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8E" w:rsidRPr="00F5458C" w:rsidRDefault="0054708E" w:rsidP="000218AC">
      <w:pPr>
        <w:tabs>
          <w:tab w:val="left" w:pos="6663"/>
        </w:tabs>
        <w:rPr>
          <w:sz w:val="28"/>
          <w:szCs w:val="28"/>
        </w:rPr>
      </w:pPr>
    </w:p>
    <w:p w:rsidR="0054708E" w:rsidRPr="00F5458C" w:rsidRDefault="0054708E" w:rsidP="000218AC">
      <w:pPr>
        <w:tabs>
          <w:tab w:val="left" w:pos="6663"/>
        </w:tabs>
        <w:rPr>
          <w:sz w:val="28"/>
          <w:szCs w:val="28"/>
        </w:rPr>
      </w:pPr>
    </w:p>
    <w:p w:rsidR="0054708E" w:rsidRPr="00F5458C" w:rsidRDefault="0054708E" w:rsidP="000218AC">
      <w:pPr>
        <w:tabs>
          <w:tab w:val="left" w:pos="6663"/>
        </w:tabs>
        <w:rPr>
          <w:sz w:val="28"/>
          <w:szCs w:val="28"/>
        </w:rPr>
      </w:pPr>
    </w:p>
    <w:p w:rsidR="0054708E" w:rsidRPr="00F5458C" w:rsidRDefault="0054708E" w:rsidP="000218A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>
        <w:rPr>
          <w:sz w:val="28"/>
          <w:szCs w:val="28"/>
        </w:rPr>
        <w:t>24.aprīlī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283</w:t>
      </w:r>
    </w:p>
    <w:p w:rsidR="0054708E" w:rsidRPr="00F5458C" w:rsidRDefault="0054708E" w:rsidP="000218A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22 16</w:t>
      </w:r>
      <w:r w:rsidRPr="00F5458C">
        <w:rPr>
          <w:sz w:val="28"/>
          <w:szCs w:val="28"/>
        </w:rPr>
        <w:t>.§)</w:t>
      </w:r>
    </w:p>
    <w:p w:rsidR="0054708E" w:rsidRPr="00AC317B" w:rsidRDefault="0054708E" w:rsidP="000218AC">
      <w:pPr>
        <w:tabs>
          <w:tab w:val="left" w:pos="6804"/>
        </w:tabs>
        <w:rPr>
          <w:sz w:val="20"/>
          <w:szCs w:val="20"/>
        </w:rPr>
      </w:pPr>
    </w:p>
    <w:p w:rsidR="0054708E" w:rsidRPr="00AD5352" w:rsidRDefault="0054708E" w:rsidP="000218AC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color w:val="000000"/>
          <w:sz w:val="28"/>
          <w:szCs w:val="28"/>
        </w:rPr>
        <w:t>Grozījumi</w:t>
      </w:r>
      <w:r w:rsidRPr="00AD5352">
        <w:rPr>
          <w:b/>
          <w:color w:val="000000"/>
          <w:sz w:val="28"/>
          <w:szCs w:val="28"/>
        </w:rPr>
        <w:t xml:space="preserve"> Ministru kabineta 2004.gada 13.aprīļa noteikumos Nr.286 </w:t>
      </w:r>
      <w:r>
        <w:rPr>
          <w:b/>
          <w:color w:val="000000"/>
          <w:sz w:val="28"/>
          <w:szCs w:val="28"/>
        </w:rPr>
        <w:t>"</w:t>
      </w:r>
      <w:r w:rsidRPr="00AD5352">
        <w:rPr>
          <w:b/>
          <w:bCs/>
          <w:sz w:val="28"/>
          <w:szCs w:val="28"/>
        </w:rPr>
        <w:t>Veselības ministrijas nolikums</w:t>
      </w:r>
      <w:r>
        <w:rPr>
          <w:b/>
          <w:color w:val="000000"/>
          <w:sz w:val="28"/>
          <w:szCs w:val="28"/>
        </w:rPr>
        <w:t>"</w:t>
      </w:r>
    </w:p>
    <w:p w:rsidR="0054708E" w:rsidRPr="00AC317B" w:rsidRDefault="0054708E" w:rsidP="000218AC">
      <w:pPr>
        <w:jc w:val="center"/>
        <w:rPr>
          <w:sz w:val="20"/>
          <w:szCs w:val="20"/>
        </w:rPr>
      </w:pPr>
    </w:p>
    <w:bookmarkEnd w:id="0"/>
    <w:bookmarkEnd w:id="1"/>
    <w:p w:rsidR="0054708E" w:rsidRDefault="0054708E" w:rsidP="000218AC">
      <w:pPr>
        <w:ind w:left="4962"/>
        <w:jc w:val="right"/>
        <w:rPr>
          <w:color w:val="000000"/>
          <w:sz w:val="28"/>
          <w:szCs w:val="28"/>
        </w:rPr>
      </w:pPr>
      <w:r w:rsidRPr="00993922">
        <w:rPr>
          <w:color w:val="000000"/>
          <w:sz w:val="28"/>
          <w:szCs w:val="28"/>
        </w:rPr>
        <w:t xml:space="preserve">Izdoti saskaņā ar </w:t>
      </w:r>
    </w:p>
    <w:p w:rsidR="0054708E" w:rsidRDefault="0054708E" w:rsidP="000218AC">
      <w:pPr>
        <w:ind w:left="4962"/>
        <w:jc w:val="right"/>
        <w:rPr>
          <w:sz w:val="28"/>
          <w:szCs w:val="28"/>
        </w:rPr>
      </w:pPr>
      <w:r w:rsidRPr="00993922">
        <w:rPr>
          <w:sz w:val="28"/>
          <w:szCs w:val="28"/>
        </w:rPr>
        <w:t xml:space="preserve">Valsts pārvaldes </w:t>
      </w:r>
    </w:p>
    <w:p w:rsidR="0054708E" w:rsidRDefault="0054708E" w:rsidP="000218AC">
      <w:pPr>
        <w:ind w:left="4962"/>
        <w:jc w:val="right"/>
        <w:rPr>
          <w:sz w:val="28"/>
          <w:szCs w:val="28"/>
        </w:rPr>
      </w:pPr>
      <w:r w:rsidRPr="00993922">
        <w:rPr>
          <w:sz w:val="28"/>
          <w:szCs w:val="28"/>
        </w:rPr>
        <w:t xml:space="preserve">iekārtas likuma </w:t>
      </w:r>
    </w:p>
    <w:p w:rsidR="0054708E" w:rsidRPr="00993922" w:rsidRDefault="0054708E" w:rsidP="000218AC">
      <w:pPr>
        <w:ind w:left="4962"/>
        <w:jc w:val="right"/>
        <w:rPr>
          <w:sz w:val="28"/>
          <w:szCs w:val="28"/>
        </w:rPr>
      </w:pPr>
      <w:r w:rsidRPr="00993922">
        <w:rPr>
          <w:sz w:val="28"/>
          <w:szCs w:val="28"/>
        </w:rPr>
        <w:t>16.panta pirmo daļu</w:t>
      </w:r>
    </w:p>
    <w:p w:rsidR="0054708E" w:rsidRPr="00AC317B" w:rsidRDefault="0054708E" w:rsidP="000218AC">
      <w:pPr>
        <w:ind w:firstLine="720"/>
        <w:jc w:val="both"/>
        <w:rPr>
          <w:sz w:val="20"/>
          <w:szCs w:val="20"/>
        </w:rPr>
      </w:pPr>
    </w:p>
    <w:p w:rsidR="0054708E" w:rsidRDefault="0054708E" w:rsidP="000218AC">
      <w:pPr>
        <w:ind w:firstLine="709"/>
        <w:jc w:val="both"/>
        <w:rPr>
          <w:color w:val="0D0D0D"/>
          <w:sz w:val="28"/>
          <w:szCs w:val="28"/>
        </w:rPr>
      </w:pPr>
      <w:r w:rsidRPr="00AD5352">
        <w:rPr>
          <w:sz w:val="28"/>
          <w:szCs w:val="28"/>
        </w:rPr>
        <w:t>Izdarīt Ministru kabineta 20</w:t>
      </w:r>
      <w:r>
        <w:rPr>
          <w:sz w:val="28"/>
          <w:szCs w:val="28"/>
        </w:rPr>
        <w:t>04</w:t>
      </w:r>
      <w:r w:rsidRPr="00AD5352">
        <w:rPr>
          <w:sz w:val="28"/>
          <w:szCs w:val="28"/>
        </w:rPr>
        <w:t xml:space="preserve">.gada </w:t>
      </w:r>
      <w:r>
        <w:rPr>
          <w:sz w:val="28"/>
          <w:szCs w:val="28"/>
        </w:rPr>
        <w:t>13</w:t>
      </w:r>
      <w:r w:rsidRPr="00AD5352">
        <w:rPr>
          <w:sz w:val="28"/>
          <w:szCs w:val="28"/>
        </w:rPr>
        <w:t>.a</w:t>
      </w:r>
      <w:r>
        <w:rPr>
          <w:sz w:val="28"/>
          <w:szCs w:val="28"/>
        </w:rPr>
        <w:t>prīļa</w:t>
      </w:r>
      <w:r w:rsidRPr="00AD5352">
        <w:rPr>
          <w:sz w:val="28"/>
          <w:szCs w:val="28"/>
        </w:rPr>
        <w:t xml:space="preserve"> noteikumos Nr.</w:t>
      </w:r>
      <w:r>
        <w:rPr>
          <w:sz w:val="28"/>
          <w:szCs w:val="28"/>
        </w:rPr>
        <w:t>286</w:t>
      </w:r>
      <w:r w:rsidRPr="00AD5352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AD5352">
        <w:rPr>
          <w:bCs/>
          <w:sz w:val="28"/>
          <w:szCs w:val="28"/>
        </w:rPr>
        <w:t>Veselības ministrijas nolikums</w:t>
      </w:r>
      <w:r>
        <w:rPr>
          <w:color w:val="0D0D0D"/>
          <w:sz w:val="28"/>
          <w:szCs w:val="28"/>
        </w:rPr>
        <w:t>"</w:t>
      </w:r>
      <w:r w:rsidRPr="00AD5352">
        <w:rPr>
          <w:color w:val="0D0D0D"/>
          <w:sz w:val="28"/>
          <w:szCs w:val="28"/>
        </w:rPr>
        <w:t xml:space="preserve"> (</w:t>
      </w:r>
      <w:r w:rsidRPr="00CA314E">
        <w:rPr>
          <w:sz w:val="28"/>
          <w:szCs w:val="28"/>
        </w:rPr>
        <w:t xml:space="preserve">Latvijas Vēstnesis, </w:t>
      </w:r>
      <w:r>
        <w:rPr>
          <w:sz w:val="28"/>
          <w:szCs w:val="28"/>
        </w:rPr>
        <w:t xml:space="preserve">2004, 60.nr.; </w:t>
      </w:r>
      <w:r w:rsidRPr="00CA314E">
        <w:rPr>
          <w:sz w:val="28"/>
          <w:szCs w:val="28"/>
        </w:rPr>
        <w:t>200</w:t>
      </w:r>
      <w:r>
        <w:rPr>
          <w:sz w:val="28"/>
          <w:szCs w:val="28"/>
        </w:rPr>
        <w:t>5</w:t>
      </w:r>
      <w:r w:rsidRPr="00CA314E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Pr="00CA314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CA314E">
        <w:rPr>
          <w:sz w:val="28"/>
          <w:szCs w:val="28"/>
        </w:rPr>
        <w:t xml:space="preserve"> </w:t>
      </w:r>
      <w:r>
        <w:rPr>
          <w:sz w:val="28"/>
          <w:szCs w:val="28"/>
        </w:rPr>
        <w:t>184</w:t>
      </w:r>
      <w:r w:rsidRPr="00CA314E">
        <w:rPr>
          <w:sz w:val="28"/>
          <w:szCs w:val="28"/>
        </w:rPr>
        <w:t>.nr.</w:t>
      </w:r>
      <w:r>
        <w:rPr>
          <w:sz w:val="28"/>
          <w:szCs w:val="28"/>
        </w:rPr>
        <w:t>; 2006, 41.nr.; 2007, 61., 169.nr.; 2008, 72.nr.; 2009, 17., 169.nr.; 2010, 41.nr.)</w:t>
      </w:r>
      <w:r w:rsidRPr="00AD5352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šādus </w:t>
      </w:r>
      <w:r w:rsidRPr="00AD5352">
        <w:rPr>
          <w:color w:val="0D0D0D"/>
          <w:sz w:val="28"/>
          <w:szCs w:val="28"/>
        </w:rPr>
        <w:t>grozījumu</w:t>
      </w:r>
      <w:r>
        <w:rPr>
          <w:color w:val="0D0D0D"/>
          <w:sz w:val="28"/>
          <w:szCs w:val="28"/>
        </w:rPr>
        <w:t>s:</w:t>
      </w:r>
    </w:p>
    <w:p w:rsidR="0054708E" w:rsidRPr="00AC317B" w:rsidRDefault="0054708E" w:rsidP="000218AC">
      <w:pPr>
        <w:ind w:firstLine="709"/>
        <w:jc w:val="both"/>
        <w:rPr>
          <w:color w:val="0D0D0D"/>
          <w:sz w:val="20"/>
          <w:szCs w:val="20"/>
        </w:rPr>
      </w:pPr>
    </w:p>
    <w:p w:rsidR="0054708E" w:rsidRPr="001D77F8" w:rsidRDefault="0054708E" w:rsidP="000218AC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Pr="001D77F8">
        <w:rPr>
          <w:color w:val="0D0D0D"/>
          <w:sz w:val="28"/>
          <w:szCs w:val="28"/>
        </w:rPr>
        <w:t xml:space="preserve">. </w:t>
      </w:r>
      <w:r>
        <w:rPr>
          <w:color w:val="0D0D0D"/>
          <w:sz w:val="28"/>
          <w:szCs w:val="28"/>
        </w:rPr>
        <w:t>I</w:t>
      </w:r>
      <w:r w:rsidRPr="001D77F8">
        <w:rPr>
          <w:color w:val="0D0D0D"/>
          <w:sz w:val="28"/>
          <w:szCs w:val="28"/>
        </w:rPr>
        <w:t>zteikt 5.1.7.apakšpunktu šādā redakcijā:</w:t>
      </w:r>
    </w:p>
    <w:p w:rsidR="0054708E" w:rsidRPr="00AC317B" w:rsidRDefault="0054708E" w:rsidP="000218AC">
      <w:pPr>
        <w:ind w:firstLine="709"/>
        <w:jc w:val="both"/>
        <w:rPr>
          <w:color w:val="0D0D0D"/>
          <w:sz w:val="20"/>
          <w:szCs w:val="20"/>
        </w:rPr>
      </w:pPr>
    </w:p>
    <w:p w:rsidR="0054708E" w:rsidRPr="001D77F8" w:rsidRDefault="0054708E" w:rsidP="000218AC">
      <w:pPr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"</w:t>
      </w:r>
      <w:r w:rsidRPr="001D77F8">
        <w:rPr>
          <w:color w:val="0D0D0D"/>
          <w:sz w:val="28"/>
          <w:szCs w:val="28"/>
        </w:rPr>
        <w:t>5.1.7.</w:t>
      </w:r>
      <w:r>
        <w:rPr>
          <w:color w:val="0D0D0D"/>
          <w:sz w:val="28"/>
          <w:szCs w:val="28"/>
        </w:rPr>
        <w:t xml:space="preserve"> valsts un reģionālā līmenī</w:t>
      </w:r>
      <w:r w:rsidRPr="001D77F8">
        <w:rPr>
          <w:color w:val="0D0D0D"/>
          <w:sz w:val="28"/>
          <w:szCs w:val="28"/>
        </w:rPr>
        <w:t xml:space="preserve"> uzrauga un koordinē veselības veici</w:t>
      </w:r>
      <w:r>
        <w:rPr>
          <w:color w:val="0D0D0D"/>
          <w:sz w:val="28"/>
          <w:szCs w:val="28"/>
        </w:rPr>
        <w:softHyphen/>
      </w:r>
      <w:r w:rsidRPr="001D77F8">
        <w:rPr>
          <w:color w:val="0D0D0D"/>
          <w:sz w:val="28"/>
          <w:szCs w:val="28"/>
        </w:rPr>
        <w:t xml:space="preserve">nāšanas </w:t>
      </w:r>
      <w:r>
        <w:rPr>
          <w:color w:val="0D0D0D"/>
          <w:sz w:val="28"/>
          <w:szCs w:val="28"/>
        </w:rPr>
        <w:t>pasākumu īstenošanu</w:t>
      </w:r>
      <w:r w:rsidRPr="001D77F8">
        <w:rPr>
          <w:color w:val="0D0D0D"/>
          <w:sz w:val="28"/>
          <w:szCs w:val="28"/>
        </w:rPr>
        <w:t>;</w:t>
      </w:r>
      <w:r>
        <w:rPr>
          <w:color w:val="0D0D0D"/>
          <w:sz w:val="28"/>
          <w:szCs w:val="28"/>
        </w:rPr>
        <w:t>"</w:t>
      </w:r>
      <w:r w:rsidRPr="001D77F8">
        <w:rPr>
          <w:color w:val="0D0D0D"/>
          <w:sz w:val="28"/>
          <w:szCs w:val="28"/>
        </w:rPr>
        <w:t>.</w:t>
      </w:r>
    </w:p>
    <w:p w:rsidR="0054708E" w:rsidRPr="00AC317B" w:rsidRDefault="0054708E" w:rsidP="000218AC">
      <w:pPr>
        <w:ind w:firstLine="709"/>
        <w:jc w:val="both"/>
        <w:rPr>
          <w:sz w:val="20"/>
          <w:szCs w:val="20"/>
        </w:rPr>
      </w:pPr>
    </w:p>
    <w:p w:rsidR="0054708E" w:rsidRPr="001D77F8" w:rsidRDefault="0054708E" w:rsidP="000218AC">
      <w:pPr>
        <w:ind w:firstLine="709"/>
        <w:rPr>
          <w:sz w:val="28"/>
          <w:szCs w:val="28"/>
        </w:rPr>
      </w:pPr>
      <w:r w:rsidRPr="001D77F8">
        <w:rPr>
          <w:sz w:val="28"/>
          <w:szCs w:val="28"/>
        </w:rPr>
        <w:t xml:space="preserve">2. </w:t>
      </w:r>
      <w:r>
        <w:rPr>
          <w:sz w:val="28"/>
          <w:szCs w:val="28"/>
        </w:rPr>
        <w:t>Svītrot</w:t>
      </w:r>
      <w:r w:rsidRPr="001D77F8">
        <w:rPr>
          <w:sz w:val="28"/>
          <w:szCs w:val="28"/>
        </w:rPr>
        <w:t xml:space="preserve"> 24.21.apakšpunktu</w:t>
      </w:r>
      <w:r>
        <w:rPr>
          <w:sz w:val="28"/>
          <w:szCs w:val="28"/>
        </w:rPr>
        <w:t>.</w:t>
      </w:r>
    </w:p>
    <w:p w:rsidR="0054708E" w:rsidRPr="00AC317B" w:rsidRDefault="0054708E" w:rsidP="000218AC">
      <w:pPr>
        <w:ind w:firstLine="709"/>
        <w:rPr>
          <w:sz w:val="20"/>
          <w:szCs w:val="20"/>
        </w:rPr>
      </w:pPr>
    </w:p>
    <w:p w:rsidR="0054708E" w:rsidRPr="001D77F8" w:rsidRDefault="0054708E" w:rsidP="000218AC">
      <w:pPr>
        <w:ind w:firstLine="709"/>
        <w:rPr>
          <w:sz w:val="28"/>
          <w:szCs w:val="28"/>
        </w:rPr>
      </w:pPr>
      <w:r w:rsidRPr="001D77F8">
        <w:rPr>
          <w:sz w:val="28"/>
          <w:szCs w:val="28"/>
        </w:rPr>
        <w:t xml:space="preserve">3. Izteikt 24.31.apakšpunktu šādā redakcijā: </w:t>
      </w:r>
    </w:p>
    <w:p w:rsidR="0054708E" w:rsidRPr="00AC317B" w:rsidRDefault="0054708E" w:rsidP="000218AC">
      <w:pPr>
        <w:ind w:firstLine="709"/>
        <w:rPr>
          <w:sz w:val="20"/>
          <w:szCs w:val="20"/>
        </w:rPr>
      </w:pPr>
    </w:p>
    <w:p w:rsidR="0054708E" w:rsidRPr="001D77F8" w:rsidRDefault="0054708E" w:rsidP="000218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Pr="001D77F8">
        <w:rPr>
          <w:sz w:val="28"/>
          <w:szCs w:val="28"/>
        </w:rPr>
        <w:t>24.31. Nacionālais veselības dienests;</w:t>
      </w:r>
      <w:r>
        <w:rPr>
          <w:sz w:val="28"/>
          <w:szCs w:val="28"/>
        </w:rPr>
        <w:t>"</w:t>
      </w:r>
      <w:r w:rsidRPr="001D77F8">
        <w:rPr>
          <w:sz w:val="28"/>
          <w:szCs w:val="28"/>
        </w:rPr>
        <w:t>.</w:t>
      </w:r>
    </w:p>
    <w:p w:rsidR="0054708E" w:rsidRPr="00AC317B" w:rsidRDefault="0054708E" w:rsidP="000218AC">
      <w:pPr>
        <w:ind w:firstLine="709"/>
        <w:rPr>
          <w:sz w:val="20"/>
          <w:szCs w:val="20"/>
        </w:rPr>
      </w:pPr>
    </w:p>
    <w:p w:rsidR="0054708E" w:rsidRPr="001D77F8" w:rsidRDefault="0054708E" w:rsidP="000218AC">
      <w:pPr>
        <w:ind w:firstLine="709"/>
        <w:rPr>
          <w:sz w:val="28"/>
          <w:szCs w:val="28"/>
        </w:rPr>
      </w:pPr>
      <w:r w:rsidRPr="001D77F8">
        <w:rPr>
          <w:sz w:val="28"/>
          <w:szCs w:val="28"/>
        </w:rPr>
        <w:t>4. Svītrot 24.32.apakšpunktu.</w:t>
      </w:r>
    </w:p>
    <w:p w:rsidR="0054708E" w:rsidRPr="00AC317B" w:rsidRDefault="0054708E" w:rsidP="000218AC">
      <w:pPr>
        <w:ind w:firstLine="709"/>
        <w:rPr>
          <w:sz w:val="20"/>
          <w:szCs w:val="20"/>
        </w:rPr>
      </w:pPr>
    </w:p>
    <w:p w:rsidR="0054708E" w:rsidRDefault="0054708E" w:rsidP="000218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Papildināt noteikumus ar 24.33.apakšp</w:t>
      </w:r>
      <w:r w:rsidRPr="00AC4450">
        <w:rPr>
          <w:sz w:val="28"/>
          <w:szCs w:val="28"/>
        </w:rPr>
        <w:t>unktu šādā redakcijā</w:t>
      </w:r>
      <w:r>
        <w:rPr>
          <w:sz w:val="28"/>
          <w:szCs w:val="28"/>
        </w:rPr>
        <w:t>:</w:t>
      </w:r>
    </w:p>
    <w:p w:rsidR="0054708E" w:rsidRPr="00AC317B" w:rsidRDefault="0054708E" w:rsidP="000218AC">
      <w:pPr>
        <w:ind w:firstLine="709"/>
        <w:rPr>
          <w:sz w:val="20"/>
          <w:szCs w:val="20"/>
        </w:rPr>
      </w:pPr>
    </w:p>
    <w:p w:rsidR="0054708E" w:rsidRDefault="0054708E" w:rsidP="000218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Pr="001D77F8">
        <w:rPr>
          <w:sz w:val="28"/>
          <w:szCs w:val="28"/>
        </w:rPr>
        <w:t>24.</w:t>
      </w:r>
      <w:r>
        <w:rPr>
          <w:sz w:val="28"/>
          <w:szCs w:val="28"/>
        </w:rPr>
        <w:t>33</w:t>
      </w:r>
      <w:r w:rsidRPr="001D77F8">
        <w:rPr>
          <w:sz w:val="28"/>
          <w:szCs w:val="28"/>
        </w:rPr>
        <w:t>. Slimību profilakses un kontroles centrs</w:t>
      </w:r>
      <w:r>
        <w:rPr>
          <w:sz w:val="28"/>
          <w:szCs w:val="28"/>
        </w:rPr>
        <w:t>."</w:t>
      </w:r>
    </w:p>
    <w:p w:rsidR="0054708E" w:rsidRDefault="0054708E" w:rsidP="000218AC">
      <w:pPr>
        <w:ind w:firstLine="720"/>
        <w:jc w:val="both"/>
        <w:rPr>
          <w:sz w:val="28"/>
          <w:szCs w:val="28"/>
        </w:rPr>
      </w:pPr>
    </w:p>
    <w:p w:rsidR="0054708E" w:rsidRDefault="0054708E" w:rsidP="000218AC">
      <w:pPr>
        <w:ind w:firstLine="720"/>
        <w:jc w:val="both"/>
        <w:rPr>
          <w:sz w:val="28"/>
          <w:szCs w:val="28"/>
        </w:rPr>
      </w:pPr>
    </w:p>
    <w:p w:rsidR="0054708E" w:rsidRDefault="0054708E" w:rsidP="000218AC">
      <w:pPr>
        <w:pStyle w:val="Heading5"/>
        <w:tabs>
          <w:tab w:val="left" w:pos="6804"/>
        </w:tabs>
        <w:spacing w:before="0" w:after="0"/>
        <w:ind w:left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Ministru prezidents</w:t>
      </w:r>
      <w:r>
        <w:rPr>
          <w:b w:val="0"/>
          <w:i w:val="0"/>
          <w:sz w:val="28"/>
          <w:szCs w:val="28"/>
        </w:rPr>
        <w:tab/>
        <w:t>V.Dombrovskis</w:t>
      </w:r>
    </w:p>
    <w:p w:rsidR="0054708E" w:rsidRDefault="0054708E" w:rsidP="000218AC">
      <w:pPr>
        <w:pStyle w:val="Heading5"/>
        <w:tabs>
          <w:tab w:val="left" w:pos="6804"/>
        </w:tabs>
        <w:spacing w:before="0" w:after="0"/>
        <w:ind w:left="567"/>
        <w:rPr>
          <w:b w:val="0"/>
          <w:bCs w:val="0"/>
          <w:i w:val="0"/>
          <w:iCs w:val="0"/>
          <w:sz w:val="28"/>
          <w:szCs w:val="28"/>
          <w:lang w:eastAsia="lv-LV"/>
        </w:rPr>
      </w:pPr>
    </w:p>
    <w:p w:rsidR="0054708E" w:rsidRPr="000218AC" w:rsidRDefault="0054708E" w:rsidP="000218AC">
      <w:pPr>
        <w:tabs>
          <w:tab w:val="left" w:pos="6804"/>
        </w:tabs>
        <w:rPr>
          <w:sz w:val="28"/>
          <w:szCs w:val="28"/>
        </w:rPr>
      </w:pPr>
    </w:p>
    <w:p w:rsidR="0054708E" w:rsidRDefault="0054708E" w:rsidP="000218AC">
      <w:pPr>
        <w:tabs>
          <w:tab w:val="left" w:pos="6804"/>
        </w:tabs>
        <w:autoSpaceDE w:val="0"/>
        <w:autoSpaceDN w:val="0"/>
        <w:adjustRightInd w:val="0"/>
        <w:ind w:left="567"/>
        <w:rPr>
          <w:bCs/>
          <w:color w:val="000000"/>
          <w:sz w:val="28"/>
          <w:szCs w:val="28"/>
        </w:rPr>
      </w:pPr>
      <w:bookmarkStart w:id="2" w:name="_GoBack"/>
      <w:r>
        <w:rPr>
          <w:bCs/>
          <w:color w:val="000000"/>
          <w:sz w:val="28"/>
          <w:szCs w:val="28"/>
        </w:rPr>
        <w:t>Veselības ministra vietā –</w:t>
      </w:r>
    </w:p>
    <w:p w:rsidR="0054708E" w:rsidRPr="00723A0E" w:rsidRDefault="0054708E" w:rsidP="00723A0E">
      <w:pPr>
        <w:pStyle w:val="Heading5"/>
        <w:tabs>
          <w:tab w:val="left" w:pos="6804"/>
        </w:tabs>
        <w:spacing w:before="0" w:after="0"/>
        <w:ind w:left="567"/>
        <w:rPr>
          <w:b w:val="0"/>
          <w:i w:val="0"/>
          <w:sz w:val="20"/>
          <w:szCs w:val="20"/>
        </w:rPr>
      </w:pPr>
      <w:r w:rsidRPr="00723A0E">
        <w:rPr>
          <w:b w:val="0"/>
          <w:bCs w:val="0"/>
          <w:i w:val="0"/>
          <w:color w:val="000000"/>
          <w:sz w:val="28"/>
          <w:szCs w:val="28"/>
        </w:rPr>
        <w:t xml:space="preserve">aizsardzības </w:t>
      </w:r>
      <w:r w:rsidRPr="00723A0E">
        <w:rPr>
          <w:b w:val="0"/>
          <w:i w:val="0"/>
          <w:sz w:val="28"/>
          <w:szCs w:val="28"/>
        </w:rPr>
        <w:t>ministrs</w:t>
      </w:r>
      <w:r w:rsidRPr="00723A0E">
        <w:rPr>
          <w:b w:val="0"/>
          <w:i w:val="0"/>
          <w:color w:val="000000"/>
          <w:sz w:val="28"/>
          <w:szCs w:val="28"/>
        </w:rPr>
        <w:t xml:space="preserve">                                                      </w:t>
      </w:r>
      <w:r w:rsidRPr="00723A0E">
        <w:rPr>
          <w:b w:val="0"/>
          <w:i w:val="0"/>
          <w:color w:val="000000"/>
          <w:sz w:val="28"/>
          <w:szCs w:val="28"/>
        </w:rPr>
        <w:tab/>
      </w:r>
      <w:r w:rsidRPr="00723A0E">
        <w:rPr>
          <w:b w:val="0"/>
          <w:bCs w:val="0"/>
          <w:i w:val="0"/>
          <w:color w:val="000000"/>
          <w:sz w:val="28"/>
          <w:szCs w:val="28"/>
        </w:rPr>
        <w:t>A.Pabriks</w:t>
      </w:r>
      <w:bookmarkEnd w:id="2"/>
    </w:p>
    <w:sectPr w:rsidR="0054708E" w:rsidRPr="00723A0E" w:rsidSect="000218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8E" w:rsidRDefault="0054708E" w:rsidP="00F319FA">
      <w:r>
        <w:separator/>
      </w:r>
    </w:p>
  </w:endnote>
  <w:endnote w:type="continuationSeparator" w:id="0">
    <w:p w:rsidR="0054708E" w:rsidRDefault="0054708E" w:rsidP="00F3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8E" w:rsidRPr="00CF2ADD" w:rsidRDefault="0054708E" w:rsidP="005A1218">
    <w:pPr>
      <w:jc w:val="both"/>
      <w:rPr>
        <w:sz w:val="20"/>
        <w:szCs w:val="20"/>
      </w:rPr>
    </w:pPr>
    <w:r>
      <w:rPr>
        <w:sz w:val="20"/>
        <w:szCs w:val="20"/>
      </w:rPr>
      <w:t>VMNot_2803</w:t>
    </w:r>
    <w:r w:rsidRPr="00CF2ADD">
      <w:rPr>
        <w:sz w:val="20"/>
        <w:szCs w:val="20"/>
      </w:rPr>
      <w:t>12</w:t>
    </w:r>
    <w:r>
      <w:rPr>
        <w:sz w:val="20"/>
        <w:szCs w:val="20"/>
      </w:rPr>
      <w:t>_VMnolik</w:t>
    </w:r>
    <w:r w:rsidRPr="00CF2ADD">
      <w:rPr>
        <w:sz w:val="20"/>
        <w:szCs w:val="20"/>
      </w:rPr>
      <w:t>; Ministru kabineta noteikumu projekts “</w:t>
    </w:r>
    <w:r>
      <w:rPr>
        <w:color w:val="000000"/>
        <w:sz w:val="20"/>
        <w:szCs w:val="20"/>
      </w:rPr>
      <w:t>Grozījumi</w:t>
    </w:r>
    <w:r w:rsidRPr="00CF2ADD">
      <w:rPr>
        <w:color w:val="000000"/>
        <w:sz w:val="20"/>
        <w:szCs w:val="20"/>
      </w:rPr>
      <w:t xml:space="preserve"> Ministru kabineta 2004.gada 13.aprīļa noteikumos Nr.286 „</w:t>
    </w:r>
    <w:r w:rsidRPr="00CF2ADD">
      <w:rPr>
        <w:bCs/>
        <w:sz w:val="20"/>
        <w:szCs w:val="20"/>
      </w:rPr>
      <w:t>Veselības ministrijas nolikums</w:t>
    </w:r>
    <w:r w:rsidRPr="00CF2ADD">
      <w:rPr>
        <w:color w:val="000000"/>
        <w:sz w:val="20"/>
        <w:szCs w:val="20"/>
      </w:rPr>
      <w:t>”</w:t>
    </w:r>
    <w:r w:rsidRPr="00CF2ADD">
      <w:rPr>
        <w:sz w:val="20"/>
        <w:szCs w:val="20"/>
      </w:rPr>
      <w:t xml:space="preserve">” </w:t>
    </w:r>
    <w:r>
      <w:rPr>
        <w:sz w:val="20"/>
        <w:szCs w:val="20"/>
      </w:rPr>
      <w:t>(VSS-225)</w:t>
    </w:r>
  </w:p>
  <w:p w:rsidR="0054708E" w:rsidRDefault="0054708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8E" w:rsidRPr="000218AC" w:rsidRDefault="0054708E" w:rsidP="009A1613">
    <w:pPr>
      <w:jc w:val="both"/>
      <w:rPr>
        <w:sz w:val="16"/>
        <w:szCs w:val="16"/>
      </w:rPr>
    </w:pPr>
    <w:r w:rsidRPr="000218AC">
      <w:rPr>
        <w:sz w:val="16"/>
        <w:szCs w:val="16"/>
      </w:rPr>
      <w:t xml:space="preserve">N0745_2 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112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8E" w:rsidRDefault="0054708E" w:rsidP="00F319FA">
      <w:r>
        <w:separator/>
      </w:r>
    </w:p>
  </w:footnote>
  <w:footnote w:type="continuationSeparator" w:id="0">
    <w:p w:rsidR="0054708E" w:rsidRDefault="0054708E" w:rsidP="00F3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8E" w:rsidRDefault="0054708E" w:rsidP="00E9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08E" w:rsidRDefault="005470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8E" w:rsidRDefault="0054708E" w:rsidP="00E9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4708E" w:rsidRDefault="005470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8E" w:rsidRDefault="0054708E" w:rsidP="000218AC">
    <w:pPr>
      <w:pStyle w:val="Header"/>
      <w:jc w:val="center"/>
    </w:pPr>
    <w:r w:rsidRPr="00DA63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2AD"/>
    <w:multiLevelType w:val="hybridMultilevel"/>
    <w:tmpl w:val="5C52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303BC"/>
    <w:multiLevelType w:val="hybridMultilevel"/>
    <w:tmpl w:val="C052B0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AB5"/>
    <w:rsid w:val="00005A29"/>
    <w:rsid w:val="000074B5"/>
    <w:rsid w:val="00012761"/>
    <w:rsid w:val="00015E45"/>
    <w:rsid w:val="00017720"/>
    <w:rsid w:val="000218AC"/>
    <w:rsid w:val="00022087"/>
    <w:rsid w:val="00024F2E"/>
    <w:rsid w:val="000300D0"/>
    <w:rsid w:val="00030468"/>
    <w:rsid w:val="000358C5"/>
    <w:rsid w:val="00042EFA"/>
    <w:rsid w:val="00045E47"/>
    <w:rsid w:val="0006647E"/>
    <w:rsid w:val="0007610C"/>
    <w:rsid w:val="00084869"/>
    <w:rsid w:val="00090CB1"/>
    <w:rsid w:val="000A6827"/>
    <w:rsid w:val="000B3044"/>
    <w:rsid w:val="000B5F3A"/>
    <w:rsid w:val="000C7D7E"/>
    <w:rsid w:val="000E2988"/>
    <w:rsid w:val="000E2C9E"/>
    <w:rsid w:val="000F7353"/>
    <w:rsid w:val="001012DE"/>
    <w:rsid w:val="00111CFB"/>
    <w:rsid w:val="001201EA"/>
    <w:rsid w:val="001347E4"/>
    <w:rsid w:val="001619CE"/>
    <w:rsid w:val="00194EF7"/>
    <w:rsid w:val="00197BC3"/>
    <w:rsid w:val="001A2B23"/>
    <w:rsid w:val="001B6435"/>
    <w:rsid w:val="001C4059"/>
    <w:rsid w:val="001D77F8"/>
    <w:rsid w:val="001E190C"/>
    <w:rsid w:val="001E26F0"/>
    <w:rsid w:val="001E60FC"/>
    <w:rsid w:val="001E7AC0"/>
    <w:rsid w:val="001E7AFD"/>
    <w:rsid w:val="00234D1F"/>
    <w:rsid w:val="00255753"/>
    <w:rsid w:val="00261AA0"/>
    <w:rsid w:val="00264C4B"/>
    <w:rsid w:val="00274A5E"/>
    <w:rsid w:val="00277BB2"/>
    <w:rsid w:val="00280609"/>
    <w:rsid w:val="002808C3"/>
    <w:rsid w:val="00284456"/>
    <w:rsid w:val="002A11C3"/>
    <w:rsid w:val="002A3540"/>
    <w:rsid w:val="002A68DC"/>
    <w:rsid w:val="002D167C"/>
    <w:rsid w:val="002F448D"/>
    <w:rsid w:val="00310849"/>
    <w:rsid w:val="00313869"/>
    <w:rsid w:val="00326F0A"/>
    <w:rsid w:val="00330BB2"/>
    <w:rsid w:val="00333251"/>
    <w:rsid w:val="003342D1"/>
    <w:rsid w:val="00351258"/>
    <w:rsid w:val="00351EB3"/>
    <w:rsid w:val="00352936"/>
    <w:rsid w:val="00353C56"/>
    <w:rsid w:val="00360FBC"/>
    <w:rsid w:val="003844E9"/>
    <w:rsid w:val="00392F2F"/>
    <w:rsid w:val="003A3E25"/>
    <w:rsid w:val="003A669A"/>
    <w:rsid w:val="003B3BF8"/>
    <w:rsid w:val="003B4E27"/>
    <w:rsid w:val="003C0F56"/>
    <w:rsid w:val="003C26F3"/>
    <w:rsid w:val="003C659D"/>
    <w:rsid w:val="003C68B9"/>
    <w:rsid w:val="003D1226"/>
    <w:rsid w:val="003D5F6C"/>
    <w:rsid w:val="003E2AAE"/>
    <w:rsid w:val="003E49C5"/>
    <w:rsid w:val="003F5DD2"/>
    <w:rsid w:val="003F6FDB"/>
    <w:rsid w:val="00405209"/>
    <w:rsid w:val="004133C7"/>
    <w:rsid w:val="00413FBE"/>
    <w:rsid w:val="00423E81"/>
    <w:rsid w:val="004269F6"/>
    <w:rsid w:val="00437B83"/>
    <w:rsid w:val="0044520B"/>
    <w:rsid w:val="00450A67"/>
    <w:rsid w:val="00451779"/>
    <w:rsid w:val="00457759"/>
    <w:rsid w:val="00475E30"/>
    <w:rsid w:val="004B471D"/>
    <w:rsid w:val="004B528E"/>
    <w:rsid w:val="004C2019"/>
    <w:rsid w:val="004D0E9D"/>
    <w:rsid w:val="004D7126"/>
    <w:rsid w:val="004E169E"/>
    <w:rsid w:val="004E6C81"/>
    <w:rsid w:val="004F4650"/>
    <w:rsid w:val="00507224"/>
    <w:rsid w:val="00511EA0"/>
    <w:rsid w:val="00512EB8"/>
    <w:rsid w:val="0052698C"/>
    <w:rsid w:val="00533382"/>
    <w:rsid w:val="00537E16"/>
    <w:rsid w:val="00541489"/>
    <w:rsid w:val="0054363A"/>
    <w:rsid w:val="0054708E"/>
    <w:rsid w:val="00553E95"/>
    <w:rsid w:val="005559E5"/>
    <w:rsid w:val="00556DA6"/>
    <w:rsid w:val="00561357"/>
    <w:rsid w:val="00561C78"/>
    <w:rsid w:val="005620E7"/>
    <w:rsid w:val="005656CE"/>
    <w:rsid w:val="00571311"/>
    <w:rsid w:val="00572180"/>
    <w:rsid w:val="005940F7"/>
    <w:rsid w:val="005A1218"/>
    <w:rsid w:val="005A2EC9"/>
    <w:rsid w:val="005C5064"/>
    <w:rsid w:val="005C6A41"/>
    <w:rsid w:val="005E08F8"/>
    <w:rsid w:val="0062712D"/>
    <w:rsid w:val="00630235"/>
    <w:rsid w:val="00630482"/>
    <w:rsid w:val="00643743"/>
    <w:rsid w:val="006437A1"/>
    <w:rsid w:val="006441F3"/>
    <w:rsid w:val="00645FB8"/>
    <w:rsid w:val="006470E9"/>
    <w:rsid w:val="00654215"/>
    <w:rsid w:val="00654C0B"/>
    <w:rsid w:val="006615F1"/>
    <w:rsid w:val="00680630"/>
    <w:rsid w:val="00680C32"/>
    <w:rsid w:val="006871F7"/>
    <w:rsid w:val="00695DDB"/>
    <w:rsid w:val="006B0BA8"/>
    <w:rsid w:val="006B3802"/>
    <w:rsid w:val="006B64D7"/>
    <w:rsid w:val="006B6BE1"/>
    <w:rsid w:val="006C1E6E"/>
    <w:rsid w:val="006C58BE"/>
    <w:rsid w:val="006D3262"/>
    <w:rsid w:val="006E37DE"/>
    <w:rsid w:val="006F1FDE"/>
    <w:rsid w:val="006F295D"/>
    <w:rsid w:val="006F44FF"/>
    <w:rsid w:val="00705F19"/>
    <w:rsid w:val="00710257"/>
    <w:rsid w:val="00723A0E"/>
    <w:rsid w:val="00734373"/>
    <w:rsid w:val="00741973"/>
    <w:rsid w:val="007653FC"/>
    <w:rsid w:val="007A0E99"/>
    <w:rsid w:val="007A642E"/>
    <w:rsid w:val="007C645A"/>
    <w:rsid w:val="007D137E"/>
    <w:rsid w:val="007D69B3"/>
    <w:rsid w:val="007E45BA"/>
    <w:rsid w:val="00812309"/>
    <w:rsid w:val="008124ED"/>
    <w:rsid w:val="0083077B"/>
    <w:rsid w:val="00835635"/>
    <w:rsid w:val="00854B36"/>
    <w:rsid w:val="00855D16"/>
    <w:rsid w:val="00866AD8"/>
    <w:rsid w:val="008877F6"/>
    <w:rsid w:val="0089712A"/>
    <w:rsid w:val="008E60D1"/>
    <w:rsid w:val="008F46DF"/>
    <w:rsid w:val="009152A4"/>
    <w:rsid w:val="00916E5F"/>
    <w:rsid w:val="0092387E"/>
    <w:rsid w:val="00930D59"/>
    <w:rsid w:val="00936C9A"/>
    <w:rsid w:val="009436A4"/>
    <w:rsid w:val="00945317"/>
    <w:rsid w:val="00946B3C"/>
    <w:rsid w:val="009522F8"/>
    <w:rsid w:val="0095358A"/>
    <w:rsid w:val="00987488"/>
    <w:rsid w:val="00993922"/>
    <w:rsid w:val="00995FD3"/>
    <w:rsid w:val="009967BC"/>
    <w:rsid w:val="009A1613"/>
    <w:rsid w:val="009A79AC"/>
    <w:rsid w:val="009C0B38"/>
    <w:rsid w:val="009F11A6"/>
    <w:rsid w:val="00A041D6"/>
    <w:rsid w:val="00A0469B"/>
    <w:rsid w:val="00A153D8"/>
    <w:rsid w:val="00A22A92"/>
    <w:rsid w:val="00A60857"/>
    <w:rsid w:val="00A614E5"/>
    <w:rsid w:val="00A62AB5"/>
    <w:rsid w:val="00A70810"/>
    <w:rsid w:val="00A77DCD"/>
    <w:rsid w:val="00A8369B"/>
    <w:rsid w:val="00A963CD"/>
    <w:rsid w:val="00AA1BCC"/>
    <w:rsid w:val="00AB74F7"/>
    <w:rsid w:val="00AC0009"/>
    <w:rsid w:val="00AC0202"/>
    <w:rsid w:val="00AC317B"/>
    <w:rsid w:val="00AC4450"/>
    <w:rsid w:val="00AD5352"/>
    <w:rsid w:val="00AE7101"/>
    <w:rsid w:val="00AF748F"/>
    <w:rsid w:val="00B00092"/>
    <w:rsid w:val="00B058D5"/>
    <w:rsid w:val="00B118E3"/>
    <w:rsid w:val="00B14776"/>
    <w:rsid w:val="00B1785F"/>
    <w:rsid w:val="00B268DF"/>
    <w:rsid w:val="00B401D4"/>
    <w:rsid w:val="00B51B17"/>
    <w:rsid w:val="00B76F4F"/>
    <w:rsid w:val="00B8011B"/>
    <w:rsid w:val="00B825E5"/>
    <w:rsid w:val="00B829E7"/>
    <w:rsid w:val="00B90414"/>
    <w:rsid w:val="00B94E1F"/>
    <w:rsid w:val="00B96E75"/>
    <w:rsid w:val="00BA3D3F"/>
    <w:rsid w:val="00BC6F78"/>
    <w:rsid w:val="00BE52E5"/>
    <w:rsid w:val="00BE61EF"/>
    <w:rsid w:val="00C05287"/>
    <w:rsid w:val="00C160C3"/>
    <w:rsid w:val="00C2270B"/>
    <w:rsid w:val="00C24777"/>
    <w:rsid w:val="00C3000A"/>
    <w:rsid w:val="00C3198D"/>
    <w:rsid w:val="00C438A1"/>
    <w:rsid w:val="00C44BEA"/>
    <w:rsid w:val="00C55AAD"/>
    <w:rsid w:val="00C73E8C"/>
    <w:rsid w:val="00C93917"/>
    <w:rsid w:val="00C97B81"/>
    <w:rsid w:val="00CA314E"/>
    <w:rsid w:val="00CA31C4"/>
    <w:rsid w:val="00CA5883"/>
    <w:rsid w:val="00CB0D06"/>
    <w:rsid w:val="00CB23D5"/>
    <w:rsid w:val="00CC1EF0"/>
    <w:rsid w:val="00CD004F"/>
    <w:rsid w:val="00CE51B4"/>
    <w:rsid w:val="00CF2ADD"/>
    <w:rsid w:val="00D009EF"/>
    <w:rsid w:val="00D270DA"/>
    <w:rsid w:val="00D30BF6"/>
    <w:rsid w:val="00D31B0A"/>
    <w:rsid w:val="00D36AED"/>
    <w:rsid w:val="00D51665"/>
    <w:rsid w:val="00D51FC2"/>
    <w:rsid w:val="00D733A9"/>
    <w:rsid w:val="00D81CCA"/>
    <w:rsid w:val="00D969E5"/>
    <w:rsid w:val="00DA3E65"/>
    <w:rsid w:val="00DA6395"/>
    <w:rsid w:val="00DB2394"/>
    <w:rsid w:val="00DB6E8C"/>
    <w:rsid w:val="00DC0D80"/>
    <w:rsid w:val="00DC7C00"/>
    <w:rsid w:val="00DD78DF"/>
    <w:rsid w:val="00DF578C"/>
    <w:rsid w:val="00E072FA"/>
    <w:rsid w:val="00E356C7"/>
    <w:rsid w:val="00E40C91"/>
    <w:rsid w:val="00E520AA"/>
    <w:rsid w:val="00E75F15"/>
    <w:rsid w:val="00E80BFD"/>
    <w:rsid w:val="00E87E02"/>
    <w:rsid w:val="00E94552"/>
    <w:rsid w:val="00E96BAA"/>
    <w:rsid w:val="00EB644E"/>
    <w:rsid w:val="00EC6FE4"/>
    <w:rsid w:val="00ED34FC"/>
    <w:rsid w:val="00ED384A"/>
    <w:rsid w:val="00EE1AA3"/>
    <w:rsid w:val="00F05209"/>
    <w:rsid w:val="00F06919"/>
    <w:rsid w:val="00F07EF7"/>
    <w:rsid w:val="00F1411B"/>
    <w:rsid w:val="00F14A91"/>
    <w:rsid w:val="00F21C6A"/>
    <w:rsid w:val="00F226C6"/>
    <w:rsid w:val="00F319FA"/>
    <w:rsid w:val="00F33DC1"/>
    <w:rsid w:val="00F5053B"/>
    <w:rsid w:val="00F50C36"/>
    <w:rsid w:val="00F53AFF"/>
    <w:rsid w:val="00F5458C"/>
    <w:rsid w:val="00F57237"/>
    <w:rsid w:val="00F669F9"/>
    <w:rsid w:val="00F7376E"/>
    <w:rsid w:val="00FA4941"/>
    <w:rsid w:val="00FB019B"/>
    <w:rsid w:val="00FB7A16"/>
    <w:rsid w:val="00FC430C"/>
    <w:rsid w:val="00FC7826"/>
    <w:rsid w:val="00FD0DE4"/>
    <w:rsid w:val="00FE0B75"/>
    <w:rsid w:val="00FE14FF"/>
    <w:rsid w:val="00FF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B5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C9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E2C9E"/>
    <w:rPr>
      <w:rFonts w:ascii="Times New Roman" w:hAnsi="Times New Roman" w:cs="Times New Roman"/>
      <w:b/>
      <w:bCs/>
      <w:i/>
      <w:iCs/>
      <w:sz w:val="26"/>
      <w:szCs w:val="26"/>
      <w:lang w:val="lv-LV"/>
    </w:rPr>
  </w:style>
  <w:style w:type="paragraph" w:styleId="NormalWeb">
    <w:name w:val="Normal (Web)"/>
    <w:basedOn w:val="Normal"/>
    <w:link w:val="NormalWebChar"/>
    <w:uiPriority w:val="99"/>
    <w:rsid w:val="00A62AB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62AB5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62AB5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rsid w:val="00A62AB5"/>
    <w:pPr>
      <w:ind w:left="709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2AB5"/>
    <w:rPr>
      <w:rFonts w:ascii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A62A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AB5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A62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AB5"/>
    <w:rPr>
      <w:rFonts w:ascii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A62AB5"/>
    <w:pPr>
      <w:spacing w:before="120"/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62AB5"/>
    <w:rPr>
      <w:rFonts w:ascii="Times New Roman" w:hAnsi="Times New Roman" w:cs="Times New Roman"/>
      <w:sz w:val="28"/>
      <w:szCs w:val="28"/>
      <w:lang w:val="lv-LV"/>
    </w:rPr>
  </w:style>
  <w:style w:type="character" w:styleId="PageNumber">
    <w:name w:val="page number"/>
    <w:basedOn w:val="DefaultParagraphFont"/>
    <w:uiPriority w:val="99"/>
    <w:rsid w:val="00A62A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7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F74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7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748F"/>
    <w:rPr>
      <w:rFonts w:ascii="Times New Roman" w:hAnsi="Times New Roman" w:cs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74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F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48F"/>
    <w:rPr>
      <w:rFonts w:ascii="Tahoma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9939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240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241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673</Words>
  <Characters>385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 Grozījums Ministru kabineta 2004.gada 13.aprīļa noteikumos Nr.286 „Veselības ministrijas nolikums”” </dc:title>
  <dc:subject>Ministru kabineta noteikumu projekts</dc:subject>
  <dc:creator>Ilze Straume</dc:creator>
  <cp:keywords/>
  <dc:description>Ilze.Straume@vm.gov.lv67876076</dc:description>
  <cp:lastModifiedBy>Iveta Stafecka</cp:lastModifiedBy>
  <cp:revision>22</cp:revision>
  <cp:lastPrinted>2012-04-23T07:38:00Z</cp:lastPrinted>
  <dcterms:created xsi:type="dcterms:W3CDTF">2012-03-21T09:32:00Z</dcterms:created>
  <dcterms:modified xsi:type="dcterms:W3CDTF">2012-04-25T09:39:00Z</dcterms:modified>
</cp:coreProperties>
</file>