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AFF" w:rsidRDefault="004116E6" w:rsidP="00A5311F">
      <w:pPr>
        <w:spacing w:after="0" w:line="240" w:lineRule="auto"/>
        <w:jc w:val="right"/>
        <w:rPr>
          <w:rFonts w:ascii="Times New Roman" w:hAnsi="Times New Roman" w:cs="Times New Roman"/>
          <w:sz w:val="24"/>
          <w:szCs w:val="24"/>
          <w:lang w:eastAsia="lv-LV"/>
        </w:rPr>
      </w:pPr>
      <w:r w:rsidRPr="00A5616B">
        <w:rPr>
          <w:rFonts w:ascii="Times New Roman" w:hAnsi="Times New Roman" w:cs="Times New Roman"/>
          <w:sz w:val="24"/>
          <w:szCs w:val="24"/>
          <w:lang w:eastAsia="lv-LV"/>
        </w:rPr>
        <w:t>2</w:t>
      </w:r>
      <w:r w:rsidR="00CC4AFF" w:rsidRPr="00A5616B">
        <w:rPr>
          <w:rFonts w:ascii="Times New Roman" w:hAnsi="Times New Roman" w:cs="Times New Roman"/>
          <w:sz w:val="24"/>
          <w:szCs w:val="24"/>
          <w:lang w:eastAsia="lv-LV"/>
        </w:rPr>
        <w:t>.pielikums</w:t>
      </w:r>
    </w:p>
    <w:p w:rsidR="00E54EE8" w:rsidRPr="00E54EE8" w:rsidRDefault="00E54EE8" w:rsidP="00E54EE8">
      <w:pPr>
        <w:spacing w:after="0" w:line="240" w:lineRule="auto"/>
        <w:jc w:val="right"/>
        <w:rPr>
          <w:rFonts w:ascii="Times New Roman" w:hAnsi="Times New Roman" w:cs="Times New Roman"/>
          <w:sz w:val="24"/>
          <w:szCs w:val="24"/>
          <w:lang w:eastAsia="lv-LV"/>
        </w:rPr>
      </w:pPr>
      <w:r w:rsidRPr="00E54EE8">
        <w:rPr>
          <w:rFonts w:ascii="Times New Roman" w:hAnsi="Times New Roman" w:cs="Times New Roman"/>
          <w:sz w:val="24"/>
          <w:szCs w:val="24"/>
          <w:lang w:eastAsia="lv-LV"/>
        </w:rPr>
        <w:t>Ministru kabineta 2013.gada ___._________</w:t>
      </w:r>
    </w:p>
    <w:p w:rsidR="00E54EE8" w:rsidRPr="00A5616B" w:rsidRDefault="00E54EE8" w:rsidP="00E54EE8">
      <w:pPr>
        <w:spacing w:after="0" w:line="240" w:lineRule="auto"/>
        <w:jc w:val="right"/>
        <w:rPr>
          <w:rFonts w:ascii="Times New Roman" w:hAnsi="Times New Roman" w:cs="Times New Roman"/>
          <w:sz w:val="24"/>
          <w:szCs w:val="24"/>
          <w:lang w:eastAsia="lv-LV"/>
        </w:rPr>
      </w:pPr>
      <w:r w:rsidRPr="00E54EE8">
        <w:rPr>
          <w:rFonts w:ascii="Times New Roman" w:hAnsi="Times New Roman" w:cs="Times New Roman"/>
          <w:sz w:val="24"/>
          <w:szCs w:val="24"/>
          <w:lang w:eastAsia="lv-LV"/>
        </w:rPr>
        <w:t>noteikumiem Nr.______</w:t>
      </w:r>
    </w:p>
    <w:p w:rsidR="00CC4AFF" w:rsidRPr="00A5616B" w:rsidRDefault="00CC4AFF" w:rsidP="00A5311F">
      <w:pPr>
        <w:spacing w:after="0" w:line="240" w:lineRule="auto"/>
        <w:jc w:val="center"/>
        <w:rPr>
          <w:rFonts w:ascii="Times New Roman" w:hAnsi="Times New Roman" w:cs="Times New Roman"/>
          <w:sz w:val="24"/>
          <w:szCs w:val="24"/>
          <w:lang w:eastAsia="lv-LV"/>
        </w:rPr>
      </w:pPr>
      <w:r w:rsidRPr="00A5616B">
        <w:rPr>
          <w:rFonts w:ascii="Times New Roman" w:hAnsi="Times New Roman" w:cs="Times New Roman"/>
          <w:b/>
          <w:bCs/>
          <w:sz w:val="24"/>
          <w:szCs w:val="24"/>
          <w:lang w:eastAsia="lv-LV"/>
        </w:rPr>
        <w:t> </w:t>
      </w:r>
    </w:p>
    <w:p w:rsidR="00CC4AFF" w:rsidRPr="00A5616B" w:rsidRDefault="00CC4AFF" w:rsidP="00A5311F">
      <w:pPr>
        <w:spacing w:after="0" w:line="240" w:lineRule="auto"/>
        <w:jc w:val="center"/>
        <w:rPr>
          <w:rFonts w:ascii="Times New Roman" w:hAnsi="Times New Roman" w:cs="Times New Roman"/>
          <w:b/>
          <w:bCs/>
          <w:sz w:val="28"/>
          <w:szCs w:val="28"/>
          <w:lang w:eastAsia="lv-LV"/>
        </w:rPr>
      </w:pPr>
      <w:r w:rsidRPr="00A5616B">
        <w:rPr>
          <w:rFonts w:ascii="Times New Roman" w:hAnsi="Times New Roman" w:cs="Times New Roman"/>
          <w:b/>
          <w:bCs/>
          <w:sz w:val="28"/>
          <w:szCs w:val="28"/>
          <w:lang w:eastAsia="lv-LV"/>
        </w:rPr>
        <w:t>Apmaksājamo ambulatoro laboratorisko izmeklējumu saraksts</w:t>
      </w:r>
    </w:p>
    <w:p w:rsidR="006C2767" w:rsidRPr="00A5616B" w:rsidRDefault="006C2767" w:rsidP="00A5311F">
      <w:pPr>
        <w:spacing w:after="0" w:line="240" w:lineRule="auto"/>
        <w:jc w:val="center"/>
        <w:rPr>
          <w:rFonts w:ascii="Times New Roman" w:hAnsi="Times New Roman" w:cs="Times New Roman"/>
          <w:b/>
          <w:bCs/>
          <w:sz w:val="28"/>
          <w:szCs w:val="28"/>
          <w:lang w:eastAsia="lv-LV"/>
        </w:rPr>
      </w:pPr>
    </w:p>
    <w:tbl>
      <w:tblPr>
        <w:tblW w:w="10702" w:type="dxa"/>
        <w:jc w:val="center"/>
        <w:tblCellMar>
          <w:left w:w="28" w:type="dxa"/>
          <w:right w:w="28" w:type="dxa"/>
        </w:tblCellMar>
        <w:tblLook w:val="04A0"/>
      </w:tblPr>
      <w:tblGrid>
        <w:gridCol w:w="943"/>
        <w:gridCol w:w="1683"/>
        <w:gridCol w:w="4501"/>
        <w:gridCol w:w="3575"/>
      </w:tblGrid>
      <w:tr w:rsidR="003A3FAF"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FAF" w:rsidRPr="00A5616B" w:rsidRDefault="00FE7796" w:rsidP="00A5311F">
            <w:pPr>
              <w:spacing w:after="0" w:line="240" w:lineRule="auto"/>
              <w:jc w:val="center"/>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b/>
                <w:color w:val="000000"/>
                <w:sz w:val="24"/>
                <w:szCs w:val="24"/>
                <w:lang w:eastAsia="lv-LV"/>
              </w:rPr>
              <w:t>Nr.p.k</w:t>
            </w:r>
            <w:proofErr w:type="spellEnd"/>
            <w:r w:rsidRPr="00A5616B">
              <w:rPr>
                <w:rFonts w:ascii="Times New Roman" w:eastAsia="Times New Roman" w:hAnsi="Times New Roman" w:cs="Times New Roman"/>
                <w:b/>
                <w:color w:val="000000"/>
                <w:sz w:val="24"/>
                <w:szCs w:val="24"/>
                <w:lang w:eastAsia="lv-LV"/>
              </w:rPr>
              <w:t>.</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A3FAF" w:rsidRPr="00A5616B" w:rsidRDefault="00FE7796"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b/>
                <w:color w:val="000000"/>
                <w:sz w:val="24"/>
                <w:szCs w:val="24"/>
                <w:lang w:eastAsia="lv-LV"/>
              </w:rPr>
              <w:t>Manipulācijas kods</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3A3FAF" w:rsidRPr="00A5616B" w:rsidRDefault="00FE7796"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b/>
                <w:color w:val="000000"/>
                <w:sz w:val="24"/>
                <w:szCs w:val="24"/>
                <w:lang w:eastAsia="lv-LV"/>
              </w:rPr>
              <w:t>Laboratorisko izmeklējumu nosaukums</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3A3FAF" w:rsidRPr="00A5616B" w:rsidRDefault="00FE7796"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b/>
                <w:color w:val="000000"/>
                <w:sz w:val="24"/>
                <w:szCs w:val="24"/>
                <w:lang w:eastAsia="lv-LV"/>
              </w:rPr>
              <w:t>Apmaksas papildnosacījumi</w:t>
            </w:r>
          </w:p>
        </w:tc>
      </w:tr>
      <w:tr w:rsidR="00FE7796" w:rsidRPr="00A5616B" w:rsidTr="00A5311F">
        <w:trPr>
          <w:trHeight w:val="143"/>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796" w:rsidRPr="00A5616B" w:rsidRDefault="00FE7796" w:rsidP="00A5311F">
            <w:pPr>
              <w:spacing w:after="0" w:line="240" w:lineRule="auto"/>
              <w:jc w:val="center"/>
              <w:rPr>
                <w:rFonts w:ascii="Times New Roman" w:eastAsia="Times New Roman" w:hAnsi="Times New Roman" w:cs="Times New Roman"/>
                <w:i/>
                <w:color w:val="000000"/>
                <w:sz w:val="24"/>
                <w:szCs w:val="24"/>
                <w:lang w:eastAsia="lv-LV"/>
              </w:rPr>
            </w:pPr>
            <w:r w:rsidRPr="00A5616B">
              <w:rPr>
                <w:rFonts w:ascii="Times New Roman" w:eastAsia="Times New Roman" w:hAnsi="Times New Roman" w:cs="Times New Roman"/>
                <w:i/>
                <w:color w:val="000000"/>
                <w:sz w:val="24"/>
                <w:szCs w:val="24"/>
                <w:lang w:eastAsia="lv-LV"/>
              </w:rPr>
              <w:t>1.</w:t>
            </w:r>
          </w:p>
        </w:tc>
        <w:tc>
          <w:tcPr>
            <w:tcW w:w="1683" w:type="dxa"/>
            <w:tcBorders>
              <w:top w:val="single" w:sz="4" w:space="0" w:color="auto"/>
              <w:left w:val="nil"/>
              <w:bottom w:val="single" w:sz="4" w:space="0" w:color="auto"/>
              <w:right w:val="single" w:sz="4" w:space="0" w:color="auto"/>
            </w:tcBorders>
            <w:shd w:val="clear" w:color="auto" w:fill="auto"/>
            <w:vAlign w:val="center"/>
          </w:tcPr>
          <w:p w:rsidR="00FE7796" w:rsidRPr="00A5616B" w:rsidRDefault="00FE7796" w:rsidP="00A5311F">
            <w:pPr>
              <w:spacing w:after="0" w:line="240" w:lineRule="auto"/>
              <w:jc w:val="center"/>
              <w:rPr>
                <w:rFonts w:ascii="Times New Roman" w:eastAsia="Times New Roman" w:hAnsi="Times New Roman" w:cs="Times New Roman"/>
                <w:i/>
                <w:color w:val="000000"/>
                <w:sz w:val="24"/>
                <w:szCs w:val="24"/>
                <w:lang w:eastAsia="lv-LV"/>
              </w:rPr>
            </w:pPr>
            <w:r w:rsidRPr="00A5616B">
              <w:rPr>
                <w:rFonts w:ascii="Times New Roman" w:eastAsia="Times New Roman" w:hAnsi="Times New Roman" w:cs="Times New Roman"/>
                <w:i/>
                <w:color w:val="000000"/>
                <w:sz w:val="24"/>
                <w:szCs w:val="24"/>
                <w:lang w:eastAsia="lv-LV"/>
              </w:rPr>
              <w:t>2.</w:t>
            </w:r>
          </w:p>
        </w:tc>
        <w:tc>
          <w:tcPr>
            <w:tcW w:w="4501" w:type="dxa"/>
            <w:tcBorders>
              <w:top w:val="single" w:sz="4" w:space="0" w:color="auto"/>
              <w:left w:val="nil"/>
              <w:bottom w:val="single" w:sz="4" w:space="0" w:color="auto"/>
              <w:right w:val="single" w:sz="4" w:space="0" w:color="auto"/>
            </w:tcBorders>
            <w:shd w:val="clear" w:color="auto" w:fill="auto"/>
            <w:vAlign w:val="center"/>
          </w:tcPr>
          <w:p w:rsidR="00FE7796" w:rsidRPr="00A5616B" w:rsidRDefault="00FE7796" w:rsidP="00A5311F">
            <w:pPr>
              <w:spacing w:after="0" w:line="240" w:lineRule="auto"/>
              <w:jc w:val="center"/>
              <w:rPr>
                <w:rFonts w:ascii="Times New Roman" w:eastAsia="Times New Roman" w:hAnsi="Times New Roman" w:cs="Times New Roman"/>
                <w:i/>
                <w:color w:val="000000"/>
                <w:sz w:val="24"/>
                <w:szCs w:val="24"/>
                <w:lang w:eastAsia="lv-LV"/>
              </w:rPr>
            </w:pPr>
            <w:r w:rsidRPr="00A5616B">
              <w:rPr>
                <w:rFonts w:ascii="Times New Roman" w:eastAsia="Times New Roman" w:hAnsi="Times New Roman" w:cs="Times New Roman"/>
                <w:i/>
                <w:color w:val="000000"/>
                <w:sz w:val="24"/>
                <w:szCs w:val="24"/>
                <w:lang w:eastAsia="lv-LV"/>
              </w:rPr>
              <w:t>3.</w:t>
            </w:r>
          </w:p>
        </w:tc>
        <w:tc>
          <w:tcPr>
            <w:tcW w:w="3575" w:type="dxa"/>
            <w:tcBorders>
              <w:top w:val="single" w:sz="4" w:space="0" w:color="auto"/>
              <w:left w:val="nil"/>
              <w:bottom w:val="single" w:sz="4" w:space="0" w:color="auto"/>
              <w:right w:val="single" w:sz="4" w:space="0" w:color="auto"/>
            </w:tcBorders>
            <w:shd w:val="clear" w:color="auto" w:fill="auto"/>
            <w:vAlign w:val="center"/>
          </w:tcPr>
          <w:p w:rsidR="00FE7796" w:rsidRPr="00A5616B" w:rsidRDefault="00FE7796" w:rsidP="00A5311F">
            <w:pPr>
              <w:spacing w:after="0" w:line="240" w:lineRule="auto"/>
              <w:jc w:val="center"/>
              <w:rPr>
                <w:rFonts w:ascii="Times New Roman" w:eastAsia="Times New Roman" w:hAnsi="Times New Roman" w:cs="Times New Roman"/>
                <w:i/>
                <w:color w:val="000000"/>
                <w:sz w:val="24"/>
                <w:szCs w:val="24"/>
                <w:lang w:eastAsia="lv-LV"/>
              </w:rPr>
            </w:pPr>
            <w:r w:rsidRPr="00A5616B">
              <w:rPr>
                <w:rFonts w:ascii="Times New Roman" w:eastAsia="Times New Roman" w:hAnsi="Times New Roman" w:cs="Times New Roman"/>
                <w:i/>
                <w:color w:val="000000"/>
                <w:sz w:val="24"/>
                <w:szCs w:val="24"/>
                <w:lang w:eastAsia="lv-LV"/>
              </w:rPr>
              <w:t>4.</w:t>
            </w:r>
          </w:p>
        </w:tc>
      </w:tr>
      <w:tr w:rsidR="00FE7796"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tcPr>
          <w:p w:rsidR="00FE7796" w:rsidRPr="00A5616B" w:rsidRDefault="00FE7796"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w:t>
            </w:r>
          </w:p>
        </w:tc>
        <w:tc>
          <w:tcPr>
            <w:tcW w:w="1683" w:type="dxa"/>
            <w:tcBorders>
              <w:top w:val="nil"/>
              <w:left w:val="nil"/>
              <w:bottom w:val="single" w:sz="4" w:space="0" w:color="auto"/>
              <w:right w:val="single" w:sz="4" w:space="0" w:color="auto"/>
            </w:tcBorders>
            <w:shd w:val="clear" w:color="auto" w:fill="auto"/>
            <w:vAlign w:val="center"/>
          </w:tcPr>
          <w:p w:rsidR="00FE7796" w:rsidRPr="00A5616B" w:rsidRDefault="00FE7796"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40001</w:t>
            </w:r>
          </w:p>
        </w:tc>
        <w:tc>
          <w:tcPr>
            <w:tcW w:w="4501" w:type="dxa"/>
            <w:tcBorders>
              <w:top w:val="nil"/>
              <w:left w:val="nil"/>
              <w:bottom w:val="single" w:sz="4" w:space="0" w:color="auto"/>
              <w:right w:val="single" w:sz="4" w:space="0" w:color="auto"/>
            </w:tcBorders>
            <w:shd w:val="clear" w:color="auto" w:fill="auto"/>
            <w:vAlign w:val="center"/>
          </w:tcPr>
          <w:p w:rsidR="00FE7796" w:rsidRPr="00A5616B" w:rsidRDefault="00FE7796"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Kapilāru asins ņemšana ar </w:t>
            </w:r>
            <w:proofErr w:type="spellStart"/>
            <w:r w:rsidRPr="00A5616B">
              <w:rPr>
                <w:rFonts w:ascii="Times New Roman" w:eastAsia="Times New Roman" w:hAnsi="Times New Roman" w:cs="Times New Roman"/>
                <w:color w:val="000000"/>
                <w:sz w:val="24"/>
                <w:szCs w:val="24"/>
                <w:lang w:eastAsia="lv-LV"/>
              </w:rPr>
              <w:t>Pančenkova</w:t>
            </w:r>
            <w:proofErr w:type="spellEnd"/>
            <w:r w:rsidRPr="00A5616B">
              <w:rPr>
                <w:rFonts w:ascii="Times New Roman" w:eastAsia="Times New Roman" w:hAnsi="Times New Roman" w:cs="Times New Roman"/>
                <w:color w:val="000000"/>
                <w:sz w:val="24"/>
                <w:szCs w:val="24"/>
                <w:lang w:eastAsia="lv-LV"/>
              </w:rPr>
              <w:t xml:space="preserve"> pipeti</w:t>
            </w:r>
          </w:p>
        </w:tc>
        <w:tc>
          <w:tcPr>
            <w:tcW w:w="3575" w:type="dxa"/>
            <w:tcBorders>
              <w:top w:val="nil"/>
              <w:left w:val="nil"/>
              <w:bottom w:val="single" w:sz="4" w:space="0" w:color="auto"/>
              <w:right w:val="single" w:sz="4" w:space="0" w:color="auto"/>
            </w:tcBorders>
            <w:shd w:val="clear" w:color="auto" w:fill="auto"/>
            <w:vAlign w:val="center"/>
          </w:tcPr>
          <w:p w:rsidR="00FE7796" w:rsidRPr="00A5616B" w:rsidRDefault="00FE7796"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bērniem un grūtniecēm</w:t>
            </w:r>
          </w:p>
        </w:tc>
      </w:tr>
      <w:tr w:rsidR="003A3FAF"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40002</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Seruma (plazmas) iegūšana</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bērniem un grūtniecēm</w:t>
            </w:r>
          </w:p>
        </w:tc>
      </w:tr>
      <w:tr w:rsidR="003A3FAF"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40003</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Asins ņemšana ar slēgtu sistēmu vienā stobriņā</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bērniem un grūtniecēm</w:t>
            </w:r>
          </w:p>
        </w:tc>
      </w:tr>
      <w:tr w:rsidR="003A3FAF"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40004</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Asins ņemšana ar slēgtu sistēmu divos stobriņos</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bērniem un grūtniecēm</w:t>
            </w:r>
          </w:p>
        </w:tc>
      </w:tr>
      <w:tr w:rsidR="003A3FAF"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40005</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Asins ņemšana ar slēgtu sistēmu trijos stobriņos</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bērniem un grūtniecēm</w:t>
            </w:r>
          </w:p>
        </w:tc>
      </w:tr>
      <w:tr w:rsidR="003A3FAF"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6.</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40006</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Kapilāru asins ņemšana ar </w:t>
            </w:r>
            <w:proofErr w:type="spellStart"/>
            <w:r w:rsidRPr="00A5616B">
              <w:rPr>
                <w:rFonts w:ascii="Times New Roman" w:eastAsia="Times New Roman" w:hAnsi="Times New Roman" w:cs="Times New Roman"/>
                <w:color w:val="000000"/>
                <w:sz w:val="24"/>
                <w:szCs w:val="24"/>
                <w:lang w:eastAsia="lv-LV"/>
              </w:rPr>
              <w:t>mikrotaineru</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bērniem un grūtniecēm</w:t>
            </w:r>
          </w:p>
        </w:tc>
      </w:tr>
      <w:tr w:rsidR="003A3FAF"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7.</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40010</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Hemoglobīns</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30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8.</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40014</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Leikocitārā</w:t>
            </w:r>
            <w:proofErr w:type="spellEnd"/>
            <w:r w:rsidRPr="00A5616B">
              <w:rPr>
                <w:rFonts w:ascii="Times New Roman" w:eastAsia="Times New Roman" w:hAnsi="Times New Roman" w:cs="Times New Roman"/>
                <w:color w:val="000000"/>
                <w:sz w:val="24"/>
                <w:szCs w:val="24"/>
                <w:lang w:eastAsia="lv-LV"/>
              </w:rPr>
              <w:t xml:space="preserve"> formula un eritrocītu morfoloģija</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55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9.</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40016</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Eritrocītu grimšanas ātrums, izmantojot speciālo ņemšanas komplektu (</w:t>
            </w:r>
            <w:proofErr w:type="spellStart"/>
            <w:r w:rsidRPr="00A5616B">
              <w:rPr>
                <w:rFonts w:ascii="Times New Roman" w:eastAsia="Times New Roman" w:hAnsi="Times New Roman" w:cs="Times New Roman"/>
                <w:color w:val="000000"/>
                <w:sz w:val="24"/>
                <w:szCs w:val="24"/>
                <w:lang w:eastAsia="lv-LV"/>
              </w:rPr>
              <w:t>seditainers</w:t>
            </w:r>
            <w:proofErr w:type="spellEnd"/>
            <w:r w:rsidRPr="00A5616B">
              <w:rPr>
                <w:rFonts w:ascii="Times New Roman" w:eastAsia="Times New Roman" w:hAnsi="Times New Roman" w:cs="Times New Roman"/>
                <w:color w:val="000000"/>
                <w:sz w:val="24"/>
                <w:szCs w:val="24"/>
                <w:lang w:eastAsia="lv-LV"/>
              </w:rPr>
              <w:t xml:space="preserve"> u.c.)</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10.</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40018</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Retikulocīti</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59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11.</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40019</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Retikulocīti</w:t>
            </w:r>
            <w:proofErr w:type="spellEnd"/>
            <w:r w:rsidRPr="00A5616B">
              <w:rPr>
                <w:rFonts w:ascii="Times New Roman" w:eastAsia="Times New Roman" w:hAnsi="Times New Roman" w:cs="Times New Roman"/>
                <w:color w:val="000000"/>
                <w:sz w:val="24"/>
                <w:szCs w:val="24"/>
                <w:lang w:eastAsia="lv-LV"/>
              </w:rPr>
              <w:t xml:space="preserve"> – automatizēta izmeklēšana ar </w:t>
            </w:r>
            <w:proofErr w:type="spellStart"/>
            <w:r w:rsidRPr="00A5616B">
              <w:rPr>
                <w:rFonts w:ascii="Times New Roman" w:eastAsia="Times New Roman" w:hAnsi="Times New Roman" w:cs="Times New Roman"/>
                <w:color w:val="000000"/>
                <w:sz w:val="24"/>
                <w:szCs w:val="24"/>
                <w:lang w:eastAsia="lv-LV"/>
              </w:rPr>
              <w:t>hematoloģisko</w:t>
            </w:r>
            <w:proofErr w:type="spellEnd"/>
            <w:r w:rsidRPr="00A5616B">
              <w:rPr>
                <w:rFonts w:ascii="Times New Roman" w:eastAsia="Times New Roman" w:hAnsi="Times New Roman" w:cs="Times New Roman"/>
                <w:color w:val="000000"/>
                <w:sz w:val="24"/>
                <w:szCs w:val="24"/>
                <w:lang w:eastAsia="lv-LV"/>
              </w:rPr>
              <w:t xml:space="preserve"> analizatoru</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40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12.</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40025</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Asins tecēšanas laiks pēc </w:t>
            </w:r>
            <w:proofErr w:type="spellStart"/>
            <w:r w:rsidRPr="00A5616B">
              <w:rPr>
                <w:rFonts w:ascii="Times New Roman" w:eastAsia="Times New Roman" w:hAnsi="Times New Roman" w:cs="Times New Roman"/>
                <w:color w:val="000000"/>
                <w:sz w:val="24"/>
                <w:szCs w:val="24"/>
                <w:lang w:eastAsia="lv-LV"/>
              </w:rPr>
              <w:t>Dukē</w:t>
            </w:r>
            <w:proofErr w:type="spellEnd"/>
            <w:r w:rsidRPr="00A5616B">
              <w:rPr>
                <w:rFonts w:ascii="Times New Roman" w:eastAsia="Times New Roman" w:hAnsi="Times New Roman" w:cs="Times New Roman"/>
                <w:color w:val="000000"/>
                <w:sz w:val="24"/>
                <w:szCs w:val="24"/>
                <w:lang w:eastAsia="lv-LV"/>
              </w:rPr>
              <w:t xml:space="preserve"> metodes</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424"/>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13.</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40028</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Asins recēšanas laiks pēc </w:t>
            </w:r>
            <w:proofErr w:type="spellStart"/>
            <w:r w:rsidRPr="00A5616B">
              <w:rPr>
                <w:rFonts w:ascii="Times New Roman" w:eastAsia="Times New Roman" w:hAnsi="Times New Roman" w:cs="Times New Roman"/>
                <w:color w:val="000000"/>
                <w:sz w:val="24"/>
                <w:szCs w:val="24"/>
                <w:lang w:eastAsia="lv-LV"/>
              </w:rPr>
              <w:t>Lī-Vaita</w:t>
            </w:r>
            <w:proofErr w:type="spellEnd"/>
            <w:r w:rsidRPr="00A5616B">
              <w:rPr>
                <w:rFonts w:ascii="Times New Roman" w:eastAsia="Times New Roman" w:hAnsi="Times New Roman" w:cs="Times New Roman"/>
                <w:color w:val="000000"/>
                <w:sz w:val="24"/>
                <w:szCs w:val="24"/>
                <w:lang w:eastAsia="lv-LV"/>
              </w:rPr>
              <w:t xml:space="preserve"> metodes</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31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14.</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40034</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Sternālpunktāta</w:t>
            </w:r>
            <w:proofErr w:type="spellEnd"/>
            <w:r w:rsidRPr="00A5616B">
              <w:rPr>
                <w:rFonts w:ascii="Times New Roman" w:eastAsia="Times New Roman" w:hAnsi="Times New Roman" w:cs="Times New Roman"/>
                <w:color w:val="000000"/>
                <w:sz w:val="24"/>
                <w:szCs w:val="24"/>
                <w:lang w:eastAsia="lv-LV"/>
              </w:rPr>
              <w:t xml:space="preserve"> izmeklēšana</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15.</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40040</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Asins analīze ar 3 daļu diferencējošo asins analizatoru</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796"/>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16.</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40041</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Asins analīze ar 5 daļu diferencējošo asins analizatoru. Papildus nenorādīt manipulācijas – 40010, 40012, 40013, 40014, 40017 un 40029</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241"/>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17.</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40043</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Nepilna asins analīze, nosakot ar analizatoru</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18.</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40085</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Protrombīns</w:t>
            </w:r>
            <w:proofErr w:type="spellEnd"/>
            <w:r w:rsidRPr="00A5616B">
              <w:rPr>
                <w:rFonts w:ascii="Times New Roman" w:eastAsia="Times New Roman" w:hAnsi="Times New Roman" w:cs="Times New Roman"/>
                <w:color w:val="000000"/>
                <w:sz w:val="24"/>
                <w:szCs w:val="24"/>
                <w:lang w:eastAsia="lv-LV"/>
              </w:rPr>
              <w:t xml:space="preserve"> un INR</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19.</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40086</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Protrombīna</w:t>
            </w:r>
            <w:proofErr w:type="spellEnd"/>
            <w:r w:rsidRPr="00A5616B">
              <w:rPr>
                <w:rFonts w:ascii="Times New Roman" w:eastAsia="Times New Roman" w:hAnsi="Times New Roman" w:cs="Times New Roman"/>
                <w:color w:val="000000"/>
                <w:sz w:val="24"/>
                <w:szCs w:val="24"/>
                <w:lang w:eastAsia="lv-LV"/>
              </w:rPr>
              <w:t xml:space="preserve"> komplekss un INR</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141"/>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lastRenderedPageBreak/>
              <w:t>20.</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40087</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Aktivētais parciālais </w:t>
            </w:r>
            <w:proofErr w:type="spellStart"/>
            <w:r w:rsidRPr="00A5616B">
              <w:rPr>
                <w:rFonts w:ascii="Times New Roman" w:eastAsia="Times New Roman" w:hAnsi="Times New Roman" w:cs="Times New Roman"/>
                <w:color w:val="000000"/>
                <w:sz w:val="24"/>
                <w:szCs w:val="24"/>
                <w:lang w:eastAsia="lv-LV"/>
              </w:rPr>
              <w:t>tromboplastīna</w:t>
            </w:r>
            <w:proofErr w:type="spellEnd"/>
            <w:r w:rsidRPr="00A5616B">
              <w:rPr>
                <w:rFonts w:ascii="Times New Roman" w:eastAsia="Times New Roman" w:hAnsi="Times New Roman" w:cs="Times New Roman"/>
                <w:color w:val="000000"/>
                <w:sz w:val="24"/>
                <w:szCs w:val="24"/>
                <w:lang w:eastAsia="lv-LV"/>
              </w:rPr>
              <w:t xml:space="preserve"> laiks (APTL)</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21.</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40088</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Fibrinogēns</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22.</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40089</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Antitrombīns</w:t>
            </w:r>
            <w:proofErr w:type="spellEnd"/>
            <w:r w:rsidRPr="00A5616B">
              <w:rPr>
                <w:rFonts w:ascii="Times New Roman" w:eastAsia="Times New Roman" w:hAnsi="Times New Roman" w:cs="Times New Roman"/>
                <w:color w:val="000000"/>
                <w:sz w:val="24"/>
                <w:szCs w:val="24"/>
                <w:lang w:eastAsia="lv-LV"/>
              </w:rPr>
              <w:t xml:space="preserve"> III (AT-III)</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31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23.</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40090</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Trombīna</w:t>
            </w:r>
            <w:proofErr w:type="spellEnd"/>
            <w:r w:rsidRPr="00A5616B">
              <w:rPr>
                <w:rFonts w:ascii="Times New Roman" w:eastAsia="Times New Roman" w:hAnsi="Times New Roman" w:cs="Times New Roman"/>
                <w:color w:val="000000"/>
                <w:sz w:val="24"/>
                <w:szCs w:val="24"/>
                <w:lang w:eastAsia="lv-LV"/>
              </w:rPr>
              <w:t xml:space="preserve"> laiks</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24.</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40098</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VIII faktora aktivitātes noteikšana</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25.</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40099</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IX faktora noteikšana</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26.</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40100</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VIII faktora C aktivitātes noteikšana</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27.</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40105</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IX faktora </w:t>
            </w:r>
            <w:proofErr w:type="spellStart"/>
            <w:r w:rsidRPr="00A5616B">
              <w:rPr>
                <w:rFonts w:ascii="Times New Roman" w:eastAsia="Times New Roman" w:hAnsi="Times New Roman" w:cs="Times New Roman"/>
                <w:color w:val="000000"/>
                <w:sz w:val="24"/>
                <w:szCs w:val="24"/>
                <w:lang w:eastAsia="lv-LV"/>
              </w:rPr>
              <w:t>Ag</w:t>
            </w:r>
            <w:proofErr w:type="spellEnd"/>
            <w:r w:rsidRPr="00A5616B">
              <w:rPr>
                <w:rFonts w:ascii="Times New Roman" w:eastAsia="Times New Roman" w:hAnsi="Times New Roman" w:cs="Times New Roman"/>
                <w:color w:val="000000"/>
                <w:sz w:val="24"/>
                <w:szCs w:val="24"/>
                <w:lang w:eastAsia="lv-LV"/>
              </w:rPr>
              <w:t xml:space="preserve"> aktivitātes noteikšana</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28.</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40106</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XI faktora aktivitātes noteikšana</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29.</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40107</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Proteīna C noteikšana</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30.</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40108</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Proteīna S noteikšana</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31.</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40109</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Von</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Villebranda</w:t>
            </w:r>
            <w:proofErr w:type="spellEnd"/>
            <w:r w:rsidRPr="00A5616B">
              <w:rPr>
                <w:rFonts w:ascii="Times New Roman" w:eastAsia="Times New Roman" w:hAnsi="Times New Roman" w:cs="Times New Roman"/>
                <w:color w:val="000000"/>
                <w:sz w:val="24"/>
                <w:szCs w:val="24"/>
                <w:lang w:eastAsia="lv-LV"/>
              </w:rPr>
              <w:t xml:space="preserve"> faktors</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32.</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40119</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Proteīna C rezistences tests (APC-R)</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33.</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40123</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D-</w:t>
            </w:r>
            <w:proofErr w:type="spellStart"/>
            <w:r w:rsidRPr="00A5616B">
              <w:rPr>
                <w:rFonts w:ascii="Times New Roman" w:eastAsia="Times New Roman" w:hAnsi="Times New Roman" w:cs="Times New Roman"/>
                <w:color w:val="000000"/>
                <w:sz w:val="24"/>
                <w:szCs w:val="24"/>
                <w:lang w:eastAsia="lv-LV"/>
              </w:rPr>
              <w:t>dimēri</w:t>
            </w:r>
            <w:proofErr w:type="spellEnd"/>
            <w:r w:rsidRPr="00A5616B">
              <w:rPr>
                <w:rFonts w:ascii="Times New Roman" w:eastAsia="Times New Roman" w:hAnsi="Times New Roman" w:cs="Times New Roman"/>
                <w:color w:val="000000"/>
                <w:sz w:val="24"/>
                <w:szCs w:val="24"/>
                <w:lang w:eastAsia="lv-LV"/>
              </w:rPr>
              <w:t xml:space="preserve"> (kvantitatīvi)</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34.</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40131</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Olbaltums (kvantitatīvi ar </w:t>
            </w:r>
            <w:proofErr w:type="spellStart"/>
            <w:r w:rsidRPr="00A5616B">
              <w:rPr>
                <w:rFonts w:ascii="Times New Roman" w:eastAsia="Times New Roman" w:hAnsi="Times New Roman" w:cs="Times New Roman"/>
                <w:color w:val="000000"/>
                <w:sz w:val="24"/>
                <w:szCs w:val="24"/>
                <w:lang w:eastAsia="lv-LV"/>
              </w:rPr>
              <w:t>pirogalola</w:t>
            </w:r>
            <w:proofErr w:type="spellEnd"/>
            <w:r w:rsidRPr="00A5616B">
              <w:rPr>
                <w:rFonts w:ascii="Times New Roman" w:eastAsia="Times New Roman" w:hAnsi="Times New Roman" w:cs="Times New Roman"/>
                <w:color w:val="000000"/>
                <w:sz w:val="24"/>
                <w:szCs w:val="24"/>
                <w:lang w:eastAsia="lv-LV"/>
              </w:rPr>
              <w:t xml:space="preserve"> sarkanā reakciju)</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35.</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40133</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Ketonvielas</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36.</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40134</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Īpatnējais svars un glikoze kvalitatīvi</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37.</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40135</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Glikoze un </w:t>
            </w:r>
            <w:proofErr w:type="spellStart"/>
            <w:r w:rsidRPr="00A5616B">
              <w:rPr>
                <w:rFonts w:ascii="Times New Roman" w:eastAsia="Times New Roman" w:hAnsi="Times New Roman" w:cs="Times New Roman"/>
                <w:color w:val="000000"/>
                <w:sz w:val="24"/>
                <w:szCs w:val="24"/>
                <w:lang w:eastAsia="lv-LV"/>
              </w:rPr>
              <w:t>ketonvielas</w:t>
            </w:r>
            <w:proofErr w:type="spellEnd"/>
            <w:r w:rsidRPr="00A5616B">
              <w:rPr>
                <w:rFonts w:ascii="Times New Roman" w:eastAsia="Times New Roman" w:hAnsi="Times New Roman" w:cs="Times New Roman"/>
                <w:color w:val="000000"/>
                <w:sz w:val="24"/>
                <w:szCs w:val="24"/>
                <w:lang w:eastAsia="lv-LV"/>
              </w:rPr>
              <w:t xml:space="preserve"> urīnā</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383"/>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38.</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40140</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Urīna </w:t>
            </w:r>
            <w:proofErr w:type="spellStart"/>
            <w:r w:rsidRPr="00A5616B">
              <w:rPr>
                <w:rFonts w:ascii="Times New Roman" w:eastAsia="Times New Roman" w:hAnsi="Times New Roman" w:cs="Times New Roman"/>
                <w:color w:val="000000"/>
                <w:sz w:val="24"/>
                <w:szCs w:val="24"/>
                <w:lang w:eastAsia="lv-LV"/>
              </w:rPr>
              <w:t>sedimenta</w:t>
            </w:r>
            <w:proofErr w:type="spellEnd"/>
            <w:r w:rsidRPr="00A5616B">
              <w:rPr>
                <w:rFonts w:ascii="Times New Roman" w:eastAsia="Times New Roman" w:hAnsi="Times New Roman" w:cs="Times New Roman"/>
                <w:color w:val="000000"/>
                <w:sz w:val="24"/>
                <w:szCs w:val="24"/>
                <w:lang w:eastAsia="lv-LV"/>
              </w:rPr>
              <w:t xml:space="preserve"> kvantitatīva izmeklēšana</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22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39.</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40148</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Urīna analīze ar </w:t>
            </w:r>
            <w:proofErr w:type="spellStart"/>
            <w:r w:rsidRPr="00A5616B">
              <w:rPr>
                <w:rFonts w:ascii="Times New Roman" w:eastAsia="Times New Roman" w:hAnsi="Times New Roman" w:cs="Times New Roman"/>
                <w:color w:val="000000"/>
                <w:sz w:val="24"/>
                <w:szCs w:val="24"/>
                <w:lang w:eastAsia="lv-LV"/>
              </w:rPr>
              <w:t>teststrēmeli</w:t>
            </w:r>
            <w:proofErr w:type="spellEnd"/>
            <w:r w:rsidRPr="00A5616B">
              <w:rPr>
                <w:rFonts w:ascii="Times New Roman" w:eastAsia="Times New Roman" w:hAnsi="Times New Roman" w:cs="Times New Roman"/>
                <w:color w:val="000000"/>
                <w:sz w:val="24"/>
                <w:szCs w:val="24"/>
                <w:lang w:eastAsia="lv-LV"/>
              </w:rPr>
              <w:t xml:space="preserve"> (9–10 parametri)</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341"/>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40150</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Urīna </w:t>
            </w:r>
            <w:proofErr w:type="spellStart"/>
            <w:r w:rsidRPr="00A5616B">
              <w:rPr>
                <w:rFonts w:ascii="Times New Roman" w:eastAsia="Times New Roman" w:hAnsi="Times New Roman" w:cs="Times New Roman"/>
                <w:color w:val="000000"/>
                <w:sz w:val="24"/>
                <w:szCs w:val="24"/>
                <w:lang w:eastAsia="lv-LV"/>
              </w:rPr>
              <w:t>sedimenta</w:t>
            </w:r>
            <w:proofErr w:type="spellEnd"/>
            <w:r w:rsidRPr="00A5616B">
              <w:rPr>
                <w:rFonts w:ascii="Times New Roman" w:eastAsia="Times New Roman" w:hAnsi="Times New Roman" w:cs="Times New Roman"/>
                <w:color w:val="000000"/>
                <w:sz w:val="24"/>
                <w:szCs w:val="24"/>
                <w:lang w:eastAsia="lv-LV"/>
              </w:rPr>
              <w:t xml:space="preserve"> standartizēta mikroskopija</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40160</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Koprogramma</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42.</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40161</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Apslēptās asinis fēcēs</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43.</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40164</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Nokasījumi no </w:t>
            </w:r>
            <w:proofErr w:type="spellStart"/>
            <w:r w:rsidRPr="00A5616B">
              <w:rPr>
                <w:rFonts w:ascii="Times New Roman" w:eastAsia="Times New Roman" w:hAnsi="Times New Roman" w:cs="Times New Roman"/>
                <w:color w:val="000000"/>
                <w:sz w:val="24"/>
                <w:szCs w:val="24"/>
                <w:lang w:eastAsia="lv-LV"/>
              </w:rPr>
              <w:t>perianālajām</w:t>
            </w:r>
            <w:proofErr w:type="spellEnd"/>
            <w:r w:rsidRPr="00A5616B">
              <w:rPr>
                <w:rFonts w:ascii="Times New Roman" w:eastAsia="Times New Roman" w:hAnsi="Times New Roman" w:cs="Times New Roman"/>
                <w:color w:val="000000"/>
                <w:sz w:val="24"/>
                <w:szCs w:val="24"/>
                <w:lang w:eastAsia="lv-LV"/>
              </w:rPr>
              <w:t xml:space="preserve"> krokām uz spalīšu oliņām</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Apmaksā bērniem </w:t>
            </w:r>
          </w:p>
        </w:tc>
      </w:tr>
      <w:tr w:rsidR="003A3FAF"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40168</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Vienšūnu</w:t>
            </w:r>
            <w:proofErr w:type="spellEnd"/>
            <w:r w:rsidRPr="00A5616B">
              <w:rPr>
                <w:rFonts w:ascii="Times New Roman" w:eastAsia="Times New Roman" w:hAnsi="Times New Roman" w:cs="Times New Roman"/>
                <w:color w:val="000000"/>
                <w:sz w:val="24"/>
                <w:szCs w:val="24"/>
                <w:lang w:eastAsia="lv-LV"/>
              </w:rPr>
              <w:t xml:space="preserve"> cistu un </w:t>
            </w:r>
            <w:proofErr w:type="spellStart"/>
            <w:r w:rsidRPr="00A5616B">
              <w:rPr>
                <w:rFonts w:ascii="Times New Roman" w:eastAsia="Times New Roman" w:hAnsi="Times New Roman" w:cs="Times New Roman"/>
                <w:color w:val="000000"/>
                <w:sz w:val="24"/>
                <w:szCs w:val="24"/>
                <w:lang w:eastAsia="lv-LV"/>
              </w:rPr>
              <w:t>helmintu</w:t>
            </w:r>
            <w:proofErr w:type="spellEnd"/>
            <w:r w:rsidRPr="00A5616B">
              <w:rPr>
                <w:rFonts w:ascii="Times New Roman" w:eastAsia="Times New Roman" w:hAnsi="Times New Roman" w:cs="Times New Roman"/>
                <w:color w:val="000000"/>
                <w:sz w:val="24"/>
                <w:szCs w:val="24"/>
                <w:lang w:eastAsia="lv-LV"/>
              </w:rPr>
              <w:t xml:space="preserve"> oliņu izmeklēšana ar bagātināšanas metodi</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bērniem un grūtniecēm</w:t>
            </w:r>
          </w:p>
        </w:tc>
      </w:tr>
      <w:tr w:rsidR="003A3FAF"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45.</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40169</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Helmintu</w:t>
            </w:r>
            <w:proofErr w:type="spellEnd"/>
            <w:r w:rsidRPr="00A5616B">
              <w:rPr>
                <w:rFonts w:ascii="Times New Roman" w:eastAsia="Times New Roman" w:hAnsi="Times New Roman" w:cs="Times New Roman"/>
                <w:color w:val="000000"/>
                <w:sz w:val="24"/>
                <w:szCs w:val="24"/>
                <w:lang w:eastAsia="lv-LV"/>
              </w:rPr>
              <w:t xml:space="preserve"> oliņu noteikšana ar </w:t>
            </w:r>
            <w:proofErr w:type="spellStart"/>
            <w:r w:rsidRPr="00A5616B">
              <w:rPr>
                <w:rFonts w:ascii="Times New Roman" w:eastAsia="Times New Roman" w:hAnsi="Times New Roman" w:cs="Times New Roman"/>
                <w:color w:val="000000"/>
                <w:sz w:val="24"/>
                <w:szCs w:val="24"/>
                <w:lang w:eastAsia="lv-LV"/>
              </w:rPr>
              <w:t>Kato</w:t>
            </w:r>
            <w:proofErr w:type="spellEnd"/>
            <w:r w:rsidRPr="00A5616B">
              <w:rPr>
                <w:rFonts w:ascii="Times New Roman" w:eastAsia="Times New Roman" w:hAnsi="Times New Roman" w:cs="Times New Roman"/>
                <w:color w:val="000000"/>
                <w:sz w:val="24"/>
                <w:szCs w:val="24"/>
                <w:lang w:eastAsia="lv-LV"/>
              </w:rPr>
              <w:t xml:space="preserve"> metodi</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bērniem un grūtniecēm</w:t>
            </w:r>
          </w:p>
        </w:tc>
      </w:tr>
      <w:tr w:rsidR="003A3FAF"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40170</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Helmintu</w:t>
            </w:r>
            <w:proofErr w:type="spellEnd"/>
            <w:r w:rsidRPr="00A5616B">
              <w:rPr>
                <w:rFonts w:ascii="Times New Roman" w:eastAsia="Times New Roman" w:hAnsi="Times New Roman" w:cs="Times New Roman"/>
                <w:color w:val="000000"/>
                <w:sz w:val="24"/>
                <w:szCs w:val="24"/>
                <w:lang w:eastAsia="lv-LV"/>
              </w:rPr>
              <w:t xml:space="preserve"> un to fragmentu noteikšana</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651"/>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47.</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40171</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Vienšūnu</w:t>
            </w:r>
            <w:proofErr w:type="spellEnd"/>
            <w:r w:rsidRPr="00A5616B">
              <w:rPr>
                <w:rFonts w:ascii="Times New Roman" w:eastAsia="Times New Roman" w:hAnsi="Times New Roman" w:cs="Times New Roman"/>
                <w:color w:val="000000"/>
                <w:sz w:val="24"/>
                <w:szCs w:val="24"/>
                <w:lang w:eastAsia="lv-LV"/>
              </w:rPr>
              <w:t xml:space="preserve"> zarnu parazītu noteikšana </w:t>
            </w:r>
            <w:proofErr w:type="spellStart"/>
            <w:r w:rsidRPr="00A5616B">
              <w:rPr>
                <w:rFonts w:ascii="Times New Roman" w:eastAsia="Times New Roman" w:hAnsi="Times New Roman" w:cs="Times New Roman"/>
                <w:color w:val="000000"/>
                <w:sz w:val="24"/>
                <w:szCs w:val="24"/>
                <w:lang w:eastAsia="lv-LV"/>
              </w:rPr>
              <w:t>natīvā</w:t>
            </w:r>
            <w:proofErr w:type="spellEnd"/>
            <w:r w:rsidRPr="00A5616B">
              <w:rPr>
                <w:rFonts w:ascii="Times New Roman" w:eastAsia="Times New Roman" w:hAnsi="Times New Roman" w:cs="Times New Roman"/>
                <w:color w:val="000000"/>
                <w:sz w:val="24"/>
                <w:szCs w:val="24"/>
                <w:lang w:eastAsia="lv-LV"/>
              </w:rPr>
              <w:t xml:space="preserve"> un ar </w:t>
            </w:r>
            <w:proofErr w:type="spellStart"/>
            <w:r w:rsidRPr="00A5616B">
              <w:rPr>
                <w:rFonts w:ascii="Times New Roman" w:eastAsia="Times New Roman" w:hAnsi="Times New Roman" w:cs="Times New Roman"/>
                <w:color w:val="000000"/>
                <w:sz w:val="24"/>
                <w:szCs w:val="24"/>
                <w:lang w:eastAsia="lv-LV"/>
              </w:rPr>
              <w:t>Lugola</w:t>
            </w:r>
            <w:proofErr w:type="spellEnd"/>
            <w:r w:rsidRPr="00A5616B">
              <w:rPr>
                <w:rFonts w:ascii="Times New Roman" w:eastAsia="Times New Roman" w:hAnsi="Times New Roman" w:cs="Times New Roman"/>
                <w:color w:val="000000"/>
                <w:sz w:val="24"/>
                <w:szCs w:val="24"/>
                <w:lang w:eastAsia="lv-LV"/>
              </w:rPr>
              <w:t xml:space="preserve"> šķīdumu krāsotā preparātā</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bērniem un grūtniecēm</w:t>
            </w:r>
          </w:p>
        </w:tc>
      </w:tr>
      <w:tr w:rsidR="003A3FAF" w:rsidRPr="00A5616B" w:rsidTr="00A5311F">
        <w:trPr>
          <w:trHeight w:val="419"/>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48.</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40172</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Apslēptās asinis ar </w:t>
            </w:r>
            <w:proofErr w:type="spellStart"/>
            <w:r w:rsidRPr="00A5616B">
              <w:rPr>
                <w:rFonts w:ascii="Times New Roman" w:eastAsia="Times New Roman" w:hAnsi="Times New Roman" w:cs="Times New Roman"/>
                <w:color w:val="000000"/>
                <w:sz w:val="24"/>
                <w:szCs w:val="24"/>
                <w:lang w:eastAsia="lv-LV"/>
              </w:rPr>
              <w:t>teststrēmeli</w:t>
            </w:r>
            <w:proofErr w:type="spellEnd"/>
            <w:r w:rsidRPr="00A5616B">
              <w:rPr>
                <w:rFonts w:ascii="Times New Roman" w:eastAsia="Times New Roman" w:hAnsi="Times New Roman" w:cs="Times New Roman"/>
                <w:color w:val="000000"/>
                <w:sz w:val="24"/>
                <w:szCs w:val="24"/>
                <w:lang w:eastAsia="lv-LV"/>
              </w:rPr>
              <w:t xml:space="preserve"> (pozitīva)</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411"/>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40173</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Apslēptās asinis ar </w:t>
            </w:r>
            <w:proofErr w:type="spellStart"/>
            <w:r w:rsidRPr="00A5616B">
              <w:rPr>
                <w:rFonts w:ascii="Times New Roman" w:eastAsia="Times New Roman" w:hAnsi="Times New Roman" w:cs="Times New Roman"/>
                <w:color w:val="000000"/>
                <w:sz w:val="24"/>
                <w:szCs w:val="24"/>
                <w:lang w:eastAsia="lv-LV"/>
              </w:rPr>
              <w:t>teststrēmeli</w:t>
            </w:r>
            <w:proofErr w:type="spellEnd"/>
            <w:r w:rsidRPr="00A5616B">
              <w:rPr>
                <w:rFonts w:ascii="Times New Roman" w:eastAsia="Times New Roman" w:hAnsi="Times New Roman" w:cs="Times New Roman"/>
                <w:color w:val="000000"/>
                <w:sz w:val="24"/>
                <w:szCs w:val="24"/>
                <w:lang w:eastAsia="lv-LV"/>
              </w:rPr>
              <w:t xml:space="preserve"> (negatīva)</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50.</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40183</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Krēpu klīniskā analīze</w:t>
            </w:r>
            <w:bookmarkStart w:id="0" w:name="_GoBack"/>
            <w:bookmarkEnd w:id="0"/>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51.</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40184</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Eozinofīlie</w:t>
            </w:r>
            <w:proofErr w:type="spellEnd"/>
            <w:r w:rsidRPr="00A5616B">
              <w:rPr>
                <w:rFonts w:ascii="Times New Roman" w:eastAsia="Times New Roman" w:hAnsi="Times New Roman" w:cs="Times New Roman"/>
                <w:color w:val="000000"/>
                <w:sz w:val="24"/>
                <w:szCs w:val="24"/>
                <w:lang w:eastAsia="lv-LV"/>
              </w:rPr>
              <w:t xml:space="preserve"> leikocīti krēpās</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lastRenderedPageBreak/>
              <w:t>52.</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40188</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Prostatas</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eksprimāta</w:t>
            </w:r>
            <w:proofErr w:type="spellEnd"/>
            <w:r w:rsidRPr="00A5616B">
              <w:rPr>
                <w:rFonts w:ascii="Times New Roman" w:eastAsia="Times New Roman" w:hAnsi="Times New Roman" w:cs="Times New Roman"/>
                <w:color w:val="000000"/>
                <w:sz w:val="24"/>
                <w:szCs w:val="24"/>
                <w:lang w:eastAsia="lv-LV"/>
              </w:rPr>
              <w:t xml:space="preserve"> izmeklēšana</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289"/>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w:t>
            </w:r>
            <w:r w:rsidR="00FE7796" w:rsidRPr="00A5616B">
              <w:rPr>
                <w:rFonts w:ascii="Times New Roman" w:eastAsia="Times New Roman" w:hAnsi="Times New Roman" w:cs="Times New Roman"/>
                <w:color w:val="000000"/>
                <w:sz w:val="24"/>
                <w:szCs w:val="24"/>
                <w:lang w:eastAsia="lv-LV"/>
              </w:rPr>
              <w:t>3</w:t>
            </w:r>
            <w:r w:rsidRPr="00A5616B">
              <w:rPr>
                <w:rFonts w:ascii="Times New Roman" w:eastAsia="Times New Roman" w:hAnsi="Times New Roman" w:cs="Times New Roman"/>
                <w:color w:val="000000"/>
                <w:sz w:val="24"/>
                <w:szCs w:val="24"/>
                <w:lang w:eastAsia="lv-LV"/>
              </w:rPr>
              <w:t>.</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40189</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Spermogramma</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FE7796"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w:t>
            </w:r>
            <w:r w:rsidR="003A3FAF" w:rsidRPr="00A5616B">
              <w:rPr>
                <w:rFonts w:ascii="Times New Roman" w:eastAsia="Times New Roman" w:hAnsi="Times New Roman" w:cs="Times New Roman"/>
                <w:color w:val="000000"/>
                <w:sz w:val="24"/>
                <w:szCs w:val="24"/>
                <w:lang w:eastAsia="lv-LV"/>
              </w:rPr>
              <w:t>.</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40190</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Materiāla (nagi, āda, mati) izmeklēšana uz sēnītēm</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w:t>
            </w:r>
            <w:r w:rsidR="00FE7796" w:rsidRPr="00A5616B">
              <w:rPr>
                <w:rFonts w:ascii="Times New Roman" w:eastAsia="Times New Roman" w:hAnsi="Times New Roman" w:cs="Times New Roman"/>
                <w:color w:val="000000"/>
                <w:sz w:val="24"/>
                <w:szCs w:val="24"/>
                <w:lang w:eastAsia="lv-LV"/>
              </w:rPr>
              <w:t>5</w:t>
            </w:r>
            <w:r w:rsidRPr="00A5616B">
              <w:rPr>
                <w:rFonts w:ascii="Times New Roman" w:eastAsia="Times New Roman" w:hAnsi="Times New Roman" w:cs="Times New Roman"/>
                <w:color w:val="000000"/>
                <w:sz w:val="24"/>
                <w:szCs w:val="24"/>
                <w:lang w:eastAsia="lv-LV"/>
              </w:rPr>
              <w:t>.</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40191</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Iztriepju </w:t>
            </w:r>
            <w:proofErr w:type="spellStart"/>
            <w:r w:rsidRPr="00A5616B">
              <w:rPr>
                <w:rFonts w:ascii="Times New Roman" w:eastAsia="Times New Roman" w:hAnsi="Times New Roman" w:cs="Times New Roman"/>
                <w:color w:val="000000"/>
                <w:sz w:val="24"/>
                <w:szCs w:val="24"/>
                <w:lang w:eastAsia="lv-LV"/>
              </w:rPr>
              <w:t>bakterioskopija</w:t>
            </w:r>
            <w:proofErr w:type="spellEnd"/>
            <w:r w:rsidRPr="00A5616B">
              <w:rPr>
                <w:rFonts w:ascii="Times New Roman" w:eastAsia="Times New Roman" w:hAnsi="Times New Roman" w:cs="Times New Roman"/>
                <w:color w:val="000000"/>
                <w:sz w:val="24"/>
                <w:szCs w:val="24"/>
                <w:lang w:eastAsia="lv-LV"/>
              </w:rPr>
              <w:t xml:space="preserve"> uz </w:t>
            </w:r>
            <w:proofErr w:type="spellStart"/>
            <w:r w:rsidRPr="00A5616B">
              <w:rPr>
                <w:rFonts w:ascii="Times New Roman" w:eastAsia="Times New Roman" w:hAnsi="Times New Roman" w:cs="Times New Roman"/>
                <w:color w:val="000000"/>
                <w:sz w:val="24"/>
                <w:szCs w:val="24"/>
                <w:lang w:eastAsia="lv-LV"/>
              </w:rPr>
              <w:t>mikrofloru</w:t>
            </w:r>
            <w:proofErr w:type="spellEnd"/>
            <w:r w:rsidRPr="00A5616B">
              <w:rPr>
                <w:rFonts w:ascii="Times New Roman" w:eastAsia="Times New Roman" w:hAnsi="Times New Roman" w:cs="Times New Roman"/>
                <w:color w:val="000000"/>
                <w:sz w:val="24"/>
                <w:szCs w:val="24"/>
                <w:lang w:eastAsia="lv-LV"/>
              </w:rPr>
              <w:t xml:space="preserve"> un seksuāli transmisīvajām slimībām</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FAF" w:rsidRPr="00A5616B" w:rsidRDefault="00FE7796"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56</w:t>
            </w:r>
            <w:r w:rsidR="003A3FAF" w:rsidRPr="00A5616B">
              <w:rPr>
                <w:rFonts w:ascii="Times New Roman" w:eastAsia="Times New Roman" w:hAnsi="Times New Roman" w:cs="Times New Roman"/>
                <w:color w:val="000000"/>
                <w:sz w:val="24"/>
                <w:szCs w:val="24"/>
                <w:lang w:eastAsia="lv-LV"/>
              </w:rPr>
              <w:t>.</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40193</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Mikobaktēriju </w:t>
            </w:r>
            <w:proofErr w:type="spellStart"/>
            <w:r w:rsidRPr="00A5616B">
              <w:rPr>
                <w:rFonts w:ascii="Times New Roman" w:eastAsia="Times New Roman" w:hAnsi="Times New Roman" w:cs="Times New Roman"/>
                <w:color w:val="000000"/>
                <w:sz w:val="24"/>
                <w:szCs w:val="24"/>
                <w:lang w:eastAsia="lv-LV"/>
              </w:rPr>
              <w:t>bakterioskopiskā</w:t>
            </w:r>
            <w:proofErr w:type="spellEnd"/>
            <w:r w:rsidRPr="00A5616B">
              <w:rPr>
                <w:rFonts w:ascii="Times New Roman" w:eastAsia="Times New Roman" w:hAnsi="Times New Roman" w:cs="Times New Roman"/>
                <w:color w:val="000000"/>
                <w:sz w:val="24"/>
                <w:szCs w:val="24"/>
                <w:lang w:eastAsia="lv-LV"/>
              </w:rPr>
              <w:t xml:space="preserve"> izmeklēšana</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w:t>
            </w:r>
            <w:r w:rsidR="00FE7796" w:rsidRPr="00A5616B">
              <w:rPr>
                <w:rFonts w:ascii="Times New Roman" w:eastAsia="Times New Roman" w:hAnsi="Times New Roman" w:cs="Times New Roman"/>
                <w:color w:val="000000"/>
                <w:sz w:val="24"/>
                <w:szCs w:val="24"/>
                <w:lang w:eastAsia="lv-LV"/>
              </w:rPr>
              <w:t>7</w:t>
            </w:r>
            <w:r w:rsidRPr="00A5616B">
              <w:rPr>
                <w:rFonts w:ascii="Times New Roman" w:eastAsia="Times New Roman" w:hAnsi="Times New Roman" w:cs="Times New Roman"/>
                <w:color w:val="000000"/>
                <w:sz w:val="24"/>
                <w:szCs w:val="24"/>
                <w:lang w:eastAsia="lv-LV"/>
              </w:rPr>
              <w:t>.</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40194</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Mikobaktēriju </w:t>
            </w:r>
            <w:proofErr w:type="spellStart"/>
            <w:r w:rsidRPr="00A5616B">
              <w:rPr>
                <w:rFonts w:ascii="Times New Roman" w:eastAsia="Times New Roman" w:hAnsi="Times New Roman" w:cs="Times New Roman"/>
                <w:color w:val="000000"/>
                <w:sz w:val="24"/>
                <w:szCs w:val="24"/>
                <w:lang w:eastAsia="lv-LV"/>
              </w:rPr>
              <w:t>bakterioskopiskā</w:t>
            </w:r>
            <w:proofErr w:type="spellEnd"/>
            <w:r w:rsidRPr="00A5616B">
              <w:rPr>
                <w:rFonts w:ascii="Times New Roman" w:eastAsia="Times New Roman" w:hAnsi="Times New Roman" w:cs="Times New Roman"/>
                <w:color w:val="000000"/>
                <w:sz w:val="24"/>
                <w:szCs w:val="24"/>
                <w:lang w:eastAsia="lv-LV"/>
              </w:rPr>
              <w:t xml:space="preserve"> izmeklēšana ar bagātināšanas metodi</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FE7796"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58</w:t>
            </w:r>
            <w:r w:rsidR="003A3FAF" w:rsidRPr="00A5616B">
              <w:rPr>
                <w:rFonts w:ascii="Times New Roman" w:eastAsia="Times New Roman" w:hAnsi="Times New Roman" w:cs="Times New Roman"/>
                <w:color w:val="000000"/>
                <w:sz w:val="24"/>
                <w:szCs w:val="24"/>
                <w:lang w:eastAsia="lv-LV"/>
              </w:rPr>
              <w:t>.</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40300</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Asins grupas noteikšana ABO sistēmā ar plaknes metodi (tiešā reakcija)</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FE7796"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59</w:t>
            </w:r>
            <w:r w:rsidR="003A3FAF" w:rsidRPr="00A5616B">
              <w:rPr>
                <w:rFonts w:ascii="Times New Roman" w:eastAsia="Times New Roman" w:hAnsi="Times New Roman" w:cs="Times New Roman"/>
                <w:color w:val="000000"/>
                <w:sz w:val="24"/>
                <w:szCs w:val="24"/>
                <w:lang w:eastAsia="lv-LV"/>
              </w:rPr>
              <w:t>.</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40301</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Asins grupas noteikšana ABO sistēmā ar plaknes metodi (</w:t>
            </w:r>
            <w:proofErr w:type="spellStart"/>
            <w:r w:rsidRPr="00A5616B">
              <w:rPr>
                <w:rFonts w:ascii="Times New Roman" w:eastAsia="Times New Roman" w:hAnsi="Times New Roman" w:cs="Times New Roman"/>
                <w:color w:val="000000"/>
                <w:sz w:val="24"/>
                <w:szCs w:val="24"/>
                <w:lang w:eastAsia="lv-LV"/>
              </w:rPr>
              <w:t>dubultreakcija</w:t>
            </w:r>
            <w:proofErr w:type="spellEnd"/>
            <w:r w:rsidRPr="00A5616B">
              <w:rPr>
                <w:rFonts w:ascii="Times New Roman" w:eastAsia="Times New Roman" w:hAnsi="Times New Roman" w:cs="Times New Roman"/>
                <w:color w:val="000000"/>
                <w:sz w:val="24"/>
                <w:szCs w:val="24"/>
                <w:lang w:eastAsia="lv-LV"/>
              </w:rPr>
              <w:t>)</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FE7796"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60</w:t>
            </w:r>
            <w:r w:rsidR="003A3FAF" w:rsidRPr="00A5616B">
              <w:rPr>
                <w:rFonts w:ascii="Times New Roman" w:eastAsia="Times New Roman" w:hAnsi="Times New Roman" w:cs="Times New Roman"/>
                <w:color w:val="000000"/>
                <w:sz w:val="24"/>
                <w:szCs w:val="24"/>
                <w:lang w:eastAsia="lv-LV"/>
              </w:rPr>
              <w:t>.</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40302</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Rh</w:t>
            </w:r>
            <w:proofErr w:type="spellEnd"/>
            <w:r w:rsidRPr="00A5616B">
              <w:rPr>
                <w:rFonts w:ascii="Times New Roman" w:eastAsia="Times New Roman" w:hAnsi="Times New Roman" w:cs="Times New Roman"/>
                <w:color w:val="000000"/>
                <w:sz w:val="24"/>
                <w:szCs w:val="24"/>
                <w:lang w:eastAsia="lv-LV"/>
              </w:rPr>
              <w:t xml:space="preserve"> (D) pazīmes noteikšana ar plaknes metodi (ar 2 reaģentiem)</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6</w:t>
            </w:r>
            <w:r w:rsidR="00FE7796" w:rsidRPr="00A5616B">
              <w:rPr>
                <w:rFonts w:ascii="Times New Roman" w:eastAsia="Times New Roman" w:hAnsi="Times New Roman" w:cs="Times New Roman"/>
                <w:color w:val="000000"/>
                <w:sz w:val="24"/>
                <w:szCs w:val="24"/>
                <w:lang w:eastAsia="lv-LV"/>
              </w:rPr>
              <w:t>1</w:t>
            </w:r>
            <w:r w:rsidRPr="00A5616B">
              <w:rPr>
                <w:rFonts w:ascii="Times New Roman" w:eastAsia="Times New Roman" w:hAnsi="Times New Roman" w:cs="Times New Roman"/>
                <w:color w:val="000000"/>
                <w:sz w:val="24"/>
                <w:szCs w:val="24"/>
                <w:lang w:eastAsia="lv-LV"/>
              </w:rPr>
              <w:t>.</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40303</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Rh</w:t>
            </w:r>
            <w:proofErr w:type="spellEnd"/>
            <w:r w:rsidRPr="00A5616B">
              <w:rPr>
                <w:rFonts w:ascii="Times New Roman" w:eastAsia="Times New Roman" w:hAnsi="Times New Roman" w:cs="Times New Roman"/>
                <w:color w:val="000000"/>
                <w:sz w:val="24"/>
                <w:szCs w:val="24"/>
                <w:lang w:eastAsia="lv-LV"/>
              </w:rPr>
              <w:t xml:space="preserve"> (D) pazīmes noteikšana </w:t>
            </w:r>
            <w:proofErr w:type="spellStart"/>
            <w:r w:rsidRPr="00A5616B">
              <w:rPr>
                <w:rFonts w:ascii="Times New Roman" w:eastAsia="Times New Roman" w:hAnsi="Times New Roman" w:cs="Times New Roman"/>
                <w:color w:val="000000"/>
                <w:sz w:val="24"/>
                <w:szCs w:val="24"/>
                <w:lang w:eastAsia="lv-LV"/>
              </w:rPr>
              <w:t>gel-tehnikā</w:t>
            </w:r>
            <w:proofErr w:type="spellEnd"/>
            <w:r w:rsidRPr="00A5616B">
              <w:rPr>
                <w:rFonts w:ascii="Times New Roman" w:eastAsia="Times New Roman" w:hAnsi="Times New Roman" w:cs="Times New Roman"/>
                <w:color w:val="000000"/>
                <w:sz w:val="24"/>
                <w:szCs w:val="24"/>
                <w:lang w:eastAsia="lv-LV"/>
              </w:rPr>
              <w:t xml:space="preserve"> (ar 1 reaģentu)</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6</w:t>
            </w:r>
            <w:r w:rsidR="00FE7796" w:rsidRPr="00A5616B">
              <w:rPr>
                <w:rFonts w:ascii="Times New Roman" w:eastAsia="Times New Roman" w:hAnsi="Times New Roman" w:cs="Times New Roman"/>
                <w:color w:val="000000"/>
                <w:sz w:val="24"/>
                <w:szCs w:val="24"/>
                <w:lang w:eastAsia="lv-LV"/>
              </w:rPr>
              <w:t>2</w:t>
            </w:r>
            <w:r w:rsidRPr="00A5616B">
              <w:rPr>
                <w:rFonts w:ascii="Times New Roman" w:eastAsia="Times New Roman" w:hAnsi="Times New Roman" w:cs="Times New Roman"/>
                <w:color w:val="000000"/>
                <w:sz w:val="24"/>
                <w:szCs w:val="24"/>
                <w:lang w:eastAsia="lv-LV"/>
              </w:rPr>
              <w:t>.</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40304</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Asins grupas noteikšana ABO un </w:t>
            </w:r>
            <w:proofErr w:type="spellStart"/>
            <w:r w:rsidRPr="00A5616B">
              <w:rPr>
                <w:rFonts w:ascii="Times New Roman" w:eastAsia="Times New Roman" w:hAnsi="Times New Roman" w:cs="Times New Roman"/>
                <w:color w:val="000000"/>
                <w:sz w:val="24"/>
                <w:szCs w:val="24"/>
                <w:lang w:eastAsia="lv-LV"/>
              </w:rPr>
              <w:t>Rh</w:t>
            </w:r>
            <w:proofErr w:type="spellEnd"/>
            <w:r w:rsidRPr="00A5616B">
              <w:rPr>
                <w:rFonts w:ascii="Times New Roman" w:eastAsia="Times New Roman" w:hAnsi="Times New Roman" w:cs="Times New Roman"/>
                <w:color w:val="000000"/>
                <w:sz w:val="24"/>
                <w:szCs w:val="24"/>
                <w:lang w:eastAsia="lv-LV"/>
              </w:rPr>
              <w:t xml:space="preserve"> sistēmās </w:t>
            </w:r>
            <w:proofErr w:type="spellStart"/>
            <w:r w:rsidRPr="00A5616B">
              <w:rPr>
                <w:rFonts w:ascii="Times New Roman" w:eastAsia="Times New Roman" w:hAnsi="Times New Roman" w:cs="Times New Roman"/>
                <w:color w:val="000000"/>
                <w:sz w:val="24"/>
                <w:szCs w:val="24"/>
                <w:lang w:eastAsia="lv-LV"/>
              </w:rPr>
              <w:t>gel-</w:t>
            </w:r>
            <w:proofErr w:type="spellEnd"/>
            <w:r w:rsidRPr="00A5616B">
              <w:rPr>
                <w:rFonts w:ascii="Times New Roman" w:eastAsia="Times New Roman" w:hAnsi="Times New Roman" w:cs="Times New Roman"/>
                <w:color w:val="000000"/>
                <w:sz w:val="24"/>
                <w:szCs w:val="24"/>
                <w:lang w:eastAsia="lv-LV"/>
              </w:rPr>
              <w:t xml:space="preserve"> tehnikā</w:t>
            </w:r>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6</w:t>
            </w:r>
            <w:r w:rsidR="00FE7796" w:rsidRPr="00A5616B">
              <w:rPr>
                <w:rFonts w:ascii="Times New Roman" w:eastAsia="Times New Roman" w:hAnsi="Times New Roman" w:cs="Times New Roman"/>
                <w:color w:val="000000"/>
                <w:sz w:val="24"/>
                <w:szCs w:val="24"/>
                <w:lang w:eastAsia="lv-LV"/>
              </w:rPr>
              <w:t>3</w:t>
            </w:r>
            <w:r w:rsidRPr="00A5616B">
              <w:rPr>
                <w:rFonts w:ascii="Times New Roman" w:eastAsia="Times New Roman" w:hAnsi="Times New Roman" w:cs="Times New Roman"/>
                <w:color w:val="000000"/>
                <w:sz w:val="24"/>
                <w:szCs w:val="24"/>
                <w:lang w:eastAsia="lv-LV"/>
              </w:rPr>
              <w:t>.</w:t>
            </w:r>
          </w:p>
        </w:tc>
        <w:tc>
          <w:tcPr>
            <w:tcW w:w="1683"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40307</w:t>
            </w:r>
          </w:p>
        </w:tc>
        <w:tc>
          <w:tcPr>
            <w:tcW w:w="4501"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RH fenotipa (</w:t>
            </w:r>
            <w:proofErr w:type="spellStart"/>
            <w:r w:rsidRPr="00A5616B">
              <w:rPr>
                <w:rFonts w:ascii="Times New Roman" w:eastAsia="Times New Roman" w:hAnsi="Times New Roman" w:cs="Times New Roman"/>
                <w:color w:val="000000"/>
                <w:sz w:val="24"/>
                <w:szCs w:val="24"/>
                <w:lang w:eastAsia="lv-LV"/>
              </w:rPr>
              <w:t>CcEe</w:t>
            </w:r>
            <w:proofErr w:type="spellEnd"/>
            <w:r w:rsidRPr="00A5616B">
              <w:rPr>
                <w:rFonts w:ascii="Times New Roman" w:eastAsia="Times New Roman" w:hAnsi="Times New Roman" w:cs="Times New Roman"/>
                <w:color w:val="000000"/>
                <w:sz w:val="24"/>
                <w:szCs w:val="24"/>
                <w:lang w:eastAsia="lv-LV"/>
              </w:rPr>
              <w:t xml:space="preserve">) un </w:t>
            </w:r>
            <w:proofErr w:type="spellStart"/>
            <w:r w:rsidRPr="00A5616B">
              <w:rPr>
                <w:rFonts w:ascii="Times New Roman" w:eastAsia="Times New Roman" w:hAnsi="Times New Roman" w:cs="Times New Roman"/>
                <w:color w:val="000000"/>
                <w:sz w:val="24"/>
                <w:szCs w:val="24"/>
                <w:lang w:eastAsia="lv-LV"/>
              </w:rPr>
              <w:t>Kell</w:t>
            </w:r>
            <w:proofErr w:type="spellEnd"/>
            <w:r w:rsidRPr="00A5616B">
              <w:rPr>
                <w:rFonts w:ascii="Times New Roman" w:eastAsia="Times New Roman" w:hAnsi="Times New Roman" w:cs="Times New Roman"/>
                <w:color w:val="000000"/>
                <w:sz w:val="24"/>
                <w:szCs w:val="24"/>
                <w:lang w:eastAsia="lv-LV"/>
              </w:rPr>
              <w:t xml:space="preserve"> antigēna noteikšana </w:t>
            </w:r>
            <w:proofErr w:type="spellStart"/>
            <w:r w:rsidRPr="00A5616B">
              <w:rPr>
                <w:rFonts w:ascii="Times New Roman" w:eastAsia="Times New Roman" w:hAnsi="Times New Roman" w:cs="Times New Roman"/>
                <w:color w:val="000000"/>
                <w:sz w:val="24"/>
                <w:szCs w:val="24"/>
                <w:lang w:eastAsia="lv-LV"/>
              </w:rPr>
              <w:t>gel-tehnikā</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966"/>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6</w:t>
            </w:r>
            <w:r w:rsidR="00FE7796" w:rsidRPr="00A5616B">
              <w:rPr>
                <w:rFonts w:ascii="Times New Roman" w:eastAsia="Times New Roman" w:hAnsi="Times New Roman" w:cs="Times New Roman"/>
                <w:color w:val="000000"/>
                <w:sz w:val="24"/>
                <w:szCs w:val="24"/>
                <w:lang w:eastAsia="lv-LV"/>
              </w:rPr>
              <w:t>4</w:t>
            </w:r>
            <w:r w:rsidRPr="00A5616B">
              <w:rPr>
                <w:rFonts w:ascii="Times New Roman" w:eastAsia="Times New Roman" w:hAnsi="Times New Roman" w:cs="Times New Roman"/>
                <w:color w:val="000000"/>
                <w:sz w:val="24"/>
                <w:szCs w:val="24"/>
                <w:lang w:eastAsia="lv-LV"/>
              </w:rPr>
              <w:t>.</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40309</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Nepilno </w:t>
            </w:r>
            <w:proofErr w:type="spellStart"/>
            <w:r w:rsidRPr="00A5616B">
              <w:rPr>
                <w:rFonts w:ascii="Times New Roman" w:eastAsia="Times New Roman" w:hAnsi="Times New Roman" w:cs="Times New Roman"/>
                <w:color w:val="000000"/>
                <w:sz w:val="24"/>
                <w:szCs w:val="24"/>
                <w:lang w:eastAsia="lv-LV"/>
              </w:rPr>
              <w:t>antieritrocitāro</w:t>
            </w:r>
            <w:proofErr w:type="spellEnd"/>
            <w:r w:rsidRPr="00A5616B">
              <w:rPr>
                <w:rFonts w:ascii="Times New Roman" w:eastAsia="Times New Roman" w:hAnsi="Times New Roman" w:cs="Times New Roman"/>
                <w:color w:val="000000"/>
                <w:sz w:val="24"/>
                <w:szCs w:val="24"/>
                <w:lang w:eastAsia="lv-LV"/>
              </w:rPr>
              <w:t xml:space="preserve"> antivielu </w:t>
            </w:r>
            <w:proofErr w:type="spellStart"/>
            <w:r w:rsidRPr="00A5616B">
              <w:rPr>
                <w:rFonts w:ascii="Times New Roman" w:eastAsia="Times New Roman" w:hAnsi="Times New Roman" w:cs="Times New Roman"/>
                <w:color w:val="000000"/>
                <w:sz w:val="24"/>
                <w:szCs w:val="24"/>
                <w:lang w:eastAsia="lv-LV"/>
              </w:rPr>
              <w:t>skrīnings</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gel-tehnikā</w:t>
            </w:r>
            <w:proofErr w:type="spellEnd"/>
            <w:r w:rsidRPr="00A5616B">
              <w:rPr>
                <w:rFonts w:ascii="Times New Roman" w:eastAsia="Times New Roman" w:hAnsi="Times New Roman" w:cs="Times New Roman"/>
                <w:color w:val="000000"/>
                <w:sz w:val="24"/>
                <w:szCs w:val="24"/>
                <w:lang w:eastAsia="lv-LV"/>
              </w:rPr>
              <w:t xml:space="preserve"> ar 2 </w:t>
            </w:r>
            <w:proofErr w:type="spellStart"/>
            <w:r w:rsidRPr="00A5616B">
              <w:rPr>
                <w:rFonts w:ascii="Times New Roman" w:eastAsia="Times New Roman" w:hAnsi="Times New Roman" w:cs="Times New Roman"/>
                <w:color w:val="000000"/>
                <w:sz w:val="24"/>
                <w:szCs w:val="24"/>
                <w:lang w:eastAsia="lv-LV"/>
              </w:rPr>
              <w:t>skrīningeritrocītu</w:t>
            </w:r>
            <w:proofErr w:type="spellEnd"/>
            <w:r w:rsidRPr="00A5616B">
              <w:rPr>
                <w:rFonts w:ascii="Times New Roman" w:eastAsia="Times New Roman" w:hAnsi="Times New Roman" w:cs="Times New Roman"/>
                <w:color w:val="000000"/>
                <w:sz w:val="24"/>
                <w:szCs w:val="24"/>
                <w:lang w:eastAsia="lv-LV"/>
              </w:rPr>
              <w:t xml:space="preserve"> paraugiem (ID karte </w:t>
            </w:r>
            <w:proofErr w:type="spellStart"/>
            <w:r w:rsidRPr="00A5616B">
              <w:rPr>
                <w:rFonts w:ascii="Times New Roman" w:eastAsia="Times New Roman" w:hAnsi="Times New Roman" w:cs="Times New Roman"/>
                <w:color w:val="000000"/>
                <w:sz w:val="24"/>
                <w:szCs w:val="24"/>
                <w:lang w:eastAsia="lv-LV"/>
              </w:rPr>
              <w:t>Liss</w:t>
            </w:r>
            <w:proofErr w:type="spellEnd"/>
            <w:r w:rsidRPr="00A5616B">
              <w:rPr>
                <w:rFonts w:ascii="Times New Roman" w:eastAsia="Times New Roman" w:hAnsi="Times New Roman" w:cs="Times New Roman"/>
                <w:color w:val="000000"/>
                <w:sz w:val="24"/>
                <w:szCs w:val="24"/>
                <w:lang w:eastAsia="lv-LV"/>
              </w:rPr>
              <w:t>/</w:t>
            </w:r>
            <w:proofErr w:type="spellStart"/>
            <w:r w:rsidRPr="00A5616B">
              <w:rPr>
                <w:rFonts w:ascii="Times New Roman" w:eastAsia="Times New Roman" w:hAnsi="Times New Roman" w:cs="Times New Roman"/>
                <w:color w:val="000000"/>
                <w:sz w:val="24"/>
                <w:szCs w:val="24"/>
                <w:lang w:eastAsia="lv-LV"/>
              </w:rPr>
              <w:t>Coombs</w:t>
            </w:r>
            <w:proofErr w:type="spellEnd"/>
            <w:r w:rsidRPr="00A5616B">
              <w:rPr>
                <w:rFonts w:ascii="Times New Roman" w:eastAsia="Times New Roman" w:hAnsi="Times New Roman" w:cs="Times New Roman"/>
                <w:color w:val="000000"/>
                <w:sz w:val="24"/>
                <w:szCs w:val="24"/>
                <w:lang w:eastAsia="lv-LV"/>
              </w:rPr>
              <w:t>)</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3A3FAF" w:rsidRPr="00A5616B" w:rsidTr="00A5311F">
        <w:trPr>
          <w:trHeight w:val="483"/>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6</w:t>
            </w:r>
            <w:r w:rsidR="00FE7796" w:rsidRPr="00A5616B">
              <w:rPr>
                <w:rFonts w:ascii="Times New Roman" w:eastAsia="Times New Roman" w:hAnsi="Times New Roman" w:cs="Times New Roman"/>
                <w:color w:val="000000"/>
                <w:sz w:val="24"/>
                <w:szCs w:val="24"/>
                <w:lang w:eastAsia="lv-LV"/>
              </w:rPr>
              <w:t>5</w:t>
            </w:r>
            <w:r w:rsidRPr="00A5616B">
              <w:rPr>
                <w:rFonts w:ascii="Times New Roman" w:eastAsia="Times New Roman" w:hAnsi="Times New Roman" w:cs="Times New Roman"/>
                <w:color w:val="000000"/>
                <w:sz w:val="24"/>
                <w:szCs w:val="24"/>
                <w:lang w:eastAsia="lv-LV"/>
              </w:rPr>
              <w:t>.</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40315</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Nepilno </w:t>
            </w:r>
            <w:proofErr w:type="spellStart"/>
            <w:r w:rsidRPr="00A5616B">
              <w:rPr>
                <w:rFonts w:ascii="Times New Roman" w:eastAsia="Times New Roman" w:hAnsi="Times New Roman" w:cs="Times New Roman"/>
                <w:color w:val="000000"/>
                <w:sz w:val="24"/>
                <w:szCs w:val="24"/>
                <w:lang w:eastAsia="lv-LV"/>
              </w:rPr>
              <w:t>antieritrocitāro</w:t>
            </w:r>
            <w:proofErr w:type="spellEnd"/>
            <w:r w:rsidRPr="00A5616B">
              <w:rPr>
                <w:rFonts w:ascii="Times New Roman" w:eastAsia="Times New Roman" w:hAnsi="Times New Roman" w:cs="Times New Roman"/>
                <w:color w:val="000000"/>
                <w:sz w:val="24"/>
                <w:szCs w:val="24"/>
                <w:lang w:eastAsia="lv-LV"/>
              </w:rPr>
              <w:t xml:space="preserve"> antivielu titrēšana </w:t>
            </w:r>
            <w:proofErr w:type="spellStart"/>
            <w:r w:rsidRPr="00A5616B">
              <w:rPr>
                <w:rFonts w:ascii="Times New Roman" w:eastAsia="Times New Roman" w:hAnsi="Times New Roman" w:cs="Times New Roman"/>
                <w:color w:val="000000"/>
                <w:sz w:val="24"/>
                <w:szCs w:val="24"/>
                <w:lang w:eastAsia="lv-LV"/>
              </w:rPr>
              <w:t>gela</w:t>
            </w:r>
            <w:proofErr w:type="spellEnd"/>
            <w:r w:rsidRPr="00A5616B">
              <w:rPr>
                <w:rFonts w:ascii="Times New Roman" w:eastAsia="Times New Roman" w:hAnsi="Times New Roman" w:cs="Times New Roman"/>
                <w:color w:val="000000"/>
                <w:sz w:val="24"/>
                <w:szCs w:val="24"/>
                <w:lang w:eastAsia="lv-LV"/>
              </w:rPr>
              <w:t xml:space="preserve"> tehnikā ar 1 antigēnu (ID karte – </w:t>
            </w:r>
            <w:proofErr w:type="spellStart"/>
            <w:r w:rsidRPr="00A5616B">
              <w:rPr>
                <w:rFonts w:ascii="Times New Roman" w:eastAsia="Times New Roman" w:hAnsi="Times New Roman" w:cs="Times New Roman"/>
                <w:color w:val="000000"/>
                <w:sz w:val="24"/>
                <w:szCs w:val="24"/>
                <w:lang w:eastAsia="lv-LV"/>
              </w:rPr>
              <w:t>Liss</w:t>
            </w:r>
            <w:proofErr w:type="spellEnd"/>
            <w:r w:rsidRPr="00A5616B">
              <w:rPr>
                <w:rFonts w:ascii="Times New Roman" w:eastAsia="Times New Roman" w:hAnsi="Times New Roman" w:cs="Times New Roman"/>
                <w:color w:val="000000"/>
                <w:sz w:val="24"/>
                <w:szCs w:val="24"/>
                <w:lang w:eastAsia="lv-LV"/>
              </w:rPr>
              <w:t>/</w:t>
            </w:r>
            <w:proofErr w:type="spellStart"/>
            <w:r w:rsidRPr="00A5616B">
              <w:rPr>
                <w:rFonts w:ascii="Times New Roman" w:eastAsia="Times New Roman" w:hAnsi="Times New Roman" w:cs="Times New Roman"/>
                <w:color w:val="000000"/>
                <w:sz w:val="24"/>
                <w:szCs w:val="24"/>
                <w:lang w:eastAsia="lv-LV"/>
              </w:rPr>
              <w:t>Coombs</w:t>
            </w:r>
            <w:proofErr w:type="spellEnd"/>
            <w:r w:rsidRPr="00A5616B">
              <w:rPr>
                <w:rFonts w:ascii="Times New Roman" w:eastAsia="Times New Roman" w:hAnsi="Times New Roman" w:cs="Times New Roman"/>
                <w:color w:val="000000"/>
                <w:sz w:val="24"/>
                <w:szCs w:val="24"/>
                <w:lang w:eastAsia="lv-LV"/>
              </w:rPr>
              <w:t>)</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3A3FAF" w:rsidRPr="00A5616B" w:rsidRDefault="003A3FAF"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483"/>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66.</w:t>
            </w:r>
          </w:p>
        </w:tc>
        <w:tc>
          <w:tcPr>
            <w:tcW w:w="1683" w:type="dxa"/>
            <w:tcBorders>
              <w:top w:val="single" w:sz="4" w:space="0" w:color="auto"/>
              <w:left w:val="nil"/>
              <w:bottom w:val="single" w:sz="4" w:space="0" w:color="auto"/>
              <w:right w:val="single" w:sz="4" w:space="0" w:color="auto"/>
            </w:tcBorders>
            <w:shd w:val="clear" w:color="auto" w:fill="auto"/>
            <w:vAlign w:val="center"/>
          </w:tcPr>
          <w:p w:rsidR="00792308" w:rsidRPr="00792308"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792308">
              <w:rPr>
                <w:rFonts w:ascii="Times New Roman" w:eastAsia="Times New Roman" w:hAnsi="Times New Roman" w:cs="Times New Roman"/>
                <w:color w:val="000000"/>
                <w:sz w:val="24"/>
                <w:szCs w:val="24"/>
                <w:lang w:eastAsia="lv-LV"/>
              </w:rPr>
              <w:t>40316</w:t>
            </w:r>
          </w:p>
        </w:tc>
        <w:tc>
          <w:tcPr>
            <w:tcW w:w="4501" w:type="dxa"/>
            <w:tcBorders>
              <w:top w:val="single" w:sz="4" w:space="0" w:color="auto"/>
              <w:left w:val="nil"/>
              <w:bottom w:val="single" w:sz="4" w:space="0" w:color="auto"/>
              <w:right w:val="single" w:sz="4" w:space="0" w:color="auto"/>
            </w:tcBorders>
            <w:shd w:val="clear" w:color="auto" w:fill="auto"/>
            <w:vAlign w:val="center"/>
          </w:tcPr>
          <w:p w:rsidR="00792308" w:rsidRPr="00792308"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792308">
              <w:rPr>
                <w:rFonts w:ascii="Times New Roman" w:hAnsi="Times New Roman" w:cs="Times New Roman"/>
                <w:sz w:val="24"/>
                <w:szCs w:val="24"/>
              </w:rPr>
              <w:t xml:space="preserve">Nepilno </w:t>
            </w:r>
            <w:proofErr w:type="spellStart"/>
            <w:r w:rsidRPr="00792308">
              <w:rPr>
                <w:rFonts w:ascii="Times New Roman" w:hAnsi="Times New Roman" w:cs="Times New Roman"/>
                <w:sz w:val="24"/>
                <w:szCs w:val="24"/>
              </w:rPr>
              <w:t>antieritrocitāro</w:t>
            </w:r>
            <w:proofErr w:type="spellEnd"/>
            <w:r w:rsidRPr="00792308">
              <w:rPr>
                <w:rFonts w:ascii="Times New Roman" w:hAnsi="Times New Roman" w:cs="Times New Roman"/>
                <w:sz w:val="24"/>
                <w:szCs w:val="24"/>
              </w:rPr>
              <w:t xml:space="preserve"> antivielu identifikācija ar ID-paneli </w:t>
            </w:r>
            <w:proofErr w:type="spellStart"/>
            <w:r w:rsidRPr="00792308">
              <w:rPr>
                <w:rFonts w:ascii="Times New Roman" w:hAnsi="Times New Roman" w:cs="Times New Roman"/>
                <w:sz w:val="24"/>
                <w:szCs w:val="24"/>
              </w:rPr>
              <w:t>gel-tehnikā</w:t>
            </w:r>
            <w:proofErr w:type="spellEnd"/>
            <w:r w:rsidRPr="00792308">
              <w:rPr>
                <w:rFonts w:ascii="Times New Roman" w:hAnsi="Times New Roman" w:cs="Times New Roman"/>
                <w:sz w:val="24"/>
                <w:szCs w:val="24"/>
              </w:rPr>
              <w:t xml:space="preserve"> (ID karte </w:t>
            </w:r>
            <w:proofErr w:type="spellStart"/>
            <w:r w:rsidRPr="00792308">
              <w:rPr>
                <w:rFonts w:ascii="Times New Roman" w:hAnsi="Times New Roman" w:cs="Times New Roman"/>
                <w:sz w:val="24"/>
                <w:szCs w:val="24"/>
              </w:rPr>
              <w:t>Liss</w:t>
            </w:r>
            <w:proofErr w:type="spellEnd"/>
            <w:r w:rsidRPr="00792308">
              <w:rPr>
                <w:rFonts w:ascii="Times New Roman" w:hAnsi="Times New Roman" w:cs="Times New Roman"/>
                <w:sz w:val="24"/>
                <w:szCs w:val="24"/>
              </w:rPr>
              <w:t>/</w:t>
            </w:r>
            <w:proofErr w:type="spellStart"/>
            <w:r w:rsidRPr="00792308">
              <w:rPr>
                <w:rFonts w:ascii="Times New Roman" w:hAnsi="Times New Roman" w:cs="Times New Roman"/>
                <w:sz w:val="24"/>
                <w:szCs w:val="24"/>
              </w:rPr>
              <w:t>Coombs</w:t>
            </w:r>
            <w:proofErr w:type="spellEnd"/>
            <w:r w:rsidRPr="00792308">
              <w:rPr>
                <w:rFonts w:ascii="Times New Roman" w:hAnsi="Times New Roman" w:cs="Times New Roman"/>
                <w:sz w:val="24"/>
                <w:szCs w:val="24"/>
              </w:rPr>
              <w:t>)</w:t>
            </w:r>
          </w:p>
        </w:tc>
        <w:tc>
          <w:tcPr>
            <w:tcW w:w="3575" w:type="dxa"/>
            <w:tcBorders>
              <w:top w:val="single" w:sz="4" w:space="0" w:color="auto"/>
              <w:left w:val="nil"/>
              <w:bottom w:val="single" w:sz="4" w:space="0" w:color="auto"/>
              <w:right w:val="single" w:sz="4" w:space="0" w:color="auto"/>
            </w:tcBorders>
            <w:shd w:val="clear" w:color="auto" w:fill="auto"/>
            <w:vAlign w:val="center"/>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67.</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40325</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Tiešais </w:t>
            </w:r>
            <w:proofErr w:type="spellStart"/>
            <w:r w:rsidRPr="00A5616B">
              <w:rPr>
                <w:rFonts w:ascii="Times New Roman" w:eastAsia="Times New Roman" w:hAnsi="Times New Roman" w:cs="Times New Roman"/>
                <w:color w:val="000000"/>
                <w:sz w:val="24"/>
                <w:szCs w:val="24"/>
                <w:lang w:eastAsia="lv-LV"/>
              </w:rPr>
              <w:t>antiglobulīna</w:t>
            </w:r>
            <w:proofErr w:type="spellEnd"/>
            <w:r w:rsidRPr="00A5616B">
              <w:rPr>
                <w:rFonts w:ascii="Times New Roman" w:eastAsia="Times New Roman" w:hAnsi="Times New Roman" w:cs="Times New Roman"/>
                <w:color w:val="000000"/>
                <w:sz w:val="24"/>
                <w:szCs w:val="24"/>
                <w:lang w:eastAsia="lv-LV"/>
              </w:rPr>
              <w:t xml:space="preserve"> tests (DAT) </w:t>
            </w:r>
            <w:proofErr w:type="spellStart"/>
            <w:r w:rsidRPr="00A5616B">
              <w:rPr>
                <w:rFonts w:ascii="Times New Roman" w:eastAsia="Times New Roman" w:hAnsi="Times New Roman" w:cs="Times New Roman"/>
                <w:color w:val="000000"/>
                <w:sz w:val="24"/>
                <w:szCs w:val="24"/>
                <w:lang w:eastAsia="lv-LV"/>
              </w:rPr>
              <w:t>gel-tehnikā</w:t>
            </w:r>
            <w:proofErr w:type="spellEnd"/>
            <w:r w:rsidRPr="00A5616B">
              <w:rPr>
                <w:rFonts w:ascii="Times New Roman" w:eastAsia="Times New Roman" w:hAnsi="Times New Roman" w:cs="Times New Roman"/>
                <w:color w:val="000000"/>
                <w:sz w:val="24"/>
                <w:szCs w:val="24"/>
                <w:lang w:eastAsia="lv-LV"/>
              </w:rPr>
              <w:t xml:space="preserve"> (ID karte </w:t>
            </w:r>
            <w:proofErr w:type="spellStart"/>
            <w:r w:rsidRPr="00A5616B">
              <w:rPr>
                <w:rFonts w:ascii="Times New Roman" w:eastAsia="Times New Roman" w:hAnsi="Times New Roman" w:cs="Times New Roman"/>
                <w:color w:val="000000"/>
                <w:sz w:val="24"/>
                <w:szCs w:val="24"/>
                <w:lang w:eastAsia="lv-LV"/>
              </w:rPr>
              <w:t>Liss</w:t>
            </w:r>
            <w:proofErr w:type="spellEnd"/>
            <w:r w:rsidRPr="00A5616B">
              <w:rPr>
                <w:rFonts w:ascii="Times New Roman" w:eastAsia="Times New Roman" w:hAnsi="Times New Roman" w:cs="Times New Roman"/>
                <w:color w:val="000000"/>
                <w:sz w:val="24"/>
                <w:szCs w:val="24"/>
                <w:lang w:eastAsia="lv-LV"/>
              </w:rPr>
              <w:t>/</w:t>
            </w:r>
            <w:proofErr w:type="spellStart"/>
            <w:r w:rsidRPr="00A5616B">
              <w:rPr>
                <w:rFonts w:ascii="Times New Roman" w:eastAsia="Times New Roman" w:hAnsi="Times New Roman" w:cs="Times New Roman"/>
                <w:color w:val="000000"/>
                <w:sz w:val="24"/>
                <w:szCs w:val="24"/>
                <w:lang w:eastAsia="lv-LV"/>
              </w:rPr>
              <w:t>Coombs</w:t>
            </w:r>
            <w:proofErr w:type="spellEnd"/>
            <w:r w:rsidRPr="00A5616B">
              <w:rPr>
                <w:rFonts w:ascii="Times New Roman" w:eastAsia="Times New Roman" w:hAnsi="Times New Roman" w:cs="Times New Roman"/>
                <w:color w:val="000000"/>
                <w:sz w:val="24"/>
                <w:szCs w:val="24"/>
                <w:lang w:eastAsia="lv-LV"/>
              </w:rPr>
              <w:t>)</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68.</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40330</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Krioglobīni</w:t>
            </w:r>
            <w:proofErr w:type="spellEnd"/>
            <w:r w:rsidRPr="00A5616B">
              <w:rPr>
                <w:rFonts w:ascii="Times New Roman" w:eastAsia="Times New Roman" w:hAnsi="Times New Roman" w:cs="Times New Roman"/>
                <w:color w:val="000000"/>
                <w:sz w:val="24"/>
                <w:szCs w:val="24"/>
                <w:lang w:eastAsia="lv-LV"/>
              </w:rPr>
              <w:t xml:space="preserve"> kvalitatīvi</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0A19D5"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Apmaksā ar </w:t>
            </w:r>
            <w:proofErr w:type="spellStart"/>
            <w:r>
              <w:rPr>
                <w:rFonts w:ascii="Times New Roman" w:eastAsia="Times New Roman" w:hAnsi="Times New Roman" w:cs="Times New Roman"/>
                <w:color w:val="000000"/>
                <w:sz w:val="24"/>
                <w:szCs w:val="24"/>
                <w:lang w:eastAsia="lv-LV"/>
              </w:rPr>
              <w:t>reimatologa</w:t>
            </w:r>
            <w:proofErr w:type="spellEnd"/>
            <w:r w:rsidR="003F273B">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w:t>
            </w:r>
            <w:r w:rsidRPr="00A5616B">
              <w:rPr>
                <w:rFonts w:ascii="Times New Roman" w:eastAsia="Times New Roman" w:hAnsi="Times New Roman" w:cs="Times New Roman"/>
                <w:color w:val="000000"/>
                <w:sz w:val="24"/>
                <w:szCs w:val="24"/>
                <w:lang w:eastAsia="lv-LV"/>
              </w:rPr>
              <w:t xml:space="preserve">bērnu </w:t>
            </w:r>
            <w:proofErr w:type="spellStart"/>
            <w:r w:rsidRPr="00A5616B">
              <w:rPr>
                <w:rFonts w:ascii="Times New Roman" w:eastAsia="Times New Roman" w:hAnsi="Times New Roman" w:cs="Times New Roman"/>
                <w:color w:val="000000"/>
                <w:sz w:val="24"/>
                <w:szCs w:val="24"/>
                <w:lang w:eastAsia="lv-LV"/>
              </w:rPr>
              <w:t>reimatologa</w:t>
            </w:r>
            <w:proofErr w:type="spellEnd"/>
            <w:r w:rsidRPr="00A5616B">
              <w:rPr>
                <w:rFonts w:ascii="Times New Roman" w:eastAsia="Times New Roman" w:hAnsi="Times New Roman" w:cs="Times New Roman"/>
                <w:color w:val="000000"/>
                <w:sz w:val="24"/>
                <w:szCs w:val="24"/>
                <w:lang w:eastAsia="lv-LV"/>
              </w:rPr>
              <w:t xml:space="preserve"> nosūtījumu vai ar ģimenes ārsta nosūtījumu, ja saņemts minēt</w:t>
            </w:r>
            <w:r>
              <w:rPr>
                <w:rFonts w:ascii="Times New Roman" w:eastAsia="Times New Roman" w:hAnsi="Times New Roman" w:cs="Times New Roman"/>
                <w:color w:val="000000"/>
                <w:sz w:val="24"/>
                <w:szCs w:val="24"/>
                <w:lang w:eastAsia="lv-LV"/>
              </w:rPr>
              <w:t>o speciālistu</w:t>
            </w:r>
            <w:r w:rsidRPr="00A5616B">
              <w:rPr>
                <w:rFonts w:ascii="Times New Roman" w:eastAsia="Times New Roman" w:hAnsi="Times New Roman" w:cs="Times New Roman"/>
                <w:color w:val="000000"/>
                <w:sz w:val="24"/>
                <w:szCs w:val="24"/>
                <w:lang w:eastAsia="lv-LV"/>
              </w:rPr>
              <w:t xml:space="preserve"> rakstveida konsultatīvais atzinums</w:t>
            </w:r>
          </w:p>
        </w:tc>
      </w:tr>
      <w:tr w:rsidR="00792308" w:rsidRPr="00A5616B" w:rsidTr="00A5311F">
        <w:trPr>
          <w:trHeight w:val="377"/>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69.</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40335</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Aukstuma </w:t>
            </w:r>
            <w:proofErr w:type="spellStart"/>
            <w:r w:rsidRPr="00A5616B">
              <w:rPr>
                <w:rFonts w:ascii="Times New Roman" w:eastAsia="Times New Roman" w:hAnsi="Times New Roman" w:cs="Times New Roman"/>
                <w:color w:val="000000"/>
                <w:sz w:val="24"/>
                <w:szCs w:val="24"/>
                <w:lang w:eastAsia="lv-LV"/>
              </w:rPr>
              <w:t>aglutinīnu</w:t>
            </w:r>
            <w:proofErr w:type="spellEnd"/>
            <w:r w:rsidRPr="00A5616B">
              <w:rPr>
                <w:rFonts w:ascii="Times New Roman" w:eastAsia="Times New Roman" w:hAnsi="Times New Roman" w:cs="Times New Roman"/>
                <w:color w:val="000000"/>
                <w:sz w:val="24"/>
                <w:szCs w:val="24"/>
                <w:lang w:eastAsia="lv-LV"/>
              </w:rPr>
              <w:t xml:space="preserve"> noteikšana </w:t>
            </w:r>
            <w:proofErr w:type="spellStart"/>
            <w:r w:rsidRPr="00A5616B">
              <w:rPr>
                <w:rFonts w:ascii="Times New Roman" w:eastAsia="Times New Roman" w:hAnsi="Times New Roman" w:cs="Times New Roman"/>
                <w:color w:val="000000"/>
                <w:sz w:val="24"/>
                <w:szCs w:val="24"/>
                <w:lang w:eastAsia="lv-LV"/>
              </w:rPr>
              <w:t>gel-tehnikā</w:t>
            </w:r>
            <w:proofErr w:type="spellEnd"/>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70.</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41001</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Kopējais olbaltums</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lastRenderedPageBreak/>
              <w:t>71.</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41002</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Albumīns</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72.</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41003</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Olbaltuma frakcijas serumā</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73.</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41004</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Urīnviela</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74.</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41005</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Urīnskābe</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75.</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41006</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Kreatinīns</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76.</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41020</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Sārmainā </w:t>
            </w:r>
            <w:proofErr w:type="spellStart"/>
            <w:r w:rsidRPr="00A5616B">
              <w:rPr>
                <w:rFonts w:ascii="Times New Roman" w:eastAsia="Times New Roman" w:hAnsi="Times New Roman" w:cs="Times New Roman"/>
                <w:color w:val="000000"/>
                <w:sz w:val="24"/>
                <w:szCs w:val="24"/>
                <w:lang w:eastAsia="lv-LV"/>
              </w:rPr>
              <w:t>fosfotāze</w:t>
            </w:r>
            <w:proofErr w:type="spellEnd"/>
            <w:r w:rsidRPr="00A5616B">
              <w:rPr>
                <w:rFonts w:ascii="Times New Roman" w:eastAsia="Times New Roman" w:hAnsi="Times New Roman" w:cs="Times New Roman"/>
                <w:color w:val="000000"/>
                <w:sz w:val="24"/>
                <w:szCs w:val="24"/>
                <w:lang w:eastAsia="lv-LV"/>
              </w:rPr>
              <w:t xml:space="preserve"> (SF)</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77.</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41021</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Skābā </w:t>
            </w:r>
            <w:proofErr w:type="spellStart"/>
            <w:r w:rsidRPr="00A5616B">
              <w:rPr>
                <w:rFonts w:ascii="Times New Roman" w:eastAsia="Times New Roman" w:hAnsi="Times New Roman" w:cs="Times New Roman"/>
                <w:color w:val="000000"/>
                <w:sz w:val="24"/>
                <w:szCs w:val="24"/>
                <w:lang w:eastAsia="lv-LV"/>
              </w:rPr>
              <w:t>fosfotāze</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78.</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41022</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ALAT - </w:t>
            </w:r>
            <w:proofErr w:type="spellStart"/>
            <w:r w:rsidRPr="00A5616B">
              <w:rPr>
                <w:rFonts w:ascii="Times New Roman" w:eastAsia="Times New Roman" w:hAnsi="Times New Roman" w:cs="Times New Roman"/>
                <w:color w:val="000000"/>
                <w:sz w:val="24"/>
                <w:szCs w:val="24"/>
                <w:lang w:eastAsia="lv-LV"/>
              </w:rPr>
              <w:t>Alanīnaminotransferāze</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79.</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41023</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ASAT - </w:t>
            </w:r>
            <w:proofErr w:type="spellStart"/>
            <w:r w:rsidRPr="00A5616B">
              <w:rPr>
                <w:rFonts w:ascii="Times New Roman" w:eastAsia="Times New Roman" w:hAnsi="Times New Roman" w:cs="Times New Roman"/>
                <w:color w:val="000000"/>
                <w:sz w:val="24"/>
                <w:szCs w:val="24"/>
                <w:lang w:eastAsia="lv-LV"/>
              </w:rPr>
              <w:t>Aspartātaminotransferāze</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80.</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41024</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Gamma </w:t>
            </w:r>
            <w:proofErr w:type="spellStart"/>
            <w:r w:rsidRPr="00A5616B">
              <w:rPr>
                <w:rFonts w:ascii="Times New Roman" w:eastAsia="Times New Roman" w:hAnsi="Times New Roman" w:cs="Times New Roman"/>
                <w:color w:val="000000"/>
                <w:sz w:val="24"/>
                <w:szCs w:val="24"/>
                <w:lang w:eastAsia="lv-LV"/>
              </w:rPr>
              <w:t>glutamīntransferāze</w:t>
            </w:r>
            <w:proofErr w:type="spellEnd"/>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81.</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41025</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Kreatīnkināze</w:t>
            </w:r>
            <w:proofErr w:type="spellEnd"/>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82.</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41026</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Laktātdehidrogenāze</w:t>
            </w:r>
            <w:proofErr w:type="spellEnd"/>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83.</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41027</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Lipāze</w:t>
            </w:r>
            <w:proofErr w:type="spellEnd"/>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84.</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41030</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Kreatīnkināzes</w:t>
            </w:r>
            <w:proofErr w:type="spellEnd"/>
            <w:r w:rsidRPr="00A5616B">
              <w:rPr>
                <w:rFonts w:ascii="Times New Roman" w:eastAsia="Times New Roman" w:hAnsi="Times New Roman" w:cs="Times New Roman"/>
                <w:color w:val="000000"/>
                <w:sz w:val="24"/>
                <w:szCs w:val="24"/>
                <w:lang w:eastAsia="lv-LV"/>
              </w:rPr>
              <w:t xml:space="preserve"> MB frakcija</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85.</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41031</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Kreatīnkināzes</w:t>
            </w:r>
            <w:proofErr w:type="spellEnd"/>
            <w:r w:rsidRPr="00A5616B">
              <w:rPr>
                <w:rFonts w:ascii="Times New Roman" w:eastAsia="Times New Roman" w:hAnsi="Times New Roman" w:cs="Times New Roman"/>
                <w:color w:val="000000"/>
                <w:sz w:val="24"/>
                <w:szCs w:val="24"/>
                <w:lang w:eastAsia="lv-LV"/>
              </w:rPr>
              <w:t xml:space="preserve"> MB masa</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86.</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41034</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Alfa </w:t>
            </w:r>
            <w:proofErr w:type="spellStart"/>
            <w:r w:rsidRPr="00A5616B">
              <w:rPr>
                <w:rFonts w:ascii="Times New Roman" w:eastAsia="Times New Roman" w:hAnsi="Times New Roman" w:cs="Times New Roman"/>
                <w:color w:val="000000"/>
                <w:sz w:val="24"/>
                <w:szCs w:val="24"/>
                <w:lang w:eastAsia="lv-LV"/>
              </w:rPr>
              <w:t>amilāze</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87.</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41035</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Angiotenzīna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konvertāze</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88.</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41046</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Triglicerīdi</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89.</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41047</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ABL – holesterīns (tiešā metode)</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90.</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41052</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Bilirubīns</w:t>
            </w:r>
            <w:proofErr w:type="spellEnd"/>
            <w:r w:rsidRPr="00A5616B">
              <w:rPr>
                <w:rFonts w:ascii="Times New Roman" w:eastAsia="Times New Roman" w:hAnsi="Times New Roman" w:cs="Times New Roman"/>
                <w:color w:val="000000"/>
                <w:sz w:val="24"/>
                <w:szCs w:val="24"/>
                <w:lang w:eastAsia="lv-LV"/>
              </w:rPr>
              <w:t>, frakcijas</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91.</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41054</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ABL – holesterīns (ar </w:t>
            </w:r>
            <w:proofErr w:type="spellStart"/>
            <w:r w:rsidRPr="00A5616B">
              <w:rPr>
                <w:rFonts w:ascii="Times New Roman" w:eastAsia="Times New Roman" w:hAnsi="Times New Roman" w:cs="Times New Roman"/>
                <w:color w:val="000000"/>
                <w:sz w:val="24"/>
                <w:szCs w:val="24"/>
                <w:lang w:eastAsia="lv-LV"/>
              </w:rPr>
              <w:t>precipitāciju</w:t>
            </w:r>
            <w:proofErr w:type="spellEnd"/>
            <w:r w:rsidRPr="00A5616B">
              <w:rPr>
                <w:rFonts w:ascii="Times New Roman" w:eastAsia="Times New Roman" w:hAnsi="Times New Roman" w:cs="Times New Roman"/>
                <w:color w:val="000000"/>
                <w:sz w:val="24"/>
                <w:szCs w:val="24"/>
                <w:lang w:eastAsia="lv-LV"/>
              </w:rPr>
              <w:t>)</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80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92.</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41056</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Kopējais holesterīna līmenis asinīs –</w:t>
            </w:r>
            <w:r w:rsidRPr="00A5616B">
              <w:rPr>
                <w:rFonts w:ascii="Times New Roman" w:eastAsia="Times New Roman" w:hAnsi="Times New Roman" w:cs="Times New Roman"/>
                <w:color w:val="000000"/>
                <w:sz w:val="24"/>
                <w:szCs w:val="24"/>
                <w:lang w:eastAsia="lv-LV"/>
              </w:rPr>
              <w:br/>
              <w:t xml:space="preserve">koncentrācija 5 </w:t>
            </w:r>
            <w:proofErr w:type="spellStart"/>
            <w:r w:rsidRPr="00A5616B">
              <w:rPr>
                <w:rFonts w:ascii="Times New Roman" w:eastAsia="Times New Roman" w:hAnsi="Times New Roman" w:cs="Times New Roman"/>
                <w:color w:val="000000"/>
                <w:sz w:val="24"/>
                <w:szCs w:val="24"/>
                <w:lang w:eastAsia="lv-LV"/>
              </w:rPr>
              <w:t>mmol</w:t>
            </w:r>
            <w:proofErr w:type="spellEnd"/>
            <w:r w:rsidRPr="00A5616B">
              <w:rPr>
                <w:rFonts w:ascii="Times New Roman" w:eastAsia="Times New Roman" w:hAnsi="Times New Roman" w:cs="Times New Roman"/>
                <w:color w:val="000000"/>
                <w:sz w:val="24"/>
                <w:szCs w:val="24"/>
                <w:lang w:eastAsia="lv-LV"/>
              </w:rPr>
              <w:t>/L vai</w:t>
            </w:r>
            <w:r w:rsidRPr="00A5616B">
              <w:rPr>
                <w:rFonts w:ascii="Times New Roman" w:eastAsia="Times New Roman" w:hAnsi="Times New Roman" w:cs="Times New Roman"/>
                <w:color w:val="000000"/>
                <w:sz w:val="24"/>
                <w:szCs w:val="24"/>
                <w:lang w:eastAsia="lv-LV"/>
              </w:rPr>
              <w:br/>
              <w:t>mazāka</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674"/>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93.</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41057</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Kopējais holesterīna līmenis asinīs –</w:t>
            </w:r>
            <w:r w:rsidRPr="00A5616B">
              <w:rPr>
                <w:rFonts w:ascii="Times New Roman" w:eastAsia="Times New Roman" w:hAnsi="Times New Roman" w:cs="Times New Roman"/>
                <w:color w:val="000000"/>
                <w:sz w:val="24"/>
                <w:szCs w:val="24"/>
                <w:lang w:eastAsia="lv-LV"/>
              </w:rPr>
              <w:br/>
              <w:t xml:space="preserve">koncentrācija lielāka par 5 </w:t>
            </w:r>
            <w:proofErr w:type="spellStart"/>
            <w:r w:rsidRPr="00A5616B">
              <w:rPr>
                <w:rFonts w:ascii="Times New Roman" w:eastAsia="Times New Roman" w:hAnsi="Times New Roman" w:cs="Times New Roman"/>
                <w:color w:val="000000"/>
                <w:sz w:val="24"/>
                <w:szCs w:val="24"/>
                <w:lang w:eastAsia="lv-LV"/>
              </w:rPr>
              <w:t>mmol</w:t>
            </w:r>
            <w:proofErr w:type="spellEnd"/>
            <w:r w:rsidRPr="00A5616B">
              <w:rPr>
                <w:rFonts w:ascii="Times New Roman" w:eastAsia="Times New Roman" w:hAnsi="Times New Roman" w:cs="Times New Roman"/>
                <w:color w:val="000000"/>
                <w:sz w:val="24"/>
                <w:szCs w:val="24"/>
                <w:lang w:eastAsia="lv-LV"/>
              </w:rPr>
              <w:t>/L</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838"/>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308" w:rsidRPr="00A5616B" w:rsidRDefault="00792308" w:rsidP="00A5311F">
            <w:pPr>
              <w:spacing w:after="0" w:line="240" w:lineRule="auto"/>
              <w:jc w:val="center"/>
            </w:pPr>
            <w:r w:rsidRPr="00A5616B">
              <w:rPr>
                <w:rFonts w:ascii="Times New Roman" w:eastAsia="Times New Roman" w:hAnsi="Times New Roman" w:cs="Times New Roman"/>
                <w:color w:val="000000"/>
                <w:sz w:val="24"/>
                <w:szCs w:val="24"/>
                <w:lang w:eastAsia="lv-LV"/>
              </w:rPr>
              <w:t>94.</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41058</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ZBL holesterīna līmenis asinīs –</w:t>
            </w:r>
            <w:r w:rsidRPr="00A5616B">
              <w:rPr>
                <w:rFonts w:ascii="Times New Roman" w:eastAsia="Times New Roman" w:hAnsi="Times New Roman" w:cs="Times New Roman"/>
                <w:color w:val="000000"/>
                <w:sz w:val="24"/>
                <w:szCs w:val="24"/>
                <w:lang w:eastAsia="lv-LV"/>
              </w:rPr>
              <w:br/>
              <w:t xml:space="preserve">koncentrācija mazāka par 2,0 </w:t>
            </w:r>
            <w:proofErr w:type="spellStart"/>
            <w:r w:rsidRPr="00A5616B">
              <w:rPr>
                <w:rFonts w:ascii="Times New Roman" w:eastAsia="Times New Roman" w:hAnsi="Times New Roman" w:cs="Times New Roman"/>
                <w:color w:val="000000"/>
                <w:sz w:val="24"/>
                <w:szCs w:val="24"/>
                <w:lang w:eastAsia="lv-LV"/>
              </w:rPr>
              <w:t>mmol</w:t>
            </w:r>
            <w:proofErr w:type="spellEnd"/>
            <w:r w:rsidRPr="00A5616B">
              <w:rPr>
                <w:rFonts w:ascii="Times New Roman" w:eastAsia="Times New Roman" w:hAnsi="Times New Roman" w:cs="Times New Roman"/>
                <w:color w:val="000000"/>
                <w:sz w:val="24"/>
                <w:szCs w:val="24"/>
                <w:lang w:eastAsia="lv-LV"/>
              </w:rPr>
              <w:t>/L (tiešā metode)</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994"/>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308" w:rsidRPr="00A5616B" w:rsidRDefault="00792308" w:rsidP="00A5311F">
            <w:pPr>
              <w:spacing w:after="0" w:line="240" w:lineRule="auto"/>
              <w:jc w:val="center"/>
            </w:pPr>
            <w:r w:rsidRPr="00A5616B">
              <w:rPr>
                <w:rFonts w:ascii="Times New Roman" w:eastAsia="Times New Roman" w:hAnsi="Times New Roman" w:cs="Times New Roman"/>
                <w:color w:val="000000"/>
                <w:sz w:val="24"/>
                <w:szCs w:val="24"/>
                <w:lang w:eastAsia="lv-LV"/>
              </w:rPr>
              <w:t>95.</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41059</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tcPr>
          <w:p w:rsidR="00792308" w:rsidRPr="00A5616B" w:rsidRDefault="00792308" w:rsidP="00A5311F">
            <w:pPr>
              <w:spacing w:after="0" w:line="240" w:lineRule="auto"/>
              <w:jc w:val="both"/>
            </w:pPr>
            <w:r w:rsidRPr="00A5616B">
              <w:rPr>
                <w:rFonts w:ascii="Times New Roman" w:eastAsia="Times New Roman" w:hAnsi="Times New Roman" w:cs="Times New Roman"/>
                <w:color w:val="000000"/>
                <w:sz w:val="24"/>
                <w:szCs w:val="24"/>
                <w:lang w:eastAsia="lv-LV"/>
              </w:rPr>
              <w:t>ZBL holesterīna līmenis asinīs –</w:t>
            </w:r>
            <w:r w:rsidRPr="00A5616B">
              <w:rPr>
                <w:rFonts w:ascii="Times New Roman" w:eastAsia="Times New Roman" w:hAnsi="Times New Roman" w:cs="Times New Roman"/>
                <w:color w:val="000000"/>
                <w:sz w:val="24"/>
                <w:szCs w:val="24"/>
                <w:lang w:eastAsia="lv-LV"/>
              </w:rPr>
              <w:br/>
              <w:t xml:space="preserve">koncentrācija no 2,0 </w:t>
            </w:r>
            <w:proofErr w:type="spellStart"/>
            <w:r w:rsidRPr="00A5616B">
              <w:rPr>
                <w:rFonts w:ascii="Times New Roman" w:eastAsia="Times New Roman" w:hAnsi="Times New Roman" w:cs="Times New Roman"/>
                <w:color w:val="000000"/>
                <w:sz w:val="24"/>
                <w:szCs w:val="24"/>
                <w:lang w:eastAsia="lv-LV"/>
              </w:rPr>
              <w:t>mmol</w:t>
            </w:r>
            <w:proofErr w:type="spellEnd"/>
            <w:r w:rsidRPr="00A5616B">
              <w:rPr>
                <w:rFonts w:ascii="Times New Roman" w:eastAsia="Times New Roman" w:hAnsi="Times New Roman" w:cs="Times New Roman"/>
                <w:color w:val="000000"/>
                <w:sz w:val="24"/>
                <w:szCs w:val="24"/>
                <w:lang w:eastAsia="lv-LV"/>
              </w:rPr>
              <w:t xml:space="preserve">/L līdz 2,5 </w:t>
            </w:r>
            <w:proofErr w:type="spellStart"/>
            <w:r w:rsidRPr="00A5616B">
              <w:rPr>
                <w:rFonts w:ascii="Times New Roman" w:eastAsia="Times New Roman" w:hAnsi="Times New Roman" w:cs="Times New Roman"/>
                <w:color w:val="000000"/>
                <w:sz w:val="24"/>
                <w:szCs w:val="24"/>
                <w:lang w:eastAsia="lv-LV"/>
              </w:rPr>
              <w:t>mmol</w:t>
            </w:r>
            <w:proofErr w:type="spellEnd"/>
            <w:r w:rsidRPr="00A5616B">
              <w:rPr>
                <w:rFonts w:ascii="Times New Roman" w:eastAsia="Times New Roman" w:hAnsi="Times New Roman" w:cs="Times New Roman"/>
                <w:color w:val="000000"/>
                <w:sz w:val="24"/>
                <w:szCs w:val="24"/>
                <w:lang w:eastAsia="lv-LV"/>
              </w:rPr>
              <w:t>/L (tiešā metode)</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983"/>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308" w:rsidRPr="00A5616B" w:rsidRDefault="00792308" w:rsidP="00A5311F">
            <w:pPr>
              <w:spacing w:after="0" w:line="240" w:lineRule="auto"/>
              <w:jc w:val="center"/>
            </w:pPr>
            <w:r w:rsidRPr="00A5616B">
              <w:rPr>
                <w:rFonts w:ascii="Times New Roman" w:eastAsia="Times New Roman" w:hAnsi="Times New Roman" w:cs="Times New Roman"/>
                <w:color w:val="000000"/>
                <w:sz w:val="24"/>
                <w:szCs w:val="24"/>
                <w:lang w:eastAsia="lv-LV"/>
              </w:rPr>
              <w:t>96.</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41060</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tcPr>
          <w:p w:rsidR="00792308" w:rsidRPr="00A5616B" w:rsidRDefault="00792308" w:rsidP="00A5311F">
            <w:pPr>
              <w:spacing w:after="0" w:line="240" w:lineRule="auto"/>
              <w:jc w:val="both"/>
            </w:pPr>
            <w:r w:rsidRPr="00A5616B">
              <w:rPr>
                <w:rFonts w:ascii="Times New Roman" w:eastAsia="Times New Roman" w:hAnsi="Times New Roman" w:cs="Times New Roman"/>
                <w:color w:val="000000"/>
                <w:sz w:val="24"/>
                <w:szCs w:val="24"/>
                <w:lang w:eastAsia="lv-LV"/>
              </w:rPr>
              <w:t>ZBL holesterīna līmenis asinīs –</w:t>
            </w:r>
            <w:r w:rsidRPr="00A5616B">
              <w:rPr>
                <w:rFonts w:ascii="Times New Roman" w:eastAsia="Times New Roman" w:hAnsi="Times New Roman" w:cs="Times New Roman"/>
                <w:color w:val="000000"/>
                <w:sz w:val="24"/>
                <w:szCs w:val="24"/>
                <w:lang w:eastAsia="lv-LV"/>
              </w:rPr>
              <w:br/>
              <w:t xml:space="preserve">koncentrācija lielāka par 2,5 </w:t>
            </w:r>
            <w:proofErr w:type="spellStart"/>
            <w:r w:rsidRPr="00A5616B">
              <w:rPr>
                <w:rFonts w:ascii="Times New Roman" w:eastAsia="Times New Roman" w:hAnsi="Times New Roman" w:cs="Times New Roman"/>
                <w:color w:val="000000"/>
                <w:sz w:val="24"/>
                <w:szCs w:val="24"/>
                <w:lang w:eastAsia="lv-LV"/>
              </w:rPr>
              <w:t>mmol</w:t>
            </w:r>
            <w:proofErr w:type="spellEnd"/>
            <w:r w:rsidRPr="00A5616B">
              <w:rPr>
                <w:rFonts w:ascii="Times New Roman" w:eastAsia="Times New Roman" w:hAnsi="Times New Roman" w:cs="Times New Roman"/>
                <w:color w:val="000000"/>
                <w:sz w:val="24"/>
                <w:szCs w:val="24"/>
                <w:lang w:eastAsia="lv-LV"/>
              </w:rPr>
              <w:t>/L (tiešā metode)</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97.</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41065</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Kālijs</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98.</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41067</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Nātrijs</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99.</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41068</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Kalcijs</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100.</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41069</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Fosfors</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lastRenderedPageBreak/>
              <w:t>101.</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41070</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Hlorīdi</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102.</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41071</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Dzelzs</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103.</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41072</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Magnijs</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104.</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41077</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Varš asinīs</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105.</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41095</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Glikoze asinīs</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106.</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41096</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Glikozes slodzes tests</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274"/>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107.</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41099</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C peptīds</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ar endokrinologa</w:t>
            </w:r>
            <w:r w:rsidR="00EA1F11">
              <w:rPr>
                <w:rFonts w:ascii="Times New Roman" w:eastAsia="Times New Roman" w:hAnsi="Times New Roman" w:cs="Times New Roman"/>
                <w:color w:val="000000"/>
                <w:sz w:val="24"/>
                <w:szCs w:val="24"/>
                <w:lang w:eastAsia="lv-LV"/>
              </w:rPr>
              <w:t xml:space="preserve">, </w:t>
            </w:r>
            <w:r w:rsidRPr="00A5616B">
              <w:rPr>
                <w:rFonts w:ascii="Times New Roman" w:eastAsia="Times New Roman" w:hAnsi="Times New Roman" w:cs="Times New Roman"/>
                <w:color w:val="000000"/>
                <w:sz w:val="24"/>
                <w:szCs w:val="24"/>
                <w:lang w:eastAsia="lv-LV"/>
              </w:rPr>
              <w:t>bērnu endokrinologa nosūtījumu vai ar ģimenes ārsta nosūtījumu, ja saņemts minēto speciālistu rakstveida konsultatīvais atzinums</w:t>
            </w:r>
          </w:p>
        </w:tc>
      </w:tr>
      <w:tr w:rsidR="00792308" w:rsidRPr="00A5616B" w:rsidTr="00A5311F">
        <w:trPr>
          <w:trHeight w:val="558"/>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108.</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41100</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Insulīns</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ar endokrinologa</w:t>
            </w:r>
            <w:r>
              <w:rPr>
                <w:rFonts w:ascii="Times New Roman" w:eastAsia="Times New Roman" w:hAnsi="Times New Roman" w:cs="Times New Roman"/>
                <w:color w:val="000000"/>
                <w:sz w:val="24"/>
                <w:szCs w:val="24"/>
                <w:lang w:eastAsia="lv-LV"/>
              </w:rPr>
              <w:t xml:space="preserve">, </w:t>
            </w:r>
            <w:r w:rsidRPr="00A5616B">
              <w:rPr>
                <w:rFonts w:ascii="Times New Roman" w:eastAsia="Times New Roman" w:hAnsi="Times New Roman" w:cs="Times New Roman"/>
                <w:color w:val="000000"/>
                <w:sz w:val="24"/>
                <w:szCs w:val="24"/>
                <w:lang w:eastAsia="lv-LV"/>
              </w:rPr>
              <w:t>bērnu endokrinologa nosūtījumu vai ar ģimenes ārsta nosūtījumu, ja saņemts minēto speciālistu rakstveida konsultatīvais atzinums</w:t>
            </w:r>
          </w:p>
        </w:tc>
      </w:tr>
      <w:tr w:rsidR="00792308" w:rsidRPr="00A5616B" w:rsidTr="00A5311F">
        <w:trPr>
          <w:trHeight w:val="31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109.</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41101</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Mikroalbumīnūrijas</w:t>
            </w:r>
            <w:proofErr w:type="spellEnd"/>
            <w:r w:rsidRPr="00A5616B">
              <w:rPr>
                <w:rFonts w:ascii="Times New Roman" w:eastAsia="Times New Roman" w:hAnsi="Times New Roman" w:cs="Times New Roman"/>
                <w:color w:val="000000"/>
                <w:sz w:val="24"/>
                <w:szCs w:val="24"/>
                <w:lang w:eastAsia="lv-LV"/>
              </w:rPr>
              <w:t xml:space="preserve"> noteikšana</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110.</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41102</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Glikozes noteikšana ar vienreizlietojamām </w:t>
            </w:r>
            <w:proofErr w:type="spellStart"/>
            <w:r w:rsidRPr="00A5616B">
              <w:rPr>
                <w:rFonts w:ascii="Times New Roman" w:eastAsia="Times New Roman" w:hAnsi="Times New Roman" w:cs="Times New Roman"/>
                <w:color w:val="000000"/>
                <w:sz w:val="24"/>
                <w:szCs w:val="24"/>
                <w:lang w:eastAsia="lv-LV"/>
              </w:rPr>
              <w:t>kivetēm</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126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111.</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41103</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Glikohemoglobīns</w:t>
            </w:r>
            <w:proofErr w:type="spellEnd"/>
            <w:r w:rsidRPr="00A5616B">
              <w:rPr>
                <w:rFonts w:ascii="Times New Roman" w:eastAsia="Times New Roman" w:hAnsi="Times New Roman" w:cs="Times New Roman"/>
                <w:color w:val="000000"/>
                <w:sz w:val="24"/>
                <w:szCs w:val="24"/>
                <w:lang w:eastAsia="lv-LV"/>
              </w:rPr>
              <w:t>.</w:t>
            </w:r>
            <w:r w:rsidRPr="00A5616B">
              <w:rPr>
                <w:rFonts w:ascii="Times New Roman" w:eastAsia="Times New Roman" w:hAnsi="Times New Roman" w:cs="Times New Roman"/>
                <w:color w:val="000000"/>
                <w:sz w:val="24"/>
                <w:szCs w:val="24"/>
                <w:lang w:eastAsia="lv-LV"/>
              </w:rPr>
              <w:br/>
              <w:t>Izmeklējuma rezultāts -</w:t>
            </w:r>
            <w:r w:rsidRPr="00A5616B">
              <w:rPr>
                <w:rFonts w:ascii="Times New Roman" w:eastAsia="Times New Roman" w:hAnsi="Times New Roman" w:cs="Times New Roman"/>
                <w:color w:val="000000"/>
                <w:sz w:val="24"/>
                <w:szCs w:val="24"/>
                <w:lang w:eastAsia="lv-LV"/>
              </w:rPr>
              <w:br/>
              <w:t>HbA1C līmenis 6,4% un</w:t>
            </w:r>
            <w:r w:rsidRPr="00A5616B">
              <w:rPr>
                <w:rFonts w:ascii="Times New Roman" w:eastAsia="Times New Roman" w:hAnsi="Times New Roman" w:cs="Times New Roman"/>
                <w:color w:val="000000"/>
                <w:sz w:val="24"/>
                <w:szCs w:val="24"/>
                <w:lang w:eastAsia="lv-LV"/>
              </w:rPr>
              <w:br/>
              <w:t>zemāks</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ar endokrinologa,</w:t>
            </w:r>
            <w:r w:rsidRPr="00A5616B">
              <w:rPr>
                <w:rFonts w:ascii="Times New Roman" w:eastAsia="Times New Roman" w:hAnsi="Times New Roman" w:cs="Times New Roman"/>
                <w:color w:val="000000"/>
                <w:sz w:val="24"/>
                <w:szCs w:val="24"/>
                <w:lang w:eastAsia="lv-LV"/>
              </w:rPr>
              <w:br/>
              <w:t>bērnu endokrinologa nosūtījumu</w:t>
            </w:r>
            <w:r w:rsidRPr="00A5616B">
              <w:rPr>
                <w:rFonts w:ascii="Times New Roman" w:eastAsia="Times New Roman" w:hAnsi="Times New Roman" w:cs="Times New Roman"/>
                <w:color w:val="000000"/>
                <w:sz w:val="24"/>
                <w:szCs w:val="24"/>
                <w:lang w:eastAsia="lv-LV"/>
              </w:rPr>
              <w:br/>
              <w:t>vai, ja pacientam ir diagnozes E10</w:t>
            </w:r>
            <w:r w:rsidRPr="00A5616B">
              <w:rPr>
                <w:rFonts w:ascii="Times New Roman" w:eastAsia="Times New Roman" w:hAnsi="Times New Roman" w:cs="Times New Roman"/>
                <w:color w:val="000000"/>
                <w:sz w:val="24"/>
                <w:szCs w:val="24"/>
                <w:lang w:eastAsia="lv-LV"/>
              </w:rPr>
              <w:br/>
              <w:t>-E16</w:t>
            </w:r>
          </w:p>
        </w:tc>
      </w:tr>
      <w:tr w:rsidR="00792308" w:rsidRPr="00A5616B" w:rsidTr="00A5311F">
        <w:trPr>
          <w:trHeight w:val="126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112.</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41104</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Glikohemoglobīns</w:t>
            </w:r>
            <w:proofErr w:type="spellEnd"/>
            <w:r w:rsidRPr="00A5616B">
              <w:rPr>
                <w:rFonts w:ascii="Times New Roman" w:eastAsia="Times New Roman" w:hAnsi="Times New Roman" w:cs="Times New Roman"/>
                <w:color w:val="000000"/>
                <w:sz w:val="24"/>
                <w:szCs w:val="24"/>
                <w:lang w:eastAsia="lv-LV"/>
              </w:rPr>
              <w:t>.</w:t>
            </w:r>
            <w:r w:rsidRPr="00A5616B">
              <w:rPr>
                <w:rFonts w:ascii="Times New Roman" w:eastAsia="Times New Roman" w:hAnsi="Times New Roman" w:cs="Times New Roman"/>
                <w:color w:val="000000"/>
                <w:sz w:val="24"/>
                <w:szCs w:val="24"/>
                <w:lang w:eastAsia="lv-LV"/>
              </w:rPr>
              <w:br/>
              <w:t>Izmeklējuma rezultāts -</w:t>
            </w:r>
            <w:r w:rsidRPr="00A5616B">
              <w:rPr>
                <w:rFonts w:ascii="Times New Roman" w:eastAsia="Times New Roman" w:hAnsi="Times New Roman" w:cs="Times New Roman"/>
                <w:color w:val="000000"/>
                <w:sz w:val="24"/>
                <w:szCs w:val="24"/>
                <w:lang w:eastAsia="lv-LV"/>
              </w:rPr>
              <w:br/>
              <w:t>HbA1C līmenis 6,5-7,4%</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ar endokrinologa,</w:t>
            </w:r>
            <w:r w:rsidRPr="00A5616B">
              <w:rPr>
                <w:rFonts w:ascii="Times New Roman" w:eastAsia="Times New Roman" w:hAnsi="Times New Roman" w:cs="Times New Roman"/>
                <w:color w:val="000000"/>
                <w:sz w:val="24"/>
                <w:szCs w:val="24"/>
                <w:lang w:eastAsia="lv-LV"/>
              </w:rPr>
              <w:br/>
              <w:t>bērnu endokrinologa nosūtījumu</w:t>
            </w:r>
            <w:r w:rsidRPr="00A5616B">
              <w:rPr>
                <w:rFonts w:ascii="Times New Roman" w:eastAsia="Times New Roman" w:hAnsi="Times New Roman" w:cs="Times New Roman"/>
                <w:color w:val="000000"/>
                <w:sz w:val="24"/>
                <w:szCs w:val="24"/>
                <w:lang w:eastAsia="lv-LV"/>
              </w:rPr>
              <w:br/>
              <w:t>vai, ja pacientam ir diagnozes E10</w:t>
            </w:r>
            <w:r w:rsidRPr="00A5616B">
              <w:rPr>
                <w:rFonts w:ascii="Times New Roman" w:eastAsia="Times New Roman" w:hAnsi="Times New Roman" w:cs="Times New Roman"/>
                <w:color w:val="000000"/>
                <w:sz w:val="24"/>
                <w:szCs w:val="24"/>
                <w:lang w:eastAsia="lv-LV"/>
              </w:rPr>
              <w:br/>
              <w:t>-E16</w:t>
            </w:r>
          </w:p>
        </w:tc>
      </w:tr>
      <w:tr w:rsidR="00792308" w:rsidRPr="00A5616B" w:rsidTr="00A5311F">
        <w:trPr>
          <w:trHeight w:val="126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113.</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41105</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Glikohemoglobīns</w:t>
            </w:r>
            <w:proofErr w:type="spellEnd"/>
            <w:r w:rsidRPr="00A5616B">
              <w:rPr>
                <w:rFonts w:ascii="Times New Roman" w:eastAsia="Times New Roman" w:hAnsi="Times New Roman" w:cs="Times New Roman"/>
                <w:color w:val="000000"/>
                <w:sz w:val="24"/>
                <w:szCs w:val="24"/>
                <w:lang w:eastAsia="lv-LV"/>
              </w:rPr>
              <w:t>.</w:t>
            </w:r>
            <w:r w:rsidRPr="00A5616B">
              <w:rPr>
                <w:rFonts w:ascii="Times New Roman" w:eastAsia="Times New Roman" w:hAnsi="Times New Roman" w:cs="Times New Roman"/>
                <w:color w:val="000000"/>
                <w:sz w:val="24"/>
                <w:szCs w:val="24"/>
                <w:lang w:eastAsia="lv-LV"/>
              </w:rPr>
              <w:br/>
              <w:t>Izmeklējuma rezultāts -</w:t>
            </w:r>
            <w:r w:rsidRPr="00A5616B">
              <w:rPr>
                <w:rFonts w:ascii="Times New Roman" w:eastAsia="Times New Roman" w:hAnsi="Times New Roman" w:cs="Times New Roman"/>
                <w:color w:val="000000"/>
                <w:sz w:val="24"/>
                <w:szCs w:val="24"/>
                <w:lang w:eastAsia="lv-LV"/>
              </w:rPr>
              <w:br/>
              <w:t>HbA1C līmenis 7,5% un</w:t>
            </w:r>
            <w:r w:rsidRPr="00A5616B">
              <w:rPr>
                <w:rFonts w:ascii="Times New Roman" w:eastAsia="Times New Roman" w:hAnsi="Times New Roman" w:cs="Times New Roman"/>
                <w:color w:val="000000"/>
                <w:sz w:val="24"/>
                <w:szCs w:val="24"/>
                <w:lang w:eastAsia="lv-LV"/>
              </w:rPr>
              <w:br/>
              <w:t>vairāk</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ar endokrinologa,</w:t>
            </w:r>
            <w:r w:rsidRPr="00A5616B">
              <w:rPr>
                <w:rFonts w:ascii="Times New Roman" w:eastAsia="Times New Roman" w:hAnsi="Times New Roman" w:cs="Times New Roman"/>
                <w:color w:val="000000"/>
                <w:sz w:val="24"/>
                <w:szCs w:val="24"/>
                <w:lang w:eastAsia="lv-LV"/>
              </w:rPr>
              <w:br/>
              <w:t>bērnu endokrinologa nosūtījumu</w:t>
            </w:r>
            <w:r w:rsidRPr="00A5616B">
              <w:rPr>
                <w:rFonts w:ascii="Times New Roman" w:eastAsia="Times New Roman" w:hAnsi="Times New Roman" w:cs="Times New Roman"/>
                <w:color w:val="000000"/>
                <w:sz w:val="24"/>
                <w:szCs w:val="24"/>
                <w:lang w:eastAsia="lv-LV"/>
              </w:rPr>
              <w:br/>
              <w:t>vai, ja pacientam ir diagnozes E10</w:t>
            </w:r>
            <w:r w:rsidRPr="00A5616B">
              <w:rPr>
                <w:rFonts w:ascii="Times New Roman" w:eastAsia="Times New Roman" w:hAnsi="Times New Roman" w:cs="Times New Roman"/>
                <w:color w:val="000000"/>
                <w:sz w:val="24"/>
                <w:szCs w:val="24"/>
                <w:lang w:eastAsia="lv-LV"/>
              </w:rPr>
              <w:br/>
              <w:t>-E16</w:t>
            </w: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114.</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41116</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Antistreptolizīns</w:t>
            </w:r>
            <w:proofErr w:type="spellEnd"/>
            <w:r w:rsidRPr="00A5616B">
              <w:rPr>
                <w:rFonts w:ascii="Times New Roman" w:eastAsia="Times New Roman" w:hAnsi="Times New Roman" w:cs="Times New Roman"/>
                <w:color w:val="000000"/>
                <w:sz w:val="24"/>
                <w:szCs w:val="24"/>
                <w:lang w:eastAsia="lv-LV"/>
              </w:rPr>
              <w:t xml:space="preserve"> (kvantitatīvi)</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115.</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41117</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Transferīns</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116.</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41122</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Ceruloplazmīns</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117.</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41124</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Feritīns</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118.</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41127</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CRO kvantitatīvi</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119.</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41128</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Reimatoīdais</w:t>
            </w:r>
            <w:proofErr w:type="spellEnd"/>
            <w:r w:rsidRPr="00A5616B">
              <w:rPr>
                <w:rFonts w:ascii="Times New Roman" w:eastAsia="Times New Roman" w:hAnsi="Times New Roman" w:cs="Times New Roman"/>
                <w:color w:val="000000"/>
                <w:sz w:val="24"/>
                <w:szCs w:val="24"/>
                <w:lang w:eastAsia="lv-LV"/>
              </w:rPr>
              <w:t xml:space="preserve"> faktors (kvantitatīvi)</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120.</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41129</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Imūnglobulīnu vieglās ķēdes</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2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121.</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41130</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Paraproteīnu</w:t>
            </w:r>
            <w:proofErr w:type="spellEnd"/>
            <w:r w:rsidRPr="00A5616B">
              <w:rPr>
                <w:rFonts w:ascii="Times New Roman" w:eastAsia="Times New Roman" w:hAnsi="Times New Roman" w:cs="Times New Roman"/>
                <w:color w:val="000000"/>
                <w:sz w:val="24"/>
                <w:szCs w:val="24"/>
                <w:lang w:eastAsia="lv-LV"/>
              </w:rPr>
              <w:t xml:space="preserve"> noteikšana ar </w:t>
            </w:r>
            <w:proofErr w:type="spellStart"/>
            <w:r w:rsidRPr="00A5616B">
              <w:rPr>
                <w:rFonts w:ascii="Times New Roman" w:eastAsia="Times New Roman" w:hAnsi="Times New Roman" w:cs="Times New Roman"/>
                <w:color w:val="000000"/>
                <w:sz w:val="24"/>
                <w:szCs w:val="24"/>
                <w:lang w:eastAsia="lv-LV"/>
              </w:rPr>
              <w:t>imūnfiksāciju</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122.</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41142</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Tireotropais</w:t>
            </w:r>
            <w:proofErr w:type="spellEnd"/>
            <w:r w:rsidRPr="00A5616B">
              <w:rPr>
                <w:rFonts w:ascii="Times New Roman" w:eastAsia="Times New Roman" w:hAnsi="Times New Roman" w:cs="Times New Roman"/>
                <w:color w:val="000000"/>
                <w:sz w:val="24"/>
                <w:szCs w:val="24"/>
                <w:lang w:eastAsia="lv-LV"/>
              </w:rPr>
              <w:t xml:space="preserve"> hormons (TSH)</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lastRenderedPageBreak/>
              <w:t>123.</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41143</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Brīvais </w:t>
            </w:r>
            <w:proofErr w:type="spellStart"/>
            <w:r w:rsidRPr="00A5616B">
              <w:rPr>
                <w:rFonts w:ascii="Times New Roman" w:eastAsia="Times New Roman" w:hAnsi="Times New Roman" w:cs="Times New Roman"/>
                <w:color w:val="000000"/>
                <w:sz w:val="24"/>
                <w:szCs w:val="24"/>
                <w:lang w:eastAsia="lv-LV"/>
              </w:rPr>
              <w:t>tiroksīns</w:t>
            </w:r>
            <w:proofErr w:type="spellEnd"/>
            <w:r w:rsidRPr="00A5616B">
              <w:rPr>
                <w:rFonts w:ascii="Times New Roman" w:eastAsia="Times New Roman" w:hAnsi="Times New Roman" w:cs="Times New Roman"/>
                <w:color w:val="000000"/>
                <w:sz w:val="24"/>
                <w:szCs w:val="24"/>
                <w:lang w:eastAsia="lv-LV"/>
              </w:rPr>
              <w:t xml:space="preserve"> (FT4)</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94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124.</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41144</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Brīvais </w:t>
            </w:r>
            <w:proofErr w:type="spellStart"/>
            <w:r w:rsidRPr="00A5616B">
              <w:rPr>
                <w:rFonts w:ascii="Times New Roman" w:eastAsia="Times New Roman" w:hAnsi="Times New Roman" w:cs="Times New Roman"/>
                <w:color w:val="000000"/>
                <w:sz w:val="24"/>
                <w:szCs w:val="24"/>
                <w:lang w:eastAsia="lv-LV"/>
              </w:rPr>
              <w:t>trijodtironīns</w:t>
            </w:r>
            <w:proofErr w:type="spellEnd"/>
            <w:r w:rsidRPr="00A5616B">
              <w:rPr>
                <w:rFonts w:ascii="Times New Roman" w:eastAsia="Times New Roman" w:hAnsi="Times New Roman" w:cs="Times New Roman"/>
                <w:color w:val="000000"/>
                <w:sz w:val="24"/>
                <w:szCs w:val="24"/>
                <w:lang w:eastAsia="lv-LV"/>
              </w:rPr>
              <w:t xml:space="preserve"> (FT3)</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ar endokrinologa</w:t>
            </w:r>
            <w:r>
              <w:rPr>
                <w:rFonts w:ascii="Times New Roman" w:eastAsia="Times New Roman" w:hAnsi="Times New Roman" w:cs="Times New Roman"/>
                <w:color w:val="000000"/>
                <w:sz w:val="24"/>
                <w:szCs w:val="24"/>
                <w:lang w:eastAsia="lv-LV"/>
              </w:rPr>
              <w:t xml:space="preserve">, </w:t>
            </w:r>
            <w:r w:rsidRPr="00A5616B">
              <w:rPr>
                <w:rFonts w:ascii="Times New Roman" w:eastAsia="Times New Roman" w:hAnsi="Times New Roman" w:cs="Times New Roman"/>
                <w:color w:val="000000"/>
                <w:sz w:val="24"/>
                <w:szCs w:val="24"/>
                <w:lang w:eastAsia="lv-LV"/>
              </w:rPr>
              <w:t>bērnu endokrinologa nosūtījumu vai ar ģimenes ārsta nosūtījumu, ja saņemts minēto speciālistu rakstveida konsultatīvais atzinums</w:t>
            </w: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125.</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41150</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Prolaktīns</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126.</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41151</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Folikulstimulējošais</w:t>
            </w:r>
            <w:proofErr w:type="spellEnd"/>
            <w:r w:rsidRPr="00A5616B">
              <w:rPr>
                <w:rFonts w:ascii="Times New Roman" w:eastAsia="Times New Roman" w:hAnsi="Times New Roman" w:cs="Times New Roman"/>
                <w:color w:val="000000"/>
                <w:sz w:val="24"/>
                <w:szCs w:val="24"/>
                <w:lang w:eastAsia="lv-LV"/>
              </w:rPr>
              <w:t xml:space="preserve"> hormons (FSH)</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127.</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41152</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Luteinizētājhormons</w:t>
            </w:r>
            <w:proofErr w:type="spellEnd"/>
            <w:r w:rsidRPr="00A5616B">
              <w:rPr>
                <w:rFonts w:ascii="Times New Roman" w:eastAsia="Times New Roman" w:hAnsi="Times New Roman" w:cs="Times New Roman"/>
                <w:color w:val="000000"/>
                <w:sz w:val="24"/>
                <w:szCs w:val="24"/>
                <w:lang w:eastAsia="lv-LV"/>
              </w:rPr>
              <w:t xml:space="preserve"> (LH)</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128.</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41153</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Estradiols</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129.</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41154</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Testosterons</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130.</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41155</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Progesterons</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131.</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41156</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Estriols</w:t>
            </w:r>
            <w:proofErr w:type="spellEnd"/>
            <w:r w:rsidRPr="00A5616B">
              <w:rPr>
                <w:rFonts w:ascii="Times New Roman" w:eastAsia="Times New Roman" w:hAnsi="Times New Roman" w:cs="Times New Roman"/>
                <w:color w:val="000000"/>
                <w:sz w:val="24"/>
                <w:szCs w:val="24"/>
                <w:lang w:eastAsia="lv-LV"/>
              </w:rPr>
              <w:t xml:space="preserve"> (brīvais)</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132.</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41161</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Dehidroepiandrosterona</w:t>
            </w:r>
            <w:proofErr w:type="spellEnd"/>
            <w:r w:rsidRPr="00A5616B">
              <w:rPr>
                <w:rFonts w:ascii="Times New Roman" w:eastAsia="Times New Roman" w:hAnsi="Times New Roman" w:cs="Times New Roman"/>
                <w:color w:val="000000"/>
                <w:sz w:val="24"/>
                <w:szCs w:val="24"/>
                <w:lang w:eastAsia="lv-LV"/>
              </w:rPr>
              <w:t xml:space="preserve"> sulfāts</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133.</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41163</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Androstendions</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134.</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41164</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Horiongonadotropīns</w:t>
            </w:r>
            <w:proofErr w:type="spellEnd"/>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135.</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41170</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Aldosterons</w:t>
            </w:r>
            <w:proofErr w:type="spellEnd"/>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136.</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41172</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Somatotropais</w:t>
            </w:r>
            <w:proofErr w:type="spellEnd"/>
            <w:r w:rsidRPr="00A5616B">
              <w:rPr>
                <w:rFonts w:ascii="Times New Roman" w:eastAsia="Times New Roman" w:hAnsi="Times New Roman" w:cs="Times New Roman"/>
                <w:color w:val="000000"/>
                <w:sz w:val="24"/>
                <w:szCs w:val="24"/>
                <w:lang w:eastAsia="lv-LV"/>
              </w:rPr>
              <w:t xml:space="preserve"> hormons (STH)</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137.</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41173</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Kortizols</w:t>
            </w:r>
            <w:proofErr w:type="spellEnd"/>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138.</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41175</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Parathormons</w:t>
            </w:r>
            <w:proofErr w:type="spellEnd"/>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9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139.</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41176</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Adrenokortikotropais</w:t>
            </w:r>
            <w:proofErr w:type="spellEnd"/>
            <w:r w:rsidRPr="00A5616B">
              <w:rPr>
                <w:rFonts w:ascii="Times New Roman" w:eastAsia="Times New Roman" w:hAnsi="Times New Roman" w:cs="Times New Roman"/>
                <w:color w:val="000000"/>
                <w:sz w:val="24"/>
                <w:szCs w:val="24"/>
                <w:lang w:eastAsia="lv-LV"/>
              </w:rPr>
              <w:t xml:space="preserve"> hormons (AKTH)</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140.</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41184</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Ciklosporīns</w:t>
            </w:r>
            <w:proofErr w:type="spellEnd"/>
            <w:r w:rsidRPr="00A5616B">
              <w:rPr>
                <w:rFonts w:ascii="Times New Roman" w:eastAsia="Times New Roman" w:hAnsi="Times New Roman" w:cs="Times New Roman"/>
                <w:color w:val="000000"/>
                <w:sz w:val="24"/>
                <w:szCs w:val="24"/>
                <w:lang w:eastAsia="lv-LV"/>
              </w:rPr>
              <w:t xml:space="preserve"> un </w:t>
            </w:r>
            <w:proofErr w:type="spellStart"/>
            <w:r w:rsidRPr="00A5616B">
              <w:rPr>
                <w:rFonts w:ascii="Times New Roman" w:eastAsia="Times New Roman" w:hAnsi="Times New Roman" w:cs="Times New Roman"/>
                <w:color w:val="000000"/>
                <w:sz w:val="24"/>
                <w:szCs w:val="24"/>
                <w:lang w:eastAsia="lv-LV"/>
              </w:rPr>
              <w:t>Takrolīns</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radioimunoloģiskā</w:t>
            </w:r>
            <w:proofErr w:type="spellEnd"/>
            <w:r w:rsidRPr="00A5616B">
              <w:rPr>
                <w:rFonts w:ascii="Times New Roman" w:eastAsia="Times New Roman" w:hAnsi="Times New Roman" w:cs="Times New Roman"/>
                <w:color w:val="000000"/>
                <w:sz w:val="24"/>
                <w:szCs w:val="24"/>
                <w:lang w:eastAsia="lv-LV"/>
              </w:rPr>
              <w:t xml:space="preserve"> metode)</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156"/>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141.</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41189</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Etanola</w:t>
            </w:r>
            <w:proofErr w:type="spellEnd"/>
            <w:r w:rsidRPr="00A5616B">
              <w:rPr>
                <w:rFonts w:ascii="Times New Roman" w:eastAsia="Times New Roman" w:hAnsi="Times New Roman" w:cs="Times New Roman"/>
                <w:color w:val="000000"/>
                <w:sz w:val="24"/>
                <w:szCs w:val="24"/>
                <w:lang w:eastAsia="lv-LV"/>
              </w:rPr>
              <w:t xml:space="preserve"> noteikšana </w:t>
            </w:r>
            <w:proofErr w:type="spellStart"/>
            <w:r w:rsidRPr="00A5616B">
              <w:rPr>
                <w:rFonts w:ascii="Times New Roman" w:eastAsia="Times New Roman" w:hAnsi="Times New Roman" w:cs="Times New Roman"/>
                <w:color w:val="000000"/>
                <w:sz w:val="24"/>
                <w:szCs w:val="24"/>
                <w:lang w:eastAsia="lv-LV"/>
              </w:rPr>
              <w:t>fermentatīvi</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142.</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41200</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Vitamīns B 12</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143.</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41203</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Troponīns</w:t>
            </w:r>
            <w:proofErr w:type="spellEnd"/>
            <w:r w:rsidRPr="00A5616B">
              <w:rPr>
                <w:rFonts w:ascii="Times New Roman" w:eastAsia="Times New Roman" w:hAnsi="Times New Roman" w:cs="Times New Roman"/>
                <w:color w:val="000000"/>
                <w:sz w:val="24"/>
                <w:szCs w:val="24"/>
                <w:lang w:eastAsia="lv-LV"/>
              </w:rPr>
              <w:t xml:space="preserve"> I</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144.</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41204</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Troponīns</w:t>
            </w:r>
            <w:proofErr w:type="spellEnd"/>
            <w:r w:rsidRPr="00A5616B">
              <w:rPr>
                <w:rFonts w:ascii="Times New Roman" w:eastAsia="Times New Roman" w:hAnsi="Times New Roman" w:cs="Times New Roman"/>
                <w:color w:val="000000"/>
                <w:sz w:val="24"/>
                <w:szCs w:val="24"/>
                <w:lang w:eastAsia="lv-LV"/>
              </w:rPr>
              <w:t xml:space="preserve"> T</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145.</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41205</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Mioglobīns</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146.</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41209</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Eritropoetīns</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147.</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41230</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Sifilisa </w:t>
            </w:r>
            <w:proofErr w:type="spellStart"/>
            <w:r w:rsidRPr="00A5616B">
              <w:rPr>
                <w:rFonts w:ascii="Times New Roman" w:eastAsia="Times New Roman" w:hAnsi="Times New Roman" w:cs="Times New Roman"/>
                <w:color w:val="000000"/>
                <w:sz w:val="24"/>
                <w:szCs w:val="24"/>
                <w:lang w:eastAsia="lv-LV"/>
              </w:rPr>
              <w:t>ekspresdiagnostika</w:t>
            </w:r>
            <w:proofErr w:type="spellEnd"/>
            <w:r w:rsidRPr="00A5616B">
              <w:rPr>
                <w:rFonts w:ascii="Times New Roman" w:eastAsia="Times New Roman" w:hAnsi="Times New Roman" w:cs="Times New Roman"/>
                <w:color w:val="000000"/>
                <w:sz w:val="24"/>
                <w:szCs w:val="24"/>
                <w:lang w:eastAsia="lv-LV"/>
              </w:rPr>
              <w:t xml:space="preserve"> (SED, RPR, VDRL)</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148.</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41232</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Sifiliss – TPHA</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416"/>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149.</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41233</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Sifiliss – TPHA kvantitatīvā metode (titri)</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150.</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41234</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Uzsējums uz gonoreju (negatīvs)</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151.</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41235</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Uzsējums uz gonoreju (pozitīvs)</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152.</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41236</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Bālās </w:t>
            </w:r>
            <w:proofErr w:type="spellStart"/>
            <w:r w:rsidRPr="00A5616B">
              <w:rPr>
                <w:rFonts w:ascii="Times New Roman" w:eastAsia="Times New Roman" w:hAnsi="Times New Roman" w:cs="Times New Roman"/>
                <w:color w:val="000000"/>
                <w:sz w:val="24"/>
                <w:szCs w:val="24"/>
                <w:lang w:eastAsia="lv-LV"/>
              </w:rPr>
              <w:t>treponēmas</w:t>
            </w:r>
            <w:proofErr w:type="spellEnd"/>
            <w:r w:rsidRPr="00A5616B">
              <w:rPr>
                <w:rFonts w:ascii="Times New Roman" w:eastAsia="Times New Roman" w:hAnsi="Times New Roman" w:cs="Times New Roman"/>
                <w:color w:val="000000"/>
                <w:sz w:val="24"/>
                <w:szCs w:val="24"/>
                <w:lang w:eastAsia="lv-LV"/>
              </w:rPr>
              <w:t xml:space="preserve"> imobilizācijas reakcija (</w:t>
            </w:r>
            <w:proofErr w:type="spellStart"/>
            <w:r w:rsidRPr="00A5616B">
              <w:rPr>
                <w:rFonts w:ascii="Times New Roman" w:eastAsia="Times New Roman" w:hAnsi="Times New Roman" w:cs="Times New Roman"/>
                <w:color w:val="000000"/>
                <w:sz w:val="24"/>
                <w:szCs w:val="24"/>
                <w:lang w:eastAsia="lv-LV"/>
              </w:rPr>
              <w:t>Nelsona</w:t>
            </w:r>
            <w:proofErr w:type="spellEnd"/>
            <w:r w:rsidRPr="00A5616B">
              <w:rPr>
                <w:rFonts w:ascii="Times New Roman" w:eastAsia="Times New Roman" w:hAnsi="Times New Roman" w:cs="Times New Roman"/>
                <w:color w:val="000000"/>
                <w:sz w:val="24"/>
                <w:szCs w:val="24"/>
                <w:lang w:eastAsia="lv-LV"/>
              </w:rPr>
              <w:t xml:space="preserve"> tests)</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694"/>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153.</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41237</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Imunofluorescences</w:t>
            </w:r>
            <w:proofErr w:type="spellEnd"/>
            <w:r w:rsidRPr="00A5616B">
              <w:rPr>
                <w:rFonts w:ascii="Times New Roman" w:eastAsia="Times New Roman" w:hAnsi="Times New Roman" w:cs="Times New Roman"/>
                <w:color w:val="000000"/>
                <w:sz w:val="24"/>
                <w:szCs w:val="24"/>
                <w:lang w:eastAsia="lv-LV"/>
              </w:rPr>
              <w:t xml:space="preserve"> reakcija </w:t>
            </w:r>
            <w:proofErr w:type="spellStart"/>
            <w:r w:rsidRPr="00A5616B">
              <w:rPr>
                <w:rFonts w:ascii="Times New Roman" w:eastAsia="Times New Roman" w:hAnsi="Times New Roman" w:cs="Times New Roman"/>
                <w:color w:val="000000"/>
                <w:sz w:val="24"/>
                <w:szCs w:val="24"/>
                <w:lang w:eastAsia="lv-LV"/>
              </w:rPr>
              <w:t>IgG</w:t>
            </w:r>
            <w:proofErr w:type="spellEnd"/>
            <w:r w:rsidRPr="00A5616B">
              <w:rPr>
                <w:rFonts w:ascii="Times New Roman" w:eastAsia="Times New Roman" w:hAnsi="Times New Roman" w:cs="Times New Roman"/>
                <w:color w:val="000000"/>
                <w:sz w:val="24"/>
                <w:szCs w:val="24"/>
                <w:lang w:eastAsia="lv-LV"/>
              </w:rPr>
              <w:t xml:space="preserve"> antivielu noteikšanai pie sifilisa (IFR </w:t>
            </w:r>
            <w:proofErr w:type="spellStart"/>
            <w:r w:rsidRPr="00A5616B">
              <w:rPr>
                <w:rFonts w:ascii="Times New Roman" w:eastAsia="Times New Roman" w:hAnsi="Times New Roman" w:cs="Times New Roman"/>
                <w:color w:val="000000"/>
                <w:sz w:val="24"/>
                <w:szCs w:val="24"/>
                <w:lang w:eastAsia="lv-LV"/>
              </w:rPr>
              <w:t>abs</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IgG</w:t>
            </w:r>
            <w:proofErr w:type="spellEnd"/>
            <w:r w:rsidRPr="00A5616B">
              <w:rPr>
                <w:rFonts w:ascii="Times New Roman" w:eastAsia="Times New Roman" w:hAnsi="Times New Roman" w:cs="Times New Roman"/>
                <w:color w:val="000000"/>
                <w:sz w:val="24"/>
                <w:szCs w:val="24"/>
                <w:lang w:eastAsia="lv-LV"/>
              </w:rPr>
              <w:t>)</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94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lastRenderedPageBreak/>
              <w:t>154.</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41240</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Hlamīdiju noteikšana ar tiešo </w:t>
            </w:r>
            <w:proofErr w:type="spellStart"/>
            <w:r w:rsidRPr="00A5616B">
              <w:rPr>
                <w:rFonts w:ascii="Times New Roman" w:eastAsia="Times New Roman" w:hAnsi="Times New Roman" w:cs="Times New Roman"/>
                <w:color w:val="000000"/>
                <w:sz w:val="24"/>
                <w:szCs w:val="24"/>
                <w:lang w:eastAsia="lv-LV"/>
              </w:rPr>
              <w:t>imūnfluorescences</w:t>
            </w:r>
            <w:proofErr w:type="spellEnd"/>
            <w:r w:rsidRPr="00A5616B">
              <w:rPr>
                <w:rFonts w:ascii="Times New Roman" w:eastAsia="Times New Roman" w:hAnsi="Times New Roman" w:cs="Times New Roman"/>
                <w:color w:val="000000"/>
                <w:sz w:val="24"/>
                <w:szCs w:val="24"/>
                <w:lang w:eastAsia="lv-LV"/>
              </w:rPr>
              <w:t xml:space="preserve"> metodi (TIFR) – MOMP antigēns</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1299"/>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155.</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41245</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Hlamīdiju noteikšana ar tiešo </w:t>
            </w:r>
            <w:proofErr w:type="spellStart"/>
            <w:r w:rsidRPr="00A5616B">
              <w:rPr>
                <w:rFonts w:ascii="Times New Roman" w:eastAsia="Times New Roman" w:hAnsi="Times New Roman" w:cs="Times New Roman"/>
                <w:color w:val="000000"/>
                <w:sz w:val="24"/>
                <w:szCs w:val="24"/>
                <w:lang w:eastAsia="lv-LV"/>
              </w:rPr>
              <w:t>imūnfluorescences</w:t>
            </w:r>
            <w:proofErr w:type="spellEnd"/>
            <w:r w:rsidRPr="00A5616B">
              <w:rPr>
                <w:rFonts w:ascii="Times New Roman" w:eastAsia="Times New Roman" w:hAnsi="Times New Roman" w:cs="Times New Roman"/>
                <w:color w:val="000000"/>
                <w:sz w:val="24"/>
                <w:szCs w:val="24"/>
                <w:lang w:eastAsia="lv-LV"/>
              </w:rPr>
              <w:t xml:space="preserve"> metodi (TIFR) – MOMP antigēns sievietēm (no dzemdes kakla kanāla un urīnizvadkanāla )</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156.</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41247</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Uzsējums uz </w:t>
            </w:r>
            <w:proofErr w:type="spellStart"/>
            <w:r w:rsidRPr="00A5616B">
              <w:rPr>
                <w:rFonts w:ascii="Times New Roman" w:eastAsia="Times New Roman" w:hAnsi="Times New Roman" w:cs="Times New Roman"/>
                <w:color w:val="000000"/>
                <w:sz w:val="24"/>
                <w:szCs w:val="24"/>
                <w:lang w:eastAsia="lv-LV"/>
              </w:rPr>
              <w:t>mikoplazmu</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157.</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41248</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Uzsējums uz </w:t>
            </w:r>
            <w:proofErr w:type="spellStart"/>
            <w:r w:rsidRPr="00A5616B">
              <w:rPr>
                <w:rFonts w:ascii="Times New Roman" w:eastAsia="Times New Roman" w:hAnsi="Times New Roman" w:cs="Times New Roman"/>
                <w:color w:val="000000"/>
                <w:sz w:val="24"/>
                <w:szCs w:val="24"/>
                <w:lang w:eastAsia="lv-LV"/>
              </w:rPr>
              <w:t>ureaplazmu</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746"/>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158.</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41251</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Imūnfluorescences</w:t>
            </w:r>
            <w:proofErr w:type="spellEnd"/>
            <w:r w:rsidRPr="00A5616B">
              <w:rPr>
                <w:rFonts w:ascii="Times New Roman" w:eastAsia="Times New Roman" w:hAnsi="Times New Roman" w:cs="Times New Roman"/>
                <w:color w:val="000000"/>
                <w:sz w:val="24"/>
                <w:szCs w:val="24"/>
                <w:lang w:eastAsia="lv-LV"/>
              </w:rPr>
              <w:t xml:space="preserve"> reakcija </w:t>
            </w:r>
            <w:proofErr w:type="spellStart"/>
            <w:r w:rsidRPr="00A5616B">
              <w:rPr>
                <w:rFonts w:ascii="Times New Roman" w:eastAsia="Times New Roman" w:hAnsi="Times New Roman" w:cs="Times New Roman"/>
                <w:color w:val="000000"/>
                <w:sz w:val="24"/>
                <w:szCs w:val="24"/>
                <w:lang w:eastAsia="lv-LV"/>
              </w:rPr>
              <w:t>IgM</w:t>
            </w:r>
            <w:proofErr w:type="spellEnd"/>
            <w:r w:rsidRPr="00A5616B">
              <w:rPr>
                <w:rFonts w:ascii="Times New Roman" w:eastAsia="Times New Roman" w:hAnsi="Times New Roman" w:cs="Times New Roman"/>
                <w:color w:val="000000"/>
                <w:sz w:val="24"/>
                <w:szCs w:val="24"/>
                <w:lang w:eastAsia="lv-LV"/>
              </w:rPr>
              <w:t xml:space="preserve"> antivielu noteikšanai pie sifilisa (IFR </w:t>
            </w:r>
            <w:proofErr w:type="spellStart"/>
            <w:r w:rsidRPr="00A5616B">
              <w:rPr>
                <w:rFonts w:ascii="Times New Roman" w:eastAsia="Times New Roman" w:hAnsi="Times New Roman" w:cs="Times New Roman"/>
                <w:color w:val="000000"/>
                <w:sz w:val="24"/>
                <w:szCs w:val="24"/>
                <w:lang w:eastAsia="lv-LV"/>
              </w:rPr>
              <w:t>abs</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IgM</w:t>
            </w:r>
            <w:proofErr w:type="spellEnd"/>
            <w:r w:rsidRPr="00A5616B">
              <w:rPr>
                <w:rFonts w:ascii="Times New Roman" w:eastAsia="Times New Roman" w:hAnsi="Times New Roman" w:cs="Times New Roman"/>
                <w:color w:val="000000"/>
                <w:sz w:val="24"/>
                <w:szCs w:val="24"/>
                <w:lang w:eastAsia="lv-LV"/>
              </w:rPr>
              <w:t>)</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159.</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41253</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Imūnfermentatīvā</w:t>
            </w:r>
            <w:proofErr w:type="spellEnd"/>
            <w:r w:rsidRPr="00A5616B">
              <w:rPr>
                <w:rFonts w:ascii="Times New Roman" w:eastAsia="Times New Roman" w:hAnsi="Times New Roman" w:cs="Times New Roman"/>
                <w:color w:val="000000"/>
                <w:sz w:val="24"/>
                <w:szCs w:val="24"/>
                <w:lang w:eastAsia="lv-LV"/>
              </w:rPr>
              <w:t xml:space="preserve"> analīze </w:t>
            </w:r>
            <w:proofErr w:type="spellStart"/>
            <w:r w:rsidRPr="00A5616B">
              <w:rPr>
                <w:rFonts w:ascii="Times New Roman" w:eastAsia="Times New Roman" w:hAnsi="Times New Roman" w:cs="Times New Roman"/>
                <w:color w:val="000000"/>
                <w:sz w:val="24"/>
                <w:szCs w:val="24"/>
                <w:lang w:eastAsia="lv-LV"/>
              </w:rPr>
              <w:t>IgG</w:t>
            </w:r>
            <w:proofErr w:type="spellEnd"/>
            <w:r w:rsidRPr="00A5616B">
              <w:rPr>
                <w:rFonts w:ascii="Times New Roman" w:eastAsia="Times New Roman" w:hAnsi="Times New Roman" w:cs="Times New Roman"/>
                <w:color w:val="000000"/>
                <w:sz w:val="24"/>
                <w:szCs w:val="24"/>
                <w:lang w:eastAsia="lv-LV"/>
              </w:rPr>
              <w:t xml:space="preserve"> vai </w:t>
            </w:r>
            <w:proofErr w:type="spellStart"/>
            <w:r w:rsidRPr="00A5616B">
              <w:rPr>
                <w:rFonts w:ascii="Times New Roman" w:eastAsia="Times New Roman" w:hAnsi="Times New Roman" w:cs="Times New Roman"/>
                <w:color w:val="000000"/>
                <w:sz w:val="24"/>
                <w:szCs w:val="24"/>
                <w:lang w:eastAsia="lv-LV"/>
              </w:rPr>
              <w:t>IgM</w:t>
            </w:r>
            <w:proofErr w:type="spellEnd"/>
            <w:r w:rsidRPr="00A5616B">
              <w:rPr>
                <w:rFonts w:ascii="Times New Roman" w:eastAsia="Times New Roman" w:hAnsi="Times New Roman" w:cs="Times New Roman"/>
                <w:color w:val="000000"/>
                <w:sz w:val="24"/>
                <w:szCs w:val="24"/>
                <w:lang w:eastAsia="lv-LV"/>
              </w:rPr>
              <w:t xml:space="preserve"> antivielu noteikšanai pie sifilisa</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160.</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41254</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Imūnfermentatīvā</w:t>
            </w:r>
            <w:proofErr w:type="spellEnd"/>
            <w:r w:rsidRPr="00A5616B">
              <w:rPr>
                <w:rFonts w:ascii="Times New Roman" w:eastAsia="Times New Roman" w:hAnsi="Times New Roman" w:cs="Times New Roman"/>
                <w:color w:val="000000"/>
                <w:sz w:val="24"/>
                <w:szCs w:val="24"/>
                <w:lang w:eastAsia="lv-LV"/>
              </w:rPr>
              <w:t xml:space="preserve"> analīze hlamīdiju </w:t>
            </w:r>
            <w:proofErr w:type="spellStart"/>
            <w:r w:rsidRPr="00A5616B">
              <w:rPr>
                <w:rFonts w:ascii="Times New Roman" w:eastAsia="Times New Roman" w:hAnsi="Times New Roman" w:cs="Times New Roman"/>
                <w:color w:val="000000"/>
                <w:sz w:val="24"/>
                <w:szCs w:val="24"/>
                <w:lang w:eastAsia="lv-LV"/>
              </w:rPr>
              <w:t>IgG</w:t>
            </w:r>
            <w:proofErr w:type="spellEnd"/>
            <w:r w:rsidRPr="00A5616B">
              <w:rPr>
                <w:rFonts w:ascii="Times New Roman" w:eastAsia="Times New Roman" w:hAnsi="Times New Roman" w:cs="Times New Roman"/>
                <w:color w:val="000000"/>
                <w:sz w:val="24"/>
                <w:szCs w:val="24"/>
                <w:lang w:eastAsia="lv-LV"/>
              </w:rPr>
              <w:t xml:space="preserve"> noteikšanai</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bērniem un grūtniecēm</w:t>
            </w:r>
          </w:p>
        </w:tc>
      </w:tr>
      <w:tr w:rsidR="00792308"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161.</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41255</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Imūnfermentatīvā</w:t>
            </w:r>
            <w:proofErr w:type="spellEnd"/>
            <w:r w:rsidRPr="00A5616B">
              <w:rPr>
                <w:rFonts w:ascii="Times New Roman" w:eastAsia="Times New Roman" w:hAnsi="Times New Roman" w:cs="Times New Roman"/>
                <w:color w:val="000000"/>
                <w:sz w:val="24"/>
                <w:szCs w:val="24"/>
                <w:lang w:eastAsia="lv-LV"/>
              </w:rPr>
              <w:t xml:space="preserve"> analīze hlamīdiju </w:t>
            </w:r>
            <w:proofErr w:type="spellStart"/>
            <w:r w:rsidRPr="00A5616B">
              <w:rPr>
                <w:rFonts w:ascii="Times New Roman" w:eastAsia="Times New Roman" w:hAnsi="Times New Roman" w:cs="Times New Roman"/>
                <w:color w:val="000000"/>
                <w:sz w:val="24"/>
                <w:szCs w:val="24"/>
                <w:lang w:eastAsia="lv-LV"/>
              </w:rPr>
              <w:t>IgA</w:t>
            </w:r>
            <w:proofErr w:type="spellEnd"/>
            <w:r w:rsidRPr="00A5616B">
              <w:rPr>
                <w:rFonts w:ascii="Times New Roman" w:eastAsia="Times New Roman" w:hAnsi="Times New Roman" w:cs="Times New Roman"/>
                <w:color w:val="000000"/>
                <w:sz w:val="24"/>
                <w:szCs w:val="24"/>
                <w:lang w:eastAsia="lv-LV"/>
              </w:rPr>
              <w:t xml:space="preserve"> noteikšanai</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bērniem un grūtniecēm</w:t>
            </w:r>
          </w:p>
        </w:tc>
      </w:tr>
      <w:tr w:rsidR="00792308"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162.</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41260</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Uzsējums uz patogēnām ādas, matu, nagu sēnītēm</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466"/>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163.</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41262</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Chlamydia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trachomatis</w:t>
            </w:r>
            <w:proofErr w:type="spellEnd"/>
            <w:r w:rsidRPr="00A5616B">
              <w:rPr>
                <w:rFonts w:ascii="Times New Roman" w:eastAsia="Times New Roman" w:hAnsi="Times New Roman" w:cs="Times New Roman"/>
                <w:color w:val="000000"/>
                <w:sz w:val="24"/>
                <w:szCs w:val="24"/>
                <w:lang w:eastAsia="lv-LV"/>
              </w:rPr>
              <w:t xml:space="preserve"> specifiskās DNS noteikšana (PĶR )</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bērniem un grūtniecēm</w:t>
            </w: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164.</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41263</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Anti-</w:t>
            </w:r>
            <w:proofErr w:type="spellStart"/>
            <w:r w:rsidRPr="00A5616B">
              <w:rPr>
                <w:rFonts w:ascii="Times New Roman" w:eastAsia="Times New Roman" w:hAnsi="Times New Roman" w:cs="Times New Roman"/>
                <w:color w:val="000000"/>
                <w:sz w:val="24"/>
                <w:szCs w:val="24"/>
                <w:lang w:eastAsia="lv-LV"/>
              </w:rPr>
              <w:t>Toxoplasma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gondii</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IgM</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bērniem un grūtniecēm</w:t>
            </w: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165.</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41264</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Anti-</w:t>
            </w:r>
            <w:proofErr w:type="spellStart"/>
            <w:r w:rsidRPr="00A5616B">
              <w:rPr>
                <w:rFonts w:ascii="Times New Roman" w:eastAsia="Times New Roman" w:hAnsi="Times New Roman" w:cs="Times New Roman"/>
                <w:color w:val="000000"/>
                <w:sz w:val="24"/>
                <w:szCs w:val="24"/>
                <w:lang w:eastAsia="lv-LV"/>
              </w:rPr>
              <w:t>Toxoplasma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gondii</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IgG</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bērniem un grūtniecēm</w:t>
            </w: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166.</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41280</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Anti-</w:t>
            </w:r>
            <w:proofErr w:type="spellStart"/>
            <w:r w:rsidRPr="00A5616B">
              <w:rPr>
                <w:rFonts w:ascii="Times New Roman" w:eastAsia="Times New Roman" w:hAnsi="Times New Roman" w:cs="Times New Roman"/>
                <w:color w:val="000000"/>
                <w:sz w:val="24"/>
                <w:szCs w:val="24"/>
                <w:lang w:eastAsia="lv-LV"/>
              </w:rPr>
              <w:t>Borrelia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burgdorferi</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IgG</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167.</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41281</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Anti-</w:t>
            </w:r>
            <w:proofErr w:type="spellStart"/>
            <w:r w:rsidRPr="00A5616B">
              <w:rPr>
                <w:rFonts w:ascii="Times New Roman" w:eastAsia="Times New Roman" w:hAnsi="Times New Roman" w:cs="Times New Roman"/>
                <w:color w:val="000000"/>
                <w:sz w:val="24"/>
                <w:szCs w:val="24"/>
                <w:lang w:eastAsia="lv-LV"/>
              </w:rPr>
              <w:t>Borrelia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burgdorferi</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IgM</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168.</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41283</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Anti-</w:t>
            </w:r>
            <w:proofErr w:type="spellStart"/>
            <w:r w:rsidRPr="00A5616B">
              <w:rPr>
                <w:rFonts w:ascii="Times New Roman" w:eastAsia="Times New Roman" w:hAnsi="Times New Roman" w:cs="Times New Roman"/>
                <w:color w:val="000000"/>
                <w:sz w:val="24"/>
                <w:szCs w:val="24"/>
                <w:lang w:eastAsia="lv-LV"/>
              </w:rPr>
              <w:t>Mycoplasma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pneumoniae</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IgG</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169.</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41284</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Anti-</w:t>
            </w:r>
            <w:proofErr w:type="spellStart"/>
            <w:r w:rsidRPr="00A5616B">
              <w:rPr>
                <w:rFonts w:ascii="Times New Roman" w:eastAsia="Times New Roman" w:hAnsi="Times New Roman" w:cs="Times New Roman"/>
                <w:color w:val="000000"/>
                <w:sz w:val="24"/>
                <w:szCs w:val="24"/>
                <w:lang w:eastAsia="lv-LV"/>
              </w:rPr>
              <w:t>Mycoplasma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pneumoniae</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IgM</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170.</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41286</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Neisseria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gonorrhea</w:t>
            </w:r>
            <w:proofErr w:type="spellEnd"/>
            <w:r w:rsidRPr="00A5616B">
              <w:rPr>
                <w:rFonts w:ascii="Times New Roman" w:eastAsia="Times New Roman" w:hAnsi="Times New Roman" w:cs="Times New Roman"/>
                <w:color w:val="000000"/>
                <w:sz w:val="24"/>
                <w:szCs w:val="24"/>
                <w:lang w:eastAsia="lv-LV"/>
              </w:rPr>
              <w:t xml:space="preserve"> RNS noteikšana ar hibridizācijas metodi</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171.</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41287</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Chlamydia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trachomatis</w:t>
            </w:r>
            <w:proofErr w:type="spellEnd"/>
            <w:r w:rsidRPr="00A5616B">
              <w:rPr>
                <w:rFonts w:ascii="Times New Roman" w:eastAsia="Times New Roman" w:hAnsi="Times New Roman" w:cs="Times New Roman"/>
                <w:color w:val="000000"/>
                <w:sz w:val="24"/>
                <w:szCs w:val="24"/>
                <w:lang w:eastAsia="lv-LV"/>
              </w:rPr>
              <w:t xml:space="preserve"> RNS noteikšana ar hibridizācijas metodi</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482"/>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172.</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41290</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Anti-</w:t>
            </w:r>
            <w:proofErr w:type="spellStart"/>
            <w:r w:rsidRPr="00A5616B">
              <w:rPr>
                <w:rFonts w:ascii="Times New Roman" w:eastAsia="Times New Roman" w:hAnsi="Times New Roman" w:cs="Times New Roman"/>
                <w:color w:val="000000"/>
                <w:sz w:val="24"/>
                <w:szCs w:val="24"/>
                <w:lang w:eastAsia="lv-LV"/>
              </w:rPr>
              <w:t>Chlamydia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pneumoniae</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IgG</w:t>
            </w:r>
            <w:proofErr w:type="spellEnd"/>
            <w:r w:rsidRPr="00A5616B">
              <w:rPr>
                <w:rFonts w:ascii="Times New Roman" w:eastAsia="Times New Roman" w:hAnsi="Times New Roman" w:cs="Times New Roman"/>
                <w:color w:val="000000"/>
                <w:sz w:val="24"/>
                <w:szCs w:val="24"/>
                <w:lang w:eastAsia="lv-LV"/>
              </w:rPr>
              <w:t xml:space="preserve"> (ELISA)</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432"/>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173.</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41291</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Anti-</w:t>
            </w:r>
            <w:proofErr w:type="spellStart"/>
            <w:r w:rsidRPr="00A5616B">
              <w:rPr>
                <w:rFonts w:ascii="Times New Roman" w:eastAsia="Times New Roman" w:hAnsi="Times New Roman" w:cs="Times New Roman"/>
                <w:color w:val="000000"/>
                <w:sz w:val="24"/>
                <w:szCs w:val="24"/>
                <w:lang w:eastAsia="lv-LV"/>
              </w:rPr>
              <w:t>Chlamydia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pneumoniae</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IgM</w:t>
            </w:r>
            <w:proofErr w:type="spellEnd"/>
            <w:r w:rsidRPr="00A5616B">
              <w:rPr>
                <w:rFonts w:ascii="Times New Roman" w:eastAsia="Times New Roman" w:hAnsi="Times New Roman" w:cs="Times New Roman"/>
                <w:color w:val="000000"/>
                <w:sz w:val="24"/>
                <w:szCs w:val="24"/>
                <w:lang w:eastAsia="lv-LV"/>
              </w:rPr>
              <w:t xml:space="preserve"> (ELISA)</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174.</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41301</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HBs</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Ag</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175.</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41303</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Anti-</w:t>
            </w:r>
            <w:proofErr w:type="spellStart"/>
            <w:r w:rsidRPr="00A5616B">
              <w:rPr>
                <w:rFonts w:ascii="Times New Roman" w:eastAsia="Times New Roman" w:hAnsi="Times New Roman" w:cs="Times New Roman"/>
                <w:color w:val="000000"/>
                <w:sz w:val="24"/>
                <w:szCs w:val="24"/>
                <w:lang w:eastAsia="lv-LV"/>
              </w:rPr>
              <w:t>HBs</w:t>
            </w:r>
            <w:proofErr w:type="spellEnd"/>
            <w:r w:rsidRPr="00A5616B">
              <w:rPr>
                <w:rFonts w:ascii="Times New Roman" w:eastAsia="Times New Roman" w:hAnsi="Times New Roman" w:cs="Times New Roman"/>
                <w:color w:val="000000"/>
                <w:sz w:val="24"/>
                <w:szCs w:val="24"/>
                <w:lang w:eastAsia="lv-LV"/>
              </w:rPr>
              <w:t xml:space="preserve"> (kvantitatīvi)</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176.</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41304</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HBs</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Ag</w:t>
            </w:r>
            <w:proofErr w:type="spellEnd"/>
            <w:r w:rsidRPr="00A5616B">
              <w:rPr>
                <w:rFonts w:ascii="Times New Roman" w:eastAsia="Times New Roman" w:hAnsi="Times New Roman" w:cs="Times New Roman"/>
                <w:color w:val="000000"/>
                <w:sz w:val="24"/>
                <w:szCs w:val="24"/>
                <w:lang w:eastAsia="lv-LV"/>
              </w:rPr>
              <w:t xml:space="preserve"> (apstiprinošais tests)</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177.</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41307</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Anti-HAV </w:t>
            </w:r>
            <w:proofErr w:type="spellStart"/>
            <w:r w:rsidRPr="00A5616B">
              <w:rPr>
                <w:rFonts w:ascii="Times New Roman" w:eastAsia="Times New Roman" w:hAnsi="Times New Roman" w:cs="Times New Roman"/>
                <w:color w:val="000000"/>
                <w:sz w:val="24"/>
                <w:szCs w:val="24"/>
                <w:lang w:eastAsia="lv-LV"/>
              </w:rPr>
              <w:t>IgM</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178.</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41309</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Anti-HCV</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lastRenderedPageBreak/>
              <w:t>179.</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41321</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Anti-</w:t>
            </w:r>
            <w:proofErr w:type="spellStart"/>
            <w:r w:rsidRPr="00A5616B">
              <w:rPr>
                <w:rFonts w:ascii="Times New Roman" w:eastAsia="Times New Roman" w:hAnsi="Times New Roman" w:cs="Times New Roman"/>
                <w:color w:val="000000"/>
                <w:sz w:val="24"/>
                <w:szCs w:val="24"/>
                <w:lang w:eastAsia="lv-LV"/>
              </w:rPr>
              <w:t>HBc</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IgM</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180.</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41322</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Anti-</w:t>
            </w:r>
            <w:proofErr w:type="spellStart"/>
            <w:r w:rsidRPr="00A5616B">
              <w:rPr>
                <w:rFonts w:ascii="Times New Roman" w:eastAsia="Times New Roman" w:hAnsi="Times New Roman" w:cs="Times New Roman"/>
                <w:color w:val="000000"/>
                <w:sz w:val="24"/>
                <w:szCs w:val="24"/>
                <w:lang w:eastAsia="lv-LV"/>
              </w:rPr>
              <w:t>HBc</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792308"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181.</w:t>
            </w:r>
          </w:p>
        </w:tc>
        <w:tc>
          <w:tcPr>
            <w:tcW w:w="1683" w:type="dxa"/>
            <w:tcBorders>
              <w:top w:val="nil"/>
              <w:left w:val="nil"/>
              <w:bottom w:val="single" w:sz="4" w:space="0" w:color="auto"/>
              <w:right w:val="single" w:sz="4" w:space="0" w:color="auto"/>
            </w:tcBorders>
            <w:shd w:val="clear" w:color="auto" w:fill="auto"/>
            <w:vAlign w:val="center"/>
            <w:hideMark/>
          </w:tcPr>
          <w:p w:rsidR="00792308"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41401</w:t>
            </w:r>
          </w:p>
        </w:tc>
        <w:tc>
          <w:tcPr>
            <w:tcW w:w="4501"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Anti-HIV 1, HIV 2 + HIV </w:t>
            </w:r>
            <w:proofErr w:type="spellStart"/>
            <w:r w:rsidRPr="00A5616B">
              <w:rPr>
                <w:rFonts w:ascii="Times New Roman" w:eastAsia="Times New Roman" w:hAnsi="Times New Roman" w:cs="Times New Roman"/>
                <w:color w:val="000000"/>
                <w:sz w:val="24"/>
                <w:szCs w:val="24"/>
                <w:lang w:eastAsia="lv-LV"/>
              </w:rPr>
              <w:t>Ag</w:t>
            </w:r>
            <w:proofErr w:type="spellEnd"/>
            <w:r w:rsidRPr="00A5616B">
              <w:rPr>
                <w:rFonts w:ascii="Times New Roman" w:eastAsia="Times New Roman" w:hAnsi="Times New Roman" w:cs="Times New Roman"/>
                <w:color w:val="000000"/>
                <w:sz w:val="24"/>
                <w:szCs w:val="24"/>
                <w:lang w:eastAsia="lv-LV"/>
              </w:rPr>
              <w:t xml:space="preserve"> ELISA (bez reaktīvu cenas)</w:t>
            </w:r>
          </w:p>
        </w:tc>
        <w:tc>
          <w:tcPr>
            <w:tcW w:w="3575" w:type="dxa"/>
            <w:tcBorders>
              <w:top w:val="nil"/>
              <w:left w:val="nil"/>
              <w:bottom w:val="single" w:sz="4" w:space="0" w:color="auto"/>
              <w:right w:val="single" w:sz="4" w:space="0" w:color="auto"/>
            </w:tcBorders>
            <w:shd w:val="clear" w:color="auto" w:fill="auto"/>
            <w:vAlign w:val="center"/>
            <w:hideMark/>
          </w:tcPr>
          <w:p w:rsidR="00792308" w:rsidRPr="00A5616B" w:rsidRDefault="00792308"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207"/>
          <w:jc w:val="center"/>
        </w:trPr>
        <w:tc>
          <w:tcPr>
            <w:tcW w:w="943" w:type="dxa"/>
            <w:tcBorders>
              <w:top w:val="nil"/>
              <w:left w:val="single" w:sz="4" w:space="0" w:color="auto"/>
              <w:bottom w:val="single" w:sz="4" w:space="0" w:color="auto"/>
              <w:right w:val="single" w:sz="4" w:space="0" w:color="auto"/>
            </w:tcBorders>
            <w:shd w:val="clear" w:color="auto" w:fill="auto"/>
            <w:noWrap/>
            <w:vAlign w:val="center"/>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182.</w:t>
            </w:r>
          </w:p>
        </w:tc>
        <w:tc>
          <w:tcPr>
            <w:tcW w:w="1683" w:type="dxa"/>
            <w:tcBorders>
              <w:top w:val="nil"/>
              <w:left w:val="nil"/>
              <w:bottom w:val="single" w:sz="4" w:space="0" w:color="auto"/>
              <w:right w:val="single" w:sz="4" w:space="0" w:color="auto"/>
            </w:tcBorders>
            <w:shd w:val="clear" w:color="auto" w:fill="auto"/>
            <w:vAlign w:val="center"/>
          </w:tcPr>
          <w:p w:rsidR="00F218CA" w:rsidRPr="00F218CA"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F218CA">
              <w:rPr>
                <w:rFonts w:ascii="Times New Roman" w:eastAsia="Times New Roman" w:hAnsi="Times New Roman" w:cs="Times New Roman"/>
                <w:color w:val="000000"/>
                <w:sz w:val="24"/>
                <w:szCs w:val="24"/>
                <w:lang w:eastAsia="lv-LV"/>
              </w:rPr>
              <w:t>41402</w:t>
            </w:r>
          </w:p>
        </w:tc>
        <w:tc>
          <w:tcPr>
            <w:tcW w:w="4501" w:type="dxa"/>
            <w:tcBorders>
              <w:top w:val="nil"/>
              <w:left w:val="nil"/>
              <w:bottom w:val="single" w:sz="4" w:space="0" w:color="auto"/>
              <w:right w:val="single" w:sz="4" w:space="0" w:color="auto"/>
            </w:tcBorders>
            <w:shd w:val="clear" w:color="auto" w:fill="auto"/>
            <w:vAlign w:val="center"/>
          </w:tcPr>
          <w:p w:rsidR="00F218CA" w:rsidRPr="00F218CA"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F218CA">
              <w:rPr>
                <w:rFonts w:ascii="Times New Roman" w:hAnsi="Times New Roman" w:cs="Times New Roman"/>
                <w:sz w:val="24"/>
                <w:szCs w:val="24"/>
              </w:rPr>
              <w:t xml:space="preserve">HIV 1 </w:t>
            </w:r>
            <w:proofErr w:type="spellStart"/>
            <w:r w:rsidRPr="00F218CA">
              <w:rPr>
                <w:rFonts w:ascii="Times New Roman" w:hAnsi="Times New Roman" w:cs="Times New Roman"/>
                <w:sz w:val="24"/>
                <w:szCs w:val="24"/>
              </w:rPr>
              <w:t>Ag</w:t>
            </w:r>
            <w:proofErr w:type="spellEnd"/>
            <w:r w:rsidRPr="00F218CA">
              <w:rPr>
                <w:rFonts w:ascii="Times New Roman" w:hAnsi="Times New Roman" w:cs="Times New Roman"/>
                <w:sz w:val="24"/>
                <w:szCs w:val="24"/>
              </w:rPr>
              <w:t xml:space="preserve"> (IFA) (ar diagnostiskuma cenu)</w:t>
            </w:r>
          </w:p>
        </w:tc>
        <w:tc>
          <w:tcPr>
            <w:tcW w:w="3575" w:type="dxa"/>
            <w:tcBorders>
              <w:top w:val="nil"/>
              <w:left w:val="nil"/>
              <w:bottom w:val="single" w:sz="4" w:space="0" w:color="auto"/>
              <w:right w:val="single" w:sz="4" w:space="0" w:color="auto"/>
            </w:tcBorders>
            <w:shd w:val="clear" w:color="auto" w:fill="auto"/>
            <w:vAlign w:val="center"/>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94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183.</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41404</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Antivielas pret HIV 1 vai HIV 2 (</w:t>
            </w:r>
            <w:proofErr w:type="spellStart"/>
            <w:r w:rsidRPr="00A5616B">
              <w:rPr>
                <w:rFonts w:ascii="Times New Roman" w:eastAsia="Times New Roman" w:hAnsi="Times New Roman" w:cs="Times New Roman"/>
                <w:color w:val="000000"/>
                <w:sz w:val="24"/>
                <w:szCs w:val="24"/>
                <w:lang w:eastAsia="lv-LV"/>
              </w:rPr>
              <w:t>Western</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Blot</w:t>
            </w:r>
            <w:proofErr w:type="spellEnd"/>
            <w:r w:rsidRPr="00A5616B">
              <w:rPr>
                <w:rFonts w:ascii="Times New Roman" w:eastAsia="Times New Roman" w:hAnsi="Times New Roman" w:cs="Times New Roman"/>
                <w:color w:val="000000"/>
                <w:sz w:val="24"/>
                <w:szCs w:val="24"/>
                <w:lang w:eastAsia="lv-LV"/>
              </w:rPr>
              <w:t xml:space="preserve"> – apstiprinošais tests) (bez diagnostiskuma cenas)</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184.</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41405</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Anti-HIV 1/2 </w:t>
            </w:r>
            <w:proofErr w:type="spellStart"/>
            <w:r w:rsidRPr="00A5616B">
              <w:rPr>
                <w:rFonts w:ascii="Times New Roman" w:eastAsia="Times New Roman" w:hAnsi="Times New Roman" w:cs="Times New Roman"/>
                <w:color w:val="000000"/>
                <w:sz w:val="24"/>
                <w:szCs w:val="24"/>
                <w:lang w:eastAsia="lv-LV"/>
              </w:rPr>
              <w:t>ekspresdiagnostika</w:t>
            </w:r>
            <w:proofErr w:type="spellEnd"/>
            <w:r w:rsidRPr="00A5616B">
              <w:rPr>
                <w:rFonts w:ascii="Times New Roman" w:eastAsia="Times New Roman" w:hAnsi="Times New Roman" w:cs="Times New Roman"/>
                <w:color w:val="000000"/>
                <w:sz w:val="24"/>
                <w:szCs w:val="24"/>
                <w:lang w:eastAsia="lv-LV"/>
              </w:rPr>
              <w:t xml:space="preserve"> (bez reaktīvu cenas)</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185.</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42004</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Citoloģiskie</w:t>
            </w:r>
            <w:proofErr w:type="spellEnd"/>
            <w:r w:rsidRPr="00A5616B">
              <w:rPr>
                <w:rFonts w:ascii="Times New Roman" w:eastAsia="Times New Roman" w:hAnsi="Times New Roman" w:cs="Times New Roman"/>
                <w:color w:val="000000"/>
                <w:sz w:val="24"/>
                <w:szCs w:val="24"/>
                <w:lang w:eastAsia="lv-LV"/>
              </w:rPr>
              <w:t xml:space="preserve"> izmeklējumi no </w:t>
            </w:r>
            <w:proofErr w:type="spellStart"/>
            <w:r w:rsidRPr="00A5616B">
              <w:rPr>
                <w:rFonts w:ascii="Times New Roman" w:eastAsia="Times New Roman" w:hAnsi="Times New Roman" w:cs="Times New Roman"/>
                <w:color w:val="000000"/>
                <w:sz w:val="24"/>
                <w:szCs w:val="24"/>
                <w:lang w:eastAsia="lv-LV"/>
              </w:rPr>
              <w:t>cervikālā</w:t>
            </w:r>
            <w:proofErr w:type="spellEnd"/>
            <w:r w:rsidRPr="00A5616B">
              <w:rPr>
                <w:rFonts w:ascii="Times New Roman" w:eastAsia="Times New Roman" w:hAnsi="Times New Roman" w:cs="Times New Roman"/>
                <w:color w:val="000000"/>
                <w:sz w:val="24"/>
                <w:szCs w:val="24"/>
                <w:lang w:eastAsia="lv-LV"/>
              </w:rPr>
              <w:t xml:space="preserve"> kanāla (trīs preparāti)</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186.</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42005</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Citoloģiskie</w:t>
            </w:r>
            <w:proofErr w:type="spellEnd"/>
            <w:r w:rsidRPr="00A5616B">
              <w:rPr>
                <w:rFonts w:ascii="Times New Roman" w:eastAsia="Times New Roman" w:hAnsi="Times New Roman" w:cs="Times New Roman"/>
                <w:color w:val="000000"/>
                <w:sz w:val="24"/>
                <w:szCs w:val="24"/>
                <w:lang w:eastAsia="lv-LV"/>
              </w:rPr>
              <w:t xml:space="preserve"> izmeklējumi no dzemdes dobuma (trīs preparāti)</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94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187.</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42006</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Citoloģiskie</w:t>
            </w:r>
            <w:proofErr w:type="spellEnd"/>
            <w:r w:rsidRPr="00A5616B">
              <w:rPr>
                <w:rFonts w:ascii="Times New Roman" w:eastAsia="Times New Roman" w:hAnsi="Times New Roman" w:cs="Times New Roman"/>
                <w:color w:val="000000"/>
                <w:sz w:val="24"/>
                <w:szCs w:val="24"/>
                <w:lang w:eastAsia="lv-LV"/>
              </w:rPr>
              <w:t xml:space="preserve"> izmeklējumi no vēdera, pleiras un </w:t>
            </w:r>
            <w:proofErr w:type="spellStart"/>
            <w:r w:rsidRPr="00A5616B">
              <w:rPr>
                <w:rFonts w:ascii="Times New Roman" w:eastAsia="Times New Roman" w:hAnsi="Times New Roman" w:cs="Times New Roman"/>
                <w:color w:val="000000"/>
                <w:sz w:val="24"/>
                <w:szCs w:val="24"/>
                <w:lang w:eastAsia="lv-LV"/>
              </w:rPr>
              <w:t>Duglasa</w:t>
            </w:r>
            <w:proofErr w:type="spellEnd"/>
            <w:r w:rsidRPr="00A5616B">
              <w:rPr>
                <w:rFonts w:ascii="Times New Roman" w:eastAsia="Times New Roman" w:hAnsi="Times New Roman" w:cs="Times New Roman"/>
                <w:color w:val="000000"/>
                <w:sz w:val="24"/>
                <w:szCs w:val="24"/>
                <w:lang w:eastAsia="lv-LV"/>
              </w:rPr>
              <w:t xml:space="preserve"> dobumiem (trīs preparāti) (</w:t>
            </w:r>
            <w:proofErr w:type="spellStart"/>
            <w:r w:rsidRPr="00A5616B">
              <w:rPr>
                <w:rFonts w:ascii="Times New Roman" w:eastAsia="Times New Roman" w:hAnsi="Times New Roman" w:cs="Times New Roman"/>
                <w:color w:val="000000"/>
                <w:sz w:val="24"/>
                <w:szCs w:val="24"/>
                <w:lang w:eastAsia="lv-LV"/>
              </w:rPr>
              <w:t>serozo</w:t>
            </w:r>
            <w:proofErr w:type="spellEnd"/>
            <w:r w:rsidRPr="00A5616B">
              <w:rPr>
                <w:rFonts w:ascii="Times New Roman" w:eastAsia="Times New Roman" w:hAnsi="Times New Roman" w:cs="Times New Roman"/>
                <w:color w:val="000000"/>
                <w:sz w:val="24"/>
                <w:szCs w:val="24"/>
                <w:lang w:eastAsia="lv-LV"/>
              </w:rPr>
              <w:t xml:space="preserve"> dobumu šķidrumi)</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94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188.</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42007</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Citoloģiskie</w:t>
            </w:r>
            <w:proofErr w:type="spellEnd"/>
            <w:r w:rsidRPr="00A5616B">
              <w:rPr>
                <w:rFonts w:ascii="Times New Roman" w:eastAsia="Times New Roman" w:hAnsi="Times New Roman" w:cs="Times New Roman"/>
                <w:color w:val="000000"/>
                <w:sz w:val="24"/>
                <w:szCs w:val="24"/>
                <w:lang w:eastAsia="lv-LV"/>
              </w:rPr>
              <w:t xml:space="preserve"> izmeklējumi pēc specifiskas terapijas (staru, hormonu vai ķīmijterapijas) (trīs preparāti)</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504"/>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189.</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42008</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Urīna vai urīnpūšļa skalojuma </w:t>
            </w:r>
            <w:proofErr w:type="spellStart"/>
            <w:r w:rsidRPr="00A5616B">
              <w:rPr>
                <w:rFonts w:ascii="Times New Roman" w:eastAsia="Times New Roman" w:hAnsi="Times New Roman" w:cs="Times New Roman"/>
                <w:color w:val="000000"/>
                <w:sz w:val="24"/>
                <w:szCs w:val="24"/>
                <w:lang w:eastAsia="lv-LV"/>
              </w:rPr>
              <w:t>citoloģiskie</w:t>
            </w:r>
            <w:proofErr w:type="spellEnd"/>
            <w:r w:rsidRPr="00A5616B">
              <w:rPr>
                <w:rFonts w:ascii="Times New Roman" w:eastAsia="Times New Roman" w:hAnsi="Times New Roman" w:cs="Times New Roman"/>
                <w:color w:val="000000"/>
                <w:sz w:val="24"/>
                <w:szCs w:val="24"/>
                <w:lang w:eastAsia="lv-LV"/>
              </w:rPr>
              <w:t xml:space="preserve"> izmeklējumi (pieci preparāti)</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190.</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42012</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Pie </w:t>
            </w:r>
            <w:proofErr w:type="spellStart"/>
            <w:r w:rsidRPr="00A5616B">
              <w:rPr>
                <w:rFonts w:ascii="Times New Roman" w:eastAsia="Times New Roman" w:hAnsi="Times New Roman" w:cs="Times New Roman"/>
                <w:color w:val="000000"/>
                <w:sz w:val="24"/>
                <w:szCs w:val="24"/>
                <w:lang w:eastAsia="lv-LV"/>
              </w:rPr>
              <w:t>bronhoskopijas</w:t>
            </w:r>
            <w:proofErr w:type="spellEnd"/>
            <w:r w:rsidRPr="00A5616B">
              <w:rPr>
                <w:rFonts w:ascii="Times New Roman" w:eastAsia="Times New Roman" w:hAnsi="Times New Roman" w:cs="Times New Roman"/>
                <w:color w:val="000000"/>
                <w:sz w:val="24"/>
                <w:szCs w:val="24"/>
                <w:lang w:eastAsia="lv-LV"/>
              </w:rPr>
              <w:t xml:space="preserve"> ņemta materiāla </w:t>
            </w:r>
            <w:proofErr w:type="spellStart"/>
            <w:r w:rsidRPr="00A5616B">
              <w:rPr>
                <w:rFonts w:ascii="Times New Roman" w:eastAsia="Times New Roman" w:hAnsi="Times New Roman" w:cs="Times New Roman"/>
                <w:color w:val="000000"/>
                <w:sz w:val="24"/>
                <w:szCs w:val="24"/>
                <w:lang w:eastAsia="lv-LV"/>
              </w:rPr>
              <w:t>citoloģiskā</w:t>
            </w:r>
            <w:proofErr w:type="spellEnd"/>
            <w:r w:rsidRPr="00A5616B">
              <w:rPr>
                <w:rFonts w:ascii="Times New Roman" w:eastAsia="Times New Roman" w:hAnsi="Times New Roman" w:cs="Times New Roman"/>
                <w:color w:val="000000"/>
                <w:sz w:val="24"/>
                <w:szCs w:val="24"/>
                <w:lang w:eastAsia="lv-LV"/>
              </w:rPr>
              <w:t xml:space="preserve"> izmeklēšana (trīs preparāti)</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94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191.</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42013</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Nospiedumu vai nokasījumu no ādas vai gļotādas bojājumiem </w:t>
            </w:r>
            <w:proofErr w:type="spellStart"/>
            <w:r w:rsidRPr="00A5616B">
              <w:rPr>
                <w:rFonts w:ascii="Times New Roman" w:eastAsia="Times New Roman" w:hAnsi="Times New Roman" w:cs="Times New Roman"/>
                <w:color w:val="000000"/>
                <w:sz w:val="24"/>
                <w:szCs w:val="24"/>
                <w:lang w:eastAsia="lv-LV"/>
              </w:rPr>
              <w:t>citoloģiskā</w:t>
            </w:r>
            <w:proofErr w:type="spellEnd"/>
            <w:r w:rsidRPr="00A5616B">
              <w:rPr>
                <w:rFonts w:ascii="Times New Roman" w:eastAsia="Times New Roman" w:hAnsi="Times New Roman" w:cs="Times New Roman"/>
                <w:color w:val="000000"/>
                <w:sz w:val="24"/>
                <w:szCs w:val="24"/>
                <w:lang w:eastAsia="lv-LV"/>
              </w:rPr>
              <w:t xml:space="preserve"> izmeklēšana (divi preparāti)</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192.</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42014</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Citoloģiskās</w:t>
            </w:r>
            <w:proofErr w:type="spellEnd"/>
            <w:r w:rsidRPr="00A5616B">
              <w:rPr>
                <w:rFonts w:ascii="Times New Roman" w:eastAsia="Times New Roman" w:hAnsi="Times New Roman" w:cs="Times New Roman"/>
                <w:color w:val="000000"/>
                <w:sz w:val="24"/>
                <w:szCs w:val="24"/>
                <w:lang w:eastAsia="lv-LV"/>
              </w:rPr>
              <w:t xml:space="preserve"> iztriepes no piena dziedzeriem (viens preparāts)</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193.</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42015</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Biopsijas un operācijas materiāla nospiedumu </w:t>
            </w:r>
            <w:proofErr w:type="spellStart"/>
            <w:r w:rsidRPr="00A5616B">
              <w:rPr>
                <w:rFonts w:ascii="Times New Roman" w:eastAsia="Times New Roman" w:hAnsi="Times New Roman" w:cs="Times New Roman"/>
                <w:color w:val="000000"/>
                <w:sz w:val="24"/>
                <w:szCs w:val="24"/>
                <w:lang w:eastAsia="lv-LV"/>
              </w:rPr>
              <w:t>citoloģiskā</w:t>
            </w:r>
            <w:proofErr w:type="spellEnd"/>
            <w:r w:rsidRPr="00A5616B">
              <w:rPr>
                <w:rFonts w:ascii="Times New Roman" w:eastAsia="Times New Roman" w:hAnsi="Times New Roman" w:cs="Times New Roman"/>
                <w:color w:val="000000"/>
                <w:sz w:val="24"/>
                <w:szCs w:val="24"/>
                <w:lang w:eastAsia="lv-LV"/>
              </w:rPr>
              <w:t xml:space="preserve"> izmeklēšana</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194.</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42016</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Veidojumu un orgānu </w:t>
            </w:r>
            <w:proofErr w:type="spellStart"/>
            <w:r w:rsidRPr="00A5616B">
              <w:rPr>
                <w:rFonts w:ascii="Times New Roman" w:eastAsia="Times New Roman" w:hAnsi="Times New Roman" w:cs="Times New Roman"/>
                <w:color w:val="000000"/>
                <w:sz w:val="24"/>
                <w:szCs w:val="24"/>
                <w:lang w:eastAsia="lv-LV"/>
              </w:rPr>
              <w:t>punktātu</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citoloģiskā</w:t>
            </w:r>
            <w:proofErr w:type="spellEnd"/>
            <w:r w:rsidRPr="00A5616B">
              <w:rPr>
                <w:rFonts w:ascii="Times New Roman" w:eastAsia="Times New Roman" w:hAnsi="Times New Roman" w:cs="Times New Roman"/>
                <w:color w:val="000000"/>
                <w:sz w:val="24"/>
                <w:szCs w:val="24"/>
                <w:lang w:eastAsia="lv-LV"/>
              </w:rPr>
              <w:t xml:space="preserve"> izmeklēšana (trīs preparāti)</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1293"/>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195.</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42019</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Citoloģiskās</w:t>
            </w:r>
            <w:proofErr w:type="spellEnd"/>
            <w:r w:rsidRPr="00A5616B">
              <w:rPr>
                <w:rFonts w:ascii="Times New Roman" w:eastAsia="Times New Roman" w:hAnsi="Times New Roman" w:cs="Times New Roman"/>
                <w:color w:val="000000"/>
                <w:sz w:val="24"/>
                <w:szCs w:val="24"/>
                <w:lang w:eastAsia="lv-LV"/>
              </w:rPr>
              <w:t xml:space="preserve"> uztriepes no dzemdes kakla un</w:t>
            </w:r>
            <w:r w:rsidRPr="00A5616B">
              <w:rPr>
                <w:rFonts w:ascii="Times New Roman" w:eastAsia="Times New Roman" w:hAnsi="Times New Roman" w:cs="Times New Roman"/>
                <w:color w:val="000000"/>
                <w:sz w:val="24"/>
                <w:szCs w:val="24"/>
                <w:lang w:eastAsia="lv-LV"/>
              </w:rPr>
              <w:br/>
              <w:t>mugurējās velves izmeklēšana (viens</w:t>
            </w:r>
            <w:r w:rsidRPr="00A5616B">
              <w:rPr>
                <w:rFonts w:ascii="Times New Roman" w:eastAsia="Times New Roman" w:hAnsi="Times New Roman" w:cs="Times New Roman"/>
                <w:color w:val="000000"/>
                <w:sz w:val="24"/>
                <w:szCs w:val="24"/>
                <w:lang w:eastAsia="lv-LV"/>
              </w:rPr>
              <w:br/>
              <w:t xml:space="preserve">preparāts). Izmeklējuma rezultāts C0 – </w:t>
            </w:r>
            <w:r w:rsidR="00817B62">
              <w:rPr>
                <w:rFonts w:ascii="Times New Roman" w:eastAsia="Times New Roman" w:hAnsi="Times New Roman" w:cs="Times New Roman"/>
                <w:color w:val="000000"/>
                <w:sz w:val="24"/>
                <w:szCs w:val="24"/>
                <w:lang w:eastAsia="lv-LV"/>
              </w:rPr>
              <w:t>testēšana bez rezultāta</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1126"/>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lastRenderedPageBreak/>
              <w:t>196.</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42020</w:t>
            </w:r>
          </w:p>
        </w:tc>
        <w:tc>
          <w:tcPr>
            <w:tcW w:w="4501" w:type="dxa"/>
            <w:tcBorders>
              <w:top w:val="nil"/>
              <w:left w:val="nil"/>
              <w:bottom w:val="single" w:sz="4" w:space="0" w:color="auto"/>
              <w:right w:val="single" w:sz="4" w:space="0" w:color="auto"/>
            </w:tcBorders>
            <w:shd w:val="clear" w:color="auto" w:fill="auto"/>
            <w:vAlign w:val="center"/>
            <w:hideMark/>
          </w:tcPr>
          <w:p w:rsidR="00F218CA" w:rsidRPr="00817B62"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817B62">
              <w:rPr>
                <w:rFonts w:ascii="Times New Roman" w:eastAsia="Times New Roman" w:hAnsi="Times New Roman" w:cs="Times New Roman"/>
                <w:color w:val="000000"/>
                <w:sz w:val="24"/>
                <w:szCs w:val="24"/>
                <w:lang w:eastAsia="lv-LV"/>
              </w:rPr>
              <w:t>Citoloģiskās</w:t>
            </w:r>
            <w:proofErr w:type="spellEnd"/>
            <w:r w:rsidRPr="00817B62">
              <w:rPr>
                <w:rFonts w:ascii="Times New Roman" w:eastAsia="Times New Roman" w:hAnsi="Times New Roman" w:cs="Times New Roman"/>
                <w:color w:val="000000"/>
                <w:sz w:val="24"/>
                <w:szCs w:val="24"/>
                <w:lang w:eastAsia="lv-LV"/>
              </w:rPr>
              <w:t xml:space="preserve"> uztriepes no dzemdes kakla un</w:t>
            </w:r>
            <w:r w:rsidRPr="00817B62">
              <w:rPr>
                <w:rFonts w:ascii="Times New Roman" w:eastAsia="Times New Roman" w:hAnsi="Times New Roman" w:cs="Times New Roman"/>
                <w:color w:val="000000"/>
                <w:sz w:val="24"/>
                <w:szCs w:val="24"/>
                <w:lang w:eastAsia="lv-LV"/>
              </w:rPr>
              <w:br/>
              <w:t>mugurējās velves izmeklēšana (viens</w:t>
            </w:r>
            <w:r w:rsidRPr="00817B62">
              <w:rPr>
                <w:rFonts w:ascii="Times New Roman" w:eastAsia="Times New Roman" w:hAnsi="Times New Roman" w:cs="Times New Roman"/>
                <w:color w:val="000000"/>
                <w:sz w:val="24"/>
                <w:szCs w:val="24"/>
                <w:lang w:eastAsia="lv-LV"/>
              </w:rPr>
              <w:br/>
              <w:t xml:space="preserve">preparāts). Izmeklējuma rezultāts C1 – </w:t>
            </w:r>
            <w:r w:rsidR="00817B62" w:rsidRPr="00817B62">
              <w:rPr>
                <w:rFonts w:ascii="Times New Roman" w:hAnsi="Times New Roman"/>
                <w:sz w:val="24"/>
              </w:rPr>
              <w:t>norma</w:t>
            </w:r>
            <w:r w:rsidR="00817B62" w:rsidRPr="00817B62">
              <w:rPr>
                <w:rFonts w:ascii="Times New Roman" w:hAnsi="Times New Roman" w:cs="Times New Roman"/>
                <w:sz w:val="24"/>
                <w:szCs w:val="24"/>
              </w:rPr>
              <w:t xml:space="preserve">, nav atrasts </w:t>
            </w:r>
            <w:proofErr w:type="spellStart"/>
            <w:r w:rsidR="00817B62" w:rsidRPr="00817B62">
              <w:rPr>
                <w:rFonts w:ascii="Times New Roman" w:hAnsi="Times New Roman" w:cs="Times New Roman"/>
                <w:sz w:val="24"/>
                <w:szCs w:val="24"/>
              </w:rPr>
              <w:t>intraepiteliāls</w:t>
            </w:r>
            <w:proofErr w:type="spellEnd"/>
            <w:r w:rsidR="00817B62" w:rsidRPr="00817B62">
              <w:rPr>
                <w:rFonts w:ascii="Times New Roman" w:hAnsi="Times New Roman" w:cs="Times New Roman"/>
                <w:sz w:val="24"/>
                <w:szCs w:val="24"/>
              </w:rPr>
              <w:t xml:space="preserve"> bojājums</w:t>
            </w:r>
          </w:p>
        </w:tc>
        <w:tc>
          <w:tcPr>
            <w:tcW w:w="3575" w:type="dxa"/>
            <w:tcBorders>
              <w:top w:val="nil"/>
              <w:left w:val="nil"/>
              <w:bottom w:val="single" w:sz="4" w:space="0" w:color="auto"/>
              <w:right w:val="single" w:sz="4" w:space="0" w:color="auto"/>
            </w:tcBorders>
            <w:shd w:val="clear" w:color="auto" w:fill="auto"/>
            <w:vAlign w:val="center"/>
            <w:hideMark/>
          </w:tcPr>
          <w:p w:rsidR="00F218CA" w:rsidRPr="00817B62"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1116"/>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197.</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42021</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817B62"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817B62">
              <w:rPr>
                <w:rFonts w:ascii="Times New Roman" w:eastAsia="Times New Roman" w:hAnsi="Times New Roman" w:cs="Times New Roman"/>
                <w:color w:val="000000"/>
                <w:sz w:val="24"/>
                <w:szCs w:val="24"/>
                <w:lang w:eastAsia="lv-LV"/>
              </w:rPr>
              <w:t>Citoloģiskās</w:t>
            </w:r>
            <w:proofErr w:type="spellEnd"/>
            <w:r w:rsidRPr="00817B62">
              <w:rPr>
                <w:rFonts w:ascii="Times New Roman" w:eastAsia="Times New Roman" w:hAnsi="Times New Roman" w:cs="Times New Roman"/>
                <w:color w:val="000000"/>
                <w:sz w:val="24"/>
                <w:szCs w:val="24"/>
                <w:lang w:eastAsia="lv-LV"/>
              </w:rPr>
              <w:t xml:space="preserve"> uztriepes no dzemdes kakla un</w:t>
            </w:r>
            <w:r w:rsidRPr="00817B62">
              <w:rPr>
                <w:rFonts w:ascii="Times New Roman" w:eastAsia="Times New Roman" w:hAnsi="Times New Roman" w:cs="Times New Roman"/>
                <w:color w:val="000000"/>
                <w:sz w:val="24"/>
                <w:szCs w:val="24"/>
                <w:lang w:eastAsia="lv-LV"/>
              </w:rPr>
              <w:br/>
              <w:t>mugurējās velves izmeklēšana (viens</w:t>
            </w:r>
            <w:r w:rsidRPr="00817B62">
              <w:rPr>
                <w:rFonts w:ascii="Times New Roman" w:eastAsia="Times New Roman" w:hAnsi="Times New Roman" w:cs="Times New Roman"/>
                <w:color w:val="000000"/>
                <w:sz w:val="24"/>
                <w:szCs w:val="24"/>
                <w:lang w:eastAsia="lv-LV"/>
              </w:rPr>
              <w:br/>
              <w:t xml:space="preserve">preparāts). Izmeklējuma rezultāts C2 – </w:t>
            </w:r>
            <w:r w:rsidR="00817B62" w:rsidRPr="00817B62">
              <w:rPr>
                <w:rFonts w:ascii="Times New Roman" w:hAnsi="Times New Roman" w:cs="Times New Roman"/>
                <w:sz w:val="24"/>
                <w:szCs w:val="24"/>
              </w:rPr>
              <w:t>šūnu labdabīgas/reaktīvas izmaiņas</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817B62"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1266"/>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198.</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42022</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817B62"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817B62">
              <w:rPr>
                <w:rFonts w:ascii="Times New Roman" w:eastAsia="Times New Roman" w:hAnsi="Times New Roman" w:cs="Times New Roman"/>
                <w:color w:val="000000"/>
                <w:sz w:val="24"/>
                <w:szCs w:val="24"/>
                <w:lang w:eastAsia="lv-LV"/>
              </w:rPr>
              <w:t>Citoloģiskās</w:t>
            </w:r>
            <w:proofErr w:type="spellEnd"/>
            <w:r w:rsidRPr="00817B62">
              <w:rPr>
                <w:rFonts w:ascii="Times New Roman" w:eastAsia="Times New Roman" w:hAnsi="Times New Roman" w:cs="Times New Roman"/>
                <w:color w:val="000000"/>
                <w:sz w:val="24"/>
                <w:szCs w:val="24"/>
                <w:lang w:eastAsia="lv-LV"/>
              </w:rPr>
              <w:t xml:space="preserve"> uztriepes no dzemdes kakla un</w:t>
            </w:r>
            <w:r w:rsidRPr="00817B62">
              <w:rPr>
                <w:rFonts w:ascii="Times New Roman" w:eastAsia="Times New Roman" w:hAnsi="Times New Roman" w:cs="Times New Roman"/>
                <w:color w:val="000000"/>
                <w:sz w:val="24"/>
                <w:szCs w:val="24"/>
                <w:lang w:eastAsia="lv-LV"/>
              </w:rPr>
              <w:br/>
              <w:t>mugurējās velves izmeklēšana (viens</w:t>
            </w:r>
            <w:r w:rsidRPr="00817B62">
              <w:rPr>
                <w:rFonts w:ascii="Times New Roman" w:eastAsia="Times New Roman" w:hAnsi="Times New Roman" w:cs="Times New Roman"/>
                <w:color w:val="000000"/>
                <w:sz w:val="24"/>
                <w:szCs w:val="24"/>
                <w:lang w:eastAsia="lv-LV"/>
              </w:rPr>
              <w:br/>
              <w:t xml:space="preserve">preparāts). Izmeklējuma rezultāts C3 – </w:t>
            </w:r>
            <w:r w:rsidR="00817B62" w:rsidRPr="00817B62">
              <w:rPr>
                <w:rFonts w:ascii="Times New Roman" w:hAnsi="Times New Roman"/>
                <w:sz w:val="24"/>
              </w:rPr>
              <w:t>LSIL</w:t>
            </w:r>
            <w:r w:rsidR="00817B62" w:rsidRPr="00817B62">
              <w:rPr>
                <w:rFonts w:ascii="Times New Roman" w:hAnsi="Times New Roman" w:cs="Times New Roman"/>
                <w:sz w:val="24"/>
                <w:szCs w:val="24"/>
              </w:rPr>
              <w:t xml:space="preserve">: </w:t>
            </w:r>
            <w:r w:rsidR="00817B62" w:rsidRPr="00817B62">
              <w:rPr>
                <w:rFonts w:ascii="Times New Roman" w:hAnsi="Times New Roman"/>
                <w:sz w:val="24"/>
              </w:rPr>
              <w:t xml:space="preserve">viegla </w:t>
            </w:r>
            <w:proofErr w:type="spellStart"/>
            <w:r w:rsidR="00817B62" w:rsidRPr="00817B62">
              <w:rPr>
                <w:rFonts w:ascii="Times New Roman" w:hAnsi="Times New Roman" w:cs="Times New Roman"/>
                <w:sz w:val="24"/>
                <w:szCs w:val="24"/>
              </w:rPr>
              <w:t>displāzija</w:t>
            </w:r>
            <w:proofErr w:type="spellEnd"/>
            <w:r w:rsidR="00817B62" w:rsidRPr="00817B62">
              <w:rPr>
                <w:rFonts w:ascii="Times New Roman" w:hAnsi="Times New Roman" w:cs="Times New Roman"/>
                <w:sz w:val="24"/>
                <w:szCs w:val="24"/>
              </w:rPr>
              <w:t>/HPV pazīmes</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124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199.</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42023</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817B62"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817B62">
              <w:rPr>
                <w:rFonts w:ascii="Times New Roman" w:eastAsia="Times New Roman" w:hAnsi="Times New Roman" w:cs="Times New Roman"/>
                <w:color w:val="000000"/>
                <w:sz w:val="24"/>
                <w:szCs w:val="24"/>
                <w:lang w:eastAsia="lv-LV"/>
              </w:rPr>
              <w:t>Citoloģiskās</w:t>
            </w:r>
            <w:proofErr w:type="spellEnd"/>
            <w:r w:rsidRPr="00817B62">
              <w:rPr>
                <w:rFonts w:ascii="Times New Roman" w:eastAsia="Times New Roman" w:hAnsi="Times New Roman" w:cs="Times New Roman"/>
                <w:color w:val="000000"/>
                <w:sz w:val="24"/>
                <w:szCs w:val="24"/>
                <w:lang w:eastAsia="lv-LV"/>
              </w:rPr>
              <w:t xml:space="preserve"> uztriepes no dzemdes kakla un</w:t>
            </w:r>
            <w:r w:rsidRPr="00817B62">
              <w:rPr>
                <w:rFonts w:ascii="Times New Roman" w:eastAsia="Times New Roman" w:hAnsi="Times New Roman" w:cs="Times New Roman"/>
                <w:color w:val="000000"/>
                <w:sz w:val="24"/>
                <w:szCs w:val="24"/>
                <w:lang w:eastAsia="lv-LV"/>
              </w:rPr>
              <w:br/>
              <w:t xml:space="preserve">mugurējās velves izmeklēšana (viens preparāts). Izmeklējuma rezultāts C4 – </w:t>
            </w:r>
            <w:r w:rsidR="00817B62" w:rsidRPr="00817B62">
              <w:rPr>
                <w:rFonts w:ascii="Times New Roman" w:hAnsi="Times New Roman" w:cs="Times New Roman"/>
                <w:sz w:val="24"/>
                <w:szCs w:val="24"/>
              </w:rPr>
              <w:t xml:space="preserve">HSIL: vidēja /smaga </w:t>
            </w:r>
            <w:proofErr w:type="spellStart"/>
            <w:r w:rsidR="00817B62" w:rsidRPr="00817B62">
              <w:rPr>
                <w:rFonts w:ascii="Times New Roman" w:hAnsi="Times New Roman" w:cs="Times New Roman"/>
                <w:sz w:val="24"/>
                <w:szCs w:val="24"/>
              </w:rPr>
              <w:t>displāzija</w:t>
            </w:r>
            <w:proofErr w:type="spellEnd"/>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834"/>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200.</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42024</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817B62"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817B62">
              <w:rPr>
                <w:rFonts w:ascii="Times New Roman" w:eastAsia="Times New Roman" w:hAnsi="Times New Roman" w:cs="Times New Roman"/>
                <w:color w:val="000000"/>
                <w:sz w:val="24"/>
                <w:szCs w:val="24"/>
                <w:lang w:eastAsia="lv-LV"/>
              </w:rPr>
              <w:t>Citoloģiskās</w:t>
            </w:r>
            <w:proofErr w:type="spellEnd"/>
            <w:r w:rsidRPr="00817B62">
              <w:rPr>
                <w:rFonts w:ascii="Times New Roman" w:eastAsia="Times New Roman" w:hAnsi="Times New Roman" w:cs="Times New Roman"/>
                <w:color w:val="000000"/>
                <w:sz w:val="24"/>
                <w:szCs w:val="24"/>
                <w:lang w:eastAsia="lv-LV"/>
              </w:rPr>
              <w:t xml:space="preserve"> uztriepes no dzemdes kakla un</w:t>
            </w:r>
            <w:r w:rsidRPr="00817B62">
              <w:rPr>
                <w:rFonts w:ascii="Times New Roman" w:eastAsia="Times New Roman" w:hAnsi="Times New Roman" w:cs="Times New Roman"/>
                <w:color w:val="000000"/>
                <w:sz w:val="24"/>
                <w:szCs w:val="24"/>
                <w:lang w:eastAsia="lv-LV"/>
              </w:rPr>
              <w:br/>
              <w:t>mugurējās velves izmeklēšana (viens</w:t>
            </w:r>
            <w:r w:rsidRPr="00817B62">
              <w:rPr>
                <w:rFonts w:ascii="Times New Roman" w:eastAsia="Times New Roman" w:hAnsi="Times New Roman" w:cs="Times New Roman"/>
                <w:color w:val="000000"/>
                <w:sz w:val="24"/>
                <w:szCs w:val="24"/>
                <w:lang w:eastAsia="lv-LV"/>
              </w:rPr>
              <w:br/>
              <w:t xml:space="preserve">preparāts). Izmeklējuma rezultāts C5 – </w:t>
            </w:r>
            <w:proofErr w:type="spellStart"/>
            <w:r w:rsidR="00817B62" w:rsidRPr="00817B62">
              <w:rPr>
                <w:rFonts w:ascii="Times New Roman" w:hAnsi="Times New Roman" w:cs="Times New Roman"/>
                <w:sz w:val="24"/>
                <w:szCs w:val="24"/>
              </w:rPr>
              <w:t>malignizācijas</w:t>
            </w:r>
            <w:proofErr w:type="spellEnd"/>
            <w:r w:rsidR="00817B62" w:rsidRPr="00817B62">
              <w:rPr>
                <w:rFonts w:ascii="Times New Roman" w:hAnsi="Times New Roman" w:cs="Times New Roman"/>
                <w:sz w:val="24"/>
                <w:szCs w:val="24"/>
              </w:rPr>
              <w:t xml:space="preserve"> pazīmes</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100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201.</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42025</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Citoloģiskās</w:t>
            </w:r>
            <w:proofErr w:type="spellEnd"/>
            <w:r w:rsidRPr="00A5616B">
              <w:rPr>
                <w:rFonts w:ascii="Times New Roman" w:eastAsia="Times New Roman" w:hAnsi="Times New Roman" w:cs="Times New Roman"/>
                <w:color w:val="000000"/>
                <w:sz w:val="24"/>
                <w:szCs w:val="24"/>
                <w:lang w:eastAsia="lv-LV"/>
              </w:rPr>
              <w:t xml:space="preserve"> uztriepes no dzemdes kakla un</w:t>
            </w:r>
            <w:r w:rsidRPr="00A5616B">
              <w:rPr>
                <w:rFonts w:ascii="Times New Roman" w:eastAsia="Times New Roman" w:hAnsi="Times New Roman" w:cs="Times New Roman"/>
                <w:color w:val="000000"/>
                <w:sz w:val="24"/>
                <w:szCs w:val="24"/>
                <w:lang w:eastAsia="lv-LV"/>
              </w:rPr>
              <w:br/>
              <w:t>mugurējās velves izmeklēšana (viens</w:t>
            </w:r>
            <w:r w:rsidRPr="00A5616B">
              <w:rPr>
                <w:rFonts w:ascii="Times New Roman" w:eastAsia="Times New Roman" w:hAnsi="Times New Roman" w:cs="Times New Roman"/>
                <w:color w:val="000000"/>
                <w:sz w:val="24"/>
                <w:szCs w:val="24"/>
                <w:lang w:eastAsia="lv-LV"/>
              </w:rPr>
              <w:br/>
              <w:t>preparāts). Izmeklējuma rezultāts C6 – saplīsis stikliņš</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313"/>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202.</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44001</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Asins uzsējums uz </w:t>
            </w:r>
            <w:proofErr w:type="spellStart"/>
            <w:r w:rsidRPr="00A5616B">
              <w:rPr>
                <w:rFonts w:ascii="Times New Roman" w:eastAsia="Times New Roman" w:hAnsi="Times New Roman" w:cs="Times New Roman"/>
                <w:color w:val="000000"/>
                <w:sz w:val="24"/>
                <w:szCs w:val="24"/>
                <w:lang w:eastAsia="lv-LV"/>
              </w:rPr>
              <w:t>mikrofloru</w:t>
            </w:r>
            <w:proofErr w:type="spellEnd"/>
            <w:r w:rsidRPr="00A5616B">
              <w:rPr>
                <w:rFonts w:ascii="Times New Roman" w:eastAsia="Times New Roman" w:hAnsi="Times New Roman" w:cs="Times New Roman"/>
                <w:color w:val="000000"/>
                <w:sz w:val="24"/>
                <w:szCs w:val="24"/>
                <w:lang w:eastAsia="lv-LV"/>
              </w:rPr>
              <w:t xml:space="preserve"> – negatīvs</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203.</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44002</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Asins uzsējums uz </w:t>
            </w:r>
            <w:proofErr w:type="spellStart"/>
            <w:r w:rsidRPr="00A5616B">
              <w:rPr>
                <w:rFonts w:ascii="Times New Roman" w:eastAsia="Times New Roman" w:hAnsi="Times New Roman" w:cs="Times New Roman"/>
                <w:color w:val="000000"/>
                <w:sz w:val="24"/>
                <w:szCs w:val="24"/>
                <w:lang w:eastAsia="lv-LV"/>
              </w:rPr>
              <w:t>mikrofloru</w:t>
            </w:r>
            <w:proofErr w:type="spellEnd"/>
            <w:r w:rsidRPr="00A5616B">
              <w:rPr>
                <w:rFonts w:ascii="Times New Roman" w:eastAsia="Times New Roman" w:hAnsi="Times New Roman" w:cs="Times New Roman"/>
                <w:color w:val="000000"/>
                <w:sz w:val="24"/>
                <w:szCs w:val="24"/>
                <w:lang w:eastAsia="lv-LV"/>
              </w:rPr>
              <w:t xml:space="preserve"> - negatīvs ar automātisku sistēmu</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35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204.</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44003</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Asins uzsējums uz </w:t>
            </w:r>
            <w:proofErr w:type="spellStart"/>
            <w:r w:rsidRPr="00A5616B">
              <w:rPr>
                <w:rFonts w:ascii="Times New Roman" w:eastAsia="Times New Roman" w:hAnsi="Times New Roman" w:cs="Times New Roman"/>
                <w:color w:val="000000"/>
                <w:sz w:val="24"/>
                <w:szCs w:val="24"/>
                <w:lang w:eastAsia="lv-LV"/>
              </w:rPr>
              <w:t>mikrofloru</w:t>
            </w:r>
            <w:proofErr w:type="spellEnd"/>
            <w:r w:rsidRPr="00A5616B">
              <w:rPr>
                <w:rFonts w:ascii="Times New Roman" w:eastAsia="Times New Roman" w:hAnsi="Times New Roman" w:cs="Times New Roman"/>
                <w:color w:val="000000"/>
                <w:sz w:val="24"/>
                <w:szCs w:val="24"/>
                <w:lang w:eastAsia="lv-LV"/>
              </w:rPr>
              <w:t xml:space="preserve"> – pozitīvs</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205.</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44004</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Asins uzsējums uz </w:t>
            </w:r>
            <w:proofErr w:type="spellStart"/>
            <w:r w:rsidRPr="00A5616B">
              <w:rPr>
                <w:rFonts w:ascii="Times New Roman" w:eastAsia="Times New Roman" w:hAnsi="Times New Roman" w:cs="Times New Roman"/>
                <w:color w:val="000000"/>
                <w:sz w:val="24"/>
                <w:szCs w:val="24"/>
                <w:lang w:eastAsia="lv-LV"/>
              </w:rPr>
              <w:t>mikrofloru</w:t>
            </w:r>
            <w:proofErr w:type="spellEnd"/>
            <w:r w:rsidRPr="00A5616B">
              <w:rPr>
                <w:rFonts w:ascii="Times New Roman" w:eastAsia="Times New Roman" w:hAnsi="Times New Roman" w:cs="Times New Roman"/>
                <w:color w:val="000000"/>
                <w:sz w:val="24"/>
                <w:szCs w:val="24"/>
                <w:lang w:eastAsia="lv-LV"/>
              </w:rPr>
              <w:t xml:space="preserve"> - pozitīvs ar automātisku sistēmu</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1041"/>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206.</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44008</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Brūču atdalījumu, dobumu </w:t>
            </w:r>
            <w:proofErr w:type="spellStart"/>
            <w:r w:rsidRPr="00A5616B">
              <w:rPr>
                <w:rFonts w:ascii="Times New Roman" w:eastAsia="Times New Roman" w:hAnsi="Times New Roman" w:cs="Times New Roman"/>
                <w:color w:val="000000"/>
                <w:sz w:val="24"/>
                <w:szCs w:val="24"/>
                <w:lang w:eastAsia="lv-LV"/>
              </w:rPr>
              <w:t>punktātu</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eksudātu</w:t>
            </w:r>
            <w:proofErr w:type="spellEnd"/>
            <w:r w:rsidRPr="00A5616B">
              <w:rPr>
                <w:rFonts w:ascii="Times New Roman" w:eastAsia="Times New Roman" w:hAnsi="Times New Roman" w:cs="Times New Roman"/>
                <w:color w:val="000000"/>
                <w:sz w:val="24"/>
                <w:szCs w:val="24"/>
                <w:lang w:eastAsia="lv-LV"/>
              </w:rPr>
              <w:t xml:space="preserve">, iztriepju (t.sk. kakla un deguna), skalojumu u.c. materiāla uzsējums uz aerobo un fakultatīvi anaerobo </w:t>
            </w:r>
            <w:proofErr w:type="spellStart"/>
            <w:r w:rsidRPr="00A5616B">
              <w:rPr>
                <w:rFonts w:ascii="Times New Roman" w:eastAsia="Times New Roman" w:hAnsi="Times New Roman" w:cs="Times New Roman"/>
                <w:color w:val="000000"/>
                <w:sz w:val="24"/>
                <w:szCs w:val="24"/>
                <w:lang w:eastAsia="lv-LV"/>
              </w:rPr>
              <w:t>mikrofloru</w:t>
            </w:r>
            <w:proofErr w:type="spellEnd"/>
            <w:r w:rsidRPr="00A5616B">
              <w:rPr>
                <w:rFonts w:ascii="Times New Roman" w:eastAsia="Times New Roman" w:hAnsi="Times New Roman" w:cs="Times New Roman"/>
                <w:color w:val="000000"/>
                <w:sz w:val="24"/>
                <w:szCs w:val="24"/>
                <w:lang w:eastAsia="lv-LV"/>
              </w:rPr>
              <w:t xml:space="preserve"> – negatīvs</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1399"/>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207.</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44009</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Brūču atdalījumu, dobumu </w:t>
            </w:r>
            <w:proofErr w:type="spellStart"/>
            <w:r w:rsidRPr="00A5616B">
              <w:rPr>
                <w:rFonts w:ascii="Times New Roman" w:eastAsia="Times New Roman" w:hAnsi="Times New Roman" w:cs="Times New Roman"/>
                <w:color w:val="000000"/>
                <w:sz w:val="24"/>
                <w:szCs w:val="24"/>
                <w:lang w:eastAsia="lv-LV"/>
              </w:rPr>
              <w:t>punktātu</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eksudātu</w:t>
            </w:r>
            <w:proofErr w:type="spellEnd"/>
            <w:r w:rsidRPr="00A5616B">
              <w:rPr>
                <w:rFonts w:ascii="Times New Roman" w:eastAsia="Times New Roman" w:hAnsi="Times New Roman" w:cs="Times New Roman"/>
                <w:color w:val="000000"/>
                <w:sz w:val="24"/>
                <w:szCs w:val="24"/>
                <w:lang w:eastAsia="lv-LV"/>
              </w:rPr>
              <w:t xml:space="preserve">, iztriepju (t.sk. kakla un deguna), skalojumu u.c. Materiāla uzsējums uz aerobo un fakultatīvi anaerobo </w:t>
            </w:r>
            <w:proofErr w:type="spellStart"/>
            <w:r w:rsidRPr="00A5616B">
              <w:rPr>
                <w:rFonts w:ascii="Times New Roman" w:eastAsia="Times New Roman" w:hAnsi="Times New Roman" w:cs="Times New Roman"/>
                <w:color w:val="000000"/>
                <w:sz w:val="24"/>
                <w:szCs w:val="24"/>
                <w:lang w:eastAsia="lv-LV"/>
              </w:rPr>
              <w:t>mikrofloru</w:t>
            </w:r>
            <w:proofErr w:type="spellEnd"/>
            <w:r w:rsidRPr="00A5616B">
              <w:rPr>
                <w:rFonts w:ascii="Times New Roman" w:eastAsia="Times New Roman" w:hAnsi="Times New Roman" w:cs="Times New Roman"/>
                <w:color w:val="000000"/>
                <w:sz w:val="24"/>
                <w:szCs w:val="24"/>
                <w:lang w:eastAsia="lv-LV"/>
              </w:rPr>
              <w:t xml:space="preserve"> – pozitīvs</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71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208.</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44015</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Urīna uzsējums uz </w:t>
            </w:r>
            <w:proofErr w:type="spellStart"/>
            <w:r w:rsidRPr="00A5616B">
              <w:rPr>
                <w:rFonts w:ascii="Times New Roman" w:eastAsia="Times New Roman" w:hAnsi="Times New Roman" w:cs="Times New Roman"/>
                <w:color w:val="000000"/>
                <w:sz w:val="24"/>
                <w:szCs w:val="24"/>
                <w:lang w:eastAsia="lv-LV"/>
              </w:rPr>
              <w:t>mikrofloru</w:t>
            </w:r>
            <w:proofErr w:type="spellEnd"/>
            <w:r w:rsidRPr="00A5616B">
              <w:rPr>
                <w:rFonts w:ascii="Times New Roman" w:eastAsia="Times New Roman" w:hAnsi="Times New Roman" w:cs="Times New Roman"/>
                <w:color w:val="000000"/>
                <w:sz w:val="24"/>
                <w:szCs w:val="24"/>
                <w:lang w:eastAsia="lv-LV"/>
              </w:rPr>
              <w:t xml:space="preserve"> un mikroorganismu skaita noteikšana – negatīvs</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722"/>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lastRenderedPageBreak/>
              <w:t>209.</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44016</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Urīna uzsējums uz </w:t>
            </w:r>
            <w:proofErr w:type="spellStart"/>
            <w:r w:rsidRPr="00A5616B">
              <w:rPr>
                <w:rFonts w:ascii="Times New Roman" w:eastAsia="Times New Roman" w:hAnsi="Times New Roman" w:cs="Times New Roman"/>
                <w:color w:val="000000"/>
                <w:sz w:val="24"/>
                <w:szCs w:val="24"/>
                <w:lang w:eastAsia="lv-LV"/>
              </w:rPr>
              <w:t>mikrofloru</w:t>
            </w:r>
            <w:proofErr w:type="spellEnd"/>
            <w:r w:rsidRPr="00A5616B">
              <w:rPr>
                <w:rFonts w:ascii="Times New Roman" w:eastAsia="Times New Roman" w:hAnsi="Times New Roman" w:cs="Times New Roman"/>
                <w:color w:val="000000"/>
                <w:sz w:val="24"/>
                <w:szCs w:val="24"/>
                <w:lang w:eastAsia="lv-LV"/>
              </w:rPr>
              <w:t xml:space="preserve"> un mikroorganismu skaita noteikšana – pozitīvs</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451"/>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210.</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44017</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Krēpu uzsējums uz </w:t>
            </w:r>
            <w:proofErr w:type="spellStart"/>
            <w:r w:rsidRPr="00A5616B">
              <w:rPr>
                <w:rFonts w:ascii="Times New Roman" w:eastAsia="Times New Roman" w:hAnsi="Times New Roman" w:cs="Times New Roman"/>
                <w:color w:val="000000"/>
                <w:sz w:val="24"/>
                <w:szCs w:val="24"/>
                <w:lang w:eastAsia="lv-LV"/>
              </w:rPr>
              <w:t>mikrofloru</w:t>
            </w:r>
            <w:proofErr w:type="spellEnd"/>
            <w:r w:rsidRPr="00A5616B">
              <w:rPr>
                <w:rFonts w:ascii="Times New Roman" w:eastAsia="Times New Roman" w:hAnsi="Times New Roman" w:cs="Times New Roman"/>
                <w:color w:val="000000"/>
                <w:sz w:val="24"/>
                <w:szCs w:val="24"/>
                <w:lang w:eastAsia="lv-LV"/>
              </w:rPr>
              <w:t xml:space="preserve"> – negatīvs</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4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211.</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44018</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Krēpu uzsējums uz </w:t>
            </w:r>
            <w:proofErr w:type="spellStart"/>
            <w:r w:rsidRPr="00A5616B">
              <w:rPr>
                <w:rFonts w:ascii="Times New Roman" w:eastAsia="Times New Roman" w:hAnsi="Times New Roman" w:cs="Times New Roman"/>
                <w:color w:val="000000"/>
                <w:sz w:val="24"/>
                <w:szCs w:val="24"/>
                <w:lang w:eastAsia="lv-LV"/>
              </w:rPr>
              <w:t>mikrofloru</w:t>
            </w:r>
            <w:proofErr w:type="spellEnd"/>
            <w:r w:rsidRPr="00A5616B">
              <w:rPr>
                <w:rFonts w:ascii="Times New Roman" w:eastAsia="Times New Roman" w:hAnsi="Times New Roman" w:cs="Times New Roman"/>
                <w:color w:val="000000"/>
                <w:sz w:val="24"/>
                <w:szCs w:val="24"/>
                <w:lang w:eastAsia="lv-LV"/>
              </w:rPr>
              <w:t xml:space="preserve"> – pozitīvs</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212.</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44025</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Fēču uzsējums uz </w:t>
            </w:r>
            <w:proofErr w:type="spellStart"/>
            <w:r w:rsidRPr="00A5616B">
              <w:rPr>
                <w:rFonts w:ascii="Times New Roman" w:eastAsia="Times New Roman" w:hAnsi="Times New Roman" w:cs="Times New Roman"/>
                <w:color w:val="000000"/>
                <w:sz w:val="24"/>
                <w:szCs w:val="24"/>
                <w:lang w:eastAsia="lv-LV"/>
              </w:rPr>
              <w:t>Enterobacteriaceae</w:t>
            </w:r>
            <w:proofErr w:type="spellEnd"/>
            <w:r w:rsidRPr="00A5616B">
              <w:rPr>
                <w:rFonts w:ascii="Times New Roman" w:eastAsia="Times New Roman" w:hAnsi="Times New Roman" w:cs="Times New Roman"/>
                <w:color w:val="000000"/>
                <w:sz w:val="24"/>
                <w:szCs w:val="24"/>
                <w:lang w:eastAsia="lv-LV"/>
              </w:rPr>
              <w:t xml:space="preserve"> dz. mikroorganismiem – negatīvs</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213.</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44026</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Fēču uzsējums uz </w:t>
            </w:r>
            <w:proofErr w:type="spellStart"/>
            <w:r w:rsidRPr="00A5616B">
              <w:rPr>
                <w:rFonts w:ascii="Times New Roman" w:eastAsia="Times New Roman" w:hAnsi="Times New Roman" w:cs="Times New Roman"/>
                <w:color w:val="000000"/>
                <w:sz w:val="24"/>
                <w:szCs w:val="24"/>
                <w:lang w:eastAsia="lv-LV"/>
              </w:rPr>
              <w:t>Enterobacteriaceae</w:t>
            </w:r>
            <w:proofErr w:type="spellEnd"/>
            <w:r w:rsidRPr="00A5616B">
              <w:rPr>
                <w:rFonts w:ascii="Times New Roman" w:eastAsia="Times New Roman" w:hAnsi="Times New Roman" w:cs="Times New Roman"/>
                <w:color w:val="000000"/>
                <w:sz w:val="24"/>
                <w:szCs w:val="24"/>
                <w:lang w:eastAsia="lv-LV"/>
              </w:rPr>
              <w:t xml:space="preserve"> dz. mikroorganismiem – pozitīvs</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214.</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44028</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Fēču uzsējums uz </w:t>
            </w:r>
            <w:proofErr w:type="spellStart"/>
            <w:r w:rsidRPr="00A5616B">
              <w:rPr>
                <w:rFonts w:ascii="Times New Roman" w:eastAsia="Times New Roman" w:hAnsi="Times New Roman" w:cs="Times New Roman"/>
                <w:color w:val="000000"/>
                <w:sz w:val="24"/>
                <w:szCs w:val="24"/>
                <w:lang w:eastAsia="lv-LV"/>
              </w:rPr>
              <w:t>Shigella</w:t>
            </w:r>
            <w:proofErr w:type="spellEnd"/>
            <w:r w:rsidRPr="00A5616B">
              <w:rPr>
                <w:rFonts w:ascii="Times New Roman" w:eastAsia="Times New Roman" w:hAnsi="Times New Roman" w:cs="Times New Roman"/>
                <w:color w:val="000000"/>
                <w:sz w:val="24"/>
                <w:szCs w:val="24"/>
                <w:lang w:eastAsia="lv-LV"/>
              </w:rPr>
              <w:t>, Salmonella – negatīvs</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902"/>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215.</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44029</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Fēču uzsējums uz patogēno zarnu </w:t>
            </w:r>
            <w:proofErr w:type="spellStart"/>
            <w:r w:rsidRPr="00A5616B">
              <w:rPr>
                <w:rFonts w:ascii="Times New Roman" w:eastAsia="Times New Roman" w:hAnsi="Times New Roman" w:cs="Times New Roman"/>
                <w:color w:val="000000"/>
                <w:sz w:val="24"/>
                <w:szCs w:val="24"/>
                <w:lang w:eastAsia="lv-LV"/>
              </w:rPr>
              <w:t>mikrofloru</w:t>
            </w:r>
            <w:proofErr w:type="spellEnd"/>
            <w:r w:rsidRPr="00A5616B">
              <w:rPr>
                <w:rFonts w:ascii="Times New Roman" w:eastAsia="Times New Roman" w:hAnsi="Times New Roman" w:cs="Times New Roman"/>
                <w:color w:val="000000"/>
                <w:sz w:val="24"/>
                <w:szCs w:val="24"/>
                <w:lang w:eastAsia="lv-LV"/>
              </w:rPr>
              <w:t xml:space="preserve"> – pozitīvs (</w:t>
            </w:r>
            <w:proofErr w:type="spellStart"/>
            <w:r w:rsidRPr="00A5616B">
              <w:rPr>
                <w:rFonts w:ascii="Times New Roman" w:eastAsia="Times New Roman" w:hAnsi="Times New Roman" w:cs="Times New Roman"/>
                <w:color w:val="000000"/>
                <w:sz w:val="24"/>
                <w:szCs w:val="24"/>
                <w:lang w:eastAsia="lv-LV"/>
              </w:rPr>
              <w:t>Shigella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Salmonellaidentifikācija</w:t>
            </w:r>
            <w:proofErr w:type="spellEnd"/>
            <w:r w:rsidRPr="00A5616B">
              <w:rPr>
                <w:rFonts w:ascii="Times New Roman" w:eastAsia="Times New Roman" w:hAnsi="Times New Roman" w:cs="Times New Roman"/>
                <w:color w:val="000000"/>
                <w:sz w:val="24"/>
                <w:szCs w:val="24"/>
                <w:lang w:eastAsia="lv-LV"/>
              </w:rPr>
              <w:t xml:space="preserve"> līdz </w:t>
            </w:r>
            <w:proofErr w:type="spellStart"/>
            <w:r w:rsidRPr="00A5616B">
              <w:rPr>
                <w:rFonts w:ascii="Times New Roman" w:eastAsia="Times New Roman" w:hAnsi="Times New Roman" w:cs="Times New Roman"/>
                <w:color w:val="000000"/>
                <w:sz w:val="24"/>
                <w:szCs w:val="24"/>
                <w:lang w:eastAsia="lv-LV"/>
              </w:rPr>
              <w:t>serogrupai</w:t>
            </w:r>
            <w:proofErr w:type="spellEnd"/>
            <w:r w:rsidRPr="00A5616B">
              <w:rPr>
                <w:rFonts w:ascii="Times New Roman" w:eastAsia="Times New Roman" w:hAnsi="Times New Roman" w:cs="Times New Roman"/>
                <w:color w:val="000000"/>
                <w:sz w:val="24"/>
                <w:szCs w:val="24"/>
                <w:lang w:eastAsia="lv-LV"/>
              </w:rPr>
              <w:t>)</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844"/>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216.</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44030</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Fēču uzsējums uz patogēno zarnu </w:t>
            </w:r>
            <w:proofErr w:type="spellStart"/>
            <w:r w:rsidRPr="00A5616B">
              <w:rPr>
                <w:rFonts w:ascii="Times New Roman" w:eastAsia="Times New Roman" w:hAnsi="Times New Roman" w:cs="Times New Roman"/>
                <w:color w:val="000000"/>
                <w:sz w:val="24"/>
                <w:szCs w:val="24"/>
                <w:lang w:eastAsia="lv-LV"/>
              </w:rPr>
              <w:t>mikrofloru</w:t>
            </w:r>
            <w:proofErr w:type="spellEnd"/>
            <w:r w:rsidRPr="00A5616B">
              <w:rPr>
                <w:rFonts w:ascii="Times New Roman" w:eastAsia="Times New Roman" w:hAnsi="Times New Roman" w:cs="Times New Roman"/>
                <w:color w:val="000000"/>
                <w:sz w:val="24"/>
                <w:szCs w:val="24"/>
                <w:lang w:eastAsia="lv-LV"/>
              </w:rPr>
              <w:t xml:space="preserve"> – pozitīvs (</w:t>
            </w:r>
            <w:proofErr w:type="spellStart"/>
            <w:r w:rsidRPr="00A5616B">
              <w:rPr>
                <w:rFonts w:ascii="Times New Roman" w:eastAsia="Times New Roman" w:hAnsi="Times New Roman" w:cs="Times New Roman"/>
                <w:color w:val="000000"/>
                <w:sz w:val="24"/>
                <w:szCs w:val="24"/>
                <w:lang w:eastAsia="lv-LV"/>
              </w:rPr>
              <w:t>Shigella</w:t>
            </w:r>
            <w:proofErr w:type="spellEnd"/>
            <w:r w:rsidRPr="00A5616B">
              <w:rPr>
                <w:rFonts w:ascii="Times New Roman" w:eastAsia="Times New Roman" w:hAnsi="Times New Roman" w:cs="Times New Roman"/>
                <w:color w:val="000000"/>
                <w:sz w:val="24"/>
                <w:szCs w:val="24"/>
                <w:lang w:eastAsia="lv-LV"/>
              </w:rPr>
              <w:t xml:space="preserve">, Salmonella identifikācija līdz </w:t>
            </w:r>
            <w:proofErr w:type="spellStart"/>
            <w:r w:rsidRPr="00A5616B">
              <w:rPr>
                <w:rFonts w:ascii="Times New Roman" w:eastAsia="Times New Roman" w:hAnsi="Times New Roman" w:cs="Times New Roman"/>
                <w:color w:val="000000"/>
                <w:sz w:val="24"/>
                <w:szCs w:val="24"/>
                <w:lang w:eastAsia="lv-LV"/>
              </w:rPr>
              <w:t>serotipam</w:t>
            </w:r>
            <w:proofErr w:type="spellEnd"/>
            <w:r w:rsidRPr="00A5616B">
              <w:rPr>
                <w:rFonts w:ascii="Times New Roman" w:eastAsia="Times New Roman" w:hAnsi="Times New Roman" w:cs="Times New Roman"/>
                <w:color w:val="000000"/>
                <w:sz w:val="24"/>
                <w:szCs w:val="24"/>
                <w:lang w:eastAsia="lv-LV"/>
              </w:rPr>
              <w:t>)</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217.</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44031</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Fēču uzsējums uz </w:t>
            </w:r>
            <w:proofErr w:type="spellStart"/>
            <w:r w:rsidRPr="00A5616B">
              <w:rPr>
                <w:rFonts w:ascii="Times New Roman" w:eastAsia="Times New Roman" w:hAnsi="Times New Roman" w:cs="Times New Roman"/>
                <w:color w:val="000000"/>
                <w:sz w:val="24"/>
                <w:szCs w:val="24"/>
                <w:lang w:eastAsia="lv-LV"/>
              </w:rPr>
              <w:t>enteropatogēnām</w:t>
            </w:r>
            <w:proofErr w:type="spellEnd"/>
            <w:r w:rsidRPr="00A5616B">
              <w:rPr>
                <w:rFonts w:ascii="Times New Roman" w:eastAsia="Times New Roman" w:hAnsi="Times New Roman" w:cs="Times New Roman"/>
                <w:color w:val="000000"/>
                <w:sz w:val="24"/>
                <w:szCs w:val="24"/>
                <w:lang w:eastAsia="lv-LV"/>
              </w:rPr>
              <w:t xml:space="preserve"> E. </w:t>
            </w:r>
            <w:proofErr w:type="spellStart"/>
            <w:r w:rsidRPr="00A5616B">
              <w:rPr>
                <w:rFonts w:ascii="Times New Roman" w:eastAsia="Times New Roman" w:hAnsi="Times New Roman" w:cs="Times New Roman"/>
                <w:color w:val="000000"/>
                <w:sz w:val="24"/>
                <w:szCs w:val="24"/>
                <w:lang w:eastAsia="lv-LV"/>
              </w:rPr>
              <w:t>coli</w:t>
            </w:r>
            <w:proofErr w:type="spellEnd"/>
            <w:r w:rsidRPr="00A5616B">
              <w:rPr>
                <w:rFonts w:ascii="Times New Roman" w:eastAsia="Times New Roman" w:hAnsi="Times New Roman" w:cs="Times New Roman"/>
                <w:color w:val="000000"/>
                <w:sz w:val="24"/>
                <w:szCs w:val="24"/>
                <w:lang w:eastAsia="lv-LV"/>
              </w:rPr>
              <w:t xml:space="preserve"> – negatīvs</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218.</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44032</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Fēču uzsējums uz </w:t>
            </w:r>
            <w:proofErr w:type="spellStart"/>
            <w:r w:rsidRPr="00A5616B">
              <w:rPr>
                <w:rFonts w:ascii="Times New Roman" w:eastAsia="Times New Roman" w:hAnsi="Times New Roman" w:cs="Times New Roman"/>
                <w:color w:val="000000"/>
                <w:sz w:val="24"/>
                <w:szCs w:val="24"/>
                <w:lang w:eastAsia="lv-LV"/>
              </w:rPr>
              <w:t>enteropatogēnām</w:t>
            </w:r>
            <w:proofErr w:type="spellEnd"/>
            <w:r w:rsidRPr="00A5616B">
              <w:rPr>
                <w:rFonts w:ascii="Times New Roman" w:eastAsia="Times New Roman" w:hAnsi="Times New Roman" w:cs="Times New Roman"/>
                <w:color w:val="000000"/>
                <w:sz w:val="24"/>
                <w:szCs w:val="24"/>
                <w:lang w:eastAsia="lv-LV"/>
              </w:rPr>
              <w:t xml:space="preserve"> E. </w:t>
            </w:r>
            <w:proofErr w:type="spellStart"/>
            <w:r w:rsidRPr="00A5616B">
              <w:rPr>
                <w:rFonts w:ascii="Times New Roman" w:eastAsia="Times New Roman" w:hAnsi="Times New Roman" w:cs="Times New Roman"/>
                <w:color w:val="000000"/>
                <w:sz w:val="24"/>
                <w:szCs w:val="24"/>
                <w:lang w:eastAsia="lv-LV"/>
              </w:rPr>
              <w:t>coli</w:t>
            </w:r>
            <w:proofErr w:type="spellEnd"/>
            <w:r w:rsidRPr="00A5616B">
              <w:rPr>
                <w:rFonts w:ascii="Times New Roman" w:eastAsia="Times New Roman" w:hAnsi="Times New Roman" w:cs="Times New Roman"/>
                <w:color w:val="000000"/>
                <w:sz w:val="24"/>
                <w:szCs w:val="24"/>
                <w:lang w:eastAsia="lv-LV"/>
              </w:rPr>
              <w:t xml:space="preserve"> – pozitīvs</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219.</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44045</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 grupas </w:t>
            </w:r>
            <w:proofErr w:type="spellStart"/>
            <w:r w:rsidRPr="00A5616B">
              <w:rPr>
                <w:rFonts w:ascii="Times New Roman" w:eastAsia="Times New Roman" w:hAnsi="Times New Roman" w:cs="Times New Roman"/>
                <w:color w:val="000000"/>
                <w:sz w:val="24"/>
                <w:szCs w:val="24"/>
                <w:lang w:eastAsia="lv-LV"/>
              </w:rPr>
              <w:t>hemolītiskais</w:t>
            </w:r>
            <w:proofErr w:type="spellEnd"/>
            <w:r w:rsidRPr="00A5616B">
              <w:rPr>
                <w:rFonts w:ascii="Times New Roman" w:eastAsia="Times New Roman" w:hAnsi="Times New Roman" w:cs="Times New Roman"/>
                <w:color w:val="000000"/>
                <w:sz w:val="24"/>
                <w:szCs w:val="24"/>
                <w:lang w:eastAsia="lv-LV"/>
              </w:rPr>
              <w:t xml:space="preserve"> streptokoks – ātrais tests</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220.</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44046</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Uzsējums no kakla un deguna uz C. </w:t>
            </w:r>
            <w:proofErr w:type="spellStart"/>
            <w:r w:rsidRPr="00A5616B">
              <w:rPr>
                <w:rFonts w:ascii="Times New Roman" w:eastAsia="Times New Roman" w:hAnsi="Times New Roman" w:cs="Times New Roman"/>
                <w:color w:val="000000"/>
                <w:sz w:val="24"/>
                <w:szCs w:val="24"/>
                <w:lang w:eastAsia="lv-LV"/>
              </w:rPr>
              <w:t>diphtheriae</w:t>
            </w:r>
            <w:proofErr w:type="spellEnd"/>
            <w:r w:rsidRPr="00A5616B">
              <w:rPr>
                <w:rFonts w:ascii="Times New Roman" w:eastAsia="Times New Roman" w:hAnsi="Times New Roman" w:cs="Times New Roman"/>
                <w:color w:val="000000"/>
                <w:sz w:val="24"/>
                <w:szCs w:val="24"/>
                <w:lang w:eastAsia="lv-LV"/>
              </w:rPr>
              <w:t xml:space="preserve"> – negatīvs</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221.</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44047</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Uzsējums no kakla un deguna uz C. </w:t>
            </w:r>
            <w:proofErr w:type="spellStart"/>
            <w:r w:rsidRPr="00A5616B">
              <w:rPr>
                <w:rFonts w:ascii="Times New Roman" w:eastAsia="Times New Roman" w:hAnsi="Times New Roman" w:cs="Times New Roman"/>
                <w:color w:val="000000"/>
                <w:sz w:val="24"/>
                <w:szCs w:val="24"/>
                <w:lang w:eastAsia="lv-LV"/>
              </w:rPr>
              <w:t>diphtheriae</w:t>
            </w:r>
            <w:proofErr w:type="spellEnd"/>
            <w:r w:rsidRPr="00A5616B">
              <w:rPr>
                <w:rFonts w:ascii="Times New Roman" w:eastAsia="Times New Roman" w:hAnsi="Times New Roman" w:cs="Times New Roman"/>
                <w:color w:val="000000"/>
                <w:sz w:val="24"/>
                <w:szCs w:val="24"/>
                <w:lang w:eastAsia="lv-LV"/>
              </w:rPr>
              <w:t xml:space="preserve"> – pozitīvs</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94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222.</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44048</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Uzsējums no kakla un deguna uz C. </w:t>
            </w:r>
            <w:proofErr w:type="spellStart"/>
            <w:r w:rsidRPr="00A5616B">
              <w:rPr>
                <w:rFonts w:ascii="Times New Roman" w:eastAsia="Times New Roman" w:hAnsi="Times New Roman" w:cs="Times New Roman"/>
                <w:color w:val="000000"/>
                <w:sz w:val="24"/>
                <w:szCs w:val="24"/>
                <w:lang w:eastAsia="lv-LV"/>
              </w:rPr>
              <w:t>diphtheriae</w:t>
            </w:r>
            <w:proofErr w:type="spellEnd"/>
            <w:r w:rsidRPr="00A5616B">
              <w:rPr>
                <w:rFonts w:ascii="Times New Roman" w:eastAsia="Times New Roman" w:hAnsi="Times New Roman" w:cs="Times New Roman"/>
                <w:color w:val="000000"/>
                <w:sz w:val="24"/>
                <w:szCs w:val="24"/>
                <w:lang w:eastAsia="lv-LV"/>
              </w:rPr>
              <w:t xml:space="preserve"> – pozitīvs, lietojot identifikācijā kompjuterizētās sistēmas</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223.</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44049</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Uzsējums no kakla N. </w:t>
            </w:r>
            <w:proofErr w:type="spellStart"/>
            <w:r w:rsidRPr="00A5616B">
              <w:rPr>
                <w:rFonts w:ascii="Times New Roman" w:eastAsia="Times New Roman" w:hAnsi="Times New Roman" w:cs="Times New Roman"/>
                <w:color w:val="000000"/>
                <w:sz w:val="24"/>
                <w:szCs w:val="24"/>
                <w:lang w:eastAsia="lv-LV"/>
              </w:rPr>
              <w:t>meningitidis</w:t>
            </w:r>
            <w:proofErr w:type="spellEnd"/>
            <w:r w:rsidRPr="00A5616B">
              <w:rPr>
                <w:rFonts w:ascii="Times New Roman" w:eastAsia="Times New Roman" w:hAnsi="Times New Roman" w:cs="Times New Roman"/>
                <w:color w:val="000000"/>
                <w:sz w:val="24"/>
                <w:szCs w:val="24"/>
                <w:lang w:eastAsia="lv-LV"/>
              </w:rPr>
              <w:t xml:space="preserve"> nēsāšanu – negatīvs</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806"/>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224.</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44050</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Uzsējums no kakla uz N. </w:t>
            </w:r>
            <w:proofErr w:type="spellStart"/>
            <w:r w:rsidRPr="00A5616B">
              <w:rPr>
                <w:rFonts w:ascii="Times New Roman" w:eastAsia="Times New Roman" w:hAnsi="Times New Roman" w:cs="Times New Roman"/>
                <w:color w:val="000000"/>
                <w:sz w:val="24"/>
                <w:szCs w:val="24"/>
                <w:lang w:eastAsia="lv-LV"/>
              </w:rPr>
              <w:t>meningitidis</w:t>
            </w:r>
            <w:proofErr w:type="spellEnd"/>
            <w:r w:rsidRPr="00A5616B">
              <w:rPr>
                <w:rFonts w:ascii="Times New Roman" w:eastAsia="Times New Roman" w:hAnsi="Times New Roman" w:cs="Times New Roman"/>
                <w:color w:val="000000"/>
                <w:sz w:val="24"/>
                <w:szCs w:val="24"/>
                <w:lang w:eastAsia="lv-LV"/>
              </w:rPr>
              <w:t xml:space="preserve"> nēsāšanu – pozitīvs (bez </w:t>
            </w:r>
            <w:proofErr w:type="spellStart"/>
            <w:r w:rsidRPr="00A5616B">
              <w:rPr>
                <w:rFonts w:ascii="Times New Roman" w:eastAsia="Times New Roman" w:hAnsi="Times New Roman" w:cs="Times New Roman"/>
                <w:color w:val="000000"/>
                <w:sz w:val="24"/>
                <w:szCs w:val="24"/>
                <w:lang w:eastAsia="lv-LV"/>
              </w:rPr>
              <w:t>N.Meningitidis</w:t>
            </w:r>
            <w:proofErr w:type="spellEnd"/>
            <w:r w:rsidRPr="00A5616B">
              <w:rPr>
                <w:rFonts w:ascii="Times New Roman" w:eastAsia="Times New Roman" w:hAnsi="Times New Roman" w:cs="Times New Roman"/>
                <w:color w:val="000000"/>
                <w:sz w:val="24"/>
                <w:szCs w:val="24"/>
                <w:lang w:eastAsia="lv-LV"/>
              </w:rPr>
              <w:t xml:space="preserve"> seroloģiskās </w:t>
            </w:r>
            <w:proofErr w:type="spellStart"/>
            <w:r w:rsidRPr="00A5616B">
              <w:rPr>
                <w:rFonts w:ascii="Times New Roman" w:eastAsia="Times New Roman" w:hAnsi="Times New Roman" w:cs="Times New Roman"/>
                <w:color w:val="000000"/>
                <w:sz w:val="24"/>
                <w:szCs w:val="24"/>
                <w:lang w:eastAsia="lv-LV"/>
              </w:rPr>
              <w:t>tipēšanas</w:t>
            </w:r>
            <w:proofErr w:type="spellEnd"/>
            <w:r w:rsidRPr="00A5616B">
              <w:rPr>
                <w:rFonts w:ascii="Times New Roman" w:eastAsia="Times New Roman" w:hAnsi="Times New Roman" w:cs="Times New Roman"/>
                <w:color w:val="000000"/>
                <w:sz w:val="24"/>
                <w:szCs w:val="24"/>
                <w:lang w:eastAsia="lv-LV"/>
              </w:rPr>
              <w:t xml:space="preserve"> )</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81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225.</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44051</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Uzsējums no kakla uz N. </w:t>
            </w:r>
            <w:proofErr w:type="spellStart"/>
            <w:r w:rsidRPr="00A5616B">
              <w:rPr>
                <w:rFonts w:ascii="Times New Roman" w:eastAsia="Times New Roman" w:hAnsi="Times New Roman" w:cs="Times New Roman"/>
                <w:color w:val="000000"/>
                <w:sz w:val="24"/>
                <w:szCs w:val="24"/>
                <w:lang w:eastAsia="lv-LV"/>
              </w:rPr>
              <w:t>meningitidis</w:t>
            </w:r>
            <w:proofErr w:type="spellEnd"/>
            <w:r w:rsidRPr="00A5616B">
              <w:rPr>
                <w:rFonts w:ascii="Times New Roman" w:eastAsia="Times New Roman" w:hAnsi="Times New Roman" w:cs="Times New Roman"/>
                <w:color w:val="000000"/>
                <w:sz w:val="24"/>
                <w:szCs w:val="24"/>
                <w:lang w:eastAsia="lv-LV"/>
              </w:rPr>
              <w:t xml:space="preserve"> nēsāšanu – pozitīvs (ar </w:t>
            </w:r>
            <w:proofErr w:type="spellStart"/>
            <w:r w:rsidRPr="00A5616B">
              <w:rPr>
                <w:rFonts w:ascii="Times New Roman" w:eastAsia="Times New Roman" w:hAnsi="Times New Roman" w:cs="Times New Roman"/>
                <w:color w:val="000000"/>
                <w:sz w:val="24"/>
                <w:szCs w:val="24"/>
                <w:lang w:eastAsia="lv-LV"/>
              </w:rPr>
              <w:t>N.Meningitidis</w:t>
            </w:r>
            <w:proofErr w:type="spellEnd"/>
            <w:r w:rsidRPr="00A5616B">
              <w:rPr>
                <w:rFonts w:ascii="Times New Roman" w:eastAsia="Times New Roman" w:hAnsi="Times New Roman" w:cs="Times New Roman"/>
                <w:color w:val="000000"/>
                <w:sz w:val="24"/>
                <w:szCs w:val="24"/>
                <w:lang w:eastAsia="lv-LV"/>
              </w:rPr>
              <w:t xml:space="preserve"> seroloģisko </w:t>
            </w:r>
            <w:proofErr w:type="spellStart"/>
            <w:r w:rsidRPr="00A5616B">
              <w:rPr>
                <w:rFonts w:ascii="Times New Roman" w:eastAsia="Times New Roman" w:hAnsi="Times New Roman" w:cs="Times New Roman"/>
                <w:color w:val="000000"/>
                <w:sz w:val="24"/>
                <w:szCs w:val="24"/>
                <w:lang w:eastAsia="lv-LV"/>
              </w:rPr>
              <w:t>tipēšanu</w:t>
            </w:r>
            <w:proofErr w:type="spellEnd"/>
            <w:r w:rsidRPr="00A5616B">
              <w:rPr>
                <w:rFonts w:ascii="Times New Roman" w:eastAsia="Times New Roman" w:hAnsi="Times New Roman" w:cs="Times New Roman"/>
                <w:color w:val="000000"/>
                <w:sz w:val="24"/>
                <w:szCs w:val="24"/>
                <w:lang w:eastAsia="lv-LV"/>
              </w:rPr>
              <w:t>)</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226.</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44055</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Uzsējums uz </w:t>
            </w:r>
            <w:proofErr w:type="spellStart"/>
            <w:r w:rsidRPr="00A5616B">
              <w:rPr>
                <w:rFonts w:ascii="Times New Roman" w:eastAsia="Times New Roman" w:hAnsi="Times New Roman" w:cs="Times New Roman"/>
                <w:color w:val="000000"/>
                <w:sz w:val="24"/>
                <w:szCs w:val="24"/>
                <w:lang w:eastAsia="lv-LV"/>
              </w:rPr>
              <w:t>B.Pertussis</w:t>
            </w:r>
            <w:proofErr w:type="spellEnd"/>
            <w:r w:rsidRPr="00A5616B">
              <w:rPr>
                <w:rFonts w:ascii="Times New Roman" w:eastAsia="Times New Roman" w:hAnsi="Times New Roman" w:cs="Times New Roman"/>
                <w:color w:val="000000"/>
                <w:sz w:val="24"/>
                <w:szCs w:val="24"/>
                <w:lang w:eastAsia="lv-LV"/>
              </w:rPr>
              <w:t xml:space="preserve"> un </w:t>
            </w:r>
            <w:proofErr w:type="spellStart"/>
            <w:r w:rsidRPr="00A5616B">
              <w:rPr>
                <w:rFonts w:ascii="Times New Roman" w:eastAsia="Times New Roman" w:hAnsi="Times New Roman" w:cs="Times New Roman"/>
                <w:color w:val="000000"/>
                <w:sz w:val="24"/>
                <w:szCs w:val="24"/>
                <w:lang w:eastAsia="lv-LV"/>
              </w:rPr>
              <w:t>B.Parapertussis</w:t>
            </w:r>
            <w:proofErr w:type="spellEnd"/>
            <w:r w:rsidRPr="00A5616B">
              <w:rPr>
                <w:rFonts w:ascii="Times New Roman" w:eastAsia="Times New Roman" w:hAnsi="Times New Roman" w:cs="Times New Roman"/>
                <w:color w:val="000000"/>
                <w:sz w:val="24"/>
                <w:szCs w:val="24"/>
                <w:lang w:eastAsia="lv-LV"/>
              </w:rPr>
              <w:t xml:space="preserve"> – negatīvs</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lastRenderedPageBreak/>
              <w:t>227.</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44056</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Uzsējums uz </w:t>
            </w:r>
            <w:proofErr w:type="spellStart"/>
            <w:r w:rsidRPr="00A5616B">
              <w:rPr>
                <w:rFonts w:ascii="Times New Roman" w:eastAsia="Times New Roman" w:hAnsi="Times New Roman" w:cs="Times New Roman"/>
                <w:color w:val="000000"/>
                <w:sz w:val="24"/>
                <w:szCs w:val="24"/>
                <w:lang w:eastAsia="lv-LV"/>
              </w:rPr>
              <w:t>B.Pertussis</w:t>
            </w:r>
            <w:proofErr w:type="spellEnd"/>
            <w:r w:rsidRPr="00A5616B">
              <w:rPr>
                <w:rFonts w:ascii="Times New Roman" w:eastAsia="Times New Roman" w:hAnsi="Times New Roman" w:cs="Times New Roman"/>
                <w:color w:val="000000"/>
                <w:sz w:val="24"/>
                <w:szCs w:val="24"/>
                <w:lang w:eastAsia="lv-LV"/>
              </w:rPr>
              <w:t xml:space="preserve"> un </w:t>
            </w:r>
            <w:proofErr w:type="spellStart"/>
            <w:r w:rsidRPr="00A5616B">
              <w:rPr>
                <w:rFonts w:ascii="Times New Roman" w:eastAsia="Times New Roman" w:hAnsi="Times New Roman" w:cs="Times New Roman"/>
                <w:color w:val="000000"/>
                <w:sz w:val="24"/>
                <w:szCs w:val="24"/>
                <w:lang w:eastAsia="lv-LV"/>
              </w:rPr>
              <w:t>B.Parapertussis</w:t>
            </w:r>
            <w:proofErr w:type="spellEnd"/>
            <w:r w:rsidRPr="00A5616B">
              <w:rPr>
                <w:rFonts w:ascii="Times New Roman" w:eastAsia="Times New Roman" w:hAnsi="Times New Roman" w:cs="Times New Roman"/>
                <w:color w:val="000000"/>
                <w:sz w:val="24"/>
                <w:szCs w:val="24"/>
                <w:lang w:eastAsia="lv-LV"/>
              </w:rPr>
              <w:t xml:space="preserve"> – pozitīvs</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228.</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44057</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Uzsējums uz beta </w:t>
            </w:r>
            <w:proofErr w:type="spellStart"/>
            <w:r w:rsidRPr="00A5616B">
              <w:rPr>
                <w:rFonts w:ascii="Times New Roman" w:eastAsia="Times New Roman" w:hAnsi="Times New Roman" w:cs="Times New Roman"/>
                <w:color w:val="000000"/>
                <w:sz w:val="24"/>
                <w:szCs w:val="24"/>
                <w:lang w:eastAsia="lv-LV"/>
              </w:rPr>
              <w:t>hemolītiskiem</w:t>
            </w:r>
            <w:proofErr w:type="spellEnd"/>
            <w:r w:rsidRPr="00A5616B">
              <w:rPr>
                <w:rFonts w:ascii="Times New Roman" w:eastAsia="Times New Roman" w:hAnsi="Times New Roman" w:cs="Times New Roman"/>
                <w:color w:val="000000"/>
                <w:sz w:val="24"/>
                <w:szCs w:val="24"/>
                <w:lang w:eastAsia="lv-LV"/>
              </w:rPr>
              <w:t xml:space="preserve"> streptokokiem – negatīvs</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53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229.</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44058</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Uzsējums uz beta </w:t>
            </w:r>
            <w:proofErr w:type="spellStart"/>
            <w:r w:rsidRPr="00A5616B">
              <w:rPr>
                <w:rFonts w:ascii="Times New Roman" w:eastAsia="Times New Roman" w:hAnsi="Times New Roman" w:cs="Times New Roman"/>
                <w:color w:val="000000"/>
                <w:sz w:val="24"/>
                <w:szCs w:val="24"/>
                <w:lang w:eastAsia="lv-LV"/>
              </w:rPr>
              <w:t>hemolītiskiem</w:t>
            </w:r>
            <w:proofErr w:type="spellEnd"/>
            <w:r w:rsidRPr="00A5616B">
              <w:rPr>
                <w:rFonts w:ascii="Times New Roman" w:eastAsia="Times New Roman" w:hAnsi="Times New Roman" w:cs="Times New Roman"/>
                <w:color w:val="000000"/>
                <w:sz w:val="24"/>
                <w:szCs w:val="24"/>
                <w:lang w:eastAsia="lv-LV"/>
              </w:rPr>
              <w:t xml:space="preserve"> streptokokiem – pozitīvs (identifikācija līdz </w:t>
            </w:r>
            <w:proofErr w:type="spellStart"/>
            <w:r w:rsidRPr="00A5616B">
              <w:rPr>
                <w:rFonts w:ascii="Times New Roman" w:eastAsia="Times New Roman" w:hAnsi="Times New Roman" w:cs="Times New Roman"/>
                <w:color w:val="000000"/>
                <w:sz w:val="24"/>
                <w:szCs w:val="24"/>
                <w:lang w:eastAsia="lv-LV"/>
              </w:rPr>
              <w:t>Lensfilda</w:t>
            </w:r>
            <w:proofErr w:type="spellEnd"/>
            <w:r w:rsidRPr="00A5616B">
              <w:rPr>
                <w:rFonts w:ascii="Times New Roman" w:eastAsia="Times New Roman" w:hAnsi="Times New Roman" w:cs="Times New Roman"/>
                <w:color w:val="000000"/>
                <w:sz w:val="24"/>
                <w:szCs w:val="24"/>
                <w:lang w:eastAsia="lv-LV"/>
              </w:rPr>
              <w:t xml:space="preserve"> grupai)</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230.</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44059</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Uzsējums uz </w:t>
            </w:r>
            <w:proofErr w:type="spellStart"/>
            <w:r w:rsidRPr="00A5616B">
              <w:rPr>
                <w:rFonts w:ascii="Times New Roman" w:eastAsia="Times New Roman" w:hAnsi="Times New Roman" w:cs="Times New Roman"/>
                <w:color w:val="000000"/>
                <w:sz w:val="24"/>
                <w:szCs w:val="24"/>
                <w:lang w:eastAsia="lv-LV"/>
              </w:rPr>
              <w:t>meticilīna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rezistentā</w:t>
            </w:r>
            <w:proofErr w:type="spellEnd"/>
            <w:r w:rsidRPr="00A5616B">
              <w:rPr>
                <w:rFonts w:ascii="Times New Roman" w:eastAsia="Times New Roman" w:hAnsi="Times New Roman" w:cs="Times New Roman"/>
                <w:color w:val="000000"/>
                <w:sz w:val="24"/>
                <w:szCs w:val="24"/>
                <w:lang w:eastAsia="lv-LV"/>
              </w:rPr>
              <w:t xml:space="preserve"> S. </w:t>
            </w:r>
            <w:proofErr w:type="spellStart"/>
            <w:r w:rsidRPr="00A5616B">
              <w:rPr>
                <w:rFonts w:ascii="Times New Roman" w:eastAsia="Times New Roman" w:hAnsi="Times New Roman" w:cs="Times New Roman"/>
                <w:color w:val="000000"/>
                <w:sz w:val="24"/>
                <w:szCs w:val="24"/>
                <w:lang w:eastAsia="lv-LV"/>
              </w:rPr>
              <w:t>aureus</w:t>
            </w:r>
            <w:proofErr w:type="spellEnd"/>
            <w:r w:rsidRPr="00A5616B">
              <w:rPr>
                <w:rFonts w:ascii="Times New Roman" w:eastAsia="Times New Roman" w:hAnsi="Times New Roman" w:cs="Times New Roman"/>
                <w:color w:val="000000"/>
                <w:sz w:val="24"/>
                <w:szCs w:val="24"/>
                <w:lang w:eastAsia="lv-LV"/>
              </w:rPr>
              <w:t xml:space="preserve"> (MRSA) nēsāšanu – negatīvs</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231.</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44060</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Uzsējums uz </w:t>
            </w:r>
            <w:proofErr w:type="spellStart"/>
            <w:r w:rsidRPr="00A5616B">
              <w:rPr>
                <w:rFonts w:ascii="Times New Roman" w:eastAsia="Times New Roman" w:hAnsi="Times New Roman" w:cs="Times New Roman"/>
                <w:color w:val="000000"/>
                <w:sz w:val="24"/>
                <w:szCs w:val="24"/>
                <w:lang w:eastAsia="lv-LV"/>
              </w:rPr>
              <w:t>meticilīna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rezistentā</w:t>
            </w:r>
            <w:proofErr w:type="spellEnd"/>
            <w:r w:rsidRPr="00A5616B">
              <w:rPr>
                <w:rFonts w:ascii="Times New Roman" w:eastAsia="Times New Roman" w:hAnsi="Times New Roman" w:cs="Times New Roman"/>
                <w:color w:val="000000"/>
                <w:sz w:val="24"/>
                <w:szCs w:val="24"/>
                <w:lang w:eastAsia="lv-LV"/>
              </w:rPr>
              <w:t xml:space="preserve"> S. </w:t>
            </w:r>
            <w:proofErr w:type="spellStart"/>
            <w:r w:rsidRPr="00A5616B">
              <w:rPr>
                <w:rFonts w:ascii="Times New Roman" w:eastAsia="Times New Roman" w:hAnsi="Times New Roman" w:cs="Times New Roman"/>
                <w:color w:val="000000"/>
                <w:sz w:val="24"/>
                <w:szCs w:val="24"/>
                <w:lang w:eastAsia="lv-LV"/>
              </w:rPr>
              <w:t>aureus</w:t>
            </w:r>
            <w:proofErr w:type="spellEnd"/>
            <w:r w:rsidRPr="00A5616B">
              <w:rPr>
                <w:rFonts w:ascii="Times New Roman" w:eastAsia="Times New Roman" w:hAnsi="Times New Roman" w:cs="Times New Roman"/>
                <w:color w:val="000000"/>
                <w:sz w:val="24"/>
                <w:szCs w:val="24"/>
                <w:lang w:eastAsia="lv-LV"/>
              </w:rPr>
              <w:t xml:space="preserve"> (MRSA) nēsāšanu – pozitīvs</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391"/>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232.</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44064</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Uzsējums uz </w:t>
            </w:r>
            <w:proofErr w:type="spellStart"/>
            <w:r w:rsidRPr="00A5616B">
              <w:rPr>
                <w:rFonts w:ascii="Times New Roman" w:eastAsia="Times New Roman" w:hAnsi="Times New Roman" w:cs="Times New Roman"/>
                <w:color w:val="000000"/>
                <w:sz w:val="24"/>
                <w:szCs w:val="24"/>
                <w:lang w:eastAsia="lv-LV"/>
              </w:rPr>
              <w:t>Candida</w:t>
            </w:r>
            <w:proofErr w:type="spellEnd"/>
            <w:r w:rsidRPr="00A5616B">
              <w:rPr>
                <w:rFonts w:ascii="Times New Roman" w:eastAsia="Times New Roman" w:hAnsi="Times New Roman" w:cs="Times New Roman"/>
                <w:color w:val="000000"/>
                <w:sz w:val="24"/>
                <w:szCs w:val="24"/>
                <w:lang w:eastAsia="lv-LV"/>
              </w:rPr>
              <w:t xml:space="preserve"> ģints sēnītēm – negatīvs</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411"/>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233.</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44065</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Uzsējums uz </w:t>
            </w:r>
            <w:proofErr w:type="spellStart"/>
            <w:r w:rsidRPr="00A5616B">
              <w:rPr>
                <w:rFonts w:ascii="Times New Roman" w:eastAsia="Times New Roman" w:hAnsi="Times New Roman" w:cs="Times New Roman"/>
                <w:color w:val="000000"/>
                <w:sz w:val="24"/>
                <w:szCs w:val="24"/>
                <w:lang w:eastAsia="lv-LV"/>
              </w:rPr>
              <w:t>Candida</w:t>
            </w:r>
            <w:proofErr w:type="spellEnd"/>
            <w:r w:rsidRPr="00A5616B">
              <w:rPr>
                <w:rFonts w:ascii="Times New Roman" w:eastAsia="Times New Roman" w:hAnsi="Times New Roman" w:cs="Times New Roman"/>
                <w:color w:val="000000"/>
                <w:sz w:val="24"/>
                <w:szCs w:val="24"/>
                <w:lang w:eastAsia="lv-LV"/>
              </w:rPr>
              <w:t xml:space="preserve"> ģints sēnītēm – pozitīvs</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936"/>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234.</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44105</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Uzsējums uz </w:t>
            </w:r>
            <w:proofErr w:type="spellStart"/>
            <w:r w:rsidRPr="00A5616B">
              <w:rPr>
                <w:rFonts w:ascii="Times New Roman" w:eastAsia="Times New Roman" w:hAnsi="Times New Roman" w:cs="Times New Roman"/>
                <w:color w:val="000000"/>
                <w:sz w:val="24"/>
                <w:szCs w:val="24"/>
                <w:lang w:eastAsia="lv-LV"/>
              </w:rPr>
              <w:t>Candida</w:t>
            </w:r>
            <w:proofErr w:type="spellEnd"/>
            <w:r w:rsidRPr="00A5616B">
              <w:rPr>
                <w:rFonts w:ascii="Times New Roman" w:eastAsia="Times New Roman" w:hAnsi="Times New Roman" w:cs="Times New Roman"/>
                <w:color w:val="000000"/>
                <w:sz w:val="24"/>
                <w:szCs w:val="24"/>
                <w:lang w:eastAsia="lv-LV"/>
              </w:rPr>
              <w:t xml:space="preserve"> ģints sēnītēm – pozitīvs (lietojot identifikācijā kompjuterizētas identifikācijas sistēmas)</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235.</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44106</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Izdalīto mikroorganismu jutības noteikšana pret antibiotiskām vielām</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99"/>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236.</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44107</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Uzsējums uz </w:t>
            </w:r>
            <w:proofErr w:type="spellStart"/>
            <w:r w:rsidRPr="00A5616B">
              <w:rPr>
                <w:rFonts w:ascii="Times New Roman" w:eastAsia="Times New Roman" w:hAnsi="Times New Roman" w:cs="Times New Roman"/>
                <w:color w:val="000000"/>
                <w:sz w:val="24"/>
                <w:szCs w:val="24"/>
                <w:lang w:eastAsia="lv-LV"/>
              </w:rPr>
              <w:t>ureaplazmām</w:t>
            </w:r>
            <w:proofErr w:type="spellEnd"/>
            <w:r w:rsidRPr="00A5616B">
              <w:rPr>
                <w:rFonts w:ascii="Times New Roman" w:eastAsia="Times New Roman" w:hAnsi="Times New Roman" w:cs="Times New Roman"/>
                <w:color w:val="000000"/>
                <w:sz w:val="24"/>
                <w:szCs w:val="24"/>
                <w:lang w:eastAsia="lv-LV"/>
              </w:rPr>
              <w:t xml:space="preserve"> un </w:t>
            </w:r>
            <w:proofErr w:type="spellStart"/>
            <w:r w:rsidRPr="00A5616B">
              <w:rPr>
                <w:rFonts w:ascii="Times New Roman" w:eastAsia="Times New Roman" w:hAnsi="Times New Roman" w:cs="Times New Roman"/>
                <w:color w:val="000000"/>
                <w:sz w:val="24"/>
                <w:szCs w:val="24"/>
                <w:lang w:eastAsia="lv-LV"/>
              </w:rPr>
              <w:t>mikoplazmām</w:t>
            </w:r>
            <w:proofErr w:type="spellEnd"/>
            <w:r w:rsidRPr="00A5616B">
              <w:rPr>
                <w:rFonts w:ascii="Times New Roman" w:eastAsia="Times New Roman" w:hAnsi="Times New Roman" w:cs="Times New Roman"/>
                <w:color w:val="000000"/>
                <w:sz w:val="24"/>
                <w:szCs w:val="24"/>
                <w:lang w:eastAsia="lv-LV"/>
              </w:rPr>
              <w:t xml:space="preserve"> ar medikamentu jutības noteikšanu</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237.</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44108</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Antivielu pret </w:t>
            </w:r>
            <w:proofErr w:type="spellStart"/>
            <w:r w:rsidRPr="00A5616B">
              <w:rPr>
                <w:rFonts w:ascii="Times New Roman" w:eastAsia="Times New Roman" w:hAnsi="Times New Roman" w:cs="Times New Roman"/>
                <w:color w:val="000000"/>
                <w:sz w:val="24"/>
                <w:szCs w:val="24"/>
                <w:lang w:eastAsia="lv-LV"/>
              </w:rPr>
              <w:t>Helycobacter</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pylori</w:t>
            </w:r>
            <w:proofErr w:type="spellEnd"/>
            <w:r w:rsidRPr="00A5616B">
              <w:rPr>
                <w:rFonts w:ascii="Times New Roman" w:eastAsia="Times New Roman" w:hAnsi="Times New Roman" w:cs="Times New Roman"/>
                <w:color w:val="000000"/>
                <w:sz w:val="24"/>
                <w:szCs w:val="24"/>
                <w:lang w:eastAsia="lv-LV"/>
              </w:rPr>
              <w:t xml:space="preserve"> noteikšana ar </w:t>
            </w:r>
            <w:proofErr w:type="spellStart"/>
            <w:r w:rsidRPr="00A5616B">
              <w:rPr>
                <w:rFonts w:ascii="Times New Roman" w:eastAsia="Times New Roman" w:hAnsi="Times New Roman" w:cs="Times New Roman"/>
                <w:color w:val="000000"/>
                <w:sz w:val="24"/>
                <w:szCs w:val="24"/>
                <w:lang w:eastAsia="lv-LV"/>
              </w:rPr>
              <w:t>ekspresmetodi</w:t>
            </w:r>
            <w:proofErr w:type="spellEnd"/>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726"/>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238.</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44110</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Aglutinācijas reakcija pie bakteriālām infekcijām (garais klepus, bruceloze, </w:t>
            </w:r>
            <w:proofErr w:type="spellStart"/>
            <w:r w:rsidRPr="00A5616B">
              <w:rPr>
                <w:rFonts w:ascii="Times New Roman" w:eastAsia="Times New Roman" w:hAnsi="Times New Roman" w:cs="Times New Roman"/>
                <w:color w:val="000000"/>
                <w:sz w:val="24"/>
                <w:szCs w:val="24"/>
                <w:lang w:eastAsia="lv-LV"/>
              </w:rPr>
              <w:t>tularēmija</w:t>
            </w:r>
            <w:proofErr w:type="spellEnd"/>
            <w:r w:rsidRPr="00A5616B">
              <w:rPr>
                <w:rFonts w:ascii="Times New Roman" w:eastAsia="Times New Roman" w:hAnsi="Times New Roman" w:cs="Times New Roman"/>
                <w:color w:val="000000"/>
                <w:sz w:val="24"/>
                <w:szCs w:val="24"/>
                <w:lang w:eastAsia="lv-LV"/>
              </w:rPr>
              <w:t xml:space="preserve"> u.c.)</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557"/>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239.</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44115</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Hemaglutinācijas</w:t>
            </w:r>
            <w:proofErr w:type="spellEnd"/>
            <w:r w:rsidRPr="00A5616B">
              <w:rPr>
                <w:rFonts w:ascii="Times New Roman" w:eastAsia="Times New Roman" w:hAnsi="Times New Roman" w:cs="Times New Roman"/>
                <w:color w:val="000000"/>
                <w:sz w:val="24"/>
                <w:szCs w:val="24"/>
                <w:lang w:eastAsia="lv-LV"/>
              </w:rPr>
              <w:t xml:space="preserve"> reakcija pie bakteriālām infekcijām (</w:t>
            </w:r>
            <w:proofErr w:type="spellStart"/>
            <w:r w:rsidRPr="00A5616B">
              <w:rPr>
                <w:rFonts w:ascii="Times New Roman" w:eastAsia="Times New Roman" w:hAnsi="Times New Roman" w:cs="Times New Roman"/>
                <w:color w:val="000000"/>
                <w:sz w:val="24"/>
                <w:szCs w:val="24"/>
                <w:lang w:eastAsia="lv-LV"/>
              </w:rPr>
              <w:t>salmonelloze</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šigelloze</w:t>
            </w:r>
            <w:proofErr w:type="spellEnd"/>
            <w:r w:rsidRPr="00A5616B">
              <w:rPr>
                <w:rFonts w:ascii="Times New Roman" w:eastAsia="Times New Roman" w:hAnsi="Times New Roman" w:cs="Times New Roman"/>
                <w:color w:val="000000"/>
                <w:sz w:val="24"/>
                <w:szCs w:val="24"/>
                <w:lang w:eastAsia="lv-LV"/>
              </w:rPr>
              <w:t>)</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93"/>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240.</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44116</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Seroloģiskā reakcija uz antivielām pret Y. </w:t>
            </w:r>
            <w:proofErr w:type="spellStart"/>
            <w:r w:rsidRPr="00A5616B">
              <w:rPr>
                <w:rFonts w:ascii="Times New Roman" w:eastAsia="Times New Roman" w:hAnsi="Times New Roman" w:cs="Times New Roman"/>
                <w:color w:val="000000"/>
                <w:sz w:val="24"/>
                <w:szCs w:val="24"/>
                <w:lang w:eastAsia="lv-LV"/>
              </w:rPr>
              <w:t>enterocolitica</w:t>
            </w:r>
            <w:proofErr w:type="spellEnd"/>
            <w:r w:rsidRPr="00A5616B">
              <w:rPr>
                <w:rFonts w:ascii="Times New Roman" w:eastAsia="Times New Roman" w:hAnsi="Times New Roman" w:cs="Times New Roman"/>
                <w:color w:val="000000"/>
                <w:sz w:val="24"/>
                <w:szCs w:val="24"/>
                <w:lang w:eastAsia="lv-LV"/>
              </w:rPr>
              <w:t xml:space="preserve"> un Y. </w:t>
            </w:r>
            <w:proofErr w:type="spellStart"/>
            <w:r w:rsidRPr="00A5616B">
              <w:rPr>
                <w:rFonts w:ascii="Times New Roman" w:eastAsia="Times New Roman" w:hAnsi="Times New Roman" w:cs="Times New Roman"/>
                <w:color w:val="000000"/>
                <w:sz w:val="24"/>
                <w:szCs w:val="24"/>
                <w:lang w:eastAsia="lv-LV"/>
              </w:rPr>
              <w:t>pseudotuberculosis</w:t>
            </w:r>
            <w:proofErr w:type="spellEnd"/>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241.</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44119</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IgG</w:t>
            </w:r>
            <w:proofErr w:type="spellEnd"/>
            <w:r w:rsidRPr="00A5616B">
              <w:rPr>
                <w:rFonts w:ascii="Times New Roman" w:eastAsia="Times New Roman" w:hAnsi="Times New Roman" w:cs="Times New Roman"/>
                <w:color w:val="000000"/>
                <w:sz w:val="24"/>
                <w:szCs w:val="24"/>
                <w:lang w:eastAsia="lv-LV"/>
              </w:rPr>
              <w:t xml:space="preserve"> antivielas pret difterijas toksīnu</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94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242.</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44127</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Izmeklējamā materiāla apstrāde, uzsēšana un izaugušo koloniju mikroskopija uz </w:t>
            </w:r>
            <w:proofErr w:type="spellStart"/>
            <w:r w:rsidRPr="00A5616B">
              <w:rPr>
                <w:rFonts w:ascii="Times New Roman" w:eastAsia="Times New Roman" w:hAnsi="Times New Roman" w:cs="Times New Roman"/>
                <w:color w:val="000000"/>
                <w:sz w:val="24"/>
                <w:szCs w:val="24"/>
                <w:lang w:eastAsia="lv-LV"/>
              </w:rPr>
              <w:t>mycobacteria</w:t>
            </w:r>
            <w:proofErr w:type="spellEnd"/>
            <w:r w:rsidRPr="00A5616B">
              <w:rPr>
                <w:rFonts w:ascii="Times New Roman" w:eastAsia="Times New Roman" w:hAnsi="Times New Roman" w:cs="Times New Roman"/>
                <w:color w:val="000000"/>
                <w:sz w:val="24"/>
                <w:szCs w:val="24"/>
                <w:lang w:eastAsia="lv-LV"/>
              </w:rPr>
              <w:t xml:space="preserve"> ģints mikroorganismiem (bez barotnes pagatavošanas)</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243.</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45001</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Uzsējums tuberkulozes diagnostikai ar automātisko sistēmu</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902"/>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244.</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45002</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Mycobacterium</w:t>
            </w:r>
            <w:proofErr w:type="spellEnd"/>
            <w:r w:rsidRPr="00A5616B">
              <w:rPr>
                <w:rFonts w:ascii="Times New Roman" w:eastAsia="Times New Roman" w:hAnsi="Times New Roman" w:cs="Times New Roman"/>
                <w:color w:val="000000"/>
                <w:sz w:val="24"/>
                <w:szCs w:val="24"/>
                <w:lang w:eastAsia="lv-LV"/>
              </w:rPr>
              <w:t xml:space="preserve"> ģints mikroorganismu jutības noteikšana pret 1. rindas medikamentiem ar automātisko sistēmu</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971"/>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lastRenderedPageBreak/>
              <w:t>245.</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45003</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Mycobacterium</w:t>
            </w:r>
            <w:proofErr w:type="spellEnd"/>
            <w:r w:rsidRPr="00A5616B">
              <w:rPr>
                <w:rFonts w:ascii="Times New Roman" w:eastAsia="Times New Roman" w:hAnsi="Times New Roman" w:cs="Times New Roman"/>
                <w:color w:val="000000"/>
                <w:sz w:val="24"/>
                <w:szCs w:val="24"/>
                <w:lang w:eastAsia="lv-LV"/>
              </w:rPr>
              <w:t xml:space="preserve"> ģints mikroorganismu jutības noteikšana pret 1.un 2.rindas medikamentiem ar automātisko sistēmu</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506"/>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246.</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45004</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Mycobacterium</w:t>
            </w:r>
            <w:proofErr w:type="spellEnd"/>
            <w:r w:rsidRPr="00A5616B">
              <w:rPr>
                <w:rFonts w:ascii="Times New Roman" w:eastAsia="Times New Roman" w:hAnsi="Times New Roman" w:cs="Times New Roman"/>
                <w:color w:val="000000"/>
                <w:sz w:val="24"/>
                <w:szCs w:val="24"/>
                <w:lang w:eastAsia="lv-LV"/>
              </w:rPr>
              <w:t xml:space="preserve"> ģints mikroorganismu </w:t>
            </w:r>
            <w:proofErr w:type="spellStart"/>
            <w:r w:rsidRPr="00A5616B">
              <w:rPr>
                <w:rFonts w:ascii="Times New Roman" w:eastAsia="Times New Roman" w:hAnsi="Times New Roman" w:cs="Times New Roman"/>
                <w:color w:val="000000"/>
                <w:sz w:val="24"/>
                <w:szCs w:val="24"/>
                <w:lang w:eastAsia="lv-LV"/>
              </w:rPr>
              <w:t>diferenciāltests</w:t>
            </w:r>
            <w:proofErr w:type="spellEnd"/>
            <w:r w:rsidRPr="00A5616B">
              <w:rPr>
                <w:rFonts w:ascii="Times New Roman" w:eastAsia="Times New Roman" w:hAnsi="Times New Roman" w:cs="Times New Roman"/>
                <w:color w:val="000000"/>
                <w:sz w:val="24"/>
                <w:szCs w:val="24"/>
                <w:lang w:eastAsia="lv-LV"/>
              </w:rPr>
              <w:t xml:space="preserve"> (NAP) ar automātisko sistēmu</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842"/>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247.</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45005</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Mycobacterium</w:t>
            </w:r>
            <w:proofErr w:type="spellEnd"/>
            <w:r w:rsidRPr="00A5616B">
              <w:rPr>
                <w:rFonts w:ascii="Times New Roman" w:eastAsia="Times New Roman" w:hAnsi="Times New Roman" w:cs="Times New Roman"/>
                <w:color w:val="000000"/>
                <w:sz w:val="24"/>
                <w:szCs w:val="24"/>
                <w:lang w:eastAsia="lv-LV"/>
              </w:rPr>
              <w:t xml:space="preserve"> ģints mikroorganismu jutības noteikšana pret </w:t>
            </w:r>
            <w:proofErr w:type="spellStart"/>
            <w:r w:rsidRPr="00A5616B">
              <w:rPr>
                <w:rFonts w:ascii="Times New Roman" w:eastAsia="Times New Roman" w:hAnsi="Times New Roman" w:cs="Times New Roman"/>
                <w:color w:val="000000"/>
                <w:sz w:val="24"/>
                <w:szCs w:val="24"/>
                <w:lang w:eastAsia="lv-LV"/>
              </w:rPr>
              <w:t>pirazinamīdu</w:t>
            </w:r>
            <w:proofErr w:type="spellEnd"/>
            <w:r w:rsidRPr="00A5616B">
              <w:rPr>
                <w:rFonts w:ascii="Times New Roman" w:eastAsia="Times New Roman" w:hAnsi="Times New Roman" w:cs="Times New Roman"/>
                <w:color w:val="000000"/>
                <w:sz w:val="24"/>
                <w:szCs w:val="24"/>
                <w:lang w:eastAsia="lv-LV"/>
              </w:rPr>
              <w:t xml:space="preserve"> (PZA) ar automātisko sistēmu</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94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248.</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45006</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Mycobacterium</w:t>
            </w:r>
            <w:proofErr w:type="spellEnd"/>
            <w:r w:rsidRPr="00A5616B">
              <w:rPr>
                <w:rFonts w:ascii="Times New Roman" w:eastAsia="Times New Roman" w:hAnsi="Times New Roman" w:cs="Times New Roman"/>
                <w:color w:val="000000"/>
                <w:sz w:val="24"/>
                <w:szCs w:val="24"/>
                <w:lang w:eastAsia="lv-LV"/>
              </w:rPr>
              <w:t xml:space="preserve"> ģints mikroorganismu jutības noteikšana pret 1.rindas medikamentiem uz cietajām barotnēm</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94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249.</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45007</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Mycobacterium</w:t>
            </w:r>
            <w:proofErr w:type="spellEnd"/>
            <w:r w:rsidRPr="00A5616B">
              <w:rPr>
                <w:rFonts w:ascii="Times New Roman" w:eastAsia="Times New Roman" w:hAnsi="Times New Roman" w:cs="Times New Roman"/>
                <w:color w:val="000000"/>
                <w:sz w:val="24"/>
                <w:szCs w:val="24"/>
                <w:lang w:eastAsia="lv-LV"/>
              </w:rPr>
              <w:t xml:space="preserve"> ģints mikroorganismu jutības noteikšana pret 2.rindas medikamentiem uz cietajām barotnēm</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94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250.</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45008</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Mycobacterium</w:t>
            </w:r>
            <w:proofErr w:type="spellEnd"/>
            <w:r w:rsidRPr="00A5616B">
              <w:rPr>
                <w:rFonts w:ascii="Times New Roman" w:eastAsia="Times New Roman" w:hAnsi="Times New Roman" w:cs="Times New Roman"/>
                <w:color w:val="000000"/>
                <w:sz w:val="24"/>
                <w:szCs w:val="24"/>
                <w:lang w:eastAsia="lv-LV"/>
              </w:rPr>
              <w:t xml:space="preserve"> ģints mikroorganismu jutības noteikšana pret 1. un 2.rindas medikamentiem uz cietajām barotnēm</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952"/>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251.</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45009</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Mycobacterium</w:t>
            </w:r>
            <w:proofErr w:type="spellEnd"/>
            <w:r w:rsidRPr="00A5616B">
              <w:rPr>
                <w:rFonts w:ascii="Times New Roman" w:eastAsia="Times New Roman" w:hAnsi="Times New Roman" w:cs="Times New Roman"/>
                <w:color w:val="000000"/>
                <w:sz w:val="24"/>
                <w:szCs w:val="24"/>
                <w:lang w:eastAsia="lv-LV"/>
              </w:rPr>
              <w:t xml:space="preserve"> ģints mikroorganismu jutības noteikšana pret 2.rindas medikamentiem ar automātisko sistēmu</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841"/>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252.</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45010</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Mycobacterium</w:t>
            </w:r>
            <w:proofErr w:type="spellEnd"/>
            <w:r w:rsidRPr="00A5616B">
              <w:rPr>
                <w:rFonts w:ascii="Times New Roman" w:eastAsia="Times New Roman" w:hAnsi="Times New Roman" w:cs="Times New Roman"/>
                <w:color w:val="000000"/>
                <w:sz w:val="24"/>
                <w:szCs w:val="24"/>
                <w:lang w:eastAsia="lv-LV"/>
              </w:rPr>
              <w:t xml:space="preserve"> ģints mikroorganismu jutības noteikšana pret vienu medikamentu ar automātisko sistēmu</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97"/>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253.</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45011</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Mycobacterium</w:t>
            </w:r>
            <w:proofErr w:type="spellEnd"/>
            <w:r w:rsidRPr="00A5616B">
              <w:rPr>
                <w:rFonts w:ascii="Times New Roman" w:eastAsia="Times New Roman" w:hAnsi="Times New Roman" w:cs="Times New Roman"/>
                <w:color w:val="000000"/>
                <w:sz w:val="24"/>
                <w:szCs w:val="24"/>
                <w:lang w:eastAsia="lv-LV"/>
              </w:rPr>
              <w:t xml:space="preserve"> ģints mikroorganismu mikroskopiskā izmeklēšana ar </w:t>
            </w:r>
            <w:proofErr w:type="spellStart"/>
            <w:r w:rsidRPr="00A5616B">
              <w:rPr>
                <w:rFonts w:ascii="Times New Roman" w:eastAsia="Times New Roman" w:hAnsi="Times New Roman" w:cs="Times New Roman"/>
                <w:color w:val="000000"/>
                <w:sz w:val="24"/>
                <w:szCs w:val="24"/>
                <w:lang w:eastAsia="lv-LV"/>
              </w:rPr>
              <w:t>luminiscento</w:t>
            </w:r>
            <w:proofErr w:type="spellEnd"/>
            <w:r w:rsidRPr="00A5616B">
              <w:rPr>
                <w:rFonts w:ascii="Times New Roman" w:eastAsia="Times New Roman" w:hAnsi="Times New Roman" w:cs="Times New Roman"/>
                <w:color w:val="000000"/>
                <w:sz w:val="24"/>
                <w:szCs w:val="24"/>
                <w:lang w:eastAsia="lv-LV"/>
              </w:rPr>
              <w:t xml:space="preserve"> metodi</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94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254.</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45012</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Mycobacterium</w:t>
            </w:r>
            <w:proofErr w:type="spellEnd"/>
            <w:r w:rsidRPr="00A5616B">
              <w:rPr>
                <w:rFonts w:ascii="Times New Roman" w:eastAsia="Times New Roman" w:hAnsi="Times New Roman" w:cs="Times New Roman"/>
                <w:color w:val="000000"/>
                <w:sz w:val="24"/>
                <w:szCs w:val="24"/>
                <w:lang w:eastAsia="lv-LV"/>
              </w:rPr>
              <w:t xml:space="preserve"> ģints mikroorganismu jutības noteikšana pret vienu medikamentu uz cietajām barotnēm</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255.</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45014</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Cietās </w:t>
            </w:r>
            <w:proofErr w:type="spellStart"/>
            <w:r w:rsidRPr="00A5616B">
              <w:rPr>
                <w:rFonts w:ascii="Times New Roman" w:eastAsia="Times New Roman" w:hAnsi="Times New Roman" w:cs="Times New Roman"/>
                <w:color w:val="000000"/>
                <w:sz w:val="24"/>
                <w:szCs w:val="24"/>
                <w:lang w:eastAsia="lv-LV"/>
              </w:rPr>
              <w:t>Lēvenšteina</w:t>
            </w:r>
            <w:proofErr w:type="spellEnd"/>
            <w:r w:rsidRPr="00A5616B">
              <w:rPr>
                <w:rFonts w:ascii="Times New Roman" w:eastAsia="Times New Roman" w:hAnsi="Times New Roman" w:cs="Times New Roman"/>
                <w:color w:val="000000"/>
                <w:sz w:val="24"/>
                <w:szCs w:val="24"/>
                <w:lang w:eastAsia="lv-LV"/>
              </w:rPr>
              <w:t>–</w:t>
            </w:r>
            <w:proofErr w:type="spellStart"/>
            <w:r w:rsidRPr="00A5616B">
              <w:rPr>
                <w:rFonts w:ascii="Times New Roman" w:eastAsia="Times New Roman" w:hAnsi="Times New Roman" w:cs="Times New Roman"/>
                <w:color w:val="000000"/>
                <w:sz w:val="24"/>
                <w:szCs w:val="24"/>
                <w:lang w:eastAsia="lv-LV"/>
              </w:rPr>
              <w:t>Jansena</w:t>
            </w:r>
            <w:proofErr w:type="spellEnd"/>
            <w:r w:rsidRPr="00A5616B">
              <w:rPr>
                <w:rFonts w:ascii="Times New Roman" w:eastAsia="Times New Roman" w:hAnsi="Times New Roman" w:cs="Times New Roman"/>
                <w:color w:val="000000"/>
                <w:sz w:val="24"/>
                <w:szCs w:val="24"/>
                <w:lang w:eastAsia="lv-LV"/>
              </w:rPr>
              <w:t xml:space="preserve"> barotnes pagatavošana</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256.</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46010</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T un B limfocītu </w:t>
            </w:r>
            <w:proofErr w:type="spellStart"/>
            <w:r w:rsidRPr="00A5616B">
              <w:rPr>
                <w:rFonts w:ascii="Times New Roman" w:eastAsia="Times New Roman" w:hAnsi="Times New Roman" w:cs="Times New Roman"/>
                <w:color w:val="000000"/>
                <w:sz w:val="24"/>
                <w:szCs w:val="24"/>
                <w:lang w:eastAsia="lv-LV"/>
              </w:rPr>
              <w:t>subpopulāciju</w:t>
            </w:r>
            <w:proofErr w:type="spellEnd"/>
            <w:r w:rsidRPr="00A5616B">
              <w:rPr>
                <w:rFonts w:ascii="Times New Roman" w:eastAsia="Times New Roman" w:hAnsi="Times New Roman" w:cs="Times New Roman"/>
                <w:color w:val="000000"/>
                <w:sz w:val="24"/>
                <w:szCs w:val="24"/>
                <w:lang w:eastAsia="lv-LV"/>
              </w:rPr>
              <w:t xml:space="preserve"> noteikšana (viena pozīcija)</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457"/>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257.</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46015</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CD3 + un CD19 + šūnu noteikšana</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73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258.</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46017</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T un B šūnu virsmas receptoru noteikšana (CD3, CD19, CD4, CD8, CD16+56, CD3/HLA-DR, HLA-DR) (</w:t>
            </w:r>
            <w:proofErr w:type="spellStart"/>
            <w:r w:rsidRPr="00A5616B">
              <w:rPr>
                <w:rFonts w:ascii="Times New Roman" w:eastAsia="Times New Roman" w:hAnsi="Times New Roman" w:cs="Times New Roman"/>
                <w:color w:val="000000"/>
                <w:sz w:val="24"/>
                <w:szCs w:val="24"/>
                <w:lang w:eastAsia="lv-LV"/>
              </w:rPr>
              <w:t>citofluorimetrija</w:t>
            </w:r>
            <w:proofErr w:type="spellEnd"/>
            <w:r w:rsidRPr="00A5616B">
              <w:rPr>
                <w:rFonts w:ascii="Times New Roman" w:eastAsia="Times New Roman" w:hAnsi="Times New Roman" w:cs="Times New Roman"/>
                <w:color w:val="000000"/>
                <w:sz w:val="24"/>
                <w:szCs w:val="24"/>
                <w:lang w:eastAsia="lv-LV"/>
              </w:rPr>
              <w:t>)</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41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259.</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46020</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Leikožu šūnu fenotips (</w:t>
            </w:r>
            <w:proofErr w:type="spellStart"/>
            <w:r w:rsidRPr="00A5616B">
              <w:rPr>
                <w:rFonts w:ascii="Times New Roman" w:eastAsia="Times New Roman" w:hAnsi="Times New Roman" w:cs="Times New Roman"/>
                <w:color w:val="000000"/>
                <w:sz w:val="24"/>
                <w:szCs w:val="24"/>
                <w:lang w:eastAsia="lv-LV"/>
              </w:rPr>
              <w:t>citofluorimetrija</w:t>
            </w:r>
            <w:proofErr w:type="spellEnd"/>
            <w:r w:rsidRPr="00A5616B">
              <w:rPr>
                <w:rFonts w:ascii="Times New Roman" w:eastAsia="Times New Roman" w:hAnsi="Times New Roman" w:cs="Times New Roman"/>
                <w:color w:val="000000"/>
                <w:sz w:val="24"/>
                <w:szCs w:val="24"/>
                <w:lang w:eastAsia="lv-LV"/>
              </w:rPr>
              <w:t>)</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418"/>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260.</w:t>
            </w:r>
          </w:p>
        </w:tc>
        <w:tc>
          <w:tcPr>
            <w:tcW w:w="1683" w:type="dxa"/>
            <w:tcBorders>
              <w:top w:val="nil"/>
              <w:left w:val="nil"/>
              <w:bottom w:val="single" w:sz="4" w:space="0" w:color="auto"/>
              <w:right w:val="single" w:sz="4" w:space="0" w:color="auto"/>
            </w:tcBorders>
            <w:shd w:val="clear" w:color="auto" w:fill="auto"/>
            <w:vAlign w:val="center"/>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46036</w:t>
            </w:r>
          </w:p>
        </w:tc>
        <w:tc>
          <w:tcPr>
            <w:tcW w:w="4501" w:type="dxa"/>
            <w:tcBorders>
              <w:top w:val="nil"/>
              <w:left w:val="nil"/>
              <w:bottom w:val="single" w:sz="4" w:space="0" w:color="auto"/>
              <w:right w:val="single" w:sz="4" w:space="0" w:color="auto"/>
            </w:tcBorders>
            <w:shd w:val="clear" w:color="auto" w:fill="auto"/>
            <w:vAlign w:val="center"/>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hAnsi="Times New Roman" w:cs="Times New Roman"/>
                <w:sz w:val="24"/>
                <w:szCs w:val="24"/>
              </w:rPr>
              <w:t>HLA-B27 noteikšana (</w:t>
            </w:r>
            <w:proofErr w:type="spellStart"/>
            <w:r w:rsidRPr="00A5616B">
              <w:rPr>
                <w:rFonts w:ascii="Times New Roman" w:hAnsi="Times New Roman" w:cs="Times New Roman"/>
                <w:sz w:val="24"/>
                <w:szCs w:val="24"/>
              </w:rPr>
              <w:t>imūnfluorescences</w:t>
            </w:r>
            <w:proofErr w:type="spellEnd"/>
            <w:r w:rsidRPr="00A5616B">
              <w:rPr>
                <w:rFonts w:ascii="Times New Roman" w:hAnsi="Times New Roman" w:cs="Times New Roman"/>
                <w:sz w:val="24"/>
                <w:szCs w:val="24"/>
              </w:rPr>
              <w:t xml:space="preserve"> metode)</w:t>
            </w:r>
          </w:p>
        </w:tc>
        <w:tc>
          <w:tcPr>
            <w:tcW w:w="3575" w:type="dxa"/>
            <w:tcBorders>
              <w:top w:val="nil"/>
              <w:left w:val="nil"/>
              <w:bottom w:val="single" w:sz="4" w:space="0" w:color="auto"/>
              <w:right w:val="single" w:sz="4" w:space="0" w:color="auto"/>
            </w:tcBorders>
            <w:shd w:val="clear" w:color="auto" w:fill="auto"/>
            <w:vAlign w:val="center"/>
          </w:tcPr>
          <w:p w:rsidR="00F218CA"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Apmaksā ar </w:t>
            </w:r>
            <w:proofErr w:type="spellStart"/>
            <w:r>
              <w:rPr>
                <w:rFonts w:ascii="Times New Roman" w:eastAsia="Times New Roman" w:hAnsi="Times New Roman" w:cs="Times New Roman"/>
                <w:color w:val="000000"/>
                <w:sz w:val="24"/>
                <w:szCs w:val="24"/>
                <w:lang w:eastAsia="lv-LV"/>
              </w:rPr>
              <w:t>reimatologa</w:t>
            </w:r>
            <w:proofErr w:type="spellEnd"/>
            <w:r>
              <w:rPr>
                <w:rFonts w:ascii="Times New Roman" w:eastAsia="Times New Roman" w:hAnsi="Times New Roman" w:cs="Times New Roman"/>
                <w:color w:val="000000"/>
                <w:sz w:val="24"/>
                <w:szCs w:val="24"/>
                <w:lang w:eastAsia="lv-LV"/>
              </w:rPr>
              <w:t xml:space="preserve">, </w:t>
            </w:r>
            <w:r w:rsidRPr="00A5616B">
              <w:rPr>
                <w:rFonts w:ascii="Times New Roman" w:eastAsia="Times New Roman" w:hAnsi="Times New Roman" w:cs="Times New Roman"/>
                <w:color w:val="000000"/>
                <w:sz w:val="24"/>
                <w:szCs w:val="24"/>
                <w:lang w:eastAsia="lv-LV"/>
              </w:rPr>
              <w:t xml:space="preserve">bērnu </w:t>
            </w:r>
            <w:proofErr w:type="spellStart"/>
            <w:r w:rsidRPr="00A5616B">
              <w:rPr>
                <w:rFonts w:ascii="Times New Roman" w:eastAsia="Times New Roman" w:hAnsi="Times New Roman" w:cs="Times New Roman"/>
                <w:color w:val="000000"/>
                <w:sz w:val="24"/>
                <w:szCs w:val="24"/>
                <w:lang w:eastAsia="lv-LV"/>
              </w:rPr>
              <w:t>reimatologa</w:t>
            </w:r>
            <w:proofErr w:type="spellEnd"/>
            <w:r w:rsidRPr="00A5616B">
              <w:rPr>
                <w:rFonts w:ascii="Times New Roman" w:eastAsia="Times New Roman" w:hAnsi="Times New Roman" w:cs="Times New Roman"/>
                <w:color w:val="000000"/>
                <w:sz w:val="24"/>
                <w:szCs w:val="24"/>
                <w:lang w:eastAsia="lv-LV"/>
              </w:rPr>
              <w:t xml:space="preserve"> nosūtījumu vai ar </w:t>
            </w:r>
            <w:r w:rsidRPr="00A5616B">
              <w:rPr>
                <w:rFonts w:ascii="Times New Roman" w:eastAsia="Times New Roman" w:hAnsi="Times New Roman" w:cs="Times New Roman"/>
                <w:color w:val="000000"/>
                <w:sz w:val="24"/>
                <w:szCs w:val="24"/>
                <w:lang w:eastAsia="lv-LV"/>
              </w:rPr>
              <w:lastRenderedPageBreak/>
              <w:t>ģimenes ārsta nosūtījumu, ja saņemts minēt</w:t>
            </w:r>
            <w:r>
              <w:rPr>
                <w:rFonts w:ascii="Times New Roman" w:eastAsia="Times New Roman" w:hAnsi="Times New Roman" w:cs="Times New Roman"/>
                <w:color w:val="000000"/>
                <w:sz w:val="24"/>
                <w:szCs w:val="24"/>
                <w:lang w:eastAsia="lv-LV"/>
              </w:rPr>
              <w:t>o speciālistu</w:t>
            </w:r>
            <w:r w:rsidRPr="00A5616B">
              <w:rPr>
                <w:rFonts w:ascii="Times New Roman" w:eastAsia="Times New Roman" w:hAnsi="Times New Roman" w:cs="Times New Roman"/>
                <w:color w:val="000000"/>
                <w:sz w:val="24"/>
                <w:szCs w:val="24"/>
                <w:lang w:eastAsia="lv-LV"/>
              </w:rPr>
              <w:t xml:space="preserve"> rakstveida konsultatīvais atzinums</w:t>
            </w:r>
          </w:p>
        </w:tc>
      </w:tr>
      <w:tr w:rsidR="00F218CA" w:rsidRPr="00A5616B" w:rsidTr="00A5311F">
        <w:trPr>
          <w:trHeight w:val="31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lastRenderedPageBreak/>
              <w:t>261.</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46051</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Imūnglobulīnu G (A, M) noteikšana</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262.</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46054</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Cirkulējošo </w:t>
            </w:r>
            <w:proofErr w:type="spellStart"/>
            <w:r w:rsidRPr="00A5616B">
              <w:rPr>
                <w:rFonts w:ascii="Times New Roman" w:eastAsia="Times New Roman" w:hAnsi="Times New Roman" w:cs="Times New Roman"/>
                <w:color w:val="000000"/>
                <w:sz w:val="24"/>
                <w:szCs w:val="24"/>
                <w:lang w:eastAsia="lv-LV"/>
              </w:rPr>
              <w:t>imūnkompleksu</w:t>
            </w:r>
            <w:proofErr w:type="spellEnd"/>
            <w:r w:rsidRPr="00A5616B">
              <w:rPr>
                <w:rFonts w:ascii="Times New Roman" w:eastAsia="Times New Roman" w:hAnsi="Times New Roman" w:cs="Times New Roman"/>
                <w:color w:val="000000"/>
                <w:sz w:val="24"/>
                <w:szCs w:val="24"/>
                <w:lang w:eastAsia="lv-LV"/>
              </w:rPr>
              <w:t xml:space="preserve"> noteikšana (CIK) </w:t>
            </w:r>
            <w:proofErr w:type="spellStart"/>
            <w:r w:rsidRPr="00A5616B">
              <w:rPr>
                <w:rFonts w:ascii="Times New Roman" w:eastAsia="Times New Roman" w:hAnsi="Times New Roman" w:cs="Times New Roman"/>
                <w:color w:val="000000"/>
                <w:sz w:val="24"/>
                <w:szCs w:val="24"/>
                <w:lang w:eastAsia="lv-LV"/>
              </w:rPr>
              <w:t>nefelometriski</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263.</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46056</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Imūnglobulīna </w:t>
            </w:r>
            <w:proofErr w:type="spellStart"/>
            <w:r w:rsidRPr="00A5616B">
              <w:rPr>
                <w:rFonts w:ascii="Times New Roman" w:eastAsia="Times New Roman" w:hAnsi="Times New Roman" w:cs="Times New Roman"/>
                <w:color w:val="000000"/>
                <w:sz w:val="24"/>
                <w:szCs w:val="24"/>
                <w:lang w:eastAsia="lv-LV"/>
              </w:rPr>
              <w:t>IgG</w:t>
            </w:r>
            <w:proofErr w:type="spellEnd"/>
            <w:r w:rsidRPr="00A5616B">
              <w:rPr>
                <w:rFonts w:ascii="Times New Roman" w:eastAsia="Times New Roman" w:hAnsi="Times New Roman" w:cs="Times New Roman"/>
                <w:color w:val="000000"/>
                <w:sz w:val="24"/>
                <w:szCs w:val="24"/>
                <w:lang w:eastAsia="lv-LV"/>
              </w:rPr>
              <w:t xml:space="preserve"> noteikšana </w:t>
            </w:r>
            <w:proofErr w:type="spellStart"/>
            <w:r w:rsidRPr="00A5616B">
              <w:rPr>
                <w:rFonts w:ascii="Times New Roman" w:eastAsia="Times New Roman" w:hAnsi="Times New Roman" w:cs="Times New Roman"/>
                <w:color w:val="000000"/>
                <w:sz w:val="24"/>
                <w:szCs w:val="24"/>
                <w:lang w:eastAsia="lv-LV"/>
              </w:rPr>
              <w:t>nefelometriski</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turbidimetriski</w:t>
            </w:r>
            <w:proofErr w:type="spellEnd"/>
            <w:r w:rsidRPr="00A5616B">
              <w:rPr>
                <w:rFonts w:ascii="Times New Roman" w:eastAsia="Times New Roman" w:hAnsi="Times New Roman" w:cs="Times New Roman"/>
                <w:color w:val="000000"/>
                <w:sz w:val="24"/>
                <w:szCs w:val="24"/>
                <w:lang w:eastAsia="lv-LV"/>
              </w:rPr>
              <w:t>)</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264.</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46057</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Imūnglobulīna </w:t>
            </w:r>
            <w:proofErr w:type="spellStart"/>
            <w:r w:rsidRPr="00A5616B">
              <w:rPr>
                <w:rFonts w:ascii="Times New Roman" w:eastAsia="Times New Roman" w:hAnsi="Times New Roman" w:cs="Times New Roman"/>
                <w:color w:val="000000"/>
                <w:sz w:val="24"/>
                <w:szCs w:val="24"/>
                <w:lang w:eastAsia="lv-LV"/>
              </w:rPr>
              <w:t>IgA</w:t>
            </w:r>
            <w:proofErr w:type="spellEnd"/>
            <w:r w:rsidRPr="00A5616B">
              <w:rPr>
                <w:rFonts w:ascii="Times New Roman" w:eastAsia="Times New Roman" w:hAnsi="Times New Roman" w:cs="Times New Roman"/>
                <w:color w:val="000000"/>
                <w:sz w:val="24"/>
                <w:szCs w:val="24"/>
                <w:lang w:eastAsia="lv-LV"/>
              </w:rPr>
              <w:t xml:space="preserve"> noteikšana </w:t>
            </w:r>
            <w:proofErr w:type="spellStart"/>
            <w:r w:rsidRPr="00A5616B">
              <w:rPr>
                <w:rFonts w:ascii="Times New Roman" w:eastAsia="Times New Roman" w:hAnsi="Times New Roman" w:cs="Times New Roman"/>
                <w:color w:val="000000"/>
                <w:sz w:val="24"/>
                <w:szCs w:val="24"/>
                <w:lang w:eastAsia="lv-LV"/>
              </w:rPr>
              <w:t>nefelometriski</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turbidimetriski</w:t>
            </w:r>
            <w:proofErr w:type="spellEnd"/>
            <w:r w:rsidRPr="00A5616B">
              <w:rPr>
                <w:rFonts w:ascii="Times New Roman" w:eastAsia="Times New Roman" w:hAnsi="Times New Roman" w:cs="Times New Roman"/>
                <w:color w:val="000000"/>
                <w:sz w:val="24"/>
                <w:szCs w:val="24"/>
                <w:lang w:eastAsia="lv-LV"/>
              </w:rPr>
              <w:t>)</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265.</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46058</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Imūnglobulīna </w:t>
            </w:r>
            <w:proofErr w:type="spellStart"/>
            <w:r w:rsidRPr="00A5616B">
              <w:rPr>
                <w:rFonts w:ascii="Times New Roman" w:eastAsia="Times New Roman" w:hAnsi="Times New Roman" w:cs="Times New Roman"/>
                <w:color w:val="000000"/>
                <w:sz w:val="24"/>
                <w:szCs w:val="24"/>
                <w:lang w:eastAsia="lv-LV"/>
              </w:rPr>
              <w:t>Ig</w:t>
            </w:r>
            <w:proofErr w:type="spellEnd"/>
            <w:r w:rsidRPr="00A5616B">
              <w:rPr>
                <w:rFonts w:ascii="Times New Roman" w:eastAsia="Times New Roman" w:hAnsi="Times New Roman" w:cs="Times New Roman"/>
                <w:color w:val="000000"/>
                <w:sz w:val="24"/>
                <w:szCs w:val="24"/>
                <w:lang w:eastAsia="lv-LV"/>
              </w:rPr>
              <w:t xml:space="preserve"> M noteikšana </w:t>
            </w:r>
            <w:proofErr w:type="spellStart"/>
            <w:r w:rsidRPr="00A5616B">
              <w:rPr>
                <w:rFonts w:ascii="Times New Roman" w:eastAsia="Times New Roman" w:hAnsi="Times New Roman" w:cs="Times New Roman"/>
                <w:color w:val="000000"/>
                <w:sz w:val="24"/>
                <w:szCs w:val="24"/>
                <w:lang w:eastAsia="lv-LV"/>
              </w:rPr>
              <w:t>nefelometriski</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turbidimetriski</w:t>
            </w:r>
            <w:proofErr w:type="spellEnd"/>
            <w:r w:rsidRPr="00A5616B">
              <w:rPr>
                <w:rFonts w:ascii="Times New Roman" w:eastAsia="Times New Roman" w:hAnsi="Times New Roman" w:cs="Times New Roman"/>
                <w:color w:val="000000"/>
                <w:sz w:val="24"/>
                <w:szCs w:val="24"/>
                <w:lang w:eastAsia="lv-LV"/>
              </w:rPr>
              <w:t>)</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41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266.</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46059</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Imūnglobulīna </w:t>
            </w:r>
            <w:proofErr w:type="spellStart"/>
            <w:r w:rsidRPr="00A5616B">
              <w:rPr>
                <w:rFonts w:ascii="Times New Roman" w:eastAsia="Times New Roman" w:hAnsi="Times New Roman" w:cs="Times New Roman"/>
                <w:color w:val="000000"/>
                <w:sz w:val="24"/>
                <w:szCs w:val="24"/>
                <w:lang w:eastAsia="lv-LV"/>
              </w:rPr>
              <w:t>Ig</w:t>
            </w:r>
            <w:proofErr w:type="spellEnd"/>
            <w:r w:rsidRPr="00A5616B">
              <w:rPr>
                <w:rFonts w:ascii="Times New Roman" w:eastAsia="Times New Roman" w:hAnsi="Times New Roman" w:cs="Times New Roman"/>
                <w:color w:val="000000"/>
                <w:sz w:val="24"/>
                <w:szCs w:val="24"/>
                <w:lang w:eastAsia="lv-LV"/>
              </w:rPr>
              <w:t xml:space="preserve"> E noteikšana (ELISA)</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157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267.</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46060</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Specifiskā </w:t>
            </w:r>
            <w:proofErr w:type="spellStart"/>
            <w:r w:rsidRPr="00A5616B">
              <w:rPr>
                <w:rFonts w:ascii="Times New Roman" w:eastAsia="Times New Roman" w:hAnsi="Times New Roman" w:cs="Times New Roman"/>
                <w:color w:val="000000"/>
                <w:sz w:val="24"/>
                <w:szCs w:val="24"/>
                <w:lang w:eastAsia="lv-LV"/>
              </w:rPr>
              <w:t>Ig</w:t>
            </w:r>
            <w:proofErr w:type="spellEnd"/>
            <w:r w:rsidRPr="00A5616B">
              <w:rPr>
                <w:rFonts w:ascii="Times New Roman" w:eastAsia="Times New Roman" w:hAnsi="Times New Roman" w:cs="Times New Roman"/>
                <w:color w:val="000000"/>
                <w:sz w:val="24"/>
                <w:szCs w:val="24"/>
                <w:lang w:eastAsia="lv-LV"/>
              </w:rPr>
              <w:t xml:space="preserve"> E noteikšana (panelis –5 </w:t>
            </w:r>
            <w:proofErr w:type="spellStart"/>
            <w:r w:rsidRPr="00A5616B">
              <w:rPr>
                <w:rFonts w:ascii="Times New Roman" w:eastAsia="Times New Roman" w:hAnsi="Times New Roman" w:cs="Times New Roman"/>
                <w:color w:val="000000"/>
                <w:sz w:val="24"/>
                <w:szCs w:val="24"/>
                <w:lang w:eastAsia="lv-LV"/>
              </w:rPr>
              <w:t>Ag</w:t>
            </w:r>
            <w:proofErr w:type="spellEnd"/>
            <w:r w:rsidRPr="00A5616B">
              <w:rPr>
                <w:rFonts w:ascii="Times New Roman" w:eastAsia="Times New Roman" w:hAnsi="Times New Roman" w:cs="Times New Roman"/>
                <w:color w:val="000000"/>
                <w:sz w:val="24"/>
                <w:szCs w:val="24"/>
                <w:lang w:eastAsia="lv-LV"/>
              </w:rPr>
              <w:t>)</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Apmaksā ar </w:t>
            </w:r>
            <w:proofErr w:type="spellStart"/>
            <w:r w:rsidRPr="00A5616B">
              <w:rPr>
                <w:rFonts w:ascii="Times New Roman" w:eastAsia="Times New Roman" w:hAnsi="Times New Roman" w:cs="Times New Roman"/>
                <w:color w:val="000000"/>
                <w:sz w:val="24"/>
                <w:szCs w:val="24"/>
                <w:lang w:eastAsia="lv-LV"/>
              </w:rPr>
              <w:t>pneimonologa</w:t>
            </w:r>
            <w:proofErr w:type="spellEnd"/>
            <w:r w:rsidRPr="00A5616B">
              <w:rPr>
                <w:rFonts w:ascii="Times New Roman" w:eastAsia="Times New Roman" w:hAnsi="Times New Roman" w:cs="Times New Roman"/>
                <w:color w:val="000000"/>
                <w:sz w:val="24"/>
                <w:szCs w:val="24"/>
                <w:lang w:eastAsia="lv-LV"/>
              </w:rPr>
              <w:t xml:space="preserve">, bērnu </w:t>
            </w:r>
            <w:proofErr w:type="spellStart"/>
            <w:r w:rsidRPr="00A5616B">
              <w:rPr>
                <w:rFonts w:ascii="Times New Roman" w:eastAsia="Times New Roman" w:hAnsi="Times New Roman" w:cs="Times New Roman"/>
                <w:color w:val="000000"/>
                <w:sz w:val="24"/>
                <w:szCs w:val="24"/>
                <w:lang w:eastAsia="lv-LV"/>
              </w:rPr>
              <w:t>pneimonologa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alergologa</w:t>
            </w:r>
            <w:proofErr w:type="spellEnd"/>
            <w:r w:rsidRPr="00A5616B">
              <w:rPr>
                <w:rFonts w:ascii="Times New Roman" w:eastAsia="Times New Roman" w:hAnsi="Times New Roman" w:cs="Times New Roman"/>
                <w:color w:val="000000"/>
                <w:sz w:val="24"/>
                <w:szCs w:val="24"/>
                <w:lang w:eastAsia="lv-LV"/>
              </w:rPr>
              <w:t xml:space="preserve">, bērnu </w:t>
            </w:r>
            <w:proofErr w:type="spellStart"/>
            <w:r w:rsidRPr="00A5616B">
              <w:rPr>
                <w:rFonts w:ascii="Times New Roman" w:eastAsia="Times New Roman" w:hAnsi="Times New Roman" w:cs="Times New Roman"/>
                <w:color w:val="000000"/>
                <w:sz w:val="24"/>
                <w:szCs w:val="24"/>
                <w:lang w:eastAsia="lv-LV"/>
              </w:rPr>
              <w:t>alergologa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imunologa</w:t>
            </w:r>
            <w:proofErr w:type="spellEnd"/>
            <w:r w:rsidRPr="00A5616B">
              <w:rPr>
                <w:rFonts w:ascii="Times New Roman" w:eastAsia="Times New Roman" w:hAnsi="Times New Roman" w:cs="Times New Roman"/>
                <w:color w:val="000000"/>
                <w:sz w:val="24"/>
                <w:szCs w:val="24"/>
                <w:lang w:eastAsia="lv-LV"/>
              </w:rPr>
              <w:t xml:space="preserve">, bērnu </w:t>
            </w:r>
            <w:proofErr w:type="spellStart"/>
            <w:r w:rsidRPr="00A5616B">
              <w:rPr>
                <w:rFonts w:ascii="Times New Roman" w:eastAsia="Times New Roman" w:hAnsi="Times New Roman" w:cs="Times New Roman"/>
                <w:color w:val="000000"/>
                <w:sz w:val="24"/>
                <w:szCs w:val="24"/>
                <w:lang w:eastAsia="lv-LV"/>
              </w:rPr>
              <w:t>gastroenterologa</w:t>
            </w:r>
            <w:proofErr w:type="spellEnd"/>
            <w:r w:rsidRPr="00A5616B">
              <w:rPr>
                <w:rFonts w:ascii="Times New Roman" w:eastAsia="Times New Roman" w:hAnsi="Times New Roman" w:cs="Times New Roman"/>
                <w:color w:val="000000"/>
                <w:sz w:val="24"/>
                <w:szCs w:val="24"/>
                <w:lang w:eastAsia="lv-LV"/>
              </w:rPr>
              <w:t>, pediatra nosūtījumu var ar ģimenes ārsta nosūtījumu, ja saņemts minēto speciālistu rakstveida konsultatīvais atzinums</w:t>
            </w:r>
          </w:p>
        </w:tc>
      </w:tr>
      <w:tr w:rsidR="00F218CA" w:rsidRPr="00A5616B" w:rsidTr="00A5311F">
        <w:trPr>
          <w:trHeight w:val="55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268.</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46065</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Specifiskā </w:t>
            </w:r>
            <w:proofErr w:type="spellStart"/>
            <w:r w:rsidRPr="00A5616B">
              <w:rPr>
                <w:rFonts w:ascii="Times New Roman" w:eastAsia="Times New Roman" w:hAnsi="Times New Roman" w:cs="Times New Roman"/>
                <w:color w:val="000000"/>
                <w:sz w:val="24"/>
                <w:szCs w:val="24"/>
                <w:lang w:eastAsia="lv-LV"/>
              </w:rPr>
              <w:t>Ig</w:t>
            </w:r>
            <w:proofErr w:type="spellEnd"/>
            <w:r w:rsidRPr="00A5616B">
              <w:rPr>
                <w:rFonts w:ascii="Times New Roman" w:eastAsia="Times New Roman" w:hAnsi="Times New Roman" w:cs="Times New Roman"/>
                <w:color w:val="000000"/>
                <w:sz w:val="24"/>
                <w:szCs w:val="24"/>
                <w:lang w:eastAsia="lv-LV"/>
              </w:rPr>
              <w:t xml:space="preserve"> E noteikšana (panelis – 12 </w:t>
            </w:r>
            <w:proofErr w:type="spellStart"/>
            <w:r w:rsidRPr="00A5616B">
              <w:rPr>
                <w:rFonts w:ascii="Times New Roman" w:eastAsia="Times New Roman" w:hAnsi="Times New Roman" w:cs="Times New Roman"/>
                <w:color w:val="000000"/>
                <w:sz w:val="24"/>
                <w:szCs w:val="24"/>
                <w:lang w:eastAsia="lv-LV"/>
              </w:rPr>
              <w:t>Ag</w:t>
            </w:r>
            <w:proofErr w:type="spellEnd"/>
            <w:r w:rsidRPr="00A5616B">
              <w:rPr>
                <w:rFonts w:ascii="Times New Roman" w:eastAsia="Times New Roman" w:hAnsi="Times New Roman" w:cs="Times New Roman"/>
                <w:color w:val="000000"/>
                <w:sz w:val="24"/>
                <w:szCs w:val="24"/>
                <w:lang w:eastAsia="lv-LV"/>
              </w:rPr>
              <w:t>)</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Apmaksā ar </w:t>
            </w:r>
            <w:proofErr w:type="spellStart"/>
            <w:r w:rsidRPr="00A5616B">
              <w:rPr>
                <w:rFonts w:ascii="Times New Roman" w:eastAsia="Times New Roman" w:hAnsi="Times New Roman" w:cs="Times New Roman"/>
                <w:color w:val="000000"/>
                <w:sz w:val="24"/>
                <w:szCs w:val="24"/>
                <w:lang w:eastAsia="lv-LV"/>
              </w:rPr>
              <w:t>pneimonologa</w:t>
            </w:r>
            <w:proofErr w:type="spellEnd"/>
            <w:r w:rsidRPr="00A5616B">
              <w:rPr>
                <w:rFonts w:ascii="Times New Roman" w:eastAsia="Times New Roman" w:hAnsi="Times New Roman" w:cs="Times New Roman"/>
                <w:color w:val="000000"/>
                <w:sz w:val="24"/>
                <w:szCs w:val="24"/>
                <w:lang w:eastAsia="lv-LV"/>
              </w:rPr>
              <w:t xml:space="preserve">, bērnu </w:t>
            </w:r>
            <w:proofErr w:type="spellStart"/>
            <w:r w:rsidRPr="00A5616B">
              <w:rPr>
                <w:rFonts w:ascii="Times New Roman" w:eastAsia="Times New Roman" w:hAnsi="Times New Roman" w:cs="Times New Roman"/>
                <w:color w:val="000000"/>
                <w:sz w:val="24"/>
                <w:szCs w:val="24"/>
                <w:lang w:eastAsia="lv-LV"/>
              </w:rPr>
              <w:t>pneimonologa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alergologa</w:t>
            </w:r>
            <w:proofErr w:type="spellEnd"/>
            <w:r w:rsidRPr="00A5616B">
              <w:rPr>
                <w:rFonts w:ascii="Times New Roman" w:eastAsia="Times New Roman" w:hAnsi="Times New Roman" w:cs="Times New Roman"/>
                <w:color w:val="000000"/>
                <w:sz w:val="24"/>
                <w:szCs w:val="24"/>
                <w:lang w:eastAsia="lv-LV"/>
              </w:rPr>
              <w:t xml:space="preserve">, bērnu </w:t>
            </w:r>
            <w:proofErr w:type="spellStart"/>
            <w:r w:rsidRPr="00A5616B">
              <w:rPr>
                <w:rFonts w:ascii="Times New Roman" w:eastAsia="Times New Roman" w:hAnsi="Times New Roman" w:cs="Times New Roman"/>
                <w:color w:val="000000"/>
                <w:sz w:val="24"/>
                <w:szCs w:val="24"/>
                <w:lang w:eastAsia="lv-LV"/>
              </w:rPr>
              <w:t>alergologa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imunologa</w:t>
            </w:r>
            <w:proofErr w:type="spellEnd"/>
            <w:r w:rsidRPr="00A5616B">
              <w:rPr>
                <w:rFonts w:ascii="Times New Roman" w:eastAsia="Times New Roman" w:hAnsi="Times New Roman" w:cs="Times New Roman"/>
                <w:color w:val="000000"/>
                <w:sz w:val="24"/>
                <w:szCs w:val="24"/>
                <w:lang w:eastAsia="lv-LV"/>
              </w:rPr>
              <w:t xml:space="preserve">, bērnu </w:t>
            </w:r>
            <w:proofErr w:type="spellStart"/>
            <w:r w:rsidRPr="00A5616B">
              <w:rPr>
                <w:rFonts w:ascii="Times New Roman" w:eastAsia="Times New Roman" w:hAnsi="Times New Roman" w:cs="Times New Roman"/>
                <w:color w:val="000000"/>
                <w:sz w:val="24"/>
                <w:szCs w:val="24"/>
                <w:lang w:eastAsia="lv-LV"/>
              </w:rPr>
              <w:t>gastroenterologa</w:t>
            </w:r>
            <w:proofErr w:type="spellEnd"/>
            <w:r w:rsidRPr="00A5616B">
              <w:rPr>
                <w:rFonts w:ascii="Times New Roman" w:eastAsia="Times New Roman" w:hAnsi="Times New Roman" w:cs="Times New Roman"/>
                <w:color w:val="000000"/>
                <w:sz w:val="24"/>
                <w:szCs w:val="24"/>
                <w:lang w:eastAsia="lv-LV"/>
              </w:rPr>
              <w:t>, pediatra nosūtījumu var ar ģimenes ārsta nosūtījumu, ja saņemts minēto speciālistu rakstveida konsultatīvais atzinums</w:t>
            </w:r>
          </w:p>
        </w:tc>
      </w:tr>
      <w:tr w:rsidR="00F218CA" w:rsidRPr="00A5616B" w:rsidTr="00A5311F">
        <w:trPr>
          <w:trHeight w:val="157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269.</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46066</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Specifisko </w:t>
            </w:r>
            <w:proofErr w:type="spellStart"/>
            <w:r w:rsidRPr="00A5616B">
              <w:rPr>
                <w:rFonts w:ascii="Times New Roman" w:eastAsia="Times New Roman" w:hAnsi="Times New Roman" w:cs="Times New Roman"/>
                <w:color w:val="000000"/>
                <w:sz w:val="24"/>
                <w:szCs w:val="24"/>
                <w:lang w:eastAsia="lv-LV"/>
              </w:rPr>
              <w:t>Ig</w:t>
            </w:r>
            <w:proofErr w:type="spellEnd"/>
            <w:r w:rsidRPr="00A5616B">
              <w:rPr>
                <w:rFonts w:ascii="Times New Roman" w:eastAsia="Times New Roman" w:hAnsi="Times New Roman" w:cs="Times New Roman"/>
                <w:color w:val="000000"/>
                <w:sz w:val="24"/>
                <w:szCs w:val="24"/>
                <w:lang w:eastAsia="lv-LV"/>
              </w:rPr>
              <w:t xml:space="preserve"> E noteikšana – 20 atsevišķu antigēnu panelis</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Apmaksā ar </w:t>
            </w:r>
            <w:proofErr w:type="spellStart"/>
            <w:r w:rsidRPr="00A5616B">
              <w:rPr>
                <w:rFonts w:ascii="Times New Roman" w:eastAsia="Times New Roman" w:hAnsi="Times New Roman" w:cs="Times New Roman"/>
                <w:color w:val="000000"/>
                <w:sz w:val="24"/>
                <w:szCs w:val="24"/>
                <w:lang w:eastAsia="lv-LV"/>
              </w:rPr>
              <w:t>pneimonologa</w:t>
            </w:r>
            <w:proofErr w:type="spellEnd"/>
            <w:r w:rsidRPr="00A5616B">
              <w:rPr>
                <w:rFonts w:ascii="Times New Roman" w:eastAsia="Times New Roman" w:hAnsi="Times New Roman" w:cs="Times New Roman"/>
                <w:color w:val="000000"/>
                <w:sz w:val="24"/>
                <w:szCs w:val="24"/>
                <w:lang w:eastAsia="lv-LV"/>
              </w:rPr>
              <w:t xml:space="preserve">, bērnu </w:t>
            </w:r>
            <w:proofErr w:type="spellStart"/>
            <w:r w:rsidRPr="00A5616B">
              <w:rPr>
                <w:rFonts w:ascii="Times New Roman" w:eastAsia="Times New Roman" w:hAnsi="Times New Roman" w:cs="Times New Roman"/>
                <w:color w:val="000000"/>
                <w:sz w:val="24"/>
                <w:szCs w:val="24"/>
                <w:lang w:eastAsia="lv-LV"/>
              </w:rPr>
              <w:t>pneimonologa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alergologa</w:t>
            </w:r>
            <w:proofErr w:type="spellEnd"/>
            <w:r w:rsidRPr="00A5616B">
              <w:rPr>
                <w:rFonts w:ascii="Times New Roman" w:eastAsia="Times New Roman" w:hAnsi="Times New Roman" w:cs="Times New Roman"/>
                <w:color w:val="000000"/>
                <w:sz w:val="24"/>
                <w:szCs w:val="24"/>
                <w:lang w:eastAsia="lv-LV"/>
              </w:rPr>
              <w:t xml:space="preserve">, bērnu </w:t>
            </w:r>
            <w:proofErr w:type="spellStart"/>
            <w:r w:rsidRPr="00A5616B">
              <w:rPr>
                <w:rFonts w:ascii="Times New Roman" w:eastAsia="Times New Roman" w:hAnsi="Times New Roman" w:cs="Times New Roman"/>
                <w:color w:val="000000"/>
                <w:sz w:val="24"/>
                <w:szCs w:val="24"/>
                <w:lang w:eastAsia="lv-LV"/>
              </w:rPr>
              <w:t>alergologa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imunologa</w:t>
            </w:r>
            <w:proofErr w:type="spellEnd"/>
            <w:r w:rsidRPr="00A5616B">
              <w:rPr>
                <w:rFonts w:ascii="Times New Roman" w:eastAsia="Times New Roman" w:hAnsi="Times New Roman" w:cs="Times New Roman"/>
                <w:color w:val="000000"/>
                <w:sz w:val="24"/>
                <w:szCs w:val="24"/>
                <w:lang w:eastAsia="lv-LV"/>
              </w:rPr>
              <w:t xml:space="preserve">, bērnu </w:t>
            </w:r>
            <w:proofErr w:type="spellStart"/>
            <w:r w:rsidRPr="00A5616B">
              <w:rPr>
                <w:rFonts w:ascii="Times New Roman" w:eastAsia="Times New Roman" w:hAnsi="Times New Roman" w:cs="Times New Roman"/>
                <w:color w:val="000000"/>
                <w:sz w:val="24"/>
                <w:szCs w:val="24"/>
                <w:lang w:eastAsia="lv-LV"/>
              </w:rPr>
              <w:t>gastroenterologa</w:t>
            </w:r>
            <w:proofErr w:type="spellEnd"/>
            <w:r w:rsidRPr="00A5616B">
              <w:rPr>
                <w:rFonts w:ascii="Times New Roman" w:eastAsia="Times New Roman" w:hAnsi="Times New Roman" w:cs="Times New Roman"/>
                <w:color w:val="000000"/>
                <w:sz w:val="24"/>
                <w:szCs w:val="24"/>
                <w:lang w:eastAsia="lv-LV"/>
              </w:rPr>
              <w:t>, pediatra nosūtījumu var ar ģimenes ārsta nosūtījumu, ja saņemts minēto speciālistu rakstveida konsultatīvais atzinums</w:t>
            </w:r>
          </w:p>
        </w:tc>
      </w:tr>
      <w:tr w:rsidR="00F218CA" w:rsidRPr="00A5616B" w:rsidTr="00A5311F">
        <w:trPr>
          <w:trHeight w:val="157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270.</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46067</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Totālā un specifiskā </w:t>
            </w:r>
            <w:proofErr w:type="spellStart"/>
            <w:r w:rsidRPr="00A5616B">
              <w:rPr>
                <w:rFonts w:ascii="Times New Roman" w:eastAsia="Times New Roman" w:hAnsi="Times New Roman" w:cs="Times New Roman"/>
                <w:color w:val="000000"/>
                <w:sz w:val="24"/>
                <w:szCs w:val="24"/>
                <w:lang w:eastAsia="lv-LV"/>
              </w:rPr>
              <w:t>IgE</w:t>
            </w:r>
            <w:proofErr w:type="spellEnd"/>
            <w:r w:rsidRPr="00A5616B">
              <w:rPr>
                <w:rFonts w:ascii="Times New Roman" w:eastAsia="Times New Roman" w:hAnsi="Times New Roman" w:cs="Times New Roman"/>
                <w:color w:val="000000"/>
                <w:sz w:val="24"/>
                <w:szCs w:val="24"/>
                <w:lang w:eastAsia="lv-LV"/>
              </w:rPr>
              <w:t xml:space="preserve"> noteikšana (</w:t>
            </w:r>
            <w:proofErr w:type="spellStart"/>
            <w:r w:rsidRPr="00A5616B">
              <w:rPr>
                <w:rFonts w:ascii="Times New Roman" w:eastAsia="Times New Roman" w:hAnsi="Times New Roman" w:cs="Times New Roman"/>
                <w:color w:val="000000"/>
                <w:sz w:val="24"/>
                <w:szCs w:val="24"/>
                <w:lang w:eastAsia="lv-LV"/>
              </w:rPr>
              <w:t>IgE</w:t>
            </w:r>
            <w:proofErr w:type="spellEnd"/>
            <w:r w:rsidRPr="00A5616B">
              <w:rPr>
                <w:rFonts w:ascii="Times New Roman" w:eastAsia="Times New Roman" w:hAnsi="Times New Roman" w:cs="Times New Roman"/>
                <w:color w:val="000000"/>
                <w:sz w:val="24"/>
                <w:szCs w:val="24"/>
                <w:lang w:eastAsia="lv-LV"/>
              </w:rPr>
              <w:t xml:space="preserve"> totālais + </w:t>
            </w:r>
            <w:proofErr w:type="spellStart"/>
            <w:r w:rsidRPr="00A5616B">
              <w:rPr>
                <w:rFonts w:ascii="Times New Roman" w:eastAsia="Times New Roman" w:hAnsi="Times New Roman" w:cs="Times New Roman"/>
                <w:color w:val="000000"/>
                <w:sz w:val="24"/>
                <w:szCs w:val="24"/>
                <w:lang w:eastAsia="lv-LV"/>
              </w:rPr>
              <w:t>IgE</w:t>
            </w:r>
            <w:proofErr w:type="spellEnd"/>
            <w:r w:rsidRPr="00A5616B">
              <w:rPr>
                <w:rFonts w:ascii="Times New Roman" w:eastAsia="Times New Roman" w:hAnsi="Times New Roman" w:cs="Times New Roman"/>
                <w:color w:val="000000"/>
                <w:sz w:val="24"/>
                <w:szCs w:val="24"/>
                <w:lang w:eastAsia="lv-LV"/>
              </w:rPr>
              <w:t xml:space="preserve"> specifiskais) (ELISA)</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Apmaksā ar </w:t>
            </w:r>
            <w:proofErr w:type="spellStart"/>
            <w:r w:rsidRPr="00A5616B">
              <w:rPr>
                <w:rFonts w:ascii="Times New Roman" w:eastAsia="Times New Roman" w:hAnsi="Times New Roman" w:cs="Times New Roman"/>
                <w:color w:val="000000"/>
                <w:sz w:val="24"/>
                <w:szCs w:val="24"/>
                <w:lang w:eastAsia="lv-LV"/>
              </w:rPr>
              <w:t>pneimonologa</w:t>
            </w:r>
            <w:proofErr w:type="spellEnd"/>
            <w:r w:rsidRPr="00A5616B">
              <w:rPr>
                <w:rFonts w:ascii="Times New Roman" w:eastAsia="Times New Roman" w:hAnsi="Times New Roman" w:cs="Times New Roman"/>
                <w:color w:val="000000"/>
                <w:sz w:val="24"/>
                <w:szCs w:val="24"/>
                <w:lang w:eastAsia="lv-LV"/>
              </w:rPr>
              <w:t xml:space="preserve">, bērnu </w:t>
            </w:r>
            <w:proofErr w:type="spellStart"/>
            <w:r w:rsidRPr="00A5616B">
              <w:rPr>
                <w:rFonts w:ascii="Times New Roman" w:eastAsia="Times New Roman" w:hAnsi="Times New Roman" w:cs="Times New Roman"/>
                <w:color w:val="000000"/>
                <w:sz w:val="24"/>
                <w:szCs w:val="24"/>
                <w:lang w:eastAsia="lv-LV"/>
              </w:rPr>
              <w:t>pneimonologa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alergologa</w:t>
            </w:r>
            <w:proofErr w:type="spellEnd"/>
            <w:r w:rsidRPr="00A5616B">
              <w:rPr>
                <w:rFonts w:ascii="Times New Roman" w:eastAsia="Times New Roman" w:hAnsi="Times New Roman" w:cs="Times New Roman"/>
                <w:color w:val="000000"/>
                <w:sz w:val="24"/>
                <w:szCs w:val="24"/>
                <w:lang w:eastAsia="lv-LV"/>
              </w:rPr>
              <w:t xml:space="preserve">, bērnu </w:t>
            </w:r>
            <w:proofErr w:type="spellStart"/>
            <w:r w:rsidRPr="00A5616B">
              <w:rPr>
                <w:rFonts w:ascii="Times New Roman" w:eastAsia="Times New Roman" w:hAnsi="Times New Roman" w:cs="Times New Roman"/>
                <w:color w:val="000000"/>
                <w:sz w:val="24"/>
                <w:szCs w:val="24"/>
                <w:lang w:eastAsia="lv-LV"/>
              </w:rPr>
              <w:t>alergologa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imunologa</w:t>
            </w:r>
            <w:proofErr w:type="spellEnd"/>
            <w:r w:rsidRPr="00A5616B">
              <w:rPr>
                <w:rFonts w:ascii="Times New Roman" w:eastAsia="Times New Roman" w:hAnsi="Times New Roman" w:cs="Times New Roman"/>
                <w:color w:val="000000"/>
                <w:sz w:val="24"/>
                <w:szCs w:val="24"/>
                <w:lang w:eastAsia="lv-LV"/>
              </w:rPr>
              <w:t xml:space="preserve">, bērnu </w:t>
            </w:r>
            <w:proofErr w:type="spellStart"/>
            <w:r w:rsidRPr="00A5616B">
              <w:rPr>
                <w:rFonts w:ascii="Times New Roman" w:eastAsia="Times New Roman" w:hAnsi="Times New Roman" w:cs="Times New Roman"/>
                <w:color w:val="000000"/>
                <w:sz w:val="24"/>
                <w:szCs w:val="24"/>
                <w:lang w:eastAsia="lv-LV"/>
              </w:rPr>
              <w:t>gastroenterologa</w:t>
            </w:r>
            <w:proofErr w:type="spellEnd"/>
            <w:r w:rsidRPr="00A5616B">
              <w:rPr>
                <w:rFonts w:ascii="Times New Roman" w:eastAsia="Times New Roman" w:hAnsi="Times New Roman" w:cs="Times New Roman"/>
                <w:color w:val="000000"/>
                <w:sz w:val="24"/>
                <w:szCs w:val="24"/>
                <w:lang w:eastAsia="lv-LV"/>
              </w:rPr>
              <w:t xml:space="preserve">, pediatra nosūtījumu var ar ģimenes ārsta nosūtījumu, ja saņemts minēto </w:t>
            </w:r>
            <w:r w:rsidRPr="00A5616B">
              <w:rPr>
                <w:rFonts w:ascii="Times New Roman" w:eastAsia="Times New Roman" w:hAnsi="Times New Roman" w:cs="Times New Roman"/>
                <w:color w:val="000000"/>
                <w:sz w:val="24"/>
                <w:szCs w:val="24"/>
                <w:lang w:eastAsia="lv-LV"/>
              </w:rPr>
              <w:lastRenderedPageBreak/>
              <w:t>speciālistu rakstveida konsultatīvais atzinums</w:t>
            </w:r>
          </w:p>
        </w:tc>
      </w:tr>
      <w:tr w:rsidR="00F218CA" w:rsidRPr="00A5616B" w:rsidTr="00A5311F">
        <w:trPr>
          <w:trHeight w:val="1575"/>
          <w:jc w:val="center"/>
        </w:trPr>
        <w:tc>
          <w:tcPr>
            <w:tcW w:w="943" w:type="dxa"/>
            <w:tcBorders>
              <w:top w:val="nil"/>
              <w:left w:val="single" w:sz="4" w:space="0" w:color="auto"/>
              <w:bottom w:val="single" w:sz="4" w:space="0" w:color="auto"/>
              <w:right w:val="single" w:sz="4" w:space="0" w:color="auto"/>
            </w:tcBorders>
            <w:shd w:val="clear" w:color="auto" w:fill="auto"/>
            <w:noWrap/>
            <w:vAlign w:val="center"/>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lastRenderedPageBreak/>
              <w:t>271.</w:t>
            </w:r>
          </w:p>
        </w:tc>
        <w:tc>
          <w:tcPr>
            <w:tcW w:w="1683" w:type="dxa"/>
            <w:tcBorders>
              <w:top w:val="single" w:sz="4" w:space="0" w:color="auto"/>
              <w:left w:val="nil"/>
              <w:bottom w:val="single" w:sz="4" w:space="0" w:color="auto"/>
              <w:right w:val="single" w:sz="4" w:space="0" w:color="auto"/>
            </w:tcBorders>
            <w:shd w:val="clear" w:color="auto" w:fill="auto"/>
            <w:vAlign w:val="center"/>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46070</w:t>
            </w:r>
          </w:p>
        </w:tc>
        <w:tc>
          <w:tcPr>
            <w:tcW w:w="4501" w:type="dxa"/>
            <w:tcBorders>
              <w:top w:val="single" w:sz="4" w:space="0" w:color="auto"/>
              <w:left w:val="nil"/>
              <w:bottom w:val="single" w:sz="4" w:space="0" w:color="auto"/>
              <w:right w:val="single" w:sz="4" w:space="0" w:color="auto"/>
            </w:tcBorders>
            <w:shd w:val="clear" w:color="auto" w:fill="auto"/>
            <w:vAlign w:val="center"/>
          </w:tcPr>
          <w:p w:rsidR="00F218CA" w:rsidRPr="009B5C16" w:rsidRDefault="00F218CA" w:rsidP="00A5311F">
            <w:pPr>
              <w:spacing w:after="0" w:line="240" w:lineRule="auto"/>
              <w:rPr>
                <w:rFonts w:ascii="Times New Roman" w:hAnsi="Times New Roman" w:cs="Times New Roman"/>
                <w:sz w:val="24"/>
                <w:szCs w:val="24"/>
              </w:rPr>
            </w:pPr>
            <w:r w:rsidRPr="009B5C16">
              <w:rPr>
                <w:rFonts w:ascii="Times New Roman" w:hAnsi="Times New Roman" w:cs="Times New Roman"/>
                <w:sz w:val="24"/>
                <w:szCs w:val="24"/>
              </w:rPr>
              <w:t xml:space="preserve">Komplementa komponentes C3 noteikšana </w:t>
            </w:r>
            <w:proofErr w:type="spellStart"/>
            <w:r w:rsidRPr="009B5C16">
              <w:rPr>
                <w:rFonts w:ascii="Times New Roman" w:hAnsi="Times New Roman" w:cs="Times New Roman"/>
                <w:sz w:val="24"/>
                <w:szCs w:val="24"/>
              </w:rPr>
              <w:t>nefelometriski</w:t>
            </w:r>
            <w:proofErr w:type="spellEnd"/>
            <w:r w:rsidRPr="009B5C16">
              <w:rPr>
                <w:rFonts w:ascii="Times New Roman" w:hAnsi="Times New Roman" w:cs="Times New Roman"/>
                <w:sz w:val="24"/>
                <w:szCs w:val="24"/>
              </w:rPr>
              <w:t xml:space="preserve"> (</w:t>
            </w:r>
            <w:proofErr w:type="spellStart"/>
            <w:r w:rsidRPr="009B5C16">
              <w:rPr>
                <w:rFonts w:ascii="Times New Roman" w:hAnsi="Times New Roman" w:cs="Times New Roman"/>
                <w:sz w:val="24"/>
                <w:szCs w:val="24"/>
              </w:rPr>
              <w:t>turbidimetriski</w:t>
            </w:r>
            <w:proofErr w:type="spellEnd"/>
            <w:r w:rsidRPr="009B5C16">
              <w:rPr>
                <w:rFonts w:ascii="Times New Roman" w:hAnsi="Times New Roman" w:cs="Times New Roman"/>
                <w:sz w:val="24"/>
                <w:szCs w:val="24"/>
              </w:rPr>
              <w:t>)</w:t>
            </w:r>
          </w:p>
        </w:tc>
        <w:tc>
          <w:tcPr>
            <w:tcW w:w="3575" w:type="dxa"/>
            <w:tcBorders>
              <w:top w:val="single" w:sz="4" w:space="0" w:color="auto"/>
              <w:left w:val="nil"/>
              <w:bottom w:val="single" w:sz="4" w:space="0" w:color="auto"/>
              <w:right w:val="single" w:sz="4" w:space="0" w:color="auto"/>
            </w:tcBorders>
            <w:shd w:val="clear" w:color="auto" w:fill="auto"/>
          </w:tcPr>
          <w:p w:rsidR="00F218CA" w:rsidRPr="009B5C16" w:rsidRDefault="00EA1F11" w:rsidP="00A5311F">
            <w:pPr>
              <w:spacing w:after="0" w:line="240" w:lineRule="auto"/>
              <w:jc w:val="center"/>
              <w:rPr>
                <w:rFonts w:ascii="Times New Roman" w:hAnsi="Times New Roman" w:cs="Times New Roman"/>
                <w:sz w:val="24"/>
                <w:szCs w:val="24"/>
              </w:rPr>
            </w:pPr>
            <w:r w:rsidRPr="00A5616B">
              <w:rPr>
                <w:rFonts w:ascii="Times New Roman" w:eastAsia="Times New Roman" w:hAnsi="Times New Roman" w:cs="Times New Roman"/>
                <w:color w:val="000000"/>
                <w:sz w:val="24"/>
                <w:szCs w:val="24"/>
                <w:lang w:eastAsia="lv-LV"/>
              </w:rPr>
              <w:t xml:space="preserve">Apmaksā ar </w:t>
            </w:r>
            <w:proofErr w:type="spellStart"/>
            <w:r>
              <w:rPr>
                <w:rFonts w:ascii="Times New Roman" w:eastAsia="Times New Roman" w:hAnsi="Times New Roman" w:cs="Times New Roman"/>
                <w:color w:val="000000"/>
                <w:sz w:val="24"/>
                <w:szCs w:val="24"/>
                <w:lang w:eastAsia="lv-LV"/>
              </w:rPr>
              <w:t>reimatologa</w:t>
            </w:r>
            <w:proofErr w:type="spellEnd"/>
            <w:r>
              <w:rPr>
                <w:rFonts w:ascii="Times New Roman" w:eastAsia="Times New Roman" w:hAnsi="Times New Roman" w:cs="Times New Roman"/>
                <w:color w:val="000000"/>
                <w:sz w:val="24"/>
                <w:szCs w:val="24"/>
                <w:lang w:eastAsia="lv-LV"/>
              </w:rPr>
              <w:t xml:space="preserve">, </w:t>
            </w:r>
            <w:r w:rsidRPr="00A5616B">
              <w:rPr>
                <w:rFonts w:ascii="Times New Roman" w:eastAsia="Times New Roman" w:hAnsi="Times New Roman" w:cs="Times New Roman"/>
                <w:color w:val="000000"/>
                <w:sz w:val="24"/>
                <w:szCs w:val="24"/>
                <w:lang w:eastAsia="lv-LV"/>
              </w:rPr>
              <w:t xml:space="preserve">bērnu </w:t>
            </w:r>
            <w:proofErr w:type="spellStart"/>
            <w:r w:rsidRPr="00A5616B">
              <w:rPr>
                <w:rFonts w:ascii="Times New Roman" w:eastAsia="Times New Roman" w:hAnsi="Times New Roman" w:cs="Times New Roman"/>
                <w:color w:val="000000"/>
                <w:sz w:val="24"/>
                <w:szCs w:val="24"/>
                <w:lang w:eastAsia="lv-LV"/>
              </w:rPr>
              <w:t>reimatologa</w:t>
            </w:r>
            <w:proofErr w:type="spellEnd"/>
            <w:r w:rsidRPr="00A5616B">
              <w:rPr>
                <w:rFonts w:ascii="Times New Roman" w:eastAsia="Times New Roman" w:hAnsi="Times New Roman" w:cs="Times New Roman"/>
                <w:color w:val="000000"/>
                <w:sz w:val="24"/>
                <w:szCs w:val="24"/>
                <w:lang w:eastAsia="lv-LV"/>
              </w:rPr>
              <w:t xml:space="preserve"> nosūtījumu vai ar ģimenes ārsta nosūtījumu, ja saņemts minēt</w:t>
            </w:r>
            <w:r>
              <w:rPr>
                <w:rFonts w:ascii="Times New Roman" w:eastAsia="Times New Roman" w:hAnsi="Times New Roman" w:cs="Times New Roman"/>
                <w:color w:val="000000"/>
                <w:sz w:val="24"/>
                <w:szCs w:val="24"/>
                <w:lang w:eastAsia="lv-LV"/>
              </w:rPr>
              <w:t>o speciālistu</w:t>
            </w:r>
            <w:r w:rsidRPr="00A5616B">
              <w:rPr>
                <w:rFonts w:ascii="Times New Roman" w:eastAsia="Times New Roman" w:hAnsi="Times New Roman" w:cs="Times New Roman"/>
                <w:color w:val="000000"/>
                <w:sz w:val="24"/>
                <w:szCs w:val="24"/>
                <w:lang w:eastAsia="lv-LV"/>
              </w:rPr>
              <w:t xml:space="preserve"> rakstveida konsultatīvais atzinums</w:t>
            </w:r>
          </w:p>
        </w:tc>
      </w:tr>
      <w:tr w:rsidR="00F218CA" w:rsidRPr="00A5616B" w:rsidTr="00A5311F">
        <w:trPr>
          <w:trHeight w:val="157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272.</w:t>
            </w:r>
          </w:p>
        </w:tc>
        <w:tc>
          <w:tcPr>
            <w:tcW w:w="1683" w:type="dxa"/>
            <w:tcBorders>
              <w:top w:val="single" w:sz="4" w:space="0" w:color="auto"/>
              <w:left w:val="nil"/>
              <w:bottom w:val="single" w:sz="4" w:space="0" w:color="auto"/>
              <w:right w:val="single" w:sz="4" w:space="0" w:color="auto"/>
            </w:tcBorders>
            <w:shd w:val="clear" w:color="auto" w:fill="auto"/>
            <w:vAlign w:val="center"/>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46071</w:t>
            </w:r>
          </w:p>
        </w:tc>
        <w:tc>
          <w:tcPr>
            <w:tcW w:w="4501" w:type="dxa"/>
            <w:tcBorders>
              <w:top w:val="single" w:sz="4" w:space="0" w:color="auto"/>
              <w:left w:val="nil"/>
              <w:bottom w:val="single" w:sz="4" w:space="0" w:color="auto"/>
              <w:right w:val="single" w:sz="4" w:space="0" w:color="auto"/>
            </w:tcBorders>
            <w:shd w:val="clear" w:color="auto" w:fill="auto"/>
            <w:vAlign w:val="center"/>
          </w:tcPr>
          <w:p w:rsidR="00F218CA" w:rsidRPr="009B5C16" w:rsidRDefault="00F218CA" w:rsidP="00A5311F">
            <w:pPr>
              <w:spacing w:after="0" w:line="240" w:lineRule="auto"/>
              <w:rPr>
                <w:rFonts w:ascii="Times New Roman" w:hAnsi="Times New Roman" w:cs="Times New Roman"/>
                <w:sz w:val="24"/>
                <w:szCs w:val="24"/>
              </w:rPr>
            </w:pPr>
            <w:r w:rsidRPr="009B5C16">
              <w:rPr>
                <w:rFonts w:ascii="Times New Roman" w:hAnsi="Times New Roman" w:cs="Times New Roman"/>
                <w:sz w:val="24"/>
                <w:szCs w:val="24"/>
              </w:rPr>
              <w:t xml:space="preserve">Komplementa komponentes C4 noteikšana </w:t>
            </w:r>
            <w:proofErr w:type="spellStart"/>
            <w:r w:rsidRPr="009B5C16">
              <w:rPr>
                <w:rFonts w:ascii="Times New Roman" w:hAnsi="Times New Roman" w:cs="Times New Roman"/>
                <w:sz w:val="24"/>
                <w:szCs w:val="24"/>
              </w:rPr>
              <w:t>nefelometriski</w:t>
            </w:r>
            <w:proofErr w:type="spellEnd"/>
            <w:r w:rsidRPr="009B5C16">
              <w:rPr>
                <w:rFonts w:ascii="Times New Roman" w:hAnsi="Times New Roman" w:cs="Times New Roman"/>
                <w:sz w:val="24"/>
                <w:szCs w:val="24"/>
              </w:rPr>
              <w:t xml:space="preserve"> (</w:t>
            </w:r>
            <w:proofErr w:type="spellStart"/>
            <w:r w:rsidRPr="009B5C16">
              <w:rPr>
                <w:rFonts w:ascii="Times New Roman" w:hAnsi="Times New Roman" w:cs="Times New Roman"/>
                <w:sz w:val="24"/>
                <w:szCs w:val="24"/>
              </w:rPr>
              <w:t>turbidimetriski</w:t>
            </w:r>
            <w:proofErr w:type="spellEnd"/>
            <w:r w:rsidRPr="009B5C16">
              <w:rPr>
                <w:rFonts w:ascii="Times New Roman" w:hAnsi="Times New Roman" w:cs="Times New Roman"/>
                <w:sz w:val="24"/>
                <w:szCs w:val="24"/>
              </w:rPr>
              <w:t>)</w:t>
            </w:r>
          </w:p>
        </w:tc>
        <w:tc>
          <w:tcPr>
            <w:tcW w:w="3575" w:type="dxa"/>
            <w:tcBorders>
              <w:top w:val="single" w:sz="4" w:space="0" w:color="auto"/>
              <w:left w:val="nil"/>
              <w:bottom w:val="single" w:sz="4" w:space="0" w:color="auto"/>
              <w:right w:val="single" w:sz="4" w:space="0" w:color="auto"/>
            </w:tcBorders>
            <w:shd w:val="clear" w:color="auto" w:fill="auto"/>
          </w:tcPr>
          <w:p w:rsidR="00F218CA" w:rsidRPr="009B5C16" w:rsidRDefault="00EA1F11" w:rsidP="00A5311F">
            <w:pPr>
              <w:spacing w:after="0" w:line="240" w:lineRule="auto"/>
              <w:jc w:val="center"/>
              <w:rPr>
                <w:rFonts w:ascii="Times New Roman" w:hAnsi="Times New Roman" w:cs="Times New Roman"/>
                <w:sz w:val="24"/>
                <w:szCs w:val="24"/>
              </w:rPr>
            </w:pPr>
            <w:r w:rsidRPr="00A5616B">
              <w:rPr>
                <w:rFonts w:ascii="Times New Roman" w:eastAsia="Times New Roman" w:hAnsi="Times New Roman" w:cs="Times New Roman"/>
                <w:color w:val="000000"/>
                <w:sz w:val="24"/>
                <w:szCs w:val="24"/>
                <w:lang w:eastAsia="lv-LV"/>
              </w:rPr>
              <w:t xml:space="preserve">Apmaksā ar </w:t>
            </w:r>
            <w:proofErr w:type="spellStart"/>
            <w:r>
              <w:rPr>
                <w:rFonts w:ascii="Times New Roman" w:eastAsia="Times New Roman" w:hAnsi="Times New Roman" w:cs="Times New Roman"/>
                <w:color w:val="000000"/>
                <w:sz w:val="24"/>
                <w:szCs w:val="24"/>
                <w:lang w:eastAsia="lv-LV"/>
              </w:rPr>
              <w:t>reimatologa</w:t>
            </w:r>
            <w:proofErr w:type="spellEnd"/>
            <w:r>
              <w:rPr>
                <w:rFonts w:ascii="Times New Roman" w:eastAsia="Times New Roman" w:hAnsi="Times New Roman" w:cs="Times New Roman"/>
                <w:color w:val="000000"/>
                <w:sz w:val="24"/>
                <w:szCs w:val="24"/>
                <w:lang w:eastAsia="lv-LV"/>
              </w:rPr>
              <w:t xml:space="preserve">, </w:t>
            </w:r>
            <w:r w:rsidRPr="00A5616B">
              <w:rPr>
                <w:rFonts w:ascii="Times New Roman" w:eastAsia="Times New Roman" w:hAnsi="Times New Roman" w:cs="Times New Roman"/>
                <w:color w:val="000000"/>
                <w:sz w:val="24"/>
                <w:szCs w:val="24"/>
                <w:lang w:eastAsia="lv-LV"/>
              </w:rPr>
              <w:t xml:space="preserve">bērnu </w:t>
            </w:r>
            <w:proofErr w:type="spellStart"/>
            <w:r w:rsidRPr="00A5616B">
              <w:rPr>
                <w:rFonts w:ascii="Times New Roman" w:eastAsia="Times New Roman" w:hAnsi="Times New Roman" w:cs="Times New Roman"/>
                <w:color w:val="000000"/>
                <w:sz w:val="24"/>
                <w:szCs w:val="24"/>
                <w:lang w:eastAsia="lv-LV"/>
              </w:rPr>
              <w:t>reimatologa</w:t>
            </w:r>
            <w:proofErr w:type="spellEnd"/>
            <w:r w:rsidRPr="00A5616B">
              <w:rPr>
                <w:rFonts w:ascii="Times New Roman" w:eastAsia="Times New Roman" w:hAnsi="Times New Roman" w:cs="Times New Roman"/>
                <w:color w:val="000000"/>
                <w:sz w:val="24"/>
                <w:szCs w:val="24"/>
                <w:lang w:eastAsia="lv-LV"/>
              </w:rPr>
              <w:t xml:space="preserve"> nosūtījumu vai ar ģimenes ārsta nosūtījumu, ja saņemts minēt</w:t>
            </w:r>
            <w:r>
              <w:rPr>
                <w:rFonts w:ascii="Times New Roman" w:eastAsia="Times New Roman" w:hAnsi="Times New Roman" w:cs="Times New Roman"/>
                <w:color w:val="000000"/>
                <w:sz w:val="24"/>
                <w:szCs w:val="24"/>
                <w:lang w:eastAsia="lv-LV"/>
              </w:rPr>
              <w:t>o speciālistu</w:t>
            </w:r>
            <w:r w:rsidRPr="00A5616B">
              <w:rPr>
                <w:rFonts w:ascii="Times New Roman" w:eastAsia="Times New Roman" w:hAnsi="Times New Roman" w:cs="Times New Roman"/>
                <w:color w:val="000000"/>
                <w:sz w:val="24"/>
                <w:szCs w:val="24"/>
                <w:lang w:eastAsia="lv-LV"/>
              </w:rPr>
              <w:t xml:space="preserve"> rakstveida konsultatīvais atzinums</w:t>
            </w:r>
          </w:p>
        </w:tc>
      </w:tr>
      <w:tr w:rsidR="00F218CA" w:rsidRPr="00A5616B" w:rsidTr="00A5311F">
        <w:trPr>
          <w:trHeight w:val="94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273.</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46074</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Cistatīna</w:t>
            </w:r>
            <w:proofErr w:type="spellEnd"/>
            <w:r w:rsidRPr="00A5616B">
              <w:rPr>
                <w:rFonts w:ascii="Times New Roman" w:eastAsia="Times New Roman" w:hAnsi="Times New Roman" w:cs="Times New Roman"/>
                <w:color w:val="000000"/>
                <w:sz w:val="24"/>
                <w:szCs w:val="24"/>
                <w:lang w:eastAsia="lv-LV"/>
              </w:rPr>
              <w:t xml:space="preserve"> C noteikšana</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ar nefrologa, bērnu nefrologa, urologa nosūtījumu vai ar ģimenes ārsta nosūtījumu, ja saņemts minēto speciālistu rakstveida konsultatīvais atzinums</w:t>
            </w:r>
          </w:p>
        </w:tc>
      </w:tr>
      <w:tr w:rsidR="00F218CA" w:rsidRPr="00A5616B" w:rsidTr="00A5311F">
        <w:trPr>
          <w:trHeight w:val="945"/>
          <w:jc w:val="center"/>
        </w:trPr>
        <w:tc>
          <w:tcPr>
            <w:tcW w:w="943" w:type="dxa"/>
            <w:tcBorders>
              <w:top w:val="nil"/>
              <w:left w:val="single" w:sz="4" w:space="0" w:color="auto"/>
              <w:bottom w:val="single" w:sz="4" w:space="0" w:color="auto"/>
              <w:right w:val="single" w:sz="4" w:space="0" w:color="auto"/>
            </w:tcBorders>
            <w:shd w:val="clear" w:color="auto" w:fill="auto"/>
            <w:noWrap/>
            <w:vAlign w:val="center"/>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274.</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46075</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tcPr>
          <w:p w:rsidR="00F218CA" w:rsidRPr="009B5C16"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9B5C16">
              <w:rPr>
                <w:rFonts w:ascii="Times New Roman" w:hAnsi="Times New Roman" w:cs="Times New Roman"/>
                <w:sz w:val="24"/>
                <w:szCs w:val="24"/>
              </w:rPr>
              <w:t xml:space="preserve">Seruma </w:t>
            </w:r>
            <w:proofErr w:type="spellStart"/>
            <w:r w:rsidRPr="009B5C16">
              <w:rPr>
                <w:rFonts w:ascii="Times New Roman" w:hAnsi="Times New Roman" w:cs="Times New Roman"/>
                <w:sz w:val="24"/>
                <w:szCs w:val="24"/>
              </w:rPr>
              <w:t>amiloīda</w:t>
            </w:r>
            <w:proofErr w:type="spellEnd"/>
            <w:r w:rsidRPr="009B5C16">
              <w:rPr>
                <w:rFonts w:ascii="Times New Roman" w:hAnsi="Times New Roman" w:cs="Times New Roman"/>
                <w:sz w:val="24"/>
                <w:szCs w:val="24"/>
              </w:rPr>
              <w:t xml:space="preserve"> A noteikšana</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tcPr>
          <w:p w:rsidR="00F218CA" w:rsidRPr="009B5C16"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9B5C16">
              <w:rPr>
                <w:rFonts w:ascii="Times New Roman" w:eastAsia="Times New Roman" w:hAnsi="Times New Roman" w:cs="Times New Roman"/>
                <w:color w:val="000000"/>
                <w:sz w:val="24"/>
                <w:szCs w:val="24"/>
                <w:lang w:eastAsia="lv-LV"/>
              </w:rPr>
              <w:t xml:space="preserve">Apmaksā bērniem ar </w:t>
            </w:r>
            <w:proofErr w:type="spellStart"/>
            <w:r w:rsidRPr="009B5C16">
              <w:rPr>
                <w:rFonts w:ascii="Times New Roman" w:eastAsia="Times New Roman" w:hAnsi="Times New Roman" w:cs="Times New Roman"/>
                <w:color w:val="000000"/>
                <w:sz w:val="24"/>
                <w:szCs w:val="24"/>
                <w:lang w:eastAsia="lv-LV"/>
              </w:rPr>
              <w:t>reimatologa</w:t>
            </w:r>
            <w:proofErr w:type="spellEnd"/>
            <w:r w:rsidR="00EA1F11">
              <w:rPr>
                <w:rFonts w:ascii="Times New Roman" w:eastAsia="Times New Roman" w:hAnsi="Times New Roman" w:cs="Times New Roman"/>
                <w:color w:val="000000"/>
                <w:sz w:val="24"/>
                <w:szCs w:val="24"/>
                <w:lang w:eastAsia="lv-LV"/>
              </w:rPr>
              <w:t xml:space="preserve">, </w:t>
            </w:r>
            <w:r w:rsidRPr="009B5C16">
              <w:rPr>
                <w:rFonts w:ascii="Times New Roman" w:eastAsia="Times New Roman" w:hAnsi="Times New Roman" w:cs="Times New Roman"/>
                <w:color w:val="000000"/>
                <w:sz w:val="24"/>
                <w:szCs w:val="24"/>
                <w:lang w:eastAsia="lv-LV"/>
              </w:rPr>
              <w:t xml:space="preserve">bērnu </w:t>
            </w:r>
            <w:proofErr w:type="spellStart"/>
            <w:r w:rsidRPr="009B5C16">
              <w:rPr>
                <w:rFonts w:ascii="Times New Roman" w:eastAsia="Times New Roman" w:hAnsi="Times New Roman" w:cs="Times New Roman"/>
                <w:color w:val="000000"/>
                <w:sz w:val="24"/>
                <w:szCs w:val="24"/>
                <w:lang w:eastAsia="lv-LV"/>
              </w:rPr>
              <w:t>reimatologa</w:t>
            </w:r>
            <w:proofErr w:type="spellEnd"/>
            <w:r w:rsidRPr="009B5C16">
              <w:rPr>
                <w:rFonts w:ascii="Times New Roman" w:eastAsia="Times New Roman" w:hAnsi="Times New Roman" w:cs="Times New Roman"/>
                <w:color w:val="000000"/>
                <w:sz w:val="24"/>
                <w:szCs w:val="24"/>
                <w:lang w:eastAsia="lv-LV"/>
              </w:rPr>
              <w:t xml:space="preserve"> nosūtījumu vai ar ģimenes ārsta nosūtījumu, ja saņemts minēto speciālistu rakstveida konsultatīvais atzinums</w:t>
            </w: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275.</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46085</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ANA noteikšana HEP-2 šūnu kultūrā (</w:t>
            </w:r>
            <w:proofErr w:type="spellStart"/>
            <w:r w:rsidRPr="00A5616B">
              <w:rPr>
                <w:rFonts w:ascii="Times New Roman" w:eastAsia="Times New Roman" w:hAnsi="Times New Roman" w:cs="Times New Roman"/>
                <w:color w:val="000000"/>
                <w:sz w:val="24"/>
                <w:szCs w:val="24"/>
                <w:lang w:eastAsia="lv-LV"/>
              </w:rPr>
              <w:t>skrīnings</w:t>
            </w:r>
            <w:proofErr w:type="spellEnd"/>
            <w:r w:rsidRPr="00A5616B">
              <w:rPr>
                <w:rFonts w:ascii="Times New Roman" w:eastAsia="Times New Roman" w:hAnsi="Times New Roman" w:cs="Times New Roman"/>
                <w:color w:val="000000"/>
                <w:sz w:val="24"/>
                <w:szCs w:val="24"/>
                <w:lang w:eastAsia="lv-LV"/>
              </w:rPr>
              <w:t xml:space="preserve"> – netiešā </w:t>
            </w:r>
            <w:proofErr w:type="spellStart"/>
            <w:r w:rsidRPr="00A5616B">
              <w:rPr>
                <w:rFonts w:ascii="Times New Roman" w:eastAsia="Times New Roman" w:hAnsi="Times New Roman" w:cs="Times New Roman"/>
                <w:color w:val="000000"/>
                <w:sz w:val="24"/>
                <w:szCs w:val="24"/>
                <w:lang w:eastAsia="lv-LV"/>
              </w:rPr>
              <w:t>imūnfluorescence</w:t>
            </w:r>
            <w:proofErr w:type="spellEnd"/>
            <w:r w:rsidRPr="00A5616B">
              <w:rPr>
                <w:rFonts w:ascii="Times New Roman" w:eastAsia="Times New Roman" w:hAnsi="Times New Roman" w:cs="Times New Roman"/>
                <w:color w:val="000000"/>
                <w:sz w:val="24"/>
                <w:szCs w:val="24"/>
                <w:lang w:eastAsia="lv-LV"/>
              </w:rPr>
              <w:t>)</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276.</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46086</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tcPr>
          <w:p w:rsidR="00F218CA" w:rsidRPr="009B5C16"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9B5C16">
              <w:rPr>
                <w:rFonts w:ascii="Times New Roman" w:hAnsi="Times New Roman" w:cs="Times New Roman"/>
                <w:sz w:val="24"/>
                <w:szCs w:val="24"/>
              </w:rPr>
              <w:t xml:space="preserve">ANA noteikšana HEP-2 šūnu kultūrā (titrēšana – netiešā </w:t>
            </w:r>
            <w:proofErr w:type="spellStart"/>
            <w:r w:rsidRPr="009B5C16">
              <w:rPr>
                <w:rFonts w:ascii="Times New Roman" w:hAnsi="Times New Roman" w:cs="Times New Roman"/>
                <w:sz w:val="24"/>
                <w:szCs w:val="24"/>
              </w:rPr>
              <w:t>imūnfluorescence</w:t>
            </w:r>
            <w:proofErr w:type="spellEnd"/>
            <w:r w:rsidRPr="009B5C16">
              <w:rPr>
                <w:rFonts w:ascii="Times New Roman" w:hAnsi="Times New Roman" w:cs="Times New Roman"/>
                <w:sz w:val="24"/>
                <w:szCs w:val="24"/>
              </w:rPr>
              <w:t>)</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tcPr>
          <w:p w:rsidR="00F218CA" w:rsidRPr="009B5C16"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Apmaksā ar </w:t>
            </w:r>
            <w:proofErr w:type="spellStart"/>
            <w:r>
              <w:rPr>
                <w:rFonts w:ascii="Times New Roman" w:eastAsia="Times New Roman" w:hAnsi="Times New Roman" w:cs="Times New Roman"/>
                <w:color w:val="000000"/>
                <w:sz w:val="24"/>
                <w:szCs w:val="24"/>
                <w:lang w:eastAsia="lv-LV"/>
              </w:rPr>
              <w:t>reimatologa</w:t>
            </w:r>
            <w:proofErr w:type="spellEnd"/>
            <w:r>
              <w:rPr>
                <w:rFonts w:ascii="Times New Roman" w:eastAsia="Times New Roman" w:hAnsi="Times New Roman" w:cs="Times New Roman"/>
                <w:color w:val="000000"/>
                <w:sz w:val="24"/>
                <w:szCs w:val="24"/>
                <w:lang w:eastAsia="lv-LV"/>
              </w:rPr>
              <w:t xml:space="preserve">, </w:t>
            </w:r>
            <w:r w:rsidRPr="00A5616B">
              <w:rPr>
                <w:rFonts w:ascii="Times New Roman" w:eastAsia="Times New Roman" w:hAnsi="Times New Roman" w:cs="Times New Roman"/>
                <w:color w:val="000000"/>
                <w:sz w:val="24"/>
                <w:szCs w:val="24"/>
                <w:lang w:eastAsia="lv-LV"/>
              </w:rPr>
              <w:t xml:space="preserve">bērnu </w:t>
            </w:r>
            <w:proofErr w:type="spellStart"/>
            <w:r w:rsidRPr="00A5616B">
              <w:rPr>
                <w:rFonts w:ascii="Times New Roman" w:eastAsia="Times New Roman" w:hAnsi="Times New Roman" w:cs="Times New Roman"/>
                <w:color w:val="000000"/>
                <w:sz w:val="24"/>
                <w:szCs w:val="24"/>
                <w:lang w:eastAsia="lv-LV"/>
              </w:rPr>
              <w:t>reimatologa</w:t>
            </w:r>
            <w:proofErr w:type="spellEnd"/>
            <w:r w:rsidRPr="00A5616B">
              <w:rPr>
                <w:rFonts w:ascii="Times New Roman" w:eastAsia="Times New Roman" w:hAnsi="Times New Roman" w:cs="Times New Roman"/>
                <w:color w:val="000000"/>
                <w:sz w:val="24"/>
                <w:szCs w:val="24"/>
                <w:lang w:eastAsia="lv-LV"/>
              </w:rPr>
              <w:t xml:space="preserve"> nosūtījumu vai ar ģimenes ārsta nosūtījumu, ja saņemts minēt</w:t>
            </w:r>
            <w:r>
              <w:rPr>
                <w:rFonts w:ascii="Times New Roman" w:eastAsia="Times New Roman" w:hAnsi="Times New Roman" w:cs="Times New Roman"/>
                <w:color w:val="000000"/>
                <w:sz w:val="24"/>
                <w:szCs w:val="24"/>
                <w:lang w:eastAsia="lv-LV"/>
              </w:rPr>
              <w:t>o speciālistu</w:t>
            </w:r>
            <w:r w:rsidRPr="00A5616B">
              <w:rPr>
                <w:rFonts w:ascii="Times New Roman" w:eastAsia="Times New Roman" w:hAnsi="Times New Roman" w:cs="Times New Roman"/>
                <w:color w:val="000000"/>
                <w:sz w:val="24"/>
                <w:szCs w:val="24"/>
                <w:lang w:eastAsia="lv-LV"/>
              </w:rPr>
              <w:t xml:space="preserve"> rakstveida konsultatīvais atzinums</w:t>
            </w:r>
          </w:p>
        </w:tc>
      </w:tr>
      <w:tr w:rsidR="00F218CA"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277.</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46089</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ANCA noteikšana (</w:t>
            </w:r>
            <w:proofErr w:type="spellStart"/>
            <w:r w:rsidRPr="00A5616B">
              <w:rPr>
                <w:rFonts w:ascii="Times New Roman" w:eastAsia="Times New Roman" w:hAnsi="Times New Roman" w:cs="Times New Roman"/>
                <w:color w:val="000000"/>
                <w:sz w:val="24"/>
                <w:szCs w:val="24"/>
                <w:lang w:eastAsia="lv-LV"/>
              </w:rPr>
              <w:t>skrīnings</w:t>
            </w:r>
            <w:proofErr w:type="spellEnd"/>
            <w:r w:rsidRPr="00A5616B">
              <w:rPr>
                <w:rFonts w:ascii="Times New Roman" w:eastAsia="Times New Roman" w:hAnsi="Times New Roman" w:cs="Times New Roman"/>
                <w:color w:val="000000"/>
                <w:sz w:val="24"/>
                <w:szCs w:val="24"/>
                <w:lang w:eastAsia="lv-LV"/>
              </w:rPr>
              <w:t xml:space="preserve"> – netiešā </w:t>
            </w:r>
            <w:proofErr w:type="spellStart"/>
            <w:r w:rsidRPr="00A5616B">
              <w:rPr>
                <w:rFonts w:ascii="Times New Roman" w:eastAsia="Times New Roman" w:hAnsi="Times New Roman" w:cs="Times New Roman"/>
                <w:color w:val="000000"/>
                <w:sz w:val="24"/>
                <w:szCs w:val="24"/>
                <w:lang w:eastAsia="lv-LV"/>
              </w:rPr>
              <w:t>imūnfluorescence</w:t>
            </w:r>
            <w:proofErr w:type="spellEnd"/>
            <w:r w:rsidRPr="00A5616B">
              <w:rPr>
                <w:rFonts w:ascii="Times New Roman" w:eastAsia="Times New Roman" w:hAnsi="Times New Roman" w:cs="Times New Roman"/>
                <w:color w:val="000000"/>
                <w:sz w:val="24"/>
                <w:szCs w:val="24"/>
                <w:lang w:eastAsia="lv-LV"/>
              </w:rPr>
              <w:t>)</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278.</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46092</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Anti-DNS antivielu noteikšana (kvantitatīvi)</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31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279.</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46100</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ENA noteikšana (</w:t>
            </w:r>
            <w:proofErr w:type="spellStart"/>
            <w:r w:rsidRPr="00A5616B">
              <w:rPr>
                <w:rFonts w:ascii="Times New Roman" w:eastAsia="Times New Roman" w:hAnsi="Times New Roman" w:cs="Times New Roman"/>
                <w:color w:val="000000"/>
                <w:sz w:val="24"/>
                <w:szCs w:val="24"/>
                <w:lang w:eastAsia="lv-LV"/>
              </w:rPr>
              <w:t>skrīnings</w:t>
            </w:r>
            <w:proofErr w:type="spellEnd"/>
            <w:r w:rsidRPr="00A5616B">
              <w:rPr>
                <w:rFonts w:ascii="Times New Roman" w:eastAsia="Times New Roman" w:hAnsi="Times New Roman" w:cs="Times New Roman"/>
                <w:color w:val="000000"/>
                <w:sz w:val="24"/>
                <w:szCs w:val="24"/>
                <w:lang w:eastAsia="lv-LV"/>
              </w:rPr>
              <w:t xml:space="preserve"> – ELISA)</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31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280.</w:t>
            </w:r>
          </w:p>
        </w:tc>
        <w:tc>
          <w:tcPr>
            <w:tcW w:w="1683" w:type="dxa"/>
            <w:tcBorders>
              <w:top w:val="nil"/>
              <w:left w:val="nil"/>
              <w:bottom w:val="single" w:sz="4" w:space="0" w:color="auto"/>
              <w:right w:val="single" w:sz="4" w:space="0" w:color="auto"/>
            </w:tcBorders>
            <w:shd w:val="clear" w:color="auto" w:fill="auto"/>
            <w:vAlign w:val="center"/>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46101</w:t>
            </w:r>
          </w:p>
        </w:tc>
        <w:tc>
          <w:tcPr>
            <w:tcW w:w="4501" w:type="dxa"/>
            <w:tcBorders>
              <w:top w:val="nil"/>
              <w:left w:val="nil"/>
              <w:bottom w:val="single" w:sz="4" w:space="0" w:color="auto"/>
              <w:right w:val="single" w:sz="4" w:space="0" w:color="auto"/>
            </w:tcBorders>
            <w:shd w:val="clear" w:color="auto" w:fill="auto"/>
            <w:vAlign w:val="center"/>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hAnsi="Times New Roman" w:cs="Times New Roman"/>
                <w:sz w:val="24"/>
                <w:szCs w:val="24"/>
              </w:rPr>
              <w:t xml:space="preserve">ENA </w:t>
            </w:r>
            <w:proofErr w:type="spellStart"/>
            <w:r w:rsidRPr="00A5616B">
              <w:rPr>
                <w:rFonts w:ascii="Times New Roman" w:hAnsi="Times New Roman" w:cs="Times New Roman"/>
                <w:sz w:val="24"/>
                <w:szCs w:val="24"/>
              </w:rPr>
              <w:t>subtipu</w:t>
            </w:r>
            <w:proofErr w:type="spellEnd"/>
            <w:r w:rsidRPr="00A5616B">
              <w:rPr>
                <w:rFonts w:ascii="Times New Roman" w:hAnsi="Times New Roman" w:cs="Times New Roman"/>
                <w:sz w:val="24"/>
                <w:szCs w:val="24"/>
              </w:rPr>
              <w:t xml:space="preserve"> (SM, RNP, SSB, SSA, J0-1, </w:t>
            </w:r>
            <w:proofErr w:type="spellStart"/>
            <w:r w:rsidRPr="00A5616B">
              <w:rPr>
                <w:rFonts w:ascii="Times New Roman" w:hAnsi="Times New Roman" w:cs="Times New Roman"/>
                <w:sz w:val="24"/>
                <w:szCs w:val="24"/>
              </w:rPr>
              <w:t>Scl-70</w:t>
            </w:r>
            <w:proofErr w:type="spellEnd"/>
            <w:r w:rsidRPr="00A5616B">
              <w:rPr>
                <w:rFonts w:ascii="Times New Roman" w:hAnsi="Times New Roman" w:cs="Times New Roman"/>
                <w:sz w:val="24"/>
                <w:szCs w:val="24"/>
              </w:rPr>
              <w:t>) noteikšana</w:t>
            </w:r>
          </w:p>
        </w:tc>
        <w:tc>
          <w:tcPr>
            <w:tcW w:w="3575" w:type="dxa"/>
            <w:tcBorders>
              <w:top w:val="nil"/>
              <w:left w:val="nil"/>
              <w:bottom w:val="single" w:sz="4" w:space="0" w:color="auto"/>
              <w:right w:val="single" w:sz="4" w:space="0" w:color="auto"/>
            </w:tcBorders>
            <w:shd w:val="clear" w:color="auto" w:fill="auto"/>
            <w:vAlign w:val="center"/>
          </w:tcPr>
          <w:p w:rsidR="00F218CA"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Apmaksā ar </w:t>
            </w:r>
            <w:proofErr w:type="spellStart"/>
            <w:r>
              <w:rPr>
                <w:rFonts w:ascii="Times New Roman" w:eastAsia="Times New Roman" w:hAnsi="Times New Roman" w:cs="Times New Roman"/>
                <w:color w:val="000000"/>
                <w:sz w:val="24"/>
                <w:szCs w:val="24"/>
                <w:lang w:eastAsia="lv-LV"/>
              </w:rPr>
              <w:t>reimatologa</w:t>
            </w:r>
            <w:proofErr w:type="spellEnd"/>
            <w:r>
              <w:rPr>
                <w:rFonts w:ascii="Times New Roman" w:eastAsia="Times New Roman" w:hAnsi="Times New Roman" w:cs="Times New Roman"/>
                <w:color w:val="000000"/>
                <w:sz w:val="24"/>
                <w:szCs w:val="24"/>
                <w:lang w:eastAsia="lv-LV"/>
              </w:rPr>
              <w:t xml:space="preserve">, </w:t>
            </w:r>
            <w:r w:rsidRPr="00A5616B">
              <w:rPr>
                <w:rFonts w:ascii="Times New Roman" w:eastAsia="Times New Roman" w:hAnsi="Times New Roman" w:cs="Times New Roman"/>
                <w:color w:val="000000"/>
                <w:sz w:val="24"/>
                <w:szCs w:val="24"/>
                <w:lang w:eastAsia="lv-LV"/>
              </w:rPr>
              <w:t xml:space="preserve">bērnu </w:t>
            </w:r>
            <w:proofErr w:type="spellStart"/>
            <w:r w:rsidRPr="00A5616B">
              <w:rPr>
                <w:rFonts w:ascii="Times New Roman" w:eastAsia="Times New Roman" w:hAnsi="Times New Roman" w:cs="Times New Roman"/>
                <w:color w:val="000000"/>
                <w:sz w:val="24"/>
                <w:szCs w:val="24"/>
                <w:lang w:eastAsia="lv-LV"/>
              </w:rPr>
              <w:t>reimatologa</w:t>
            </w:r>
            <w:proofErr w:type="spellEnd"/>
            <w:r w:rsidRPr="00A5616B">
              <w:rPr>
                <w:rFonts w:ascii="Times New Roman" w:eastAsia="Times New Roman" w:hAnsi="Times New Roman" w:cs="Times New Roman"/>
                <w:color w:val="000000"/>
                <w:sz w:val="24"/>
                <w:szCs w:val="24"/>
                <w:lang w:eastAsia="lv-LV"/>
              </w:rPr>
              <w:t xml:space="preserve"> nosūtījumu vai ar ģimenes ārsta nosūtījumu, ja saņemts minēt</w:t>
            </w:r>
            <w:r>
              <w:rPr>
                <w:rFonts w:ascii="Times New Roman" w:eastAsia="Times New Roman" w:hAnsi="Times New Roman" w:cs="Times New Roman"/>
                <w:color w:val="000000"/>
                <w:sz w:val="24"/>
                <w:szCs w:val="24"/>
                <w:lang w:eastAsia="lv-LV"/>
              </w:rPr>
              <w:t>o speciālistu</w:t>
            </w:r>
            <w:r w:rsidRPr="00A5616B">
              <w:rPr>
                <w:rFonts w:ascii="Times New Roman" w:eastAsia="Times New Roman" w:hAnsi="Times New Roman" w:cs="Times New Roman"/>
                <w:color w:val="000000"/>
                <w:sz w:val="24"/>
                <w:szCs w:val="24"/>
                <w:lang w:eastAsia="lv-LV"/>
              </w:rPr>
              <w:t xml:space="preserve"> rakstveida konsultatīvais atzinums</w:t>
            </w:r>
          </w:p>
        </w:tc>
      </w:tr>
      <w:tr w:rsidR="00F218CA" w:rsidRPr="00A5616B" w:rsidTr="00A5311F">
        <w:trPr>
          <w:trHeight w:val="572"/>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lastRenderedPageBreak/>
              <w:t>281.</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46102</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ENA </w:t>
            </w:r>
            <w:proofErr w:type="spellStart"/>
            <w:r w:rsidRPr="00A5616B">
              <w:rPr>
                <w:rFonts w:ascii="Times New Roman" w:eastAsia="Times New Roman" w:hAnsi="Times New Roman" w:cs="Times New Roman"/>
                <w:color w:val="000000"/>
                <w:sz w:val="24"/>
                <w:szCs w:val="24"/>
                <w:lang w:eastAsia="lv-LV"/>
              </w:rPr>
              <w:t>subtipu</w:t>
            </w:r>
            <w:proofErr w:type="spellEnd"/>
            <w:r w:rsidRPr="00A5616B">
              <w:rPr>
                <w:rFonts w:ascii="Times New Roman" w:eastAsia="Times New Roman" w:hAnsi="Times New Roman" w:cs="Times New Roman"/>
                <w:color w:val="000000"/>
                <w:sz w:val="24"/>
                <w:szCs w:val="24"/>
                <w:lang w:eastAsia="lv-LV"/>
              </w:rPr>
              <w:t xml:space="preserve"> (1 pozīcijas no sešām, punktā 409101 norādītām) noteikšana (ELISA)</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282.</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46104</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ENA </w:t>
            </w:r>
            <w:proofErr w:type="spellStart"/>
            <w:r w:rsidRPr="00A5616B">
              <w:rPr>
                <w:rFonts w:ascii="Times New Roman" w:eastAsia="Times New Roman" w:hAnsi="Times New Roman" w:cs="Times New Roman"/>
                <w:color w:val="000000"/>
                <w:sz w:val="24"/>
                <w:szCs w:val="24"/>
                <w:lang w:eastAsia="lv-LV"/>
              </w:rPr>
              <w:t>skrīnings</w:t>
            </w:r>
            <w:proofErr w:type="spellEnd"/>
            <w:r w:rsidRPr="00A5616B">
              <w:rPr>
                <w:rFonts w:ascii="Times New Roman" w:eastAsia="Times New Roman" w:hAnsi="Times New Roman" w:cs="Times New Roman"/>
                <w:color w:val="000000"/>
                <w:sz w:val="24"/>
                <w:szCs w:val="24"/>
                <w:lang w:eastAsia="lv-LV"/>
              </w:rPr>
              <w:t xml:space="preserve"> un ANA noteikšana HEP – 2 šūnu kultūrā</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283.</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46107</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Antivielu pret </w:t>
            </w:r>
            <w:proofErr w:type="spellStart"/>
            <w:r w:rsidRPr="00A5616B">
              <w:rPr>
                <w:rFonts w:ascii="Times New Roman" w:eastAsia="Times New Roman" w:hAnsi="Times New Roman" w:cs="Times New Roman"/>
                <w:color w:val="000000"/>
                <w:sz w:val="24"/>
                <w:szCs w:val="24"/>
                <w:lang w:eastAsia="lv-LV"/>
              </w:rPr>
              <w:t>Helicobacter</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pylori</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IgG</w:t>
            </w:r>
            <w:proofErr w:type="spellEnd"/>
            <w:r w:rsidRPr="00A5616B">
              <w:rPr>
                <w:rFonts w:ascii="Times New Roman" w:eastAsia="Times New Roman" w:hAnsi="Times New Roman" w:cs="Times New Roman"/>
                <w:color w:val="000000"/>
                <w:sz w:val="24"/>
                <w:szCs w:val="24"/>
                <w:lang w:eastAsia="lv-LV"/>
              </w:rPr>
              <w:t xml:space="preserve"> noteikšana (ELISA)</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284.</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46108</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Antivielu pret </w:t>
            </w:r>
            <w:proofErr w:type="spellStart"/>
            <w:r w:rsidRPr="00A5616B">
              <w:rPr>
                <w:rFonts w:ascii="Times New Roman" w:eastAsia="Times New Roman" w:hAnsi="Times New Roman" w:cs="Times New Roman"/>
                <w:color w:val="000000"/>
                <w:sz w:val="24"/>
                <w:szCs w:val="24"/>
                <w:lang w:eastAsia="lv-LV"/>
              </w:rPr>
              <w:t>Helicobacter</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pylori</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IgA</w:t>
            </w:r>
            <w:proofErr w:type="spellEnd"/>
            <w:r w:rsidRPr="00A5616B">
              <w:rPr>
                <w:rFonts w:ascii="Times New Roman" w:eastAsia="Times New Roman" w:hAnsi="Times New Roman" w:cs="Times New Roman"/>
                <w:color w:val="000000"/>
                <w:sz w:val="24"/>
                <w:szCs w:val="24"/>
                <w:lang w:eastAsia="lv-LV"/>
              </w:rPr>
              <w:t xml:space="preserve"> noteikšana (ELISA)</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
        </w:tc>
      </w:tr>
      <w:tr w:rsidR="00F218CA" w:rsidRPr="00A5616B" w:rsidTr="00A5311F">
        <w:trPr>
          <w:trHeight w:val="94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285.</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46110</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Autoantivielu</w:t>
            </w:r>
            <w:proofErr w:type="spellEnd"/>
            <w:r w:rsidRPr="00A5616B">
              <w:rPr>
                <w:rFonts w:ascii="Times New Roman" w:eastAsia="Times New Roman" w:hAnsi="Times New Roman" w:cs="Times New Roman"/>
                <w:color w:val="000000"/>
                <w:sz w:val="24"/>
                <w:szCs w:val="24"/>
                <w:lang w:eastAsia="lv-LV"/>
              </w:rPr>
              <w:t xml:space="preserve"> pret </w:t>
            </w:r>
            <w:proofErr w:type="spellStart"/>
            <w:r w:rsidRPr="00A5616B">
              <w:rPr>
                <w:rFonts w:ascii="Times New Roman" w:eastAsia="Times New Roman" w:hAnsi="Times New Roman" w:cs="Times New Roman"/>
                <w:color w:val="000000"/>
                <w:sz w:val="24"/>
                <w:szCs w:val="24"/>
                <w:lang w:eastAsia="lv-LV"/>
              </w:rPr>
              <w:t>tireoglobulīnu</w:t>
            </w:r>
            <w:proofErr w:type="spellEnd"/>
            <w:r w:rsidRPr="00A5616B">
              <w:rPr>
                <w:rFonts w:ascii="Times New Roman" w:eastAsia="Times New Roman" w:hAnsi="Times New Roman" w:cs="Times New Roman"/>
                <w:color w:val="000000"/>
                <w:sz w:val="24"/>
                <w:szCs w:val="24"/>
                <w:lang w:eastAsia="lv-LV"/>
              </w:rPr>
              <w:t xml:space="preserve"> noteikšana</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ar endokrinologa, bērnu endokrinologa nosūtījumu vai ar ģimenes ārsta nosūtījumu, ja saņemts minēto speciālistu rakstveida konsultatīvais atzinums</w:t>
            </w: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286.</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46111</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Autoantivielu</w:t>
            </w:r>
            <w:proofErr w:type="spellEnd"/>
            <w:r w:rsidRPr="00A5616B">
              <w:rPr>
                <w:rFonts w:ascii="Times New Roman" w:eastAsia="Times New Roman" w:hAnsi="Times New Roman" w:cs="Times New Roman"/>
                <w:color w:val="000000"/>
                <w:sz w:val="24"/>
                <w:szCs w:val="24"/>
                <w:lang w:eastAsia="lv-LV"/>
              </w:rPr>
              <w:t xml:space="preserve"> pret fosfolipīdiem noteikšana</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bērniem un grūtniecēm</w:t>
            </w:r>
          </w:p>
        </w:tc>
      </w:tr>
      <w:tr w:rsidR="00F218CA"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287.</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46112</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Autoantivielu</w:t>
            </w:r>
            <w:proofErr w:type="spellEnd"/>
            <w:r w:rsidRPr="00A5616B">
              <w:rPr>
                <w:rFonts w:ascii="Times New Roman" w:eastAsia="Times New Roman" w:hAnsi="Times New Roman" w:cs="Times New Roman"/>
                <w:color w:val="000000"/>
                <w:sz w:val="24"/>
                <w:szCs w:val="24"/>
                <w:lang w:eastAsia="lv-LV"/>
              </w:rPr>
              <w:t xml:space="preserve"> pret MPO noteikšana</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288.</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46113</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Autoantivielu</w:t>
            </w:r>
            <w:proofErr w:type="spellEnd"/>
            <w:r w:rsidRPr="00A5616B">
              <w:rPr>
                <w:rFonts w:ascii="Times New Roman" w:eastAsia="Times New Roman" w:hAnsi="Times New Roman" w:cs="Times New Roman"/>
                <w:color w:val="000000"/>
                <w:sz w:val="24"/>
                <w:szCs w:val="24"/>
                <w:lang w:eastAsia="lv-LV"/>
              </w:rPr>
              <w:t xml:space="preserve"> pret PR3 noteikšana</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40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289.</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46115</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Antimikrosomālo</w:t>
            </w:r>
            <w:proofErr w:type="spellEnd"/>
            <w:r w:rsidRPr="00A5616B">
              <w:rPr>
                <w:rFonts w:ascii="Times New Roman" w:eastAsia="Times New Roman" w:hAnsi="Times New Roman" w:cs="Times New Roman"/>
                <w:color w:val="000000"/>
                <w:sz w:val="24"/>
                <w:szCs w:val="24"/>
                <w:lang w:eastAsia="lv-LV"/>
              </w:rPr>
              <w:t xml:space="preserve"> antivielu noteikšana (ELISA)</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94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290.</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46116</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Tireoglobulīns</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ar endokrinologa, bērnu endokrinologa nosūtījumu vai ar ģimenes ārsta nosūtījumu, ja saņemts minēto speciālistu rakstveida konsultatīvais atzinums</w:t>
            </w: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291.</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46119</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Antispermālo</w:t>
            </w:r>
            <w:proofErr w:type="spellEnd"/>
            <w:r w:rsidRPr="00A5616B">
              <w:rPr>
                <w:rFonts w:ascii="Times New Roman" w:eastAsia="Times New Roman" w:hAnsi="Times New Roman" w:cs="Times New Roman"/>
                <w:color w:val="000000"/>
                <w:sz w:val="24"/>
                <w:szCs w:val="24"/>
                <w:lang w:eastAsia="lv-LV"/>
              </w:rPr>
              <w:t xml:space="preserve"> antivielu </w:t>
            </w:r>
            <w:proofErr w:type="spellStart"/>
            <w:r w:rsidRPr="00A5616B">
              <w:rPr>
                <w:rFonts w:ascii="Times New Roman" w:eastAsia="Times New Roman" w:hAnsi="Times New Roman" w:cs="Times New Roman"/>
                <w:color w:val="000000"/>
                <w:sz w:val="24"/>
                <w:szCs w:val="24"/>
                <w:lang w:eastAsia="lv-LV"/>
              </w:rPr>
              <w:t>total</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IgG</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IgM</w:t>
            </w:r>
            <w:proofErr w:type="spellEnd"/>
            <w:r w:rsidRPr="00A5616B">
              <w:rPr>
                <w:rFonts w:ascii="Times New Roman" w:eastAsia="Times New Roman" w:hAnsi="Times New Roman" w:cs="Times New Roman"/>
                <w:color w:val="000000"/>
                <w:sz w:val="24"/>
                <w:szCs w:val="24"/>
                <w:lang w:eastAsia="lv-LV"/>
              </w:rPr>
              <w:t xml:space="preserve"> noteikšana (ELISA)</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94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292.</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46120</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Antiadrenālo</w:t>
            </w:r>
            <w:proofErr w:type="spellEnd"/>
            <w:r w:rsidRPr="00A5616B">
              <w:rPr>
                <w:rFonts w:ascii="Times New Roman" w:eastAsia="Times New Roman" w:hAnsi="Times New Roman" w:cs="Times New Roman"/>
                <w:color w:val="000000"/>
                <w:sz w:val="24"/>
                <w:szCs w:val="24"/>
                <w:lang w:eastAsia="lv-LV"/>
              </w:rPr>
              <w:t xml:space="preserve"> antivielu noteikšana (netiešā </w:t>
            </w:r>
            <w:proofErr w:type="spellStart"/>
            <w:r w:rsidRPr="00A5616B">
              <w:rPr>
                <w:rFonts w:ascii="Times New Roman" w:eastAsia="Times New Roman" w:hAnsi="Times New Roman" w:cs="Times New Roman"/>
                <w:color w:val="000000"/>
                <w:sz w:val="24"/>
                <w:szCs w:val="24"/>
                <w:lang w:eastAsia="lv-LV"/>
              </w:rPr>
              <w:t>imūnfluorescence</w:t>
            </w:r>
            <w:proofErr w:type="spellEnd"/>
            <w:r w:rsidRPr="00A5616B">
              <w:rPr>
                <w:rFonts w:ascii="Times New Roman" w:eastAsia="Times New Roman" w:hAnsi="Times New Roman" w:cs="Times New Roman"/>
                <w:color w:val="000000"/>
                <w:sz w:val="24"/>
                <w:szCs w:val="24"/>
                <w:lang w:eastAsia="lv-LV"/>
              </w:rPr>
              <w:t>)</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ar endokrinologa, bērnu endokrinologa nosūtījumu vai ar ģimenes ārsta nosūtījumu, ja saņemts minēto speciālistu rakstveida konsultatīvais atzinums</w:t>
            </w:r>
          </w:p>
        </w:tc>
      </w:tr>
      <w:tr w:rsidR="00F218CA"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293.</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46121</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Antisēklinieku</w:t>
            </w:r>
            <w:proofErr w:type="spellEnd"/>
            <w:r w:rsidRPr="00A5616B">
              <w:rPr>
                <w:rFonts w:ascii="Times New Roman" w:eastAsia="Times New Roman" w:hAnsi="Times New Roman" w:cs="Times New Roman"/>
                <w:color w:val="000000"/>
                <w:sz w:val="24"/>
                <w:szCs w:val="24"/>
                <w:lang w:eastAsia="lv-LV"/>
              </w:rPr>
              <w:t xml:space="preserve"> antivielu noteikšana (netiešā </w:t>
            </w:r>
            <w:proofErr w:type="spellStart"/>
            <w:r w:rsidRPr="00A5616B">
              <w:rPr>
                <w:rFonts w:ascii="Times New Roman" w:eastAsia="Times New Roman" w:hAnsi="Times New Roman" w:cs="Times New Roman"/>
                <w:color w:val="000000"/>
                <w:sz w:val="24"/>
                <w:szCs w:val="24"/>
                <w:lang w:eastAsia="lv-LV"/>
              </w:rPr>
              <w:t>imūnfluorescence</w:t>
            </w:r>
            <w:proofErr w:type="spellEnd"/>
            <w:r w:rsidRPr="00A5616B">
              <w:rPr>
                <w:rFonts w:ascii="Times New Roman" w:eastAsia="Times New Roman" w:hAnsi="Times New Roman" w:cs="Times New Roman"/>
                <w:color w:val="000000"/>
                <w:sz w:val="24"/>
                <w:szCs w:val="24"/>
                <w:lang w:eastAsia="lv-LV"/>
              </w:rPr>
              <w:t>)</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294.</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46122</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Antiolnīcu</w:t>
            </w:r>
            <w:proofErr w:type="spellEnd"/>
            <w:r w:rsidRPr="00A5616B">
              <w:rPr>
                <w:rFonts w:ascii="Times New Roman" w:eastAsia="Times New Roman" w:hAnsi="Times New Roman" w:cs="Times New Roman"/>
                <w:color w:val="000000"/>
                <w:sz w:val="24"/>
                <w:szCs w:val="24"/>
                <w:lang w:eastAsia="lv-LV"/>
              </w:rPr>
              <w:t xml:space="preserve"> antivielu noteikšana (netiešā </w:t>
            </w:r>
            <w:proofErr w:type="spellStart"/>
            <w:r w:rsidRPr="00A5616B">
              <w:rPr>
                <w:rFonts w:ascii="Times New Roman" w:eastAsia="Times New Roman" w:hAnsi="Times New Roman" w:cs="Times New Roman"/>
                <w:color w:val="000000"/>
                <w:sz w:val="24"/>
                <w:szCs w:val="24"/>
                <w:lang w:eastAsia="lv-LV"/>
              </w:rPr>
              <w:t>imūnfluorescence</w:t>
            </w:r>
            <w:proofErr w:type="spellEnd"/>
            <w:r w:rsidRPr="00A5616B">
              <w:rPr>
                <w:rFonts w:ascii="Times New Roman" w:eastAsia="Times New Roman" w:hAnsi="Times New Roman" w:cs="Times New Roman"/>
                <w:color w:val="000000"/>
                <w:sz w:val="24"/>
                <w:szCs w:val="24"/>
                <w:lang w:eastAsia="lv-LV"/>
              </w:rPr>
              <w:t>)</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295.</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46123</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Anti-GBM antivielu noteikšana (netiešā </w:t>
            </w:r>
            <w:proofErr w:type="spellStart"/>
            <w:r w:rsidRPr="00A5616B">
              <w:rPr>
                <w:rFonts w:ascii="Times New Roman" w:eastAsia="Times New Roman" w:hAnsi="Times New Roman" w:cs="Times New Roman"/>
                <w:color w:val="000000"/>
                <w:sz w:val="24"/>
                <w:szCs w:val="24"/>
                <w:lang w:eastAsia="lv-LV"/>
              </w:rPr>
              <w:t>imūnfluorescence</w:t>
            </w:r>
            <w:proofErr w:type="spellEnd"/>
            <w:r w:rsidRPr="00A5616B">
              <w:rPr>
                <w:rFonts w:ascii="Times New Roman" w:eastAsia="Times New Roman" w:hAnsi="Times New Roman" w:cs="Times New Roman"/>
                <w:color w:val="000000"/>
                <w:sz w:val="24"/>
                <w:szCs w:val="24"/>
                <w:lang w:eastAsia="lv-LV"/>
              </w:rPr>
              <w:t>)</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36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296.</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46124</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Antihistonu</w:t>
            </w:r>
            <w:proofErr w:type="spellEnd"/>
            <w:r w:rsidRPr="00A5616B">
              <w:rPr>
                <w:rFonts w:ascii="Times New Roman" w:eastAsia="Times New Roman" w:hAnsi="Times New Roman" w:cs="Times New Roman"/>
                <w:color w:val="000000"/>
                <w:sz w:val="24"/>
                <w:szCs w:val="24"/>
                <w:lang w:eastAsia="lv-LV"/>
              </w:rPr>
              <w:t xml:space="preserve"> antivielu noteikšana (ELISA)</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31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297.</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46125</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Antikardiolipīnu</w:t>
            </w:r>
            <w:proofErr w:type="spellEnd"/>
            <w:r w:rsidRPr="00A5616B">
              <w:rPr>
                <w:rFonts w:ascii="Times New Roman" w:eastAsia="Times New Roman" w:hAnsi="Times New Roman" w:cs="Times New Roman"/>
                <w:color w:val="000000"/>
                <w:sz w:val="24"/>
                <w:szCs w:val="24"/>
                <w:lang w:eastAsia="lv-LV"/>
              </w:rPr>
              <w:t xml:space="preserve"> antivielu noteikšana</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94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lastRenderedPageBreak/>
              <w:t>298.</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46132</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TSH receptoru antivielu noteikšana</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ar endokrinologa, bērnu endokrinologa nosūtījumu vai ar ģimenes ārsta nosūtījumu, ja saņemts minēto speciālistu rakstveida konsultatīvais atzinums</w:t>
            </w:r>
          </w:p>
        </w:tc>
      </w:tr>
      <w:tr w:rsidR="00F218CA" w:rsidRPr="00A5616B" w:rsidTr="00A5311F">
        <w:trPr>
          <w:trHeight w:val="157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299.</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46148</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CYFRA 21-1 </w:t>
            </w:r>
            <w:proofErr w:type="spellStart"/>
            <w:r w:rsidRPr="00A5616B">
              <w:rPr>
                <w:rFonts w:ascii="Times New Roman" w:eastAsia="Times New Roman" w:hAnsi="Times New Roman" w:cs="Times New Roman"/>
                <w:color w:val="000000"/>
                <w:sz w:val="24"/>
                <w:szCs w:val="24"/>
                <w:lang w:eastAsia="lv-LV"/>
              </w:rPr>
              <w:t>citokeratīna</w:t>
            </w:r>
            <w:proofErr w:type="spellEnd"/>
            <w:r w:rsidRPr="00A5616B">
              <w:rPr>
                <w:rFonts w:ascii="Times New Roman" w:eastAsia="Times New Roman" w:hAnsi="Times New Roman" w:cs="Times New Roman"/>
                <w:color w:val="000000"/>
                <w:sz w:val="24"/>
                <w:szCs w:val="24"/>
                <w:lang w:eastAsia="lv-LV"/>
              </w:rPr>
              <w:t xml:space="preserve"> 19 fragments</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Apmaksā ar onkologa, onkologa </w:t>
            </w:r>
            <w:proofErr w:type="spellStart"/>
            <w:r w:rsidRPr="00A5616B">
              <w:rPr>
                <w:rFonts w:ascii="Times New Roman" w:eastAsia="Times New Roman" w:hAnsi="Times New Roman" w:cs="Times New Roman"/>
                <w:color w:val="000000"/>
                <w:sz w:val="24"/>
                <w:szCs w:val="24"/>
                <w:lang w:eastAsia="lv-LV"/>
              </w:rPr>
              <w:t>ķīmijterapeita</w:t>
            </w:r>
            <w:proofErr w:type="spellEnd"/>
            <w:r w:rsidRPr="00A5616B">
              <w:rPr>
                <w:rFonts w:ascii="Times New Roman" w:eastAsia="Times New Roman" w:hAnsi="Times New Roman" w:cs="Times New Roman"/>
                <w:color w:val="000000"/>
                <w:sz w:val="24"/>
                <w:szCs w:val="24"/>
                <w:lang w:eastAsia="lv-LV"/>
              </w:rPr>
              <w:t xml:space="preserve">, onkoloģijas ginekologa, onkoloģijas ķirurga, </w:t>
            </w:r>
            <w:proofErr w:type="spellStart"/>
            <w:r w:rsidRPr="00A5616B">
              <w:rPr>
                <w:rFonts w:ascii="Times New Roman" w:eastAsia="Times New Roman" w:hAnsi="Times New Roman" w:cs="Times New Roman"/>
                <w:color w:val="000000"/>
                <w:sz w:val="24"/>
                <w:szCs w:val="24"/>
                <w:lang w:eastAsia="lv-LV"/>
              </w:rPr>
              <w:t>imunologa</w:t>
            </w:r>
            <w:proofErr w:type="spellEnd"/>
            <w:r w:rsidRPr="00A5616B">
              <w:rPr>
                <w:rFonts w:ascii="Times New Roman" w:eastAsia="Times New Roman" w:hAnsi="Times New Roman" w:cs="Times New Roman"/>
                <w:color w:val="000000"/>
                <w:sz w:val="24"/>
                <w:szCs w:val="24"/>
                <w:lang w:eastAsia="lv-LV"/>
              </w:rPr>
              <w:t> nosūtījumu vai ar ģimenes ārsta nosūtījumu, ja saņemts minēto speciālistu rakstveida konsultatīvais atzinums</w:t>
            </w:r>
          </w:p>
        </w:tc>
      </w:tr>
      <w:tr w:rsidR="00F218CA" w:rsidRPr="00A5616B" w:rsidTr="00A5311F">
        <w:trPr>
          <w:trHeight w:val="557"/>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300.</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46149</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SCC - </w:t>
            </w:r>
            <w:proofErr w:type="spellStart"/>
            <w:r w:rsidRPr="00A5616B">
              <w:rPr>
                <w:rFonts w:ascii="Times New Roman" w:eastAsia="Times New Roman" w:hAnsi="Times New Roman" w:cs="Times New Roman"/>
                <w:color w:val="000000"/>
                <w:sz w:val="24"/>
                <w:szCs w:val="24"/>
                <w:lang w:eastAsia="lv-LV"/>
              </w:rPr>
              <w:t>plakanšūnu</w:t>
            </w:r>
            <w:proofErr w:type="spellEnd"/>
            <w:r w:rsidRPr="00A5616B">
              <w:rPr>
                <w:rFonts w:ascii="Times New Roman" w:eastAsia="Times New Roman" w:hAnsi="Times New Roman" w:cs="Times New Roman"/>
                <w:color w:val="000000"/>
                <w:sz w:val="24"/>
                <w:szCs w:val="24"/>
                <w:lang w:eastAsia="lv-LV"/>
              </w:rPr>
              <w:t xml:space="preserve"> vēža antigēns</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Apmaksā ar onkologa, onkologa </w:t>
            </w:r>
            <w:proofErr w:type="spellStart"/>
            <w:r w:rsidRPr="00A5616B">
              <w:rPr>
                <w:rFonts w:ascii="Times New Roman" w:eastAsia="Times New Roman" w:hAnsi="Times New Roman" w:cs="Times New Roman"/>
                <w:color w:val="000000"/>
                <w:sz w:val="24"/>
                <w:szCs w:val="24"/>
                <w:lang w:eastAsia="lv-LV"/>
              </w:rPr>
              <w:t>ķīmijterapeita</w:t>
            </w:r>
            <w:proofErr w:type="spellEnd"/>
            <w:r w:rsidRPr="00A5616B">
              <w:rPr>
                <w:rFonts w:ascii="Times New Roman" w:eastAsia="Times New Roman" w:hAnsi="Times New Roman" w:cs="Times New Roman"/>
                <w:color w:val="000000"/>
                <w:sz w:val="24"/>
                <w:szCs w:val="24"/>
                <w:lang w:eastAsia="lv-LV"/>
              </w:rPr>
              <w:t xml:space="preserve">, onkoloģijas ginekologa, onkoloģijas ķirurga, radiologa terapeita, </w:t>
            </w:r>
            <w:proofErr w:type="spellStart"/>
            <w:r w:rsidRPr="00A5616B">
              <w:rPr>
                <w:rFonts w:ascii="Times New Roman" w:eastAsia="Times New Roman" w:hAnsi="Times New Roman" w:cs="Times New Roman"/>
                <w:color w:val="000000"/>
                <w:sz w:val="24"/>
                <w:szCs w:val="24"/>
                <w:lang w:eastAsia="lv-LV"/>
              </w:rPr>
              <w:t>imunologa</w:t>
            </w:r>
            <w:proofErr w:type="spellEnd"/>
            <w:r w:rsidRPr="00A5616B">
              <w:rPr>
                <w:rFonts w:ascii="Times New Roman" w:eastAsia="Times New Roman" w:hAnsi="Times New Roman" w:cs="Times New Roman"/>
                <w:color w:val="000000"/>
                <w:sz w:val="24"/>
                <w:szCs w:val="24"/>
                <w:lang w:eastAsia="lv-LV"/>
              </w:rPr>
              <w:t xml:space="preserve"> nosūtījumu vai ar ģimenes ārsta nosūtījumu, ja saņemts minēto speciālistu rakstveida konsultatīvais atzinums</w:t>
            </w:r>
          </w:p>
        </w:tc>
      </w:tr>
      <w:tr w:rsidR="00F218CA" w:rsidRPr="00A5616B" w:rsidTr="00A5311F">
        <w:trPr>
          <w:trHeight w:val="126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301.</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46150</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Beta – HGH - Brīvais </w:t>
            </w:r>
            <w:proofErr w:type="spellStart"/>
            <w:r w:rsidRPr="00A5616B">
              <w:rPr>
                <w:rFonts w:ascii="Times New Roman" w:eastAsia="Times New Roman" w:hAnsi="Times New Roman" w:cs="Times New Roman"/>
                <w:color w:val="000000"/>
                <w:sz w:val="24"/>
                <w:szCs w:val="24"/>
                <w:lang w:eastAsia="lv-LV"/>
              </w:rPr>
              <w:t>horiongonado-tropīns</w:t>
            </w:r>
            <w:proofErr w:type="spellEnd"/>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Apmaksā ar onkologa, onkologa </w:t>
            </w:r>
            <w:proofErr w:type="spellStart"/>
            <w:r w:rsidRPr="00A5616B">
              <w:rPr>
                <w:rFonts w:ascii="Times New Roman" w:eastAsia="Times New Roman" w:hAnsi="Times New Roman" w:cs="Times New Roman"/>
                <w:color w:val="000000"/>
                <w:sz w:val="24"/>
                <w:szCs w:val="24"/>
                <w:lang w:eastAsia="lv-LV"/>
              </w:rPr>
              <w:t>ķīmijterapeita</w:t>
            </w:r>
            <w:proofErr w:type="spellEnd"/>
            <w:r w:rsidRPr="00A5616B">
              <w:rPr>
                <w:rFonts w:ascii="Times New Roman" w:eastAsia="Times New Roman" w:hAnsi="Times New Roman" w:cs="Times New Roman"/>
                <w:color w:val="000000"/>
                <w:sz w:val="24"/>
                <w:szCs w:val="24"/>
                <w:lang w:eastAsia="lv-LV"/>
              </w:rPr>
              <w:t xml:space="preserve">, onkoloģijas ginekologa, onkoloģijas ķirurga, </w:t>
            </w:r>
            <w:proofErr w:type="spellStart"/>
            <w:r w:rsidRPr="00A5616B">
              <w:rPr>
                <w:rFonts w:ascii="Times New Roman" w:eastAsia="Times New Roman" w:hAnsi="Times New Roman" w:cs="Times New Roman"/>
                <w:color w:val="000000"/>
                <w:sz w:val="24"/>
                <w:szCs w:val="24"/>
                <w:lang w:eastAsia="lv-LV"/>
              </w:rPr>
              <w:t>imunologa</w:t>
            </w:r>
            <w:proofErr w:type="spellEnd"/>
            <w:r w:rsidRPr="00A5616B">
              <w:rPr>
                <w:rFonts w:ascii="Times New Roman" w:eastAsia="Times New Roman" w:hAnsi="Times New Roman" w:cs="Times New Roman"/>
                <w:color w:val="000000"/>
                <w:sz w:val="24"/>
                <w:szCs w:val="24"/>
                <w:lang w:eastAsia="lv-LV"/>
              </w:rPr>
              <w:t xml:space="preserve"> nosūtījumu vai ar ģimenes ārsta nosūtījumu, ja saņemts minēto speciālistu rakstveida konsultatīvais atzinums</w:t>
            </w:r>
          </w:p>
        </w:tc>
      </w:tr>
      <w:tr w:rsidR="00F218CA"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302.</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46151</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Alfa – FP - Alfa </w:t>
            </w:r>
            <w:proofErr w:type="spellStart"/>
            <w:r w:rsidRPr="00A5616B">
              <w:rPr>
                <w:rFonts w:ascii="Times New Roman" w:eastAsia="Times New Roman" w:hAnsi="Times New Roman" w:cs="Times New Roman"/>
                <w:color w:val="000000"/>
                <w:sz w:val="24"/>
                <w:szCs w:val="24"/>
                <w:lang w:eastAsia="lv-LV"/>
              </w:rPr>
              <w:t>fetoproteīns</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220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303.</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46152</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CEA – </w:t>
            </w:r>
            <w:proofErr w:type="spellStart"/>
            <w:r w:rsidRPr="00A5616B">
              <w:rPr>
                <w:rFonts w:ascii="Times New Roman" w:eastAsia="Times New Roman" w:hAnsi="Times New Roman" w:cs="Times New Roman"/>
                <w:color w:val="000000"/>
                <w:sz w:val="24"/>
                <w:szCs w:val="24"/>
                <w:lang w:eastAsia="lv-LV"/>
              </w:rPr>
              <w:t>Karcioembrionālais</w:t>
            </w:r>
            <w:proofErr w:type="spellEnd"/>
            <w:r w:rsidRPr="00A5616B">
              <w:rPr>
                <w:rFonts w:ascii="Times New Roman" w:eastAsia="Times New Roman" w:hAnsi="Times New Roman" w:cs="Times New Roman"/>
                <w:color w:val="000000"/>
                <w:sz w:val="24"/>
                <w:szCs w:val="24"/>
                <w:lang w:eastAsia="lv-LV"/>
              </w:rPr>
              <w:t xml:space="preserve"> antigēns</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sz w:val="24"/>
                <w:szCs w:val="24"/>
                <w:lang w:eastAsia="lv-LV"/>
              </w:rPr>
            </w:pPr>
            <w:r w:rsidRPr="00A5616B">
              <w:rPr>
                <w:rFonts w:ascii="Times New Roman" w:eastAsia="Times New Roman" w:hAnsi="Times New Roman" w:cs="Times New Roman"/>
                <w:sz w:val="24"/>
                <w:szCs w:val="24"/>
                <w:lang w:eastAsia="lv-LV"/>
              </w:rPr>
              <w:t xml:space="preserve">Apmaksā ar onkologa, onkologa </w:t>
            </w:r>
            <w:proofErr w:type="spellStart"/>
            <w:r w:rsidRPr="00A5616B">
              <w:rPr>
                <w:rFonts w:ascii="Times New Roman" w:eastAsia="Times New Roman" w:hAnsi="Times New Roman" w:cs="Times New Roman"/>
                <w:sz w:val="24"/>
                <w:szCs w:val="24"/>
                <w:lang w:eastAsia="lv-LV"/>
              </w:rPr>
              <w:t>ķīmijterapeita</w:t>
            </w:r>
            <w:proofErr w:type="spellEnd"/>
            <w:r w:rsidRPr="00A5616B">
              <w:rPr>
                <w:rFonts w:ascii="Times New Roman" w:eastAsia="Times New Roman" w:hAnsi="Times New Roman" w:cs="Times New Roman"/>
                <w:sz w:val="24"/>
                <w:szCs w:val="24"/>
                <w:lang w:eastAsia="lv-LV"/>
              </w:rPr>
              <w:t xml:space="preserve">, onkoloģijas ginekologa, onkoloģijas ķirurga, bērnu ginekologa, ginekologa, dzemdību speciālista, endokrinologa, bērnu endokrinologa, radiologa terapeita, </w:t>
            </w:r>
            <w:proofErr w:type="spellStart"/>
            <w:r w:rsidRPr="00A5616B">
              <w:rPr>
                <w:rFonts w:ascii="Times New Roman" w:eastAsia="Times New Roman" w:hAnsi="Times New Roman" w:cs="Times New Roman"/>
                <w:sz w:val="24"/>
                <w:szCs w:val="24"/>
                <w:lang w:eastAsia="lv-LV"/>
              </w:rPr>
              <w:t>imunologa</w:t>
            </w:r>
            <w:proofErr w:type="spellEnd"/>
            <w:r w:rsidRPr="00A5616B">
              <w:rPr>
                <w:rFonts w:ascii="Times New Roman" w:eastAsia="Times New Roman" w:hAnsi="Times New Roman" w:cs="Times New Roman"/>
                <w:sz w:val="24"/>
                <w:szCs w:val="24"/>
                <w:lang w:eastAsia="lv-LV"/>
              </w:rPr>
              <w:t xml:space="preserve"> nosūtījumu vai ar ģimenes ārsta nosūtījumu, ja saņemts minēto speciālistu rakstveida konsultatīvais atzinums</w:t>
            </w:r>
          </w:p>
        </w:tc>
      </w:tr>
      <w:tr w:rsidR="00F218CA" w:rsidRPr="00A5616B" w:rsidTr="00A5311F">
        <w:trPr>
          <w:trHeight w:val="189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lastRenderedPageBreak/>
              <w:t>304.</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46153</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Audzēja marķieris CA – 125</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Apmaksā ar onkologa, onkologa </w:t>
            </w:r>
            <w:proofErr w:type="spellStart"/>
            <w:r w:rsidRPr="00A5616B">
              <w:rPr>
                <w:rFonts w:ascii="Times New Roman" w:eastAsia="Times New Roman" w:hAnsi="Times New Roman" w:cs="Times New Roman"/>
                <w:color w:val="000000"/>
                <w:sz w:val="24"/>
                <w:szCs w:val="24"/>
                <w:lang w:eastAsia="lv-LV"/>
              </w:rPr>
              <w:t>ķīmijterapeita</w:t>
            </w:r>
            <w:proofErr w:type="spellEnd"/>
            <w:r w:rsidRPr="00A5616B">
              <w:rPr>
                <w:rFonts w:ascii="Times New Roman" w:eastAsia="Times New Roman" w:hAnsi="Times New Roman" w:cs="Times New Roman"/>
                <w:color w:val="000000"/>
                <w:sz w:val="24"/>
                <w:szCs w:val="24"/>
                <w:lang w:eastAsia="lv-LV"/>
              </w:rPr>
              <w:t xml:space="preserve">, onkoloģijas ginekologa, onkoloģijas ķirurga, bērnu ginekologa, ginekologa, dzemdību speciālista, radiologa terapeita, </w:t>
            </w:r>
            <w:proofErr w:type="spellStart"/>
            <w:r w:rsidRPr="00A5616B">
              <w:rPr>
                <w:rFonts w:ascii="Times New Roman" w:eastAsia="Times New Roman" w:hAnsi="Times New Roman" w:cs="Times New Roman"/>
                <w:color w:val="000000"/>
                <w:sz w:val="24"/>
                <w:szCs w:val="24"/>
                <w:lang w:eastAsia="lv-LV"/>
              </w:rPr>
              <w:t>imunologa</w:t>
            </w:r>
            <w:proofErr w:type="spellEnd"/>
            <w:r w:rsidRPr="00A5616B">
              <w:rPr>
                <w:rFonts w:ascii="Times New Roman" w:eastAsia="Times New Roman" w:hAnsi="Times New Roman" w:cs="Times New Roman"/>
                <w:color w:val="000000"/>
                <w:sz w:val="24"/>
                <w:szCs w:val="24"/>
                <w:lang w:eastAsia="lv-LV"/>
              </w:rPr>
              <w:t xml:space="preserve">, endokrinologa, bērnu endokrinologa nosūtījumu </w:t>
            </w:r>
            <w:r w:rsidRPr="00A5616B">
              <w:rPr>
                <w:rFonts w:ascii="Times New Roman" w:eastAsia="Times New Roman" w:hAnsi="Times New Roman" w:cs="Times New Roman"/>
                <w:sz w:val="24"/>
                <w:szCs w:val="24"/>
                <w:lang w:eastAsia="lv-LV"/>
              </w:rPr>
              <w:t>vai ar ģimenes ārsta nosūtījumu, ja saņemts minēto speciālistu rakstveida konsultatīvais atzinums</w:t>
            </w:r>
          </w:p>
        </w:tc>
      </w:tr>
      <w:tr w:rsidR="00F218CA" w:rsidRPr="00A5616B" w:rsidTr="00A5311F">
        <w:trPr>
          <w:trHeight w:val="274"/>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305.</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46154</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Audzēja marķieris CA 19 – 9</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Apmaksā ar onkologa, onkologa </w:t>
            </w:r>
            <w:proofErr w:type="spellStart"/>
            <w:r w:rsidRPr="00A5616B">
              <w:rPr>
                <w:rFonts w:ascii="Times New Roman" w:eastAsia="Times New Roman" w:hAnsi="Times New Roman" w:cs="Times New Roman"/>
                <w:color w:val="000000"/>
                <w:sz w:val="24"/>
                <w:szCs w:val="24"/>
                <w:lang w:eastAsia="lv-LV"/>
              </w:rPr>
              <w:t>ķīmijterapeita</w:t>
            </w:r>
            <w:proofErr w:type="spellEnd"/>
            <w:r w:rsidRPr="00A5616B">
              <w:rPr>
                <w:rFonts w:ascii="Times New Roman" w:eastAsia="Times New Roman" w:hAnsi="Times New Roman" w:cs="Times New Roman"/>
                <w:color w:val="000000"/>
                <w:sz w:val="24"/>
                <w:szCs w:val="24"/>
                <w:lang w:eastAsia="lv-LV"/>
              </w:rPr>
              <w:t xml:space="preserve">, onkoloģijas ginekologa, onkoloģijas ķirurga, bērnu ginekologa, ginekologa, dzemdību speciālista, radiologa terapeita, </w:t>
            </w:r>
            <w:proofErr w:type="spellStart"/>
            <w:r w:rsidRPr="00A5616B">
              <w:rPr>
                <w:rFonts w:ascii="Times New Roman" w:eastAsia="Times New Roman" w:hAnsi="Times New Roman" w:cs="Times New Roman"/>
                <w:color w:val="000000"/>
                <w:sz w:val="24"/>
                <w:szCs w:val="24"/>
                <w:lang w:eastAsia="lv-LV"/>
              </w:rPr>
              <w:t>imunologa</w:t>
            </w:r>
            <w:proofErr w:type="spellEnd"/>
            <w:r w:rsidRPr="00A5616B">
              <w:rPr>
                <w:rFonts w:ascii="Times New Roman" w:eastAsia="Times New Roman" w:hAnsi="Times New Roman" w:cs="Times New Roman"/>
                <w:color w:val="000000"/>
                <w:sz w:val="24"/>
                <w:szCs w:val="24"/>
                <w:lang w:eastAsia="lv-LV"/>
              </w:rPr>
              <w:t xml:space="preserve">, endokrinologa, bērnu endokrinologa nosūtījumu </w:t>
            </w:r>
            <w:r w:rsidRPr="00A5616B">
              <w:rPr>
                <w:rFonts w:ascii="Times New Roman" w:eastAsia="Times New Roman" w:hAnsi="Times New Roman" w:cs="Times New Roman"/>
                <w:sz w:val="24"/>
                <w:szCs w:val="24"/>
                <w:lang w:eastAsia="lv-LV"/>
              </w:rPr>
              <w:t>vai ar ģimenes ārsta nosūtījumu, ja saņemts minēto speciālistu rakstveida konsultatīvais atzinums</w:t>
            </w:r>
          </w:p>
        </w:tc>
      </w:tr>
      <w:tr w:rsidR="00F218CA" w:rsidRPr="00A5616B" w:rsidTr="00A5311F">
        <w:trPr>
          <w:trHeight w:val="126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306.</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46155</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NSE – Neironu specifiskā </w:t>
            </w:r>
            <w:proofErr w:type="spellStart"/>
            <w:r w:rsidRPr="00A5616B">
              <w:rPr>
                <w:rFonts w:ascii="Times New Roman" w:eastAsia="Times New Roman" w:hAnsi="Times New Roman" w:cs="Times New Roman"/>
                <w:color w:val="000000"/>
                <w:sz w:val="24"/>
                <w:szCs w:val="24"/>
                <w:lang w:eastAsia="lv-LV"/>
              </w:rPr>
              <w:t>enolāze</w:t>
            </w:r>
            <w:proofErr w:type="spellEnd"/>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Apmaksā ar onkologa, onkologa </w:t>
            </w:r>
            <w:proofErr w:type="spellStart"/>
            <w:r w:rsidRPr="00A5616B">
              <w:rPr>
                <w:rFonts w:ascii="Times New Roman" w:eastAsia="Times New Roman" w:hAnsi="Times New Roman" w:cs="Times New Roman"/>
                <w:color w:val="000000"/>
                <w:sz w:val="24"/>
                <w:szCs w:val="24"/>
                <w:lang w:eastAsia="lv-LV"/>
              </w:rPr>
              <w:t>ķīmijterapeita</w:t>
            </w:r>
            <w:proofErr w:type="spellEnd"/>
            <w:r w:rsidRPr="00A5616B">
              <w:rPr>
                <w:rFonts w:ascii="Times New Roman" w:eastAsia="Times New Roman" w:hAnsi="Times New Roman" w:cs="Times New Roman"/>
                <w:color w:val="000000"/>
                <w:sz w:val="24"/>
                <w:szCs w:val="24"/>
                <w:lang w:eastAsia="lv-LV"/>
              </w:rPr>
              <w:t xml:space="preserve">, onkoloģijas ginekologa, onkoloģijas ķirurga, </w:t>
            </w:r>
            <w:proofErr w:type="spellStart"/>
            <w:r w:rsidRPr="00A5616B">
              <w:rPr>
                <w:rFonts w:ascii="Times New Roman" w:eastAsia="Times New Roman" w:hAnsi="Times New Roman" w:cs="Times New Roman"/>
                <w:color w:val="000000"/>
                <w:sz w:val="24"/>
                <w:szCs w:val="24"/>
                <w:lang w:eastAsia="lv-LV"/>
              </w:rPr>
              <w:t>imunologa</w:t>
            </w:r>
            <w:proofErr w:type="spellEnd"/>
            <w:r w:rsidRPr="00A5616B">
              <w:rPr>
                <w:rFonts w:ascii="Times New Roman" w:eastAsia="Times New Roman" w:hAnsi="Times New Roman" w:cs="Times New Roman"/>
                <w:color w:val="000000"/>
                <w:sz w:val="24"/>
                <w:szCs w:val="24"/>
                <w:lang w:eastAsia="lv-LV"/>
              </w:rPr>
              <w:t xml:space="preserve">, endokrinologa, bērnu endokrinologa nosūtījumu </w:t>
            </w:r>
            <w:r w:rsidRPr="00A5616B">
              <w:rPr>
                <w:rFonts w:ascii="Times New Roman" w:eastAsia="Times New Roman" w:hAnsi="Times New Roman" w:cs="Times New Roman"/>
                <w:sz w:val="24"/>
                <w:szCs w:val="24"/>
                <w:lang w:eastAsia="lv-LV"/>
              </w:rPr>
              <w:t>vai ar ģimenes ārsta nosūtījumu, ja saņemts minēto speciālistu rakstveida konsultatīvais atzinums</w:t>
            </w:r>
          </w:p>
        </w:tc>
      </w:tr>
      <w:tr w:rsidR="00F218CA" w:rsidRPr="00A5616B" w:rsidTr="00A5311F">
        <w:trPr>
          <w:trHeight w:val="31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307.</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46156</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PSA – </w:t>
            </w:r>
            <w:proofErr w:type="spellStart"/>
            <w:r w:rsidRPr="00A5616B">
              <w:rPr>
                <w:rFonts w:ascii="Times New Roman" w:eastAsia="Times New Roman" w:hAnsi="Times New Roman" w:cs="Times New Roman"/>
                <w:color w:val="000000"/>
                <w:sz w:val="24"/>
                <w:szCs w:val="24"/>
                <w:lang w:eastAsia="lv-LV"/>
              </w:rPr>
              <w:t>Prostatas</w:t>
            </w:r>
            <w:proofErr w:type="spellEnd"/>
            <w:r w:rsidRPr="00A5616B">
              <w:rPr>
                <w:rFonts w:ascii="Times New Roman" w:eastAsia="Times New Roman" w:hAnsi="Times New Roman" w:cs="Times New Roman"/>
                <w:color w:val="000000"/>
                <w:sz w:val="24"/>
                <w:szCs w:val="24"/>
                <w:lang w:eastAsia="lv-LV"/>
              </w:rPr>
              <w:t xml:space="preserve"> specifiskais antigēns</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308.</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46157</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PSA, brīvais – </w:t>
            </w:r>
            <w:proofErr w:type="spellStart"/>
            <w:r w:rsidRPr="00A5616B">
              <w:rPr>
                <w:rFonts w:ascii="Times New Roman" w:eastAsia="Times New Roman" w:hAnsi="Times New Roman" w:cs="Times New Roman"/>
                <w:color w:val="000000"/>
                <w:sz w:val="24"/>
                <w:szCs w:val="24"/>
                <w:lang w:eastAsia="lv-LV"/>
              </w:rPr>
              <w:t>Prostatas</w:t>
            </w:r>
            <w:proofErr w:type="spellEnd"/>
            <w:r w:rsidRPr="00A5616B">
              <w:rPr>
                <w:rFonts w:ascii="Times New Roman" w:eastAsia="Times New Roman" w:hAnsi="Times New Roman" w:cs="Times New Roman"/>
                <w:color w:val="000000"/>
                <w:sz w:val="24"/>
                <w:szCs w:val="24"/>
                <w:lang w:eastAsia="lv-LV"/>
              </w:rPr>
              <w:t xml:space="preserve"> specifiskais antigēns</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Apmaksā ar onkologa, onkologa </w:t>
            </w:r>
            <w:proofErr w:type="spellStart"/>
            <w:r w:rsidRPr="00A5616B">
              <w:rPr>
                <w:rFonts w:ascii="Times New Roman" w:eastAsia="Times New Roman" w:hAnsi="Times New Roman" w:cs="Times New Roman"/>
                <w:color w:val="000000"/>
                <w:sz w:val="24"/>
                <w:szCs w:val="24"/>
                <w:lang w:eastAsia="lv-LV"/>
              </w:rPr>
              <w:t>ķīmijterapeita</w:t>
            </w:r>
            <w:proofErr w:type="spellEnd"/>
            <w:r w:rsidRPr="00A5616B">
              <w:rPr>
                <w:rFonts w:ascii="Times New Roman" w:eastAsia="Times New Roman" w:hAnsi="Times New Roman" w:cs="Times New Roman"/>
                <w:color w:val="000000"/>
                <w:sz w:val="24"/>
                <w:szCs w:val="24"/>
                <w:lang w:eastAsia="lv-LV"/>
              </w:rPr>
              <w:t xml:space="preserve">, onkoloģijas ķirurga, urologa, </w:t>
            </w:r>
            <w:proofErr w:type="spellStart"/>
            <w:r w:rsidRPr="00A5616B">
              <w:rPr>
                <w:rFonts w:ascii="Times New Roman" w:eastAsia="Times New Roman" w:hAnsi="Times New Roman" w:cs="Times New Roman"/>
                <w:color w:val="000000"/>
                <w:sz w:val="24"/>
                <w:szCs w:val="24"/>
                <w:lang w:eastAsia="lv-LV"/>
              </w:rPr>
              <w:t>imunologa</w:t>
            </w:r>
            <w:proofErr w:type="spellEnd"/>
            <w:r w:rsidRPr="00A5616B">
              <w:rPr>
                <w:rFonts w:ascii="Times New Roman" w:eastAsia="Times New Roman" w:hAnsi="Times New Roman" w:cs="Times New Roman"/>
                <w:color w:val="000000"/>
                <w:sz w:val="24"/>
                <w:szCs w:val="24"/>
                <w:lang w:eastAsia="lv-LV"/>
              </w:rPr>
              <w:t xml:space="preserve"> nosūtījumu </w:t>
            </w:r>
            <w:r w:rsidRPr="00A5616B">
              <w:rPr>
                <w:rFonts w:ascii="Times New Roman" w:eastAsia="Times New Roman" w:hAnsi="Times New Roman" w:cs="Times New Roman"/>
                <w:sz w:val="24"/>
                <w:szCs w:val="24"/>
                <w:lang w:eastAsia="lv-LV"/>
              </w:rPr>
              <w:t>vai ar ģimenes ārsta nosūtījumu, ja saņemts minēto speciālistu rakstveida konsultatīvais atzinums</w:t>
            </w:r>
          </w:p>
        </w:tc>
      </w:tr>
      <w:tr w:rsidR="00F218CA" w:rsidRPr="00A5616B" w:rsidTr="00A5311F">
        <w:trPr>
          <w:trHeight w:val="126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309.</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46158</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Audzēja marķieris CA 15–3</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Apmaksā ar onkologa, onkologa </w:t>
            </w:r>
            <w:proofErr w:type="spellStart"/>
            <w:r w:rsidRPr="00A5616B">
              <w:rPr>
                <w:rFonts w:ascii="Times New Roman" w:eastAsia="Times New Roman" w:hAnsi="Times New Roman" w:cs="Times New Roman"/>
                <w:color w:val="000000"/>
                <w:sz w:val="24"/>
                <w:szCs w:val="24"/>
                <w:lang w:eastAsia="lv-LV"/>
              </w:rPr>
              <w:t>ķīmijterapeita</w:t>
            </w:r>
            <w:proofErr w:type="spellEnd"/>
            <w:r w:rsidRPr="00A5616B">
              <w:rPr>
                <w:rFonts w:ascii="Times New Roman" w:eastAsia="Times New Roman" w:hAnsi="Times New Roman" w:cs="Times New Roman"/>
                <w:color w:val="000000"/>
                <w:sz w:val="24"/>
                <w:szCs w:val="24"/>
                <w:lang w:eastAsia="lv-LV"/>
              </w:rPr>
              <w:t xml:space="preserve">, onkoloģijas ginekologa, onkoloģijas ķirurga, bērnu ginekologa, ginekologa, dzemdību speciālista, radiologa terapeita, </w:t>
            </w:r>
            <w:proofErr w:type="spellStart"/>
            <w:r w:rsidRPr="00A5616B">
              <w:rPr>
                <w:rFonts w:ascii="Times New Roman" w:eastAsia="Times New Roman" w:hAnsi="Times New Roman" w:cs="Times New Roman"/>
                <w:color w:val="000000"/>
                <w:sz w:val="24"/>
                <w:szCs w:val="24"/>
                <w:lang w:eastAsia="lv-LV"/>
              </w:rPr>
              <w:t>imunologa</w:t>
            </w:r>
            <w:proofErr w:type="spellEnd"/>
            <w:r w:rsidRPr="00A5616B">
              <w:rPr>
                <w:rFonts w:ascii="Times New Roman" w:eastAsia="Times New Roman" w:hAnsi="Times New Roman" w:cs="Times New Roman"/>
                <w:color w:val="000000"/>
                <w:sz w:val="24"/>
                <w:szCs w:val="24"/>
                <w:lang w:eastAsia="lv-LV"/>
              </w:rPr>
              <w:t xml:space="preserve"> </w:t>
            </w:r>
            <w:r w:rsidRPr="00A5616B">
              <w:rPr>
                <w:rFonts w:ascii="Times New Roman" w:eastAsia="Times New Roman" w:hAnsi="Times New Roman" w:cs="Times New Roman"/>
                <w:sz w:val="24"/>
                <w:szCs w:val="24"/>
                <w:lang w:eastAsia="lv-LV"/>
              </w:rPr>
              <w:t xml:space="preserve">nosūtījumu vai ar ģimenes ārsta nosūtījumu, ja saņemts minēto speciālistu </w:t>
            </w:r>
            <w:r w:rsidRPr="00A5616B">
              <w:rPr>
                <w:rFonts w:ascii="Times New Roman" w:eastAsia="Times New Roman" w:hAnsi="Times New Roman" w:cs="Times New Roman"/>
                <w:sz w:val="24"/>
                <w:szCs w:val="24"/>
                <w:lang w:eastAsia="lv-LV"/>
              </w:rPr>
              <w:lastRenderedPageBreak/>
              <w:t>rakstveida konsultatīvais atzinums</w:t>
            </w:r>
          </w:p>
        </w:tc>
      </w:tr>
      <w:tr w:rsidR="00F218CA" w:rsidRPr="00A5616B" w:rsidTr="00A5311F">
        <w:trPr>
          <w:trHeight w:val="94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lastRenderedPageBreak/>
              <w:t>310.</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46159</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BMG – Beta 2 </w:t>
            </w:r>
            <w:proofErr w:type="spellStart"/>
            <w:r w:rsidRPr="00A5616B">
              <w:rPr>
                <w:rFonts w:ascii="Times New Roman" w:eastAsia="Times New Roman" w:hAnsi="Times New Roman" w:cs="Times New Roman"/>
                <w:color w:val="000000"/>
                <w:sz w:val="24"/>
                <w:szCs w:val="24"/>
                <w:lang w:eastAsia="lv-LV"/>
              </w:rPr>
              <w:t>mikroglobulīns</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Apmaksā ar onkologa, onkologa </w:t>
            </w:r>
            <w:proofErr w:type="spellStart"/>
            <w:r w:rsidRPr="00A5616B">
              <w:rPr>
                <w:rFonts w:ascii="Times New Roman" w:eastAsia="Times New Roman" w:hAnsi="Times New Roman" w:cs="Times New Roman"/>
                <w:color w:val="000000"/>
                <w:sz w:val="24"/>
                <w:szCs w:val="24"/>
                <w:lang w:eastAsia="lv-LV"/>
              </w:rPr>
              <w:t>ķīmijterapeita</w:t>
            </w:r>
            <w:proofErr w:type="spellEnd"/>
            <w:r w:rsidRPr="00A5616B">
              <w:rPr>
                <w:rFonts w:ascii="Times New Roman" w:eastAsia="Times New Roman" w:hAnsi="Times New Roman" w:cs="Times New Roman"/>
                <w:color w:val="000000"/>
                <w:sz w:val="24"/>
                <w:szCs w:val="24"/>
                <w:lang w:eastAsia="lv-LV"/>
              </w:rPr>
              <w:t xml:space="preserve">, onkoloģijas ginekologa, onkoloģijas ķirurga, hematologa, </w:t>
            </w:r>
            <w:proofErr w:type="spellStart"/>
            <w:r w:rsidRPr="00A5616B">
              <w:rPr>
                <w:rFonts w:ascii="Times New Roman" w:eastAsia="Times New Roman" w:hAnsi="Times New Roman" w:cs="Times New Roman"/>
                <w:color w:val="000000"/>
                <w:sz w:val="24"/>
                <w:szCs w:val="24"/>
                <w:lang w:eastAsia="lv-LV"/>
              </w:rPr>
              <w:t>imunologa</w:t>
            </w:r>
            <w:proofErr w:type="spellEnd"/>
            <w:r w:rsidRPr="00A5616B">
              <w:rPr>
                <w:rFonts w:ascii="Times New Roman" w:eastAsia="Times New Roman" w:hAnsi="Times New Roman" w:cs="Times New Roman"/>
                <w:color w:val="000000"/>
                <w:sz w:val="24"/>
                <w:szCs w:val="24"/>
                <w:lang w:eastAsia="lv-LV"/>
              </w:rPr>
              <w:t xml:space="preserve"> </w:t>
            </w:r>
            <w:r w:rsidRPr="00A5616B">
              <w:rPr>
                <w:rFonts w:ascii="Times New Roman" w:eastAsia="Times New Roman" w:hAnsi="Times New Roman" w:cs="Times New Roman"/>
                <w:sz w:val="24"/>
                <w:szCs w:val="24"/>
                <w:lang w:eastAsia="lv-LV"/>
              </w:rPr>
              <w:t>nosūtījumu vai ar ģimenes ārsta nosūtījumu, ja saņemts minēto speciālistu rakstveida konsultatīvais atzinums</w:t>
            </w:r>
          </w:p>
        </w:tc>
      </w:tr>
      <w:tr w:rsidR="00F218CA"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311.</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46164</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Antivielas pret </w:t>
            </w:r>
            <w:proofErr w:type="spellStart"/>
            <w:r w:rsidRPr="00A5616B">
              <w:rPr>
                <w:rFonts w:ascii="Times New Roman" w:eastAsia="Times New Roman" w:hAnsi="Times New Roman" w:cs="Times New Roman"/>
                <w:color w:val="000000"/>
                <w:sz w:val="24"/>
                <w:szCs w:val="24"/>
                <w:lang w:eastAsia="lv-LV"/>
              </w:rPr>
              <w:t>transglutamināzi</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IgA</w:t>
            </w:r>
            <w:proofErr w:type="spellEnd"/>
            <w:r w:rsidRPr="00A5616B">
              <w:rPr>
                <w:rFonts w:ascii="Times New Roman" w:eastAsia="Times New Roman" w:hAnsi="Times New Roman" w:cs="Times New Roman"/>
                <w:color w:val="000000"/>
                <w:sz w:val="24"/>
                <w:szCs w:val="24"/>
                <w:lang w:eastAsia="lv-LV"/>
              </w:rPr>
              <w:t>)</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bērniem un grūtniecēm</w:t>
            </w:r>
          </w:p>
        </w:tc>
      </w:tr>
      <w:tr w:rsidR="00F218CA"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312.</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46165</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Antivielas pret </w:t>
            </w:r>
            <w:proofErr w:type="spellStart"/>
            <w:r w:rsidRPr="00A5616B">
              <w:rPr>
                <w:rFonts w:ascii="Times New Roman" w:eastAsia="Times New Roman" w:hAnsi="Times New Roman" w:cs="Times New Roman"/>
                <w:color w:val="000000"/>
                <w:sz w:val="24"/>
                <w:szCs w:val="24"/>
                <w:lang w:eastAsia="lv-LV"/>
              </w:rPr>
              <w:t>transglutamināzi</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IgG</w:t>
            </w:r>
            <w:proofErr w:type="spellEnd"/>
            <w:r w:rsidRPr="00A5616B">
              <w:rPr>
                <w:rFonts w:ascii="Times New Roman" w:eastAsia="Times New Roman" w:hAnsi="Times New Roman" w:cs="Times New Roman"/>
                <w:color w:val="000000"/>
                <w:sz w:val="24"/>
                <w:szCs w:val="24"/>
                <w:lang w:eastAsia="lv-LV"/>
              </w:rPr>
              <w:t>)</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bērniem un grūtniecēm</w:t>
            </w:r>
          </w:p>
        </w:tc>
      </w:tr>
      <w:tr w:rsidR="00F218CA" w:rsidRPr="00A5616B" w:rsidTr="00A5311F">
        <w:trPr>
          <w:trHeight w:val="85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313.</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46171</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Dauna sindroma un </w:t>
            </w:r>
            <w:proofErr w:type="spellStart"/>
            <w:r w:rsidRPr="00A5616B">
              <w:rPr>
                <w:rFonts w:ascii="Times New Roman" w:eastAsia="Times New Roman" w:hAnsi="Times New Roman" w:cs="Times New Roman"/>
                <w:color w:val="000000"/>
                <w:sz w:val="24"/>
                <w:szCs w:val="24"/>
                <w:lang w:eastAsia="lv-LV"/>
              </w:rPr>
              <w:t>trisomijas</w:t>
            </w:r>
            <w:proofErr w:type="spellEnd"/>
            <w:r w:rsidRPr="00A5616B">
              <w:rPr>
                <w:rFonts w:ascii="Times New Roman" w:eastAsia="Times New Roman" w:hAnsi="Times New Roman" w:cs="Times New Roman"/>
                <w:color w:val="000000"/>
                <w:sz w:val="24"/>
                <w:szCs w:val="24"/>
                <w:lang w:eastAsia="lv-LV"/>
              </w:rPr>
              <w:t xml:space="preserve"> 18 (</w:t>
            </w:r>
            <w:proofErr w:type="spellStart"/>
            <w:r w:rsidRPr="00A5616B">
              <w:rPr>
                <w:rFonts w:ascii="Times New Roman" w:eastAsia="Times New Roman" w:hAnsi="Times New Roman" w:cs="Times New Roman"/>
                <w:color w:val="000000"/>
                <w:sz w:val="24"/>
                <w:szCs w:val="24"/>
                <w:lang w:eastAsia="lv-LV"/>
              </w:rPr>
              <w:t>Edvardsa</w:t>
            </w:r>
            <w:proofErr w:type="spellEnd"/>
            <w:r w:rsidRPr="00A5616B">
              <w:rPr>
                <w:rFonts w:ascii="Times New Roman" w:eastAsia="Times New Roman" w:hAnsi="Times New Roman" w:cs="Times New Roman"/>
                <w:color w:val="000000"/>
                <w:sz w:val="24"/>
                <w:szCs w:val="24"/>
                <w:lang w:eastAsia="lv-LV"/>
              </w:rPr>
              <w:t xml:space="preserve"> sindroma) diagnostika (AFP + HGH + brīvais </w:t>
            </w:r>
            <w:proofErr w:type="spellStart"/>
            <w:r w:rsidRPr="00A5616B">
              <w:rPr>
                <w:rFonts w:ascii="Times New Roman" w:eastAsia="Times New Roman" w:hAnsi="Times New Roman" w:cs="Times New Roman"/>
                <w:color w:val="000000"/>
                <w:sz w:val="24"/>
                <w:szCs w:val="24"/>
                <w:lang w:eastAsia="lv-LV"/>
              </w:rPr>
              <w:t>estriols</w:t>
            </w:r>
            <w:proofErr w:type="spellEnd"/>
            <w:r w:rsidRPr="00A5616B">
              <w:rPr>
                <w:rFonts w:ascii="Times New Roman" w:eastAsia="Times New Roman" w:hAnsi="Times New Roman" w:cs="Times New Roman"/>
                <w:color w:val="000000"/>
                <w:sz w:val="24"/>
                <w:szCs w:val="24"/>
                <w:lang w:eastAsia="lv-LV"/>
              </w:rPr>
              <w:t>) (ELISA)</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314.</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46172</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Spontāna aborta draudu imunoloģiskā kontrole (LAI tests + HGH)</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31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315.</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sz w:val="24"/>
                <w:szCs w:val="24"/>
                <w:lang w:eastAsia="lv-LV"/>
              </w:rPr>
            </w:pPr>
            <w:r w:rsidRPr="00A5616B">
              <w:rPr>
                <w:rFonts w:ascii="Times New Roman" w:eastAsia="Times New Roman" w:hAnsi="Times New Roman" w:cs="Times New Roman"/>
                <w:sz w:val="24"/>
                <w:szCs w:val="24"/>
                <w:lang w:eastAsia="lv-LV"/>
              </w:rPr>
              <w:t>47026</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sz w:val="24"/>
                <w:szCs w:val="24"/>
                <w:lang w:eastAsia="lv-LV"/>
              </w:rPr>
            </w:pPr>
            <w:proofErr w:type="spellStart"/>
            <w:r w:rsidRPr="00A5616B">
              <w:rPr>
                <w:rFonts w:ascii="Times New Roman" w:eastAsia="Times New Roman" w:hAnsi="Times New Roman" w:cs="Times New Roman"/>
                <w:sz w:val="24"/>
                <w:szCs w:val="24"/>
                <w:lang w:eastAsia="lv-LV"/>
              </w:rPr>
              <w:t>Rotavīrusa</w:t>
            </w:r>
            <w:proofErr w:type="spellEnd"/>
            <w:r w:rsidRPr="00A5616B">
              <w:rPr>
                <w:rFonts w:ascii="Times New Roman" w:eastAsia="Times New Roman" w:hAnsi="Times New Roman" w:cs="Times New Roman"/>
                <w:sz w:val="24"/>
                <w:szCs w:val="24"/>
                <w:lang w:eastAsia="lv-LV"/>
              </w:rPr>
              <w:t xml:space="preserve"> </w:t>
            </w:r>
            <w:proofErr w:type="spellStart"/>
            <w:r w:rsidRPr="00A5616B">
              <w:rPr>
                <w:rFonts w:ascii="Times New Roman" w:eastAsia="Times New Roman" w:hAnsi="Times New Roman" w:cs="Times New Roman"/>
                <w:sz w:val="24"/>
                <w:szCs w:val="24"/>
                <w:lang w:eastAsia="lv-LV"/>
              </w:rPr>
              <w:t>Ag</w:t>
            </w:r>
            <w:proofErr w:type="spellEnd"/>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sz w:val="24"/>
                <w:szCs w:val="24"/>
                <w:lang w:eastAsia="lv-LV"/>
              </w:rPr>
            </w:pPr>
          </w:p>
        </w:tc>
      </w:tr>
      <w:tr w:rsidR="00F218CA" w:rsidRPr="00A5616B" w:rsidTr="00A5311F">
        <w:trPr>
          <w:trHeight w:val="699"/>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316.</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47027</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Kvantitatīva CMV DNS vai EBV DNS noteikšana (</w:t>
            </w:r>
            <w:proofErr w:type="spellStart"/>
            <w:r w:rsidRPr="00A5616B">
              <w:rPr>
                <w:rFonts w:ascii="Times New Roman" w:eastAsia="Times New Roman" w:hAnsi="Times New Roman" w:cs="Times New Roman"/>
                <w:color w:val="000000"/>
                <w:sz w:val="24"/>
                <w:szCs w:val="24"/>
                <w:lang w:eastAsia="lv-LV"/>
              </w:rPr>
              <w:t>polimerāzes</w:t>
            </w:r>
            <w:proofErr w:type="spellEnd"/>
            <w:r w:rsidRPr="00A5616B">
              <w:rPr>
                <w:rFonts w:ascii="Times New Roman" w:eastAsia="Times New Roman" w:hAnsi="Times New Roman" w:cs="Times New Roman"/>
                <w:color w:val="000000"/>
                <w:sz w:val="24"/>
                <w:szCs w:val="24"/>
                <w:lang w:eastAsia="lv-LV"/>
              </w:rPr>
              <w:t xml:space="preserve"> ķēdes reakcija)</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317.</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47035</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IgM</w:t>
            </w:r>
            <w:proofErr w:type="spellEnd"/>
            <w:r w:rsidRPr="00A5616B">
              <w:rPr>
                <w:rFonts w:ascii="Times New Roman" w:eastAsia="Times New Roman" w:hAnsi="Times New Roman" w:cs="Times New Roman"/>
                <w:color w:val="000000"/>
                <w:sz w:val="24"/>
                <w:szCs w:val="24"/>
                <w:lang w:eastAsia="lv-LV"/>
              </w:rPr>
              <w:t xml:space="preserve"> klases antivielas pret ērču encefalīta vīrusu</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318.</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47038</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Anti-CMV – </w:t>
            </w:r>
            <w:proofErr w:type="spellStart"/>
            <w:r w:rsidRPr="00A5616B">
              <w:rPr>
                <w:rFonts w:ascii="Times New Roman" w:eastAsia="Times New Roman" w:hAnsi="Times New Roman" w:cs="Times New Roman"/>
                <w:color w:val="000000"/>
                <w:sz w:val="24"/>
                <w:szCs w:val="24"/>
                <w:lang w:eastAsia="lv-LV"/>
              </w:rPr>
              <w:t>IgG</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bērniem un grūtniecēm</w:t>
            </w:r>
          </w:p>
        </w:tc>
      </w:tr>
      <w:tr w:rsidR="00F218CA"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319.</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47039</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Anti-CMV – </w:t>
            </w:r>
            <w:proofErr w:type="spellStart"/>
            <w:r w:rsidRPr="00A5616B">
              <w:rPr>
                <w:rFonts w:ascii="Times New Roman" w:eastAsia="Times New Roman" w:hAnsi="Times New Roman" w:cs="Times New Roman"/>
                <w:color w:val="000000"/>
                <w:sz w:val="24"/>
                <w:szCs w:val="24"/>
                <w:lang w:eastAsia="lv-LV"/>
              </w:rPr>
              <w:t>IgG</w:t>
            </w:r>
            <w:proofErr w:type="spellEnd"/>
            <w:r w:rsidRPr="00A5616B">
              <w:rPr>
                <w:rFonts w:ascii="Times New Roman" w:eastAsia="Times New Roman" w:hAnsi="Times New Roman" w:cs="Times New Roman"/>
                <w:color w:val="000000"/>
                <w:sz w:val="24"/>
                <w:szCs w:val="24"/>
                <w:lang w:eastAsia="lv-LV"/>
              </w:rPr>
              <w:t xml:space="preserve"> (kvantitatīvi)</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bērniem un grūtniecēm</w:t>
            </w:r>
          </w:p>
        </w:tc>
      </w:tr>
      <w:tr w:rsidR="00F218CA"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320.</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47040</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Anti-CMV – </w:t>
            </w:r>
            <w:proofErr w:type="spellStart"/>
            <w:r w:rsidRPr="00A5616B">
              <w:rPr>
                <w:rFonts w:ascii="Times New Roman" w:eastAsia="Times New Roman" w:hAnsi="Times New Roman" w:cs="Times New Roman"/>
                <w:color w:val="000000"/>
                <w:sz w:val="24"/>
                <w:szCs w:val="24"/>
                <w:lang w:eastAsia="lv-LV"/>
              </w:rPr>
              <w:t>IgM</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bērniem un grūtniecēm</w:t>
            </w:r>
          </w:p>
        </w:tc>
      </w:tr>
      <w:tr w:rsidR="00F218CA"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321.</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47042</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Anti-EBV </w:t>
            </w:r>
            <w:proofErr w:type="spellStart"/>
            <w:r w:rsidRPr="00A5616B">
              <w:rPr>
                <w:rFonts w:ascii="Times New Roman" w:eastAsia="Times New Roman" w:hAnsi="Times New Roman" w:cs="Times New Roman"/>
                <w:color w:val="000000"/>
                <w:sz w:val="24"/>
                <w:szCs w:val="24"/>
                <w:lang w:eastAsia="lv-LV"/>
              </w:rPr>
              <w:t>IgM</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322.</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47043</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Anti-EBV </w:t>
            </w:r>
            <w:proofErr w:type="spellStart"/>
            <w:r w:rsidRPr="00A5616B">
              <w:rPr>
                <w:rFonts w:ascii="Times New Roman" w:eastAsia="Times New Roman" w:hAnsi="Times New Roman" w:cs="Times New Roman"/>
                <w:color w:val="000000"/>
                <w:sz w:val="24"/>
                <w:szCs w:val="24"/>
                <w:lang w:eastAsia="lv-LV"/>
              </w:rPr>
              <w:t>IgG</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323.</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47052</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Paul-</w:t>
            </w:r>
            <w:proofErr w:type="spellStart"/>
            <w:r w:rsidRPr="00A5616B">
              <w:rPr>
                <w:rFonts w:ascii="Times New Roman" w:eastAsia="Times New Roman" w:hAnsi="Times New Roman" w:cs="Times New Roman"/>
                <w:color w:val="000000"/>
                <w:sz w:val="24"/>
                <w:szCs w:val="24"/>
                <w:lang w:eastAsia="lv-LV"/>
              </w:rPr>
              <w:t>Bunell</w:t>
            </w:r>
            <w:proofErr w:type="spellEnd"/>
            <w:r w:rsidRPr="00A5616B">
              <w:rPr>
                <w:rFonts w:ascii="Times New Roman" w:eastAsia="Times New Roman" w:hAnsi="Times New Roman" w:cs="Times New Roman"/>
                <w:color w:val="000000"/>
                <w:sz w:val="24"/>
                <w:szCs w:val="24"/>
                <w:lang w:eastAsia="lv-LV"/>
              </w:rPr>
              <w:t xml:space="preserve"> tests </w:t>
            </w:r>
            <w:proofErr w:type="spellStart"/>
            <w:r w:rsidRPr="00A5616B">
              <w:rPr>
                <w:rFonts w:ascii="Times New Roman" w:eastAsia="Times New Roman" w:hAnsi="Times New Roman" w:cs="Times New Roman"/>
                <w:color w:val="000000"/>
                <w:sz w:val="24"/>
                <w:szCs w:val="24"/>
                <w:lang w:eastAsia="lv-LV"/>
              </w:rPr>
              <w:t>heterofilo</w:t>
            </w:r>
            <w:proofErr w:type="spellEnd"/>
            <w:r w:rsidRPr="00A5616B">
              <w:rPr>
                <w:rFonts w:ascii="Times New Roman" w:eastAsia="Times New Roman" w:hAnsi="Times New Roman" w:cs="Times New Roman"/>
                <w:color w:val="000000"/>
                <w:sz w:val="24"/>
                <w:szCs w:val="24"/>
                <w:lang w:eastAsia="lv-LV"/>
              </w:rPr>
              <w:t xml:space="preserve"> antivielu noteikšanai</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324.</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47053</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Anti-</w:t>
            </w:r>
            <w:proofErr w:type="spellStart"/>
            <w:r w:rsidRPr="00A5616B">
              <w:rPr>
                <w:rFonts w:ascii="Times New Roman" w:eastAsia="Times New Roman" w:hAnsi="Times New Roman" w:cs="Times New Roman"/>
                <w:color w:val="000000"/>
                <w:sz w:val="24"/>
                <w:szCs w:val="24"/>
                <w:lang w:eastAsia="lv-LV"/>
              </w:rPr>
              <w:t>Herpes</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simplex</w:t>
            </w:r>
            <w:proofErr w:type="spellEnd"/>
            <w:r w:rsidRPr="00A5616B">
              <w:rPr>
                <w:rFonts w:ascii="Times New Roman" w:eastAsia="Times New Roman" w:hAnsi="Times New Roman" w:cs="Times New Roman"/>
                <w:color w:val="000000"/>
                <w:sz w:val="24"/>
                <w:szCs w:val="24"/>
                <w:lang w:eastAsia="lv-LV"/>
              </w:rPr>
              <w:t xml:space="preserve"> I, II </w:t>
            </w:r>
            <w:proofErr w:type="spellStart"/>
            <w:r w:rsidRPr="00A5616B">
              <w:rPr>
                <w:rFonts w:ascii="Times New Roman" w:eastAsia="Times New Roman" w:hAnsi="Times New Roman" w:cs="Times New Roman"/>
                <w:color w:val="000000"/>
                <w:sz w:val="24"/>
                <w:szCs w:val="24"/>
                <w:lang w:eastAsia="lv-LV"/>
              </w:rPr>
              <w:t>IgM</w:t>
            </w:r>
            <w:proofErr w:type="spellEnd"/>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bērniem un grūtniecēm</w:t>
            </w:r>
          </w:p>
        </w:tc>
      </w:tr>
      <w:tr w:rsidR="00F218CA"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325.</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47054</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Anti-</w:t>
            </w:r>
            <w:proofErr w:type="spellStart"/>
            <w:r w:rsidRPr="00A5616B">
              <w:rPr>
                <w:rFonts w:ascii="Times New Roman" w:eastAsia="Times New Roman" w:hAnsi="Times New Roman" w:cs="Times New Roman"/>
                <w:color w:val="000000"/>
                <w:sz w:val="24"/>
                <w:szCs w:val="24"/>
                <w:lang w:eastAsia="lv-LV"/>
              </w:rPr>
              <w:t>Herpes</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simplex</w:t>
            </w:r>
            <w:proofErr w:type="spellEnd"/>
            <w:r w:rsidRPr="00A5616B">
              <w:rPr>
                <w:rFonts w:ascii="Times New Roman" w:eastAsia="Times New Roman" w:hAnsi="Times New Roman" w:cs="Times New Roman"/>
                <w:color w:val="000000"/>
                <w:sz w:val="24"/>
                <w:szCs w:val="24"/>
                <w:lang w:eastAsia="lv-LV"/>
              </w:rPr>
              <w:t xml:space="preserve"> I, II </w:t>
            </w:r>
            <w:proofErr w:type="spellStart"/>
            <w:r w:rsidRPr="00A5616B">
              <w:rPr>
                <w:rFonts w:ascii="Times New Roman" w:eastAsia="Times New Roman" w:hAnsi="Times New Roman" w:cs="Times New Roman"/>
                <w:color w:val="000000"/>
                <w:sz w:val="24"/>
                <w:szCs w:val="24"/>
                <w:lang w:eastAsia="lv-LV"/>
              </w:rPr>
              <w:t>IgG</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bērniem un grūtniecēm</w:t>
            </w: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326.</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47055</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Anti-</w:t>
            </w:r>
            <w:proofErr w:type="spellStart"/>
            <w:r w:rsidRPr="00A5616B">
              <w:rPr>
                <w:rFonts w:ascii="Times New Roman" w:eastAsia="Times New Roman" w:hAnsi="Times New Roman" w:cs="Times New Roman"/>
                <w:color w:val="000000"/>
                <w:sz w:val="24"/>
                <w:szCs w:val="24"/>
                <w:lang w:eastAsia="lv-LV"/>
              </w:rPr>
              <w:t>Herpes</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simplex</w:t>
            </w:r>
            <w:proofErr w:type="spellEnd"/>
            <w:r w:rsidRPr="00A5616B">
              <w:rPr>
                <w:rFonts w:ascii="Times New Roman" w:eastAsia="Times New Roman" w:hAnsi="Times New Roman" w:cs="Times New Roman"/>
                <w:color w:val="000000"/>
                <w:sz w:val="24"/>
                <w:szCs w:val="24"/>
                <w:lang w:eastAsia="lv-LV"/>
              </w:rPr>
              <w:t xml:space="preserve"> I, II </w:t>
            </w:r>
            <w:proofErr w:type="spellStart"/>
            <w:r w:rsidRPr="00A5616B">
              <w:rPr>
                <w:rFonts w:ascii="Times New Roman" w:eastAsia="Times New Roman" w:hAnsi="Times New Roman" w:cs="Times New Roman"/>
                <w:color w:val="000000"/>
                <w:sz w:val="24"/>
                <w:szCs w:val="24"/>
                <w:lang w:eastAsia="lv-LV"/>
              </w:rPr>
              <w:t>IgG</w:t>
            </w:r>
            <w:proofErr w:type="spellEnd"/>
            <w:r w:rsidRPr="00A5616B">
              <w:rPr>
                <w:rFonts w:ascii="Times New Roman" w:eastAsia="Times New Roman" w:hAnsi="Times New Roman" w:cs="Times New Roman"/>
                <w:color w:val="000000"/>
                <w:sz w:val="24"/>
                <w:szCs w:val="24"/>
                <w:lang w:eastAsia="lv-LV"/>
              </w:rPr>
              <w:t xml:space="preserve"> (kvantitatīvi)</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bērniem un grūtniecēm</w:t>
            </w:r>
          </w:p>
        </w:tc>
      </w:tr>
      <w:tr w:rsidR="00F218CA"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327.</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47056</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Anti-</w:t>
            </w:r>
            <w:proofErr w:type="spellStart"/>
            <w:r w:rsidRPr="00A5616B">
              <w:rPr>
                <w:rFonts w:ascii="Times New Roman" w:eastAsia="Times New Roman" w:hAnsi="Times New Roman" w:cs="Times New Roman"/>
                <w:color w:val="000000"/>
                <w:sz w:val="24"/>
                <w:szCs w:val="24"/>
                <w:lang w:eastAsia="lv-LV"/>
              </w:rPr>
              <w:t>Varicella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Zoster</w:t>
            </w:r>
            <w:proofErr w:type="spellEnd"/>
            <w:r w:rsidRPr="00A5616B">
              <w:rPr>
                <w:rFonts w:ascii="Times New Roman" w:eastAsia="Times New Roman" w:hAnsi="Times New Roman" w:cs="Times New Roman"/>
                <w:color w:val="000000"/>
                <w:sz w:val="24"/>
                <w:szCs w:val="24"/>
                <w:lang w:eastAsia="lv-LV"/>
              </w:rPr>
              <w:t xml:space="preserve"> (VZV) – </w:t>
            </w:r>
            <w:proofErr w:type="spellStart"/>
            <w:r w:rsidRPr="00A5616B">
              <w:rPr>
                <w:rFonts w:ascii="Times New Roman" w:eastAsia="Times New Roman" w:hAnsi="Times New Roman" w:cs="Times New Roman"/>
                <w:color w:val="000000"/>
                <w:sz w:val="24"/>
                <w:szCs w:val="24"/>
                <w:lang w:eastAsia="lv-LV"/>
              </w:rPr>
              <w:t>IgM</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bērniem un grūtniecēm</w:t>
            </w:r>
          </w:p>
        </w:tc>
      </w:tr>
      <w:tr w:rsidR="00F218CA"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328.</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47057</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Anti-</w:t>
            </w:r>
            <w:proofErr w:type="spellStart"/>
            <w:r w:rsidRPr="00A5616B">
              <w:rPr>
                <w:rFonts w:ascii="Times New Roman" w:eastAsia="Times New Roman" w:hAnsi="Times New Roman" w:cs="Times New Roman"/>
                <w:color w:val="000000"/>
                <w:sz w:val="24"/>
                <w:szCs w:val="24"/>
                <w:lang w:eastAsia="lv-LV"/>
              </w:rPr>
              <w:t>Varicella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Zoster</w:t>
            </w:r>
            <w:proofErr w:type="spellEnd"/>
            <w:r w:rsidRPr="00A5616B">
              <w:rPr>
                <w:rFonts w:ascii="Times New Roman" w:eastAsia="Times New Roman" w:hAnsi="Times New Roman" w:cs="Times New Roman"/>
                <w:color w:val="000000"/>
                <w:sz w:val="24"/>
                <w:szCs w:val="24"/>
                <w:lang w:eastAsia="lv-LV"/>
              </w:rPr>
              <w:t xml:space="preserve"> (VZV) – </w:t>
            </w:r>
            <w:proofErr w:type="spellStart"/>
            <w:r w:rsidRPr="00A5616B">
              <w:rPr>
                <w:rFonts w:ascii="Times New Roman" w:eastAsia="Times New Roman" w:hAnsi="Times New Roman" w:cs="Times New Roman"/>
                <w:color w:val="000000"/>
                <w:sz w:val="24"/>
                <w:szCs w:val="24"/>
                <w:lang w:eastAsia="lv-LV"/>
              </w:rPr>
              <w:t>IgG</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bērniem un grūtniecēm</w:t>
            </w:r>
          </w:p>
        </w:tc>
      </w:tr>
      <w:tr w:rsidR="00F218CA"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329.</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47058</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Anti-</w:t>
            </w:r>
            <w:proofErr w:type="spellStart"/>
            <w:r w:rsidRPr="00A5616B">
              <w:rPr>
                <w:rFonts w:ascii="Times New Roman" w:eastAsia="Times New Roman" w:hAnsi="Times New Roman" w:cs="Times New Roman"/>
                <w:color w:val="000000"/>
                <w:sz w:val="24"/>
                <w:szCs w:val="24"/>
                <w:lang w:eastAsia="lv-LV"/>
              </w:rPr>
              <w:t>Varicella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Zoster</w:t>
            </w:r>
            <w:proofErr w:type="spellEnd"/>
            <w:r w:rsidRPr="00A5616B">
              <w:rPr>
                <w:rFonts w:ascii="Times New Roman" w:eastAsia="Times New Roman" w:hAnsi="Times New Roman" w:cs="Times New Roman"/>
                <w:color w:val="000000"/>
                <w:sz w:val="24"/>
                <w:szCs w:val="24"/>
                <w:lang w:eastAsia="lv-LV"/>
              </w:rPr>
              <w:t xml:space="preserve"> (VZV) – </w:t>
            </w:r>
            <w:proofErr w:type="spellStart"/>
            <w:r w:rsidRPr="00A5616B">
              <w:rPr>
                <w:rFonts w:ascii="Times New Roman" w:eastAsia="Times New Roman" w:hAnsi="Times New Roman" w:cs="Times New Roman"/>
                <w:color w:val="000000"/>
                <w:sz w:val="24"/>
                <w:szCs w:val="24"/>
                <w:lang w:eastAsia="lv-LV"/>
              </w:rPr>
              <w:t>IgG</w:t>
            </w:r>
            <w:proofErr w:type="spellEnd"/>
            <w:r w:rsidRPr="00A5616B">
              <w:rPr>
                <w:rFonts w:ascii="Times New Roman" w:eastAsia="Times New Roman" w:hAnsi="Times New Roman" w:cs="Times New Roman"/>
                <w:color w:val="000000"/>
                <w:sz w:val="24"/>
                <w:szCs w:val="24"/>
                <w:lang w:eastAsia="lv-LV"/>
              </w:rPr>
              <w:t xml:space="preserve"> (kvantitatīvi)</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Apmaksā bērniem un grūtniecēm</w:t>
            </w:r>
          </w:p>
        </w:tc>
      </w:tr>
      <w:tr w:rsidR="00F218CA"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330.</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47059</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IgG</w:t>
            </w:r>
            <w:proofErr w:type="spellEnd"/>
            <w:r w:rsidRPr="00A5616B">
              <w:rPr>
                <w:rFonts w:ascii="Times New Roman" w:eastAsia="Times New Roman" w:hAnsi="Times New Roman" w:cs="Times New Roman"/>
                <w:color w:val="000000"/>
                <w:sz w:val="24"/>
                <w:szCs w:val="24"/>
                <w:lang w:eastAsia="lv-LV"/>
              </w:rPr>
              <w:t xml:space="preserve"> klases antivielu noteikšana pret ērču encefalīta vīrusu</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lastRenderedPageBreak/>
              <w:t>331.</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47061</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Anti-</w:t>
            </w:r>
            <w:proofErr w:type="spellStart"/>
            <w:r w:rsidRPr="00A5616B">
              <w:rPr>
                <w:rFonts w:ascii="Times New Roman" w:eastAsia="Times New Roman" w:hAnsi="Times New Roman" w:cs="Times New Roman"/>
                <w:color w:val="000000"/>
                <w:sz w:val="24"/>
                <w:szCs w:val="24"/>
                <w:lang w:eastAsia="lv-LV"/>
              </w:rPr>
              <w:t>Rubella</w:t>
            </w:r>
            <w:proofErr w:type="spellEnd"/>
            <w:r w:rsidRPr="00A5616B">
              <w:rPr>
                <w:rFonts w:ascii="Times New Roman" w:eastAsia="Times New Roman" w:hAnsi="Times New Roman" w:cs="Times New Roman"/>
                <w:color w:val="000000"/>
                <w:sz w:val="24"/>
                <w:szCs w:val="24"/>
                <w:lang w:eastAsia="lv-LV"/>
              </w:rPr>
              <w:t xml:space="preserve"> (masaliņas) vai Anti-</w:t>
            </w:r>
            <w:proofErr w:type="spellStart"/>
            <w:r w:rsidRPr="00A5616B">
              <w:rPr>
                <w:rFonts w:ascii="Times New Roman" w:eastAsia="Times New Roman" w:hAnsi="Times New Roman" w:cs="Times New Roman"/>
                <w:color w:val="000000"/>
                <w:sz w:val="24"/>
                <w:szCs w:val="24"/>
                <w:lang w:eastAsia="lv-LV"/>
              </w:rPr>
              <w:t>Rubeola</w:t>
            </w:r>
            <w:proofErr w:type="spellEnd"/>
            <w:r w:rsidRPr="00A5616B">
              <w:rPr>
                <w:rFonts w:ascii="Times New Roman" w:eastAsia="Times New Roman" w:hAnsi="Times New Roman" w:cs="Times New Roman"/>
                <w:color w:val="000000"/>
                <w:sz w:val="24"/>
                <w:szCs w:val="24"/>
                <w:lang w:eastAsia="lv-LV"/>
              </w:rPr>
              <w:t xml:space="preserve"> (masalas) </w:t>
            </w:r>
            <w:proofErr w:type="spellStart"/>
            <w:r w:rsidRPr="00A5616B">
              <w:rPr>
                <w:rFonts w:ascii="Times New Roman" w:eastAsia="Times New Roman" w:hAnsi="Times New Roman" w:cs="Times New Roman"/>
                <w:color w:val="000000"/>
                <w:sz w:val="24"/>
                <w:szCs w:val="24"/>
                <w:lang w:eastAsia="lv-LV"/>
              </w:rPr>
              <w:t>IgG</w:t>
            </w:r>
            <w:proofErr w:type="spellEnd"/>
          </w:p>
        </w:tc>
        <w:tc>
          <w:tcPr>
            <w:tcW w:w="3575" w:type="dxa"/>
            <w:tcBorders>
              <w:top w:val="nil"/>
              <w:left w:val="nil"/>
              <w:bottom w:val="single" w:sz="4" w:space="0" w:color="auto"/>
              <w:right w:val="single" w:sz="4" w:space="0" w:color="auto"/>
            </w:tcBorders>
            <w:shd w:val="clear" w:color="auto" w:fill="auto"/>
            <w:vAlign w:val="center"/>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332.</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47062</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Anti-</w:t>
            </w:r>
            <w:proofErr w:type="spellStart"/>
            <w:r w:rsidRPr="00A5616B">
              <w:rPr>
                <w:rFonts w:ascii="Times New Roman" w:eastAsia="Times New Roman" w:hAnsi="Times New Roman" w:cs="Times New Roman"/>
                <w:color w:val="000000"/>
                <w:sz w:val="24"/>
                <w:szCs w:val="24"/>
                <w:lang w:eastAsia="lv-LV"/>
              </w:rPr>
              <w:t>Rubella</w:t>
            </w:r>
            <w:proofErr w:type="spellEnd"/>
            <w:r w:rsidRPr="00A5616B">
              <w:rPr>
                <w:rFonts w:ascii="Times New Roman" w:eastAsia="Times New Roman" w:hAnsi="Times New Roman" w:cs="Times New Roman"/>
                <w:color w:val="000000"/>
                <w:sz w:val="24"/>
                <w:szCs w:val="24"/>
                <w:lang w:eastAsia="lv-LV"/>
              </w:rPr>
              <w:t xml:space="preserve"> (masaliņas) vai Anti-</w:t>
            </w:r>
            <w:proofErr w:type="spellStart"/>
            <w:r w:rsidRPr="00A5616B">
              <w:rPr>
                <w:rFonts w:ascii="Times New Roman" w:eastAsia="Times New Roman" w:hAnsi="Times New Roman" w:cs="Times New Roman"/>
                <w:color w:val="000000"/>
                <w:sz w:val="24"/>
                <w:szCs w:val="24"/>
                <w:lang w:eastAsia="lv-LV"/>
              </w:rPr>
              <w:t>Rubeola</w:t>
            </w:r>
            <w:proofErr w:type="spellEnd"/>
            <w:r w:rsidRPr="00A5616B">
              <w:rPr>
                <w:rFonts w:ascii="Times New Roman" w:eastAsia="Times New Roman" w:hAnsi="Times New Roman" w:cs="Times New Roman"/>
                <w:color w:val="000000"/>
                <w:sz w:val="24"/>
                <w:szCs w:val="24"/>
                <w:lang w:eastAsia="lv-LV"/>
              </w:rPr>
              <w:t xml:space="preserve"> (masalas) </w:t>
            </w:r>
            <w:proofErr w:type="spellStart"/>
            <w:r w:rsidRPr="00A5616B">
              <w:rPr>
                <w:rFonts w:ascii="Times New Roman" w:eastAsia="Times New Roman" w:hAnsi="Times New Roman" w:cs="Times New Roman"/>
                <w:color w:val="000000"/>
                <w:sz w:val="24"/>
                <w:szCs w:val="24"/>
                <w:lang w:eastAsia="lv-LV"/>
              </w:rPr>
              <w:t>IgM</w:t>
            </w:r>
            <w:proofErr w:type="spellEnd"/>
          </w:p>
        </w:tc>
        <w:tc>
          <w:tcPr>
            <w:tcW w:w="3575" w:type="dxa"/>
            <w:tcBorders>
              <w:top w:val="nil"/>
              <w:left w:val="nil"/>
              <w:bottom w:val="single" w:sz="4" w:space="0" w:color="auto"/>
              <w:right w:val="single" w:sz="4" w:space="0" w:color="auto"/>
            </w:tcBorders>
            <w:shd w:val="clear" w:color="auto" w:fill="auto"/>
            <w:vAlign w:val="center"/>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412"/>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333.</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47065</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IgG</w:t>
            </w:r>
            <w:proofErr w:type="spellEnd"/>
            <w:r w:rsidRPr="00A5616B">
              <w:rPr>
                <w:rFonts w:ascii="Times New Roman" w:eastAsia="Times New Roman" w:hAnsi="Times New Roman" w:cs="Times New Roman"/>
                <w:color w:val="000000"/>
                <w:sz w:val="24"/>
                <w:szCs w:val="24"/>
                <w:lang w:eastAsia="lv-LV"/>
              </w:rPr>
              <w:t xml:space="preserve"> klases antivielas pret parotīta vīrusu</w:t>
            </w:r>
          </w:p>
        </w:tc>
        <w:tc>
          <w:tcPr>
            <w:tcW w:w="3575" w:type="dxa"/>
            <w:tcBorders>
              <w:top w:val="nil"/>
              <w:left w:val="nil"/>
              <w:bottom w:val="single" w:sz="4" w:space="0" w:color="auto"/>
              <w:right w:val="single" w:sz="4" w:space="0" w:color="auto"/>
            </w:tcBorders>
            <w:shd w:val="clear" w:color="auto" w:fill="auto"/>
            <w:vAlign w:val="center"/>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419"/>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334.</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47066</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IgM</w:t>
            </w:r>
            <w:proofErr w:type="spellEnd"/>
            <w:r w:rsidRPr="00A5616B">
              <w:rPr>
                <w:rFonts w:ascii="Times New Roman" w:eastAsia="Times New Roman" w:hAnsi="Times New Roman" w:cs="Times New Roman"/>
                <w:color w:val="000000"/>
                <w:sz w:val="24"/>
                <w:szCs w:val="24"/>
                <w:lang w:eastAsia="lv-LV"/>
              </w:rPr>
              <w:t xml:space="preserve"> klases antivielas pret parotīta vīrusu</w:t>
            </w:r>
          </w:p>
        </w:tc>
        <w:tc>
          <w:tcPr>
            <w:tcW w:w="3575" w:type="dxa"/>
            <w:tcBorders>
              <w:top w:val="nil"/>
              <w:left w:val="nil"/>
              <w:bottom w:val="single" w:sz="4" w:space="0" w:color="auto"/>
              <w:right w:val="single" w:sz="4" w:space="0" w:color="auto"/>
            </w:tcBorders>
            <w:shd w:val="clear" w:color="auto" w:fill="auto"/>
            <w:vAlign w:val="center"/>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31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335.</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48002</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Anti-</w:t>
            </w:r>
            <w:proofErr w:type="spellStart"/>
            <w:r w:rsidRPr="00A5616B">
              <w:rPr>
                <w:rFonts w:ascii="Times New Roman" w:eastAsia="Times New Roman" w:hAnsi="Times New Roman" w:cs="Times New Roman"/>
                <w:color w:val="000000"/>
                <w:sz w:val="24"/>
                <w:szCs w:val="24"/>
                <w:lang w:eastAsia="lv-LV"/>
              </w:rPr>
              <w:t>Trichinella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spiralis</w:t>
            </w:r>
            <w:proofErr w:type="spellEnd"/>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336.</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48004</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Giardia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lamblia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trofozītu</w:t>
            </w:r>
            <w:proofErr w:type="spellEnd"/>
            <w:r w:rsidRPr="00A5616B">
              <w:rPr>
                <w:rFonts w:ascii="Times New Roman" w:eastAsia="Times New Roman" w:hAnsi="Times New Roman" w:cs="Times New Roman"/>
                <w:color w:val="000000"/>
                <w:sz w:val="24"/>
                <w:szCs w:val="24"/>
                <w:lang w:eastAsia="lv-LV"/>
              </w:rPr>
              <w:t xml:space="preserve"> un cistu </w:t>
            </w:r>
            <w:proofErr w:type="spellStart"/>
            <w:r w:rsidRPr="00A5616B">
              <w:rPr>
                <w:rFonts w:ascii="Times New Roman" w:eastAsia="Times New Roman" w:hAnsi="Times New Roman" w:cs="Times New Roman"/>
                <w:color w:val="000000"/>
                <w:sz w:val="24"/>
                <w:szCs w:val="24"/>
                <w:lang w:eastAsia="lv-LV"/>
              </w:rPr>
              <w:t>Ag</w:t>
            </w:r>
            <w:proofErr w:type="spellEnd"/>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337.</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48006</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Anti-</w:t>
            </w:r>
            <w:proofErr w:type="spellStart"/>
            <w:r w:rsidRPr="00A5616B">
              <w:rPr>
                <w:rFonts w:ascii="Times New Roman" w:eastAsia="Times New Roman" w:hAnsi="Times New Roman" w:cs="Times New Roman"/>
                <w:color w:val="000000"/>
                <w:sz w:val="24"/>
                <w:szCs w:val="24"/>
                <w:lang w:eastAsia="lv-LV"/>
              </w:rPr>
              <w:t>Toxocara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canis</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IgG</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338.</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48007</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Anti-</w:t>
            </w:r>
            <w:proofErr w:type="spellStart"/>
            <w:r w:rsidRPr="00A5616B">
              <w:rPr>
                <w:rFonts w:ascii="Times New Roman" w:eastAsia="Times New Roman" w:hAnsi="Times New Roman" w:cs="Times New Roman"/>
                <w:color w:val="000000"/>
                <w:sz w:val="24"/>
                <w:szCs w:val="24"/>
                <w:lang w:eastAsia="lv-LV"/>
              </w:rPr>
              <w:t>Echinococcus</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sp</w:t>
            </w:r>
            <w:proofErr w:type="spellEnd"/>
            <w:r w:rsidRPr="00A5616B">
              <w:rPr>
                <w:rFonts w:ascii="Times New Roman" w:eastAsia="Times New Roman" w:hAnsi="Times New Roman" w:cs="Times New Roman"/>
                <w:color w:val="000000"/>
                <w:sz w:val="24"/>
                <w:szCs w:val="24"/>
                <w:lang w:eastAsia="lv-LV"/>
              </w:rPr>
              <w:t>.</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401"/>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339.</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48010</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Izmeklēšana uz </w:t>
            </w:r>
            <w:proofErr w:type="spellStart"/>
            <w:r w:rsidRPr="00A5616B">
              <w:rPr>
                <w:rFonts w:ascii="Times New Roman" w:eastAsia="Times New Roman" w:hAnsi="Times New Roman" w:cs="Times New Roman"/>
                <w:color w:val="000000"/>
                <w:sz w:val="24"/>
                <w:szCs w:val="24"/>
                <w:lang w:eastAsia="lv-LV"/>
              </w:rPr>
              <w:t>demodekozi</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dziedzerērci</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112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340.</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48013</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Materiāla paņemšana izmeklēšanai uz patogēnām ādas, matu, nagu sēnītēm vai </w:t>
            </w:r>
            <w:proofErr w:type="spellStart"/>
            <w:r w:rsidRPr="00A5616B">
              <w:rPr>
                <w:rFonts w:ascii="Times New Roman" w:eastAsia="Times New Roman" w:hAnsi="Times New Roman" w:cs="Times New Roman"/>
                <w:color w:val="000000"/>
                <w:sz w:val="24"/>
                <w:szCs w:val="24"/>
                <w:lang w:eastAsia="lv-LV"/>
              </w:rPr>
              <w:t>dziedzerērci</w:t>
            </w:r>
            <w:proofErr w:type="spellEnd"/>
            <w:r w:rsidRPr="00A5616B">
              <w:rPr>
                <w:rFonts w:ascii="Times New Roman" w:eastAsia="Times New Roman" w:hAnsi="Times New Roman" w:cs="Times New Roman"/>
                <w:color w:val="000000"/>
                <w:sz w:val="24"/>
                <w:szCs w:val="24"/>
                <w:lang w:eastAsia="lv-LV"/>
              </w:rPr>
              <w:t>, vai kašķa ērci no viena perēkļa</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1112"/>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341.</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48014</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Materiāla paņemšana izmeklēšanai uz patogēnām ādas, matu, nagu sēnītēm vai </w:t>
            </w:r>
            <w:proofErr w:type="spellStart"/>
            <w:r w:rsidRPr="00A5616B">
              <w:rPr>
                <w:rFonts w:ascii="Times New Roman" w:eastAsia="Times New Roman" w:hAnsi="Times New Roman" w:cs="Times New Roman"/>
                <w:color w:val="000000"/>
                <w:sz w:val="24"/>
                <w:szCs w:val="24"/>
                <w:lang w:eastAsia="lv-LV"/>
              </w:rPr>
              <w:t>dziedzerērci</w:t>
            </w:r>
            <w:proofErr w:type="spellEnd"/>
            <w:r w:rsidRPr="00A5616B">
              <w:rPr>
                <w:rFonts w:ascii="Times New Roman" w:eastAsia="Times New Roman" w:hAnsi="Times New Roman" w:cs="Times New Roman"/>
                <w:color w:val="000000"/>
                <w:sz w:val="24"/>
                <w:szCs w:val="24"/>
                <w:lang w:eastAsia="lv-LV"/>
              </w:rPr>
              <w:t>, vai kašķa ērci no vairākiem perēkļiem (vidēji 2–3 perēkļi)</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574"/>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342.</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48015</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Materiāla (nagi, āda, mati) no vairākiem perēkļiem izmeklēšana uz sēnītēm</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554"/>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343.</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49001</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Aminoskābju spektra noteikšana asinīs ar šķidruma hromatogrāfijas palīdzību</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344.</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49002</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Aminoskābju spektra noteikšana urīnā ar šķidruma hromatogrāfijas palīdzību</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756"/>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345.</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49003</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Aminoskābju spektra noteikšana </w:t>
            </w:r>
            <w:proofErr w:type="spellStart"/>
            <w:r w:rsidRPr="00A5616B">
              <w:rPr>
                <w:rFonts w:ascii="Times New Roman" w:eastAsia="Times New Roman" w:hAnsi="Times New Roman" w:cs="Times New Roman"/>
                <w:color w:val="000000"/>
                <w:sz w:val="24"/>
                <w:szCs w:val="24"/>
                <w:lang w:eastAsia="lv-LV"/>
              </w:rPr>
              <w:t>amniotiskajā</w:t>
            </w:r>
            <w:proofErr w:type="spellEnd"/>
            <w:r w:rsidRPr="00A5616B">
              <w:rPr>
                <w:rFonts w:ascii="Times New Roman" w:eastAsia="Times New Roman" w:hAnsi="Times New Roman" w:cs="Times New Roman"/>
                <w:color w:val="000000"/>
                <w:sz w:val="24"/>
                <w:szCs w:val="24"/>
                <w:lang w:eastAsia="lv-LV"/>
              </w:rPr>
              <w:t xml:space="preserve"> šķidrumā ar šķidruma hromatogrāfijas palīdzību</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343"/>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346.</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49004</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Ogļhidrātu </w:t>
            </w:r>
            <w:proofErr w:type="spellStart"/>
            <w:r w:rsidRPr="00A5616B">
              <w:rPr>
                <w:rFonts w:ascii="Times New Roman" w:eastAsia="Times New Roman" w:hAnsi="Times New Roman" w:cs="Times New Roman"/>
                <w:color w:val="000000"/>
                <w:sz w:val="24"/>
                <w:szCs w:val="24"/>
                <w:lang w:eastAsia="lv-LV"/>
              </w:rPr>
              <w:t>plānslāņa</w:t>
            </w:r>
            <w:proofErr w:type="spellEnd"/>
            <w:r w:rsidRPr="00A5616B">
              <w:rPr>
                <w:rFonts w:ascii="Times New Roman" w:eastAsia="Times New Roman" w:hAnsi="Times New Roman" w:cs="Times New Roman"/>
                <w:color w:val="000000"/>
                <w:sz w:val="24"/>
                <w:szCs w:val="24"/>
                <w:lang w:eastAsia="lv-LV"/>
              </w:rPr>
              <w:t xml:space="preserve"> hromatogrāfija urīnā</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347.</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49005</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Ogļhidrātu </w:t>
            </w:r>
            <w:proofErr w:type="spellStart"/>
            <w:r w:rsidRPr="00A5616B">
              <w:rPr>
                <w:rFonts w:ascii="Times New Roman" w:eastAsia="Times New Roman" w:hAnsi="Times New Roman" w:cs="Times New Roman"/>
                <w:color w:val="000000"/>
                <w:sz w:val="24"/>
                <w:szCs w:val="24"/>
                <w:lang w:eastAsia="lv-LV"/>
              </w:rPr>
              <w:t>plānslāņa</w:t>
            </w:r>
            <w:proofErr w:type="spellEnd"/>
            <w:r w:rsidRPr="00A5616B">
              <w:rPr>
                <w:rFonts w:ascii="Times New Roman" w:eastAsia="Times New Roman" w:hAnsi="Times New Roman" w:cs="Times New Roman"/>
                <w:color w:val="000000"/>
                <w:sz w:val="24"/>
                <w:szCs w:val="24"/>
                <w:lang w:eastAsia="lv-LV"/>
              </w:rPr>
              <w:t xml:space="preserve"> hromatogrāfija asins serumā</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31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348.</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49006</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Jaundzimušo </w:t>
            </w:r>
            <w:proofErr w:type="spellStart"/>
            <w:r w:rsidRPr="00A5616B">
              <w:rPr>
                <w:rFonts w:ascii="Times New Roman" w:eastAsia="Times New Roman" w:hAnsi="Times New Roman" w:cs="Times New Roman"/>
                <w:color w:val="000000"/>
                <w:sz w:val="24"/>
                <w:szCs w:val="24"/>
                <w:lang w:eastAsia="lv-LV"/>
              </w:rPr>
              <w:t>fenilketonūrijas</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skrīnings</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349.</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49007</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Jaundzimušo iedzimtas </w:t>
            </w:r>
            <w:proofErr w:type="spellStart"/>
            <w:r w:rsidRPr="00A5616B">
              <w:rPr>
                <w:rFonts w:ascii="Times New Roman" w:eastAsia="Times New Roman" w:hAnsi="Times New Roman" w:cs="Times New Roman"/>
                <w:color w:val="000000"/>
                <w:sz w:val="24"/>
                <w:szCs w:val="24"/>
                <w:lang w:eastAsia="lv-LV"/>
              </w:rPr>
              <w:t>hipotireozes</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skrīnings</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68"/>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350.</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49008</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PAPP-A noteikšana asins serumā riska grupas grūtniecēm pirmajā trimestrī</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94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351.</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49009</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Brīvā beta </w:t>
            </w:r>
            <w:proofErr w:type="spellStart"/>
            <w:r w:rsidRPr="00A5616B">
              <w:rPr>
                <w:rFonts w:ascii="Times New Roman" w:eastAsia="Times New Roman" w:hAnsi="Times New Roman" w:cs="Times New Roman"/>
                <w:color w:val="000000"/>
                <w:sz w:val="24"/>
                <w:szCs w:val="24"/>
                <w:lang w:eastAsia="lv-LV"/>
              </w:rPr>
              <w:t>horioniskā</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gonadotropīna</w:t>
            </w:r>
            <w:proofErr w:type="spellEnd"/>
            <w:r w:rsidRPr="00A5616B">
              <w:rPr>
                <w:rFonts w:ascii="Times New Roman" w:eastAsia="Times New Roman" w:hAnsi="Times New Roman" w:cs="Times New Roman"/>
                <w:color w:val="000000"/>
                <w:sz w:val="24"/>
                <w:szCs w:val="24"/>
                <w:lang w:eastAsia="lv-LV"/>
              </w:rPr>
              <w:t xml:space="preserve"> noteikšana asins serumā riska grupas grūtniecēm pirmajā un otrajā trimestrī</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1726"/>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lastRenderedPageBreak/>
              <w:t>352.</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49010</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Alfa-</w:t>
            </w:r>
            <w:proofErr w:type="spellStart"/>
            <w:r w:rsidRPr="00A5616B">
              <w:rPr>
                <w:rFonts w:ascii="Times New Roman" w:eastAsia="Times New Roman" w:hAnsi="Times New Roman" w:cs="Times New Roman"/>
                <w:color w:val="000000"/>
                <w:sz w:val="24"/>
                <w:szCs w:val="24"/>
                <w:lang w:eastAsia="lv-LV"/>
              </w:rPr>
              <w:t>fetoproteīna</w:t>
            </w:r>
            <w:proofErr w:type="spellEnd"/>
            <w:r w:rsidRPr="00A5616B">
              <w:rPr>
                <w:rFonts w:ascii="Times New Roman" w:eastAsia="Times New Roman" w:hAnsi="Times New Roman" w:cs="Times New Roman"/>
                <w:color w:val="000000"/>
                <w:sz w:val="24"/>
                <w:szCs w:val="24"/>
                <w:lang w:eastAsia="lv-LV"/>
              </w:rPr>
              <w:t xml:space="preserve"> un brīvā beta </w:t>
            </w:r>
            <w:proofErr w:type="spellStart"/>
            <w:r w:rsidRPr="00A5616B">
              <w:rPr>
                <w:rFonts w:ascii="Times New Roman" w:eastAsia="Times New Roman" w:hAnsi="Times New Roman" w:cs="Times New Roman"/>
                <w:color w:val="000000"/>
                <w:sz w:val="24"/>
                <w:szCs w:val="24"/>
                <w:lang w:eastAsia="lv-LV"/>
              </w:rPr>
              <w:t>horioniskā</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gonadotropīna</w:t>
            </w:r>
            <w:proofErr w:type="spellEnd"/>
            <w:r w:rsidRPr="00A5616B">
              <w:rPr>
                <w:rFonts w:ascii="Times New Roman" w:eastAsia="Times New Roman" w:hAnsi="Times New Roman" w:cs="Times New Roman"/>
                <w:color w:val="000000"/>
                <w:sz w:val="24"/>
                <w:szCs w:val="24"/>
                <w:lang w:eastAsia="lv-LV"/>
              </w:rPr>
              <w:t xml:space="preserve"> noteikšana asins serumā riska grupas grūtniecēm otrajā trimestrī (grūtnieču divu marķieru bioķīmiskais </w:t>
            </w:r>
            <w:proofErr w:type="spellStart"/>
            <w:r w:rsidRPr="00A5616B">
              <w:rPr>
                <w:rFonts w:ascii="Times New Roman" w:eastAsia="Times New Roman" w:hAnsi="Times New Roman" w:cs="Times New Roman"/>
                <w:color w:val="000000"/>
                <w:sz w:val="24"/>
                <w:szCs w:val="24"/>
                <w:lang w:eastAsia="lv-LV"/>
              </w:rPr>
              <w:t>skrīnings</w:t>
            </w:r>
            <w:proofErr w:type="spellEnd"/>
            <w:r w:rsidRPr="00A5616B">
              <w:rPr>
                <w:rFonts w:ascii="Times New Roman" w:eastAsia="Times New Roman" w:hAnsi="Times New Roman" w:cs="Times New Roman"/>
                <w:color w:val="000000"/>
                <w:sz w:val="24"/>
                <w:szCs w:val="24"/>
                <w:lang w:eastAsia="lv-LV"/>
              </w:rPr>
              <w:t xml:space="preserve"> augļa </w:t>
            </w:r>
            <w:proofErr w:type="spellStart"/>
            <w:r w:rsidRPr="00A5616B">
              <w:rPr>
                <w:rFonts w:ascii="Times New Roman" w:eastAsia="Times New Roman" w:hAnsi="Times New Roman" w:cs="Times New Roman"/>
                <w:color w:val="000000"/>
                <w:sz w:val="24"/>
                <w:szCs w:val="24"/>
                <w:lang w:eastAsia="lv-LV"/>
              </w:rPr>
              <w:t>trisomiju</w:t>
            </w:r>
            <w:proofErr w:type="spellEnd"/>
            <w:r w:rsidRPr="00A5616B">
              <w:rPr>
                <w:rFonts w:ascii="Times New Roman" w:eastAsia="Times New Roman" w:hAnsi="Times New Roman" w:cs="Times New Roman"/>
                <w:color w:val="000000"/>
                <w:sz w:val="24"/>
                <w:szCs w:val="24"/>
                <w:lang w:eastAsia="lv-LV"/>
              </w:rPr>
              <w:t xml:space="preserve"> procentuālā riska noteikšanai)</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8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353.</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49015</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Alfa-</w:t>
            </w:r>
            <w:proofErr w:type="spellStart"/>
            <w:r w:rsidRPr="00A5616B">
              <w:rPr>
                <w:rFonts w:ascii="Times New Roman" w:eastAsia="Times New Roman" w:hAnsi="Times New Roman" w:cs="Times New Roman"/>
                <w:color w:val="000000"/>
                <w:sz w:val="24"/>
                <w:szCs w:val="24"/>
                <w:lang w:eastAsia="lv-LV"/>
              </w:rPr>
              <w:t>fetoproteīna</w:t>
            </w:r>
            <w:proofErr w:type="spellEnd"/>
            <w:r w:rsidRPr="00A5616B">
              <w:rPr>
                <w:rFonts w:ascii="Times New Roman" w:eastAsia="Times New Roman" w:hAnsi="Times New Roman" w:cs="Times New Roman"/>
                <w:color w:val="000000"/>
                <w:sz w:val="24"/>
                <w:szCs w:val="24"/>
                <w:lang w:eastAsia="lv-LV"/>
              </w:rPr>
              <w:t xml:space="preserve"> noteikšana asins serumā riska grupas grūtniecēm (</w:t>
            </w:r>
            <w:proofErr w:type="spellStart"/>
            <w:r w:rsidRPr="00A5616B">
              <w:rPr>
                <w:rFonts w:ascii="Times New Roman" w:eastAsia="Times New Roman" w:hAnsi="Times New Roman" w:cs="Times New Roman"/>
                <w:color w:val="000000"/>
                <w:sz w:val="24"/>
                <w:szCs w:val="24"/>
                <w:lang w:eastAsia="lv-LV"/>
              </w:rPr>
              <w:t>prenatālais</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skrīnings</w:t>
            </w:r>
            <w:proofErr w:type="spellEnd"/>
            <w:r w:rsidRPr="00A5616B">
              <w:rPr>
                <w:rFonts w:ascii="Times New Roman" w:eastAsia="Times New Roman" w:hAnsi="Times New Roman" w:cs="Times New Roman"/>
                <w:color w:val="000000"/>
                <w:sz w:val="24"/>
                <w:szCs w:val="24"/>
                <w:lang w:eastAsia="lv-LV"/>
              </w:rPr>
              <w:t xml:space="preserve"> augļa nervu caurules defektiem)</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561"/>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354.</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49016</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Alfa-</w:t>
            </w:r>
            <w:proofErr w:type="spellStart"/>
            <w:r w:rsidRPr="00A5616B">
              <w:rPr>
                <w:rFonts w:ascii="Times New Roman" w:eastAsia="Times New Roman" w:hAnsi="Times New Roman" w:cs="Times New Roman"/>
                <w:color w:val="000000"/>
                <w:sz w:val="24"/>
                <w:szCs w:val="24"/>
                <w:lang w:eastAsia="lv-LV"/>
              </w:rPr>
              <w:t>fetoproteīna</w:t>
            </w:r>
            <w:proofErr w:type="spellEnd"/>
            <w:r w:rsidRPr="00A5616B">
              <w:rPr>
                <w:rFonts w:ascii="Times New Roman" w:eastAsia="Times New Roman" w:hAnsi="Times New Roman" w:cs="Times New Roman"/>
                <w:color w:val="000000"/>
                <w:sz w:val="24"/>
                <w:szCs w:val="24"/>
                <w:lang w:eastAsia="lv-LV"/>
              </w:rPr>
              <w:t xml:space="preserve"> noteikšana </w:t>
            </w:r>
            <w:proofErr w:type="spellStart"/>
            <w:r w:rsidRPr="00A5616B">
              <w:rPr>
                <w:rFonts w:ascii="Times New Roman" w:eastAsia="Times New Roman" w:hAnsi="Times New Roman" w:cs="Times New Roman"/>
                <w:color w:val="000000"/>
                <w:sz w:val="24"/>
                <w:szCs w:val="24"/>
                <w:lang w:eastAsia="lv-LV"/>
              </w:rPr>
              <w:t>amniotiskajā</w:t>
            </w:r>
            <w:proofErr w:type="spellEnd"/>
            <w:r w:rsidRPr="00A5616B">
              <w:rPr>
                <w:rFonts w:ascii="Times New Roman" w:eastAsia="Times New Roman" w:hAnsi="Times New Roman" w:cs="Times New Roman"/>
                <w:color w:val="000000"/>
                <w:sz w:val="24"/>
                <w:szCs w:val="24"/>
                <w:lang w:eastAsia="lv-LV"/>
              </w:rPr>
              <w:t xml:space="preserve"> šķidrumā riska grupas grūtniecēm</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355.</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49017</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Organisko skābju spektra noteikšana urīnā ar gāzu hromatogrāfijas palīdzību</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841"/>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356.</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49021</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Mukopolisaharīdu</w:t>
            </w:r>
            <w:proofErr w:type="spellEnd"/>
            <w:r w:rsidRPr="00A5616B">
              <w:rPr>
                <w:rFonts w:ascii="Times New Roman" w:eastAsia="Times New Roman" w:hAnsi="Times New Roman" w:cs="Times New Roman"/>
                <w:color w:val="000000"/>
                <w:sz w:val="24"/>
                <w:szCs w:val="24"/>
                <w:lang w:eastAsia="lv-LV"/>
              </w:rPr>
              <w:t xml:space="preserve"> (MPS) </w:t>
            </w:r>
            <w:proofErr w:type="spellStart"/>
            <w:r w:rsidRPr="00A5616B">
              <w:rPr>
                <w:rFonts w:ascii="Times New Roman" w:eastAsia="Times New Roman" w:hAnsi="Times New Roman" w:cs="Times New Roman"/>
                <w:color w:val="000000"/>
                <w:sz w:val="24"/>
                <w:szCs w:val="24"/>
                <w:lang w:eastAsia="lv-LV"/>
              </w:rPr>
              <w:t>skrīnings</w:t>
            </w:r>
            <w:proofErr w:type="spellEnd"/>
            <w:r w:rsidRPr="00A5616B">
              <w:rPr>
                <w:rFonts w:ascii="Times New Roman" w:eastAsia="Times New Roman" w:hAnsi="Times New Roman" w:cs="Times New Roman"/>
                <w:color w:val="000000"/>
                <w:sz w:val="24"/>
                <w:szCs w:val="24"/>
                <w:lang w:eastAsia="lv-LV"/>
              </w:rPr>
              <w:t xml:space="preserve"> un kvantitatīvā </w:t>
            </w:r>
            <w:proofErr w:type="spellStart"/>
            <w:r w:rsidRPr="00A5616B">
              <w:rPr>
                <w:rFonts w:ascii="Times New Roman" w:eastAsia="Times New Roman" w:hAnsi="Times New Roman" w:cs="Times New Roman"/>
                <w:color w:val="000000"/>
                <w:sz w:val="24"/>
                <w:szCs w:val="24"/>
                <w:lang w:eastAsia="lv-LV"/>
              </w:rPr>
              <w:t>spektrometriskā</w:t>
            </w:r>
            <w:proofErr w:type="spellEnd"/>
            <w:r w:rsidRPr="00A5616B">
              <w:rPr>
                <w:rFonts w:ascii="Times New Roman" w:eastAsia="Times New Roman" w:hAnsi="Times New Roman" w:cs="Times New Roman"/>
                <w:color w:val="000000"/>
                <w:sz w:val="24"/>
                <w:szCs w:val="24"/>
                <w:lang w:eastAsia="lv-LV"/>
              </w:rPr>
              <w:t xml:space="preserve"> noteikšana urīnā</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94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357.</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49022</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Mukopolisaharīdu</w:t>
            </w:r>
            <w:proofErr w:type="spellEnd"/>
            <w:r w:rsidRPr="00A5616B">
              <w:rPr>
                <w:rFonts w:ascii="Times New Roman" w:eastAsia="Times New Roman" w:hAnsi="Times New Roman" w:cs="Times New Roman"/>
                <w:color w:val="000000"/>
                <w:sz w:val="24"/>
                <w:szCs w:val="24"/>
                <w:lang w:eastAsia="lv-LV"/>
              </w:rPr>
              <w:t xml:space="preserve"> (MPS) kvantitatīva </w:t>
            </w:r>
            <w:proofErr w:type="spellStart"/>
            <w:r w:rsidRPr="00A5616B">
              <w:rPr>
                <w:rFonts w:ascii="Times New Roman" w:eastAsia="Times New Roman" w:hAnsi="Times New Roman" w:cs="Times New Roman"/>
                <w:color w:val="000000"/>
                <w:sz w:val="24"/>
                <w:szCs w:val="24"/>
                <w:lang w:eastAsia="lv-LV"/>
              </w:rPr>
              <w:t>spektrofotometriska</w:t>
            </w:r>
            <w:proofErr w:type="spellEnd"/>
            <w:r w:rsidRPr="00A5616B">
              <w:rPr>
                <w:rFonts w:ascii="Times New Roman" w:eastAsia="Times New Roman" w:hAnsi="Times New Roman" w:cs="Times New Roman"/>
                <w:color w:val="000000"/>
                <w:sz w:val="24"/>
                <w:szCs w:val="24"/>
                <w:lang w:eastAsia="lv-LV"/>
              </w:rPr>
              <w:t xml:space="preserve"> noteikšana </w:t>
            </w:r>
            <w:proofErr w:type="spellStart"/>
            <w:r w:rsidRPr="00A5616B">
              <w:rPr>
                <w:rFonts w:ascii="Times New Roman" w:eastAsia="Times New Roman" w:hAnsi="Times New Roman" w:cs="Times New Roman"/>
                <w:color w:val="000000"/>
                <w:sz w:val="24"/>
                <w:szCs w:val="24"/>
                <w:lang w:eastAsia="lv-LV"/>
              </w:rPr>
              <w:t>amniotiskajā</w:t>
            </w:r>
            <w:proofErr w:type="spellEnd"/>
            <w:r w:rsidRPr="00A5616B">
              <w:rPr>
                <w:rFonts w:ascii="Times New Roman" w:eastAsia="Times New Roman" w:hAnsi="Times New Roman" w:cs="Times New Roman"/>
                <w:color w:val="000000"/>
                <w:sz w:val="24"/>
                <w:szCs w:val="24"/>
                <w:lang w:eastAsia="lv-LV"/>
              </w:rPr>
              <w:t xml:space="preserve"> šķidrumā</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596"/>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358.</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49023</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Mukopolisaharīdu</w:t>
            </w:r>
            <w:proofErr w:type="spellEnd"/>
            <w:r w:rsidRPr="00A5616B">
              <w:rPr>
                <w:rFonts w:ascii="Times New Roman" w:eastAsia="Times New Roman" w:hAnsi="Times New Roman" w:cs="Times New Roman"/>
                <w:color w:val="000000"/>
                <w:sz w:val="24"/>
                <w:szCs w:val="24"/>
                <w:lang w:eastAsia="lv-LV"/>
              </w:rPr>
              <w:t xml:space="preserve"> (MPS) spektra noteikšana urīnā ar elektroforēzes palīdzību</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359.</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49025</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Cilvēka genoma DNS izdalīšana</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1092"/>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360.</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49026</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Himērisma</w:t>
            </w:r>
            <w:proofErr w:type="spellEnd"/>
            <w:r w:rsidRPr="00A5616B">
              <w:rPr>
                <w:rFonts w:ascii="Times New Roman" w:eastAsia="Times New Roman" w:hAnsi="Times New Roman" w:cs="Times New Roman"/>
                <w:color w:val="000000"/>
                <w:sz w:val="24"/>
                <w:szCs w:val="24"/>
                <w:lang w:eastAsia="lv-LV"/>
              </w:rPr>
              <w:t xml:space="preserve"> monitorings pēc </w:t>
            </w:r>
            <w:proofErr w:type="spellStart"/>
            <w:r w:rsidRPr="00A5616B">
              <w:rPr>
                <w:rFonts w:ascii="Times New Roman" w:eastAsia="Times New Roman" w:hAnsi="Times New Roman" w:cs="Times New Roman"/>
                <w:color w:val="000000"/>
                <w:sz w:val="24"/>
                <w:szCs w:val="24"/>
                <w:lang w:eastAsia="lv-LV"/>
              </w:rPr>
              <w:t>alogēno</w:t>
            </w:r>
            <w:proofErr w:type="spellEnd"/>
            <w:r w:rsidRPr="00A5616B">
              <w:rPr>
                <w:rFonts w:ascii="Times New Roman" w:eastAsia="Times New Roman" w:hAnsi="Times New Roman" w:cs="Times New Roman"/>
                <w:color w:val="000000"/>
                <w:sz w:val="24"/>
                <w:szCs w:val="24"/>
                <w:lang w:eastAsia="lv-LV"/>
              </w:rPr>
              <w:t xml:space="preserve"> kaulu smadzeņu vai perifērisko asiņu cilmes šūnu transplantācijas, izmantojot STR lokusu </w:t>
            </w:r>
            <w:proofErr w:type="spellStart"/>
            <w:r w:rsidRPr="00A5616B">
              <w:rPr>
                <w:rFonts w:ascii="Times New Roman" w:eastAsia="Times New Roman" w:hAnsi="Times New Roman" w:cs="Times New Roman"/>
                <w:color w:val="000000"/>
                <w:sz w:val="24"/>
                <w:szCs w:val="24"/>
                <w:lang w:eastAsia="lv-LV"/>
              </w:rPr>
              <w:t>genotipēšanu</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361.</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49027</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Hroniskās </w:t>
            </w:r>
            <w:proofErr w:type="spellStart"/>
            <w:r w:rsidRPr="00A5616B">
              <w:rPr>
                <w:rFonts w:ascii="Times New Roman" w:eastAsia="Times New Roman" w:hAnsi="Times New Roman" w:cs="Times New Roman"/>
                <w:color w:val="000000"/>
                <w:sz w:val="24"/>
                <w:szCs w:val="24"/>
                <w:lang w:eastAsia="lv-LV"/>
              </w:rPr>
              <w:t>mieloleikozes</w:t>
            </w:r>
            <w:proofErr w:type="spellEnd"/>
            <w:r w:rsidRPr="00A5616B">
              <w:rPr>
                <w:rFonts w:ascii="Times New Roman" w:eastAsia="Times New Roman" w:hAnsi="Times New Roman" w:cs="Times New Roman"/>
                <w:color w:val="000000"/>
                <w:sz w:val="24"/>
                <w:szCs w:val="24"/>
                <w:lang w:eastAsia="lv-LV"/>
              </w:rPr>
              <w:t xml:space="preserve"> molekulārā diagnostika (</w:t>
            </w:r>
            <w:proofErr w:type="spellStart"/>
            <w:r w:rsidRPr="00A5616B">
              <w:rPr>
                <w:rFonts w:ascii="Times New Roman" w:eastAsia="Times New Roman" w:hAnsi="Times New Roman" w:cs="Times New Roman"/>
                <w:color w:val="000000"/>
                <w:sz w:val="24"/>
                <w:szCs w:val="24"/>
                <w:lang w:eastAsia="lv-LV"/>
              </w:rPr>
              <w:t>La</w:t>
            </w:r>
            <w:proofErr w:type="spellEnd"/>
            <w:r w:rsidRPr="00A5616B">
              <w:rPr>
                <w:rFonts w:ascii="Times New Roman" w:eastAsia="Times New Roman" w:hAnsi="Times New Roman" w:cs="Times New Roman"/>
                <w:color w:val="000000"/>
                <w:sz w:val="24"/>
                <w:szCs w:val="24"/>
                <w:lang w:eastAsia="lv-LV"/>
              </w:rPr>
              <w:t>/</w:t>
            </w:r>
            <w:proofErr w:type="spellStart"/>
            <w:r w:rsidRPr="00A5616B">
              <w:rPr>
                <w:rFonts w:ascii="Times New Roman" w:eastAsia="Times New Roman" w:hAnsi="Times New Roman" w:cs="Times New Roman"/>
                <w:color w:val="000000"/>
                <w:sz w:val="24"/>
                <w:szCs w:val="24"/>
                <w:lang w:eastAsia="lv-LV"/>
              </w:rPr>
              <w:t>Mob</w:t>
            </w:r>
            <w:proofErr w:type="spellEnd"/>
            <w:r w:rsidRPr="00A5616B">
              <w:rPr>
                <w:rFonts w:ascii="Times New Roman" w:eastAsia="Times New Roman" w:hAnsi="Times New Roman" w:cs="Times New Roman"/>
                <w:color w:val="000000"/>
                <w:sz w:val="24"/>
                <w:szCs w:val="24"/>
                <w:lang w:eastAsia="lv-LV"/>
              </w:rPr>
              <w:t xml:space="preserve"> 075)</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1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362.</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49028</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PH (Filadelfijas hromosomas) pozitīvas hroniskās </w:t>
            </w:r>
            <w:proofErr w:type="spellStart"/>
            <w:r w:rsidRPr="00A5616B">
              <w:rPr>
                <w:rFonts w:ascii="Times New Roman" w:eastAsia="Times New Roman" w:hAnsi="Times New Roman" w:cs="Times New Roman"/>
                <w:color w:val="000000"/>
                <w:sz w:val="24"/>
                <w:szCs w:val="24"/>
                <w:lang w:eastAsia="lv-LV"/>
              </w:rPr>
              <w:t>mieloleikozes</w:t>
            </w:r>
            <w:proofErr w:type="spellEnd"/>
            <w:r w:rsidRPr="00A5616B">
              <w:rPr>
                <w:rFonts w:ascii="Times New Roman" w:eastAsia="Times New Roman" w:hAnsi="Times New Roman" w:cs="Times New Roman"/>
                <w:color w:val="000000"/>
                <w:sz w:val="24"/>
                <w:szCs w:val="24"/>
                <w:lang w:eastAsia="lv-LV"/>
              </w:rPr>
              <w:t xml:space="preserve"> terapijas efektivitātes molekulārā kontrole, izmantojot BCR/ABL gēna ekspresijas kvantitatīvu analīzi</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768"/>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363.</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49030</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DNS analīze, izmantojot </w:t>
            </w:r>
            <w:proofErr w:type="spellStart"/>
            <w:r w:rsidRPr="00A5616B">
              <w:rPr>
                <w:rFonts w:ascii="Times New Roman" w:eastAsia="Times New Roman" w:hAnsi="Times New Roman" w:cs="Times New Roman"/>
                <w:color w:val="000000"/>
                <w:sz w:val="24"/>
                <w:szCs w:val="24"/>
                <w:lang w:eastAsia="lv-LV"/>
              </w:rPr>
              <w:t>polimerāzes</w:t>
            </w:r>
            <w:proofErr w:type="spellEnd"/>
            <w:r w:rsidRPr="00A5616B">
              <w:rPr>
                <w:rFonts w:ascii="Times New Roman" w:eastAsia="Times New Roman" w:hAnsi="Times New Roman" w:cs="Times New Roman"/>
                <w:color w:val="000000"/>
                <w:sz w:val="24"/>
                <w:szCs w:val="24"/>
                <w:lang w:eastAsia="lv-LV"/>
              </w:rPr>
              <w:t xml:space="preserve"> ķēdes reakciju cilvēka ģenētisko patoloģiju diagnostikai</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78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364.</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49031</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Genoma DNS izdalīšana no </w:t>
            </w:r>
            <w:proofErr w:type="spellStart"/>
            <w:r w:rsidRPr="00A5616B">
              <w:rPr>
                <w:rFonts w:ascii="Times New Roman" w:eastAsia="Times New Roman" w:hAnsi="Times New Roman" w:cs="Times New Roman"/>
                <w:color w:val="000000"/>
                <w:sz w:val="24"/>
                <w:szCs w:val="24"/>
                <w:lang w:eastAsia="lv-LV"/>
              </w:rPr>
              <w:t>Guthrie</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papīrīšiem</w:t>
            </w:r>
            <w:proofErr w:type="spellEnd"/>
            <w:r w:rsidRPr="00A5616B">
              <w:rPr>
                <w:rFonts w:ascii="Times New Roman" w:eastAsia="Times New Roman" w:hAnsi="Times New Roman" w:cs="Times New Roman"/>
                <w:color w:val="000000"/>
                <w:sz w:val="24"/>
                <w:szCs w:val="24"/>
                <w:lang w:eastAsia="lv-LV"/>
              </w:rPr>
              <w:t xml:space="preserve"> cilvēka ģenētisko patoloģiju diagnostikai</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365.</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49032</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Gēnu mutāciju selektīvais </w:t>
            </w:r>
            <w:proofErr w:type="spellStart"/>
            <w:r w:rsidRPr="00A5616B">
              <w:rPr>
                <w:rFonts w:ascii="Times New Roman" w:eastAsia="Times New Roman" w:hAnsi="Times New Roman" w:cs="Times New Roman"/>
                <w:color w:val="000000"/>
                <w:sz w:val="24"/>
                <w:szCs w:val="24"/>
                <w:lang w:eastAsia="lv-LV"/>
              </w:rPr>
              <w:t>skrīnings</w:t>
            </w:r>
            <w:proofErr w:type="spellEnd"/>
            <w:r w:rsidRPr="00A5616B">
              <w:rPr>
                <w:rFonts w:ascii="Times New Roman" w:eastAsia="Times New Roman" w:hAnsi="Times New Roman" w:cs="Times New Roman"/>
                <w:color w:val="000000"/>
                <w:sz w:val="24"/>
                <w:szCs w:val="24"/>
                <w:lang w:eastAsia="lv-LV"/>
              </w:rPr>
              <w:t xml:space="preserve"> ar DGGE analīzi</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31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366.</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49033</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SMA gēna mutāciju noteikšana</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lastRenderedPageBreak/>
              <w:t>367.</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49034</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Fenilalanīnhidroksilāzes</w:t>
            </w:r>
            <w:proofErr w:type="spellEnd"/>
            <w:r w:rsidRPr="00A5616B">
              <w:rPr>
                <w:rFonts w:ascii="Times New Roman" w:eastAsia="Times New Roman" w:hAnsi="Times New Roman" w:cs="Times New Roman"/>
                <w:color w:val="000000"/>
                <w:sz w:val="24"/>
                <w:szCs w:val="24"/>
                <w:lang w:eastAsia="lv-LV"/>
              </w:rPr>
              <w:t xml:space="preserve"> gēna mutāciju noteikšana (vienai mutācijai)</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02"/>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368.</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49035</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Vidēja garuma </w:t>
            </w:r>
            <w:proofErr w:type="spellStart"/>
            <w:r w:rsidRPr="00A5616B">
              <w:rPr>
                <w:rFonts w:ascii="Times New Roman" w:eastAsia="Times New Roman" w:hAnsi="Times New Roman" w:cs="Times New Roman"/>
                <w:color w:val="000000"/>
                <w:sz w:val="24"/>
                <w:szCs w:val="24"/>
                <w:lang w:eastAsia="lv-LV"/>
              </w:rPr>
              <w:t>Acil-Ko</w:t>
            </w:r>
            <w:proofErr w:type="spellEnd"/>
            <w:r w:rsidRPr="00A5616B">
              <w:rPr>
                <w:rFonts w:ascii="Times New Roman" w:eastAsia="Times New Roman" w:hAnsi="Times New Roman" w:cs="Times New Roman"/>
                <w:color w:val="000000"/>
                <w:sz w:val="24"/>
                <w:szCs w:val="24"/>
                <w:lang w:eastAsia="lv-LV"/>
              </w:rPr>
              <w:t xml:space="preserve"> A </w:t>
            </w:r>
            <w:proofErr w:type="spellStart"/>
            <w:r w:rsidRPr="00A5616B">
              <w:rPr>
                <w:rFonts w:ascii="Times New Roman" w:eastAsia="Times New Roman" w:hAnsi="Times New Roman" w:cs="Times New Roman"/>
                <w:color w:val="000000"/>
                <w:sz w:val="24"/>
                <w:szCs w:val="24"/>
                <w:lang w:eastAsia="lv-LV"/>
              </w:rPr>
              <w:t>dehidrogenāzes</w:t>
            </w:r>
            <w:proofErr w:type="spellEnd"/>
            <w:r w:rsidRPr="00A5616B">
              <w:rPr>
                <w:rFonts w:ascii="Times New Roman" w:eastAsia="Times New Roman" w:hAnsi="Times New Roman" w:cs="Times New Roman"/>
                <w:color w:val="000000"/>
                <w:sz w:val="24"/>
                <w:szCs w:val="24"/>
                <w:lang w:eastAsia="lv-LV"/>
              </w:rPr>
              <w:t xml:space="preserve"> gēna K329E mutācijas noteikšana</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369.</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49036</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Fragilā</w:t>
            </w:r>
            <w:proofErr w:type="spellEnd"/>
            <w:r w:rsidRPr="00A5616B">
              <w:rPr>
                <w:rFonts w:ascii="Times New Roman" w:eastAsia="Times New Roman" w:hAnsi="Times New Roman" w:cs="Times New Roman"/>
                <w:color w:val="000000"/>
                <w:sz w:val="24"/>
                <w:szCs w:val="24"/>
                <w:lang w:eastAsia="lv-LV"/>
              </w:rPr>
              <w:t xml:space="preserve"> X sindroma selektīvais </w:t>
            </w:r>
            <w:proofErr w:type="spellStart"/>
            <w:r w:rsidRPr="00A5616B">
              <w:rPr>
                <w:rFonts w:ascii="Times New Roman" w:eastAsia="Times New Roman" w:hAnsi="Times New Roman" w:cs="Times New Roman"/>
                <w:color w:val="000000"/>
                <w:sz w:val="24"/>
                <w:szCs w:val="24"/>
                <w:lang w:eastAsia="lv-LV"/>
              </w:rPr>
              <w:t>skrīnings</w:t>
            </w:r>
            <w:proofErr w:type="spellEnd"/>
            <w:r w:rsidRPr="00A5616B">
              <w:rPr>
                <w:rFonts w:ascii="Times New Roman" w:eastAsia="Times New Roman" w:hAnsi="Times New Roman" w:cs="Times New Roman"/>
                <w:color w:val="000000"/>
                <w:sz w:val="24"/>
                <w:szCs w:val="24"/>
                <w:lang w:eastAsia="lv-LV"/>
              </w:rPr>
              <w:t xml:space="preserve"> ar PCR metodi</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776"/>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370.</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49037</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Fragilā</w:t>
            </w:r>
            <w:proofErr w:type="spellEnd"/>
            <w:r w:rsidRPr="00A5616B">
              <w:rPr>
                <w:rFonts w:ascii="Times New Roman" w:eastAsia="Times New Roman" w:hAnsi="Times New Roman" w:cs="Times New Roman"/>
                <w:color w:val="000000"/>
                <w:sz w:val="24"/>
                <w:szCs w:val="24"/>
                <w:lang w:eastAsia="lv-LV"/>
              </w:rPr>
              <w:t xml:space="preserve"> X sindroma mutācijas noteikšana ar </w:t>
            </w:r>
            <w:proofErr w:type="spellStart"/>
            <w:r w:rsidRPr="00A5616B">
              <w:rPr>
                <w:rFonts w:ascii="Times New Roman" w:eastAsia="Times New Roman" w:hAnsi="Times New Roman" w:cs="Times New Roman"/>
                <w:color w:val="000000"/>
                <w:sz w:val="24"/>
                <w:szCs w:val="24"/>
                <w:lang w:eastAsia="lv-LV"/>
              </w:rPr>
              <w:t>Sauzerna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blotingu</w:t>
            </w:r>
            <w:proofErr w:type="spellEnd"/>
            <w:r w:rsidRPr="00A5616B">
              <w:rPr>
                <w:rFonts w:ascii="Times New Roman" w:eastAsia="Times New Roman" w:hAnsi="Times New Roman" w:cs="Times New Roman"/>
                <w:color w:val="000000"/>
                <w:sz w:val="24"/>
                <w:szCs w:val="24"/>
                <w:lang w:eastAsia="lv-LV"/>
              </w:rPr>
              <w:t>, izmantojot neradioaktīvas iezīmes</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788"/>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371.</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49038</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Nekultivēto šūnu </w:t>
            </w:r>
            <w:proofErr w:type="spellStart"/>
            <w:r w:rsidRPr="00A5616B">
              <w:rPr>
                <w:rFonts w:ascii="Times New Roman" w:eastAsia="Times New Roman" w:hAnsi="Times New Roman" w:cs="Times New Roman"/>
                <w:color w:val="000000"/>
                <w:sz w:val="24"/>
                <w:szCs w:val="24"/>
                <w:lang w:eastAsia="lv-LV"/>
              </w:rPr>
              <w:t>fluorescentās</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in</w:t>
            </w:r>
            <w:proofErr w:type="spellEnd"/>
            <w:r w:rsidRPr="00A5616B">
              <w:rPr>
                <w:rFonts w:ascii="Times New Roman" w:eastAsia="Times New Roman" w:hAnsi="Times New Roman" w:cs="Times New Roman"/>
                <w:color w:val="000000"/>
                <w:sz w:val="24"/>
                <w:szCs w:val="24"/>
                <w:lang w:eastAsia="lv-LV"/>
              </w:rPr>
              <w:t xml:space="preserve"> situ hibridizācijas metodes (izmaksas vienam pacientam vienai patoloģijai)</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372.</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49039</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Fibroblastu</w:t>
            </w:r>
            <w:proofErr w:type="spellEnd"/>
            <w:r w:rsidRPr="00A5616B">
              <w:rPr>
                <w:rFonts w:ascii="Times New Roman" w:eastAsia="Times New Roman" w:hAnsi="Times New Roman" w:cs="Times New Roman"/>
                <w:color w:val="000000"/>
                <w:sz w:val="24"/>
                <w:szCs w:val="24"/>
                <w:lang w:eastAsia="lv-LV"/>
              </w:rPr>
              <w:t xml:space="preserve"> kultūras hromosomu analīzes (izmaksas vienam pacientam)</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841"/>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373.</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49040</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Papildu </w:t>
            </w:r>
            <w:proofErr w:type="spellStart"/>
            <w:r w:rsidRPr="00A5616B">
              <w:rPr>
                <w:rFonts w:ascii="Times New Roman" w:eastAsia="Times New Roman" w:hAnsi="Times New Roman" w:cs="Times New Roman"/>
                <w:color w:val="000000"/>
                <w:sz w:val="24"/>
                <w:szCs w:val="24"/>
                <w:lang w:eastAsia="lv-LV"/>
              </w:rPr>
              <w:t>metafāžu</w:t>
            </w:r>
            <w:proofErr w:type="spellEnd"/>
            <w:r w:rsidRPr="00A5616B">
              <w:rPr>
                <w:rFonts w:ascii="Times New Roman" w:eastAsia="Times New Roman" w:hAnsi="Times New Roman" w:cs="Times New Roman"/>
                <w:color w:val="000000"/>
                <w:sz w:val="24"/>
                <w:szCs w:val="24"/>
                <w:lang w:eastAsia="lv-LV"/>
              </w:rPr>
              <w:t xml:space="preserve"> hromosomu </w:t>
            </w:r>
            <w:proofErr w:type="spellStart"/>
            <w:r w:rsidRPr="00A5616B">
              <w:rPr>
                <w:rFonts w:ascii="Times New Roman" w:eastAsia="Times New Roman" w:hAnsi="Times New Roman" w:cs="Times New Roman"/>
                <w:color w:val="000000"/>
                <w:sz w:val="24"/>
                <w:szCs w:val="24"/>
                <w:lang w:eastAsia="lv-LV"/>
              </w:rPr>
              <w:t>fluorescentās</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in</w:t>
            </w:r>
            <w:proofErr w:type="spellEnd"/>
            <w:r w:rsidRPr="00A5616B">
              <w:rPr>
                <w:rFonts w:ascii="Times New Roman" w:eastAsia="Times New Roman" w:hAnsi="Times New Roman" w:cs="Times New Roman"/>
                <w:color w:val="000000"/>
                <w:sz w:val="24"/>
                <w:szCs w:val="24"/>
                <w:lang w:eastAsia="lv-LV"/>
              </w:rPr>
              <w:t xml:space="preserve"> situ hibridizācijas metodes (izmaksas vienam pacientam vienai patoloģijai)</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3F273B" w:rsidRPr="00A5616B" w:rsidTr="00A5311F">
        <w:trPr>
          <w:trHeight w:val="339"/>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3F273B" w:rsidRPr="00A5616B" w:rsidRDefault="003F273B"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374.</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73B" w:rsidRPr="00A5616B" w:rsidRDefault="003F273B" w:rsidP="00A5311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49041</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73B" w:rsidRPr="00A5616B" w:rsidRDefault="003F273B" w:rsidP="00A5311F">
            <w:pPr>
              <w:spacing w:after="0" w:line="240" w:lineRule="auto"/>
              <w:jc w:val="both"/>
              <w:rPr>
                <w:rFonts w:ascii="Times New Roman" w:eastAsia="Times New Roman" w:hAnsi="Times New Roman" w:cs="Times New Roman"/>
                <w:color w:val="000000"/>
                <w:sz w:val="24"/>
                <w:szCs w:val="24"/>
                <w:lang w:eastAsia="lv-LV"/>
              </w:rPr>
            </w:pPr>
            <w:r w:rsidRPr="003F273B">
              <w:rPr>
                <w:rFonts w:ascii="Times New Roman" w:eastAsia="Times New Roman" w:hAnsi="Times New Roman" w:cs="Times New Roman"/>
                <w:color w:val="000000"/>
                <w:sz w:val="24"/>
                <w:szCs w:val="24"/>
                <w:lang w:eastAsia="lv-LV"/>
              </w:rPr>
              <w:t xml:space="preserve">Biežāko hromosomu </w:t>
            </w:r>
            <w:proofErr w:type="spellStart"/>
            <w:r w:rsidRPr="003F273B">
              <w:rPr>
                <w:rFonts w:ascii="Times New Roman" w:eastAsia="Times New Roman" w:hAnsi="Times New Roman" w:cs="Times New Roman"/>
                <w:color w:val="000000"/>
                <w:sz w:val="24"/>
                <w:szCs w:val="24"/>
                <w:lang w:eastAsia="lv-LV"/>
              </w:rPr>
              <w:t>aneiploīdiju</w:t>
            </w:r>
            <w:proofErr w:type="spellEnd"/>
            <w:r w:rsidRPr="003F273B">
              <w:rPr>
                <w:rFonts w:ascii="Times New Roman" w:eastAsia="Times New Roman" w:hAnsi="Times New Roman" w:cs="Times New Roman"/>
                <w:color w:val="000000"/>
                <w:sz w:val="24"/>
                <w:szCs w:val="24"/>
                <w:lang w:eastAsia="lv-LV"/>
              </w:rPr>
              <w:t xml:space="preserve"> </w:t>
            </w:r>
            <w:proofErr w:type="spellStart"/>
            <w:r w:rsidRPr="003F273B">
              <w:rPr>
                <w:rFonts w:ascii="Times New Roman" w:eastAsia="Times New Roman" w:hAnsi="Times New Roman" w:cs="Times New Roman"/>
                <w:color w:val="000000"/>
                <w:sz w:val="24"/>
                <w:szCs w:val="24"/>
                <w:lang w:eastAsia="lv-LV"/>
              </w:rPr>
              <w:t>prenatālā</w:t>
            </w:r>
            <w:proofErr w:type="spellEnd"/>
            <w:r w:rsidRPr="003F273B">
              <w:rPr>
                <w:rFonts w:ascii="Times New Roman" w:eastAsia="Times New Roman" w:hAnsi="Times New Roman" w:cs="Times New Roman"/>
                <w:color w:val="000000"/>
                <w:sz w:val="24"/>
                <w:szCs w:val="24"/>
                <w:lang w:eastAsia="lv-LV"/>
              </w:rPr>
              <w:t xml:space="preserve"> diagnostika, izmantojot kvantitatīvu fluorescējošu PĶR (QF-PCR)</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73B" w:rsidRPr="00A5616B" w:rsidRDefault="003F273B"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3F273B"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375</w:t>
            </w:r>
            <w:r w:rsidR="00F218CA" w:rsidRPr="00A5616B">
              <w:rPr>
                <w:rFonts w:ascii="Times New Roman" w:eastAsia="Times New Roman" w:hAnsi="Times New Roman" w:cs="Times New Roman"/>
                <w:color w:val="000000"/>
                <w:sz w:val="24"/>
                <w:szCs w:val="24"/>
                <w:lang w:eastAsia="lv-LV"/>
              </w:rPr>
              <w:t>.</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49045</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Papildu hromosomu C joslu krāsošana ar bārija hidroksīdu</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F218CA" w:rsidRPr="00A5616B" w:rsidRDefault="003F273B"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376</w:t>
            </w:r>
            <w:r w:rsidR="00F218CA" w:rsidRPr="00A5616B">
              <w:rPr>
                <w:rFonts w:ascii="Times New Roman" w:eastAsia="Times New Roman" w:hAnsi="Times New Roman" w:cs="Times New Roman"/>
                <w:color w:val="000000"/>
                <w:sz w:val="24"/>
                <w:szCs w:val="24"/>
                <w:lang w:eastAsia="lv-LV"/>
              </w:rPr>
              <w:t>.</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49046</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Papildu hromosomu KOR joslu krāsošana ar </w:t>
            </w:r>
            <w:proofErr w:type="spellStart"/>
            <w:r w:rsidRPr="00A5616B">
              <w:rPr>
                <w:rFonts w:ascii="Times New Roman" w:eastAsia="Times New Roman" w:hAnsi="Times New Roman" w:cs="Times New Roman"/>
                <w:color w:val="000000"/>
                <w:sz w:val="24"/>
                <w:szCs w:val="24"/>
                <w:lang w:eastAsia="lv-LV"/>
              </w:rPr>
              <w:t>Gimzas</w:t>
            </w:r>
            <w:proofErr w:type="spellEnd"/>
            <w:r w:rsidRPr="00A5616B">
              <w:rPr>
                <w:rFonts w:ascii="Times New Roman" w:eastAsia="Times New Roman" w:hAnsi="Times New Roman" w:cs="Times New Roman"/>
                <w:color w:val="000000"/>
                <w:sz w:val="24"/>
                <w:szCs w:val="24"/>
                <w:lang w:eastAsia="lv-LV"/>
              </w:rPr>
              <w:t xml:space="preserve"> krāsu</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3F273B"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377</w:t>
            </w:r>
            <w:r w:rsidR="00F218CA" w:rsidRPr="00A5616B">
              <w:rPr>
                <w:rFonts w:ascii="Times New Roman" w:eastAsia="Times New Roman" w:hAnsi="Times New Roman" w:cs="Times New Roman"/>
                <w:color w:val="000000"/>
                <w:sz w:val="24"/>
                <w:szCs w:val="24"/>
                <w:lang w:eastAsia="lv-LV"/>
              </w:rPr>
              <w:t>.</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49047</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Postnatālā</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fragilā</w:t>
            </w:r>
            <w:proofErr w:type="spellEnd"/>
            <w:r w:rsidRPr="00A5616B">
              <w:rPr>
                <w:rFonts w:ascii="Times New Roman" w:eastAsia="Times New Roman" w:hAnsi="Times New Roman" w:cs="Times New Roman"/>
                <w:color w:val="000000"/>
                <w:sz w:val="24"/>
                <w:szCs w:val="24"/>
                <w:lang w:eastAsia="lv-LV"/>
              </w:rPr>
              <w:t xml:space="preserve"> X hromosomu analīze (izmaksas vienam pacientam)</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F218CA" w:rsidRPr="00A5616B" w:rsidTr="00A5311F">
        <w:trPr>
          <w:trHeight w:val="752"/>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37</w:t>
            </w:r>
            <w:r w:rsidR="00EA1F11">
              <w:rPr>
                <w:rFonts w:ascii="Times New Roman" w:eastAsia="Times New Roman" w:hAnsi="Times New Roman" w:cs="Times New Roman"/>
                <w:color w:val="000000"/>
                <w:sz w:val="24"/>
                <w:szCs w:val="24"/>
                <w:lang w:eastAsia="lv-LV"/>
              </w:rPr>
              <w:t>8</w:t>
            </w:r>
            <w:r w:rsidRPr="00A5616B">
              <w:rPr>
                <w:rFonts w:ascii="Times New Roman" w:eastAsia="Times New Roman" w:hAnsi="Times New Roman" w:cs="Times New Roman"/>
                <w:color w:val="000000"/>
                <w:sz w:val="24"/>
                <w:szCs w:val="24"/>
                <w:lang w:eastAsia="lv-LV"/>
              </w:rPr>
              <w:t>.</w:t>
            </w:r>
          </w:p>
        </w:tc>
        <w:tc>
          <w:tcPr>
            <w:tcW w:w="1683"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49048</w:t>
            </w:r>
          </w:p>
        </w:tc>
        <w:tc>
          <w:tcPr>
            <w:tcW w:w="4501"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Asiņu un kaulu smadzeņu kultūras hromosomu analīzes (izmaksas vienam pacientam) ar standarta metodi</w:t>
            </w:r>
          </w:p>
        </w:tc>
        <w:tc>
          <w:tcPr>
            <w:tcW w:w="3575" w:type="dxa"/>
            <w:tcBorders>
              <w:top w:val="nil"/>
              <w:left w:val="nil"/>
              <w:bottom w:val="single" w:sz="4" w:space="0" w:color="auto"/>
              <w:right w:val="single" w:sz="4" w:space="0" w:color="auto"/>
            </w:tcBorders>
            <w:shd w:val="clear" w:color="auto" w:fill="auto"/>
            <w:vAlign w:val="center"/>
            <w:hideMark/>
          </w:tcPr>
          <w:p w:rsidR="00F218CA" w:rsidRPr="00A5616B" w:rsidRDefault="00F218CA"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764"/>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379.</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49049</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Amniocītu</w:t>
            </w:r>
            <w:proofErr w:type="spellEnd"/>
            <w:r w:rsidRPr="00A5616B">
              <w:rPr>
                <w:rFonts w:ascii="Times New Roman" w:eastAsia="Times New Roman" w:hAnsi="Times New Roman" w:cs="Times New Roman"/>
                <w:color w:val="000000"/>
                <w:sz w:val="24"/>
                <w:szCs w:val="24"/>
                <w:lang w:eastAsia="lv-LV"/>
              </w:rPr>
              <w:t xml:space="preserve"> kultūras hromosomu analīzes (izmaksas vienam pacientam) (</w:t>
            </w:r>
            <w:proofErr w:type="spellStart"/>
            <w:r w:rsidRPr="00A5616B">
              <w:rPr>
                <w:rFonts w:ascii="Times New Roman" w:eastAsia="Times New Roman" w:hAnsi="Times New Roman" w:cs="Times New Roman"/>
                <w:color w:val="000000"/>
                <w:sz w:val="24"/>
                <w:szCs w:val="24"/>
                <w:lang w:eastAsia="lv-LV"/>
              </w:rPr>
              <w:t>prenatālajā</w:t>
            </w:r>
            <w:proofErr w:type="spellEnd"/>
            <w:r w:rsidRPr="00A5616B">
              <w:rPr>
                <w:rFonts w:ascii="Times New Roman" w:eastAsia="Times New Roman" w:hAnsi="Times New Roman" w:cs="Times New Roman"/>
                <w:color w:val="000000"/>
                <w:sz w:val="24"/>
                <w:szCs w:val="24"/>
                <w:lang w:eastAsia="lv-LV"/>
              </w:rPr>
              <w:t xml:space="preserve"> diagnostikā)</w:t>
            </w:r>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48"/>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380.</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49050</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Horiona</w:t>
            </w:r>
            <w:proofErr w:type="spellEnd"/>
            <w:r w:rsidRPr="00A5616B">
              <w:rPr>
                <w:rFonts w:ascii="Times New Roman" w:eastAsia="Times New Roman" w:hAnsi="Times New Roman" w:cs="Times New Roman"/>
                <w:color w:val="000000"/>
                <w:sz w:val="24"/>
                <w:szCs w:val="24"/>
                <w:lang w:eastAsia="lv-LV"/>
              </w:rPr>
              <w:t xml:space="preserve"> biopsijas kultūras hromosomu analīzes (izmaksas vienam pacientam) (</w:t>
            </w:r>
            <w:proofErr w:type="spellStart"/>
            <w:r w:rsidRPr="00A5616B">
              <w:rPr>
                <w:rFonts w:ascii="Times New Roman" w:eastAsia="Times New Roman" w:hAnsi="Times New Roman" w:cs="Times New Roman"/>
                <w:color w:val="000000"/>
                <w:sz w:val="24"/>
                <w:szCs w:val="24"/>
                <w:lang w:eastAsia="lv-LV"/>
              </w:rPr>
              <w:t>prenatālajā</w:t>
            </w:r>
            <w:proofErr w:type="spellEnd"/>
            <w:r w:rsidRPr="00A5616B">
              <w:rPr>
                <w:rFonts w:ascii="Times New Roman" w:eastAsia="Times New Roman" w:hAnsi="Times New Roman" w:cs="Times New Roman"/>
                <w:color w:val="000000"/>
                <w:sz w:val="24"/>
                <w:szCs w:val="24"/>
                <w:lang w:eastAsia="lv-LV"/>
              </w:rPr>
              <w:t xml:space="preserve"> diagnostikā)</w:t>
            </w:r>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518"/>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381.</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49061</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VNTR (</w:t>
            </w:r>
            <w:proofErr w:type="spellStart"/>
            <w:r w:rsidRPr="00A5616B">
              <w:rPr>
                <w:rFonts w:ascii="Times New Roman" w:eastAsia="Times New Roman" w:hAnsi="Times New Roman" w:cs="Times New Roman"/>
                <w:color w:val="000000"/>
                <w:sz w:val="24"/>
                <w:szCs w:val="24"/>
                <w:lang w:eastAsia="lv-LV"/>
              </w:rPr>
              <w:t>minisatelītu</w:t>
            </w:r>
            <w:proofErr w:type="spellEnd"/>
            <w:r w:rsidRPr="00A5616B">
              <w:rPr>
                <w:rFonts w:ascii="Times New Roman" w:eastAsia="Times New Roman" w:hAnsi="Times New Roman" w:cs="Times New Roman"/>
                <w:color w:val="000000"/>
                <w:sz w:val="24"/>
                <w:szCs w:val="24"/>
                <w:lang w:eastAsia="lv-LV"/>
              </w:rPr>
              <w:t>) sistēmas analīze FAH gēnā</w:t>
            </w:r>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382.</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49062</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STR (</w:t>
            </w:r>
            <w:proofErr w:type="spellStart"/>
            <w:r w:rsidRPr="00A5616B">
              <w:rPr>
                <w:rFonts w:ascii="Times New Roman" w:eastAsia="Times New Roman" w:hAnsi="Times New Roman" w:cs="Times New Roman"/>
                <w:color w:val="000000"/>
                <w:sz w:val="24"/>
                <w:szCs w:val="24"/>
                <w:lang w:eastAsia="lv-LV"/>
              </w:rPr>
              <w:t>mikrosatelītu</w:t>
            </w:r>
            <w:proofErr w:type="spellEnd"/>
            <w:r w:rsidRPr="00A5616B">
              <w:rPr>
                <w:rFonts w:ascii="Times New Roman" w:eastAsia="Times New Roman" w:hAnsi="Times New Roman" w:cs="Times New Roman"/>
                <w:color w:val="000000"/>
                <w:sz w:val="24"/>
                <w:szCs w:val="24"/>
                <w:lang w:eastAsia="lv-LV"/>
              </w:rPr>
              <w:t>) sistēmas analīze FAH gēnā</w:t>
            </w:r>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734"/>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383.</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49063</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Y hromosomas delēciju noteikšana, izmantojot "</w:t>
            </w:r>
            <w:proofErr w:type="spellStart"/>
            <w:r w:rsidRPr="00A5616B">
              <w:rPr>
                <w:rFonts w:ascii="Times New Roman" w:eastAsia="Times New Roman" w:hAnsi="Times New Roman" w:cs="Times New Roman"/>
                <w:color w:val="000000"/>
                <w:sz w:val="24"/>
                <w:szCs w:val="24"/>
                <w:lang w:eastAsia="lv-LV"/>
              </w:rPr>
              <w:t>Promega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System</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Version</w:t>
            </w:r>
            <w:proofErr w:type="spellEnd"/>
            <w:r w:rsidRPr="00A5616B">
              <w:rPr>
                <w:rFonts w:ascii="Times New Roman" w:eastAsia="Times New Roman" w:hAnsi="Times New Roman" w:cs="Times New Roman"/>
                <w:color w:val="000000"/>
                <w:sz w:val="24"/>
                <w:szCs w:val="24"/>
                <w:lang w:eastAsia="lv-LV"/>
              </w:rPr>
              <w:t xml:space="preserve"> 1.1" </w:t>
            </w:r>
            <w:proofErr w:type="spellStart"/>
            <w:r w:rsidRPr="00A5616B">
              <w:rPr>
                <w:rFonts w:ascii="Times New Roman" w:eastAsia="Times New Roman" w:hAnsi="Times New Roman" w:cs="Times New Roman"/>
                <w:color w:val="000000"/>
                <w:sz w:val="24"/>
                <w:szCs w:val="24"/>
                <w:lang w:eastAsia="lv-LV"/>
              </w:rPr>
              <w:t>kitu</w:t>
            </w:r>
            <w:proofErr w:type="spellEnd"/>
            <w:r w:rsidRPr="00A5616B">
              <w:rPr>
                <w:rFonts w:ascii="Times New Roman" w:eastAsia="Times New Roman" w:hAnsi="Times New Roman" w:cs="Times New Roman"/>
                <w:color w:val="000000"/>
                <w:sz w:val="24"/>
                <w:szCs w:val="24"/>
                <w:lang w:eastAsia="lv-LV"/>
              </w:rPr>
              <w:t xml:space="preserve"> ar PCR metodi</w:t>
            </w:r>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1597"/>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lastRenderedPageBreak/>
              <w:t>384.</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54007</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Operāciju un biopsiju materiāla primāra apstrāde, mikroskopiska izmeklēšana, ielikšana blokos, preparātu izgatavošana un histoloģiskā diagnostika, ielikšana arhīvā (pēc objektiem, 1–4 preparāti), 1.kategorija (vieglas sarežģītības pakāpes izmeklējumi)</w:t>
            </w:r>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3052"/>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385.</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54008</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Operāciju un biopsiju materiāla primāra apstrāde, mikroskopiska izmeklēšana, ielikšana blokos, preparātu izgatavošana un histoloģiskā diagnostika, ielikšana arhīvā (pēc objektiem, 5–10 preparāti), kā arī papildus krāsošanas metožu izmantošana; </w:t>
            </w:r>
            <w:proofErr w:type="spellStart"/>
            <w:r w:rsidRPr="00A5616B">
              <w:rPr>
                <w:rFonts w:ascii="Times New Roman" w:eastAsia="Times New Roman" w:hAnsi="Times New Roman" w:cs="Times New Roman"/>
                <w:color w:val="000000"/>
                <w:sz w:val="24"/>
                <w:szCs w:val="24"/>
                <w:lang w:eastAsia="lv-LV"/>
              </w:rPr>
              <w:t>displastisko</w:t>
            </w:r>
            <w:proofErr w:type="spellEnd"/>
            <w:r w:rsidRPr="00A5616B">
              <w:rPr>
                <w:rFonts w:ascii="Times New Roman" w:eastAsia="Times New Roman" w:hAnsi="Times New Roman" w:cs="Times New Roman"/>
                <w:color w:val="000000"/>
                <w:sz w:val="24"/>
                <w:szCs w:val="24"/>
                <w:lang w:eastAsia="lv-LV"/>
              </w:rPr>
              <w:t xml:space="preserve"> un </w:t>
            </w:r>
            <w:proofErr w:type="spellStart"/>
            <w:r w:rsidRPr="00A5616B">
              <w:rPr>
                <w:rFonts w:ascii="Times New Roman" w:eastAsia="Times New Roman" w:hAnsi="Times New Roman" w:cs="Times New Roman"/>
                <w:color w:val="000000"/>
                <w:sz w:val="24"/>
                <w:szCs w:val="24"/>
                <w:lang w:eastAsia="lv-LV"/>
              </w:rPr>
              <w:t>priekšvēža</w:t>
            </w:r>
            <w:proofErr w:type="spellEnd"/>
            <w:r w:rsidRPr="00A5616B">
              <w:rPr>
                <w:rFonts w:ascii="Times New Roman" w:eastAsia="Times New Roman" w:hAnsi="Times New Roman" w:cs="Times New Roman"/>
                <w:color w:val="000000"/>
                <w:sz w:val="24"/>
                <w:szCs w:val="24"/>
                <w:lang w:eastAsia="lv-LV"/>
              </w:rPr>
              <w:t xml:space="preserve"> stāvokļu un labdabīgo audzēju diagnosticēšana neatkarīgi no preparātu skaita. Ādas, muskuļu, mīksto audu labdabīgie audzēji. 2.kategorija (vidēji sarežģīts izmeklējums)</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228"/>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386.</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54009</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Operāciju un biopsiju materiāla primāra apstrāde, ieguldīšana parafīna blokos, preparātu izgatavošana, ielikšana arhīvā un mikroskopiskā izmeklēšana no 2–20 preparātiem, kā arī </w:t>
            </w:r>
            <w:proofErr w:type="spellStart"/>
            <w:r w:rsidRPr="00A5616B">
              <w:rPr>
                <w:rFonts w:ascii="Times New Roman" w:eastAsia="Times New Roman" w:hAnsi="Times New Roman" w:cs="Times New Roman"/>
                <w:color w:val="000000"/>
                <w:sz w:val="24"/>
                <w:szCs w:val="24"/>
                <w:lang w:eastAsia="lv-LV"/>
              </w:rPr>
              <w:t>endoskopiju</w:t>
            </w:r>
            <w:proofErr w:type="spellEnd"/>
            <w:r w:rsidRPr="00A5616B">
              <w:rPr>
                <w:rFonts w:ascii="Times New Roman" w:eastAsia="Times New Roman" w:hAnsi="Times New Roman" w:cs="Times New Roman"/>
                <w:color w:val="000000"/>
                <w:sz w:val="24"/>
                <w:szCs w:val="24"/>
                <w:lang w:eastAsia="lv-LV"/>
              </w:rPr>
              <w:t xml:space="preserve"> laikā iegūtais materiāls un ļaundabīgo audzēju biopsijas neatkarīgi no preparātu skaita, ja izmantotas papildus krāsošanas metodes (</w:t>
            </w:r>
            <w:proofErr w:type="spellStart"/>
            <w:r w:rsidRPr="00A5616B">
              <w:rPr>
                <w:rFonts w:ascii="Times New Roman" w:eastAsia="Times New Roman" w:hAnsi="Times New Roman" w:cs="Times New Roman"/>
                <w:color w:val="000000"/>
                <w:sz w:val="24"/>
                <w:szCs w:val="24"/>
                <w:lang w:eastAsia="lv-LV"/>
              </w:rPr>
              <w:t>serežģīts</w:t>
            </w:r>
            <w:proofErr w:type="spellEnd"/>
            <w:r w:rsidRPr="00A5616B">
              <w:rPr>
                <w:rFonts w:ascii="Times New Roman" w:eastAsia="Times New Roman" w:hAnsi="Times New Roman" w:cs="Times New Roman"/>
                <w:color w:val="000000"/>
                <w:sz w:val="24"/>
                <w:szCs w:val="24"/>
                <w:lang w:eastAsia="lv-LV"/>
              </w:rPr>
              <w:t xml:space="preserve"> izmeklējums ar </w:t>
            </w:r>
            <w:proofErr w:type="spellStart"/>
            <w:r w:rsidRPr="00A5616B">
              <w:rPr>
                <w:rFonts w:ascii="Times New Roman" w:eastAsia="Times New Roman" w:hAnsi="Times New Roman" w:cs="Times New Roman"/>
                <w:color w:val="000000"/>
                <w:sz w:val="24"/>
                <w:szCs w:val="24"/>
                <w:lang w:eastAsia="lv-LV"/>
              </w:rPr>
              <w:t>diferenciāldiagnostiskām</w:t>
            </w:r>
            <w:proofErr w:type="spellEnd"/>
            <w:r w:rsidRPr="00A5616B">
              <w:rPr>
                <w:rFonts w:ascii="Times New Roman" w:eastAsia="Times New Roman" w:hAnsi="Times New Roman" w:cs="Times New Roman"/>
                <w:color w:val="000000"/>
                <w:sz w:val="24"/>
                <w:szCs w:val="24"/>
                <w:lang w:eastAsia="lv-LV"/>
              </w:rPr>
              <w:t xml:space="preserve"> grūtībām). Mikroskopiska izmeklēšana, ielikšana blokos, preparātu izgatavošana un histoloģiskā diagnostika, ielikšana arhīvā (pēc objektiem virs 10 preparātiem, tai skaitā </w:t>
            </w:r>
            <w:proofErr w:type="spellStart"/>
            <w:r w:rsidRPr="00A5616B">
              <w:rPr>
                <w:rFonts w:ascii="Times New Roman" w:eastAsia="Times New Roman" w:hAnsi="Times New Roman" w:cs="Times New Roman"/>
                <w:color w:val="000000"/>
                <w:sz w:val="24"/>
                <w:szCs w:val="24"/>
                <w:lang w:eastAsia="lv-LV"/>
              </w:rPr>
              <w:t>histotopogrammas</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intraoperācijas</w:t>
            </w:r>
            <w:proofErr w:type="spellEnd"/>
            <w:r w:rsidRPr="00A5616B">
              <w:rPr>
                <w:rFonts w:ascii="Times New Roman" w:eastAsia="Times New Roman" w:hAnsi="Times New Roman" w:cs="Times New Roman"/>
                <w:color w:val="000000"/>
                <w:sz w:val="24"/>
                <w:szCs w:val="24"/>
                <w:lang w:eastAsia="lv-LV"/>
              </w:rPr>
              <w:t xml:space="preserve"> materiāls un </w:t>
            </w:r>
            <w:proofErr w:type="spellStart"/>
            <w:r w:rsidRPr="00A5616B">
              <w:rPr>
                <w:rFonts w:ascii="Times New Roman" w:eastAsia="Times New Roman" w:hAnsi="Times New Roman" w:cs="Times New Roman"/>
                <w:color w:val="000000"/>
                <w:sz w:val="24"/>
                <w:szCs w:val="24"/>
                <w:lang w:eastAsia="lv-LV"/>
              </w:rPr>
              <w:t>endobiopsija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bronhobiopsija</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trepanobiopsijas</w:t>
            </w:r>
            <w:proofErr w:type="spellEnd"/>
            <w:r w:rsidRPr="00A5616B">
              <w:rPr>
                <w:rFonts w:ascii="Times New Roman" w:eastAsia="Times New Roman" w:hAnsi="Times New Roman" w:cs="Times New Roman"/>
                <w:color w:val="000000"/>
                <w:sz w:val="24"/>
                <w:szCs w:val="24"/>
                <w:lang w:eastAsia="lv-LV"/>
              </w:rPr>
              <w:t xml:space="preserve">, nieru, aknu, oliņu, priekšdziedzeru, limfmezglu biopsijas, visu veidu ļaundabīgie audzēji; neatkarīgi no preparātu skaita, ja izmantotas papildus krāsošanas metodes), 3. kategorija (sarežģīta), ja ir </w:t>
            </w:r>
            <w:proofErr w:type="spellStart"/>
            <w:r w:rsidRPr="00A5616B">
              <w:rPr>
                <w:rFonts w:ascii="Times New Roman" w:eastAsia="Times New Roman" w:hAnsi="Times New Roman" w:cs="Times New Roman"/>
                <w:color w:val="000000"/>
                <w:sz w:val="24"/>
                <w:szCs w:val="24"/>
                <w:lang w:eastAsia="lv-LV"/>
              </w:rPr>
              <w:t>diferencialdiagnostiskas</w:t>
            </w:r>
            <w:proofErr w:type="spellEnd"/>
            <w:r w:rsidRPr="00A5616B">
              <w:rPr>
                <w:rFonts w:ascii="Times New Roman" w:eastAsia="Times New Roman" w:hAnsi="Times New Roman" w:cs="Times New Roman"/>
                <w:color w:val="000000"/>
                <w:sz w:val="24"/>
                <w:szCs w:val="24"/>
                <w:lang w:eastAsia="lv-LV"/>
              </w:rPr>
              <w:t xml:space="preserve"> grūtības</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3679"/>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lastRenderedPageBreak/>
              <w:t>387.</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54010</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Operāciju un biopsiju materiāla primāra apstrāde, ieguldīšana parafīna blokos, preparātu izgatavošana, papildus griezuma izgatavošana, krāsošana ar tradicionālām un speciālām krāsošanas metodēm virs 20 preparātiem plašu operāciju gadījumā ar vairāku orgānu vai audu izmeklēšanu, kā arī </w:t>
            </w:r>
            <w:proofErr w:type="spellStart"/>
            <w:r w:rsidRPr="00A5616B">
              <w:rPr>
                <w:rFonts w:ascii="Times New Roman" w:eastAsia="Times New Roman" w:hAnsi="Times New Roman" w:cs="Times New Roman"/>
                <w:color w:val="000000"/>
                <w:sz w:val="24"/>
                <w:szCs w:val="24"/>
                <w:lang w:eastAsia="lv-LV"/>
              </w:rPr>
              <w:t>intraoperatīvās</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citobiopsijas</w:t>
            </w:r>
            <w:proofErr w:type="spellEnd"/>
            <w:r w:rsidRPr="00A5616B">
              <w:rPr>
                <w:rFonts w:ascii="Times New Roman" w:eastAsia="Times New Roman" w:hAnsi="Times New Roman" w:cs="Times New Roman"/>
                <w:color w:val="000000"/>
                <w:sz w:val="24"/>
                <w:szCs w:val="24"/>
                <w:lang w:eastAsia="lv-LV"/>
              </w:rPr>
              <w:t xml:space="preserve">) un biopsiju materiāls no endokrīniem orgāniem, CNS, </w:t>
            </w:r>
            <w:proofErr w:type="spellStart"/>
            <w:r w:rsidRPr="00A5616B">
              <w:rPr>
                <w:rFonts w:ascii="Times New Roman" w:eastAsia="Times New Roman" w:hAnsi="Times New Roman" w:cs="Times New Roman"/>
                <w:color w:val="000000"/>
                <w:sz w:val="24"/>
                <w:szCs w:val="24"/>
                <w:lang w:eastAsia="lv-LV"/>
              </w:rPr>
              <w:t>artroskopiju</w:t>
            </w:r>
            <w:proofErr w:type="spellEnd"/>
            <w:r w:rsidRPr="00A5616B">
              <w:rPr>
                <w:rFonts w:ascii="Times New Roman" w:eastAsia="Times New Roman" w:hAnsi="Times New Roman" w:cs="Times New Roman"/>
                <w:color w:val="000000"/>
                <w:sz w:val="24"/>
                <w:szCs w:val="24"/>
                <w:lang w:eastAsia="lv-LV"/>
              </w:rPr>
              <w:t xml:space="preserve">, acs, vairogdziedzera, plaušu izmeklējumiem, </w:t>
            </w:r>
            <w:proofErr w:type="spellStart"/>
            <w:r w:rsidRPr="00A5616B">
              <w:rPr>
                <w:rFonts w:ascii="Times New Roman" w:eastAsia="Times New Roman" w:hAnsi="Times New Roman" w:cs="Times New Roman"/>
                <w:color w:val="000000"/>
                <w:sz w:val="24"/>
                <w:szCs w:val="24"/>
                <w:lang w:eastAsia="lv-LV"/>
              </w:rPr>
              <w:t>transuretrālās</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prostatas</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rezekcijas</w:t>
            </w:r>
            <w:proofErr w:type="spellEnd"/>
            <w:r w:rsidRPr="00A5616B">
              <w:rPr>
                <w:rFonts w:ascii="Times New Roman" w:eastAsia="Times New Roman" w:hAnsi="Times New Roman" w:cs="Times New Roman"/>
                <w:color w:val="000000"/>
                <w:sz w:val="24"/>
                <w:szCs w:val="24"/>
                <w:lang w:eastAsia="lv-LV"/>
              </w:rPr>
              <w:t xml:space="preserve"> un biopsijas no nierēm, aknām, limfmezgliem, kauliem; neatkarīgi no preparātu skaita (sevišķi sarežģīts morfoloģisks izmeklējums)</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388.</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54015</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Operāciju un biopsiju materiāla </w:t>
            </w:r>
            <w:proofErr w:type="spellStart"/>
            <w:r w:rsidRPr="00A5616B">
              <w:rPr>
                <w:rFonts w:ascii="Times New Roman" w:eastAsia="Times New Roman" w:hAnsi="Times New Roman" w:cs="Times New Roman"/>
                <w:color w:val="000000"/>
                <w:sz w:val="24"/>
                <w:szCs w:val="24"/>
                <w:lang w:eastAsia="lv-LV"/>
              </w:rPr>
              <w:t>elektronmikroskopija</w:t>
            </w:r>
            <w:proofErr w:type="spellEnd"/>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389.</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54016</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Operāciju un biopsiju materiāla </w:t>
            </w:r>
            <w:proofErr w:type="spellStart"/>
            <w:r w:rsidRPr="00A5616B">
              <w:rPr>
                <w:rFonts w:ascii="Times New Roman" w:eastAsia="Times New Roman" w:hAnsi="Times New Roman" w:cs="Times New Roman"/>
                <w:color w:val="000000"/>
                <w:sz w:val="24"/>
                <w:szCs w:val="24"/>
                <w:lang w:eastAsia="lv-LV"/>
              </w:rPr>
              <w:t>imūnhistoķīmija</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99"/>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390.</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54017</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Nieres biopsijas gaismas mikroskopija (pārskata preparāti, PAS, </w:t>
            </w:r>
            <w:proofErr w:type="spellStart"/>
            <w:r w:rsidRPr="00A5616B">
              <w:rPr>
                <w:rFonts w:ascii="Times New Roman" w:eastAsia="Times New Roman" w:hAnsi="Times New Roman" w:cs="Times New Roman"/>
                <w:color w:val="000000"/>
                <w:sz w:val="24"/>
                <w:szCs w:val="24"/>
                <w:lang w:eastAsia="lv-LV"/>
              </w:rPr>
              <w:t>Masson</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trihroma</w:t>
            </w:r>
            <w:proofErr w:type="spellEnd"/>
            <w:r w:rsidRPr="00A5616B">
              <w:rPr>
                <w:rFonts w:ascii="Times New Roman" w:eastAsia="Times New Roman" w:hAnsi="Times New Roman" w:cs="Times New Roman"/>
                <w:color w:val="000000"/>
                <w:sz w:val="24"/>
                <w:szCs w:val="24"/>
                <w:lang w:eastAsia="lv-LV"/>
              </w:rPr>
              <w:t>)</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391.</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54018</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Nieres biopsijas materiāla </w:t>
            </w:r>
            <w:proofErr w:type="spellStart"/>
            <w:r w:rsidRPr="00A5616B">
              <w:rPr>
                <w:rFonts w:ascii="Times New Roman" w:eastAsia="Times New Roman" w:hAnsi="Times New Roman" w:cs="Times New Roman"/>
                <w:color w:val="000000"/>
                <w:sz w:val="24"/>
                <w:szCs w:val="24"/>
                <w:lang w:eastAsia="lv-LV"/>
              </w:rPr>
              <w:t>imūnfluorescences</w:t>
            </w:r>
            <w:proofErr w:type="spellEnd"/>
            <w:r w:rsidRPr="00A5616B">
              <w:rPr>
                <w:rFonts w:ascii="Times New Roman" w:eastAsia="Times New Roman" w:hAnsi="Times New Roman" w:cs="Times New Roman"/>
                <w:color w:val="000000"/>
                <w:sz w:val="24"/>
                <w:szCs w:val="24"/>
                <w:lang w:eastAsia="lv-LV"/>
              </w:rPr>
              <w:t xml:space="preserve"> izmeklējums</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392.</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54019</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Nieres biopsijas materiāla </w:t>
            </w:r>
            <w:proofErr w:type="spellStart"/>
            <w:r w:rsidRPr="00A5616B">
              <w:rPr>
                <w:rFonts w:ascii="Times New Roman" w:eastAsia="Times New Roman" w:hAnsi="Times New Roman" w:cs="Times New Roman"/>
                <w:color w:val="000000"/>
                <w:sz w:val="24"/>
                <w:szCs w:val="24"/>
                <w:lang w:eastAsia="lv-LV"/>
              </w:rPr>
              <w:t>elektronmikroskopija</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393.</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sz w:val="24"/>
                <w:szCs w:val="24"/>
                <w:lang w:eastAsia="lv-LV"/>
              </w:rPr>
            </w:pPr>
            <w:r w:rsidRPr="00A5616B">
              <w:rPr>
                <w:rFonts w:ascii="Times New Roman" w:eastAsia="Times New Roman" w:hAnsi="Times New Roman" w:cs="Times New Roman"/>
                <w:sz w:val="24"/>
                <w:szCs w:val="24"/>
                <w:lang w:eastAsia="lv-LV"/>
              </w:rPr>
              <w:t>54050</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sz w:val="24"/>
                <w:szCs w:val="24"/>
                <w:lang w:eastAsia="lv-LV"/>
              </w:rPr>
            </w:pPr>
            <w:r w:rsidRPr="00A5616B">
              <w:rPr>
                <w:rFonts w:ascii="Times New Roman" w:eastAsia="Times New Roman" w:hAnsi="Times New Roman" w:cs="Times New Roman"/>
                <w:sz w:val="24"/>
                <w:szCs w:val="24"/>
                <w:lang w:eastAsia="lv-LV"/>
              </w:rPr>
              <w:t xml:space="preserve">Testēšana ar </w:t>
            </w:r>
            <w:proofErr w:type="spellStart"/>
            <w:r w:rsidRPr="00A5616B">
              <w:rPr>
                <w:rFonts w:ascii="Times New Roman" w:eastAsia="Times New Roman" w:hAnsi="Times New Roman" w:cs="Times New Roman"/>
                <w:sz w:val="24"/>
                <w:szCs w:val="24"/>
                <w:lang w:eastAsia="lv-LV"/>
              </w:rPr>
              <w:t>enzimatisko</w:t>
            </w:r>
            <w:proofErr w:type="spellEnd"/>
            <w:r w:rsidRPr="00A5616B">
              <w:rPr>
                <w:rFonts w:ascii="Times New Roman" w:eastAsia="Times New Roman" w:hAnsi="Times New Roman" w:cs="Times New Roman"/>
                <w:sz w:val="24"/>
                <w:szCs w:val="24"/>
                <w:lang w:eastAsia="lv-LV"/>
              </w:rPr>
              <w:t xml:space="preserve"> </w:t>
            </w:r>
            <w:proofErr w:type="spellStart"/>
            <w:r w:rsidRPr="00A5616B">
              <w:rPr>
                <w:rFonts w:ascii="Times New Roman" w:eastAsia="Times New Roman" w:hAnsi="Times New Roman" w:cs="Times New Roman"/>
                <w:sz w:val="24"/>
                <w:szCs w:val="24"/>
                <w:lang w:eastAsia="lv-LV"/>
              </w:rPr>
              <w:t>imūnmetodi</w:t>
            </w:r>
            <w:proofErr w:type="spellEnd"/>
            <w:r w:rsidRPr="00A5616B">
              <w:rPr>
                <w:rFonts w:ascii="Times New Roman" w:eastAsia="Times New Roman" w:hAnsi="Times New Roman" w:cs="Times New Roman"/>
                <w:sz w:val="24"/>
                <w:szCs w:val="24"/>
                <w:lang w:eastAsia="lv-LV"/>
              </w:rPr>
              <w:t xml:space="preserve"> uz 1 vielas grupu</w:t>
            </w:r>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394.</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54051</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Testēšana ar </w:t>
            </w:r>
            <w:proofErr w:type="spellStart"/>
            <w:r w:rsidRPr="00A5616B">
              <w:rPr>
                <w:rFonts w:ascii="Times New Roman" w:eastAsia="Times New Roman" w:hAnsi="Times New Roman" w:cs="Times New Roman"/>
                <w:color w:val="000000"/>
                <w:sz w:val="24"/>
                <w:szCs w:val="24"/>
                <w:lang w:eastAsia="lv-LV"/>
              </w:rPr>
              <w:t>enzimatisko</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imūnmetodi</w:t>
            </w:r>
            <w:proofErr w:type="spellEnd"/>
            <w:r w:rsidRPr="00A5616B">
              <w:rPr>
                <w:rFonts w:ascii="Times New Roman" w:eastAsia="Times New Roman" w:hAnsi="Times New Roman" w:cs="Times New Roman"/>
                <w:color w:val="000000"/>
                <w:sz w:val="24"/>
                <w:szCs w:val="24"/>
                <w:lang w:eastAsia="lv-LV"/>
              </w:rPr>
              <w:t xml:space="preserve"> uz 2 vielas grupu</w:t>
            </w:r>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395.</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54052</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Testēšana ar </w:t>
            </w:r>
            <w:proofErr w:type="spellStart"/>
            <w:r w:rsidRPr="00A5616B">
              <w:rPr>
                <w:rFonts w:ascii="Times New Roman" w:eastAsia="Times New Roman" w:hAnsi="Times New Roman" w:cs="Times New Roman"/>
                <w:color w:val="000000"/>
                <w:sz w:val="24"/>
                <w:szCs w:val="24"/>
                <w:lang w:eastAsia="lv-LV"/>
              </w:rPr>
              <w:t>enzimatisko</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imūnmetodi</w:t>
            </w:r>
            <w:proofErr w:type="spellEnd"/>
            <w:r w:rsidRPr="00A5616B">
              <w:rPr>
                <w:rFonts w:ascii="Times New Roman" w:eastAsia="Times New Roman" w:hAnsi="Times New Roman" w:cs="Times New Roman"/>
                <w:color w:val="000000"/>
                <w:sz w:val="24"/>
                <w:szCs w:val="24"/>
                <w:lang w:eastAsia="lv-LV"/>
              </w:rPr>
              <w:t xml:space="preserve"> uz 3 vielas grupu</w:t>
            </w:r>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396.</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54053</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Testēšana ar </w:t>
            </w:r>
            <w:proofErr w:type="spellStart"/>
            <w:r w:rsidRPr="00A5616B">
              <w:rPr>
                <w:rFonts w:ascii="Times New Roman" w:eastAsia="Times New Roman" w:hAnsi="Times New Roman" w:cs="Times New Roman"/>
                <w:color w:val="000000"/>
                <w:sz w:val="24"/>
                <w:szCs w:val="24"/>
                <w:lang w:eastAsia="lv-LV"/>
              </w:rPr>
              <w:t>enzimatisko</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imūnmetodi</w:t>
            </w:r>
            <w:proofErr w:type="spellEnd"/>
            <w:r w:rsidRPr="00A5616B">
              <w:rPr>
                <w:rFonts w:ascii="Times New Roman" w:eastAsia="Times New Roman" w:hAnsi="Times New Roman" w:cs="Times New Roman"/>
                <w:color w:val="000000"/>
                <w:sz w:val="24"/>
                <w:szCs w:val="24"/>
                <w:lang w:eastAsia="lv-LV"/>
              </w:rPr>
              <w:t xml:space="preserve"> uz 4 vielu grupām</w:t>
            </w:r>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397.</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54054</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Testēšana ar </w:t>
            </w:r>
            <w:proofErr w:type="spellStart"/>
            <w:r w:rsidRPr="00A5616B">
              <w:rPr>
                <w:rFonts w:ascii="Times New Roman" w:eastAsia="Times New Roman" w:hAnsi="Times New Roman" w:cs="Times New Roman"/>
                <w:color w:val="000000"/>
                <w:sz w:val="24"/>
                <w:szCs w:val="24"/>
                <w:lang w:eastAsia="lv-LV"/>
              </w:rPr>
              <w:t>enzimatisko</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imūnmetodi</w:t>
            </w:r>
            <w:proofErr w:type="spellEnd"/>
            <w:r w:rsidRPr="00A5616B">
              <w:rPr>
                <w:rFonts w:ascii="Times New Roman" w:eastAsia="Times New Roman" w:hAnsi="Times New Roman" w:cs="Times New Roman"/>
                <w:color w:val="000000"/>
                <w:sz w:val="24"/>
                <w:szCs w:val="24"/>
                <w:lang w:eastAsia="lv-LV"/>
              </w:rPr>
              <w:t xml:space="preserve"> uz 5 vielu grupām</w:t>
            </w:r>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398.</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54055</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Testēšana ar </w:t>
            </w:r>
            <w:proofErr w:type="spellStart"/>
            <w:r w:rsidRPr="00A5616B">
              <w:rPr>
                <w:rFonts w:ascii="Times New Roman" w:eastAsia="Times New Roman" w:hAnsi="Times New Roman" w:cs="Times New Roman"/>
                <w:color w:val="000000"/>
                <w:sz w:val="24"/>
                <w:szCs w:val="24"/>
                <w:lang w:eastAsia="lv-LV"/>
              </w:rPr>
              <w:t>enzimatisko</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imūnmetodi</w:t>
            </w:r>
            <w:proofErr w:type="spellEnd"/>
            <w:r w:rsidRPr="00A5616B">
              <w:rPr>
                <w:rFonts w:ascii="Times New Roman" w:eastAsia="Times New Roman" w:hAnsi="Times New Roman" w:cs="Times New Roman"/>
                <w:color w:val="000000"/>
                <w:sz w:val="24"/>
                <w:szCs w:val="24"/>
                <w:lang w:eastAsia="lv-LV"/>
              </w:rPr>
              <w:t xml:space="preserve"> uz 6 vielu grupām</w:t>
            </w:r>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399.</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54056</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Testēšana ar </w:t>
            </w:r>
            <w:proofErr w:type="spellStart"/>
            <w:r w:rsidRPr="00A5616B">
              <w:rPr>
                <w:rFonts w:ascii="Times New Roman" w:eastAsia="Times New Roman" w:hAnsi="Times New Roman" w:cs="Times New Roman"/>
                <w:color w:val="000000"/>
                <w:sz w:val="24"/>
                <w:szCs w:val="24"/>
                <w:lang w:eastAsia="lv-LV"/>
              </w:rPr>
              <w:t>enzimatisko</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imūnmetodi</w:t>
            </w:r>
            <w:proofErr w:type="spellEnd"/>
            <w:r w:rsidRPr="00A5616B">
              <w:rPr>
                <w:rFonts w:ascii="Times New Roman" w:eastAsia="Times New Roman" w:hAnsi="Times New Roman" w:cs="Times New Roman"/>
                <w:color w:val="000000"/>
                <w:sz w:val="24"/>
                <w:szCs w:val="24"/>
                <w:lang w:eastAsia="lv-LV"/>
              </w:rPr>
              <w:t xml:space="preserve"> uz 7 vielu grupām</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400.</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54057</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Testēšana ar </w:t>
            </w:r>
            <w:proofErr w:type="spellStart"/>
            <w:r w:rsidRPr="00A5616B">
              <w:rPr>
                <w:rFonts w:ascii="Times New Roman" w:eastAsia="Times New Roman" w:hAnsi="Times New Roman" w:cs="Times New Roman"/>
                <w:color w:val="000000"/>
                <w:sz w:val="24"/>
                <w:szCs w:val="24"/>
                <w:lang w:eastAsia="lv-LV"/>
              </w:rPr>
              <w:t>enzimatisko</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imūnmetodi</w:t>
            </w:r>
            <w:proofErr w:type="spellEnd"/>
            <w:r w:rsidRPr="00A5616B">
              <w:rPr>
                <w:rFonts w:ascii="Times New Roman" w:eastAsia="Times New Roman" w:hAnsi="Times New Roman" w:cs="Times New Roman"/>
                <w:color w:val="000000"/>
                <w:sz w:val="24"/>
                <w:szCs w:val="24"/>
                <w:lang w:eastAsia="lv-LV"/>
              </w:rPr>
              <w:t xml:space="preserve"> uz 8 vielu grupām</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lastRenderedPageBreak/>
              <w:t>401.</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54058</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Testēšana ar </w:t>
            </w:r>
            <w:proofErr w:type="spellStart"/>
            <w:r w:rsidRPr="00A5616B">
              <w:rPr>
                <w:rFonts w:ascii="Times New Roman" w:eastAsia="Times New Roman" w:hAnsi="Times New Roman" w:cs="Times New Roman"/>
                <w:color w:val="000000"/>
                <w:sz w:val="24"/>
                <w:szCs w:val="24"/>
                <w:lang w:eastAsia="lv-LV"/>
              </w:rPr>
              <w:t>enzimatisko</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imūnmetodi</w:t>
            </w:r>
            <w:proofErr w:type="spellEnd"/>
            <w:r w:rsidRPr="00A5616B">
              <w:rPr>
                <w:rFonts w:ascii="Times New Roman" w:eastAsia="Times New Roman" w:hAnsi="Times New Roman" w:cs="Times New Roman"/>
                <w:color w:val="000000"/>
                <w:sz w:val="24"/>
                <w:szCs w:val="24"/>
                <w:lang w:eastAsia="lv-LV"/>
              </w:rPr>
              <w:t xml:space="preserve"> uz 9 vielu grupām</w:t>
            </w:r>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402.</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54059</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Testēšana ar </w:t>
            </w:r>
            <w:proofErr w:type="spellStart"/>
            <w:r w:rsidRPr="00A5616B">
              <w:rPr>
                <w:rFonts w:ascii="Times New Roman" w:eastAsia="Times New Roman" w:hAnsi="Times New Roman" w:cs="Times New Roman"/>
                <w:color w:val="000000"/>
                <w:sz w:val="24"/>
                <w:szCs w:val="24"/>
                <w:lang w:eastAsia="lv-LV"/>
              </w:rPr>
              <w:t>enzimatisko</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imūnmetodi</w:t>
            </w:r>
            <w:proofErr w:type="spellEnd"/>
            <w:r w:rsidRPr="00A5616B">
              <w:rPr>
                <w:rFonts w:ascii="Times New Roman" w:eastAsia="Times New Roman" w:hAnsi="Times New Roman" w:cs="Times New Roman"/>
                <w:color w:val="000000"/>
                <w:sz w:val="24"/>
                <w:szCs w:val="24"/>
                <w:lang w:eastAsia="lv-LV"/>
              </w:rPr>
              <w:t xml:space="preserve"> uz 10 vielu grupām</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403.</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54060</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Testēšana ar </w:t>
            </w:r>
            <w:proofErr w:type="spellStart"/>
            <w:r w:rsidRPr="00A5616B">
              <w:rPr>
                <w:rFonts w:ascii="Times New Roman" w:eastAsia="Times New Roman" w:hAnsi="Times New Roman" w:cs="Times New Roman"/>
                <w:color w:val="000000"/>
                <w:sz w:val="24"/>
                <w:szCs w:val="24"/>
                <w:lang w:eastAsia="lv-LV"/>
              </w:rPr>
              <w:t>enzimatisko</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imūnmetodi</w:t>
            </w:r>
            <w:proofErr w:type="spellEnd"/>
            <w:r w:rsidRPr="00A5616B">
              <w:rPr>
                <w:rFonts w:ascii="Times New Roman" w:eastAsia="Times New Roman" w:hAnsi="Times New Roman" w:cs="Times New Roman"/>
                <w:color w:val="000000"/>
                <w:sz w:val="24"/>
                <w:szCs w:val="24"/>
                <w:lang w:eastAsia="lv-LV"/>
              </w:rPr>
              <w:t xml:space="preserve"> uz 11 vielu grupām</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404.</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54061</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Testēšana ar </w:t>
            </w:r>
            <w:proofErr w:type="spellStart"/>
            <w:r w:rsidRPr="00A5616B">
              <w:rPr>
                <w:rFonts w:ascii="Times New Roman" w:eastAsia="Times New Roman" w:hAnsi="Times New Roman" w:cs="Times New Roman"/>
                <w:color w:val="000000"/>
                <w:sz w:val="24"/>
                <w:szCs w:val="24"/>
                <w:lang w:eastAsia="lv-LV"/>
              </w:rPr>
              <w:t>enzimatisko</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imūnmetodi</w:t>
            </w:r>
            <w:proofErr w:type="spellEnd"/>
            <w:r w:rsidRPr="00A5616B">
              <w:rPr>
                <w:rFonts w:ascii="Times New Roman" w:eastAsia="Times New Roman" w:hAnsi="Times New Roman" w:cs="Times New Roman"/>
                <w:color w:val="000000"/>
                <w:sz w:val="24"/>
                <w:szCs w:val="24"/>
                <w:lang w:eastAsia="lv-LV"/>
              </w:rPr>
              <w:t xml:space="preserve"> uz 12 vielu grupām</w:t>
            </w:r>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31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405.</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54062</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"Pilna" ķīmiski toksikoloģiskā analīze</w:t>
            </w:r>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406.</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54063</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Ķīmiski toksikoloģiskā analīze uz opija alkaloīdiem</w:t>
            </w:r>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407.</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54064</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Ķīmiski toksikoloģiskā analīze uz efedrīnu un </w:t>
            </w:r>
            <w:proofErr w:type="spellStart"/>
            <w:r w:rsidRPr="00A5616B">
              <w:rPr>
                <w:rFonts w:ascii="Times New Roman" w:eastAsia="Times New Roman" w:hAnsi="Times New Roman" w:cs="Times New Roman"/>
                <w:color w:val="000000"/>
                <w:sz w:val="24"/>
                <w:szCs w:val="24"/>
                <w:lang w:eastAsia="lv-LV"/>
              </w:rPr>
              <w:t>efedronu</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408.</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54065</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Ķīmiski toksikoloģiskā analīze uz amfetamīnu un MDA</w:t>
            </w:r>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409.</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54066</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Ķīmiski toksikoloģiskā analīze uz </w:t>
            </w:r>
            <w:proofErr w:type="spellStart"/>
            <w:r w:rsidRPr="00A5616B">
              <w:rPr>
                <w:rFonts w:ascii="Times New Roman" w:eastAsia="Times New Roman" w:hAnsi="Times New Roman" w:cs="Times New Roman"/>
                <w:color w:val="000000"/>
                <w:sz w:val="24"/>
                <w:szCs w:val="24"/>
                <w:lang w:eastAsia="lv-LV"/>
              </w:rPr>
              <w:t>metamfetamīnu</w:t>
            </w:r>
            <w:proofErr w:type="spellEnd"/>
            <w:r w:rsidRPr="00A5616B">
              <w:rPr>
                <w:rFonts w:ascii="Times New Roman" w:eastAsia="Times New Roman" w:hAnsi="Times New Roman" w:cs="Times New Roman"/>
                <w:color w:val="000000"/>
                <w:sz w:val="24"/>
                <w:szCs w:val="24"/>
                <w:lang w:eastAsia="lv-LV"/>
              </w:rPr>
              <w:t xml:space="preserve"> un MDMA (</w:t>
            </w:r>
            <w:proofErr w:type="spellStart"/>
            <w:r w:rsidRPr="00A5616B">
              <w:rPr>
                <w:rFonts w:ascii="Times New Roman" w:eastAsia="Times New Roman" w:hAnsi="Times New Roman" w:cs="Times New Roman"/>
                <w:color w:val="000000"/>
                <w:sz w:val="24"/>
                <w:szCs w:val="24"/>
                <w:lang w:eastAsia="lv-LV"/>
              </w:rPr>
              <w:t>ecstasy</w:t>
            </w:r>
            <w:proofErr w:type="spellEnd"/>
            <w:r w:rsidRPr="00A5616B">
              <w:rPr>
                <w:rFonts w:ascii="Times New Roman" w:eastAsia="Times New Roman" w:hAnsi="Times New Roman" w:cs="Times New Roman"/>
                <w:color w:val="000000"/>
                <w:sz w:val="24"/>
                <w:szCs w:val="24"/>
                <w:lang w:eastAsia="lv-LV"/>
              </w:rPr>
              <w:t>)</w:t>
            </w:r>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841"/>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410.</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54067</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Ķīmiski toksikoloģiskā analīze uz hašišu (</w:t>
            </w:r>
            <w:proofErr w:type="spellStart"/>
            <w:r w:rsidRPr="00A5616B">
              <w:rPr>
                <w:rFonts w:ascii="Times New Roman" w:eastAsia="Times New Roman" w:hAnsi="Times New Roman" w:cs="Times New Roman"/>
                <w:color w:val="000000"/>
                <w:sz w:val="24"/>
                <w:szCs w:val="24"/>
                <w:lang w:eastAsia="lv-LV"/>
              </w:rPr>
              <w:t>marihuanu</w:t>
            </w:r>
            <w:proofErr w:type="spellEnd"/>
            <w:r w:rsidRPr="00A5616B">
              <w:rPr>
                <w:rFonts w:ascii="Times New Roman" w:eastAsia="Times New Roman" w:hAnsi="Times New Roman" w:cs="Times New Roman"/>
                <w:color w:val="000000"/>
                <w:sz w:val="24"/>
                <w:szCs w:val="24"/>
                <w:lang w:eastAsia="lv-LV"/>
              </w:rPr>
              <w:t>); objekts - urīns, noskalojumi no mutes dobuma, nomazgājumi no rokām</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411.</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54068</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Ķīmiski toksikoloģiskā analīze uz hašišu (</w:t>
            </w:r>
            <w:proofErr w:type="spellStart"/>
            <w:r w:rsidRPr="00A5616B">
              <w:rPr>
                <w:rFonts w:ascii="Times New Roman" w:eastAsia="Times New Roman" w:hAnsi="Times New Roman" w:cs="Times New Roman"/>
                <w:color w:val="000000"/>
                <w:sz w:val="24"/>
                <w:szCs w:val="24"/>
                <w:lang w:eastAsia="lv-LV"/>
              </w:rPr>
              <w:t>marihuanu</w:t>
            </w:r>
            <w:proofErr w:type="spellEnd"/>
            <w:r w:rsidRPr="00A5616B">
              <w:rPr>
                <w:rFonts w:ascii="Times New Roman" w:eastAsia="Times New Roman" w:hAnsi="Times New Roman" w:cs="Times New Roman"/>
                <w:color w:val="000000"/>
                <w:sz w:val="24"/>
                <w:szCs w:val="24"/>
                <w:lang w:eastAsia="lv-LV"/>
              </w:rPr>
              <w:t>); objekts - urīns</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765"/>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412.</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54069</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Ķīmiski toksikoloģiskā analīze uz hašišu (</w:t>
            </w:r>
            <w:proofErr w:type="spellStart"/>
            <w:r w:rsidRPr="00A5616B">
              <w:rPr>
                <w:rFonts w:ascii="Times New Roman" w:eastAsia="Times New Roman" w:hAnsi="Times New Roman" w:cs="Times New Roman"/>
                <w:color w:val="000000"/>
                <w:sz w:val="24"/>
                <w:szCs w:val="24"/>
                <w:lang w:eastAsia="lv-LV"/>
              </w:rPr>
              <w:t>marihuanu</w:t>
            </w:r>
            <w:proofErr w:type="spellEnd"/>
            <w:r w:rsidRPr="00A5616B">
              <w:rPr>
                <w:rFonts w:ascii="Times New Roman" w:eastAsia="Times New Roman" w:hAnsi="Times New Roman" w:cs="Times New Roman"/>
                <w:color w:val="000000"/>
                <w:sz w:val="24"/>
                <w:szCs w:val="24"/>
                <w:lang w:eastAsia="lv-LV"/>
              </w:rPr>
              <w:t>); objekts - noskalojumi no mutes dobuma, nomazgājumi no rokām</w:t>
            </w:r>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413.</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54070</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Ķīmiski toksikoloģiskā analīze uz </w:t>
            </w:r>
            <w:proofErr w:type="spellStart"/>
            <w:r w:rsidRPr="00A5616B">
              <w:rPr>
                <w:rFonts w:ascii="Times New Roman" w:eastAsia="Times New Roman" w:hAnsi="Times New Roman" w:cs="Times New Roman"/>
                <w:color w:val="000000"/>
                <w:sz w:val="24"/>
                <w:szCs w:val="24"/>
                <w:lang w:eastAsia="lv-LV"/>
              </w:rPr>
              <w:t>barbiturātiem</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94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414.</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54071</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Ķīmiski toksikoloģiskā analīze uz 1,4 - </w:t>
            </w:r>
            <w:proofErr w:type="spellStart"/>
            <w:r w:rsidRPr="00A5616B">
              <w:rPr>
                <w:rFonts w:ascii="Times New Roman" w:eastAsia="Times New Roman" w:hAnsi="Times New Roman" w:cs="Times New Roman"/>
                <w:color w:val="000000"/>
                <w:sz w:val="24"/>
                <w:szCs w:val="24"/>
                <w:lang w:eastAsia="lv-LV"/>
              </w:rPr>
              <w:t>benzodiazepīna</w:t>
            </w:r>
            <w:proofErr w:type="spellEnd"/>
            <w:r w:rsidRPr="00A5616B">
              <w:rPr>
                <w:rFonts w:ascii="Times New Roman" w:eastAsia="Times New Roman" w:hAnsi="Times New Roman" w:cs="Times New Roman"/>
                <w:color w:val="000000"/>
                <w:sz w:val="24"/>
                <w:szCs w:val="24"/>
                <w:lang w:eastAsia="lv-LV"/>
              </w:rPr>
              <w:t xml:space="preserve"> atvasinājumiem (trankvilizatoriem)</w:t>
            </w:r>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458"/>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415.</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54072</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Ķīmiski toksikoloģiskā analīze uz kokaīnu</w:t>
            </w:r>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416.</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54073</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Ķīmiski toksikoloģiskā analīze uz </w:t>
            </w:r>
            <w:proofErr w:type="spellStart"/>
            <w:r w:rsidRPr="00A5616B">
              <w:rPr>
                <w:rFonts w:ascii="Times New Roman" w:eastAsia="Times New Roman" w:hAnsi="Times New Roman" w:cs="Times New Roman"/>
                <w:color w:val="000000"/>
                <w:sz w:val="24"/>
                <w:szCs w:val="24"/>
                <w:lang w:eastAsia="lv-LV"/>
              </w:rPr>
              <w:t>promedolu</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417.</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54074</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Ķīmiski toksikoloģiskā analīze uz </w:t>
            </w:r>
            <w:proofErr w:type="spellStart"/>
            <w:r w:rsidRPr="00A5616B">
              <w:rPr>
                <w:rFonts w:ascii="Times New Roman" w:eastAsia="Times New Roman" w:hAnsi="Times New Roman" w:cs="Times New Roman"/>
                <w:color w:val="000000"/>
                <w:sz w:val="24"/>
                <w:szCs w:val="24"/>
                <w:lang w:eastAsia="lv-LV"/>
              </w:rPr>
              <w:t>ciklodolu</w:t>
            </w:r>
            <w:proofErr w:type="spellEnd"/>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418.</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54075</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Ķīmiski toksikoloģiskā analīze uz </w:t>
            </w:r>
            <w:proofErr w:type="spellStart"/>
            <w:r w:rsidRPr="00A5616B">
              <w:rPr>
                <w:rFonts w:ascii="Times New Roman" w:eastAsia="Times New Roman" w:hAnsi="Times New Roman" w:cs="Times New Roman"/>
                <w:color w:val="000000"/>
                <w:sz w:val="24"/>
                <w:szCs w:val="24"/>
                <w:lang w:eastAsia="lv-LV"/>
              </w:rPr>
              <w:t>dimedrolu</w:t>
            </w:r>
            <w:proofErr w:type="spellEnd"/>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479"/>
          <w:jc w:val="center"/>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419.</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54076</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Ķīmiski toksikoloģiskā analīze uz </w:t>
            </w:r>
            <w:proofErr w:type="spellStart"/>
            <w:r w:rsidRPr="00A5616B">
              <w:rPr>
                <w:rFonts w:ascii="Times New Roman" w:eastAsia="Times New Roman" w:hAnsi="Times New Roman" w:cs="Times New Roman"/>
                <w:color w:val="000000"/>
                <w:sz w:val="24"/>
                <w:szCs w:val="24"/>
                <w:lang w:eastAsia="lv-LV"/>
              </w:rPr>
              <w:t>klofelīnu</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94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lastRenderedPageBreak/>
              <w:t>420.</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54077</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Ķīmiski toksikoloģiskā analīze uz </w:t>
            </w:r>
            <w:proofErr w:type="spellStart"/>
            <w:r w:rsidRPr="00A5616B">
              <w:rPr>
                <w:rFonts w:ascii="Times New Roman" w:eastAsia="Times New Roman" w:hAnsi="Times New Roman" w:cs="Times New Roman"/>
                <w:color w:val="000000"/>
                <w:sz w:val="24"/>
                <w:szCs w:val="24"/>
                <w:lang w:eastAsia="lv-LV"/>
              </w:rPr>
              <w:t>tricikliskiem</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antidepresantiem</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amitriptilīns</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notriptilīns</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imipramīns</w:t>
            </w:r>
            <w:proofErr w:type="spellEnd"/>
            <w:r w:rsidRPr="00A5616B">
              <w:rPr>
                <w:rFonts w:ascii="Times New Roman" w:eastAsia="Times New Roman" w:hAnsi="Times New Roman" w:cs="Times New Roman"/>
                <w:color w:val="000000"/>
                <w:sz w:val="24"/>
                <w:szCs w:val="24"/>
                <w:lang w:eastAsia="lv-LV"/>
              </w:rPr>
              <w:t>)</w:t>
            </w:r>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99"/>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421.</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54078</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Ķīmiski toksikoloģiskā analīze uz </w:t>
            </w:r>
            <w:proofErr w:type="spellStart"/>
            <w:r w:rsidRPr="00A5616B">
              <w:rPr>
                <w:rFonts w:ascii="Times New Roman" w:eastAsia="Times New Roman" w:hAnsi="Times New Roman" w:cs="Times New Roman"/>
                <w:color w:val="000000"/>
                <w:sz w:val="24"/>
                <w:szCs w:val="24"/>
                <w:lang w:eastAsia="lv-LV"/>
              </w:rPr>
              <w:t>fenotiazīna</w:t>
            </w:r>
            <w:proofErr w:type="spellEnd"/>
            <w:r w:rsidRPr="00A5616B">
              <w:rPr>
                <w:rFonts w:ascii="Times New Roman" w:eastAsia="Times New Roman" w:hAnsi="Times New Roman" w:cs="Times New Roman"/>
                <w:color w:val="000000"/>
                <w:sz w:val="24"/>
                <w:szCs w:val="24"/>
                <w:lang w:eastAsia="lv-LV"/>
              </w:rPr>
              <w:t xml:space="preserve"> atvasinājumiem (</w:t>
            </w:r>
            <w:proofErr w:type="spellStart"/>
            <w:r w:rsidRPr="00A5616B">
              <w:rPr>
                <w:rFonts w:ascii="Times New Roman" w:eastAsia="Times New Roman" w:hAnsi="Times New Roman" w:cs="Times New Roman"/>
                <w:color w:val="000000"/>
                <w:sz w:val="24"/>
                <w:szCs w:val="24"/>
                <w:lang w:eastAsia="lv-LV"/>
              </w:rPr>
              <w:t>neiroleptiķiem</w:t>
            </w:r>
            <w:proofErr w:type="spellEnd"/>
            <w:r w:rsidRPr="00A5616B">
              <w:rPr>
                <w:rFonts w:ascii="Times New Roman" w:eastAsia="Times New Roman" w:hAnsi="Times New Roman" w:cs="Times New Roman"/>
                <w:color w:val="000000"/>
                <w:sz w:val="24"/>
                <w:szCs w:val="24"/>
                <w:lang w:eastAsia="lv-LV"/>
              </w:rPr>
              <w:t>)</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499"/>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422.</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54079</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Ķīmiski toksikoloģiskā analīze uz acetonu</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423.</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54080</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Ķīmiski toksikoloģiskā analīze uz </w:t>
            </w:r>
            <w:proofErr w:type="spellStart"/>
            <w:r w:rsidRPr="00A5616B">
              <w:rPr>
                <w:rFonts w:ascii="Times New Roman" w:eastAsia="Times New Roman" w:hAnsi="Times New Roman" w:cs="Times New Roman"/>
                <w:color w:val="000000"/>
                <w:sz w:val="24"/>
                <w:szCs w:val="24"/>
                <w:lang w:eastAsia="lv-LV"/>
              </w:rPr>
              <w:t>imovānu</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424.</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54081</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Ķīmiski toksikoloģiskā analīze uz </w:t>
            </w:r>
            <w:proofErr w:type="spellStart"/>
            <w:r w:rsidRPr="00A5616B">
              <w:rPr>
                <w:rFonts w:ascii="Times New Roman" w:eastAsia="Times New Roman" w:hAnsi="Times New Roman" w:cs="Times New Roman"/>
                <w:color w:val="000000"/>
                <w:sz w:val="24"/>
                <w:szCs w:val="24"/>
                <w:lang w:eastAsia="lv-LV"/>
              </w:rPr>
              <w:t>tramadolu</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425.</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54082</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Ķīmiski toksikoloģiskā analīze uz beta - </w:t>
            </w:r>
            <w:proofErr w:type="spellStart"/>
            <w:r w:rsidRPr="00A5616B">
              <w:rPr>
                <w:rFonts w:ascii="Times New Roman" w:eastAsia="Times New Roman" w:hAnsi="Times New Roman" w:cs="Times New Roman"/>
                <w:color w:val="000000"/>
                <w:sz w:val="24"/>
                <w:szCs w:val="24"/>
                <w:lang w:eastAsia="lv-LV"/>
              </w:rPr>
              <w:t>adrenoblokatoriem</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426.</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54083</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Ķīmiski toksikoloģiskā analīze uz </w:t>
            </w:r>
            <w:proofErr w:type="spellStart"/>
            <w:r w:rsidRPr="00A5616B">
              <w:rPr>
                <w:rFonts w:ascii="Times New Roman" w:eastAsia="Times New Roman" w:hAnsi="Times New Roman" w:cs="Times New Roman"/>
                <w:color w:val="000000"/>
                <w:sz w:val="24"/>
                <w:szCs w:val="24"/>
                <w:lang w:eastAsia="lv-LV"/>
              </w:rPr>
              <w:t>ketamīnu</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427.</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54084</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 xml:space="preserve">Ķīmiski toksikoloģiskā analīze uz gamma - </w:t>
            </w:r>
            <w:proofErr w:type="spellStart"/>
            <w:r w:rsidRPr="00A5616B">
              <w:rPr>
                <w:rFonts w:ascii="Times New Roman" w:eastAsia="Times New Roman" w:hAnsi="Times New Roman" w:cs="Times New Roman"/>
                <w:color w:val="000000"/>
                <w:sz w:val="24"/>
                <w:szCs w:val="24"/>
                <w:lang w:eastAsia="lv-LV"/>
              </w:rPr>
              <w:t>oksibutirātu</w:t>
            </w:r>
            <w:proofErr w:type="spellEnd"/>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428.</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54085</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Alkohola reibuma izmeklējumi izelpojamā gaisā</w:t>
            </w:r>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A5616B" w:rsidTr="00A5311F">
        <w:trPr>
          <w:trHeight w:val="63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429.</w:t>
            </w:r>
          </w:p>
        </w:tc>
        <w:tc>
          <w:tcPr>
            <w:tcW w:w="1683"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54086</w:t>
            </w:r>
          </w:p>
        </w:tc>
        <w:tc>
          <w:tcPr>
            <w:tcW w:w="4501"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both"/>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Alkohola reibuma laboratoriskie izmeklējumi bioloģiskā vidē</w:t>
            </w:r>
          </w:p>
        </w:tc>
        <w:tc>
          <w:tcPr>
            <w:tcW w:w="3575" w:type="dxa"/>
            <w:tcBorders>
              <w:top w:val="nil"/>
              <w:left w:val="nil"/>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r w:rsidR="00EA1F11" w:rsidRPr="001619F5" w:rsidTr="00A5311F">
        <w:trPr>
          <w:trHeight w:val="1266"/>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430.</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F11" w:rsidRPr="00A5616B" w:rsidRDefault="00EA1F11" w:rsidP="00A5311F">
            <w:pPr>
              <w:spacing w:after="0" w:line="240" w:lineRule="auto"/>
              <w:jc w:val="center"/>
              <w:rPr>
                <w:rFonts w:ascii="Times New Roman" w:eastAsia="Times New Roman" w:hAnsi="Times New Roman" w:cs="Times New Roman"/>
                <w:color w:val="000000"/>
                <w:sz w:val="24"/>
                <w:szCs w:val="24"/>
                <w:lang w:eastAsia="lv-LV"/>
              </w:rPr>
            </w:pPr>
            <w:r w:rsidRPr="00A5616B">
              <w:rPr>
                <w:rFonts w:ascii="Times New Roman" w:eastAsia="Times New Roman" w:hAnsi="Times New Roman" w:cs="Times New Roman"/>
                <w:color w:val="000000"/>
                <w:sz w:val="24"/>
                <w:szCs w:val="24"/>
                <w:lang w:eastAsia="lv-LV"/>
              </w:rPr>
              <w:t>60257</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F11" w:rsidRPr="003A3FAF" w:rsidRDefault="00EA1F11" w:rsidP="00A5311F">
            <w:pPr>
              <w:spacing w:after="0" w:line="240" w:lineRule="auto"/>
              <w:jc w:val="both"/>
              <w:rPr>
                <w:rFonts w:ascii="Times New Roman" w:eastAsia="Times New Roman" w:hAnsi="Times New Roman" w:cs="Times New Roman"/>
                <w:color w:val="000000"/>
                <w:sz w:val="24"/>
                <w:szCs w:val="24"/>
                <w:lang w:eastAsia="lv-LV"/>
              </w:rPr>
            </w:pPr>
            <w:proofErr w:type="spellStart"/>
            <w:r w:rsidRPr="00A5616B">
              <w:rPr>
                <w:rFonts w:ascii="Times New Roman" w:eastAsia="Times New Roman" w:hAnsi="Times New Roman" w:cs="Times New Roman"/>
                <w:color w:val="000000"/>
                <w:sz w:val="24"/>
                <w:szCs w:val="24"/>
                <w:lang w:eastAsia="lv-LV"/>
              </w:rPr>
              <w:t>Himērisma</w:t>
            </w:r>
            <w:proofErr w:type="spellEnd"/>
            <w:r w:rsidRPr="00A5616B">
              <w:rPr>
                <w:rFonts w:ascii="Times New Roman" w:eastAsia="Times New Roman" w:hAnsi="Times New Roman" w:cs="Times New Roman"/>
                <w:color w:val="000000"/>
                <w:sz w:val="24"/>
                <w:szCs w:val="24"/>
                <w:lang w:eastAsia="lv-LV"/>
              </w:rPr>
              <w:t xml:space="preserve"> analīze pēc </w:t>
            </w:r>
            <w:proofErr w:type="spellStart"/>
            <w:r w:rsidRPr="00A5616B">
              <w:rPr>
                <w:rFonts w:ascii="Times New Roman" w:eastAsia="Times New Roman" w:hAnsi="Times New Roman" w:cs="Times New Roman"/>
                <w:color w:val="000000"/>
                <w:sz w:val="24"/>
                <w:szCs w:val="24"/>
                <w:lang w:eastAsia="lv-LV"/>
              </w:rPr>
              <w:t>alogēno</w:t>
            </w:r>
            <w:proofErr w:type="spellEnd"/>
            <w:r w:rsidRPr="00A5616B">
              <w:rPr>
                <w:rFonts w:ascii="Times New Roman" w:eastAsia="Times New Roman" w:hAnsi="Times New Roman" w:cs="Times New Roman"/>
                <w:color w:val="000000"/>
                <w:sz w:val="24"/>
                <w:szCs w:val="24"/>
                <w:lang w:eastAsia="lv-LV"/>
              </w:rPr>
              <w:t xml:space="preserve"> kaulu smadzeņu vai perifērisko asiņu cilmes šūnu transplantācijas, izmantojot faktiskā laika </w:t>
            </w:r>
            <w:proofErr w:type="spellStart"/>
            <w:r w:rsidRPr="00A5616B">
              <w:rPr>
                <w:rFonts w:ascii="Times New Roman" w:eastAsia="Times New Roman" w:hAnsi="Times New Roman" w:cs="Times New Roman"/>
                <w:color w:val="000000"/>
                <w:sz w:val="24"/>
                <w:szCs w:val="24"/>
                <w:lang w:eastAsia="lv-LV"/>
              </w:rPr>
              <w:t>polimerāzes</w:t>
            </w:r>
            <w:proofErr w:type="spellEnd"/>
            <w:r w:rsidRPr="00A5616B">
              <w:rPr>
                <w:rFonts w:ascii="Times New Roman" w:eastAsia="Times New Roman" w:hAnsi="Times New Roman" w:cs="Times New Roman"/>
                <w:color w:val="000000"/>
                <w:sz w:val="24"/>
                <w:szCs w:val="24"/>
                <w:lang w:eastAsia="lv-LV"/>
              </w:rPr>
              <w:t xml:space="preserve"> ķēdes reakciju (</w:t>
            </w:r>
            <w:proofErr w:type="spellStart"/>
            <w:r w:rsidRPr="00A5616B">
              <w:rPr>
                <w:rFonts w:ascii="Times New Roman" w:eastAsia="Times New Roman" w:hAnsi="Times New Roman" w:cs="Times New Roman"/>
                <w:color w:val="000000"/>
                <w:sz w:val="24"/>
                <w:szCs w:val="24"/>
                <w:lang w:eastAsia="lv-LV"/>
              </w:rPr>
              <w:t>real</w:t>
            </w:r>
            <w:proofErr w:type="spellEnd"/>
            <w:r w:rsidRPr="00A5616B">
              <w:rPr>
                <w:rFonts w:ascii="Times New Roman" w:eastAsia="Times New Roman" w:hAnsi="Times New Roman" w:cs="Times New Roman"/>
                <w:color w:val="000000"/>
                <w:sz w:val="24"/>
                <w:szCs w:val="24"/>
                <w:lang w:eastAsia="lv-LV"/>
              </w:rPr>
              <w:t xml:space="preserve"> </w:t>
            </w:r>
            <w:proofErr w:type="spellStart"/>
            <w:r w:rsidRPr="00A5616B">
              <w:rPr>
                <w:rFonts w:ascii="Times New Roman" w:eastAsia="Times New Roman" w:hAnsi="Times New Roman" w:cs="Times New Roman"/>
                <w:color w:val="000000"/>
                <w:sz w:val="24"/>
                <w:szCs w:val="24"/>
                <w:lang w:eastAsia="lv-LV"/>
              </w:rPr>
              <w:t>time</w:t>
            </w:r>
            <w:proofErr w:type="spellEnd"/>
            <w:r w:rsidRPr="00A5616B">
              <w:rPr>
                <w:rFonts w:ascii="Times New Roman" w:eastAsia="Times New Roman" w:hAnsi="Times New Roman" w:cs="Times New Roman"/>
                <w:color w:val="000000"/>
                <w:sz w:val="24"/>
                <w:szCs w:val="24"/>
                <w:lang w:eastAsia="lv-LV"/>
              </w:rPr>
              <w:t xml:space="preserve"> PCR)"</w:t>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F11" w:rsidRPr="003A3FAF" w:rsidRDefault="00EA1F11" w:rsidP="00A5311F">
            <w:pPr>
              <w:spacing w:after="0" w:line="240" w:lineRule="auto"/>
              <w:jc w:val="center"/>
              <w:rPr>
                <w:rFonts w:ascii="Times New Roman" w:eastAsia="Times New Roman" w:hAnsi="Times New Roman" w:cs="Times New Roman"/>
                <w:color w:val="000000"/>
                <w:sz w:val="24"/>
                <w:szCs w:val="24"/>
                <w:lang w:eastAsia="lv-LV"/>
              </w:rPr>
            </w:pPr>
          </w:p>
        </w:tc>
      </w:tr>
    </w:tbl>
    <w:p w:rsidR="003A3FAF" w:rsidRDefault="003A3FAF" w:rsidP="00A5311F">
      <w:pPr>
        <w:spacing w:after="0" w:line="240" w:lineRule="auto"/>
      </w:pPr>
    </w:p>
    <w:p w:rsidR="00F67EC9" w:rsidRDefault="00F67EC9" w:rsidP="00A5311F">
      <w:pPr>
        <w:spacing w:after="0" w:line="240" w:lineRule="auto"/>
      </w:pPr>
    </w:p>
    <w:p w:rsidR="00F67EC9" w:rsidRDefault="00F67EC9" w:rsidP="00A5311F">
      <w:pPr>
        <w:spacing w:after="0" w:line="240" w:lineRule="auto"/>
      </w:pPr>
    </w:p>
    <w:p w:rsidR="00F67EC9" w:rsidRPr="00F67EC9" w:rsidRDefault="00F67EC9" w:rsidP="00F67EC9">
      <w:pPr>
        <w:spacing w:after="0" w:line="240" w:lineRule="auto"/>
        <w:rPr>
          <w:rFonts w:ascii="Times New Roman" w:hAnsi="Times New Roman" w:cs="Times New Roman"/>
          <w:sz w:val="28"/>
          <w:szCs w:val="28"/>
        </w:rPr>
      </w:pPr>
      <w:r w:rsidRPr="00F67EC9">
        <w:rPr>
          <w:rFonts w:ascii="Times New Roman" w:hAnsi="Times New Roman" w:cs="Times New Roman"/>
          <w:sz w:val="28"/>
          <w:szCs w:val="28"/>
        </w:rPr>
        <w:t>Veselības ministre</w:t>
      </w:r>
      <w:r w:rsidRPr="00F67EC9">
        <w:rPr>
          <w:rFonts w:ascii="Times New Roman" w:hAnsi="Times New Roman" w:cs="Times New Roman"/>
          <w:sz w:val="28"/>
          <w:szCs w:val="28"/>
        </w:rPr>
        <w:tab/>
        <w:t xml:space="preserve">                                                                             </w:t>
      </w:r>
      <w:proofErr w:type="spellStart"/>
      <w:r w:rsidRPr="00F67EC9">
        <w:rPr>
          <w:rFonts w:ascii="Times New Roman" w:hAnsi="Times New Roman" w:cs="Times New Roman"/>
          <w:sz w:val="28"/>
          <w:szCs w:val="28"/>
        </w:rPr>
        <w:t>I.Circene</w:t>
      </w:r>
      <w:proofErr w:type="spellEnd"/>
    </w:p>
    <w:p w:rsidR="00F67EC9" w:rsidRPr="00F67EC9" w:rsidRDefault="00F67EC9" w:rsidP="00F67EC9">
      <w:pPr>
        <w:spacing w:after="0" w:line="240" w:lineRule="auto"/>
        <w:rPr>
          <w:sz w:val="24"/>
          <w:szCs w:val="24"/>
        </w:rPr>
      </w:pPr>
    </w:p>
    <w:p w:rsidR="00F67EC9" w:rsidRPr="00F67EC9" w:rsidRDefault="00F67EC9" w:rsidP="00F67EC9">
      <w:pPr>
        <w:spacing w:after="0" w:line="240" w:lineRule="auto"/>
        <w:rPr>
          <w:sz w:val="24"/>
          <w:szCs w:val="24"/>
        </w:rPr>
      </w:pPr>
    </w:p>
    <w:p w:rsidR="00F67EC9" w:rsidRPr="00F67EC9" w:rsidRDefault="00F67EC9" w:rsidP="00F67EC9">
      <w:pPr>
        <w:spacing w:after="0" w:line="240" w:lineRule="auto"/>
        <w:rPr>
          <w:sz w:val="24"/>
          <w:szCs w:val="24"/>
        </w:rPr>
      </w:pPr>
    </w:p>
    <w:p w:rsidR="00F67EC9" w:rsidRPr="00F67EC9" w:rsidRDefault="00F67EC9" w:rsidP="00F67EC9">
      <w:pPr>
        <w:spacing w:after="0" w:line="240" w:lineRule="auto"/>
        <w:rPr>
          <w:rFonts w:ascii="Times New Roman" w:hAnsi="Times New Roman" w:cs="Times New Roman"/>
          <w:sz w:val="24"/>
          <w:szCs w:val="24"/>
        </w:rPr>
      </w:pPr>
    </w:p>
    <w:p w:rsidR="00F67EC9" w:rsidRPr="00F67EC9" w:rsidRDefault="00D77604" w:rsidP="00F67EC9">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F67EC9" w:rsidRPr="00F67EC9">
        <w:rPr>
          <w:rFonts w:ascii="Times New Roman" w:hAnsi="Times New Roman" w:cs="Times New Roman"/>
          <w:sz w:val="24"/>
          <w:szCs w:val="24"/>
        </w:rPr>
        <w:t>.1</w:t>
      </w:r>
      <w:r>
        <w:rPr>
          <w:rFonts w:ascii="Times New Roman" w:hAnsi="Times New Roman" w:cs="Times New Roman"/>
          <w:sz w:val="24"/>
          <w:szCs w:val="24"/>
        </w:rPr>
        <w:t>2</w:t>
      </w:r>
      <w:r w:rsidR="00F67EC9" w:rsidRPr="00F67EC9">
        <w:rPr>
          <w:rFonts w:ascii="Times New Roman" w:hAnsi="Times New Roman" w:cs="Times New Roman"/>
          <w:sz w:val="24"/>
          <w:szCs w:val="24"/>
        </w:rPr>
        <w:t xml:space="preserve">.2013    </w:t>
      </w:r>
      <w:r>
        <w:rPr>
          <w:rFonts w:ascii="Times New Roman" w:hAnsi="Times New Roman" w:cs="Times New Roman"/>
          <w:sz w:val="24"/>
          <w:szCs w:val="24"/>
        </w:rPr>
        <w:t>11</w:t>
      </w:r>
      <w:r w:rsidR="00F67EC9" w:rsidRPr="00F67EC9">
        <w:rPr>
          <w:rFonts w:ascii="Times New Roman" w:hAnsi="Times New Roman" w:cs="Times New Roman"/>
          <w:sz w:val="24"/>
          <w:szCs w:val="24"/>
        </w:rPr>
        <w:t>:</w:t>
      </w:r>
      <w:r>
        <w:rPr>
          <w:rFonts w:ascii="Times New Roman" w:hAnsi="Times New Roman" w:cs="Times New Roman"/>
          <w:sz w:val="24"/>
          <w:szCs w:val="24"/>
        </w:rPr>
        <w:t>03</w:t>
      </w:r>
    </w:p>
    <w:p w:rsidR="00F67EC9" w:rsidRPr="00F67EC9" w:rsidRDefault="00296625" w:rsidP="00F67EC9">
      <w:pPr>
        <w:spacing w:after="0" w:line="240" w:lineRule="auto"/>
        <w:rPr>
          <w:rFonts w:ascii="Times New Roman" w:hAnsi="Times New Roman" w:cs="Times New Roman"/>
          <w:sz w:val="24"/>
          <w:szCs w:val="24"/>
        </w:rPr>
      </w:pPr>
      <w:r>
        <w:rPr>
          <w:rFonts w:ascii="Times New Roman" w:hAnsi="Times New Roman" w:cs="Times New Roman"/>
          <w:sz w:val="24"/>
          <w:szCs w:val="24"/>
        </w:rPr>
        <w:t>4606</w:t>
      </w:r>
    </w:p>
    <w:p w:rsidR="00F67EC9" w:rsidRPr="00F67EC9" w:rsidRDefault="00F67EC9" w:rsidP="00F67EC9">
      <w:pPr>
        <w:spacing w:after="0" w:line="240" w:lineRule="auto"/>
        <w:rPr>
          <w:rFonts w:ascii="Times New Roman" w:hAnsi="Times New Roman" w:cs="Times New Roman"/>
          <w:sz w:val="24"/>
          <w:szCs w:val="24"/>
        </w:rPr>
      </w:pPr>
      <w:r w:rsidRPr="00F67EC9">
        <w:rPr>
          <w:rFonts w:ascii="Times New Roman" w:hAnsi="Times New Roman" w:cs="Times New Roman"/>
          <w:sz w:val="24"/>
          <w:szCs w:val="24"/>
        </w:rPr>
        <w:t>L.Eglīte</w:t>
      </w:r>
    </w:p>
    <w:p w:rsidR="00F67EC9" w:rsidRPr="00F67EC9" w:rsidRDefault="00F67EC9" w:rsidP="00F67EC9">
      <w:pPr>
        <w:spacing w:after="0" w:line="240" w:lineRule="auto"/>
        <w:rPr>
          <w:rFonts w:ascii="Times New Roman" w:hAnsi="Times New Roman" w:cs="Times New Roman"/>
          <w:sz w:val="24"/>
          <w:szCs w:val="24"/>
        </w:rPr>
      </w:pPr>
      <w:r w:rsidRPr="00F67EC9">
        <w:rPr>
          <w:rFonts w:ascii="Times New Roman" w:hAnsi="Times New Roman" w:cs="Times New Roman"/>
          <w:sz w:val="24"/>
          <w:szCs w:val="24"/>
        </w:rPr>
        <w:t>Leonora.Eglite@vm.gov.lv</w:t>
      </w:r>
    </w:p>
    <w:p w:rsidR="00F67EC9" w:rsidRPr="00F67EC9" w:rsidRDefault="00F67EC9" w:rsidP="00F67EC9">
      <w:pPr>
        <w:spacing w:after="0" w:line="240" w:lineRule="auto"/>
        <w:rPr>
          <w:rFonts w:ascii="Times New Roman" w:hAnsi="Times New Roman" w:cs="Times New Roman"/>
          <w:sz w:val="24"/>
          <w:szCs w:val="24"/>
        </w:rPr>
      </w:pPr>
    </w:p>
    <w:p w:rsidR="00F67EC9" w:rsidRPr="00F67EC9" w:rsidRDefault="00F67EC9" w:rsidP="00F67EC9">
      <w:pPr>
        <w:spacing w:after="0" w:line="240" w:lineRule="auto"/>
        <w:rPr>
          <w:rFonts w:ascii="Times New Roman" w:hAnsi="Times New Roman" w:cs="Times New Roman"/>
          <w:sz w:val="24"/>
          <w:szCs w:val="24"/>
        </w:rPr>
      </w:pPr>
      <w:r w:rsidRPr="00F67EC9">
        <w:rPr>
          <w:rFonts w:ascii="Times New Roman" w:hAnsi="Times New Roman" w:cs="Times New Roman"/>
          <w:sz w:val="24"/>
          <w:szCs w:val="24"/>
        </w:rPr>
        <w:t>A.Reinika 67043780</w:t>
      </w:r>
    </w:p>
    <w:p w:rsidR="00F67EC9" w:rsidRPr="00F67EC9" w:rsidRDefault="00F67EC9" w:rsidP="00F67EC9">
      <w:pPr>
        <w:spacing w:after="0" w:line="240" w:lineRule="auto"/>
        <w:rPr>
          <w:rFonts w:ascii="Times New Roman" w:hAnsi="Times New Roman" w:cs="Times New Roman"/>
          <w:sz w:val="24"/>
          <w:szCs w:val="24"/>
        </w:rPr>
      </w:pPr>
      <w:r w:rsidRPr="00F67EC9">
        <w:rPr>
          <w:rFonts w:ascii="Times New Roman" w:hAnsi="Times New Roman" w:cs="Times New Roman"/>
          <w:sz w:val="24"/>
          <w:szCs w:val="24"/>
        </w:rPr>
        <w:t>Alda.Reinika@vmnvd.gov.lv</w:t>
      </w:r>
    </w:p>
    <w:sectPr w:rsidR="00F67EC9" w:rsidRPr="00F67EC9" w:rsidSect="00F67EC9">
      <w:headerReference w:type="default" r:id="rId7"/>
      <w:footerReference w:type="default" r:id="rId8"/>
      <w:footerReference w:type="first" r:id="rId9"/>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EC9" w:rsidRDefault="00F67EC9" w:rsidP="00F67EC9">
      <w:pPr>
        <w:spacing w:after="0" w:line="240" w:lineRule="auto"/>
      </w:pPr>
      <w:r>
        <w:separator/>
      </w:r>
    </w:p>
  </w:endnote>
  <w:endnote w:type="continuationSeparator" w:id="0">
    <w:p w:rsidR="00F67EC9" w:rsidRDefault="00F67EC9" w:rsidP="00F67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C9" w:rsidRPr="00187A81" w:rsidRDefault="00F67EC9" w:rsidP="00F67EC9">
    <w:pPr>
      <w:jc w:val="both"/>
      <w:rPr>
        <w:rFonts w:ascii="Times New Roman" w:hAnsi="Times New Roman" w:cs="Times New Roman"/>
        <w:sz w:val="20"/>
        <w:szCs w:val="20"/>
      </w:rPr>
    </w:pPr>
    <w:r w:rsidRPr="00187A81">
      <w:rPr>
        <w:rFonts w:ascii="Times New Roman" w:hAnsi="Times New Roman" w:cs="Times New Roman"/>
        <w:sz w:val="20"/>
        <w:szCs w:val="20"/>
      </w:rPr>
      <w:t>VMnotp</w:t>
    </w:r>
    <w:r>
      <w:rPr>
        <w:rFonts w:ascii="Times New Roman" w:hAnsi="Times New Roman" w:cs="Times New Roman"/>
        <w:sz w:val="20"/>
        <w:szCs w:val="20"/>
      </w:rPr>
      <w:t>2</w:t>
    </w:r>
    <w:r w:rsidRPr="00187A81">
      <w:rPr>
        <w:rFonts w:ascii="Times New Roman" w:hAnsi="Times New Roman" w:cs="Times New Roman"/>
        <w:sz w:val="20"/>
        <w:szCs w:val="20"/>
      </w:rPr>
      <w:t>_</w:t>
    </w:r>
    <w:r w:rsidR="00D77604">
      <w:rPr>
        <w:rFonts w:ascii="Times New Roman" w:hAnsi="Times New Roman" w:cs="Times New Roman"/>
        <w:sz w:val="20"/>
        <w:szCs w:val="20"/>
      </w:rPr>
      <w:t>13</w:t>
    </w:r>
    <w:r w:rsidRPr="00187A81">
      <w:rPr>
        <w:rFonts w:ascii="Times New Roman" w:hAnsi="Times New Roman" w:cs="Times New Roman"/>
        <w:sz w:val="20"/>
        <w:szCs w:val="20"/>
      </w:rPr>
      <w:t>1</w:t>
    </w:r>
    <w:r w:rsidR="00D77604">
      <w:rPr>
        <w:rFonts w:ascii="Times New Roman" w:hAnsi="Times New Roman" w:cs="Times New Roman"/>
        <w:sz w:val="20"/>
        <w:szCs w:val="20"/>
      </w:rPr>
      <w:t>2</w:t>
    </w:r>
    <w:r w:rsidRPr="00187A81">
      <w:rPr>
        <w:rFonts w:ascii="Times New Roman" w:hAnsi="Times New Roman" w:cs="Times New Roman"/>
        <w:sz w:val="20"/>
        <w:szCs w:val="20"/>
      </w:rPr>
      <w:t xml:space="preserve">13; </w:t>
    </w:r>
    <w:bookmarkStart w:id="1" w:name="OLE_LINK1"/>
    <w:bookmarkStart w:id="2" w:name="OLE_LINK2"/>
    <w:r w:rsidRPr="00187A81">
      <w:rPr>
        <w:rFonts w:ascii="Times New Roman" w:hAnsi="Times New Roman" w:cs="Times New Roman"/>
        <w:sz w:val="20"/>
        <w:szCs w:val="20"/>
      </w:rPr>
      <w:t>Ministru kabineta noteikumu projekts „Veselības aprūpes organizēšanas un finansēšanas kārtība”</w:t>
    </w:r>
  </w:p>
  <w:bookmarkEnd w:id="1"/>
  <w:bookmarkEnd w:id="2"/>
  <w:p w:rsidR="00F67EC9" w:rsidRDefault="00F67E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D39" w:rsidRPr="00187A81" w:rsidRDefault="00F34D39" w:rsidP="00F34D39">
    <w:pPr>
      <w:jc w:val="both"/>
      <w:rPr>
        <w:rFonts w:ascii="Times New Roman" w:hAnsi="Times New Roman" w:cs="Times New Roman"/>
        <w:sz w:val="20"/>
        <w:szCs w:val="20"/>
      </w:rPr>
    </w:pPr>
    <w:r w:rsidRPr="00187A81">
      <w:rPr>
        <w:rFonts w:ascii="Times New Roman" w:hAnsi="Times New Roman" w:cs="Times New Roman"/>
        <w:sz w:val="20"/>
        <w:szCs w:val="20"/>
      </w:rPr>
      <w:t>VMnotp</w:t>
    </w:r>
    <w:r>
      <w:rPr>
        <w:rFonts w:ascii="Times New Roman" w:hAnsi="Times New Roman" w:cs="Times New Roman"/>
        <w:sz w:val="20"/>
        <w:szCs w:val="20"/>
      </w:rPr>
      <w:t>2</w:t>
    </w:r>
    <w:r w:rsidRPr="00187A81">
      <w:rPr>
        <w:rFonts w:ascii="Times New Roman" w:hAnsi="Times New Roman" w:cs="Times New Roman"/>
        <w:sz w:val="20"/>
        <w:szCs w:val="20"/>
      </w:rPr>
      <w:t>_</w:t>
    </w:r>
    <w:r w:rsidR="00D77604">
      <w:rPr>
        <w:rFonts w:ascii="Times New Roman" w:hAnsi="Times New Roman" w:cs="Times New Roman"/>
        <w:sz w:val="20"/>
        <w:szCs w:val="20"/>
      </w:rPr>
      <w:t>13</w:t>
    </w:r>
    <w:r w:rsidRPr="00187A81">
      <w:rPr>
        <w:rFonts w:ascii="Times New Roman" w:hAnsi="Times New Roman" w:cs="Times New Roman"/>
        <w:sz w:val="20"/>
        <w:szCs w:val="20"/>
      </w:rPr>
      <w:t>1</w:t>
    </w:r>
    <w:r w:rsidR="00D77604">
      <w:rPr>
        <w:rFonts w:ascii="Times New Roman" w:hAnsi="Times New Roman" w:cs="Times New Roman"/>
        <w:sz w:val="20"/>
        <w:szCs w:val="20"/>
      </w:rPr>
      <w:t>2</w:t>
    </w:r>
    <w:r w:rsidRPr="00187A81">
      <w:rPr>
        <w:rFonts w:ascii="Times New Roman" w:hAnsi="Times New Roman" w:cs="Times New Roman"/>
        <w:sz w:val="20"/>
        <w:szCs w:val="20"/>
      </w:rPr>
      <w:t>13; Ministru kabineta noteikumu projekts „Veselības aprūpes organizēšanas un finansēšanas kārtība”</w:t>
    </w:r>
  </w:p>
  <w:p w:rsidR="00F34D39" w:rsidRDefault="00F34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EC9" w:rsidRDefault="00F67EC9" w:rsidP="00F67EC9">
      <w:pPr>
        <w:spacing w:after="0" w:line="240" w:lineRule="auto"/>
      </w:pPr>
      <w:r>
        <w:separator/>
      </w:r>
    </w:p>
  </w:footnote>
  <w:footnote w:type="continuationSeparator" w:id="0">
    <w:p w:rsidR="00F67EC9" w:rsidRDefault="00F67EC9" w:rsidP="00F67E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7032"/>
      <w:docPartObj>
        <w:docPartGallery w:val="Page Numbers (Top of Page)"/>
        <w:docPartUnique/>
      </w:docPartObj>
    </w:sdtPr>
    <w:sdtContent>
      <w:p w:rsidR="00F67EC9" w:rsidRDefault="00CF0851">
        <w:pPr>
          <w:pStyle w:val="Header"/>
          <w:jc w:val="center"/>
        </w:pPr>
        <w:fldSimple w:instr=" PAGE   \* MERGEFORMAT ">
          <w:r w:rsidR="00D77604">
            <w:rPr>
              <w:noProof/>
            </w:rPr>
            <w:t>25</w:t>
          </w:r>
        </w:fldSimple>
      </w:p>
    </w:sdtContent>
  </w:sdt>
  <w:p w:rsidR="00F67EC9" w:rsidRDefault="00F67E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52066"/>
    <w:rsid w:val="000A19D5"/>
    <w:rsid w:val="00131EAC"/>
    <w:rsid w:val="00154BB9"/>
    <w:rsid w:val="001619F5"/>
    <w:rsid w:val="001F54C2"/>
    <w:rsid w:val="00265509"/>
    <w:rsid w:val="00296625"/>
    <w:rsid w:val="003763EC"/>
    <w:rsid w:val="003A3FAF"/>
    <w:rsid w:val="003B2075"/>
    <w:rsid w:val="003E6F99"/>
    <w:rsid w:val="003F273B"/>
    <w:rsid w:val="004116E6"/>
    <w:rsid w:val="00590055"/>
    <w:rsid w:val="0059638F"/>
    <w:rsid w:val="005A7CBF"/>
    <w:rsid w:val="005D2F05"/>
    <w:rsid w:val="005E2372"/>
    <w:rsid w:val="00645FC5"/>
    <w:rsid w:val="00651C2E"/>
    <w:rsid w:val="006C2767"/>
    <w:rsid w:val="00713E97"/>
    <w:rsid w:val="00746D3C"/>
    <w:rsid w:val="00752066"/>
    <w:rsid w:val="00792308"/>
    <w:rsid w:val="007E1C10"/>
    <w:rsid w:val="007F3BE8"/>
    <w:rsid w:val="00817B62"/>
    <w:rsid w:val="008526D9"/>
    <w:rsid w:val="008667E9"/>
    <w:rsid w:val="00873214"/>
    <w:rsid w:val="008A00C4"/>
    <w:rsid w:val="008E1E2A"/>
    <w:rsid w:val="009222B9"/>
    <w:rsid w:val="009732FD"/>
    <w:rsid w:val="009B5C16"/>
    <w:rsid w:val="009D1481"/>
    <w:rsid w:val="00A5311F"/>
    <w:rsid w:val="00A5616B"/>
    <w:rsid w:val="00A80988"/>
    <w:rsid w:val="00AC3E6A"/>
    <w:rsid w:val="00AE3B24"/>
    <w:rsid w:val="00B6347C"/>
    <w:rsid w:val="00C26A81"/>
    <w:rsid w:val="00C4599B"/>
    <w:rsid w:val="00C5518B"/>
    <w:rsid w:val="00CC4AFF"/>
    <w:rsid w:val="00CF0851"/>
    <w:rsid w:val="00D77604"/>
    <w:rsid w:val="00D954CB"/>
    <w:rsid w:val="00E256DA"/>
    <w:rsid w:val="00E46A7A"/>
    <w:rsid w:val="00E54EE8"/>
    <w:rsid w:val="00EA1F11"/>
    <w:rsid w:val="00F10FB4"/>
    <w:rsid w:val="00F11905"/>
    <w:rsid w:val="00F218CA"/>
    <w:rsid w:val="00F34D39"/>
    <w:rsid w:val="00F67EC9"/>
    <w:rsid w:val="00FD4653"/>
    <w:rsid w:val="00FE779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E97"/>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3FAF"/>
    <w:rPr>
      <w:color w:val="0000FF"/>
      <w:u w:val="single"/>
    </w:rPr>
  </w:style>
  <w:style w:type="character" w:styleId="FollowedHyperlink">
    <w:name w:val="FollowedHyperlink"/>
    <w:basedOn w:val="DefaultParagraphFont"/>
    <w:uiPriority w:val="99"/>
    <w:semiHidden/>
    <w:unhideWhenUsed/>
    <w:rsid w:val="003A3FAF"/>
    <w:rPr>
      <w:color w:val="800080"/>
      <w:u w:val="single"/>
    </w:rPr>
  </w:style>
  <w:style w:type="paragraph" w:customStyle="1" w:styleId="font5">
    <w:name w:val="font5"/>
    <w:basedOn w:val="Normal"/>
    <w:rsid w:val="003A3FAF"/>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63">
    <w:name w:val="xl63"/>
    <w:basedOn w:val="Normal"/>
    <w:rsid w:val="003A3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64">
    <w:name w:val="xl64"/>
    <w:basedOn w:val="Normal"/>
    <w:rsid w:val="003A3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65">
    <w:name w:val="xl65"/>
    <w:basedOn w:val="Normal"/>
    <w:rsid w:val="003A3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66">
    <w:name w:val="xl66"/>
    <w:basedOn w:val="Normal"/>
    <w:rsid w:val="003A3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67">
    <w:name w:val="xl67"/>
    <w:basedOn w:val="Normal"/>
    <w:rsid w:val="003A3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68">
    <w:name w:val="xl68"/>
    <w:basedOn w:val="Normal"/>
    <w:rsid w:val="003A3FA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20"/>
      <w:szCs w:val="20"/>
      <w:lang w:eastAsia="lv-LV"/>
    </w:rPr>
  </w:style>
  <w:style w:type="paragraph" w:customStyle="1" w:styleId="xl69">
    <w:name w:val="xl69"/>
    <w:basedOn w:val="Normal"/>
    <w:rsid w:val="003A3FA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70">
    <w:name w:val="xl70"/>
    <w:basedOn w:val="Normal"/>
    <w:rsid w:val="003A3FA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71">
    <w:name w:val="xl71"/>
    <w:basedOn w:val="Normal"/>
    <w:rsid w:val="003A3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E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796"/>
    <w:rPr>
      <w:rFonts w:ascii="Tahoma" w:hAnsi="Tahoma" w:cs="Tahoma"/>
      <w:sz w:val="16"/>
      <w:szCs w:val="16"/>
      <w:lang w:val="lv-LV"/>
    </w:rPr>
  </w:style>
  <w:style w:type="character" w:styleId="CommentReference">
    <w:name w:val="annotation reference"/>
    <w:basedOn w:val="DefaultParagraphFont"/>
    <w:uiPriority w:val="99"/>
    <w:semiHidden/>
    <w:unhideWhenUsed/>
    <w:rsid w:val="00EA1F11"/>
    <w:rPr>
      <w:sz w:val="16"/>
      <w:szCs w:val="16"/>
    </w:rPr>
  </w:style>
  <w:style w:type="paragraph" w:styleId="CommentText">
    <w:name w:val="annotation text"/>
    <w:basedOn w:val="Normal"/>
    <w:link w:val="CommentTextChar"/>
    <w:uiPriority w:val="99"/>
    <w:semiHidden/>
    <w:unhideWhenUsed/>
    <w:rsid w:val="00EA1F11"/>
    <w:pPr>
      <w:spacing w:line="240" w:lineRule="auto"/>
    </w:pPr>
    <w:rPr>
      <w:sz w:val="20"/>
      <w:szCs w:val="20"/>
    </w:rPr>
  </w:style>
  <w:style w:type="character" w:customStyle="1" w:styleId="CommentTextChar">
    <w:name w:val="Comment Text Char"/>
    <w:basedOn w:val="DefaultParagraphFont"/>
    <w:link w:val="CommentText"/>
    <w:uiPriority w:val="99"/>
    <w:semiHidden/>
    <w:rsid w:val="00EA1F11"/>
    <w:rPr>
      <w:sz w:val="20"/>
      <w:szCs w:val="20"/>
      <w:lang w:val="lv-LV"/>
    </w:rPr>
  </w:style>
  <w:style w:type="paragraph" w:styleId="CommentSubject">
    <w:name w:val="annotation subject"/>
    <w:basedOn w:val="CommentText"/>
    <w:next w:val="CommentText"/>
    <w:link w:val="CommentSubjectChar"/>
    <w:uiPriority w:val="99"/>
    <w:semiHidden/>
    <w:unhideWhenUsed/>
    <w:rsid w:val="00EA1F11"/>
    <w:rPr>
      <w:b/>
      <w:bCs/>
    </w:rPr>
  </w:style>
  <w:style w:type="character" w:customStyle="1" w:styleId="CommentSubjectChar">
    <w:name w:val="Comment Subject Char"/>
    <w:basedOn w:val="CommentTextChar"/>
    <w:link w:val="CommentSubject"/>
    <w:uiPriority w:val="99"/>
    <w:semiHidden/>
    <w:rsid w:val="00EA1F11"/>
    <w:rPr>
      <w:b/>
      <w:bCs/>
      <w:sz w:val="20"/>
      <w:szCs w:val="20"/>
      <w:lang w:val="lv-LV"/>
    </w:rPr>
  </w:style>
  <w:style w:type="paragraph" w:styleId="Revision">
    <w:name w:val="Revision"/>
    <w:hidden/>
    <w:uiPriority w:val="99"/>
    <w:semiHidden/>
    <w:rsid w:val="00EA1F11"/>
    <w:pPr>
      <w:spacing w:after="0" w:line="240" w:lineRule="auto"/>
    </w:pPr>
    <w:rPr>
      <w:lang w:val="lv-LV"/>
    </w:rPr>
  </w:style>
  <w:style w:type="paragraph" w:styleId="Header">
    <w:name w:val="header"/>
    <w:basedOn w:val="Normal"/>
    <w:link w:val="HeaderChar"/>
    <w:uiPriority w:val="99"/>
    <w:unhideWhenUsed/>
    <w:rsid w:val="00F67E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7EC9"/>
    <w:rPr>
      <w:lang w:val="lv-LV"/>
    </w:rPr>
  </w:style>
  <w:style w:type="paragraph" w:styleId="Footer">
    <w:name w:val="footer"/>
    <w:basedOn w:val="Normal"/>
    <w:link w:val="FooterChar"/>
    <w:uiPriority w:val="99"/>
    <w:semiHidden/>
    <w:unhideWhenUsed/>
    <w:rsid w:val="00F67EC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67EC9"/>
    <w:rPr>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3FAF"/>
    <w:rPr>
      <w:color w:val="0000FF"/>
      <w:u w:val="single"/>
    </w:rPr>
  </w:style>
  <w:style w:type="character" w:styleId="FollowedHyperlink">
    <w:name w:val="FollowedHyperlink"/>
    <w:basedOn w:val="DefaultParagraphFont"/>
    <w:uiPriority w:val="99"/>
    <w:semiHidden/>
    <w:unhideWhenUsed/>
    <w:rsid w:val="003A3FAF"/>
    <w:rPr>
      <w:color w:val="800080"/>
      <w:u w:val="single"/>
    </w:rPr>
  </w:style>
  <w:style w:type="paragraph" w:customStyle="1" w:styleId="font5">
    <w:name w:val="font5"/>
    <w:basedOn w:val="Normal"/>
    <w:rsid w:val="003A3FAF"/>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63">
    <w:name w:val="xl63"/>
    <w:basedOn w:val="Normal"/>
    <w:rsid w:val="003A3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64">
    <w:name w:val="xl64"/>
    <w:basedOn w:val="Normal"/>
    <w:rsid w:val="003A3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65">
    <w:name w:val="xl65"/>
    <w:basedOn w:val="Normal"/>
    <w:rsid w:val="003A3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66">
    <w:name w:val="xl66"/>
    <w:basedOn w:val="Normal"/>
    <w:rsid w:val="003A3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67">
    <w:name w:val="xl67"/>
    <w:basedOn w:val="Normal"/>
    <w:rsid w:val="003A3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68">
    <w:name w:val="xl68"/>
    <w:basedOn w:val="Normal"/>
    <w:rsid w:val="003A3FA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20"/>
      <w:szCs w:val="20"/>
      <w:lang w:eastAsia="lv-LV"/>
    </w:rPr>
  </w:style>
  <w:style w:type="paragraph" w:customStyle="1" w:styleId="xl69">
    <w:name w:val="xl69"/>
    <w:basedOn w:val="Normal"/>
    <w:rsid w:val="003A3FA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70">
    <w:name w:val="xl70"/>
    <w:basedOn w:val="Normal"/>
    <w:rsid w:val="003A3FA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71">
    <w:name w:val="xl71"/>
    <w:basedOn w:val="Normal"/>
    <w:rsid w:val="003A3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E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796"/>
    <w:rPr>
      <w:rFonts w:ascii="Tahoma" w:hAnsi="Tahoma" w:cs="Tahoma"/>
      <w:sz w:val="16"/>
      <w:szCs w:val="16"/>
      <w:lang w:val="lv-LV"/>
    </w:rPr>
  </w:style>
  <w:style w:type="character" w:styleId="CommentReference">
    <w:name w:val="annotation reference"/>
    <w:basedOn w:val="DefaultParagraphFont"/>
    <w:uiPriority w:val="99"/>
    <w:semiHidden/>
    <w:unhideWhenUsed/>
    <w:rsid w:val="00EA1F11"/>
    <w:rPr>
      <w:sz w:val="16"/>
      <w:szCs w:val="16"/>
    </w:rPr>
  </w:style>
  <w:style w:type="paragraph" w:styleId="CommentText">
    <w:name w:val="annotation text"/>
    <w:basedOn w:val="Normal"/>
    <w:link w:val="CommentTextChar"/>
    <w:uiPriority w:val="99"/>
    <w:semiHidden/>
    <w:unhideWhenUsed/>
    <w:rsid w:val="00EA1F11"/>
    <w:pPr>
      <w:spacing w:line="240" w:lineRule="auto"/>
    </w:pPr>
    <w:rPr>
      <w:sz w:val="20"/>
      <w:szCs w:val="20"/>
    </w:rPr>
  </w:style>
  <w:style w:type="character" w:customStyle="1" w:styleId="CommentTextChar">
    <w:name w:val="Comment Text Char"/>
    <w:basedOn w:val="DefaultParagraphFont"/>
    <w:link w:val="CommentText"/>
    <w:uiPriority w:val="99"/>
    <w:semiHidden/>
    <w:rsid w:val="00EA1F11"/>
    <w:rPr>
      <w:sz w:val="20"/>
      <w:szCs w:val="20"/>
      <w:lang w:val="lv-LV"/>
    </w:rPr>
  </w:style>
  <w:style w:type="paragraph" w:styleId="CommentSubject">
    <w:name w:val="annotation subject"/>
    <w:basedOn w:val="CommentText"/>
    <w:next w:val="CommentText"/>
    <w:link w:val="CommentSubjectChar"/>
    <w:uiPriority w:val="99"/>
    <w:semiHidden/>
    <w:unhideWhenUsed/>
    <w:rsid w:val="00EA1F11"/>
    <w:rPr>
      <w:b/>
      <w:bCs/>
    </w:rPr>
  </w:style>
  <w:style w:type="character" w:customStyle="1" w:styleId="CommentSubjectChar">
    <w:name w:val="Comment Subject Char"/>
    <w:basedOn w:val="CommentTextChar"/>
    <w:link w:val="CommentSubject"/>
    <w:uiPriority w:val="99"/>
    <w:semiHidden/>
    <w:rsid w:val="00EA1F11"/>
    <w:rPr>
      <w:b/>
      <w:bCs/>
      <w:sz w:val="20"/>
      <w:szCs w:val="20"/>
      <w:lang w:val="lv-LV"/>
    </w:rPr>
  </w:style>
  <w:style w:type="paragraph" w:styleId="Revision">
    <w:name w:val="Revision"/>
    <w:hidden/>
    <w:uiPriority w:val="99"/>
    <w:semiHidden/>
    <w:rsid w:val="00EA1F11"/>
    <w:pPr>
      <w:spacing w:after="0" w:line="240" w:lineRule="auto"/>
    </w:pPr>
    <w:rPr>
      <w:lang w:val="lv-LV"/>
    </w:rPr>
  </w:style>
</w:styles>
</file>

<file path=word/webSettings.xml><?xml version="1.0" encoding="utf-8"?>
<w:webSettings xmlns:r="http://schemas.openxmlformats.org/officeDocument/2006/relationships" xmlns:w="http://schemas.openxmlformats.org/wordprocessingml/2006/main">
  <w:divs>
    <w:div w:id="178831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29CA4-1470-45AE-B235-9EC1DFAC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24057</Words>
  <Characters>13713</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2.pielikums Ministru kabineta noteikumu projektam „Veselības aprūpes organizēšanas un finansēšanas kārtība”</vt:lpstr>
    </vt:vector>
  </TitlesOfParts>
  <Company>Veselības ministrija</Company>
  <LinksUpToDate>false</LinksUpToDate>
  <CharactersWithSpaces>37695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Ministru kabineta noteikumu projektam „Veselības aprūpes organizēšanas un finansēšanas kārtība”</dc:title>
  <dc:subject>2.pielikums</dc:subject>
  <dc:creator>Leonora Eglīte</dc:creator>
  <dc:description>Leonora.Eglite@vm.gov.lv; tālr.67876091</dc:description>
  <cp:lastModifiedBy>leglite</cp:lastModifiedBy>
  <cp:revision>8</cp:revision>
  <cp:lastPrinted>2013-10-25T12:51:00Z</cp:lastPrinted>
  <dcterms:created xsi:type="dcterms:W3CDTF">2013-11-06T07:47:00Z</dcterms:created>
  <dcterms:modified xsi:type="dcterms:W3CDTF">2013-12-13T09:03:00Z</dcterms:modified>
</cp:coreProperties>
</file>