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AB34C" w14:textId="77777777" w:rsidR="005E7945" w:rsidRPr="00C93374" w:rsidRDefault="005E7945" w:rsidP="008F6424">
      <w:pPr>
        <w:jc w:val="right"/>
        <w:rPr>
          <w:sz w:val="28"/>
          <w:szCs w:val="28"/>
        </w:rPr>
      </w:pPr>
      <w:r w:rsidRPr="00C93374">
        <w:rPr>
          <w:sz w:val="28"/>
          <w:szCs w:val="28"/>
        </w:rPr>
        <w:t>Likumprojekts</w:t>
      </w:r>
    </w:p>
    <w:p w14:paraId="0D2AB34D" w14:textId="77777777" w:rsidR="005E7945" w:rsidRPr="00C93374" w:rsidRDefault="005E7945" w:rsidP="008F6424">
      <w:pPr>
        <w:jc w:val="both"/>
        <w:rPr>
          <w:i/>
          <w:sz w:val="28"/>
          <w:szCs w:val="28"/>
        </w:rPr>
      </w:pPr>
    </w:p>
    <w:p w14:paraId="0D2AB34E" w14:textId="77777777" w:rsidR="005E7945" w:rsidRPr="00C93374" w:rsidRDefault="005E7945" w:rsidP="008F6424">
      <w:pPr>
        <w:jc w:val="center"/>
        <w:rPr>
          <w:b/>
          <w:sz w:val="28"/>
          <w:szCs w:val="28"/>
        </w:rPr>
      </w:pPr>
      <w:r w:rsidRPr="00C93374">
        <w:rPr>
          <w:b/>
          <w:sz w:val="28"/>
          <w:szCs w:val="28"/>
        </w:rPr>
        <w:t>Grozījumi Ciltsdarba un dzīvnieku audzēšanas likumā</w:t>
      </w:r>
    </w:p>
    <w:p w14:paraId="0D2AB34F" w14:textId="77777777" w:rsidR="005E7945" w:rsidRPr="00C93374" w:rsidRDefault="005E7945" w:rsidP="008F6424">
      <w:pPr>
        <w:jc w:val="both"/>
        <w:rPr>
          <w:sz w:val="28"/>
          <w:szCs w:val="28"/>
        </w:rPr>
      </w:pPr>
    </w:p>
    <w:p w14:paraId="0D2AB350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Izdarīt Ciltsdarba un dzīvnieku audzēšanas likumā (Latvijas Vēstnesis, 2011, 21.nr.) šādus grozījumus:</w:t>
      </w:r>
    </w:p>
    <w:p w14:paraId="0D2AB351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D2AB352" w14:textId="5D2CADE8" w:rsidR="005E7945" w:rsidRPr="008F6424" w:rsidRDefault="008F6424" w:rsidP="008F642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40A8">
        <w:rPr>
          <w:sz w:val="28"/>
          <w:szCs w:val="28"/>
        </w:rPr>
        <w:t> </w:t>
      </w:r>
      <w:proofErr w:type="spellStart"/>
      <w:r w:rsidR="005E7945" w:rsidRPr="008F6424">
        <w:rPr>
          <w:sz w:val="28"/>
          <w:szCs w:val="28"/>
        </w:rPr>
        <w:t>1.pantā</w:t>
      </w:r>
      <w:proofErr w:type="spellEnd"/>
      <w:r w:rsidR="005E7945" w:rsidRPr="008F6424">
        <w:rPr>
          <w:sz w:val="28"/>
          <w:szCs w:val="28"/>
        </w:rPr>
        <w:t>:</w:t>
      </w:r>
    </w:p>
    <w:p w14:paraId="0D2AB354" w14:textId="68B5573B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aizstāt </w:t>
      </w:r>
      <w:proofErr w:type="spellStart"/>
      <w:r w:rsidRPr="00C93374">
        <w:rPr>
          <w:sz w:val="28"/>
          <w:szCs w:val="28"/>
        </w:rPr>
        <w:t>2.punkta</w:t>
      </w:r>
      <w:proofErr w:type="spellEnd"/>
      <w:r w:rsidRPr="00C93374">
        <w:rPr>
          <w:sz w:val="28"/>
          <w:szCs w:val="28"/>
        </w:rPr>
        <w:t xml:space="preserve">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a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 xml:space="preserve"> apakšpunktā vārdus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lauksaimniecības dzīvnieku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 xml:space="preserve"> ar vārdiem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šķirnes lauksaimniecības dzīvnieku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;</w:t>
      </w:r>
    </w:p>
    <w:p w14:paraId="0D2AB355" w14:textId="502A0264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papildināt </w:t>
      </w:r>
      <w:proofErr w:type="spellStart"/>
      <w:r w:rsidRPr="00C93374">
        <w:rPr>
          <w:sz w:val="28"/>
          <w:szCs w:val="28"/>
        </w:rPr>
        <w:t>5.punktu</w:t>
      </w:r>
      <w:proofErr w:type="spellEnd"/>
      <w:r w:rsidRPr="00C93374">
        <w:rPr>
          <w:sz w:val="28"/>
          <w:szCs w:val="28"/>
        </w:rPr>
        <w:t xml:space="preserve"> pēc vārda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lauksaimniecības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 xml:space="preserve"> ar vārdiem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un mājas (istabas)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;</w:t>
      </w:r>
    </w:p>
    <w:p w14:paraId="0D2AB356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izteikt 6.punktu šādā redakcijā: </w:t>
      </w:r>
    </w:p>
    <w:p w14:paraId="0D2AB357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D2AB358" w14:textId="6D73420C" w:rsidR="005E7945" w:rsidRPr="00C93374" w:rsidRDefault="008F6424" w:rsidP="008F6424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267C0">
        <w:rPr>
          <w:rFonts w:ascii="Times New Roman" w:hAnsi="Times New Roman"/>
          <w:sz w:val="28"/>
          <w:szCs w:val="28"/>
        </w:rPr>
        <w:t>"</w:t>
      </w:r>
      <w:r w:rsidR="005E7945" w:rsidRPr="00C93374">
        <w:rPr>
          <w:rFonts w:ascii="Times New Roman" w:hAnsi="Times New Roman"/>
          <w:sz w:val="28"/>
          <w:szCs w:val="28"/>
        </w:rPr>
        <w:t>6)</w:t>
      </w:r>
      <w:r w:rsidR="00C418BB">
        <w:rPr>
          <w:rFonts w:ascii="Times New Roman" w:hAnsi="Times New Roman"/>
          <w:sz w:val="28"/>
          <w:szCs w:val="28"/>
        </w:rPr>
        <w:t> </w:t>
      </w:r>
      <w:r w:rsidR="005E7945" w:rsidRPr="00C93374">
        <w:rPr>
          <w:rFonts w:ascii="Times New Roman" w:hAnsi="Times New Roman"/>
          <w:b/>
          <w:bCs/>
          <w:sz w:val="28"/>
          <w:szCs w:val="28"/>
        </w:rPr>
        <w:t>izcelsmes sertifikāts</w:t>
      </w:r>
      <w:r w:rsidR="005E7945" w:rsidRPr="00C93374">
        <w:rPr>
          <w:rFonts w:ascii="Times New Roman" w:hAnsi="Times New Roman"/>
          <w:sz w:val="28"/>
          <w:szCs w:val="28"/>
        </w:rPr>
        <w:t xml:space="preserve"> </w:t>
      </w:r>
      <w:r w:rsidR="00C418BB">
        <w:rPr>
          <w:rFonts w:ascii="Times New Roman" w:hAnsi="Times New Roman"/>
          <w:sz w:val="28"/>
          <w:szCs w:val="28"/>
        </w:rPr>
        <w:t>–</w:t>
      </w:r>
      <w:r w:rsidR="005E7945" w:rsidRPr="00C93374">
        <w:rPr>
          <w:rFonts w:ascii="Times New Roman" w:hAnsi="Times New Roman"/>
          <w:sz w:val="28"/>
          <w:szCs w:val="28"/>
        </w:rPr>
        <w:t xml:space="preserve"> šķirnes lauksaimniecības dzīvnieka, tā spermas, olšūnas vai embrija izcelšanos un </w:t>
      </w:r>
      <w:proofErr w:type="spellStart"/>
      <w:r w:rsidR="005E7945" w:rsidRPr="00C93374">
        <w:rPr>
          <w:rFonts w:ascii="Times New Roman" w:hAnsi="Times New Roman"/>
          <w:sz w:val="28"/>
          <w:szCs w:val="28"/>
        </w:rPr>
        <w:t>ciltsvērtību</w:t>
      </w:r>
      <w:proofErr w:type="spellEnd"/>
      <w:r w:rsidR="005E7945" w:rsidRPr="00C93374">
        <w:rPr>
          <w:rFonts w:ascii="Times New Roman" w:hAnsi="Times New Roman"/>
          <w:sz w:val="28"/>
          <w:szCs w:val="28"/>
        </w:rPr>
        <w:t xml:space="preserve"> apliecinošs dokuments;</w:t>
      </w:r>
      <w:r>
        <w:rPr>
          <w:rFonts w:ascii="Times New Roman" w:hAnsi="Times New Roman"/>
          <w:sz w:val="28"/>
          <w:szCs w:val="28"/>
        </w:rPr>
        <w:t>"</w:t>
      </w:r>
      <w:r w:rsidR="005E7945" w:rsidRPr="00C93374">
        <w:rPr>
          <w:rFonts w:ascii="Times New Roman" w:hAnsi="Times New Roman"/>
          <w:sz w:val="28"/>
          <w:szCs w:val="28"/>
        </w:rPr>
        <w:t>;</w:t>
      </w:r>
    </w:p>
    <w:p w14:paraId="0D2AB359" w14:textId="77777777" w:rsidR="005E7945" w:rsidRPr="00C93374" w:rsidRDefault="005E7945" w:rsidP="008F6424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D2AB35A" w14:textId="0A1B813F" w:rsidR="005E7945" w:rsidRPr="00C93374" w:rsidRDefault="005E7945" w:rsidP="008F6424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93374">
        <w:rPr>
          <w:rFonts w:ascii="Times New Roman" w:hAnsi="Times New Roman"/>
          <w:sz w:val="28"/>
          <w:szCs w:val="28"/>
        </w:rPr>
        <w:t>izteikt 10.</w:t>
      </w:r>
      <w:r w:rsidR="0077622C">
        <w:rPr>
          <w:rFonts w:ascii="Times New Roman" w:hAnsi="Times New Roman"/>
          <w:sz w:val="28"/>
          <w:szCs w:val="28"/>
        </w:rPr>
        <w:t xml:space="preserve"> </w:t>
      </w:r>
      <w:r w:rsidRPr="00C93374">
        <w:rPr>
          <w:rFonts w:ascii="Times New Roman" w:hAnsi="Times New Roman"/>
          <w:sz w:val="28"/>
          <w:szCs w:val="28"/>
        </w:rPr>
        <w:t xml:space="preserve">un </w:t>
      </w:r>
      <w:proofErr w:type="spellStart"/>
      <w:r w:rsidRPr="00C93374">
        <w:rPr>
          <w:rFonts w:ascii="Times New Roman" w:hAnsi="Times New Roman"/>
          <w:sz w:val="28"/>
          <w:szCs w:val="28"/>
        </w:rPr>
        <w:t>11.punktu</w:t>
      </w:r>
      <w:proofErr w:type="spellEnd"/>
      <w:r w:rsidRPr="00C93374">
        <w:rPr>
          <w:rFonts w:ascii="Times New Roman" w:hAnsi="Times New Roman"/>
          <w:sz w:val="28"/>
          <w:szCs w:val="28"/>
        </w:rPr>
        <w:t xml:space="preserve"> šādā redakcijā:</w:t>
      </w:r>
    </w:p>
    <w:p w14:paraId="0D2AB35B" w14:textId="77777777" w:rsidR="005E7945" w:rsidRPr="00C93374" w:rsidRDefault="005E7945" w:rsidP="008F6424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D2AB35C" w14:textId="2BD97B1F" w:rsidR="005E7945" w:rsidRPr="00C93374" w:rsidRDefault="008F6424" w:rsidP="008F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E7945" w:rsidRPr="00C93374">
        <w:rPr>
          <w:sz w:val="28"/>
          <w:szCs w:val="28"/>
        </w:rPr>
        <w:t>10)</w:t>
      </w:r>
      <w:r w:rsidR="00C418BB">
        <w:rPr>
          <w:sz w:val="28"/>
          <w:szCs w:val="28"/>
        </w:rPr>
        <w:t> </w:t>
      </w:r>
      <w:r w:rsidR="005E7945" w:rsidRPr="00C93374">
        <w:rPr>
          <w:b/>
          <w:bCs/>
          <w:sz w:val="28"/>
          <w:szCs w:val="28"/>
        </w:rPr>
        <w:t>sertificēts vaislas materiāls</w:t>
      </w:r>
      <w:r w:rsidR="005E7945" w:rsidRPr="00C93374">
        <w:rPr>
          <w:sz w:val="28"/>
          <w:szCs w:val="28"/>
        </w:rPr>
        <w:t xml:space="preserve"> </w:t>
      </w:r>
      <w:r w:rsidR="00C418BB">
        <w:rPr>
          <w:sz w:val="28"/>
          <w:szCs w:val="28"/>
        </w:rPr>
        <w:t>–</w:t>
      </w:r>
      <w:r w:rsidR="005E7945" w:rsidRPr="00C93374">
        <w:rPr>
          <w:sz w:val="28"/>
          <w:szCs w:val="28"/>
        </w:rPr>
        <w:t xml:space="preserve"> vaislas lauksaimniecības dzīvnieka sperma, olšūna vai embrijs, k</w:t>
      </w:r>
      <w:r w:rsidR="005A5D18">
        <w:rPr>
          <w:sz w:val="28"/>
          <w:szCs w:val="28"/>
        </w:rPr>
        <w:t>as</w:t>
      </w:r>
      <w:r w:rsidR="005E7945" w:rsidRPr="00C93374">
        <w:rPr>
          <w:sz w:val="28"/>
          <w:szCs w:val="28"/>
        </w:rPr>
        <w:t xml:space="preserve"> atbilst ciltsdarba programmā noteiktajiem kritērijiem un </w:t>
      </w:r>
      <w:r w:rsidR="005A5D18">
        <w:rPr>
          <w:sz w:val="28"/>
          <w:szCs w:val="28"/>
        </w:rPr>
        <w:t>par</w:t>
      </w:r>
      <w:r w:rsidR="005E7945" w:rsidRPr="00C93374">
        <w:rPr>
          <w:sz w:val="28"/>
          <w:szCs w:val="28"/>
        </w:rPr>
        <w:t xml:space="preserve"> k</w:t>
      </w:r>
      <w:r w:rsidR="005A5D18">
        <w:rPr>
          <w:sz w:val="28"/>
          <w:szCs w:val="28"/>
        </w:rPr>
        <w:t>o</w:t>
      </w:r>
      <w:r w:rsidR="005E7945" w:rsidRPr="00C93374">
        <w:rPr>
          <w:sz w:val="28"/>
          <w:szCs w:val="28"/>
        </w:rPr>
        <w:t xml:space="preserve"> ir saņemts vaislas materiāla izmantošanas sertifikāts;</w:t>
      </w:r>
    </w:p>
    <w:p w14:paraId="0D2AB35D" w14:textId="4819382F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11)</w:t>
      </w:r>
      <w:r w:rsidR="00C418BB">
        <w:rPr>
          <w:sz w:val="28"/>
          <w:szCs w:val="28"/>
        </w:rPr>
        <w:t> </w:t>
      </w:r>
      <w:r w:rsidRPr="00C93374">
        <w:rPr>
          <w:b/>
          <w:bCs/>
          <w:sz w:val="28"/>
          <w:szCs w:val="28"/>
        </w:rPr>
        <w:t>sertificēts vaislinieks</w:t>
      </w:r>
      <w:r w:rsidRPr="00C93374">
        <w:rPr>
          <w:sz w:val="28"/>
          <w:szCs w:val="28"/>
        </w:rPr>
        <w:t xml:space="preserve"> </w:t>
      </w:r>
      <w:r w:rsidR="00C418BB">
        <w:rPr>
          <w:sz w:val="28"/>
          <w:szCs w:val="28"/>
        </w:rPr>
        <w:t>–</w:t>
      </w:r>
      <w:r w:rsidRPr="00C93374">
        <w:rPr>
          <w:sz w:val="28"/>
          <w:szCs w:val="28"/>
        </w:rPr>
        <w:t xml:space="preserve"> vīriešu kārtas vaislas lauksaimniecības dzīvnieks, k</w:t>
      </w:r>
      <w:r w:rsidR="005A5D18">
        <w:rPr>
          <w:sz w:val="28"/>
          <w:szCs w:val="28"/>
        </w:rPr>
        <w:t>as</w:t>
      </w:r>
      <w:r w:rsidRPr="00C93374">
        <w:rPr>
          <w:sz w:val="28"/>
          <w:szCs w:val="28"/>
        </w:rPr>
        <w:t xml:space="preserve"> atbilst ciltsdarba programmā noteiktajiem kritērijiem un </w:t>
      </w:r>
      <w:r w:rsidR="005A5D18">
        <w:rPr>
          <w:sz w:val="28"/>
          <w:szCs w:val="28"/>
        </w:rPr>
        <w:t>par ko</w:t>
      </w:r>
      <w:r w:rsidRPr="00C93374">
        <w:rPr>
          <w:sz w:val="28"/>
          <w:szCs w:val="28"/>
        </w:rPr>
        <w:t xml:space="preserve"> ir saņemts vaislinieka izmantošanas sertifikāts;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;</w:t>
      </w:r>
    </w:p>
    <w:p w14:paraId="0D2AB35E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D2AB35F" w14:textId="45FA6B84" w:rsidR="005E7945" w:rsidRPr="00C93374" w:rsidRDefault="006040A8" w:rsidP="008F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izslēg</w:t>
      </w:r>
      <w:r w:rsidRPr="00C93374">
        <w:rPr>
          <w:sz w:val="28"/>
          <w:szCs w:val="28"/>
        </w:rPr>
        <w:t xml:space="preserve">t </w:t>
      </w:r>
      <w:proofErr w:type="spellStart"/>
      <w:r w:rsidR="005E7945" w:rsidRPr="00C93374">
        <w:rPr>
          <w:sz w:val="28"/>
          <w:szCs w:val="28"/>
        </w:rPr>
        <w:t>16.punktu</w:t>
      </w:r>
      <w:proofErr w:type="spellEnd"/>
      <w:r w:rsidR="005E7945" w:rsidRPr="00C93374">
        <w:rPr>
          <w:sz w:val="28"/>
          <w:szCs w:val="28"/>
        </w:rPr>
        <w:t>.</w:t>
      </w:r>
    </w:p>
    <w:p w14:paraId="0D2AB360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D2AB361" w14:textId="184280E1" w:rsidR="005E7945" w:rsidRPr="008F6424" w:rsidRDefault="008F6424" w:rsidP="008F642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5147">
        <w:rPr>
          <w:sz w:val="28"/>
          <w:szCs w:val="28"/>
        </w:rPr>
        <w:t> </w:t>
      </w:r>
      <w:proofErr w:type="spellStart"/>
      <w:r w:rsidR="005E7945" w:rsidRPr="008F6424">
        <w:rPr>
          <w:sz w:val="28"/>
          <w:szCs w:val="28"/>
        </w:rPr>
        <w:t>5.pantā</w:t>
      </w:r>
      <w:proofErr w:type="spellEnd"/>
      <w:r w:rsidR="005E7945" w:rsidRPr="008F6424">
        <w:rPr>
          <w:sz w:val="28"/>
          <w:szCs w:val="28"/>
        </w:rPr>
        <w:t>:</w:t>
      </w:r>
    </w:p>
    <w:p w14:paraId="0D2AB362" w14:textId="0A8D33B3" w:rsidR="005E7945" w:rsidRPr="00C93374" w:rsidRDefault="005E7945" w:rsidP="008F6424">
      <w:pPr>
        <w:ind w:firstLine="709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aizstāt </w:t>
      </w:r>
      <w:r w:rsidR="00C418BB">
        <w:rPr>
          <w:sz w:val="28"/>
          <w:szCs w:val="28"/>
        </w:rPr>
        <w:t xml:space="preserve">panta </w:t>
      </w:r>
      <w:r w:rsidRPr="00C93374">
        <w:rPr>
          <w:sz w:val="28"/>
          <w:szCs w:val="28"/>
        </w:rPr>
        <w:t xml:space="preserve">nosaukumā un ievaddaļā vārdus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 xml:space="preserve">Valsts aģentūra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Lauksaimniecības datu centrs</w:t>
      </w:r>
      <w:r w:rsidR="008F6424">
        <w:rPr>
          <w:sz w:val="28"/>
          <w:szCs w:val="28"/>
        </w:rPr>
        <w:t>""</w:t>
      </w:r>
      <w:r w:rsidRPr="00C93374">
        <w:rPr>
          <w:sz w:val="28"/>
          <w:szCs w:val="28"/>
        </w:rPr>
        <w:t xml:space="preserve"> (attiecīgā locījumā) ar vārdiem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Lauksaimniecības datu centrs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 xml:space="preserve"> (attiecīgā locījumā);</w:t>
      </w:r>
    </w:p>
    <w:p w14:paraId="0D2AB363" w14:textId="77777777" w:rsidR="005E7945" w:rsidRPr="00C93374" w:rsidRDefault="005E7945" w:rsidP="008F6424">
      <w:pPr>
        <w:ind w:left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izteikt </w:t>
      </w:r>
      <w:proofErr w:type="spellStart"/>
      <w:r w:rsidRPr="00C93374">
        <w:rPr>
          <w:sz w:val="28"/>
          <w:szCs w:val="28"/>
        </w:rPr>
        <w:t>1.punktu</w:t>
      </w:r>
      <w:proofErr w:type="spellEnd"/>
      <w:r w:rsidRPr="00C93374">
        <w:rPr>
          <w:sz w:val="28"/>
          <w:szCs w:val="28"/>
        </w:rPr>
        <w:t xml:space="preserve"> šādā redakcijā:</w:t>
      </w:r>
    </w:p>
    <w:p w14:paraId="0D2AB364" w14:textId="77777777" w:rsidR="005E7945" w:rsidRPr="00C93374" w:rsidRDefault="005E7945" w:rsidP="008F6424">
      <w:pPr>
        <w:ind w:left="720"/>
        <w:jc w:val="both"/>
        <w:rPr>
          <w:sz w:val="28"/>
          <w:szCs w:val="28"/>
        </w:rPr>
      </w:pPr>
    </w:p>
    <w:p w14:paraId="0D2AB365" w14:textId="760CF777" w:rsidR="005E7945" w:rsidRPr="00C93374" w:rsidRDefault="008F6424" w:rsidP="008F6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E7945" w:rsidRPr="00C93374">
        <w:rPr>
          <w:sz w:val="28"/>
          <w:szCs w:val="28"/>
        </w:rPr>
        <w:t>1</w:t>
      </w:r>
      <w:r w:rsidR="00A05147" w:rsidRPr="00C93374">
        <w:rPr>
          <w:sz w:val="28"/>
          <w:szCs w:val="28"/>
        </w:rPr>
        <w:t>)</w:t>
      </w:r>
      <w:r w:rsidR="00A05147">
        <w:rPr>
          <w:sz w:val="28"/>
          <w:szCs w:val="28"/>
        </w:rPr>
        <w:t> </w:t>
      </w:r>
      <w:r w:rsidR="005E7945" w:rsidRPr="00C93374">
        <w:rPr>
          <w:sz w:val="28"/>
          <w:szCs w:val="28"/>
        </w:rPr>
        <w:t xml:space="preserve">uztur, kārto un uzrauga </w:t>
      </w:r>
      <w:r w:rsidR="00A05147" w:rsidRPr="00C93374">
        <w:rPr>
          <w:sz w:val="28"/>
          <w:szCs w:val="28"/>
        </w:rPr>
        <w:t>vienot</w:t>
      </w:r>
      <w:r w:rsidR="00A05147">
        <w:rPr>
          <w:sz w:val="28"/>
          <w:szCs w:val="28"/>
        </w:rPr>
        <w:t>o</w:t>
      </w:r>
      <w:r w:rsidR="00A05147" w:rsidRPr="00C93374">
        <w:rPr>
          <w:sz w:val="28"/>
          <w:szCs w:val="28"/>
        </w:rPr>
        <w:t xml:space="preserve"> </w:t>
      </w:r>
      <w:r w:rsidR="005E7945" w:rsidRPr="00C93374">
        <w:rPr>
          <w:sz w:val="28"/>
          <w:szCs w:val="28"/>
        </w:rPr>
        <w:t>elektronisko uzraudzības sistēmu, ko veido lauksaimniecības dzīvnieku, to īpašnieku, ganāmpulku un novietņu reģistrs;</w:t>
      </w:r>
      <w:r>
        <w:rPr>
          <w:sz w:val="28"/>
          <w:szCs w:val="28"/>
        </w:rPr>
        <w:t>"</w:t>
      </w:r>
      <w:r w:rsidR="005E7945" w:rsidRPr="00C93374">
        <w:rPr>
          <w:sz w:val="28"/>
          <w:szCs w:val="28"/>
        </w:rPr>
        <w:t>;</w:t>
      </w:r>
    </w:p>
    <w:p w14:paraId="0D2AB366" w14:textId="77777777" w:rsidR="005E7945" w:rsidRPr="00C93374" w:rsidRDefault="005E7945" w:rsidP="008F6424">
      <w:pPr>
        <w:ind w:left="720"/>
        <w:jc w:val="both"/>
        <w:rPr>
          <w:sz w:val="28"/>
          <w:szCs w:val="28"/>
        </w:rPr>
      </w:pPr>
    </w:p>
    <w:p w14:paraId="0D2AB367" w14:textId="790B9810" w:rsidR="005E7945" w:rsidRPr="00C93374" w:rsidRDefault="005E7945" w:rsidP="008F6424">
      <w:pPr>
        <w:ind w:left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papildināt </w:t>
      </w:r>
      <w:proofErr w:type="spellStart"/>
      <w:r w:rsidRPr="00C93374">
        <w:rPr>
          <w:sz w:val="28"/>
          <w:szCs w:val="28"/>
        </w:rPr>
        <w:t>4.punktu</w:t>
      </w:r>
      <w:proofErr w:type="spellEnd"/>
      <w:r w:rsidRPr="00C93374">
        <w:rPr>
          <w:sz w:val="28"/>
          <w:szCs w:val="28"/>
        </w:rPr>
        <w:t xml:space="preserve"> pēc vārda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ciltsdarba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 xml:space="preserve"> ar vārdiem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un pārraudzības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;</w:t>
      </w:r>
    </w:p>
    <w:p w14:paraId="0D2AB368" w14:textId="5C3A07E1" w:rsidR="005E7945" w:rsidRPr="00C93374" w:rsidRDefault="005E7945" w:rsidP="008F6424">
      <w:pPr>
        <w:ind w:left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izteikt </w:t>
      </w:r>
      <w:proofErr w:type="spellStart"/>
      <w:r w:rsidRPr="00C93374">
        <w:rPr>
          <w:sz w:val="28"/>
          <w:szCs w:val="28"/>
        </w:rPr>
        <w:t>5.punktu</w:t>
      </w:r>
      <w:proofErr w:type="spellEnd"/>
      <w:r w:rsidRPr="00C93374">
        <w:rPr>
          <w:sz w:val="28"/>
          <w:szCs w:val="28"/>
        </w:rPr>
        <w:t xml:space="preserve"> šādā redakcijā</w:t>
      </w:r>
      <w:r w:rsidR="0077622C">
        <w:rPr>
          <w:sz w:val="28"/>
          <w:szCs w:val="28"/>
        </w:rPr>
        <w:t>:</w:t>
      </w:r>
    </w:p>
    <w:p w14:paraId="0D2AB369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D2AB36A" w14:textId="6A7E923B" w:rsidR="005E7945" w:rsidRPr="00C93374" w:rsidRDefault="008F6424" w:rsidP="008F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E7945" w:rsidRPr="00C93374">
        <w:rPr>
          <w:sz w:val="28"/>
          <w:szCs w:val="28"/>
        </w:rPr>
        <w:t>5</w:t>
      </w:r>
      <w:r w:rsidR="006040A8" w:rsidRPr="00C93374">
        <w:rPr>
          <w:sz w:val="28"/>
          <w:szCs w:val="28"/>
        </w:rPr>
        <w:t>)</w:t>
      </w:r>
      <w:r w:rsidR="006040A8">
        <w:rPr>
          <w:sz w:val="28"/>
          <w:szCs w:val="28"/>
        </w:rPr>
        <w:t> </w:t>
      </w:r>
      <w:r w:rsidR="005E7945" w:rsidRPr="00C93374">
        <w:rPr>
          <w:sz w:val="28"/>
          <w:szCs w:val="28"/>
        </w:rPr>
        <w:t>uztur un kārto lauksaimniecības dzīvnieku, to īpašnieku, ganāmpulku, novietņu un lauksaimniecības dzīvnieku ciltsdarba arhīvu;</w:t>
      </w:r>
      <w:r>
        <w:rPr>
          <w:sz w:val="28"/>
          <w:szCs w:val="28"/>
        </w:rPr>
        <w:t>"</w:t>
      </w:r>
      <w:r w:rsidR="005E7945" w:rsidRPr="00C93374">
        <w:rPr>
          <w:sz w:val="28"/>
          <w:szCs w:val="28"/>
        </w:rPr>
        <w:t>.</w:t>
      </w:r>
    </w:p>
    <w:p w14:paraId="0D2AB36B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D2AB36C" w14:textId="79B9B33A" w:rsidR="005E7945" w:rsidRPr="008F6424" w:rsidRDefault="008F6424" w:rsidP="008F642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418BB">
        <w:rPr>
          <w:sz w:val="28"/>
          <w:szCs w:val="28"/>
        </w:rPr>
        <w:t> </w:t>
      </w:r>
      <w:proofErr w:type="spellStart"/>
      <w:r w:rsidR="005E7945" w:rsidRPr="008F6424">
        <w:rPr>
          <w:sz w:val="28"/>
          <w:szCs w:val="28"/>
        </w:rPr>
        <w:t>6.pantā</w:t>
      </w:r>
      <w:proofErr w:type="spellEnd"/>
      <w:r w:rsidR="005E7945" w:rsidRPr="008F6424">
        <w:rPr>
          <w:sz w:val="28"/>
          <w:szCs w:val="28"/>
        </w:rPr>
        <w:t>:</w:t>
      </w:r>
    </w:p>
    <w:p w14:paraId="0D2AB36D" w14:textId="47037C1F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aizstāt pirmajā daļā vārdu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ciltsdarbu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 xml:space="preserve"> ar vārdiem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dzīvnieku audzēšanu un ciltsdarbu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;</w:t>
      </w:r>
    </w:p>
    <w:p w14:paraId="0D2AB36E" w14:textId="77777777" w:rsidR="005E7945" w:rsidRPr="00C93374" w:rsidRDefault="005E7945" w:rsidP="008F6424">
      <w:pPr>
        <w:ind w:left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izteikt otrās daļas 2.punktu šādā redakcijā:</w:t>
      </w:r>
    </w:p>
    <w:p w14:paraId="0D2AB36F" w14:textId="77777777" w:rsidR="005E7945" w:rsidRPr="00C93374" w:rsidRDefault="005E7945" w:rsidP="008F6424">
      <w:pPr>
        <w:ind w:left="720"/>
        <w:jc w:val="both"/>
        <w:rPr>
          <w:sz w:val="28"/>
          <w:szCs w:val="28"/>
        </w:rPr>
      </w:pPr>
    </w:p>
    <w:p w14:paraId="0D2AB370" w14:textId="2843B446" w:rsidR="005E7945" w:rsidRPr="00C93374" w:rsidRDefault="008F6424" w:rsidP="008F6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E7945" w:rsidRPr="00C93374">
        <w:rPr>
          <w:sz w:val="28"/>
          <w:szCs w:val="28"/>
        </w:rPr>
        <w:t>2)</w:t>
      </w:r>
      <w:r w:rsidR="00C418BB">
        <w:rPr>
          <w:sz w:val="28"/>
          <w:szCs w:val="28"/>
        </w:rPr>
        <w:t> </w:t>
      </w:r>
      <w:r w:rsidR="005E7945" w:rsidRPr="00C93374">
        <w:rPr>
          <w:sz w:val="28"/>
          <w:szCs w:val="28"/>
        </w:rPr>
        <w:t xml:space="preserve">kontrolēt lauksaimniecības dzīvnieku ganāmpulkus un to fizisko personu darbību, kuras </w:t>
      </w:r>
      <w:r w:rsidR="005A5D18">
        <w:rPr>
          <w:sz w:val="28"/>
          <w:szCs w:val="28"/>
        </w:rPr>
        <w:t>nodarbojas ar</w:t>
      </w:r>
      <w:r w:rsidR="005E7945" w:rsidRPr="00C93374">
        <w:rPr>
          <w:sz w:val="28"/>
          <w:szCs w:val="28"/>
        </w:rPr>
        <w:t xml:space="preserve"> lauksaimniecības dzīvnieku vērtēšanu, pārraudzību, mākslīgo apsēklošanu, olšūnu un embriju transplantāciju, kā arī kontrolēt, kā ganāmpulka īpašnieki ievēro šā likuma 9., 10.</w:t>
      </w:r>
      <w:r w:rsidR="005A5D18">
        <w:rPr>
          <w:sz w:val="28"/>
          <w:szCs w:val="28"/>
        </w:rPr>
        <w:t xml:space="preserve"> </w:t>
      </w:r>
      <w:r w:rsidR="005E7945" w:rsidRPr="00C93374">
        <w:rPr>
          <w:sz w:val="28"/>
          <w:szCs w:val="28"/>
        </w:rPr>
        <w:t xml:space="preserve">un </w:t>
      </w:r>
      <w:proofErr w:type="spellStart"/>
      <w:r w:rsidR="005E7945" w:rsidRPr="00C93374">
        <w:rPr>
          <w:sz w:val="28"/>
          <w:szCs w:val="28"/>
        </w:rPr>
        <w:t>11.pant</w:t>
      </w:r>
      <w:r w:rsidR="00A05147">
        <w:rPr>
          <w:sz w:val="28"/>
          <w:szCs w:val="28"/>
        </w:rPr>
        <w:t>ā</w:t>
      </w:r>
      <w:proofErr w:type="spellEnd"/>
      <w:r w:rsidR="00A05147">
        <w:rPr>
          <w:sz w:val="28"/>
          <w:szCs w:val="28"/>
        </w:rPr>
        <w:t xml:space="preserve"> noteiktās</w:t>
      </w:r>
      <w:r w:rsidR="005E7945" w:rsidRPr="00C93374">
        <w:rPr>
          <w:sz w:val="28"/>
          <w:szCs w:val="28"/>
        </w:rPr>
        <w:t xml:space="preserve"> prasības, un pieprasīt no šīm personām dokumentus un informāciju;</w:t>
      </w:r>
      <w:r>
        <w:rPr>
          <w:sz w:val="28"/>
          <w:szCs w:val="28"/>
        </w:rPr>
        <w:t>"</w:t>
      </w:r>
      <w:r w:rsidR="004D6301" w:rsidRPr="004D6301">
        <w:rPr>
          <w:sz w:val="28"/>
          <w:szCs w:val="28"/>
        </w:rPr>
        <w:t>.</w:t>
      </w:r>
    </w:p>
    <w:p w14:paraId="0D2AB371" w14:textId="77777777" w:rsidR="005E7945" w:rsidRPr="00C93374" w:rsidRDefault="005E7945" w:rsidP="008F6424">
      <w:pPr>
        <w:ind w:firstLine="709"/>
        <w:jc w:val="both"/>
        <w:rPr>
          <w:sz w:val="28"/>
          <w:szCs w:val="28"/>
        </w:rPr>
      </w:pPr>
    </w:p>
    <w:p w14:paraId="0D2AB372" w14:textId="5DFF11DC" w:rsidR="005E7945" w:rsidRPr="008F6424" w:rsidRDefault="008F6424" w:rsidP="008F642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418BB">
        <w:rPr>
          <w:sz w:val="28"/>
          <w:szCs w:val="28"/>
        </w:rPr>
        <w:t> </w:t>
      </w:r>
      <w:proofErr w:type="spellStart"/>
      <w:r w:rsidR="005E7945" w:rsidRPr="008F6424">
        <w:rPr>
          <w:sz w:val="28"/>
          <w:szCs w:val="28"/>
        </w:rPr>
        <w:t>7.pantā</w:t>
      </w:r>
      <w:proofErr w:type="spellEnd"/>
      <w:r w:rsidR="005E7945" w:rsidRPr="008F6424">
        <w:rPr>
          <w:sz w:val="28"/>
          <w:szCs w:val="28"/>
        </w:rPr>
        <w:t>:</w:t>
      </w:r>
    </w:p>
    <w:p w14:paraId="0D2AB375" w14:textId="11860947" w:rsidR="005E7945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izteikt otrās daļas </w:t>
      </w:r>
      <w:r w:rsidR="006040A8" w:rsidRPr="00C93374">
        <w:rPr>
          <w:sz w:val="28"/>
          <w:szCs w:val="28"/>
        </w:rPr>
        <w:t>2.</w:t>
      </w:r>
      <w:r w:rsidR="006040A8">
        <w:rPr>
          <w:sz w:val="28"/>
          <w:szCs w:val="28"/>
        </w:rPr>
        <w:t xml:space="preserve"> un </w:t>
      </w:r>
      <w:proofErr w:type="spellStart"/>
      <w:r w:rsidRPr="00C93374">
        <w:rPr>
          <w:sz w:val="28"/>
          <w:szCs w:val="28"/>
        </w:rPr>
        <w:t>3.punktu</w:t>
      </w:r>
      <w:proofErr w:type="spellEnd"/>
      <w:r w:rsidRPr="00C93374">
        <w:rPr>
          <w:sz w:val="28"/>
          <w:szCs w:val="28"/>
        </w:rPr>
        <w:t xml:space="preserve"> šādā redakcijā:</w:t>
      </w:r>
    </w:p>
    <w:p w14:paraId="18D4B950" w14:textId="77777777" w:rsidR="006040A8" w:rsidRPr="00C93374" w:rsidRDefault="006040A8" w:rsidP="008F6424">
      <w:pPr>
        <w:ind w:firstLine="720"/>
        <w:jc w:val="both"/>
        <w:rPr>
          <w:sz w:val="28"/>
          <w:szCs w:val="28"/>
        </w:rPr>
      </w:pPr>
    </w:p>
    <w:p w14:paraId="327D1F7F" w14:textId="430CCD4C" w:rsidR="006040A8" w:rsidRPr="00E267C0" w:rsidRDefault="006040A8" w:rsidP="00E267C0">
      <w:pPr>
        <w:pStyle w:val="na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267C0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267C0">
        <w:rPr>
          <w:sz w:val="28"/>
          <w:szCs w:val="28"/>
        </w:rPr>
        <w:t>kārto lauksaimniecības dzīvnieku ciltsgrāmatu</w:t>
      </w:r>
      <w:r w:rsidRPr="006040A8">
        <w:rPr>
          <w:sz w:val="28"/>
          <w:szCs w:val="28"/>
        </w:rPr>
        <w:t xml:space="preserve"> un organizē lauksaimniecības dzīvnieku izcelšanās pārbaudi saskaņā ar normatīvajiem aktiem par ciltsgrāmatas kārtošanu. </w:t>
      </w:r>
      <w:hyperlink r:id="rId9" w:tgtFrame="_top" w:tooltip="Liellopu, cūku, aitu, kazu un zirgu ciltsgrāmatas kārtošanas noteikumi" w:history="1">
        <w:r w:rsidRPr="00E267C0">
          <w:rPr>
            <w:rStyle w:val="Hyperlink"/>
            <w:color w:val="auto"/>
            <w:sz w:val="28"/>
            <w:szCs w:val="28"/>
            <w:u w:val="none"/>
          </w:rPr>
          <w:t>Kārtību, kādā šķirnes lauksaimniecības dzīvnieku audzētāju organizācija kārto liellopu, cūku, aitu, kazu un zirgu ciltsgrāmatu</w:t>
        </w:r>
      </w:hyperlink>
      <w:r w:rsidRPr="00E267C0">
        <w:rPr>
          <w:sz w:val="28"/>
          <w:szCs w:val="28"/>
        </w:rPr>
        <w:t>, nosaka Ministru kabinets;</w:t>
      </w:r>
    </w:p>
    <w:p w14:paraId="0D2AB377" w14:textId="45289ECA" w:rsidR="005E7945" w:rsidRDefault="005E7945" w:rsidP="00E267C0">
      <w:pPr>
        <w:ind w:firstLine="709"/>
        <w:jc w:val="both"/>
        <w:rPr>
          <w:sz w:val="28"/>
          <w:szCs w:val="28"/>
        </w:rPr>
      </w:pPr>
      <w:r w:rsidRPr="006040A8">
        <w:rPr>
          <w:sz w:val="28"/>
          <w:szCs w:val="28"/>
        </w:rPr>
        <w:t>3)</w:t>
      </w:r>
      <w:r w:rsidR="00C418BB" w:rsidRPr="006040A8">
        <w:rPr>
          <w:sz w:val="28"/>
          <w:szCs w:val="28"/>
        </w:rPr>
        <w:t> </w:t>
      </w:r>
      <w:r w:rsidRPr="006040A8">
        <w:rPr>
          <w:sz w:val="28"/>
          <w:szCs w:val="28"/>
        </w:rPr>
        <w:t xml:space="preserve">izsniedz izcelsmes sertifikātu </w:t>
      </w:r>
      <w:r w:rsidR="005A5D18" w:rsidRPr="006040A8">
        <w:rPr>
          <w:sz w:val="28"/>
          <w:szCs w:val="28"/>
        </w:rPr>
        <w:t>par</w:t>
      </w:r>
      <w:r w:rsidRPr="006040A8">
        <w:rPr>
          <w:sz w:val="28"/>
          <w:szCs w:val="28"/>
        </w:rPr>
        <w:t xml:space="preserve"> pārdošanai paredzētiem šķirnes</w:t>
      </w:r>
      <w:r w:rsidRPr="00C93374">
        <w:rPr>
          <w:sz w:val="28"/>
          <w:szCs w:val="28"/>
        </w:rPr>
        <w:t xml:space="preserve"> vaislas lauksaimniecības dzīvniekiem, to spermu, olšūnām un embrijiem</w:t>
      </w:r>
      <w:r w:rsidRPr="00C93374">
        <w:rPr>
          <w:sz w:val="26"/>
          <w:szCs w:val="26"/>
        </w:rPr>
        <w:t xml:space="preserve">, </w:t>
      </w:r>
      <w:r w:rsidRPr="00C93374">
        <w:rPr>
          <w:sz w:val="28"/>
          <w:szCs w:val="28"/>
        </w:rPr>
        <w:t>kā arī pārējiem šķirnes lauksaimniecības dzīvniekiem – pēc to īpašnieka pieprasījuma;</w:t>
      </w:r>
      <w:r w:rsidR="008F6424">
        <w:rPr>
          <w:sz w:val="28"/>
          <w:szCs w:val="28"/>
        </w:rPr>
        <w:t>"</w:t>
      </w:r>
      <w:r w:rsidR="006040A8">
        <w:rPr>
          <w:sz w:val="28"/>
          <w:szCs w:val="28"/>
        </w:rPr>
        <w:t>;</w:t>
      </w:r>
    </w:p>
    <w:p w14:paraId="71A40D78" w14:textId="77777777" w:rsidR="008F6424" w:rsidRPr="00C93374" w:rsidRDefault="008F6424" w:rsidP="008F6424">
      <w:pPr>
        <w:ind w:firstLine="720"/>
        <w:jc w:val="both"/>
        <w:rPr>
          <w:sz w:val="28"/>
          <w:szCs w:val="28"/>
        </w:rPr>
      </w:pPr>
    </w:p>
    <w:p w14:paraId="0D2AB378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papildināt otro daļu ar 8.punktu šādā redakcijā:</w:t>
      </w:r>
    </w:p>
    <w:p w14:paraId="0D2AB379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D2AB37A" w14:textId="2022A41F" w:rsidR="005E7945" w:rsidRPr="00C93374" w:rsidRDefault="008F6424" w:rsidP="008F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E7945" w:rsidRPr="00C93374">
        <w:rPr>
          <w:sz w:val="28"/>
          <w:szCs w:val="28"/>
        </w:rPr>
        <w:t>8)</w:t>
      </w:r>
      <w:r w:rsidR="00C418BB">
        <w:rPr>
          <w:sz w:val="28"/>
          <w:szCs w:val="28"/>
        </w:rPr>
        <w:t> </w:t>
      </w:r>
      <w:r w:rsidR="005E7945" w:rsidRPr="00C93374">
        <w:rPr>
          <w:sz w:val="28"/>
          <w:szCs w:val="28"/>
        </w:rPr>
        <w:t>saskaņā ar normatīvajiem aktiem par pārraudzību kārto un uztur lauksaimniecības dzīvnieku pārraudzības informācijas datubāzi.</w:t>
      </w:r>
      <w:r>
        <w:rPr>
          <w:sz w:val="28"/>
          <w:szCs w:val="28"/>
        </w:rPr>
        <w:t>"</w:t>
      </w:r>
    </w:p>
    <w:p w14:paraId="0D2AB37B" w14:textId="77777777" w:rsidR="005E7945" w:rsidRPr="00C93374" w:rsidRDefault="005E7945" w:rsidP="008F6424">
      <w:pPr>
        <w:ind w:left="720"/>
        <w:jc w:val="both"/>
        <w:rPr>
          <w:sz w:val="28"/>
          <w:szCs w:val="28"/>
        </w:rPr>
      </w:pPr>
    </w:p>
    <w:p w14:paraId="0D2AB37C" w14:textId="6BFEFA39" w:rsidR="005E7945" w:rsidRPr="008F6424" w:rsidRDefault="008F6424" w:rsidP="008F642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418BB">
        <w:rPr>
          <w:sz w:val="28"/>
          <w:szCs w:val="28"/>
        </w:rPr>
        <w:t> </w:t>
      </w:r>
      <w:proofErr w:type="spellStart"/>
      <w:r w:rsidR="005E7945" w:rsidRPr="008F6424">
        <w:rPr>
          <w:sz w:val="28"/>
          <w:szCs w:val="28"/>
        </w:rPr>
        <w:t>9.pantā</w:t>
      </w:r>
      <w:proofErr w:type="spellEnd"/>
      <w:r w:rsidR="005E7945" w:rsidRPr="008F6424">
        <w:rPr>
          <w:sz w:val="28"/>
          <w:szCs w:val="28"/>
        </w:rPr>
        <w:t>:</w:t>
      </w:r>
    </w:p>
    <w:p w14:paraId="0D2AB37D" w14:textId="150507BB" w:rsidR="005E7945" w:rsidRDefault="005E7945" w:rsidP="008F6424">
      <w:pPr>
        <w:pStyle w:val="ListParagraph"/>
        <w:ind w:left="1070" w:hanging="361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izteikt </w:t>
      </w:r>
      <w:r w:rsidR="0077622C">
        <w:rPr>
          <w:sz w:val="28"/>
          <w:szCs w:val="28"/>
        </w:rPr>
        <w:t xml:space="preserve">panta </w:t>
      </w:r>
      <w:r w:rsidRPr="00C93374">
        <w:rPr>
          <w:sz w:val="28"/>
          <w:szCs w:val="28"/>
        </w:rPr>
        <w:t>nosaukumu un pirmo daļu šādā redakcijā:</w:t>
      </w:r>
    </w:p>
    <w:p w14:paraId="68060C75" w14:textId="77777777" w:rsidR="008F6424" w:rsidRPr="00C93374" w:rsidRDefault="008F6424" w:rsidP="008F6424">
      <w:pPr>
        <w:pStyle w:val="ListParagraph"/>
        <w:ind w:left="1070" w:hanging="361"/>
        <w:jc w:val="both"/>
        <w:rPr>
          <w:sz w:val="28"/>
          <w:szCs w:val="28"/>
        </w:rPr>
      </w:pPr>
    </w:p>
    <w:p w14:paraId="0D2AB37E" w14:textId="7BC02221" w:rsidR="005E7945" w:rsidRPr="00C93374" w:rsidRDefault="008F6424" w:rsidP="008F6424">
      <w:pPr>
        <w:pStyle w:val="tv2131"/>
        <w:spacing w:before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5E7945" w:rsidRPr="00C93374">
        <w:rPr>
          <w:rFonts w:ascii="Times New Roman" w:hAnsi="Times New Roman"/>
          <w:b/>
          <w:bCs/>
          <w:sz w:val="28"/>
          <w:szCs w:val="28"/>
        </w:rPr>
        <w:t>9.pants</w:t>
      </w:r>
      <w:proofErr w:type="spellEnd"/>
      <w:r w:rsidR="005E7945" w:rsidRPr="00C93374">
        <w:rPr>
          <w:rFonts w:ascii="Times New Roman" w:hAnsi="Times New Roman"/>
          <w:b/>
          <w:bCs/>
          <w:sz w:val="28"/>
          <w:szCs w:val="28"/>
        </w:rPr>
        <w:t>. Lauksaimniecības dzīvnieku un akvakultūras dzīvnieku, to ganāmpulku un novietņu reģistrēšana, dzīvnieku apzīmēšana</w:t>
      </w:r>
    </w:p>
    <w:p w14:paraId="0D2AB37F" w14:textId="7AA4D1E6" w:rsidR="005E7945" w:rsidRPr="00C93374" w:rsidRDefault="005E7945" w:rsidP="008F6424">
      <w:pPr>
        <w:pStyle w:val="tv2131"/>
        <w:numPr>
          <w:ilvl w:val="0"/>
          <w:numId w:val="5"/>
        </w:numPr>
        <w:tabs>
          <w:tab w:val="left" w:pos="1276"/>
        </w:tabs>
        <w:spacing w:before="0" w:line="24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C93374">
        <w:rPr>
          <w:rFonts w:ascii="Times New Roman" w:hAnsi="Times New Roman"/>
          <w:bCs/>
          <w:sz w:val="28"/>
          <w:szCs w:val="28"/>
        </w:rPr>
        <w:t>Visi lauksaimniecības dzīvnieki un akvakultūras dzīvnieki, to ganāmpulki un novietnes ir reģistrējamas</w:t>
      </w:r>
      <w:r w:rsidR="005A5D18">
        <w:rPr>
          <w:rFonts w:ascii="Times New Roman" w:hAnsi="Times New Roman"/>
          <w:bCs/>
          <w:sz w:val="28"/>
          <w:szCs w:val="28"/>
        </w:rPr>
        <w:t>,</w:t>
      </w:r>
      <w:r w:rsidRPr="00C93374">
        <w:rPr>
          <w:rFonts w:ascii="Times New Roman" w:hAnsi="Times New Roman"/>
          <w:bCs/>
          <w:sz w:val="28"/>
          <w:szCs w:val="28"/>
        </w:rPr>
        <w:t xml:space="preserve"> un visi lauksaimniecības dzīvnieki </w:t>
      </w:r>
      <w:r w:rsidR="00E267C0">
        <w:rPr>
          <w:rFonts w:ascii="Times New Roman" w:hAnsi="Times New Roman"/>
          <w:bCs/>
          <w:sz w:val="28"/>
          <w:szCs w:val="28"/>
        </w:rPr>
        <w:t xml:space="preserve">ir </w:t>
      </w:r>
      <w:r w:rsidRPr="00C93374">
        <w:rPr>
          <w:rFonts w:ascii="Times New Roman" w:hAnsi="Times New Roman"/>
          <w:bCs/>
          <w:sz w:val="28"/>
          <w:szCs w:val="28"/>
        </w:rPr>
        <w:t>apzīmējami. Lauksaimniecības dzīvnieku un akvakultūras dzīvnieku, to ganāmpulku un novietņu reģistrēšanas kārtību, kā arī lauksaimniecības dzīvnieku apzīmēšanas kārtību nosaka Ministru kabinets.</w:t>
      </w:r>
      <w:r w:rsidR="008F6424">
        <w:rPr>
          <w:rFonts w:ascii="Times New Roman" w:hAnsi="Times New Roman"/>
          <w:bCs/>
          <w:sz w:val="28"/>
          <w:szCs w:val="28"/>
        </w:rPr>
        <w:t>"</w:t>
      </w:r>
      <w:r w:rsidR="0077622C">
        <w:rPr>
          <w:rFonts w:ascii="Times New Roman" w:hAnsi="Times New Roman"/>
          <w:bCs/>
          <w:sz w:val="28"/>
          <w:szCs w:val="28"/>
        </w:rPr>
        <w:t>;</w:t>
      </w:r>
    </w:p>
    <w:p w14:paraId="0D2AB380" w14:textId="77777777" w:rsidR="005E7945" w:rsidRPr="00C93374" w:rsidRDefault="005E7945" w:rsidP="008F6424">
      <w:pPr>
        <w:pStyle w:val="tv2131"/>
        <w:tabs>
          <w:tab w:val="left" w:pos="1276"/>
        </w:tabs>
        <w:spacing w:before="0"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14:paraId="0D2AB381" w14:textId="77777777" w:rsidR="005E7945" w:rsidRPr="00C93374" w:rsidRDefault="005E7945" w:rsidP="008F6424">
      <w:pPr>
        <w:ind w:firstLine="71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izslēgt otro daļu.</w:t>
      </w:r>
    </w:p>
    <w:p w14:paraId="0D2AB382" w14:textId="77777777" w:rsidR="005E7945" w:rsidRPr="00C93374" w:rsidRDefault="005E7945" w:rsidP="008F6424">
      <w:pPr>
        <w:pStyle w:val="tv2131"/>
        <w:tabs>
          <w:tab w:val="left" w:pos="1276"/>
        </w:tabs>
        <w:spacing w:before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14:paraId="0D2AB383" w14:textId="4D149D1D" w:rsidR="005E7945" w:rsidRPr="008F6424" w:rsidRDefault="008F6424" w:rsidP="008F642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E7945" w:rsidRPr="008F6424">
        <w:rPr>
          <w:sz w:val="28"/>
          <w:szCs w:val="28"/>
        </w:rPr>
        <w:t>Izteikt 10. un 11.pantu šādā redakcijā:</w:t>
      </w:r>
    </w:p>
    <w:p w14:paraId="0D2AB384" w14:textId="77777777" w:rsidR="005E7945" w:rsidRPr="00C93374" w:rsidRDefault="005E7945" w:rsidP="008F6424">
      <w:pPr>
        <w:pStyle w:val="ListParagraph"/>
        <w:rPr>
          <w:sz w:val="28"/>
          <w:szCs w:val="28"/>
        </w:rPr>
      </w:pPr>
    </w:p>
    <w:p w14:paraId="0D2AB385" w14:textId="09A1F5CE" w:rsidR="005E7945" w:rsidRPr="00C93374" w:rsidRDefault="008F6424" w:rsidP="008F6424">
      <w:pPr>
        <w:pStyle w:val="tv2131"/>
        <w:spacing w:before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5E7945" w:rsidRPr="00C93374">
        <w:rPr>
          <w:rFonts w:ascii="Times New Roman" w:hAnsi="Times New Roman"/>
          <w:b/>
          <w:bCs/>
          <w:sz w:val="28"/>
          <w:szCs w:val="28"/>
        </w:rPr>
        <w:t>10.pants</w:t>
      </w:r>
      <w:proofErr w:type="spellEnd"/>
      <w:r w:rsidR="005E7945" w:rsidRPr="00C93374">
        <w:rPr>
          <w:rFonts w:ascii="Times New Roman" w:hAnsi="Times New Roman"/>
          <w:b/>
          <w:bCs/>
          <w:sz w:val="28"/>
          <w:szCs w:val="28"/>
        </w:rPr>
        <w:t>. Lauksaimniecības dzīvnieku pēcnācēju ieguve</w:t>
      </w:r>
    </w:p>
    <w:p w14:paraId="0D2AB386" w14:textId="42607423" w:rsidR="005E7945" w:rsidRPr="00C93374" w:rsidRDefault="005E7945" w:rsidP="008F6424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93374">
        <w:rPr>
          <w:rFonts w:ascii="Times New Roman" w:hAnsi="Times New Roman"/>
          <w:sz w:val="28"/>
          <w:szCs w:val="28"/>
        </w:rPr>
        <w:t>(1</w:t>
      </w:r>
      <w:r w:rsidR="006040A8" w:rsidRPr="00C93374">
        <w:rPr>
          <w:rFonts w:ascii="Times New Roman" w:hAnsi="Times New Roman"/>
          <w:sz w:val="28"/>
          <w:szCs w:val="28"/>
        </w:rPr>
        <w:t>)</w:t>
      </w:r>
      <w:r w:rsidR="006040A8">
        <w:rPr>
          <w:rFonts w:ascii="Times New Roman" w:hAnsi="Times New Roman"/>
          <w:sz w:val="28"/>
          <w:szCs w:val="28"/>
        </w:rPr>
        <w:t> </w:t>
      </w:r>
      <w:r w:rsidRPr="00C93374">
        <w:rPr>
          <w:rFonts w:ascii="Times New Roman" w:hAnsi="Times New Roman"/>
          <w:sz w:val="28"/>
          <w:szCs w:val="28"/>
        </w:rPr>
        <w:t xml:space="preserve">Liellopu, zirgu, aitu un kazu pēcnācējus ciltsdarbam un pārraudzībai iegūst no sertificētiem vaisliniekiem un sertificēta vaislas materiāla. </w:t>
      </w:r>
    </w:p>
    <w:p w14:paraId="0D2AB387" w14:textId="09544ADE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(2</w:t>
      </w:r>
      <w:r w:rsidR="006040A8" w:rsidRPr="00C93374">
        <w:rPr>
          <w:sz w:val="28"/>
          <w:szCs w:val="28"/>
        </w:rPr>
        <w:t>)</w:t>
      </w:r>
      <w:r w:rsidR="006040A8">
        <w:rPr>
          <w:sz w:val="28"/>
          <w:szCs w:val="28"/>
        </w:rPr>
        <w:t> </w:t>
      </w:r>
      <w:r w:rsidRPr="00C93374">
        <w:rPr>
          <w:sz w:val="28"/>
          <w:szCs w:val="28"/>
        </w:rPr>
        <w:t>Cūku ganāmpulkos, kuros veic pārraudzību, pēcnācējus iegūst no:</w:t>
      </w:r>
    </w:p>
    <w:p w14:paraId="0D2AB388" w14:textId="1427EF7C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1</w:t>
      </w:r>
      <w:r w:rsidR="0077622C" w:rsidRPr="00C93374">
        <w:rPr>
          <w:sz w:val="28"/>
          <w:szCs w:val="28"/>
        </w:rPr>
        <w:t>)</w:t>
      </w:r>
      <w:r w:rsidR="0077622C">
        <w:rPr>
          <w:sz w:val="28"/>
          <w:szCs w:val="28"/>
        </w:rPr>
        <w:t> </w:t>
      </w:r>
      <w:r w:rsidRPr="00C93374">
        <w:rPr>
          <w:sz w:val="28"/>
          <w:szCs w:val="28"/>
        </w:rPr>
        <w:t>sertificētiem vaisliniekiem un sertificēta vaislas materiāla, ja iegūtos pēcnācējus atstāj vaislai;</w:t>
      </w:r>
    </w:p>
    <w:p w14:paraId="0D2AB389" w14:textId="5B1B311A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2</w:t>
      </w:r>
      <w:r w:rsidR="0077622C" w:rsidRPr="00C93374">
        <w:rPr>
          <w:sz w:val="28"/>
          <w:szCs w:val="28"/>
        </w:rPr>
        <w:t>)</w:t>
      </w:r>
      <w:r w:rsidR="0077622C">
        <w:rPr>
          <w:sz w:val="28"/>
          <w:szCs w:val="28"/>
        </w:rPr>
        <w:t> </w:t>
      </w:r>
      <w:r w:rsidRPr="00C93374">
        <w:rPr>
          <w:sz w:val="28"/>
          <w:szCs w:val="28"/>
        </w:rPr>
        <w:t>vaisliniekiem un vaislas materiāla, k</w:t>
      </w:r>
      <w:r w:rsidR="005A5D18">
        <w:rPr>
          <w:sz w:val="28"/>
          <w:szCs w:val="28"/>
        </w:rPr>
        <w:t>uru</w:t>
      </w:r>
      <w:r w:rsidRPr="00C93374">
        <w:rPr>
          <w:sz w:val="28"/>
          <w:szCs w:val="28"/>
        </w:rPr>
        <w:t xml:space="preserve"> izcelsme </w:t>
      </w:r>
      <w:r w:rsidR="005A5D18">
        <w:rPr>
          <w:sz w:val="28"/>
          <w:szCs w:val="28"/>
        </w:rPr>
        <w:t xml:space="preserve">ir </w:t>
      </w:r>
      <w:r w:rsidR="005A5D18" w:rsidRPr="00C93374">
        <w:rPr>
          <w:sz w:val="28"/>
          <w:szCs w:val="28"/>
        </w:rPr>
        <w:t xml:space="preserve">zināma </w:t>
      </w:r>
      <w:r w:rsidRPr="00C93374">
        <w:rPr>
          <w:sz w:val="28"/>
          <w:szCs w:val="28"/>
        </w:rPr>
        <w:t>vismaz divās paaudzēs, ja iegūtos pēcnācējus nobaro gaļas iegūšanai.</w:t>
      </w:r>
    </w:p>
    <w:p w14:paraId="0D2AB38A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D2AB38B" w14:textId="77777777" w:rsidR="005E7945" w:rsidRPr="00C93374" w:rsidRDefault="005E7945" w:rsidP="008F6424">
      <w:pPr>
        <w:ind w:firstLine="720"/>
        <w:jc w:val="both"/>
        <w:rPr>
          <w:b/>
          <w:sz w:val="28"/>
          <w:szCs w:val="28"/>
        </w:rPr>
      </w:pPr>
      <w:r w:rsidRPr="00C93374">
        <w:rPr>
          <w:b/>
          <w:sz w:val="28"/>
          <w:szCs w:val="28"/>
        </w:rPr>
        <w:t>11.pants. Šķirnes lauksaimniecības dzīvnieku, to spermas, olšūnu un embriju nodrošināšana ar izcelsmes sertifikātu</w:t>
      </w:r>
    </w:p>
    <w:p w14:paraId="0D2AB38C" w14:textId="3D37A71C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(1</w:t>
      </w:r>
      <w:r w:rsidR="0077622C" w:rsidRPr="00C93374">
        <w:rPr>
          <w:sz w:val="28"/>
          <w:szCs w:val="28"/>
        </w:rPr>
        <w:t>)</w:t>
      </w:r>
      <w:r w:rsidR="0077622C">
        <w:rPr>
          <w:sz w:val="28"/>
          <w:szCs w:val="28"/>
        </w:rPr>
        <w:t> </w:t>
      </w:r>
      <w:r w:rsidRPr="00C93374">
        <w:rPr>
          <w:sz w:val="28"/>
          <w:szCs w:val="28"/>
        </w:rPr>
        <w:t>Šķirnes vaislas lauksaimniecības dzīvnieka īpašnieks nodrošina ar izcelsmes sertifikātu:</w:t>
      </w:r>
    </w:p>
    <w:p w14:paraId="0D2AB38D" w14:textId="36F2AC0C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1</w:t>
      </w:r>
      <w:r w:rsidR="006040A8" w:rsidRPr="00C93374">
        <w:rPr>
          <w:sz w:val="28"/>
          <w:szCs w:val="28"/>
        </w:rPr>
        <w:t>)</w:t>
      </w:r>
      <w:r w:rsidR="006040A8">
        <w:rPr>
          <w:sz w:val="28"/>
          <w:szCs w:val="28"/>
        </w:rPr>
        <w:t> </w:t>
      </w:r>
      <w:r w:rsidRPr="00C93374">
        <w:rPr>
          <w:sz w:val="28"/>
          <w:szCs w:val="28"/>
        </w:rPr>
        <w:t>pārdošanai paredzētu šķirnes vaislas lauksaimniecības dzīvnieku, tā spermu, olšūnu un embriju;</w:t>
      </w:r>
    </w:p>
    <w:p w14:paraId="0D2AB38E" w14:textId="3EAC6365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2</w:t>
      </w:r>
      <w:r w:rsidR="006040A8" w:rsidRPr="00C93374">
        <w:rPr>
          <w:sz w:val="28"/>
          <w:szCs w:val="28"/>
        </w:rPr>
        <w:t>)</w:t>
      </w:r>
      <w:r w:rsidR="006040A8">
        <w:rPr>
          <w:sz w:val="28"/>
          <w:szCs w:val="28"/>
        </w:rPr>
        <w:t> </w:t>
      </w:r>
      <w:r w:rsidRPr="00C93374">
        <w:rPr>
          <w:sz w:val="28"/>
          <w:szCs w:val="28"/>
        </w:rPr>
        <w:t>Latvijā ievestu šķirnes vaislas lauksaimniecības dzīvnieku, tā spermu, olšūnu un embriju</w:t>
      </w:r>
      <w:r w:rsidR="0077622C">
        <w:rPr>
          <w:sz w:val="28"/>
          <w:szCs w:val="28"/>
        </w:rPr>
        <w:t>.</w:t>
      </w:r>
    </w:p>
    <w:p w14:paraId="0D2AB38F" w14:textId="766E0117" w:rsidR="005E7945" w:rsidRPr="00C93374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(2</w:t>
      </w:r>
      <w:r w:rsidR="006040A8" w:rsidRPr="00C93374">
        <w:rPr>
          <w:sz w:val="28"/>
          <w:szCs w:val="28"/>
        </w:rPr>
        <w:t>)</w:t>
      </w:r>
      <w:r w:rsidR="006040A8">
        <w:rPr>
          <w:sz w:val="28"/>
          <w:szCs w:val="28"/>
        </w:rPr>
        <w:t> </w:t>
      </w:r>
      <w:r w:rsidRPr="00C93374">
        <w:rPr>
          <w:sz w:val="28"/>
          <w:szCs w:val="28"/>
        </w:rPr>
        <w:t>Šķirnes lauksaimniecības dzīvnieka, tā spermas, olšūnas un embrija izcelsmes sertifikātā norādāmos datus un kārtību, kādā izsniedz izcelsmes sertifikātu, nosaka Ministru kabinets.</w:t>
      </w:r>
      <w:r w:rsidR="008F6424">
        <w:rPr>
          <w:sz w:val="28"/>
          <w:szCs w:val="28"/>
        </w:rPr>
        <w:t>"</w:t>
      </w:r>
    </w:p>
    <w:p w14:paraId="0D2AB390" w14:textId="77777777" w:rsidR="005E7945" w:rsidRPr="00C93374" w:rsidRDefault="005E7945" w:rsidP="008F6424">
      <w:pPr>
        <w:jc w:val="both"/>
        <w:rPr>
          <w:sz w:val="28"/>
          <w:szCs w:val="28"/>
        </w:rPr>
      </w:pPr>
    </w:p>
    <w:p w14:paraId="0D2AB391" w14:textId="2FD2490E" w:rsidR="005E7945" w:rsidRPr="008F6424" w:rsidRDefault="008F6424" w:rsidP="000B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418BB">
        <w:rPr>
          <w:sz w:val="28"/>
          <w:szCs w:val="28"/>
        </w:rPr>
        <w:t> </w:t>
      </w:r>
      <w:proofErr w:type="spellStart"/>
      <w:r w:rsidR="005E7945" w:rsidRPr="008F6424">
        <w:rPr>
          <w:sz w:val="28"/>
          <w:szCs w:val="28"/>
        </w:rPr>
        <w:t>13.pantā</w:t>
      </w:r>
      <w:proofErr w:type="spellEnd"/>
      <w:r w:rsidR="005E7945" w:rsidRPr="008F6424">
        <w:rPr>
          <w:sz w:val="28"/>
          <w:szCs w:val="28"/>
        </w:rPr>
        <w:t>:</w:t>
      </w:r>
    </w:p>
    <w:p w14:paraId="0D2AB392" w14:textId="752CC2AB" w:rsidR="005E7945" w:rsidRPr="00C93374" w:rsidRDefault="005E7945" w:rsidP="000B3E80">
      <w:pPr>
        <w:ind w:firstLine="709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papildināt otrās daļas ievaddaļu pēc vārdiem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dzīvnieku pārraudzību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 xml:space="preserve"> ar vārdiem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(izņemot vērtēšanu)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;</w:t>
      </w:r>
    </w:p>
    <w:p w14:paraId="0D2AB393" w14:textId="77777777" w:rsidR="005E7945" w:rsidRPr="00C93374" w:rsidRDefault="005E7945" w:rsidP="000B3E80">
      <w:pPr>
        <w:ind w:firstLine="709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izslēgt sesto daļu.</w:t>
      </w:r>
    </w:p>
    <w:p w14:paraId="0D2AB394" w14:textId="77777777" w:rsidR="005E7945" w:rsidRPr="00C93374" w:rsidRDefault="005E7945" w:rsidP="000B3E80">
      <w:pPr>
        <w:ind w:firstLine="709"/>
        <w:jc w:val="both"/>
        <w:rPr>
          <w:sz w:val="28"/>
          <w:szCs w:val="28"/>
        </w:rPr>
      </w:pPr>
    </w:p>
    <w:p w14:paraId="0D2AB395" w14:textId="77777777" w:rsidR="005E7945" w:rsidRPr="00C93374" w:rsidRDefault="005E7945" w:rsidP="000B3E80">
      <w:pPr>
        <w:ind w:firstLine="709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8. Pārejas noteikumā:</w:t>
      </w:r>
    </w:p>
    <w:p w14:paraId="0D2AB396" w14:textId="16704698" w:rsidR="005E7945" w:rsidRDefault="005E7945" w:rsidP="000B3E80">
      <w:pPr>
        <w:ind w:firstLine="709"/>
        <w:jc w:val="both"/>
        <w:rPr>
          <w:sz w:val="28"/>
          <w:szCs w:val="28"/>
        </w:rPr>
      </w:pPr>
      <w:r w:rsidRPr="00C93374">
        <w:rPr>
          <w:sz w:val="28"/>
          <w:szCs w:val="28"/>
        </w:rPr>
        <w:t xml:space="preserve">aizstāt vārdus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Pārejas noteikums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 xml:space="preserve"> ar vārdiem 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Pārejas noteikumi</w:t>
      </w:r>
      <w:r w:rsidR="008F6424">
        <w:rPr>
          <w:sz w:val="28"/>
          <w:szCs w:val="28"/>
        </w:rPr>
        <w:t>"</w:t>
      </w:r>
      <w:r w:rsidRPr="00C93374">
        <w:rPr>
          <w:sz w:val="28"/>
          <w:szCs w:val="28"/>
        </w:rPr>
        <w:t>;</w:t>
      </w:r>
    </w:p>
    <w:p w14:paraId="20156848" w14:textId="50C5ECAB" w:rsidR="00E267C0" w:rsidRPr="00C93374" w:rsidRDefault="00E267C0" w:rsidP="000B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uzskatīt līdzšinējo pārejas noteikuma tekstu par 1.punktu;</w:t>
      </w:r>
      <w:bookmarkStart w:id="0" w:name="_GoBack"/>
      <w:bookmarkEnd w:id="0"/>
    </w:p>
    <w:p w14:paraId="0D2AB397" w14:textId="5EAD9B42" w:rsidR="005E7945" w:rsidRPr="00C93374" w:rsidRDefault="005E7945" w:rsidP="000B3E80">
      <w:pPr>
        <w:ind w:firstLine="709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papildināt pārejas noteikumu</w:t>
      </w:r>
      <w:r w:rsidR="0077622C">
        <w:rPr>
          <w:sz w:val="28"/>
          <w:szCs w:val="28"/>
        </w:rPr>
        <w:t>s</w:t>
      </w:r>
      <w:r w:rsidRPr="00C93374">
        <w:rPr>
          <w:sz w:val="28"/>
          <w:szCs w:val="28"/>
        </w:rPr>
        <w:t xml:space="preserve"> ar </w:t>
      </w:r>
      <w:proofErr w:type="spellStart"/>
      <w:r w:rsidRPr="00C93374">
        <w:rPr>
          <w:sz w:val="28"/>
          <w:szCs w:val="28"/>
        </w:rPr>
        <w:t>2.punktu</w:t>
      </w:r>
      <w:proofErr w:type="spellEnd"/>
      <w:r w:rsidRPr="00C93374">
        <w:rPr>
          <w:sz w:val="28"/>
          <w:szCs w:val="28"/>
        </w:rPr>
        <w:t xml:space="preserve"> šādā redakcijā:</w:t>
      </w:r>
    </w:p>
    <w:p w14:paraId="0D2AB398" w14:textId="77777777" w:rsidR="005E7945" w:rsidRPr="00C93374" w:rsidRDefault="005E7945" w:rsidP="000B3E80">
      <w:pPr>
        <w:ind w:firstLine="709"/>
        <w:jc w:val="both"/>
        <w:rPr>
          <w:sz w:val="28"/>
          <w:szCs w:val="28"/>
        </w:rPr>
      </w:pPr>
    </w:p>
    <w:p w14:paraId="0D2AB399" w14:textId="513508F0" w:rsidR="005E7945" w:rsidRPr="00C93374" w:rsidRDefault="008F6424" w:rsidP="000B3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5E7945" w:rsidRPr="00C93374">
        <w:rPr>
          <w:sz w:val="28"/>
          <w:szCs w:val="28"/>
        </w:rPr>
        <w:t>2</w:t>
      </w:r>
      <w:r w:rsidR="0077622C" w:rsidRPr="00C93374">
        <w:rPr>
          <w:sz w:val="28"/>
          <w:szCs w:val="28"/>
        </w:rPr>
        <w:t>.</w:t>
      </w:r>
      <w:r w:rsidR="0077622C">
        <w:rPr>
          <w:sz w:val="28"/>
          <w:szCs w:val="28"/>
        </w:rPr>
        <w:t> </w:t>
      </w:r>
      <w:r w:rsidR="005E7945" w:rsidRPr="00C93374">
        <w:rPr>
          <w:sz w:val="28"/>
          <w:szCs w:val="28"/>
        </w:rPr>
        <w:t>Grozījumi</w:t>
      </w:r>
      <w:proofErr w:type="gramEnd"/>
      <w:r w:rsidR="005E7945" w:rsidRPr="00C93374">
        <w:rPr>
          <w:sz w:val="28"/>
          <w:szCs w:val="28"/>
        </w:rPr>
        <w:t xml:space="preserve"> šā likuma </w:t>
      </w:r>
      <w:proofErr w:type="spellStart"/>
      <w:r w:rsidR="005E7945" w:rsidRPr="00C93374">
        <w:rPr>
          <w:sz w:val="28"/>
          <w:szCs w:val="28"/>
        </w:rPr>
        <w:t>9.panta</w:t>
      </w:r>
      <w:proofErr w:type="spellEnd"/>
      <w:r w:rsidR="005E7945" w:rsidRPr="00C93374">
        <w:rPr>
          <w:sz w:val="28"/>
          <w:szCs w:val="28"/>
        </w:rPr>
        <w:t xml:space="preserve"> otrajā daļā un 13.panta sestajā daļā stājas spēkā </w:t>
      </w:r>
      <w:proofErr w:type="spellStart"/>
      <w:r w:rsidR="005E7945" w:rsidRPr="00C93374">
        <w:rPr>
          <w:sz w:val="28"/>
          <w:szCs w:val="28"/>
        </w:rPr>
        <w:t>2015.gada</w:t>
      </w:r>
      <w:proofErr w:type="spellEnd"/>
      <w:r w:rsidR="005E7945" w:rsidRPr="00C93374">
        <w:rPr>
          <w:sz w:val="28"/>
          <w:szCs w:val="28"/>
        </w:rPr>
        <w:t xml:space="preserve"> </w:t>
      </w:r>
      <w:proofErr w:type="spellStart"/>
      <w:r w:rsidR="005E7945" w:rsidRPr="00C93374">
        <w:rPr>
          <w:sz w:val="28"/>
          <w:szCs w:val="28"/>
        </w:rPr>
        <w:t>1.janvārī</w:t>
      </w:r>
      <w:proofErr w:type="spellEnd"/>
      <w:r w:rsidR="005E7945" w:rsidRPr="00C93374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D2AB39A" w14:textId="77777777" w:rsidR="005E7945" w:rsidRPr="00C93374" w:rsidRDefault="005E7945" w:rsidP="000B3E80">
      <w:pPr>
        <w:ind w:firstLine="709"/>
        <w:jc w:val="both"/>
        <w:rPr>
          <w:sz w:val="28"/>
          <w:szCs w:val="28"/>
        </w:rPr>
      </w:pPr>
    </w:p>
    <w:p w14:paraId="0D2AB39C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D2AB39D" w14:textId="77777777" w:rsidR="005E7945" w:rsidRPr="00C93374" w:rsidRDefault="005E7945" w:rsidP="008F6424">
      <w:pPr>
        <w:ind w:firstLine="720"/>
        <w:jc w:val="both"/>
        <w:rPr>
          <w:sz w:val="28"/>
          <w:szCs w:val="28"/>
        </w:rPr>
      </w:pPr>
    </w:p>
    <w:p w14:paraId="0FA3096B" w14:textId="77777777" w:rsidR="00713FCE" w:rsidRDefault="005E7945" w:rsidP="008F6424">
      <w:pPr>
        <w:ind w:firstLine="720"/>
        <w:jc w:val="both"/>
        <w:rPr>
          <w:sz w:val="28"/>
          <w:szCs w:val="28"/>
        </w:rPr>
      </w:pPr>
      <w:r w:rsidRPr="00C93374">
        <w:rPr>
          <w:sz w:val="28"/>
          <w:szCs w:val="28"/>
        </w:rPr>
        <w:t>Zemkopības ministre</w:t>
      </w:r>
    </w:p>
    <w:p w14:paraId="0D2AB39E" w14:textId="03505359" w:rsidR="005E7945" w:rsidRPr="00C93374" w:rsidRDefault="00713FCE" w:rsidP="008F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Laimdota </w:t>
      </w:r>
      <w:r w:rsidR="005E7945" w:rsidRPr="00C93374">
        <w:rPr>
          <w:sz w:val="28"/>
          <w:szCs w:val="28"/>
        </w:rPr>
        <w:t>Straujuma</w:t>
      </w:r>
    </w:p>
    <w:p w14:paraId="0D2AB39F" w14:textId="77777777" w:rsidR="005E7945" w:rsidRPr="00C93374" w:rsidRDefault="005E7945" w:rsidP="008F6424">
      <w:pPr>
        <w:rPr>
          <w:sz w:val="20"/>
          <w:szCs w:val="20"/>
        </w:rPr>
      </w:pPr>
    </w:p>
    <w:sectPr w:rsidR="005E7945" w:rsidRPr="00C93374" w:rsidSect="008F642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AB3AC" w14:textId="77777777" w:rsidR="00FB22D3" w:rsidRDefault="00FB22D3" w:rsidP="004809F9">
      <w:r>
        <w:separator/>
      </w:r>
    </w:p>
  </w:endnote>
  <w:endnote w:type="continuationSeparator" w:id="0">
    <w:p w14:paraId="0D2AB3AD" w14:textId="77777777" w:rsidR="00FB22D3" w:rsidRDefault="00FB22D3" w:rsidP="004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9AD2" w14:textId="1CDCA3EF" w:rsidR="008F6424" w:rsidRPr="008F6424" w:rsidRDefault="008F6424">
    <w:pPr>
      <w:pStyle w:val="Footer"/>
      <w:rPr>
        <w:sz w:val="16"/>
        <w:szCs w:val="16"/>
      </w:rPr>
    </w:pPr>
    <w:proofErr w:type="spellStart"/>
    <w:r w:rsidRPr="008F6424">
      <w:rPr>
        <w:sz w:val="16"/>
        <w:szCs w:val="16"/>
      </w:rPr>
      <w:t>L2924_3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EE943" w14:textId="1213AF8D" w:rsidR="008F6424" w:rsidRPr="008F6424" w:rsidRDefault="008F6424">
    <w:pPr>
      <w:pStyle w:val="Footer"/>
      <w:rPr>
        <w:sz w:val="16"/>
        <w:szCs w:val="16"/>
      </w:rPr>
    </w:pPr>
    <w:proofErr w:type="spellStart"/>
    <w:r w:rsidRPr="008F6424">
      <w:rPr>
        <w:sz w:val="16"/>
        <w:szCs w:val="16"/>
      </w:rPr>
      <w:t>L2924_3</w:t>
    </w:r>
    <w:proofErr w:type="spellEnd"/>
    <w:r w:rsidR="00A05147">
      <w:rPr>
        <w:sz w:val="16"/>
        <w:szCs w:val="16"/>
      </w:rPr>
      <w:t xml:space="preserve"> </w:t>
    </w:r>
    <w:proofErr w:type="spellStart"/>
    <w:r w:rsidR="00A05147">
      <w:rPr>
        <w:sz w:val="16"/>
        <w:szCs w:val="16"/>
      </w:rPr>
      <w:t>v_sk</w:t>
    </w:r>
    <w:proofErr w:type="spellEnd"/>
    <w:r w:rsidR="00A05147">
      <w:rPr>
        <w:sz w:val="16"/>
        <w:szCs w:val="16"/>
      </w:rPr>
      <w:t xml:space="preserve">. = </w:t>
    </w:r>
    <w:r w:rsidR="00A05147">
      <w:rPr>
        <w:sz w:val="16"/>
        <w:szCs w:val="16"/>
      </w:rPr>
      <w:fldChar w:fldCharType="begin"/>
    </w:r>
    <w:r w:rsidR="00A05147">
      <w:rPr>
        <w:sz w:val="16"/>
        <w:szCs w:val="16"/>
      </w:rPr>
      <w:instrText xml:space="preserve"> NUMWORDS  \* MERGEFORMAT </w:instrText>
    </w:r>
    <w:r w:rsidR="00A05147">
      <w:rPr>
        <w:sz w:val="16"/>
        <w:szCs w:val="16"/>
      </w:rPr>
      <w:fldChar w:fldCharType="separate"/>
    </w:r>
    <w:r w:rsidR="00E267C0">
      <w:rPr>
        <w:noProof/>
        <w:sz w:val="16"/>
        <w:szCs w:val="16"/>
      </w:rPr>
      <w:t>615</w:t>
    </w:r>
    <w:r w:rsidR="00A0514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B3AA" w14:textId="77777777" w:rsidR="00FB22D3" w:rsidRDefault="00FB22D3" w:rsidP="004809F9">
      <w:r>
        <w:separator/>
      </w:r>
    </w:p>
  </w:footnote>
  <w:footnote w:type="continuationSeparator" w:id="0">
    <w:p w14:paraId="0D2AB3AB" w14:textId="77777777" w:rsidR="00FB22D3" w:rsidRDefault="00FB22D3" w:rsidP="004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B3AE" w14:textId="77777777" w:rsidR="005E7945" w:rsidRDefault="000E129B" w:rsidP="00E2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9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AB3AF" w14:textId="77777777" w:rsidR="005E7945" w:rsidRDefault="005E7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B3B0" w14:textId="77777777" w:rsidR="005E7945" w:rsidRDefault="000E129B" w:rsidP="00E2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7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2AB3B1" w14:textId="77777777" w:rsidR="005E7945" w:rsidRDefault="005E7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A4A"/>
    <w:multiLevelType w:val="hybridMultilevel"/>
    <w:tmpl w:val="B3B47A2A"/>
    <w:lvl w:ilvl="0" w:tplc="8C4A5A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483DB9"/>
    <w:multiLevelType w:val="hybridMultilevel"/>
    <w:tmpl w:val="6DA0085E"/>
    <w:lvl w:ilvl="0" w:tplc="4F68A7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132E57"/>
    <w:multiLevelType w:val="hybridMultilevel"/>
    <w:tmpl w:val="96945AB6"/>
    <w:lvl w:ilvl="0" w:tplc="DD6287DC">
      <w:start w:val="1"/>
      <w:numFmt w:val="decimal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55"/>
    <w:rsid w:val="00015151"/>
    <w:rsid w:val="00024C55"/>
    <w:rsid w:val="00026361"/>
    <w:rsid w:val="00031268"/>
    <w:rsid w:val="00031FB1"/>
    <w:rsid w:val="000322F3"/>
    <w:rsid w:val="00054C71"/>
    <w:rsid w:val="00060666"/>
    <w:rsid w:val="00061B12"/>
    <w:rsid w:val="00064613"/>
    <w:rsid w:val="00064704"/>
    <w:rsid w:val="00067E2C"/>
    <w:rsid w:val="000711F8"/>
    <w:rsid w:val="00072719"/>
    <w:rsid w:val="00073675"/>
    <w:rsid w:val="00073D9D"/>
    <w:rsid w:val="00076453"/>
    <w:rsid w:val="00080E02"/>
    <w:rsid w:val="00082A21"/>
    <w:rsid w:val="00082C8E"/>
    <w:rsid w:val="00085CB0"/>
    <w:rsid w:val="00090D5B"/>
    <w:rsid w:val="000A53A5"/>
    <w:rsid w:val="000B3E80"/>
    <w:rsid w:val="000C0487"/>
    <w:rsid w:val="000C1470"/>
    <w:rsid w:val="000C7EA5"/>
    <w:rsid w:val="000D0BBC"/>
    <w:rsid w:val="000D7D60"/>
    <w:rsid w:val="000E129B"/>
    <w:rsid w:val="000F2372"/>
    <w:rsid w:val="000F5182"/>
    <w:rsid w:val="000F7C1E"/>
    <w:rsid w:val="00100496"/>
    <w:rsid w:val="00100FA3"/>
    <w:rsid w:val="00103201"/>
    <w:rsid w:val="00112E8C"/>
    <w:rsid w:val="00113AB8"/>
    <w:rsid w:val="001237EB"/>
    <w:rsid w:val="001241F1"/>
    <w:rsid w:val="001244A3"/>
    <w:rsid w:val="00130964"/>
    <w:rsid w:val="00132715"/>
    <w:rsid w:val="00135794"/>
    <w:rsid w:val="00135A07"/>
    <w:rsid w:val="00145A01"/>
    <w:rsid w:val="00154E1B"/>
    <w:rsid w:val="001725E0"/>
    <w:rsid w:val="0017658B"/>
    <w:rsid w:val="00176DCC"/>
    <w:rsid w:val="00186C99"/>
    <w:rsid w:val="001872C1"/>
    <w:rsid w:val="00187D74"/>
    <w:rsid w:val="001940C0"/>
    <w:rsid w:val="001949C9"/>
    <w:rsid w:val="001A1455"/>
    <w:rsid w:val="001A5A29"/>
    <w:rsid w:val="001A6075"/>
    <w:rsid w:val="001B730A"/>
    <w:rsid w:val="001D332A"/>
    <w:rsid w:val="001D721B"/>
    <w:rsid w:val="001E4625"/>
    <w:rsid w:val="001F3C90"/>
    <w:rsid w:val="002051D0"/>
    <w:rsid w:val="00205F58"/>
    <w:rsid w:val="002102A0"/>
    <w:rsid w:val="0021081E"/>
    <w:rsid w:val="00211BF1"/>
    <w:rsid w:val="00217E94"/>
    <w:rsid w:val="00221E34"/>
    <w:rsid w:val="00224B8E"/>
    <w:rsid w:val="00241D92"/>
    <w:rsid w:val="00243D8C"/>
    <w:rsid w:val="00250902"/>
    <w:rsid w:val="00250A78"/>
    <w:rsid w:val="00292DA0"/>
    <w:rsid w:val="00294279"/>
    <w:rsid w:val="00297D8E"/>
    <w:rsid w:val="002A59A7"/>
    <w:rsid w:val="002B5F7E"/>
    <w:rsid w:val="002C09CB"/>
    <w:rsid w:val="002C3D8E"/>
    <w:rsid w:val="002D06AF"/>
    <w:rsid w:val="002D1312"/>
    <w:rsid w:val="002D1545"/>
    <w:rsid w:val="002D3A0A"/>
    <w:rsid w:val="002D40B0"/>
    <w:rsid w:val="002E5E00"/>
    <w:rsid w:val="002E6B1E"/>
    <w:rsid w:val="002E7451"/>
    <w:rsid w:val="002E766C"/>
    <w:rsid w:val="002E796A"/>
    <w:rsid w:val="002F0B89"/>
    <w:rsid w:val="002F31A6"/>
    <w:rsid w:val="002F55B5"/>
    <w:rsid w:val="002F7A09"/>
    <w:rsid w:val="003044CC"/>
    <w:rsid w:val="003103DA"/>
    <w:rsid w:val="00313250"/>
    <w:rsid w:val="00321A68"/>
    <w:rsid w:val="00322CB8"/>
    <w:rsid w:val="00323329"/>
    <w:rsid w:val="00331C6F"/>
    <w:rsid w:val="00332032"/>
    <w:rsid w:val="00337BE2"/>
    <w:rsid w:val="0034023E"/>
    <w:rsid w:val="00340468"/>
    <w:rsid w:val="003501AE"/>
    <w:rsid w:val="003537D4"/>
    <w:rsid w:val="00355A5A"/>
    <w:rsid w:val="003608F9"/>
    <w:rsid w:val="00361769"/>
    <w:rsid w:val="003660EA"/>
    <w:rsid w:val="00374262"/>
    <w:rsid w:val="003757FE"/>
    <w:rsid w:val="003778C0"/>
    <w:rsid w:val="00381C7A"/>
    <w:rsid w:val="00385331"/>
    <w:rsid w:val="00397CF5"/>
    <w:rsid w:val="00397F81"/>
    <w:rsid w:val="003B2BC1"/>
    <w:rsid w:val="003B3012"/>
    <w:rsid w:val="003B51E0"/>
    <w:rsid w:val="003B6F1C"/>
    <w:rsid w:val="003C0207"/>
    <w:rsid w:val="003D2E15"/>
    <w:rsid w:val="003D520D"/>
    <w:rsid w:val="003E142B"/>
    <w:rsid w:val="003E34A1"/>
    <w:rsid w:val="003E5804"/>
    <w:rsid w:val="003E6838"/>
    <w:rsid w:val="00401D6C"/>
    <w:rsid w:val="004121A6"/>
    <w:rsid w:val="00412B1B"/>
    <w:rsid w:val="00425F53"/>
    <w:rsid w:val="00441ABF"/>
    <w:rsid w:val="0044387E"/>
    <w:rsid w:val="0045205F"/>
    <w:rsid w:val="004536D3"/>
    <w:rsid w:val="00456407"/>
    <w:rsid w:val="0046048B"/>
    <w:rsid w:val="00461090"/>
    <w:rsid w:val="0046276C"/>
    <w:rsid w:val="004809F9"/>
    <w:rsid w:val="00482BE2"/>
    <w:rsid w:val="00492A40"/>
    <w:rsid w:val="00494FC9"/>
    <w:rsid w:val="004955CD"/>
    <w:rsid w:val="004A26C1"/>
    <w:rsid w:val="004B2F58"/>
    <w:rsid w:val="004B3E51"/>
    <w:rsid w:val="004B5875"/>
    <w:rsid w:val="004B79BD"/>
    <w:rsid w:val="004B7D4C"/>
    <w:rsid w:val="004C20C1"/>
    <w:rsid w:val="004C332C"/>
    <w:rsid w:val="004C5218"/>
    <w:rsid w:val="004D1035"/>
    <w:rsid w:val="004D4C54"/>
    <w:rsid w:val="004D5E2E"/>
    <w:rsid w:val="004D5F15"/>
    <w:rsid w:val="004D6301"/>
    <w:rsid w:val="004D6355"/>
    <w:rsid w:val="004E40C1"/>
    <w:rsid w:val="004E5A15"/>
    <w:rsid w:val="004F21F5"/>
    <w:rsid w:val="004F4C8B"/>
    <w:rsid w:val="005005E9"/>
    <w:rsid w:val="00507A42"/>
    <w:rsid w:val="0051140A"/>
    <w:rsid w:val="0051228A"/>
    <w:rsid w:val="00512717"/>
    <w:rsid w:val="005172C5"/>
    <w:rsid w:val="00521E07"/>
    <w:rsid w:val="00525BB9"/>
    <w:rsid w:val="00525FA7"/>
    <w:rsid w:val="005325D0"/>
    <w:rsid w:val="0053336B"/>
    <w:rsid w:val="00533FE3"/>
    <w:rsid w:val="005344E7"/>
    <w:rsid w:val="00546F20"/>
    <w:rsid w:val="00550A80"/>
    <w:rsid w:val="00572747"/>
    <w:rsid w:val="005770A1"/>
    <w:rsid w:val="00585195"/>
    <w:rsid w:val="005867D4"/>
    <w:rsid w:val="00591289"/>
    <w:rsid w:val="005A527A"/>
    <w:rsid w:val="005A55CA"/>
    <w:rsid w:val="005A5D18"/>
    <w:rsid w:val="005A653F"/>
    <w:rsid w:val="005A6CA8"/>
    <w:rsid w:val="005B3D40"/>
    <w:rsid w:val="005B727F"/>
    <w:rsid w:val="005C342F"/>
    <w:rsid w:val="005C64FD"/>
    <w:rsid w:val="005C6A6D"/>
    <w:rsid w:val="005E7945"/>
    <w:rsid w:val="005F24A1"/>
    <w:rsid w:val="005F2CD6"/>
    <w:rsid w:val="005F5C51"/>
    <w:rsid w:val="005F789B"/>
    <w:rsid w:val="00601FE4"/>
    <w:rsid w:val="006040A8"/>
    <w:rsid w:val="0061117B"/>
    <w:rsid w:val="00614840"/>
    <w:rsid w:val="006169E0"/>
    <w:rsid w:val="0061736A"/>
    <w:rsid w:val="00622F3B"/>
    <w:rsid w:val="00623C60"/>
    <w:rsid w:val="006258C1"/>
    <w:rsid w:val="00631B59"/>
    <w:rsid w:val="00633015"/>
    <w:rsid w:val="00635A04"/>
    <w:rsid w:val="00651A21"/>
    <w:rsid w:val="00660218"/>
    <w:rsid w:val="006626FD"/>
    <w:rsid w:val="00670CEA"/>
    <w:rsid w:val="00674F98"/>
    <w:rsid w:val="00677FF6"/>
    <w:rsid w:val="00690855"/>
    <w:rsid w:val="00692395"/>
    <w:rsid w:val="006925EA"/>
    <w:rsid w:val="00697E68"/>
    <w:rsid w:val="006A7639"/>
    <w:rsid w:val="006B0B3D"/>
    <w:rsid w:val="006B4058"/>
    <w:rsid w:val="006C0895"/>
    <w:rsid w:val="006C3BF3"/>
    <w:rsid w:val="006C420D"/>
    <w:rsid w:val="006C7ADD"/>
    <w:rsid w:val="006E102B"/>
    <w:rsid w:val="006F2EED"/>
    <w:rsid w:val="0070107A"/>
    <w:rsid w:val="00705C59"/>
    <w:rsid w:val="0070713F"/>
    <w:rsid w:val="00710925"/>
    <w:rsid w:val="00712DC6"/>
    <w:rsid w:val="007138C4"/>
    <w:rsid w:val="00713FCE"/>
    <w:rsid w:val="00720B1C"/>
    <w:rsid w:val="00725C01"/>
    <w:rsid w:val="00737489"/>
    <w:rsid w:val="00744650"/>
    <w:rsid w:val="007447EA"/>
    <w:rsid w:val="00744A36"/>
    <w:rsid w:val="00750CEA"/>
    <w:rsid w:val="00751B68"/>
    <w:rsid w:val="0077622C"/>
    <w:rsid w:val="007777C9"/>
    <w:rsid w:val="0078541A"/>
    <w:rsid w:val="0078605B"/>
    <w:rsid w:val="00791588"/>
    <w:rsid w:val="007A13CC"/>
    <w:rsid w:val="007B3574"/>
    <w:rsid w:val="007B3FFC"/>
    <w:rsid w:val="007B75BA"/>
    <w:rsid w:val="007C0381"/>
    <w:rsid w:val="007D2012"/>
    <w:rsid w:val="007D3720"/>
    <w:rsid w:val="007E1611"/>
    <w:rsid w:val="007E527B"/>
    <w:rsid w:val="007E619D"/>
    <w:rsid w:val="007F0D76"/>
    <w:rsid w:val="00802049"/>
    <w:rsid w:val="00804DCC"/>
    <w:rsid w:val="0081016B"/>
    <w:rsid w:val="00811204"/>
    <w:rsid w:val="00813E1C"/>
    <w:rsid w:val="00823797"/>
    <w:rsid w:val="008443C2"/>
    <w:rsid w:val="00844D66"/>
    <w:rsid w:val="00845F3D"/>
    <w:rsid w:val="00847F91"/>
    <w:rsid w:val="00851C29"/>
    <w:rsid w:val="00852BD1"/>
    <w:rsid w:val="00864B14"/>
    <w:rsid w:val="00866664"/>
    <w:rsid w:val="008702E0"/>
    <w:rsid w:val="00871199"/>
    <w:rsid w:val="00877FE9"/>
    <w:rsid w:val="0088351A"/>
    <w:rsid w:val="00884E54"/>
    <w:rsid w:val="008868CE"/>
    <w:rsid w:val="00887C79"/>
    <w:rsid w:val="0089043D"/>
    <w:rsid w:val="00890EDA"/>
    <w:rsid w:val="008917DD"/>
    <w:rsid w:val="00892008"/>
    <w:rsid w:val="00895516"/>
    <w:rsid w:val="008A0C4B"/>
    <w:rsid w:val="008A6009"/>
    <w:rsid w:val="008C2D5A"/>
    <w:rsid w:val="008C3909"/>
    <w:rsid w:val="008C58AC"/>
    <w:rsid w:val="008E6F24"/>
    <w:rsid w:val="008F6424"/>
    <w:rsid w:val="008F74CD"/>
    <w:rsid w:val="00904312"/>
    <w:rsid w:val="00921329"/>
    <w:rsid w:val="00931251"/>
    <w:rsid w:val="009367BA"/>
    <w:rsid w:val="009371CE"/>
    <w:rsid w:val="009510F8"/>
    <w:rsid w:val="0095393D"/>
    <w:rsid w:val="0097280D"/>
    <w:rsid w:val="00972AE6"/>
    <w:rsid w:val="0097481A"/>
    <w:rsid w:val="009756F9"/>
    <w:rsid w:val="00980C0F"/>
    <w:rsid w:val="00982BB2"/>
    <w:rsid w:val="00984064"/>
    <w:rsid w:val="00990A64"/>
    <w:rsid w:val="009911A4"/>
    <w:rsid w:val="00991437"/>
    <w:rsid w:val="009A07F6"/>
    <w:rsid w:val="009A2A6C"/>
    <w:rsid w:val="009A61D7"/>
    <w:rsid w:val="009A69FC"/>
    <w:rsid w:val="009A799C"/>
    <w:rsid w:val="009B0AB9"/>
    <w:rsid w:val="009B1463"/>
    <w:rsid w:val="009B1752"/>
    <w:rsid w:val="009B3ADE"/>
    <w:rsid w:val="009B590E"/>
    <w:rsid w:val="009C7648"/>
    <w:rsid w:val="009D1FEA"/>
    <w:rsid w:val="009D22A2"/>
    <w:rsid w:val="009D4C55"/>
    <w:rsid w:val="009D7653"/>
    <w:rsid w:val="009E0A2D"/>
    <w:rsid w:val="009E568D"/>
    <w:rsid w:val="009E7C5E"/>
    <w:rsid w:val="009F436E"/>
    <w:rsid w:val="00A0093E"/>
    <w:rsid w:val="00A0208F"/>
    <w:rsid w:val="00A05147"/>
    <w:rsid w:val="00A22B72"/>
    <w:rsid w:val="00A23D5D"/>
    <w:rsid w:val="00A24C8B"/>
    <w:rsid w:val="00A265E5"/>
    <w:rsid w:val="00A4159F"/>
    <w:rsid w:val="00A41C90"/>
    <w:rsid w:val="00A45184"/>
    <w:rsid w:val="00A47562"/>
    <w:rsid w:val="00A47B4A"/>
    <w:rsid w:val="00A56BE8"/>
    <w:rsid w:val="00A57ADF"/>
    <w:rsid w:val="00A61043"/>
    <w:rsid w:val="00A71369"/>
    <w:rsid w:val="00A77755"/>
    <w:rsid w:val="00A83677"/>
    <w:rsid w:val="00A8525F"/>
    <w:rsid w:val="00A8545E"/>
    <w:rsid w:val="00A95321"/>
    <w:rsid w:val="00AA312F"/>
    <w:rsid w:val="00AC64A6"/>
    <w:rsid w:val="00AD17CB"/>
    <w:rsid w:val="00AD32C3"/>
    <w:rsid w:val="00B008E5"/>
    <w:rsid w:val="00B01C83"/>
    <w:rsid w:val="00B32C79"/>
    <w:rsid w:val="00B42EA9"/>
    <w:rsid w:val="00B43ABC"/>
    <w:rsid w:val="00B5200A"/>
    <w:rsid w:val="00B521FC"/>
    <w:rsid w:val="00B61FB6"/>
    <w:rsid w:val="00B74705"/>
    <w:rsid w:val="00B752C3"/>
    <w:rsid w:val="00B7691A"/>
    <w:rsid w:val="00BA1940"/>
    <w:rsid w:val="00BA200C"/>
    <w:rsid w:val="00BA3E87"/>
    <w:rsid w:val="00BB295C"/>
    <w:rsid w:val="00BC179B"/>
    <w:rsid w:val="00BC24C1"/>
    <w:rsid w:val="00BC60B3"/>
    <w:rsid w:val="00BD2D89"/>
    <w:rsid w:val="00BE1428"/>
    <w:rsid w:val="00BE31D2"/>
    <w:rsid w:val="00BE5738"/>
    <w:rsid w:val="00C03F4B"/>
    <w:rsid w:val="00C05FCC"/>
    <w:rsid w:val="00C13297"/>
    <w:rsid w:val="00C13C63"/>
    <w:rsid w:val="00C1502A"/>
    <w:rsid w:val="00C21DB9"/>
    <w:rsid w:val="00C245ED"/>
    <w:rsid w:val="00C27953"/>
    <w:rsid w:val="00C418BB"/>
    <w:rsid w:val="00C63A75"/>
    <w:rsid w:val="00C64511"/>
    <w:rsid w:val="00C71585"/>
    <w:rsid w:val="00C723B4"/>
    <w:rsid w:val="00C76477"/>
    <w:rsid w:val="00C83A96"/>
    <w:rsid w:val="00C84C97"/>
    <w:rsid w:val="00C85C91"/>
    <w:rsid w:val="00C86A65"/>
    <w:rsid w:val="00C93374"/>
    <w:rsid w:val="00CA1226"/>
    <w:rsid w:val="00CA5EB3"/>
    <w:rsid w:val="00CA72A7"/>
    <w:rsid w:val="00CB1527"/>
    <w:rsid w:val="00CB56E9"/>
    <w:rsid w:val="00CB68CC"/>
    <w:rsid w:val="00CC7C18"/>
    <w:rsid w:val="00CD1E27"/>
    <w:rsid w:val="00CE01D5"/>
    <w:rsid w:val="00CE26D7"/>
    <w:rsid w:val="00CF1231"/>
    <w:rsid w:val="00CF21EF"/>
    <w:rsid w:val="00D06FE6"/>
    <w:rsid w:val="00D12B37"/>
    <w:rsid w:val="00D161B1"/>
    <w:rsid w:val="00D1648C"/>
    <w:rsid w:val="00D21F53"/>
    <w:rsid w:val="00D25849"/>
    <w:rsid w:val="00D3689D"/>
    <w:rsid w:val="00D4132F"/>
    <w:rsid w:val="00D42031"/>
    <w:rsid w:val="00D5179C"/>
    <w:rsid w:val="00D52502"/>
    <w:rsid w:val="00D52B81"/>
    <w:rsid w:val="00D60E99"/>
    <w:rsid w:val="00D65712"/>
    <w:rsid w:val="00D858B2"/>
    <w:rsid w:val="00D9132A"/>
    <w:rsid w:val="00D92D3A"/>
    <w:rsid w:val="00D95098"/>
    <w:rsid w:val="00DA5CB4"/>
    <w:rsid w:val="00DA6852"/>
    <w:rsid w:val="00DB2768"/>
    <w:rsid w:val="00DB7230"/>
    <w:rsid w:val="00DC4C40"/>
    <w:rsid w:val="00DD36C5"/>
    <w:rsid w:val="00DF1F25"/>
    <w:rsid w:val="00E01B3A"/>
    <w:rsid w:val="00E01E9B"/>
    <w:rsid w:val="00E0293D"/>
    <w:rsid w:val="00E05933"/>
    <w:rsid w:val="00E120DA"/>
    <w:rsid w:val="00E17F5C"/>
    <w:rsid w:val="00E2280A"/>
    <w:rsid w:val="00E23EBB"/>
    <w:rsid w:val="00E267C0"/>
    <w:rsid w:val="00E30C2A"/>
    <w:rsid w:val="00E33E02"/>
    <w:rsid w:val="00E34E16"/>
    <w:rsid w:val="00E4064E"/>
    <w:rsid w:val="00E60BE3"/>
    <w:rsid w:val="00E73630"/>
    <w:rsid w:val="00E929EB"/>
    <w:rsid w:val="00E9554B"/>
    <w:rsid w:val="00E95F73"/>
    <w:rsid w:val="00E9673D"/>
    <w:rsid w:val="00EC32DA"/>
    <w:rsid w:val="00ED2C6A"/>
    <w:rsid w:val="00ED6042"/>
    <w:rsid w:val="00ED6D8D"/>
    <w:rsid w:val="00ED7862"/>
    <w:rsid w:val="00EE120E"/>
    <w:rsid w:val="00EE71C3"/>
    <w:rsid w:val="00EF68EF"/>
    <w:rsid w:val="00EF6CB9"/>
    <w:rsid w:val="00F02DE7"/>
    <w:rsid w:val="00F121F8"/>
    <w:rsid w:val="00F17C25"/>
    <w:rsid w:val="00F21EB3"/>
    <w:rsid w:val="00F246D0"/>
    <w:rsid w:val="00F25F42"/>
    <w:rsid w:val="00F2742B"/>
    <w:rsid w:val="00F3340A"/>
    <w:rsid w:val="00F353CC"/>
    <w:rsid w:val="00F4012E"/>
    <w:rsid w:val="00F42197"/>
    <w:rsid w:val="00F4343B"/>
    <w:rsid w:val="00F50BC9"/>
    <w:rsid w:val="00F52791"/>
    <w:rsid w:val="00F5370D"/>
    <w:rsid w:val="00F5420D"/>
    <w:rsid w:val="00F544E5"/>
    <w:rsid w:val="00F60ABE"/>
    <w:rsid w:val="00F67E3D"/>
    <w:rsid w:val="00F812E9"/>
    <w:rsid w:val="00F83F7E"/>
    <w:rsid w:val="00F91065"/>
    <w:rsid w:val="00F96277"/>
    <w:rsid w:val="00F96D1A"/>
    <w:rsid w:val="00F96F3F"/>
    <w:rsid w:val="00FB1321"/>
    <w:rsid w:val="00FB22D3"/>
    <w:rsid w:val="00FB50A0"/>
    <w:rsid w:val="00FB5F60"/>
    <w:rsid w:val="00FC2049"/>
    <w:rsid w:val="00FD676D"/>
    <w:rsid w:val="00FD7F07"/>
    <w:rsid w:val="00FE684E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AB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4D63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4D63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2DE7"/>
    <w:pPr>
      <w:ind w:left="720"/>
      <w:contextualSpacing/>
    </w:pPr>
  </w:style>
  <w:style w:type="character" w:styleId="CommentReference">
    <w:name w:val="annotation reference"/>
    <w:uiPriority w:val="99"/>
    <w:semiHidden/>
    <w:rsid w:val="000C7E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7EA5"/>
    <w:rPr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3C2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Normal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3012011012040010&amp;Req=0103012011012040010&amp;Key=0101032011062100478&amp;Hash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48DD-FF01-4198-926D-AE274FB0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615</Words>
  <Characters>4521</Characters>
  <Application>Microsoft Office Word</Application>
  <DocSecurity>0</DocSecurity>
  <Lines>126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Ciltsdarba un dzīvnieku audzēšanas likumā</vt:lpstr>
    </vt:vector>
  </TitlesOfParts>
  <Company>Tieslietu Ministrija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Ciltsdarba un dzīvnieku audzēšanas likumā</dc:title>
  <dc:subject>Likumprojekts</dc:subject>
  <dc:creator>Ligija Ozoliņa</dc:creator>
  <cp:keywords/>
  <dc:description>Ligija.Ozolina@zm.gov.lv, 67027422</dc:description>
  <cp:lastModifiedBy>Lilija Kampāne</cp:lastModifiedBy>
  <cp:revision>13</cp:revision>
  <cp:lastPrinted>2013-11-06T14:15:00Z</cp:lastPrinted>
  <dcterms:created xsi:type="dcterms:W3CDTF">2013-09-25T13:28:00Z</dcterms:created>
  <dcterms:modified xsi:type="dcterms:W3CDTF">2013-11-06T14:15:00Z</dcterms:modified>
</cp:coreProperties>
</file>