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E7C80" w14:textId="77777777" w:rsidR="00AA7D41" w:rsidRPr="000D19AA" w:rsidRDefault="00AA7D41" w:rsidP="00F5458C">
      <w:pPr>
        <w:tabs>
          <w:tab w:val="left" w:pos="6663"/>
        </w:tabs>
        <w:rPr>
          <w:sz w:val="28"/>
          <w:szCs w:val="28"/>
        </w:rPr>
      </w:pPr>
    </w:p>
    <w:p w14:paraId="2E223E1F" w14:textId="77777777" w:rsidR="00AA7D41" w:rsidRPr="000D19AA" w:rsidRDefault="00AA7D41" w:rsidP="00F5458C">
      <w:pPr>
        <w:tabs>
          <w:tab w:val="left" w:pos="6663"/>
        </w:tabs>
        <w:rPr>
          <w:sz w:val="28"/>
          <w:szCs w:val="28"/>
        </w:rPr>
      </w:pPr>
    </w:p>
    <w:p w14:paraId="72B5EBC6" w14:textId="77777777" w:rsidR="00AA7D41" w:rsidRPr="000D19AA" w:rsidRDefault="00AA7D41" w:rsidP="00F5458C">
      <w:pPr>
        <w:tabs>
          <w:tab w:val="left" w:pos="6663"/>
        </w:tabs>
        <w:rPr>
          <w:sz w:val="28"/>
          <w:szCs w:val="28"/>
        </w:rPr>
      </w:pPr>
    </w:p>
    <w:p w14:paraId="4822F3D4" w14:textId="77777777" w:rsidR="00AA7D41" w:rsidRPr="000D19AA" w:rsidRDefault="00AA7D41" w:rsidP="00F5458C">
      <w:pPr>
        <w:tabs>
          <w:tab w:val="left" w:pos="6663"/>
        </w:tabs>
        <w:rPr>
          <w:sz w:val="28"/>
          <w:szCs w:val="28"/>
        </w:rPr>
      </w:pPr>
    </w:p>
    <w:p w14:paraId="7FF0F13D" w14:textId="77777777" w:rsidR="00AA7D41" w:rsidRPr="000D19AA" w:rsidRDefault="00AA7D41" w:rsidP="00F5458C">
      <w:pPr>
        <w:tabs>
          <w:tab w:val="left" w:pos="6663"/>
        </w:tabs>
        <w:rPr>
          <w:sz w:val="28"/>
          <w:szCs w:val="28"/>
        </w:rPr>
      </w:pPr>
    </w:p>
    <w:p w14:paraId="145AFFA9" w14:textId="77777777" w:rsidR="00AA7D41" w:rsidRPr="000D19AA" w:rsidRDefault="00AA7D41" w:rsidP="00F5458C">
      <w:pPr>
        <w:tabs>
          <w:tab w:val="left" w:pos="6663"/>
        </w:tabs>
        <w:rPr>
          <w:sz w:val="28"/>
          <w:szCs w:val="28"/>
        </w:rPr>
      </w:pPr>
    </w:p>
    <w:p w14:paraId="020EC2FA" w14:textId="7D319E48" w:rsidR="00AA7D41" w:rsidRPr="000D19AA" w:rsidRDefault="00AA7D41" w:rsidP="00F5458C">
      <w:pPr>
        <w:tabs>
          <w:tab w:val="left" w:pos="6663"/>
        </w:tabs>
        <w:rPr>
          <w:sz w:val="28"/>
          <w:szCs w:val="28"/>
        </w:rPr>
      </w:pPr>
      <w:r w:rsidRPr="000D19AA">
        <w:rPr>
          <w:sz w:val="28"/>
          <w:szCs w:val="28"/>
        </w:rPr>
        <w:t xml:space="preserve">2013.gada </w:t>
      </w:r>
      <w:r w:rsidR="00353662">
        <w:rPr>
          <w:sz w:val="28"/>
          <w:szCs w:val="28"/>
        </w:rPr>
        <w:t>2.aprīlī</w:t>
      </w:r>
      <w:proofErr w:type="gramStart"/>
      <w:r w:rsidRPr="000D19AA">
        <w:rPr>
          <w:sz w:val="28"/>
          <w:szCs w:val="28"/>
        </w:rPr>
        <w:t xml:space="preserve">           </w:t>
      </w:r>
      <w:proofErr w:type="gramEnd"/>
      <w:r w:rsidRPr="000D19AA">
        <w:rPr>
          <w:sz w:val="28"/>
          <w:szCs w:val="28"/>
        </w:rPr>
        <w:tab/>
        <w:t>Noteikumi Nr.</w:t>
      </w:r>
      <w:r w:rsidR="00353662">
        <w:rPr>
          <w:sz w:val="28"/>
          <w:szCs w:val="28"/>
        </w:rPr>
        <w:t xml:space="preserve"> 177</w:t>
      </w:r>
    </w:p>
    <w:p w14:paraId="0B5A965D" w14:textId="6C299AF4" w:rsidR="00AA7D41" w:rsidRPr="000D19AA" w:rsidRDefault="00AA7D41" w:rsidP="00F5458C">
      <w:pPr>
        <w:tabs>
          <w:tab w:val="left" w:pos="6663"/>
        </w:tabs>
        <w:rPr>
          <w:sz w:val="28"/>
          <w:szCs w:val="28"/>
        </w:rPr>
      </w:pPr>
      <w:r w:rsidRPr="000D19AA">
        <w:rPr>
          <w:sz w:val="28"/>
          <w:szCs w:val="28"/>
        </w:rPr>
        <w:t>Rīgā</w:t>
      </w:r>
      <w:r w:rsidRPr="000D19AA">
        <w:rPr>
          <w:sz w:val="28"/>
          <w:szCs w:val="28"/>
        </w:rPr>
        <w:tab/>
        <w:t xml:space="preserve">(prot. Nr. </w:t>
      </w:r>
      <w:r w:rsidR="00353662">
        <w:rPr>
          <w:sz w:val="28"/>
          <w:szCs w:val="28"/>
        </w:rPr>
        <w:t>17 36</w:t>
      </w:r>
      <w:bookmarkStart w:id="0" w:name="_GoBack"/>
      <w:bookmarkEnd w:id="0"/>
      <w:r w:rsidRPr="000D19AA">
        <w:rPr>
          <w:sz w:val="28"/>
          <w:szCs w:val="28"/>
        </w:rPr>
        <w:t>.§)</w:t>
      </w:r>
    </w:p>
    <w:p w14:paraId="7824CD84" w14:textId="77777777" w:rsidR="002213E8" w:rsidRPr="000D19AA" w:rsidRDefault="002213E8" w:rsidP="00AA7D41">
      <w:pPr>
        <w:rPr>
          <w:sz w:val="28"/>
          <w:szCs w:val="28"/>
        </w:rPr>
      </w:pPr>
    </w:p>
    <w:p w14:paraId="7824CD85" w14:textId="77777777" w:rsidR="002213E8" w:rsidRPr="000D19AA" w:rsidRDefault="003B7FF3" w:rsidP="00AA7D41">
      <w:pPr>
        <w:pStyle w:val="NormalWeb"/>
        <w:spacing w:before="0" w:after="0"/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0D19AA">
        <w:rPr>
          <w:b/>
          <w:sz w:val="28"/>
          <w:szCs w:val="28"/>
        </w:rPr>
        <w:t>Ģenētisko resursu mežaudžu izveidošanas un apsaimniekošanas kārtīb</w:t>
      </w:r>
      <w:r w:rsidR="0029447B" w:rsidRPr="000D19AA">
        <w:rPr>
          <w:b/>
          <w:sz w:val="28"/>
          <w:szCs w:val="28"/>
        </w:rPr>
        <w:t>a</w:t>
      </w:r>
      <w:r w:rsidRPr="000D19AA">
        <w:rPr>
          <w:b/>
          <w:sz w:val="28"/>
          <w:szCs w:val="28"/>
        </w:rPr>
        <w:t xml:space="preserve"> </w:t>
      </w:r>
      <w:bookmarkEnd w:id="1"/>
      <w:bookmarkEnd w:id="2"/>
    </w:p>
    <w:p w14:paraId="0BE95862" w14:textId="77777777" w:rsidR="007778AB" w:rsidRPr="000D19AA" w:rsidRDefault="007778AB" w:rsidP="007778AB">
      <w:pPr>
        <w:widowControl w:val="0"/>
        <w:ind w:firstLine="720"/>
        <w:jc w:val="both"/>
        <w:rPr>
          <w:sz w:val="28"/>
          <w:szCs w:val="28"/>
        </w:rPr>
      </w:pPr>
    </w:p>
    <w:p w14:paraId="7824CD87" w14:textId="11F0687E" w:rsidR="002213E8" w:rsidRPr="000D19AA" w:rsidRDefault="002213E8" w:rsidP="00AA7D41">
      <w:pPr>
        <w:jc w:val="right"/>
        <w:rPr>
          <w:iCs/>
          <w:sz w:val="28"/>
          <w:szCs w:val="28"/>
        </w:rPr>
      </w:pPr>
      <w:r w:rsidRPr="000D19AA">
        <w:rPr>
          <w:iCs/>
          <w:sz w:val="28"/>
          <w:szCs w:val="28"/>
        </w:rPr>
        <w:t>Izdoti saskaņā ar</w:t>
      </w:r>
    </w:p>
    <w:p w14:paraId="7824CD88" w14:textId="77777777" w:rsidR="002213E8" w:rsidRPr="000D19AA" w:rsidRDefault="00BA37B8" w:rsidP="00AA7D41">
      <w:pPr>
        <w:jc w:val="right"/>
        <w:rPr>
          <w:sz w:val="28"/>
          <w:szCs w:val="28"/>
        </w:rPr>
      </w:pPr>
      <w:r w:rsidRPr="000D19AA">
        <w:rPr>
          <w:sz w:val="28"/>
          <w:szCs w:val="28"/>
        </w:rPr>
        <w:t>Meža</w:t>
      </w:r>
      <w:r w:rsidR="002213E8" w:rsidRPr="000D19AA">
        <w:rPr>
          <w:sz w:val="28"/>
          <w:szCs w:val="28"/>
        </w:rPr>
        <w:t xml:space="preserve"> likuma</w:t>
      </w:r>
    </w:p>
    <w:p w14:paraId="7824CD89" w14:textId="77777777" w:rsidR="002213E8" w:rsidRPr="000D19AA" w:rsidRDefault="00BC0EB1" w:rsidP="00AA7D41">
      <w:pPr>
        <w:pStyle w:val="naislab"/>
        <w:spacing w:before="0" w:after="0"/>
        <w:rPr>
          <w:sz w:val="28"/>
          <w:szCs w:val="28"/>
        </w:rPr>
      </w:pPr>
      <w:r w:rsidRPr="000D19AA">
        <w:rPr>
          <w:sz w:val="28"/>
          <w:szCs w:val="28"/>
        </w:rPr>
        <w:t>3</w:t>
      </w:r>
      <w:r w:rsidR="003B7FF3" w:rsidRPr="000D19AA">
        <w:rPr>
          <w:sz w:val="28"/>
          <w:szCs w:val="28"/>
        </w:rPr>
        <w:t>5</w:t>
      </w:r>
      <w:r w:rsidRPr="000D19AA">
        <w:rPr>
          <w:sz w:val="28"/>
          <w:szCs w:val="28"/>
        </w:rPr>
        <w:t>.</w:t>
      </w:r>
      <w:r w:rsidR="003B7FF3" w:rsidRPr="000D19AA">
        <w:rPr>
          <w:sz w:val="28"/>
          <w:szCs w:val="28"/>
          <w:vertAlign w:val="superscript"/>
        </w:rPr>
        <w:t xml:space="preserve">1 </w:t>
      </w:r>
      <w:r w:rsidRPr="000D19AA">
        <w:rPr>
          <w:sz w:val="28"/>
          <w:szCs w:val="28"/>
        </w:rPr>
        <w:t>pant</w:t>
      </w:r>
      <w:r w:rsidR="003B7FF3" w:rsidRPr="000D19AA">
        <w:rPr>
          <w:sz w:val="28"/>
          <w:szCs w:val="28"/>
        </w:rPr>
        <w:t>a otro daļu</w:t>
      </w:r>
    </w:p>
    <w:p w14:paraId="60BB48EB" w14:textId="77777777" w:rsidR="007778AB" w:rsidRPr="000D19AA" w:rsidRDefault="007778AB" w:rsidP="007778AB">
      <w:pPr>
        <w:widowControl w:val="0"/>
        <w:ind w:firstLine="720"/>
        <w:jc w:val="both"/>
        <w:rPr>
          <w:sz w:val="28"/>
          <w:szCs w:val="28"/>
        </w:rPr>
      </w:pPr>
    </w:p>
    <w:p w14:paraId="7824CD8B" w14:textId="611C440A" w:rsidR="00BC0EB1" w:rsidRPr="000D19AA" w:rsidRDefault="00BC0EB1" w:rsidP="00AA7D41">
      <w:pPr>
        <w:widowControl w:val="0"/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1</w:t>
      </w:r>
      <w:r w:rsidR="00545718" w:rsidRPr="000D19AA">
        <w:rPr>
          <w:sz w:val="28"/>
          <w:szCs w:val="28"/>
        </w:rPr>
        <w:t>. </w:t>
      </w:r>
      <w:r w:rsidR="002213E8" w:rsidRPr="000D19AA">
        <w:rPr>
          <w:sz w:val="28"/>
          <w:szCs w:val="28"/>
        </w:rPr>
        <w:t>Noteikumi nosaka</w:t>
      </w:r>
      <w:r w:rsidR="00B17F33" w:rsidRPr="000D19AA">
        <w:rPr>
          <w:sz w:val="28"/>
          <w:szCs w:val="28"/>
        </w:rPr>
        <w:t xml:space="preserve"> ģenētisko resursu mežaudžu izveidošanas un apsaimniekošanas kārtību.</w:t>
      </w:r>
    </w:p>
    <w:p w14:paraId="7824CD8C" w14:textId="77777777" w:rsidR="00C83364" w:rsidRPr="000D19AA" w:rsidRDefault="00C83364" w:rsidP="00AA7D41">
      <w:pPr>
        <w:widowControl w:val="0"/>
        <w:ind w:firstLine="720"/>
        <w:jc w:val="both"/>
        <w:rPr>
          <w:sz w:val="28"/>
          <w:szCs w:val="28"/>
        </w:rPr>
      </w:pPr>
    </w:p>
    <w:p w14:paraId="7824CD8D" w14:textId="09097B3E" w:rsidR="004E59B6" w:rsidRPr="000D19AA" w:rsidRDefault="00C83364" w:rsidP="00AA7D41">
      <w:pPr>
        <w:ind w:firstLine="720"/>
        <w:jc w:val="both"/>
        <w:rPr>
          <w:sz w:val="28"/>
          <w:szCs w:val="28"/>
        </w:rPr>
      </w:pPr>
      <w:bookmarkStart w:id="3" w:name="_Toc94327269"/>
      <w:r w:rsidRPr="000D19AA">
        <w:rPr>
          <w:sz w:val="28"/>
          <w:szCs w:val="28"/>
        </w:rPr>
        <w:t>2</w:t>
      </w:r>
      <w:r w:rsidR="00545718" w:rsidRPr="000D19AA">
        <w:rPr>
          <w:sz w:val="28"/>
          <w:szCs w:val="28"/>
        </w:rPr>
        <w:t>. </w:t>
      </w:r>
      <w:r w:rsidR="008779A9" w:rsidRPr="000D19AA">
        <w:rPr>
          <w:sz w:val="28"/>
          <w:szCs w:val="28"/>
        </w:rPr>
        <w:t>Ģenētisk</w:t>
      </w:r>
      <w:r w:rsidR="0085302C" w:rsidRPr="000D19AA">
        <w:rPr>
          <w:sz w:val="28"/>
          <w:szCs w:val="28"/>
        </w:rPr>
        <w:t>o</w:t>
      </w:r>
      <w:r w:rsidR="008779A9" w:rsidRPr="000D19AA">
        <w:rPr>
          <w:sz w:val="28"/>
          <w:szCs w:val="28"/>
        </w:rPr>
        <w:t xml:space="preserve"> resursu mežaudz</w:t>
      </w:r>
      <w:r w:rsidR="004E59B6" w:rsidRPr="000D19AA">
        <w:rPr>
          <w:sz w:val="28"/>
          <w:szCs w:val="28"/>
        </w:rPr>
        <w:t>i</w:t>
      </w:r>
      <w:r w:rsidR="008779A9" w:rsidRPr="000D19AA">
        <w:rPr>
          <w:sz w:val="28"/>
          <w:szCs w:val="28"/>
        </w:rPr>
        <w:t xml:space="preserve"> izveido,</w:t>
      </w:r>
      <w:r w:rsidR="004E59B6" w:rsidRPr="000D19AA">
        <w:rPr>
          <w:sz w:val="28"/>
          <w:szCs w:val="28"/>
        </w:rPr>
        <w:t xml:space="preserve"> ja tā atbilst šādiem kritērijiem:</w:t>
      </w:r>
    </w:p>
    <w:p w14:paraId="7824CD8E" w14:textId="11F56839" w:rsidR="00C83364" w:rsidRPr="000D19AA" w:rsidRDefault="004E59B6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2</w:t>
      </w:r>
      <w:r w:rsidR="00C83364" w:rsidRPr="000D19AA">
        <w:rPr>
          <w:sz w:val="28"/>
          <w:szCs w:val="28"/>
        </w:rPr>
        <w:t>.1</w:t>
      </w:r>
      <w:r w:rsidR="00545718" w:rsidRPr="000D19AA">
        <w:rPr>
          <w:sz w:val="28"/>
          <w:szCs w:val="28"/>
        </w:rPr>
        <w:t>. </w:t>
      </w:r>
      <w:r w:rsidR="003D48D6" w:rsidRPr="000D19AA">
        <w:rPr>
          <w:sz w:val="28"/>
          <w:szCs w:val="28"/>
        </w:rPr>
        <w:t xml:space="preserve">mežaudzē mērķa koku sugas </w:t>
      </w:r>
      <w:r w:rsidR="00DF4452" w:rsidRPr="000D19AA">
        <w:rPr>
          <w:sz w:val="28"/>
          <w:szCs w:val="28"/>
        </w:rPr>
        <w:t>(koku suga, kuras ģenētiskās daudz</w:t>
      </w:r>
      <w:r w:rsidR="00A3698E" w:rsidRPr="000D19AA">
        <w:rPr>
          <w:sz w:val="28"/>
          <w:szCs w:val="28"/>
        </w:rPr>
        <w:softHyphen/>
      </w:r>
      <w:r w:rsidR="00DF4452" w:rsidRPr="000D19AA">
        <w:rPr>
          <w:sz w:val="28"/>
          <w:szCs w:val="28"/>
        </w:rPr>
        <w:t xml:space="preserve">veidības saglabāšanai </w:t>
      </w:r>
      <w:r w:rsidR="00A3698E" w:rsidRPr="000D19AA">
        <w:rPr>
          <w:sz w:val="28"/>
          <w:szCs w:val="28"/>
        </w:rPr>
        <w:t xml:space="preserve">veido </w:t>
      </w:r>
      <w:r w:rsidR="00DF4452" w:rsidRPr="000D19AA">
        <w:rPr>
          <w:sz w:val="28"/>
          <w:szCs w:val="28"/>
        </w:rPr>
        <w:t xml:space="preserve">ģenētisko resursu mežaudzi) </w:t>
      </w:r>
      <w:r w:rsidR="003D48D6" w:rsidRPr="000D19AA">
        <w:rPr>
          <w:sz w:val="28"/>
          <w:szCs w:val="28"/>
        </w:rPr>
        <w:t>kok</w:t>
      </w:r>
      <w:r w:rsidR="00007899" w:rsidRPr="000D19AA">
        <w:rPr>
          <w:sz w:val="28"/>
          <w:szCs w:val="28"/>
        </w:rPr>
        <w:t>i</w:t>
      </w:r>
      <w:r w:rsidR="003D48D6" w:rsidRPr="000D19AA">
        <w:rPr>
          <w:sz w:val="28"/>
          <w:szCs w:val="28"/>
        </w:rPr>
        <w:t xml:space="preserve"> ir </w:t>
      </w:r>
      <w:r w:rsidR="00007899" w:rsidRPr="000D19AA">
        <w:rPr>
          <w:sz w:val="28"/>
          <w:szCs w:val="28"/>
        </w:rPr>
        <w:t xml:space="preserve">fenotipiski </w:t>
      </w:r>
      <w:r w:rsidR="003D48D6" w:rsidRPr="000D19AA">
        <w:rPr>
          <w:sz w:val="28"/>
          <w:szCs w:val="28"/>
        </w:rPr>
        <w:t>raksturīg</w:t>
      </w:r>
      <w:r w:rsidR="00007899" w:rsidRPr="000D19AA">
        <w:rPr>
          <w:sz w:val="28"/>
          <w:szCs w:val="28"/>
        </w:rPr>
        <w:t>i</w:t>
      </w:r>
      <w:r w:rsidR="003D48D6" w:rsidRPr="000D19AA">
        <w:rPr>
          <w:sz w:val="28"/>
          <w:szCs w:val="28"/>
        </w:rPr>
        <w:t xml:space="preserve"> šīs sugas </w:t>
      </w:r>
      <w:proofErr w:type="spellStart"/>
      <w:r w:rsidR="003D48D6" w:rsidRPr="000D19AA">
        <w:rPr>
          <w:sz w:val="28"/>
          <w:szCs w:val="28"/>
        </w:rPr>
        <w:t>prov</w:t>
      </w:r>
      <w:r w:rsidR="00A3698E" w:rsidRPr="000D19AA">
        <w:rPr>
          <w:sz w:val="28"/>
          <w:szCs w:val="28"/>
        </w:rPr>
        <w:t>e</w:t>
      </w:r>
      <w:r w:rsidR="003D48D6" w:rsidRPr="000D19AA">
        <w:rPr>
          <w:sz w:val="28"/>
          <w:szCs w:val="28"/>
        </w:rPr>
        <w:t>niences</w:t>
      </w:r>
      <w:proofErr w:type="spellEnd"/>
      <w:r w:rsidR="003D48D6" w:rsidRPr="000D19AA">
        <w:rPr>
          <w:sz w:val="28"/>
          <w:szCs w:val="28"/>
        </w:rPr>
        <w:t xml:space="preserve"> reģionam</w:t>
      </w:r>
      <w:r w:rsidR="00500F7B" w:rsidRPr="000D19AA">
        <w:rPr>
          <w:rFonts w:ascii="Verdana" w:hAnsi="Verdana"/>
          <w:sz w:val="28"/>
          <w:szCs w:val="28"/>
        </w:rPr>
        <w:t xml:space="preserve"> </w:t>
      </w:r>
      <w:r w:rsidR="00500F7B" w:rsidRPr="000D19AA">
        <w:rPr>
          <w:sz w:val="28"/>
          <w:szCs w:val="28"/>
        </w:rPr>
        <w:t xml:space="preserve">(teritorijai vai teritoriju grupai, kurā ir </w:t>
      </w:r>
      <w:r w:rsidR="005E16CB" w:rsidRPr="000D19AA">
        <w:rPr>
          <w:sz w:val="28"/>
          <w:szCs w:val="28"/>
        </w:rPr>
        <w:t>diezgan</w:t>
      </w:r>
      <w:r w:rsidR="00500F7B" w:rsidRPr="000D19AA">
        <w:rPr>
          <w:sz w:val="28"/>
          <w:szCs w:val="28"/>
        </w:rPr>
        <w:t xml:space="preserve"> viendabīgi ekoloģiskie apstākļi un kurā atrodas atsevišķi koki un mežaudzes ar līdzīgām fenotipa vai ģenētisk</w:t>
      </w:r>
      <w:r w:rsidR="0085302C" w:rsidRPr="000D19AA">
        <w:rPr>
          <w:sz w:val="28"/>
          <w:szCs w:val="28"/>
        </w:rPr>
        <w:t>aj</w:t>
      </w:r>
      <w:r w:rsidR="00500F7B" w:rsidRPr="000D19AA">
        <w:rPr>
          <w:sz w:val="28"/>
          <w:szCs w:val="28"/>
        </w:rPr>
        <w:t>ām īpašībām)</w:t>
      </w:r>
      <w:r w:rsidR="0084037D" w:rsidRPr="000D19AA">
        <w:rPr>
          <w:sz w:val="28"/>
          <w:szCs w:val="28"/>
        </w:rPr>
        <w:t>:</w:t>
      </w:r>
      <w:r w:rsidR="003D48D6" w:rsidRPr="000D19AA">
        <w:rPr>
          <w:sz w:val="28"/>
          <w:szCs w:val="28"/>
        </w:rPr>
        <w:t xml:space="preserve"> </w:t>
      </w:r>
    </w:p>
    <w:p w14:paraId="7824CD8F" w14:textId="2A89A606" w:rsidR="00C83364" w:rsidRPr="000D19AA" w:rsidRDefault="004E59B6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2</w:t>
      </w:r>
      <w:r w:rsidR="00C83364" w:rsidRPr="000D19AA">
        <w:rPr>
          <w:sz w:val="28"/>
          <w:szCs w:val="28"/>
        </w:rPr>
        <w:t>.1.1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>parast</w:t>
      </w:r>
      <w:r w:rsidR="00A3698E" w:rsidRPr="000D19AA">
        <w:rPr>
          <w:sz w:val="28"/>
          <w:szCs w:val="28"/>
        </w:rPr>
        <w:t>ā</w:t>
      </w:r>
      <w:r w:rsidR="00C83364" w:rsidRPr="000D19AA">
        <w:rPr>
          <w:sz w:val="28"/>
          <w:szCs w:val="28"/>
        </w:rPr>
        <w:t xml:space="preserve"> priede, parast</w:t>
      </w:r>
      <w:r w:rsidR="00A3698E" w:rsidRPr="000D19AA">
        <w:rPr>
          <w:sz w:val="28"/>
          <w:szCs w:val="28"/>
        </w:rPr>
        <w:t>ā</w:t>
      </w:r>
      <w:r w:rsidR="00C83364" w:rsidRPr="000D19AA">
        <w:rPr>
          <w:sz w:val="28"/>
          <w:szCs w:val="28"/>
        </w:rPr>
        <w:t xml:space="preserve"> egle, kārpaina</w:t>
      </w:r>
      <w:r w:rsidR="00A3698E" w:rsidRPr="000D19AA">
        <w:rPr>
          <w:sz w:val="28"/>
          <w:szCs w:val="28"/>
        </w:rPr>
        <w:t>is</w:t>
      </w:r>
      <w:r w:rsidR="00C83364" w:rsidRPr="000D19AA">
        <w:rPr>
          <w:sz w:val="28"/>
          <w:szCs w:val="28"/>
        </w:rPr>
        <w:t xml:space="preserve"> bērz</w:t>
      </w:r>
      <w:r w:rsidR="00A3698E" w:rsidRPr="000D19AA">
        <w:rPr>
          <w:sz w:val="28"/>
          <w:szCs w:val="28"/>
        </w:rPr>
        <w:t>s</w:t>
      </w:r>
      <w:r w:rsidR="00C83364" w:rsidRPr="000D19AA">
        <w:rPr>
          <w:sz w:val="28"/>
          <w:szCs w:val="28"/>
        </w:rPr>
        <w:t>, parast</w:t>
      </w:r>
      <w:r w:rsidR="00A3698E" w:rsidRPr="000D19AA">
        <w:rPr>
          <w:sz w:val="28"/>
          <w:szCs w:val="28"/>
        </w:rPr>
        <w:t>ā</w:t>
      </w:r>
      <w:r w:rsidR="00C83364" w:rsidRPr="000D19AA">
        <w:rPr>
          <w:sz w:val="28"/>
          <w:szCs w:val="28"/>
        </w:rPr>
        <w:t xml:space="preserve"> apse, melnalksni</w:t>
      </w:r>
      <w:r w:rsidR="00A3698E" w:rsidRPr="000D19AA">
        <w:rPr>
          <w:sz w:val="28"/>
          <w:szCs w:val="28"/>
        </w:rPr>
        <w:t>s</w:t>
      </w:r>
      <w:r w:rsidR="00C83364" w:rsidRPr="000D19AA">
        <w:rPr>
          <w:sz w:val="28"/>
          <w:szCs w:val="28"/>
        </w:rPr>
        <w:t xml:space="preserve"> un parasta</w:t>
      </w:r>
      <w:r w:rsidR="00A3698E" w:rsidRPr="000D19AA">
        <w:rPr>
          <w:sz w:val="28"/>
          <w:szCs w:val="28"/>
        </w:rPr>
        <w:t>is</w:t>
      </w:r>
      <w:r w:rsidR="00C83364" w:rsidRPr="000D19AA">
        <w:rPr>
          <w:sz w:val="28"/>
          <w:szCs w:val="28"/>
        </w:rPr>
        <w:t xml:space="preserve"> osi</w:t>
      </w:r>
      <w:r w:rsidR="00A3698E" w:rsidRPr="000D19AA">
        <w:rPr>
          <w:sz w:val="28"/>
          <w:szCs w:val="28"/>
        </w:rPr>
        <w:t>s</w:t>
      </w:r>
      <w:r w:rsidR="00007899" w:rsidRPr="000D19AA">
        <w:rPr>
          <w:sz w:val="28"/>
          <w:szCs w:val="28"/>
        </w:rPr>
        <w:t xml:space="preserve"> </w:t>
      </w:r>
      <w:r w:rsidR="00A3698E" w:rsidRPr="000D19AA">
        <w:rPr>
          <w:sz w:val="28"/>
          <w:szCs w:val="28"/>
        </w:rPr>
        <w:t xml:space="preserve">– </w:t>
      </w:r>
      <w:r w:rsidR="00007899" w:rsidRPr="000D19AA">
        <w:rPr>
          <w:sz w:val="28"/>
          <w:szCs w:val="28"/>
        </w:rPr>
        <w:t>ar</w:t>
      </w:r>
      <w:r w:rsidR="00C83364" w:rsidRPr="000D19AA">
        <w:rPr>
          <w:sz w:val="28"/>
          <w:szCs w:val="28"/>
        </w:rPr>
        <w:t xml:space="preserve"> augstu ražību, kvalitāti un </w:t>
      </w:r>
      <w:r w:rsidR="00271DB6" w:rsidRPr="000D19AA">
        <w:rPr>
          <w:sz w:val="28"/>
          <w:szCs w:val="28"/>
        </w:rPr>
        <w:t>vitalitāti</w:t>
      </w:r>
      <w:r w:rsidR="00C83364" w:rsidRPr="000D19AA">
        <w:rPr>
          <w:sz w:val="28"/>
          <w:szCs w:val="28"/>
        </w:rPr>
        <w:t>;</w:t>
      </w:r>
    </w:p>
    <w:p w14:paraId="7824CD90" w14:textId="0D202C0F" w:rsidR="00C83364" w:rsidRPr="000D19AA" w:rsidRDefault="004E59B6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2</w:t>
      </w:r>
      <w:r w:rsidR="00C83364" w:rsidRPr="000D19AA">
        <w:rPr>
          <w:sz w:val="28"/>
          <w:szCs w:val="28"/>
        </w:rPr>
        <w:t>.1.2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>pārējā</w:t>
      </w:r>
      <w:r w:rsidR="00A3698E" w:rsidRPr="000D19AA">
        <w:rPr>
          <w:sz w:val="28"/>
          <w:szCs w:val="28"/>
        </w:rPr>
        <w:t>s</w:t>
      </w:r>
      <w:r w:rsidR="00C83364" w:rsidRPr="000D19AA">
        <w:rPr>
          <w:sz w:val="28"/>
          <w:szCs w:val="28"/>
        </w:rPr>
        <w:t xml:space="preserve"> koku sug</w:t>
      </w:r>
      <w:r w:rsidR="00A3698E" w:rsidRPr="000D19AA">
        <w:rPr>
          <w:sz w:val="28"/>
          <w:szCs w:val="28"/>
        </w:rPr>
        <w:t>as</w:t>
      </w:r>
      <w:r w:rsidR="00C83364" w:rsidRPr="000D19AA">
        <w:rPr>
          <w:sz w:val="28"/>
          <w:szCs w:val="28"/>
        </w:rPr>
        <w:t xml:space="preserve"> </w:t>
      </w:r>
      <w:r w:rsidR="00A3698E" w:rsidRPr="000D19AA">
        <w:rPr>
          <w:sz w:val="28"/>
          <w:szCs w:val="28"/>
        </w:rPr>
        <w:t xml:space="preserve">– </w:t>
      </w:r>
      <w:r w:rsidR="00007899" w:rsidRPr="000D19AA">
        <w:rPr>
          <w:sz w:val="28"/>
          <w:szCs w:val="28"/>
        </w:rPr>
        <w:t xml:space="preserve">ar </w:t>
      </w:r>
      <w:r w:rsidR="005458C2" w:rsidRPr="000D19AA">
        <w:rPr>
          <w:sz w:val="28"/>
          <w:szCs w:val="28"/>
        </w:rPr>
        <w:t xml:space="preserve">augstu kvalitāti un </w:t>
      </w:r>
      <w:r w:rsidR="00271DB6" w:rsidRPr="000D19AA">
        <w:rPr>
          <w:sz w:val="28"/>
          <w:szCs w:val="28"/>
        </w:rPr>
        <w:t>vitalitāti</w:t>
      </w:r>
      <w:r w:rsidR="005E16CB" w:rsidRPr="000D19AA">
        <w:rPr>
          <w:sz w:val="28"/>
          <w:szCs w:val="28"/>
        </w:rPr>
        <w:t>;</w:t>
      </w:r>
    </w:p>
    <w:p w14:paraId="7824CD91" w14:textId="1BB1586A" w:rsidR="00C83364" w:rsidRPr="000D19AA" w:rsidRDefault="004E59B6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2</w:t>
      </w:r>
      <w:r w:rsidR="00C83364" w:rsidRPr="000D19AA">
        <w:rPr>
          <w:sz w:val="28"/>
          <w:szCs w:val="28"/>
        </w:rPr>
        <w:t>.2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 xml:space="preserve">mežaudze ir </w:t>
      </w:r>
      <w:r w:rsidR="00271DB6" w:rsidRPr="000D19AA">
        <w:rPr>
          <w:sz w:val="28"/>
          <w:szCs w:val="28"/>
        </w:rPr>
        <w:t>autohtona (</w:t>
      </w:r>
      <w:r w:rsidR="00C83364" w:rsidRPr="000D19AA">
        <w:rPr>
          <w:sz w:val="28"/>
          <w:szCs w:val="28"/>
        </w:rPr>
        <w:t>atjaunoju</w:t>
      </w:r>
      <w:r w:rsidR="00B70525" w:rsidRPr="000D19AA">
        <w:rPr>
          <w:sz w:val="28"/>
          <w:szCs w:val="28"/>
        </w:rPr>
        <w:t>s</w:t>
      </w:r>
      <w:r w:rsidR="00271DB6" w:rsidRPr="000D19AA">
        <w:rPr>
          <w:sz w:val="28"/>
          <w:szCs w:val="28"/>
        </w:rPr>
        <w:t>ies</w:t>
      </w:r>
      <w:r w:rsidR="00C83364" w:rsidRPr="000D19AA">
        <w:rPr>
          <w:sz w:val="28"/>
          <w:szCs w:val="28"/>
        </w:rPr>
        <w:t xml:space="preserve"> dabiski vai atjaunota</w:t>
      </w:r>
      <w:r w:rsidR="00A3698E" w:rsidRPr="000D19AA">
        <w:rPr>
          <w:sz w:val="28"/>
          <w:szCs w:val="28"/>
        </w:rPr>
        <w:t>,</w:t>
      </w:r>
      <w:r w:rsidR="00C83364" w:rsidRPr="000D19AA">
        <w:rPr>
          <w:sz w:val="28"/>
          <w:szCs w:val="28"/>
        </w:rPr>
        <w:t xml:space="preserve"> sējot vai stādot reproduktīv</w:t>
      </w:r>
      <w:r w:rsidR="000242CD">
        <w:rPr>
          <w:sz w:val="28"/>
          <w:szCs w:val="28"/>
        </w:rPr>
        <w:t>o</w:t>
      </w:r>
      <w:r w:rsidR="00C83364" w:rsidRPr="000D19AA">
        <w:rPr>
          <w:sz w:val="28"/>
          <w:szCs w:val="28"/>
        </w:rPr>
        <w:t xml:space="preserve"> materiāl</w:t>
      </w:r>
      <w:r w:rsidR="000242CD">
        <w:rPr>
          <w:sz w:val="28"/>
          <w:szCs w:val="28"/>
        </w:rPr>
        <w:t>u</w:t>
      </w:r>
      <w:r w:rsidR="00C83364" w:rsidRPr="000D19AA">
        <w:rPr>
          <w:sz w:val="28"/>
          <w:szCs w:val="28"/>
        </w:rPr>
        <w:t>, kas ievākts tajā</w:t>
      </w:r>
      <w:r w:rsidR="00B70525" w:rsidRPr="000D19AA">
        <w:rPr>
          <w:sz w:val="28"/>
          <w:szCs w:val="28"/>
        </w:rPr>
        <w:t>s</w:t>
      </w:r>
      <w:r w:rsidR="00C83364" w:rsidRPr="000D19AA">
        <w:rPr>
          <w:sz w:val="28"/>
          <w:szCs w:val="28"/>
        </w:rPr>
        <w:t xml:space="preserve"> pašā</w:t>
      </w:r>
      <w:r w:rsidR="00B70525" w:rsidRPr="000D19AA">
        <w:rPr>
          <w:sz w:val="28"/>
          <w:szCs w:val="28"/>
        </w:rPr>
        <w:t>s</w:t>
      </w:r>
      <w:r w:rsidR="00C83364" w:rsidRPr="000D19AA">
        <w:rPr>
          <w:sz w:val="28"/>
          <w:szCs w:val="28"/>
        </w:rPr>
        <w:t xml:space="preserve"> mežaudzē</w:t>
      </w:r>
      <w:r w:rsidR="00B70525" w:rsidRPr="000D19AA">
        <w:rPr>
          <w:sz w:val="28"/>
          <w:szCs w:val="28"/>
        </w:rPr>
        <w:t>s</w:t>
      </w:r>
      <w:r w:rsidR="00C83364" w:rsidRPr="000D19AA">
        <w:rPr>
          <w:sz w:val="28"/>
          <w:szCs w:val="28"/>
        </w:rPr>
        <w:t xml:space="preserve"> vai t</w:t>
      </w:r>
      <w:r w:rsidR="00B70525" w:rsidRPr="000D19AA">
        <w:rPr>
          <w:sz w:val="28"/>
          <w:szCs w:val="28"/>
        </w:rPr>
        <w:t>o</w:t>
      </w:r>
      <w:r w:rsidR="00C83364" w:rsidRPr="000D19AA">
        <w:rPr>
          <w:sz w:val="28"/>
          <w:szCs w:val="28"/>
        </w:rPr>
        <w:t xml:space="preserve"> tuvākajā apkaimē</w:t>
      </w:r>
      <w:r w:rsidR="007F0CA1" w:rsidRPr="000D19AA">
        <w:rPr>
          <w:sz w:val="28"/>
          <w:szCs w:val="28"/>
        </w:rPr>
        <w:t>)</w:t>
      </w:r>
      <w:r w:rsidR="005E16CB" w:rsidRPr="000D19AA">
        <w:rPr>
          <w:sz w:val="28"/>
          <w:szCs w:val="28"/>
        </w:rPr>
        <w:t>.</w:t>
      </w:r>
    </w:p>
    <w:p w14:paraId="7824CD92" w14:textId="77777777" w:rsidR="001E73D5" w:rsidRPr="000D19AA" w:rsidRDefault="001E73D5" w:rsidP="00AA7D41">
      <w:pPr>
        <w:ind w:firstLine="720"/>
        <w:jc w:val="both"/>
        <w:rPr>
          <w:sz w:val="28"/>
          <w:szCs w:val="28"/>
        </w:rPr>
      </w:pPr>
    </w:p>
    <w:p w14:paraId="7824CD93" w14:textId="44F7E468" w:rsidR="00C83364" w:rsidRPr="000D19AA" w:rsidRDefault="004E59B6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3</w:t>
      </w:r>
      <w:r w:rsidR="00545718" w:rsidRPr="000D19AA">
        <w:rPr>
          <w:sz w:val="28"/>
          <w:szCs w:val="28"/>
        </w:rPr>
        <w:t>. </w:t>
      </w:r>
      <w:r w:rsidRPr="000D19AA">
        <w:rPr>
          <w:sz w:val="28"/>
          <w:szCs w:val="28"/>
        </w:rPr>
        <w:t>Ģ</w:t>
      </w:r>
      <w:r w:rsidR="007F0CA1" w:rsidRPr="000D19AA">
        <w:rPr>
          <w:sz w:val="28"/>
          <w:szCs w:val="28"/>
        </w:rPr>
        <w:t>enētisk</w:t>
      </w:r>
      <w:r w:rsidR="0085302C" w:rsidRPr="000D19AA">
        <w:rPr>
          <w:sz w:val="28"/>
          <w:szCs w:val="28"/>
        </w:rPr>
        <w:t>o</w:t>
      </w:r>
      <w:r w:rsidR="007F0CA1" w:rsidRPr="000D19AA">
        <w:rPr>
          <w:sz w:val="28"/>
          <w:szCs w:val="28"/>
        </w:rPr>
        <w:t xml:space="preserve"> resursu mežaudzes </w:t>
      </w:r>
      <w:r w:rsidRPr="000D19AA">
        <w:rPr>
          <w:sz w:val="28"/>
          <w:szCs w:val="28"/>
        </w:rPr>
        <w:t>saglabā</w:t>
      </w:r>
      <w:r w:rsidR="00764402" w:rsidRPr="000D19AA">
        <w:rPr>
          <w:sz w:val="28"/>
          <w:szCs w:val="28"/>
        </w:rPr>
        <w:t xml:space="preserve"> </w:t>
      </w:r>
      <w:r w:rsidR="00E1556A" w:rsidRPr="000D19AA">
        <w:rPr>
          <w:sz w:val="28"/>
          <w:szCs w:val="28"/>
        </w:rPr>
        <w:t xml:space="preserve">ģenētisko resursu </w:t>
      </w:r>
      <w:r w:rsidRPr="000D19AA">
        <w:rPr>
          <w:sz w:val="28"/>
          <w:szCs w:val="28"/>
        </w:rPr>
        <w:t>saglabāšanas</w:t>
      </w:r>
      <w:r w:rsidR="00E1556A" w:rsidRPr="000D19AA">
        <w:rPr>
          <w:sz w:val="28"/>
          <w:szCs w:val="28"/>
        </w:rPr>
        <w:t xml:space="preserve"> vienībās (turpmāk –</w:t>
      </w:r>
      <w:r w:rsidRPr="000D19AA">
        <w:rPr>
          <w:sz w:val="28"/>
          <w:szCs w:val="28"/>
        </w:rPr>
        <w:t xml:space="preserve"> </w:t>
      </w:r>
      <w:r w:rsidR="00E1556A" w:rsidRPr="000D19AA">
        <w:rPr>
          <w:sz w:val="28"/>
          <w:szCs w:val="28"/>
        </w:rPr>
        <w:t>vienīb</w:t>
      </w:r>
      <w:r w:rsidR="005208EA" w:rsidRPr="000D19AA">
        <w:rPr>
          <w:sz w:val="28"/>
          <w:szCs w:val="28"/>
        </w:rPr>
        <w:t>a</w:t>
      </w:r>
      <w:r w:rsidR="00E1556A" w:rsidRPr="000D19AA">
        <w:rPr>
          <w:sz w:val="28"/>
          <w:szCs w:val="28"/>
        </w:rPr>
        <w:t>)</w:t>
      </w:r>
      <w:r w:rsidR="00545718" w:rsidRPr="000D19AA">
        <w:rPr>
          <w:sz w:val="28"/>
          <w:szCs w:val="28"/>
        </w:rPr>
        <w:t>.</w:t>
      </w:r>
      <w:r w:rsidR="00BD322E">
        <w:rPr>
          <w:sz w:val="28"/>
          <w:szCs w:val="28"/>
        </w:rPr>
        <w:t xml:space="preserve"> </w:t>
      </w:r>
      <w:r w:rsidRPr="000D19AA">
        <w:rPr>
          <w:sz w:val="28"/>
          <w:szCs w:val="28"/>
        </w:rPr>
        <w:t>V</w:t>
      </w:r>
      <w:r w:rsidR="00E1556A" w:rsidRPr="000D19AA">
        <w:rPr>
          <w:sz w:val="28"/>
          <w:szCs w:val="28"/>
        </w:rPr>
        <w:t xml:space="preserve">ienībā var būt </w:t>
      </w:r>
      <w:r w:rsidR="000309EF" w:rsidRPr="000D19AA">
        <w:rPr>
          <w:sz w:val="28"/>
          <w:szCs w:val="28"/>
        </w:rPr>
        <w:t>viena vai vairāk</w:t>
      </w:r>
      <w:r w:rsidR="00E1556A" w:rsidRPr="000D19AA">
        <w:rPr>
          <w:sz w:val="28"/>
          <w:szCs w:val="28"/>
        </w:rPr>
        <w:t xml:space="preserve">as </w:t>
      </w:r>
      <w:r w:rsidR="000309EF" w:rsidRPr="000D19AA">
        <w:rPr>
          <w:sz w:val="28"/>
          <w:szCs w:val="28"/>
        </w:rPr>
        <w:t>mežaudz</w:t>
      </w:r>
      <w:r w:rsidR="00E1556A" w:rsidRPr="000D19AA">
        <w:rPr>
          <w:sz w:val="28"/>
          <w:szCs w:val="28"/>
        </w:rPr>
        <w:t>es</w:t>
      </w:r>
      <w:r w:rsidR="005E16CB" w:rsidRPr="000D19AA">
        <w:rPr>
          <w:sz w:val="28"/>
          <w:szCs w:val="28"/>
        </w:rPr>
        <w:t>,</w:t>
      </w:r>
      <w:r w:rsidR="00DC4E70" w:rsidRPr="000D19AA">
        <w:rPr>
          <w:sz w:val="28"/>
          <w:szCs w:val="28"/>
        </w:rPr>
        <w:t xml:space="preserve"> un tajā</w:t>
      </w:r>
      <w:r w:rsidR="001E73D5" w:rsidRPr="000D19AA">
        <w:rPr>
          <w:sz w:val="28"/>
          <w:szCs w:val="28"/>
        </w:rPr>
        <w:t xml:space="preserve"> var iekļaut citu koku sugu mežaudzes, ja to apsaimniekošana var ietekmēt blakus esošās ģenētisko resursu mežaudzes</w:t>
      </w:r>
      <w:r w:rsidR="00BD322E">
        <w:rPr>
          <w:sz w:val="28"/>
          <w:szCs w:val="28"/>
        </w:rPr>
        <w:t>.</w:t>
      </w:r>
      <w:r w:rsidR="00C631BC" w:rsidRPr="000D19AA">
        <w:rPr>
          <w:sz w:val="28"/>
          <w:szCs w:val="28"/>
        </w:rPr>
        <w:t xml:space="preserve"> </w:t>
      </w:r>
      <w:r w:rsidR="000D19AA" w:rsidRPr="000D19AA">
        <w:rPr>
          <w:sz w:val="28"/>
          <w:szCs w:val="28"/>
        </w:rPr>
        <w:t xml:space="preserve">Vienībā </w:t>
      </w:r>
      <w:r w:rsidR="00C83364" w:rsidRPr="000D19AA">
        <w:rPr>
          <w:sz w:val="28"/>
          <w:szCs w:val="28"/>
        </w:rPr>
        <w:t xml:space="preserve">mērķa </w:t>
      </w:r>
      <w:r w:rsidR="000268FE" w:rsidRPr="000D19AA">
        <w:rPr>
          <w:sz w:val="28"/>
          <w:szCs w:val="28"/>
        </w:rPr>
        <w:t xml:space="preserve">koku </w:t>
      </w:r>
      <w:r w:rsidR="00C83364" w:rsidRPr="000D19AA">
        <w:rPr>
          <w:sz w:val="28"/>
          <w:szCs w:val="28"/>
        </w:rPr>
        <w:t>sugas kok</w:t>
      </w:r>
      <w:r w:rsidR="0056097F" w:rsidRPr="000D19AA">
        <w:rPr>
          <w:sz w:val="28"/>
          <w:szCs w:val="28"/>
        </w:rPr>
        <w:t>u skaits</w:t>
      </w:r>
      <w:r w:rsidR="00C83364" w:rsidRPr="000D19AA">
        <w:rPr>
          <w:sz w:val="28"/>
          <w:szCs w:val="28"/>
        </w:rPr>
        <w:t xml:space="preserve"> reproduktīv</w:t>
      </w:r>
      <w:r w:rsidR="000D19AA" w:rsidRPr="000D19AA">
        <w:rPr>
          <w:sz w:val="28"/>
          <w:szCs w:val="28"/>
        </w:rPr>
        <w:t>aj</w:t>
      </w:r>
      <w:r w:rsidR="00C83364" w:rsidRPr="000D19AA">
        <w:rPr>
          <w:sz w:val="28"/>
          <w:szCs w:val="28"/>
        </w:rPr>
        <w:t>ā vecumā ir:</w:t>
      </w:r>
    </w:p>
    <w:p w14:paraId="7824CD94" w14:textId="05F54B8A" w:rsidR="00C83364" w:rsidRPr="000D19AA" w:rsidRDefault="004E59B6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3</w:t>
      </w:r>
      <w:r w:rsidR="00C83364" w:rsidRPr="000D19AA">
        <w:rPr>
          <w:sz w:val="28"/>
          <w:szCs w:val="28"/>
        </w:rPr>
        <w:t>.1</w:t>
      </w:r>
      <w:r w:rsidR="00545718" w:rsidRPr="000D19AA">
        <w:rPr>
          <w:sz w:val="28"/>
          <w:szCs w:val="28"/>
        </w:rPr>
        <w:t>. </w:t>
      </w:r>
      <w:r w:rsidR="006D02E6" w:rsidRPr="000D19AA">
        <w:rPr>
          <w:sz w:val="28"/>
          <w:szCs w:val="28"/>
        </w:rPr>
        <w:t>parasta</w:t>
      </w:r>
      <w:r w:rsidR="005E16CB" w:rsidRPr="000D19AA">
        <w:rPr>
          <w:sz w:val="28"/>
          <w:szCs w:val="28"/>
        </w:rPr>
        <w:t>ja</w:t>
      </w:r>
      <w:r w:rsidR="006D02E6" w:rsidRPr="000D19AA">
        <w:rPr>
          <w:sz w:val="28"/>
          <w:szCs w:val="28"/>
        </w:rPr>
        <w:t>i priedei, parasta</w:t>
      </w:r>
      <w:r w:rsidR="005E16CB" w:rsidRPr="000D19AA">
        <w:rPr>
          <w:sz w:val="28"/>
          <w:szCs w:val="28"/>
        </w:rPr>
        <w:t>ja</w:t>
      </w:r>
      <w:r w:rsidR="006D02E6" w:rsidRPr="000D19AA">
        <w:rPr>
          <w:sz w:val="28"/>
          <w:szCs w:val="28"/>
        </w:rPr>
        <w:t>i eglei, kārpain</w:t>
      </w:r>
      <w:r w:rsidR="005E16CB" w:rsidRPr="000D19AA">
        <w:rPr>
          <w:sz w:val="28"/>
          <w:szCs w:val="28"/>
        </w:rPr>
        <w:t>aj</w:t>
      </w:r>
      <w:r w:rsidR="006D02E6" w:rsidRPr="000D19AA">
        <w:rPr>
          <w:sz w:val="28"/>
          <w:szCs w:val="28"/>
        </w:rPr>
        <w:t>am bērzam, parasta</w:t>
      </w:r>
      <w:r w:rsidR="005E16CB" w:rsidRPr="000D19AA">
        <w:rPr>
          <w:sz w:val="28"/>
          <w:szCs w:val="28"/>
        </w:rPr>
        <w:t>ja</w:t>
      </w:r>
      <w:r w:rsidR="006D02E6" w:rsidRPr="000D19AA">
        <w:rPr>
          <w:sz w:val="28"/>
          <w:szCs w:val="28"/>
        </w:rPr>
        <w:t xml:space="preserve">i apsei un melnalksnim </w:t>
      </w:r>
      <w:r w:rsidR="005E16CB" w:rsidRPr="000D19AA">
        <w:rPr>
          <w:sz w:val="28"/>
          <w:szCs w:val="28"/>
        </w:rPr>
        <w:t xml:space="preserve">– </w:t>
      </w:r>
      <w:r w:rsidR="0056097F" w:rsidRPr="000D19AA">
        <w:rPr>
          <w:sz w:val="28"/>
          <w:szCs w:val="28"/>
        </w:rPr>
        <w:t xml:space="preserve">ne mazāk kā </w:t>
      </w:r>
      <w:r w:rsidR="00C83364" w:rsidRPr="000D19AA">
        <w:rPr>
          <w:sz w:val="28"/>
          <w:szCs w:val="28"/>
        </w:rPr>
        <w:t>500</w:t>
      </w:r>
      <w:r w:rsidR="0056097F" w:rsidRPr="000D19AA">
        <w:rPr>
          <w:sz w:val="28"/>
          <w:szCs w:val="28"/>
        </w:rPr>
        <w:t xml:space="preserve"> </w:t>
      </w:r>
      <w:r w:rsidR="006D02E6" w:rsidRPr="000D19AA">
        <w:rPr>
          <w:sz w:val="28"/>
          <w:szCs w:val="28"/>
        </w:rPr>
        <w:t>kok</w:t>
      </w:r>
      <w:r w:rsidR="005E16CB" w:rsidRPr="000D19AA">
        <w:rPr>
          <w:sz w:val="28"/>
          <w:szCs w:val="28"/>
        </w:rPr>
        <w:t>u</w:t>
      </w:r>
      <w:r w:rsidR="006D02E6" w:rsidRPr="000D19AA">
        <w:rPr>
          <w:sz w:val="28"/>
          <w:szCs w:val="28"/>
        </w:rPr>
        <w:t xml:space="preserve"> </w:t>
      </w:r>
      <w:r w:rsidR="00C83364" w:rsidRPr="000D19AA">
        <w:rPr>
          <w:sz w:val="28"/>
          <w:szCs w:val="28"/>
        </w:rPr>
        <w:t>vienlaidu platībā (vienā vai vairākos meža nogabalos</w:t>
      </w:r>
      <w:r w:rsidR="005E16CB" w:rsidRPr="000D19AA">
        <w:rPr>
          <w:sz w:val="28"/>
          <w:szCs w:val="28"/>
        </w:rPr>
        <w:t>, kas robežojas</w:t>
      </w:r>
      <w:r w:rsidR="00C83364" w:rsidRPr="000D19AA">
        <w:rPr>
          <w:sz w:val="28"/>
          <w:szCs w:val="28"/>
        </w:rPr>
        <w:t>);</w:t>
      </w:r>
    </w:p>
    <w:p w14:paraId="7824CD95" w14:textId="63A3FBFE" w:rsidR="00C83364" w:rsidRPr="000D19AA" w:rsidRDefault="004E59B6" w:rsidP="00AA7D41">
      <w:pPr>
        <w:ind w:firstLine="720"/>
        <w:jc w:val="both"/>
        <w:rPr>
          <w:i/>
          <w:sz w:val="28"/>
          <w:szCs w:val="28"/>
        </w:rPr>
      </w:pPr>
      <w:r w:rsidRPr="000D19AA">
        <w:rPr>
          <w:sz w:val="28"/>
          <w:szCs w:val="28"/>
        </w:rPr>
        <w:lastRenderedPageBreak/>
        <w:t>3</w:t>
      </w:r>
      <w:r w:rsidR="00C83364" w:rsidRPr="000D19AA">
        <w:rPr>
          <w:sz w:val="28"/>
          <w:szCs w:val="28"/>
        </w:rPr>
        <w:t>.2</w:t>
      </w:r>
      <w:r w:rsidR="00545718" w:rsidRPr="000D19AA">
        <w:rPr>
          <w:sz w:val="28"/>
          <w:szCs w:val="28"/>
        </w:rPr>
        <w:t>. </w:t>
      </w:r>
      <w:r w:rsidR="00D31E6D" w:rsidRPr="000D19AA">
        <w:rPr>
          <w:sz w:val="28"/>
          <w:szCs w:val="28"/>
        </w:rPr>
        <w:t>parasta</w:t>
      </w:r>
      <w:r w:rsidR="005E16CB" w:rsidRPr="000D19AA">
        <w:rPr>
          <w:sz w:val="28"/>
          <w:szCs w:val="28"/>
        </w:rPr>
        <w:t>ja</w:t>
      </w:r>
      <w:r w:rsidR="00D31E6D" w:rsidRPr="000D19AA">
        <w:rPr>
          <w:sz w:val="28"/>
          <w:szCs w:val="28"/>
        </w:rPr>
        <w:t>m ozolam, parasta</w:t>
      </w:r>
      <w:r w:rsidR="005E16CB" w:rsidRPr="000D19AA">
        <w:rPr>
          <w:sz w:val="28"/>
          <w:szCs w:val="28"/>
        </w:rPr>
        <w:t>ja</w:t>
      </w:r>
      <w:r w:rsidR="00D31E6D" w:rsidRPr="000D19AA">
        <w:rPr>
          <w:sz w:val="28"/>
          <w:szCs w:val="28"/>
        </w:rPr>
        <w:t xml:space="preserve">i liepai, </w:t>
      </w:r>
      <w:r w:rsidR="00AA30EF" w:rsidRPr="000D19AA">
        <w:rPr>
          <w:sz w:val="28"/>
          <w:szCs w:val="28"/>
        </w:rPr>
        <w:t>parasta</w:t>
      </w:r>
      <w:r w:rsidR="005E16CB" w:rsidRPr="000D19AA">
        <w:rPr>
          <w:sz w:val="28"/>
          <w:szCs w:val="28"/>
        </w:rPr>
        <w:t>ja</w:t>
      </w:r>
      <w:r w:rsidR="00AA30EF" w:rsidRPr="000D19AA">
        <w:rPr>
          <w:sz w:val="28"/>
          <w:szCs w:val="28"/>
        </w:rPr>
        <w:t xml:space="preserve">m osim, </w:t>
      </w:r>
      <w:r w:rsidR="00D31E6D" w:rsidRPr="000D19AA">
        <w:rPr>
          <w:sz w:val="28"/>
          <w:szCs w:val="28"/>
        </w:rPr>
        <w:t>parasta</w:t>
      </w:r>
      <w:r w:rsidR="005E16CB" w:rsidRPr="000D19AA">
        <w:rPr>
          <w:sz w:val="28"/>
          <w:szCs w:val="28"/>
        </w:rPr>
        <w:t>ja</w:t>
      </w:r>
      <w:r w:rsidR="00D31E6D" w:rsidRPr="000D19AA">
        <w:rPr>
          <w:sz w:val="28"/>
          <w:szCs w:val="28"/>
        </w:rPr>
        <w:t>i kļavai un parasta</w:t>
      </w:r>
      <w:r w:rsidR="005E16CB" w:rsidRPr="000D19AA">
        <w:rPr>
          <w:sz w:val="28"/>
          <w:szCs w:val="28"/>
        </w:rPr>
        <w:t>ja</w:t>
      </w:r>
      <w:r w:rsidR="00D31E6D" w:rsidRPr="000D19AA">
        <w:rPr>
          <w:sz w:val="28"/>
          <w:szCs w:val="28"/>
        </w:rPr>
        <w:t>m skābardim vai citai koku sugai</w:t>
      </w:r>
      <w:r w:rsidR="005E16CB" w:rsidRPr="000D19AA">
        <w:rPr>
          <w:sz w:val="28"/>
          <w:szCs w:val="28"/>
        </w:rPr>
        <w:t> –</w:t>
      </w:r>
      <w:r w:rsidR="00D31E6D" w:rsidRPr="000D19AA">
        <w:rPr>
          <w:sz w:val="28"/>
          <w:szCs w:val="28"/>
        </w:rPr>
        <w:t xml:space="preserve"> </w:t>
      </w:r>
      <w:r w:rsidR="00C83364" w:rsidRPr="000D19AA">
        <w:rPr>
          <w:sz w:val="28"/>
          <w:szCs w:val="28"/>
        </w:rPr>
        <w:t>ne mazāk kā 50 kok</w:t>
      </w:r>
      <w:r w:rsidR="005E16CB" w:rsidRPr="000D19AA">
        <w:rPr>
          <w:sz w:val="28"/>
          <w:szCs w:val="28"/>
        </w:rPr>
        <w:t>u</w:t>
      </w:r>
      <w:r w:rsidR="00C83364" w:rsidRPr="000D19AA">
        <w:rPr>
          <w:sz w:val="28"/>
          <w:szCs w:val="28"/>
        </w:rPr>
        <w:t xml:space="preserve"> (divmāju koku sugām </w:t>
      </w:r>
      <w:r w:rsidR="000D19AA" w:rsidRPr="000D19AA">
        <w:rPr>
          <w:sz w:val="28"/>
          <w:szCs w:val="28"/>
        </w:rPr>
        <w:t xml:space="preserve">– </w:t>
      </w:r>
      <w:r w:rsidR="00C83364" w:rsidRPr="000D19AA">
        <w:rPr>
          <w:sz w:val="28"/>
          <w:szCs w:val="28"/>
        </w:rPr>
        <w:t>ne mazāk kā 50 sēklas ražojoš</w:t>
      </w:r>
      <w:r w:rsidR="005E16CB" w:rsidRPr="000D19AA">
        <w:rPr>
          <w:sz w:val="28"/>
          <w:szCs w:val="28"/>
        </w:rPr>
        <w:t>u</w:t>
      </w:r>
      <w:r w:rsidR="00C83364" w:rsidRPr="000D19AA">
        <w:rPr>
          <w:sz w:val="28"/>
          <w:szCs w:val="28"/>
        </w:rPr>
        <w:t xml:space="preserve"> kok</w:t>
      </w:r>
      <w:r w:rsidR="005E16CB" w:rsidRPr="000D19AA">
        <w:rPr>
          <w:sz w:val="28"/>
          <w:szCs w:val="28"/>
        </w:rPr>
        <w:t>u</w:t>
      </w:r>
      <w:r w:rsidR="00C83364" w:rsidRPr="000D19AA">
        <w:rPr>
          <w:sz w:val="28"/>
          <w:szCs w:val="28"/>
        </w:rPr>
        <w:t>)</w:t>
      </w:r>
      <w:r w:rsidR="00545718" w:rsidRPr="000D19AA">
        <w:rPr>
          <w:sz w:val="28"/>
          <w:szCs w:val="28"/>
        </w:rPr>
        <w:t>.</w:t>
      </w:r>
      <w:r w:rsidR="00CA7BF2">
        <w:rPr>
          <w:sz w:val="28"/>
          <w:szCs w:val="28"/>
        </w:rPr>
        <w:t xml:space="preserve"> </w:t>
      </w:r>
      <w:r w:rsidR="00D31E6D" w:rsidRPr="000D19AA">
        <w:rPr>
          <w:sz w:val="28"/>
          <w:szCs w:val="28"/>
        </w:rPr>
        <w:t xml:space="preserve">Šis nosacījums attiecas arī uz šo noteikumu </w:t>
      </w:r>
      <w:r w:rsidR="009E3FEE" w:rsidRPr="000D19AA">
        <w:rPr>
          <w:sz w:val="28"/>
          <w:szCs w:val="28"/>
        </w:rPr>
        <w:t>3</w:t>
      </w:r>
      <w:r w:rsidR="00D31E6D" w:rsidRPr="000D19AA">
        <w:rPr>
          <w:sz w:val="28"/>
          <w:szCs w:val="28"/>
        </w:rPr>
        <w:t xml:space="preserve">.1.apakšpunktā minētajām koku sugām atsevišķi nodalītā </w:t>
      </w:r>
      <w:r w:rsidR="00C631BC" w:rsidRPr="000D19AA">
        <w:rPr>
          <w:sz w:val="28"/>
          <w:szCs w:val="28"/>
        </w:rPr>
        <w:t>vienības</w:t>
      </w:r>
      <w:r w:rsidR="00DC4E70" w:rsidRPr="000D19AA">
        <w:rPr>
          <w:sz w:val="28"/>
          <w:szCs w:val="28"/>
        </w:rPr>
        <w:t xml:space="preserve"> daļā;</w:t>
      </w:r>
    </w:p>
    <w:p w14:paraId="7824CD96" w14:textId="6845F544" w:rsidR="00C83364" w:rsidRPr="000D19AA" w:rsidRDefault="009E3FEE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3</w:t>
      </w:r>
      <w:r w:rsidR="00C83364" w:rsidRPr="000D19AA">
        <w:rPr>
          <w:sz w:val="28"/>
          <w:szCs w:val="28"/>
        </w:rPr>
        <w:t>.3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>ne mazāk kā 15 neradniecīg</w:t>
      </w:r>
      <w:r w:rsidR="005E16CB" w:rsidRPr="000D19AA">
        <w:rPr>
          <w:sz w:val="28"/>
          <w:szCs w:val="28"/>
        </w:rPr>
        <w:t>u</w:t>
      </w:r>
      <w:r w:rsidR="00C83364" w:rsidRPr="000D19AA">
        <w:rPr>
          <w:sz w:val="28"/>
          <w:szCs w:val="28"/>
        </w:rPr>
        <w:t>, reproducēties spējīg</w:t>
      </w:r>
      <w:r w:rsidR="005E16CB" w:rsidRPr="000D19AA">
        <w:rPr>
          <w:sz w:val="28"/>
          <w:szCs w:val="28"/>
        </w:rPr>
        <w:t>u</w:t>
      </w:r>
      <w:r w:rsidR="00C83364" w:rsidRPr="000D19AA">
        <w:rPr>
          <w:sz w:val="28"/>
          <w:szCs w:val="28"/>
        </w:rPr>
        <w:t xml:space="preserve"> kok</w:t>
      </w:r>
      <w:r w:rsidR="005E16CB" w:rsidRPr="000D19AA">
        <w:rPr>
          <w:sz w:val="28"/>
          <w:szCs w:val="28"/>
        </w:rPr>
        <w:t>u</w:t>
      </w:r>
      <w:r w:rsidR="00C83364" w:rsidRPr="000D19AA">
        <w:rPr>
          <w:sz w:val="28"/>
          <w:szCs w:val="28"/>
        </w:rPr>
        <w:t xml:space="preserve"> retu vai apdraudētu koku sugu atlikušās populācijas saglabāšanai.</w:t>
      </w:r>
    </w:p>
    <w:p w14:paraId="7824CD97" w14:textId="77777777" w:rsidR="00B70525" w:rsidRPr="000D19AA" w:rsidRDefault="00B70525" w:rsidP="00AA7D41">
      <w:pPr>
        <w:ind w:firstLine="720"/>
        <w:jc w:val="both"/>
        <w:rPr>
          <w:sz w:val="28"/>
          <w:szCs w:val="28"/>
        </w:rPr>
      </w:pPr>
    </w:p>
    <w:p w14:paraId="7824CD98" w14:textId="54F1FD57" w:rsidR="00B70525" w:rsidRPr="000D19AA" w:rsidRDefault="009E3FEE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4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 xml:space="preserve">Ja </w:t>
      </w:r>
      <w:r w:rsidRPr="000D19AA">
        <w:rPr>
          <w:sz w:val="28"/>
          <w:szCs w:val="28"/>
        </w:rPr>
        <w:t>vienību</w:t>
      </w:r>
      <w:r w:rsidR="003121F0" w:rsidRPr="000D19AA">
        <w:rPr>
          <w:sz w:val="28"/>
          <w:szCs w:val="28"/>
        </w:rPr>
        <w:t xml:space="preserve"> </w:t>
      </w:r>
      <w:r w:rsidR="00C83364" w:rsidRPr="000D19AA">
        <w:rPr>
          <w:sz w:val="28"/>
          <w:szCs w:val="28"/>
        </w:rPr>
        <w:t xml:space="preserve">izveido vairākām mērķa koku sugām, katrai mērķa </w:t>
      </w:r>
      <w:r w:rsidR="001E73D5" w:rsidRPr="000D19AA">
        <w:rPr>
          <w:sz w:val="28"/>
          <w:szCs w:val="28"/>
        </w:rPr>
        <w:t xml:space="preserve">koku </w:t>
      </w:r>
      <w:r w:rsidR="00C83364" w:rsidRPr="000D19AA">
        <w:rPr>
          <w:sz w:val="28"/>
          <w:szCs w:val="28"/>
        </w:rPr>
        <w:t xml:space="preserve">sugai koku skaits </w:t>
      </w:r>
      <w:r w:rsidR="00AA30EF" w:rsidRPr="000D19AA">
        <w:rPr>
          <w:sz w:val="28"/>
          <w:szCs w:val="28"/>
        </w:rPr>
        <w:t>vienībā</w:t>
      </w:r>
      <w:r w:rsidR="00C83364" w:rsidRPr="000D19AA">
        <w:rPr>
          <w:sz w:val="28"/>
          <w:szCs w:val="28"/>
        </w:rPr>
        <w:t xml:space="preserve"> nav mazāks par šo noteikumu </w:t>
      </w:r>
      <w:r w:rsidRPr="000D19AA">
        <w:rPr>
          <w:sz w:val="28"/>
          <w:szCs w:val="28"/>
        </w:rPr>
        <w:t>3</w:t>
      </w:r>
      <w:r w:rsidR="003121F0" w:rsidRPr="000D19AA">
        <w:rPr>
          <w:sz w:val="28"/>
          <w:szCs w:val="28"/>
        </w:rPr>
        <w:t>.</w:t>
      </w:r>
      <w:r w:rsidR="00C83364" w:rsidRPr="000D19AA">
        <w:rPr>
          <w:sz w:val="28"/>
          <w:szCs w:val="28"/>
        </w:rPr>
        <w:t xml:space="preserve">punktā </w:t>
      </w:r>
      <w:r w:rsidR="000D19AA" w:rsidRPr="000D19AA">
        <w:rPr>
          <w:sz w:val="28"/>
          <w:szCs w:val="28"/>
        </w:rPr>
        <w:t>minē</w:t>
      </w:r>
      <w:r w:rsidR="00C83364" w:rsidRPr="000D19AA">
        <w:rPr>
          <w:sz w:val="28"/>
          <w:szCs w:val="28"/>
        </w:rPr>
        <w:t>to</w:t>
      </w:r>
      <w:r w:rsidR="003121F0" w:rsidRPr="000D19AA">
        <w:rPr>
          <w:sz w:val="28"/>
          <w:szCs w:val="28"/>
        </w:rPr>
        <w:t xml:space="preserve"> skaitu</w:t>
      </w:r>
      <w:r w:rsidR="00CA7BF2">
        <w:rPr>
          <w:sz w:val="28"/>
          <w:szCs w:val="28"/>
        </w:rPr>
        <w:t>.</w:t>
      </w:r>
    </w:p>
    <w:p w14:paraId="7824CD99" w14:textId="77777777" w:rsidR="00AB74C2" w:rsidRPr="000D19AA" w:rsidRDefault="00AB74C2" w:rsidP="00AA7D41">
      <w:pPr>
        <w:ind w:firstLine="720"/>
        <w:jc w:val="both"/>
        <w:rPr>
          <w:sz w:val="28"/>
          <w:szCs w:val="28"/>
        </w:rPr>
      </w:pPr>
    </w:p>
    <w:p w14:paraId="47E2C720" w14:textId="03B0DF36" w:rsidR="007A587F" w:rsidRDefault="009E3FEE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5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 xml:space="preserve">Ierosināt veidot ģenētisko resursu mežaudzi vai atcelt tās statusu var </w:t>
      </w:r>
      <w:r w:rsidR="00C83364" w:rsidRPr="007A587F">
        <w:rPr>
          <w:spacing w:val="-2"/>
          <w:sz w:val="28"/>
          <w:szCs w:val="28"/>
        </w:rPr>
        <w:t>jebkura persona (turpmāk – ie</w:t>
      </w:r>
      <w:r w:rsidR="005A6980" w:rsidRPr="007A587F">
        <w:rPr>
          <w:spacing w:val="-2"/>
          <w:sz w:val="28"/>
          <w:szCs w:val="28"/>
        </w:rPr>
        <w:t>sniedzējs</w:t>
      </w:r>
      <w:r w:rsidR="00C83364" w:rsidRPr="007A587F">
        <w:rPr>
          <w:spacing w:val="-2"/>
          <w:sz w:val="28"/>
          <w:szCs w:val="28"/>
        </w:rPr>
        <w:t>)</w:t>
      </w:r>
      <w:r w:rsidR="000D19AA" w:rsidRPr="007A587F">
        <w:rPr>
          <w:spacing w:val="-2"/>
          <w:sz w:val="28"/>
          <w:szCs w:val="28"/>
        </w:rPr>
        <w:t>,</w:t>
      </w:r>
      <w:r w:rsidR="00CA7BF2">
        <w:rPr>
          <w:spacing w:val="-2"/>
          <w:sz w:val="28"/>
          <w:szCs w:val="28"/>
        </w:rPr>
        <w:t xml:space="preserve"> </w:t>
      </w:r>
      <w:r w:rsidR="005A6980" w:rsidRPr="007A587F">
        <w:rPr>
          <w:spacing w:val="-2"/>
          <w:sz w:val="28"/>
          <w:szCs w:val="28"/>
        </w:rPr>
        <w:t>iesniedz</w:t>
      </w:r>
      <w:r w:rsidR="000D19AA" w:rsidRPr="007A587F">
        <w:rPr>
          <w:spacing w:val="-2"/>
          <w:sz w:val="28"/>
          <w:szCs w:val="28"/>
        </w:rPr>
        <w:t>ot</w:t>
      </w:r>
      <w:r w:rsidR="005A6980" w:rsidRPr="007A587F">
        <w:rPr>
          <w:spacing w:val="-2"/>
          <w:sz w:val="28"/>
          <w:szCs w:val="28"/>
        </w:rPr>
        <w:t xml:space="preserve"> </w:t>
      </w:r>
      <w:r w:rsidR="00AC2574" w:rsidRPr="007A587F">
        <w:rPr>
          <w:spacing w:val="-2"/>
          <w:sz w:val="28"/>
          <w:szCs w:val="28"/>
        </w:rPr>
        <w:t xml:space="preserve">Valsts meža dienestā </w:t>
      </w:r>
      <w:r w:rsidR="000D19AA" w:rsidRPr="007A587F">
        <w:rPr>
          <w:spacing w:val="-2"/>
          <w:sz w:val="28"/>
          <w:szCs w:val="28"/>
        </w:rPr>
        <w:t>attiecīgu</w:t>
      </w:r>
      <w:r w:rsidR="000D19AA" w:rsidRPr="000D19AA">
        <w:rPr>
          <w:sz w:val="28"/>
          <w:szCs w:val="28"/>
        </w:rPr>
        <w:t xml:space="preserve"> </w:t>
      </w:r>
      <w:r w:rsidR="00C83364" w:rsidRPr="000D19AA">
        <w:rPr>
          <w:sz w:val="28"/>
          <w:szCs w:val="28"/>
        </w:rPr>
        <w:t>iesniegumu</w:t>
      </w:r>
      <w:r w:rsidR="000D19AA" w:rsidRPr="000D19AA">
        <w:rPr>
          <w:sz w:val="28"/>
          <w:szCs w:val="28"/>
        </w:rPr>
        <w:t>.</w:t>
      </w:r>
      <w:r w:rsidR="00C83364" w:rsidRPr="000D19AA">
        <w:rPr>
          <w:sz w:val="28"/>
          <w:szCs w:val="28"/>
        </w:rPr>
        <w:t xml:space="preserve"> </w:t>
      </w:r>
      <w:r w:rsidR="000D19AA" w:rsidRPr="000D19AA">
        <w:rPr>
          <w:sz w:val="28"/>
          <w:szCs w:val="28"/>
        </w:rPr>
        <w:t>Iesniegumā</w:t>
      </w:r>
      <w:r w:rsidR="00C83364" w:rsidRPr="000D19AA">
        <w:rPr>
          <w:sz w:val="28"/>
          <w:szCs w:val="28"/>
        </w:rPr>
        <w:t xml:space="preserve"> norāda</w:t>
      </w:r>
      <w:r w:rsidR="007A587F">
        <w:rPr>
          <w:sz w:val="28"/>
          <w:szCs w:val="28"/>
        </w:rPr>
        <w:t>:</w:t>
      </w:r>
    </w:p>
    <w:p w14:paraId="7824CD9A" w14:textId="37A6DE0B" w:rsidR="00C83364" w:rsidRPr="000D19AA" w:rsidRDefault="007A587F" w:rsidP="00AA7D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83364" w:rsidRPr="000D19AA">
        <w:rPr>
          <w:sz w:val="28"/>
          <w:szCs w:val="28"/>
        </w:rPr>
        <w:t xml:space="preserve"> plānotā</w:t>
      </w:r>
      <w:r w:rsidR="000268FE" w:rsidRPr="000D19AA">
        <w:rPr>
          <w:sz w:val="28"/>
          <w:szCs w:val="28"/>
        </w:rPr>
        <w:t>s</w:t>
      </w:r>
      <w:r w:rsidR="00C83364" w:rsidRPr="000D19AA">
        <w:rPr>
          <w:sz w:val="28"/>
          <w:szCs w:val="28"/>
        </w:rPr>
        <w:t xml:space="preserve"> ģenētisk</w:t>
      </w:r>
      <w:r w:rsidR="0085302C" w:rsidRPr="000D19AA">
        <w:rPr>
          <w:sz w:val="28"/>
          <w:szCs w:val="28"/>
        </w:rPr>
        <w:t>o</w:t>
      </w:r>
      <w:r w:rsidR="00C83364" w:rsidRPr="000D19AA">
        <w:rPr>
          <w:sz w:val="28"/>
          <w:szCs w:val="28"/>
        </w:rPr>
        <w:t xml:space="preserve"> resurs</w:t>
      </w:r>
      <w:r w:rsidR="0085302C" w:rsidRPr="000D19AA">
        <w:rPr>
          <w:sz w:val="28"/>
          <w:szCs w:val="28"/>
        </w:rPr>
        <w:t>u</w:t>
      </w:r>
      <w:r w:rsidR="00C83364" w:rsidRPr="000D19AA">
        <w:rPr>
          <w:sz w:val="28"/>
          <w:szCs w:val="28"/>
        </w:rPr>
        <w:t xml:space="preserve"> mežaudzes zemes </w:t>
      </w:r>
      <w:r w:rsidR="000268FE" w:rsidRPr="000D19AA">
        <w:rPr>
          <w:sz w:val="28"/>
          <w:szCs w:val="28"/>
        </w:rPr>
        <w:t>vienības</w:t>
      </w:r>
      <w:r w:rsidR="00C83364" w:rsidRPr="000D19AA">
        <w:rPr>
          <w:sz w:val="28"/>
          <w:szCs w:val="28"/>
        </w:rPr>
        <w:t>:</w:t>
      </w:r>
    </w:p>
    <w:p w14:paraId="7824CD9B" w14:textId="17A110DC" w:rsidR="00C83364" w:rsidRPr="000D19AA" w:rsidRDefault="005A6980" w:rsidP="00AA7D41">
      <w:pPr>
        <w:pStyle w:val="BodyText2"/>
        <w:ind w:firstLine="720"/>
        <w:rPr>
          <w:sz w:val="28"/>
          <w:szCs w:val="28"/>
        </w:rPr>
      </w:pPr>
      <w:r w:rsidRPr="000D19AA">
        <w:rPr>
          <w:sz w:val="28"/>
          <w:szCs w:val="28"/>
        </w:rPr>
        <w:t>5</w:t>
      </w:r>
      <w:r w:rsidR="00C83364" w:rsidRPr="000D19AA">
        <w:rPr>
          <w:sz w:val="28"/>
          <w:szCs w:val="28"/>
        </w:rPr>
        <w:t>.1</w:t>
      </w:r>
      <w:r w:rsidR="007A587F">
        <w:rPr>
          <w:sz w:val="28"/>
          <w:szCs w:val="28"/>
        </w:rPr>
        <w:t>.1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 xml:space="preserve">meža īpašnieka vai tiesiskā valdītāja kontaktinformāciju </w:t>
      </w:r>
      <w:r w:rsidR="00C83364" w:rsidRPr="000D19AA">
        <w:rPr>
          <w:color w:val="000000"/>
          <w:sz w:val="28"/>
          <w:szCs w:val="28"/>
        </w:rPr>
        <w:t>(fiziskai personai – vārdu, uzvārdu, personas kodu, juridiskai personai – nosaukumu un reģistrācijas numuru, publiskai personai vai tās iestādei – nosaukumu, kā arī attiecīgo personu adresi, tālruņa numuru un elektroniskā pasta adresi</w:t>
      </w:r>
      <w:r w:rsidR="005E16CB" w:rsidRPr="000D19AA">
        <w:rPr>
          <w:color w:val="000000"/>
          <w:sz w:val="28"/>
          <w:szCs w:val="28"/>
        </w:rPr>
        <w:t xml:space="preserve">, </w:t>
      </w:r>
      <w:r w:rsidR="00C83364" w:rsidRPr="000D19AA">
        <w:rPr>
          <w:color w:val="000000"/>
          <w:sz w:val="28"/>
          <w:szCs w:val="28"/>
        </w:rPr>
        <w:t xml:space="preserve">ja </w:t>
      </w:r>
      <w:r w:rsidR="005E16CB" w:rsidRPr="000D19AA">
        <w:rPr>
          <w:color w:val="000000"/>
          <w:sz w:val="28"/>
          <w:szCs w:val="28"/>
        </w:rPr>
        <w:t xml:space="preserve">tāda </w:t>
      </w:r>
      <w:r w:rsidR="00C83364" w:rsidRPr="000D19AA">
        <w:rPr>
          <w:color w:val="000000"/>
          <w:sz w:val="28"/>
          <w:szCs w:val="28"/>
        </w:rPr>
        <w:t>ir)</w:t>
      </w:r>
      <w:r w:rsidR="00C83364" w:rsidRPr="000D19AA">
        <w:rPr>
          <w:sz w:val="28"/>
          <w:szCs w:val="28"/>
        </w:rPr>
        <w:t xml:space="preserve">; </w:t>
      </w:r>
    </w:p>
    <w:p w14:paraId="7824CD9C" w14:textId="191078A1" w:rsidR="0050375F" w:rsidRPr="000D19AA" w:rsidRDefault="005A6980" w:rsidP="00AA7D41">
      <w:pPr>
        <w:pStyle w:val="BodyText2"/>
        <w:ind w:firstLine="720"/>
        <w:rPr>
          <w:sz w:val="28"/>
          <w:szCs w:val="28"/>
        </w:rPr>
      </w:pPr>
      <w:r w:rsidRPr="000D19AA">
        <w:rPr>
          <w:sz w:val="28"/>
          <w:szCs w:val="28"/>
        </w:rPr>
        <w:t>5</w:t>
      </w:r>
      <w:r w:rsidR="00C83364" w:rsidRPr="000D19AA">
        <w:rPr>
          <w:sz w:val="28"/>
          <w:szCs w:val="28"/>
        </w:rPr>
        <w:t>.</w:t>
      </w:r>
      <w:r w:rsidR="007A587F">
        <w:rPr>
          <w:sz w:val="28"/>
          <w:szCs w:val="28"/>
        </w:rPr>
        <w:t>1.</w:t>
      </w:r>
      <w:r w:rsidR="00C83364" w:rsidRPr="000D19AA">
        <w:rPr>
          <w:sz w:val="28"/>
          <w:szCs w:val="28"/>
        </w:rPr>
        <w:t>2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>atrašanās vietu (nekustamā īpašuma nosaukumu, zemes vienības kadastra apzīmējumu, meža kvartāla numuru, meža nogabala numuru)</w:t>
      </w:r>
      <w:r w:rsidR="0050375F" w:rsidRPr="000D19AA">
        <w:rPr>
          <w:sz w:val="28"/>
          <w:szCs w:val="28"/>
        </w:rPr>
        <w:t>;</w:t>
      </w:r>
    </w:p>
    <w:p w14:paraId="7824CD9D" w14:textId="21C72902" w:rsidR="0050375F" w:rsidRPr="000D19AA" w:rsidRDefault="0050375F" w:rsidP="00AA7D41">
      <w:pPr>
        <w:pStyle w:val="BodyText2"/>
        <w:ind w:firstLine="720"/>
        <w:rPr>
          <w:sz w:val="28"/>
          <w:szCs w:val="28"/>
        </w:rPr>
      </w:pPr>
      <w:r w:rsidRPr="000D19AA">
        <w:rPr>
          <w:sz w:val="28"/>
          <w:szCs w:val="28"/>
        </w:rPr>
        <w:t>5.</w:t>
      </w:r>
      <w:r w:rsidR="007A587F">
        <w:rPr>
          <w:sz w:val="28"/>
          <w:szCs w:val="28"/>
        </w:rPr>
        <w:t>2</w:t>
      </w:r>
      <w:r w:rsidR="00545718" w:rsidRPr="000D19AA">
        <w:rPr>
          <w:sz w:val="28"/>
          <w:szCs w:val="28"/>
        </w:rPr>
        <w:t>. </w:t>
      </w:r>
      <w:r w:rsidRPr="000D19AA">
        <w:rPr>
          <w:sz w:val="28"/>
          <w:szCs w:val="28"/>
        </w:rPr>
        <w:t>pamatojumu mežaudzes atbilstībai šo noteikumu 2</w:t>
      </w:r>
      <w:r w:rsidR="00545718" w:rsidRPr="000D19AA">
        <w:rPr>
          <w:sz w:val="28"/>
          <w:szCs w:val="28"/>
        </w:rPr>
        <w:t>.</w:t>
      </w:r>
      <w:r w:rsidR="00CA7BF2">
        <w:rPr>
          <w:sz w:val="28"/>
          <w:szCs w:val="28"/>
        </w:rPr>
        <w:t xml:space="preserve"> </w:t>
      </w:r>
      <w:r w:rsidRPr="000D19AA">
        <w:rPr>
          <w:sz w:val="28"/>
          <w:szCs w:val="28"/>
        </w:rPr>
        <w:t>un 3.punktā minētajiem kritērijiem</w:t>
      </w:r>
      <w:r w:rsidR="00545718" w:rsidRPr="000D19AA">
        <w:rPr>
          <w:sz w:val="28"/>
          <w:szCs w:val="28"/>
        </w:rPr>
        <w:t>. </w:t>
      </w:r>
    </w:p>
    <w:p w14:paraId="7824CD9E" w14:textId="77777777" w:rsidR="0050375F" w:rsidRPr="000D19AA" w:rsidRDefault="0050375F" w:rsidP="00AA7D41">
      <w:pPr>
        <w:pStyle w:val="BodyText2"/>
        <w:ind w:firstLine="720"/>
        <w:rPr>
          <w:sz w:val="28"/>
          <w:szCs w:val="28"/>
        </w:rPr>
      </w:pPr>
    </w:p>
    <w:p w14:paraId="7824CD9F" w14:textId="378A264D" w:rsidR="00C83364" w:rsidRPr="000D19AA" w:rsidRDefault="0050375F" w:rsidP="00AA7D41">
      <w:pPr>
        <w:pStyle w:val="BodyText2"/>
        <w:ind w:firstLine="720"/>
        <w:rPr>
          <w:sz w:val="28"/>
          <w:szCs w:val="28"/>
          <w:u w:val="single"/>
        </w:rPr>
      </w:pPr>
      <w:r w:rsidRPr="000D19AA">
        <w:rPr>
          <w:sz w:val="28"/>
          <w:szCs w:val="28"/>
        </w:rPr>
        <w:t>6</w:t>
      </w:r>
      <w:r w:rsidR="00545718" w:rsidRPr="000D19AA">
        <w:rPr>
          <w:sz w:val="28"/>
          <w:szCs w:val="28"/>
        </w:rPr>
        <w:t>. </w:t>
      </w:r>
      <w:r w:rsidRPr="000D19AA">
        <w:rPr>
          <w:sz w:val="28"/>
          <w:szCs w:val="28"/>
        </w:rPr>
        <w:t xml:space="preserve">Iesniedzējs </w:t>
      </w:r>
      <w:r w:rsidR="007A587F" w:rsidRPr="000D19AA">
        <w:rPr>
          <w:sz w:val="28"/>
          <w:szCs w:val="28"/>
        </w:rPr>
        <w:t xml:space="preserve">šo noteikumu </w:t>
      </w:r>
      <w:r w:rsidR="007A587F">
        <w:rPr>
          <w:sz w:val="28"/>
          <w:szCs w:val="28"/>
        </w:rPr>
        <w:t>5</w:t>
      </w:r>
      <w:r w:rsidR="007A587F" w:rsidRPr="000D19AA">
        <w:rPr>
          <w:sz w:val="28"/>
          <w:szCs w:val="28"/>
        </w:rPr>
        <w:t xml:space="preserve">.punktā </w:t>
      </w:r>
      <w:r w:rsidR="007A587F">
        <w:rPr>
          <w:sz w:val="28"/>
          <w:szCs w:val="28"/>
        </w:rPr>
        <w:t xml:space="preserve">minētajam </w:t>
      </w:r>
      <w:r w:rsidRPr="000D19AA">
        <w:rPr>
          <w:sz w:val="28"/>
          <w:szCs w:val="28"/>
        </w:rPr>
        <w:t>iesniegumam pievieno:</w:t>
      </w:r>
      <w:r w:rsidR="00C83364" w:rsidRPr="000D19AA">
        <w:rPr>
          <w:sz w:val="28"/>
          <w:szCs w:val="28"/>
          <w:u w:val="single"/>
        </w:rPr>
        <w:t xml:space="preserve"> </w:t>
      </w:r>
    </w:p>
    <w:p w14:paraId="7824CDA0" w14:textId="28A09EE0" w:rsidR="00C83364" w:rsidRPr="0080537D" w:rsidRDefault="0050375F" w:rsidP="00AA7D41">
      <w:pPr>
        <w:pStyle w:val="BodyText2"/>
        <w:ind w:firstLine="720"/>
        <w:rPr>
          <w:spacing w:val="-2"/>
          <w:sz w:val="28"/>
          <w:szCs w:val="28"/>
        </w:rPr>
      </w:pPr>
      <w:r w:rsidRPr="0080537D">
        <w:rPr>
          <w:spacing w:val="-2"/>
          <w:sz w:val="28"/>
          <w:szCs w:val="28"/>
        </w:rPr>
        <w:t>6</w:t>
      </w:r>
      <w:r w:rsidR="00AC2574" w:rsidRPr="0080537D">
        <w:rPr>
          <w:spacing w:val="-2"/>
          <w:sz w:val="28"/>
          <w:szCs w:val="28"/>
        </w:rPr>
        <w:t>.1</w:t>
      </w:r>
      <w:r w:rsidR="00545718" w:rsidRPr="0080537D">
        <w:rPr>
          <w:spacing w:val="-2"/>
          <w:sz w:val="28"/>
          <w:szCs w:val="28"/>
        </w:rPr>
        <w:t>. </w:t>
      </w:r>
      <w:r w:rsidR="004C5325" w:rsidRPr="0080537D">
        <w:rPr>
          <w:spacing w:val="-2"/>
          <w:sz w:val="28"/>
          <w:szCs w:val="28"/>
        </w:rPr>
        <w:t xml:space="preserve">pilnvaru vai pilnvaras atvasinājumu, kas noformēts atbilstoši </w:t>
      </w:r>
      <w:hyperlink r:id="rId9" w:tgtFrame="_blank" w:history="1">
        <w:r w:rsidR="004C5325" w:rsidRPr="0080537D">
          <w:rPr>
            <w:rStyle w:val="Hyperlink"/>
            <w:color w:val="000000" w:themeColor="text1"/>
            <w:spacing w:val="-2"/>
            <w:sz w:val="28"/>
            <w:szCs w:val="28"/>
            <w:u w:val="none"/>
          </w:rPr>
          <w:t>Dokumentu juridiskā spēka likumam</w:t>
        </w:r>
      </w:hyperlink>
      <w:r w:rsidR="004C5325" w:rsidRPr="0080537D">
        <w:rPr>
          <w:spacing w:val="-2"/>
          <w:sz w:val="28"/>
          <w:szCs w:val="28"/>
        </w:rPr>
        <w:t>, ja iesniedzējs ir meža īpašnieka vai tiesiskā valdītāja pilnvarot</w:t>
      </w:r>
      <w:r w:rsidR="007A587F" w:rsidRPr="0080537D">
        <w:rPr>
          <w:spacing w:val="-2"/>
          <w:sz w:val="28"/>
          <w:szCs w:val="28"/>
        </w:rPr>
        <w:t>a</w:t>
      </w:r>
      <w:r w:rsidR="004C5325" w:rsidRPr="0080537D">
        <w:rPr>
          <w:spacing w:val="-2"/>
          <w:sz w:val="28"/>
          <w:szCs w:val="28"/>
        </w:rPr>
        <w:t xml:space="preserve"> persona; </w:t>
      </w:r>
    </w:p>
    <w:p w14:paraId="7824CDA1" w14:textId="7E18DCC2" w:rsidR="00C83364" w:rsidRPr="00CA7BF2" w:rsidRDefault="0050375F" w:rsidP="00AA7D41">
      <w:pPr>
        <w:pStyle w:val="BodyText2"/>
        <w:ind w:firstLine="720"/>
        <w:rPr>
          <w:spacing w:val="-2"/>
          <w:sz w:val="28"/>
          <w:szCs w:val="28"/>
        </w:rPr>
      </w:pPr>
      <w:r w:rsidRPr="00CA7BF2">
        <w:rPr>
          <w:spacing w:val="-2"/>
          <w:sz w:val="28"/>
          <w:szCs w:val="28"/>
        </w:rPr>
        <w:t>6</w:t>
      </w:r>
      <w:r w:rsidR="00AC2574" w:rsidRPr="00CA7BF2">
        <w:rPr>
          <w:spacing w:val="-2"/>
          <w:sz w:val="28"/>
          <w:szCs w:val="28"/>
        </w:rPr>
        <w:t>.2</w:t>
      </w:r>
      <w:r w:rsidR="00545718" w:rsidRPr="00CA7BF2">
        <w:rPr>
          <w:spacing w:val="-2"/>
          <w:sz w:val="28"/>
          <w:szCs w:val="28"/>
        </w:rPr>
        <w:t>. </w:t>
      </w:r>
      <w:r w:rsidR="00C83364" w:rsidRPr="00CA7BF2">
        <w:rPr>
          <w:spacing w:val="-2"/>
          <w:sz w:val="28"/>
          <w:szCs w:val="28"/>
        </w:rPr>
        <w:t xml:space="preserve">zemes īpašnieka vai tiesiskā valdītāja piekrišanu ģenētisko resursu mežaudzes izveidošanai, ja </w:t>
      </w:r>
      <w:r w:rsidR="005208EA" w:rsidRPr="00CA7BF2">
        <w:rPr>
          <w:spacing w:val="-2"/>
          <w:sz w:val="28"/>
          <w:szCs w:val="28"/>
        </w:rPr>
        <w:t>iesniedzējs</w:t>
      </w:r>
      <w:r w:rsidR="00C83364" w:rsidRPr="00CA7BF2">
        <w:rPr>
          <w:spacing w:val="-2"/>
          <w:sz w:val="28"/>
          <w:szCs w:val="28"/>
        </w:rPr>
        <w:t xml:space="preserve"> nav meža īpašnieks vai tiesiskais valdītājs;</w:t>
      </w:r>
    </w:p>
    <w:p w14:paraId="7824CDA2" w14:textId="67653473" w:rsidR="00C83364" w:rsidRPr="007A587F" w:rsidRDefault="0050375F" w:rsidP="00AA7D41">
      <w:pPr>
        <w:pStyle w:val="BodyText2"/>
        <w:ind w:firstLine="720"/>
        <w:rPr>
          <w:spacing w:val="-2"/>
          <w:sz w:val="28"/>
          <w:szCs w:val="28"/>
        </w:rPr>
      </w:pPr>
      <w:r w:rsidRPr="007A587F">
        <w:rPr>
          <w:spacing w:val="-2"/>
          <w:sz w:val="28"/>
          <w:szCs w:val="28"/>
        </w:rPr>
        <w:t>6</w:t>
      </w:r>
      <w:r w:rsidR="00AC2574" w:rsidRPr="007A587F">
        <w:rPr>
          <w:spacing w:val="-2"/>
          <w:sz w:val="28"/>
          <w:szCs w:val="28"/>
        </w:rPr>
        <w:t>.</w:t>
      </w:r>
      <w:r w:rsidRPr="007A587F">
        <w:rPr>
          <w:spacing w:val="-2"/>
          <w:sz w:val="28"/>
          <w:szCs w:val="28"/>
        </w:rPr>
        <w:t>3</w:t>
      </w:r>
      <w:r w:rsidR="00545718" w:rsidRPr="007A587F">
        <w:rPr>
          <w:spacing w:val="-2"/>
          <w:sz w:val="28"/>
          <w:szCs w:val="28"/>
        </w:rPr>
        <w:t>. </w:t>
      </w:r>
      <w:r w:rsidR="00C83364" w:rsidRPr="007A587F">
        <w:rPr>
          <w:spacing w:val="-2"/>
          <w:sz w:val="28"/>
          <w:szCs w:val="28"/>
        </w:rPr>
        <w:t>meža zemju plānu, kurā iezīmēta plānotā ģenētisko resursu mežaudze</w:t>
      </w:r>
      <w:r w:rsidR="00CA7BF2">
        <w:rPr>
          <w:spacing w:val="-2"/>
          <w:sz w:val="28"/>
          <w:szCs w:val="28"/>
        </w:rPr>
        <w:t>.</w:t>
      </w:r>
    </w:p>
    <w:p w14:paraId="7824CDA3" w14:textId="77777777" w:rsidR="00CE2D07" w:rsidRPr="000D19AA" w:rsidRDefault="00CE2D07" w:rsidP="00AA7D41">
      <w:pPr>
        <w:ind w:firstLine="720"/>
        <w:jc w:val="both"/>
        <w:rPr>
          <w:sz w:val="28"/>
          <w:szCs w:val="28"/>
        </w:rPr>
      </w:pPr>
    </w:p>
    <w:p w14:paraId="7824CDA4" w14:textId="70ACD95E" w:rsidR="005F7EB7" w:rsidRPr="000D19AA" w:rsidRDefault="0050375F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7</w:t>
      </w:r>
      <w:r w:rsidR="00545718" w:rsidRPr="000D19AA">
        <w:rPr>
          <w:sz w:val="28"/>
          <w:szCs w:val="28"/>
        </w:rPr>
        <w:t>. </w:t>
      </w:r>
      <w:r w:rsidR="005F7EB7" w:rsidRPr="000D19AA">
        <w:rPr>
          <w:sz w:val="28"/>
          <w:szCs w:val="28"/>
        </w:rPr>
        <w:t>Ģenētisko resursu mežaudzi neveido, ja:</w:t>
      </w:r>
    </w:p>
    <w:p w14:paraId="7824CDA5" w14:textId="65CCA2BC" w:rsidR="005F7EB7" w:rsidRPr="000D19AA" w:rsidRDefault="0050375F" w:rsidP="00AA7D41">
      <w:pPr>
        <w:ind w:firstLine="720"/>
        <w:jc w:val="both"/>
        <w:rPr>
          <w:color w:val="000000" w:themeColor="text1"/>
          <w:sz w:val="28"/>
          <w:szCs w:val="28"/>
        </w:rPr>
      </w:pPr>
      <w:r w:rsidRPr="000D19AA">
        <w:rPr>
          <w:sz w:val="28"/>
          <w:szCs w:val="28"/>
        </w:rPr>
        <w:t>7.1</w:t>
      </w:r>
      <w:r w:rsidR="00545718" w:rsidRPr="000D19AA">
        <w:rPr>
          <w:sz w:val="28"/>
          <w:szCs w:val="28"/>
        </w:rPr>
        <w:t>. </w:t>
      </w:r>
      <w:r w:rsidRPr="000D19AA">
        <w:rPr>
          <w:sz w:val="28"/>
          <w:szCs w:val="28"/>
        </w:rPr>
        <w:t>mežaudze</w:t>
      </w:r>
      <w:r w:rsidR="005F7EB7" w:rsidRPr="000D19AA">
        <w:rPr>
          <w:sz w:val="28"/>
          <w:szCs w:val="28"/>
        </w:rPr>
        <w:t xml:space="preserve"> </w:t>
      </w:r>
      <w:r w:rsidR="007D2A37" w:rsidRPr="000D19AA">
        <w:rPr>
          <w:color w:val="000000" w:themeColor="text1"/>
          <w:sz w:val="28"/>
          <w:szCs w:val="28"/>
        </w:rPr>
        <w:t>neatbilst ģenētisk</w:t>
      </w:r>
      <w:r w:rsidR="0085302C" w:rsidRPr="000D19AA">
        <w:rPr>
          <w:color w:val="000000" w:themeColor="text1"/>
          <w:sz w:val="28"/>
          <w:szCs w:val="28"/>
        </w:rPr>
        <w:t>o</w:t>
      </w:r>
      <w:r w:rsidR="007D2A37" w:rsidRPr="000D19AA">
        <w:rPr>
          <w:color w:val="000000" w:themeColor="text1"/>
          <w:sz w:val="28"/>
          <w:szCs w:val="28"/>
        </w:rPr>
        <w:t xml:space="preserve"> resursu mežaudzes statusam</w:t>
      </w:r>
      <w:r w:rsidR="005F7EB7" w:rsidRPr="000D19AA">
        <w:rPr>
          <w:color w:val="000000" w:themeColor="text1"/>
          <w:sz w:val="28"/>
          <w:szCs w:val="28"/>
        </w:rPr>
        <w:t>;</w:t>
      </w:r>
    </w:p>
    <w:p w14:paraId="7824CDA6" w14:textId="3BA29161" w:rsidR="005F7EB7" w:rsidRPr="000D19AA" w:rsidRDefault="0050375F" w:rsidP="00AA7D41">
      <w:pPr>
        <w:ind w:firstLine="720"/>
        <w:jc w:val="both"/>
        <w:rPr>
          <w:color w:val="000000" w:themeColor="text1"/>
          <w:sz w:val="28"/>
          <w:szCs w:val="28"/>
        </w:rPr>
      </w:pPr>
      <w:r w:rsidRPr="000D19AA">
        <w:rPr>
          <w:color w:val="000000" w:themeColor="text1"/>
          <w:sz w:val="28"/>
          <w:szCs w:val="28"/>
        </w:rPr>
        <w:t>7</w:t>
      </w:r>
      <w:r w:rsidR="005F7EB7" w:rsidRPr="000D19AA">
        <w:rPr>
          <w:color w:val="000000" w:themeColor="text1"/>
          <w:sz w:val="28"/>
          <w:szCs w:val="28"/>
        </w:rPr>
        <w:t>.2</w:t>
      </w:r>
      <w:r w:rsidR="00545718" w:rsidRPr="000D19AA">
        <w:rPr>
          <w:color w:val="000000" w:themeColor="text1"/>
          <w:sz w:val="28"/>
          <w:szCs w:val="28"/>
        </w:rPr>
        <w:t>. </w:t>
      </w:r>
      <w:r w:rsidRPr="000D19AA">
        <w:rPr>
          <w:color w:val="000000" w:themeColor="text1"/>
          <w:sz w:val="28"/>
          <w:szCs w:val="28"/>
        </w:rPr>
        <w:t>mežaudzes</w:t>
      </w:r>
      <w:r w:rsidR="005F7EB7" w:rsidRPr="000D19AA">
        <w:rPr>
          <w:color w:val="000000" w:themeColor="text1"/>
          <w:sz w:val="28"/>
          <w:szCs w:val="28"/>
        </w:rPr>
        <w:t xml:space="preserve"> apsaimniekošanas iespējas ir aprobežotas tādā mērā, ka tas var ietekmēt mežaudzes atjaunošanās iespējas, nenodr</w:t>
      </w:r>
      <w:r w:rsidR="001F1903" w:rsidRPr="000D19AA">
        <w:rPr>
          <w:color w:val="000000" w:themeColor="text1"/>
          <w:sz w:val="28"/>
          <w:szCs w:val="28"/>
        </w:rPr>
        <w:t>ošinot populācijas saglabāšanos.</w:t>
      </w:r>
    </w:p>
    <w:p w14:paraId="7824CDA7" w14:textId="77777777" w:rsidR="0050375F" w:rsidRPr="000D19AA" w:rsidRDefault="0050375F" w:rsidP="00AA7D41">
      <w:pPr>
        <w:ind w:firstLine="720"/>
        <w:jc w:val="both"/>
        <w:rPr>
          <w:sz w:val="28"/>
          <w:szCs w:val="28"/>
        </w:rPr>
      </w:pPr>
    </w:p>
    <w:p w14:paraId="7824CDA8" w14:textId="07E4C94A" w:rsidR="00C83364" w:rsidRPr="000D19AA" w:rsidRDefault="00CB43EB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8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>Valsts meža dienests Administratīvā procesa likumā noteiktajā termiņā pieņem lēmumu:</w:t>
      </w:r>
    </w:p>
    <w:p w14:paraId="7824CDA9" w14:textId="0FA76CBB" w:rsidR="00C83364" w:rsidRPr="000D19AA" w:rsidRDefault="00CB43EB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8</w:t>
      </w:r>
      <w:r w:rsidR="00C83364" w:rsidRPr="000D19AA">
        <w:rPr>
          <w:sz w:val="28"/>
          <w:szCs w:val="28"/>
        </w:rPr>
        <w:t>.1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 xml:space="preserve">par ģenētisko resursu mežaudzes statusa noteikšanu </w:t>
      </w:r>
      <w:r w:rsidR="007D2A37" w:rsidRPr="000D19AA">
        <w:rPr>
          <w:sz w:val="28"/>
          <w:szCs w:val="28"/>
        </w:rPr>
        <w:t xml:space="preserve">mežaudzei </w:t>
      </w:r>
      <w:r w:rsidR="00C83364" w:rsidRPr="000D19AA">
        <w:rPr>
          <w:sz w:val="28"/>
          <w:szCs w:val="28"/>
        </w:rPr>
        <w:t xml:space="preserve">vai atteikumu </w:t>
      </w:r>
      <w:r w:rsidR="007D2A37" w:rsidRPr="000D19AA">
        <w:rPr>
          <w:sz w:val="28"/>
          <w:szCs w:val="28"/>
        </w:rPr>
        <w:t>mežaudzei noteikt</w:t>
      </w:r>
      <w:r w:rsidR="00C83364" w:rsidRPr="000D19AA">
        <w:rPr>
          <w:sz w:val="28"/>
          <w:szCs w:val="28"/>
        </w:rPr>
        <w:t xml:space="preserve"> ģenētisko resursu mežaudz</w:t>
      </w:r>
      <w:r w:rsidR="007D2A37" w:rsidRPr="000D19AA">
        <w:rPr>
          <w:sz w:val="28"/>
          <w:szCs w:val="28"/>
        </w:rPr>
        <w:t>es statusu</w:t>
      </w:r>
      <w:r w:rsidR="00C83364" w:rsidRPr="000D19AA">
        <w:rPr>
          <w:sz w:val="28"/>
          <w:szCs w:val="28"/>
        </w:rPr>
        <w:t>;</w:t>
      </w:r>
    </w:p>
    <w:p w14:paraId="7824CDAA" w14:textId="0A2788D9" w:rsidR="00C83364" w:rsidRPr="000D19AA" w:rsidRDefault="00CB43EB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lastRenderedPageBreak/>
        <w:t>8</w:t>
      </w:r>
      <w:r w:rsidR="00C83364" w:rsidRPr="000D19AA">
        <w:rPr>
          <w:sz w:val="28"/>
          <w:szCs w:val="28"/>
        </w:rPr>
        <w:t>.2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>par ģenētisko resursu mežaudzes statusa atcelšanu, ja mežaudze vai tās daļa vairs neatbilst ģenētisko resursu mežaudzes statusam</w:t>
      </w:r>
      <w:r w:rsidR="007D2A37" w:rsidRPr="000D19AA">
        <w:rPr>
          <w:sz w:val="28"/>
          <w:szCs w:val="28"/>
        </w:rPr>
        <w:t xml:space="preserve"> vai </w:t>
      </w:r>
      <w:r w:rsidR="003152AE">
        <w:rPr>
          <w:sz w:val="28"/>
          <w:szCs w:val="28"/>
        </w:rPr>
        <w:t xml:space="preserve">ja </w:t>
      </w:r>
      <w:r w:rsidR="003152AE" w:rsidRPr="000D19AA">
        <w:rPr>
          <w:sz w:val="28"/>
          <w:szCs w:val="28"/>
        </w:rPr>
        <w:t>saņem</w:t>
      </w:r>
      <w:r w:rsidR="003152AE">
        <w:rPr>
          <w:sz w:val="28"/>
          <w:szCs w:val="28"/>
        </w:rPr>
        <w:t>t</w:t>
      </w:r>
      <w:r w:rsidR="003152AE" w:rsidRPr="000D19AA">
        <w:rPr>
          <w:sz w:val="28"/>
          <w:szCs w:val="28"/>
        </w:rPr>
        <w:t xml:space="preserve">s </w:t>
      </w:r>
      <w:r w:rsidR="003152AE">
        <w:rPr>
          <w:sz w:val="28"/>
          <w:szCs w:val="28"/>
        </w:rPr>
        <w:t>pamato</w:t>
      </w:r>
      <w:r w:rsidR="003152AE" w:rsidRPr="000D19AA">
        <w:rPr>
          <w:sz w:val="28"/>
          <w:szCs w:val="28"/>
        </w:rPr>
        <w:t>t</w:t>
      </w:r>
      <w:r w:rsidR="003152AE">
        <w:rPr>
          <w:sz w:val="28"/>
          <w:szCs w:val="28"/>
        </w:rPr>
        <w:t>s</w:t>
      </w:r>
      <w:r w:rsidR="003152AE" w:rsidRPr="000D19AA">
        <w:rPr>
          <w:sz w:val="28"/>
          <w:szCs w:val="28"/>
        </w:rPr>
        <w:t xml:space="preserve"> </w:t>
      </w:r>
      <w:r w:rsidR="007D2A37" w:rsidRPr="000D19AA">
        <w:rPr>
          <w:sz w:val="28"/>
          <w:szCs w:val="28"/>
        </w:rPr>
        <w:t>privātas personas</w:t>
      </w:r>
      <w:r w:rsidRPr="000D19AA">
        <w:rPr>
          <w:sz w:val="28"/>
          <w:szCs w:val="28"/>
        </w:rPr>
        <w:t xml:space="preserve"> </w:t>
      </w:r>
      <w:r w:rsidR="000242CD">
        <w:rPr>
          <w:sz w:val="28"/>
          <w:szCs w:val="28"/>
        </w:rPr>
        <w:t xml:space="preserve">– </w:t>
      </w:r>
      <w:r w:rsidRPr="000D19AA">
        <w:rPr>
          <w:sz w:val="28"/>
          <w:szCs w:val="28"/>
        </w:rPr>
        <w:t>zemes īpašnieka</w:t>
      </w:r>
      <w:r w:rsidR="007D2A37" w:rsidRPr="000D19AA">
        <w:rPr>
          <w:sz w:val="28"/>
          <w:szCs w:val="28"/>
        </w:rPr>
        <w:t xml:space="preserve"> </w:t>
      </w:r>
      <w:r w:rsidR="000242CD">
        <w:rPr>
          <w:sz w:val="28"/>
          <w:szCs w:val="28"/>
        </w:rPr>
        <w:t xml:space="preserve">– </w:t>
      </w:r>
      <w:r w:rsidR="007D2A37" w:rsidRPr="000D19AA">
        <w:rPr>
          <w:sz w:val="28"/>
          <w:szCs w:val="28"/>
        </w:rPr>
        <w:t>iesniegum</w:t>
      </w:r>
      <w:r w:rsidR="003152AE">
        <w:rPr>
          <w:sz w:val="28"/>
          <w:szCs w:val="28"/>
        </w:rPr>
        <w:t>s</w:t>
      </w:r>
      <w:r w:rsidR="00C83364" w:rsidRPr="000D19AA">
        <w:rPr>
          <w:sz w:val="28"/>
          <w:szCs w:val="28"/>
        </w:rPr>
        <w:t>.</w:t>
      </w:r>
    </w:p>
    <w:p w14:paraId="7824CDAB" w14:textId="77777777" w:rsidR="007F4CED" w:rsidRPr="000D19AA" w:rsidRDefault="007F4CED" w:rsidP="00AA7D41">
      <w:pPr>
        <w:ind w:firstLine="720"/>
        <w:jc w:val="both"/>
        <w:rPr>
          <w:sz w:val="28"/>
          <w:szCs w:val="28"/>
        </w:rPr>
      </w:pPr>
    </w:p>
    <w:p w14:paraId="7824CDAC" w14:textId="6F8E61DD" w:rsidR="00CB43EB" w:rsidRPr="000D19AA" w:rsidRDefault="00CB43EB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9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 xml:space="preserve">Ja dokumenti nav iesniegti atbilstoši šo noteikumu </w:t>
      </w:r>
      <w:r w:rsidRPr="000D19AA">
        <w:rPr>
          <w:sz w:val="28"/>
          <w:szCs w:val="28"/>
        </w:rPr>
        <w:t>5</w:t>
      </w:r>
      <w:r w:rsidR="000D19AA" w:rsidRPr="000D19AA">
        <w:rPr>
          <w:sz w:val="28"/>
          <w:szCs w:val="28"/>
        </w:rPr>
        <w:t>.</w:t>
      </w:r>
      <w:r w:rsidRPr="000D19AA">
        <w:rPr>
          <w:sz w:val="28"/>
          <w:szCs w:val="28"/>
        </w:rPr>
        <w:t xml:space="preserve"> un 6</w:t>
      </w:r>
      <w:r w:rsidR="00C83364" w:rsidRPr="000D19AA">
        <w:rPr>
          <w:sz w:val="28"/>
          <w:szCs w:val="28"/>
        </w:rPr>
        <w:t>.punkt</w:t>
      </w:r>
      <w:r w:rsidR="000D19AA" w:rsidRPr="000D19AA">
        <w:rPr>
          <w:sz w:val="28"/>
          <w:szCs w:val="28"/>
        </w:rPr>
        <w:t>ā minētajām</w:t>
      </w:r>
      <w:r w:rsidR="00C83364" w:rsidRPr="000D19AA">
        <w:rPr>
          <w:sz w:val="28"/>
          <w:szCs w:val="28"/>
        </w:rPr>
        <w:t xml:space="preserve"> prasībām vai </w:t>
      </w:r>
      <w:r w:rsidR="00E40700">
        <w:rPr>
          <w:sz w:val="28"/>
          <w:szCs w:val="28"/>
        </w:rPr>
        <w:t xml:space="preserve">ja </w:t>
      </w:r>
      <w:r w:rsidR="00C83364" w:rsidRPr="000D19AA">
        <w:rPr>
          <w:sz w:val="28"/>
          <w:szCs w:val="28"/>
        </w:rPr>
        <w:t xml:space="preserve">iesniegtie dokumenti ir nepilnīgi, Valsts meža dienests </w:t>
      </w:r>
      <w:r w:rsidR="00D5442D" w:rsidRPr="000D19AA">
        <w:rPr>
          <w:sz w:val="28"/>
          <w:szCs w:val="28"/>
        </w:rPr>
        <w:t>10</w:t>
      </w:r>
      <w:r w:rsidR="00D5442D">
        <w:rPr>
          <w:sz w:val="28"/>
          <w:szCs w:val="28"/>
        </w:rPr>
        <w:t> </w:t>
      </w:r>
      <w:r w:rsidR="00D5442D" w:rsidRPr="000D19AA">
        <w:rPr>
          <w:sz w:val="28"/>
          <w:szCs w:val="28"/>
        </w:rPr>
        <w:t xml:space="preserve">darbdienu laikā pēc dokumentu saņemšanas </w:t>
      </w:r>
      <w:r w:rsidR="00C83364" w:rsidRPr="000D19AA">
        <w:rPr>
          <w:sz w:val="28"/>
          <w:szCs w:val="28"/>
        </w:rPr>
        <w:t xml:space="preserve">rakstiski informē </w:t>
      </w:r>
      <w:r w:rsidR="00D5442D" w:rsidRPr="000D19AA">
        <w:rPr>
          <w:sz w:val="28"/>
          <w:szCs w:val="28"/>
        </w:rPr>
        <w:t xml:space="preserve">par to </w:t>
      </w:r>
      <w:r w:rsidR="005208EA" w:rsidRPr="000D19AA">
        <w:rPr>
          <w:sz w:val="28"/>
          <w:szCs w:val="28"/>
        </w:rPr>
        <w:t>iesniedzēju</w:t>
      </w:r>
      <w:r w:rsidR="00CA7BF2">
        <w:rPr>
          <w:sz w:val="28"/>
          <w:szCs w:val="28"/>
        </w:rPr>
        <w:t>.</w:t>
      </w:r>
    </w:p>
    <w:p w14:paraId="7824CDAD" w14:textId="77777777" w:rsidR="005208EA" w:rsidRPr="000D19AA" w:rsidRDefault="005208EA" w:rsidP="00AA7D41">
      <w:pPr>
        <w:ind w:firstLine="720"/>
        <w:jc w:val="both"/>
        <w:rPr>
          <w:sz w:val="28"/>
          <w:szCs w:val="28"/>
        </w:rPr>
      </w:pPr>
    </w:p>
    <w:p w14:paraId="7824CDAE" w14:textId="325A86FA" w:rsidR="00CB43EB" w:rsidRPr="000D19AA" w:rsidRDefault="00CB43EB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10</w:t>
      </w:r>
      <w:r w:rsidR="00545718" w:rsidRPr="000D19AA">
        <w:rPr>
          <w:sz w:val="28"/>
          <w:szCs w:val="28"/>
        </w:rPr>
        <w:t>. </w:t>
      </w:r>
      <w:r w:rsidR="005208EA" w:rsidRPr="000D19AA">
        <w:rPr>
          <w:sz w:val="28"/>
          <w:szCs w:val="28"/>
        </w:rPr>
        <w:t>Šo noteikumu 8</w:t>
      </w:r>
      <w:r w:rsidR="000D19AA" w:rsidRPr="000D19AA">
        <w:rPr>
          <w:sz w:val="28"/>
          <w:szCs w:val="28"/>
        </w:rPr>
        <w:t>.</w:t>
      </w:r>
      <w:r w:rsidR="005208EA" w:rsidRPr="000D19AA">
        <w:rPr>
          <w:sz w:val="28"/>
          <w:szCs w:val="28"/>
        </w:rPr>
        <w:t xml:space="preserve">punktā </w:t>
      </w:r>
      <w:r w:rsidR="00D5442D">
        <w:rPr>
          <w:sz w:val="28"/>
          <w:szCs w:val="28"/>
        </w:rPr>
        <w:t>minē</w:t>
      </w:r>
      <w:r w:rsidR="005208EA" w:rsidRPr="000D19AA">
        <w:rPr>
          <w:sz w:val="28"/>
          <w:szCs w:val="28"/>
        </w:rPr>
        <w:t>to lēmumu var apstrīdēt Valsts meža dienesta likumā un Administratīvā procesa likumā noteiktajā kārtībā</w:t>
      </w:r>
      <w:r w:rsidRPr="000D19AA">
        <w:rPr>
          <w:sz w:val="28"/>
          <w:szCs w:val="28"/>
        </w:rPr>
        <w:t>.</w:t>
      </w:r>
    </w:p>
    <w:p w14:paraId="7824CDAF" w14:textId="77777777" w:rsidR="00CB43EB" w:rsidRPr="000D19AA" w:rsidRDefault="00CB43EB" w:rsidP="00AA7D41">
      <w:pPr>
        <w:ind w:firstLine="720"/>
        <w:jc w:val="both"/>
        <w:rPr>
          <w:sz w:val="28"/>
          <w:szCs w:val="28"/>
        </w:rPr>
      </w:pPr>
    </w:p>
    <w:p w14:paraId="7824CDB0" w14:textId="7830F66C" w:rsidR="00C83364" w:rsidRPr="000D19AA" w:rsidRDefault="00611470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1</w:t>
      </w:r>
      <w:r w:rsidR="00CB43EB" w:rsidRPr="000D19AA">
        <w:rPr>
          <w:sz w:val="28"/>
          <w:szCs w:val="28"/>
        </w:rPr>
        <w:t>1</w:t>
      </w:r>
      <w:r w:rsidR="00545718" w:rsidRPr="000D19AA">
        <w:rPr>
          <w:sz w:val="28"/>
          <w:szCs w:val="28"/>
        </w:rPr>
        <w:t>. </w:t>
      </w:r>
      <w:r w:rsidR="00CB43EB" w:rsidRPr="000D19AA">
        <w:rPr>
          <w:sz w:val="28"/>
          <w:szCs w:val="28"/>
        </w:rPr>
        <w:t>Lai meža koku sugu ģenētisko daudzveidību saglabātu populācijas dabiskajā atrašanās vietā (</w:t>
      </w:r>
      <w:proofErr w:type="spellStart"/>
      <w:r w:rsidR="00CB43EB" w:rsidRPr="0074047D">
        <w:rPr>
          <w:i/>
          <w:sz w:val="28"/>
          <w:szCs w:val="28"/>
        </w:rPr>
        <w:t>in</w:t>
      </w:r>
      <w:proofErr w:type="spellEnd"/>
      <w:r w:rsidR="00CB43EB" w:rsidRPr="0074047D">
        <w:rPr>
          <w:i/>
          <w:sz w:val="28"/>
          <w:szCs w:val="28"/>
        </w:rPr>
        <w:t xml:space="preserve"> situ</w:t>
      </w:r>
      <w:r w:rsidR="00CB43EB" w:rsidRPr="000D19AA">
        <w:rPr>
          <w:sz w:val="28"/>
          <w:szCs w:val="28"/>
        </w:rPr>
        <w:t xml:space="preserve">) tai raksturīgos apstākļos, kā arī nodrošinātu </w:t>
      </w:r>
      <w:r w:rsidR="00CB43EB" w:rsidRPr="000D19AA">
        <w:rPr>
          <w:color w:val="000000"/>
          <w:sz w:val="28"/>
          <w:szCs w:val="28"/>
        </w:rPr>
        <w:t>populāciju un sugu ģenētiskās pielāgošanās spēju saglabāšanu vairāku paaudžu garumā, a</w:t>
      </w:r>
      <w:r w:rsidR="00C83364" w:rsidRPr="000D19AA">
        <w:rPr>
          <w:sz w:val="28"/>
          <w:szCs w:val="28"/>
        </w:rPr>
        <w:t xml:space="preserve">psaimniekojot </w:t>
      </w:r>
      <w:r w:rsidR="00347163" w:rsidRPr="000D19AA">
        <w:rPr>
          <w:sz w:val="28"/>
          <w:szCs w:val="28"/>
        </w:rPr>
        <w:t>ģenētisko resursu mežaudz</w:t>
      </w:r>
      <w:r w:rsidR="00333F0F" w:rsidRPr="000D19AA">
        <w:rPr>
          <w:sz w:val="28"/>
          <w:szCs w:val="28"/>
        </w:rPr>
        <w:t>es</w:t>
      </w:r>
      <w:r w:rsidR="00C83364" w:rsidRPr="000D19AA">
        <w:rPr>
          <w:sz w:val="28"/>
          <w:szCs w:val="28"/>
        </w:rPr>
        <w:t xml:space="preserve">, </w:t>
      </w:r>
      <w:r w:rsidR="0011688E" w:rsidRPr="000D19AA">
        <w:rPr>
          <w:sz w:val="28"/>
          <w:szCs w:val="28"/>
        </w:rPr>
        <w:t xml:space="preserve">meža īpašnieks vai tiesiskais valdītājs </w:t>
      </w:r>
      <w:r w:rsidR="00C83364" w:rsidRPr="000D19AA">
        <w:rPr>
          <w:sz w:val="28"/>
          <w:szCs w:val="28"/>
        </w:rPr>
        <w:t>i</w:t>
      </w:r>
      <w:r w:rsidR="0011688E" w:rsidRPr="000D19AA">
        <w:rPr>
          <w:sz w:val="28"/>
          <w:szCs w:val="28"/>
        </w:rPr>
        <w:t>e</w:t>
      </w:r>
      <w:r w:rsidR="00C83364" w:rsidRPr="000D19AA">
        <w:rPr>
          <w:sz w:val="28"/>
          <w:szCs w:val="28"/>
        </w:rPr>
        <w:t>vēro šādas prasības:</w:t>
      </w:r>
    </w:p>
    <w:p w14:paraId="7824CDB1" w14:textId="7CE206E2" w:rsidR="00C83364" w:rsidRPr="000D19AA" w:rsidRDefault="0021489E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11.1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 xml:space="preserve">aizliegta </w:t>
      </w:r>
      <w:r w:rsidR="0011688E" w:rsidRPr="000D19AA">
        <w:rPr>
          <w:sz w:val="28"/>
          <w:szCs w:val="28"/>
        </w:rPr>
        <w:t xml:space="preserve">reproduktīvā vecumā esošu </w:t>
      </w:r>
      <w:r w:rsidRPr="000D19AA">
        <w:rPr>
          <w:sz w:val="28"/>
          <w:szCs w:val="28"/>
        </w:rPr>
        <w:t xml:space="preserve">mērķa koku sugas koku </w:t>
      </w:r>
      <w:r w:rsidR="00C83364" w:rsidRPr="000D19AA">
        <w:rPr>
          <w:sz w:val="28"/>
          <w:szCs w:val="28"/>
        </w:rPr>
        <w:t xml:space="preserve">ciršana, ja paredzams, ka </w:t>
      </w:r>
      <w:r w:rsidRPr="000D19AA">
        <w:rPr>
          <w:sz w:val="28"/>
          <w:szCs w:val="28"/>
        </w:rPr>
        <w:t xml:space="preserve">pēc </w:t>
      </w:r>
      <w:r w:rsidR="005C2793" w:rsidRPr="000D19AA">
        <w:rPr>
          <w:sz w:val="28"/>
          <w:szCs w:val="28"/>
        </w:rPr>
        <w:t xml:space="preserve">cirtes </w:t>
      </w:r>
      <w:r w:rsidR="000149D6" w:rsidRPr="000D19AA">
        <w:rPr>
          <w:sz w:val="28"/>
          <w:szCs w:val="28"/>
        </w:rPr>
        <w:t>šādu koku</w:t>
      </w:r>
      <w:r w:rsidRPr="000D19AA">
        <w:rPr>
          <w:sz w:val="28"/>
          <w:szCs w:val="28"/>
        </w:rPr>
        <w:t xml:space="preserve"> skaits </w:t>
      </w:r>
      <w:r w:rsidR="000242CD" w:rsidRPr="000D19AA">
        <w:rPr>
          <w:sz w:val="28"/>
          <w:szCs w:val="28"/>
        </w:rPr>
        <w:t xml:space="preserve">vienībā </w:t>
      </w:r>
      <w:r w:rsidR="00C83364" w:rsidRPr="000D19AA">
        <w:rPr>
          <w:sz w:val="28"/>
          <w:szCs w:val="28"/>
        </w:rPr>
        <w:t>būs mazāk</w:t>
      </w:r>
      <w:r w:rsidRPr="000D19AA">
        <w:rPr>
          <w:sz w:val="28"/>
          <w:szCs w:val="28"/>
        </w:rPr>
        <w:t>s</w:t>
      </w:r>
      <w:r w:rsidR="00C83364" w:rsidRPr="000D19AA">
        <w:rPr>
          <w:sz w:val="28"/>
          <w:szCs w:val="28"/>
        </w:rPr>
        <w:t xml:space="preserve"> par šo noteikumu </w:t>
      </w:r>
      <w:r w:rsidR="000578F7" w:rsidRPr="000D19AA">
        <w:rPr>
          <w:sz w:val="28"/>
          <w:szCs w:val="28"/>
        </w:rPr>
        <w:t>3</w:t>
      </w:r>
      <w:r w:rsidRPr="000D19AA">
        <w:rPr>
          <w:sz w:val="28"/>
          <w:szCs w:val="28"/>
        </w:rPr>
        <w:t>.</w:t>
      </w:r>
      <w:r w:rsidR="00C83364" w:rsidRPr="000D19AA">
        <w:rPr>
          <w:sz w:val="28"/>
          <w:szCs w:val="28"/>
        </w:rPr>
        <w:t xml:space="preserve">punktā </w:t>
      </w:r>
      <w:r w:rsidR="0074047D">
        <w:rPr>
          <w:sz w:val="28"/>
          <w:szCs w:val="28"/>
        </w:rPr>
        <w:t>minē</w:t>
      </w:r>
      <w:r w:rsidR="0074047D" w:rsidRPr="000D19AA">
        <w:rPr>
          <w:sz w:val="28"/>
          <w:szCs w:val="28"/>
        </w:rPr>
        <w:t xml:space="preserve">to </w:t>
      </w:r>
      <w:r w:rsidRPr="000D19AA">
        <w:rPr>
          <w:sz w:val="28"/>
          <w:szCs w:val="28"/>
        </w:rPr>
        <w:t>skaitu</w:t>
      </w:r>
      <w:r w:rsidR="00C83364" w:rsidRPr="000D19AA">
        <w:rPr>
          <w:sz w:val="28"/>
          <w:szCs w:val="28"/>
        </w:rPr>
        <w:t>;</w:t>
      </w:r>
    </w:p>
    <w:p w14:paraId="7824CDB2" w14:textId="6290E219" w:rsidR="00C83364" w:rsidRPr="00010C4C" w:rsidRDefault="0021489E" w:rsidP="00AA7D41">
      <w:pPr>
        <w:ind w:firstLine="720"/>
        <w:jc w:val="both"/>
        <w:rPr>
          <w:bCs/>
          <w:sz w:val="28"/>
          <w:szCs w:val="28"/>
        </w:rPr>
      </w:pPr>
      <w:r w:rsidRPr="00010C4C">
        <w:rPr>
          <w:sz w:val="28"/>
          <w:szCs w:val="28"/>
        </w:rPr>
        <w:t>11.2</w:t>
      </w:r>
      <w:r w:rsidR="00545718" w:rsidRPr="00010C4C">
        <w:rPr>
          <w:sz w:val="28"/>
          <w:szCs w:val="28"/>
        </w:rPr>
        <w:t>. </w:t>
      </w:r>
      <w:r w:rsidR="00A26B5F" w:rsidRPr="00010C4C">
        <w:rPr>
          <w:sz w:val="28"/>
          <w:szCs w:val="28"/>
        </w:rPr>
        <w:t xml:space="preserve">vienībā </w:t>
      </w:r>
      <w:r w:rsidR="006A0A14" w:rsidRPr="00010C4C">
        <w:rPr>
          <w:sz w:val="28"/>
          <w:szCs w:val="28"/>
        </w:rPr>
        <w:t>saglabā</w:t>
      </w:r>
      <w:r w:rsidR="00AB74C2" w:rsidRPr="00010C4C">
        <w:rPr>
          <w:sz w:val="28"/>
          <w:szCs w:val="28"/>
        </w:rPr>
        <w:t xml:space="preserve"> </w:t>
      </w:r>
      <w:r w:rsidR="00A26B5F" w:rsidRPr="00010C4C">
        <w:rPr>
          <w:sz w:val="28"/>
          <w:szCs w:val="28"/>
        </w:rPr>
        <w:t>vai</w:t>
      </w:r>
      <w:r w:rsidR="00AB74C2" w:rsidRPr="00010C4C">
        <w:rPr>
          <w:sz w:val="28"/>
          <w:szCs w:val="28"/>
        </w:rPr>
        <w:t xml:space="preserve"> veido</w:t>
      </w:r>
      <w:r w:rsidRPr="00010C4C">
        <w:rPr>
          <w:sz w:val="28"/>
          <w:szCs w:val="28"/>
        </w:rPr>
        <w:t xml:space="preserve"> dažād</w:t>
      </w:r>
      <w:r w:rsidR="0074047D" w:rsidRPr="00010C4C">
        <w:rPr>
          <w:sz w:val="28"/>
          <w:szCs w:val="28"/>
        </w:rPr>
        <w:t>u</w:t>
      </w:r>
      <w:r w:rsidRPr="00010C4C">
        <w:rPr>
          <w:sz w:val="28"/>
          <w:szCs w:val="28"/>
        </w:rPr>
        <w:t xml:space="preserve"> vecum</w:t>
      </w:r>
      <w:r w:rsidR="0074047D" w:rsidRPr="00010C4C">
        <w:rPr>
          <w:sz w:val="28"/>
          <w:szCs w:val="28"/>
        </w:rPr>
        <w:t>u</w:t>
      </w:r>
      <w:r w:rsidRPr="00010C4C">
        <w:rPr>
          <w:sz w:val="28"/>
          <w:szCs w:val="28"/>
        </w:rPr>
        <w:t xml:space="preserve"> mežaudžu struktūru</w:t>
      </w:r>
      <w:r w:rsidR="00545718" w:rsidRPr="00010C4C">
        <w:rPr>
          <w:sz w:val="28"/>
          <w:szCs w:val="28"/>
        </w:rPr>
        <w:t>.</w:t>
      </w:r>
      <w:r w:rsidR="00CA7BF2" w:rsidRPr="00010C4C">
        <w:rPr>
          <w:sz w:val="28"/>
          <w:szCs w:val="28"/>
        </w:rPr>
        <w:t xml:space="preserve"> </w:t>
      </w:r>
      <w:r w:rsidR="00B64832" w:rsidRPr="00010C4C">
        <w:rPr>
          <w:bCs/>
          <w:sz w:val="28"/>
          <w:szCs w:val="28"/>
        </w:rPr>
        <w:t xml:space="preserve">Lai </w:t>
      </w:r>
      <w:r w:rsidR="00A26B5F" w:rsidRPr="00010C4C">
        <w:rPr>
          <w:sz w:val="28"/>
          <w:szCs w:val="28"/>
        </w:rPr>
        <w:t>vienībā</w:t>
      </w:r>
      <w:r w:rsidR="00C83364" w:rsidRPr="00010C4C">
        <w:rPr>
          <w:bCs/>
          <w:sz w:val="28"/>
          <w:szCs w:val="28"/>
        </w:rPr>
        <w:t>, kur</w:t>
      </w:r>
      <w:r w:rsidR="00A26B5F" w:rsidRPr="00010C4C">
        <w:rPr>
          <w:bCs/>
          <w:sz w:val="28"/>
          <w:szCs w:val="28"/>
        </w:rPr>
        <w:t>ā</w:t>
      </w:r>
      <w:r w:rsidR="00C83364" w:rsidRPr="00010C4C">
        <w:rPr>
          <w:bCs/>
          <w:sz w:val="28"/>
          <w:szCs w:val="28"/>
        </w:rPr>
        <w:t xml:space="preserve"> mērķa koku suga ir ozols, liepa, kļava, goba, vīksna vai skābardis</w:t>
      </w:r>
      <w:r w:rsidR="00B306EE" w:rsidRPr="00010C4C">
        <w:rPr>
          <w:bCs/>
          <w:sz w:val="28"/>
          <w:szCs w:val="28"/>
        </w:rPr>
        <w:t xml:space="preserve">, nodrošinātu </w:t>
      </w:r>
      <w:r w:rsidR="0074047D" w:rsidRPr="00010C4C">
        <w:rPr>
          <w:sz w:val="28"/>
          <w:szCs w:val="28"/>
        </w:rPr>
        <w:t xml:space="preserve">dažādu vecumu </w:t>
      </w:r>
      <w:r w:rsidR="00B306EE" w:rsidRPr="00010C4C">
        <w:rPr>
          <w:bCs/>
          <w:sz w:val="28"/>
          <w:szCs w:val="28"/>
        </w:rPr>
        <w:t>mežaudžu esību,</w:t>
      </w:r>
      <w:r w:rsidR="00C83364" w:rsidRPr="00010C4C">
        <w:rPr>
          <w:bCs/>
          <w:sz w:val="28"/>
          <w:szCs w:val="28"/>
        </w:rPr>
        <w:t xml:space="preserve"> atļauta </w:t>
      </w:r>
      <w:r w:rsidR="00A26B5F" w:rsidRPr="00010C4C">
        <w:rPr>
          <w:bCs/>
          <w:sz w:val="28"/>
          <w:szCs w:val="28"/>
        </w:rPr>
        <w:t>kailcirte</w:t>
      </w:r>
      <w:r w:rsidR="00C83364" w:rsidRPr="00010C4C">
        <w:rPr>
          <w:bCs/>
          <w:sz w:val="28"/>
          <w:szCs w:val="28"/>
        </w:rPr>
        <w:t>, izņemot</w:t>
      </w:r>
      <w:r w:rsidR="0074047D" w:rsidRPr="00010C4C">
        <w:rPr>
          <w:bCs/>
          <w:sz w:val="28"/>
          <w:szCs w:val="28"/>
        </w:rPr>
        <w:t xml:space="preserve"> gadījumu</w:t>
      </w:r>
      <w:r w:rsidR="00C83364" w:rsidRPr="00010C4C">
        <w:rPr>
          <w:bCs/>
          <w:sz w:val="28"/>
          <w:szCs w:val="28"/>
        </w:rPr>
        <w:t xml:space="preserve">, ja kailcirtes aizliegumu nosaka normatīvie akti par </w:t>
      </w:r>
      <w:r w:rsidR="000436EA" w:rsidRPr="00010C4C">
        <w:rPr>
          <w:bCs/>
          <w:sz w:val="28"/>
          <w:szCs w:val="28"/>
        </w:rPr>
        <w:t xml:space="preserve">aizsargjoslu, </w:t>
      </w:r>
      <w:proofErr w:type="spellStart"/>
      <w:r w:rsidR="000436EA" w:rsidRPr="00010C4C">
        <w:rPr>
          <w:bCs/>
          <w:sz w:val="28"/>
          <w:szCs w:val="28"/>
        </w:rPr>
        <w:t>mežaparku</w:t>
      </w:r>
      <w:proofErr w:type="spellEnd"/>
      <w:r w:rsidR="000436EA" w:rsidRPr="00010C4C">
        <w:rPr>
          <w:bCs/>
          <w:sz w:val="28"/>
          <w:szCs w:val="28"/>
        </w:rPr>
        <w:t xml:space="preserve"> vai </w:t>
      </w:r>
      <w:r w:rsidR="00C83364" w:rsidRPr="00010C4C">
        <w:rPr>
          <w:bCs/>
          <w:sz w:val="28"/>
          <w:szCs w:val="28"/>
        </w:rPr>
        <w:t>īpaši aizsargājam</w:t>
      </w:r>
      <w:r w:rsidR="00B64832" w:rsidRPr="00010C4C">
        <w:rPr>
          <w:bCs/>
          <w:sz w:val="28"/>
          <w:szCs w:val="28"/>
        </w:rPr>
        <w:t>o</w:t>
      </w:r>
      <w:r w:rsidR="00C83364" w:rsidRPr="00010C4C">
        <w:rPr>
          <w:bCs/>
          <w:sz w:val="28"/>
          <w:szCs w:val="28"/>
        </w:rPr>
        <w:t xml:space="preserve"> dabas teritorij</w:t>
      </w:r>
      <w:r w:rsidR="00B64832" w:rsidRPr="00010C4C">
        <w:rPr>
          <w:bCs/>
          <w:sz w:val="28"/>
          <w:szCs w:val="28"/>
        </w:rPr>
        <w:t>u</w:t>
      </w:r>
      <w:r w:rsidR="00C83364" w:rsidRPr="00010C4C">
        <w:rPr>
          <w:bCs/>
          <w:sz w:val="28"/>
          <w:szCs w:val="28"/>
        </w:rPr>
        <w:t xml:space="preserve"> vai mikroliegumu aizsardzību un apsaimniekošanu;</w:t>
      </w:r>
    </w:p>
    <w:p w14:paraId="7824CDB3" w14:textId="2B8002A2" w:rsidR="00C83364" w:rsidRPr="000D19AA" w:rsidRDefault="0011688E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11.3</w:t>
      </w:r>
      <w:r w:rsidR="00545718" w:rsidRPr="000D19AA">
        <w:rPr>
          <w:sz w:val="28"/>
          <w:szCs w:val="28"/>
        </w:rPr>
        <w:t>. </w:t>
      </w:r>
      <w:r w:rsidR="00C83364" w:rsidRPr="000D19AA">
        <w:rPr>
          <w:sz w:val="28"/>
          <w:szCs w:val="28"/>
        </w:rPr>
        <w:t>mežaudz</w:t>
      </w:r>
      <w:r w:rsidR="006A0A14" w:rsidRPr="000D19AA">
        <w:rPr>
          <w:sz w:val="28"/>
          <w:szCs w:val="28"/>
        </w:rPr>
        <w:t>es</w:t>
      </w:r>
      <w:r w:rsidR="00C83364" w:rsidRPr="000D19AA">
        <w:rPr>
          <w:sz w:val="28"/>
          <w:szCs w:val="28"/>
        </w:rPr>
        <w:t xml:space="preserve"> atjauno, izmantojot šajā mežaudzē </w:t>
      </w:r>
      <w:r w:rsidR="00E24F36" w:rsidRPr="000D19AA">
        <w:rPr>
          <w:sz w:val="28"/>
          <w:szCs w:val="28"/>
        </w:rPr>
        <w:t>(</w:t>
      </w:r>
      <w:proofErr w:type="spellStart"/>
      <w:r w:rsidR="00E24F36" w:rsidRPr="0074047D">
        <w:rPr>
          <w:i/>
          <w:sz w:val="28"/>
          <w:szCs w:val="28"/>
        </w:rPr>
        <w:t>in</w:t>
      </w:r>
      <w:proofErr w:type="spellEnd"/>
      <w:r w:rsidR="00E24F36" w:rsidRPr="0074047D">
        <w:rPr>
          <w:i/>
          <w:sz w:val="28"/>
          <w:szCs w:val="28"/>
        </w:rPr>
        <w:t xml:space="preserve"> situ</w:t>
      </w:r>
      <w:r w:rsidR="00E24F36" w:rsidRPr="000D19AA">
        <w:rPr>
          <w:sz w:val="28"/>
          <w:szCs w:val="28"/>
        </w:rPr>
        <w:t>)</w:t>
      </w:r>
      <w:r w:rsidR="00C83364" w:rsidRPr="000D19AA">
        <w:rPr>
          <w:sz w:val="28"/>
          <w:szCs w:val="28"/>
        </w:rPr>
        <w:t xml:space="preserve"> iegūto reproduktīvo materiālu vai mežaudzei atbilstošu ģenētisko resursu, kas uzturēts ārpus </w:t>
      </w:r>
      <w:r w:rsidRPr="000D19AA">
        <w:rPr>
          <w:sz w:val="28"/>
          <w:szCs w:val="28"/>
        </w:rPr>
        <w:t>ģenētisk</w:t>
      </w:r>
      <w:r w:rsidR="0085302C" w:rsidRPr="000D19AA">
        <w:rPr>
          <w:sz w:val="28"/>
          <w:szCs w:val="28"/>
        </w:rPr>
        <w:t>o</w:t>
      </w:r>
      <w:r w:rsidRPr="000D19AA">
        <w:rPr>
          <w:sz w:val="28"/>
          <w:szCs w:val="28"/>
        </w:rPr>
        <w:t xml:space="preserve"> resursu mežaudzes</w:t>
      </w:r>
      <w:r w:rsidR="00C83364" w:rsidRPr="000D19AA">
        <w:rPr>
          <w:sz w:val="28"/>
          <w:szCs w:val="28"/>
        </w:rPr>
        <w:t xml:space="preserve"> (</w:t>
      </w:r>
      <w:proofErr w:type="spellStart"/>
      <w:r w:rsidR="00E24F36" w:rsidRPr="0074047D">
        <w:rPr>
          <w:i/>
          <w:sz w:val="28"/>
          <w:szCs w:val="28"/>
        </w:rPr>
        <w:t>ex</w:t>
      </w:r>
      <w:proofErr w:type="spellEnd"/>
      <w:r w:rsidR="00E24F36" w:rsidRPr="0074047D">
        <w:rPr>
          <w:i/>
          <w:sz w:val="28"/>
          <w:szCs w:val="28"/>
        </w:rPr>
        <w:t xml:space="preserve"> situ</w:t>
      </w:r>
      <w:r w:rsidR="00C83364" w:rsidRPr="000D19AA">
        <w:rPr>
          <w:sz w:val="28"/>
          <w:szCs w:val="28"/>
        </w:rPr>
        <w:t>)</w:t>
      </w:r>
      <w:r w:rsidR="00546075" w:rsidRPr="000D19AA">
        <w:rPr>
          <w:sz w:val="28"/>
          <w:szCs w:val="28"/>
        </w:rPr>
        <w:t>.</w:t>
      </w:r>
    </w:p>
    <w:p w14:paraId="7824CDB4" w14:textId="77777777" w:rsidR="000436EA" w:rsidRPr="000D19AA" w:rsidRDefault="000436EA" w:rsidP="00AA7D41">
      <w:pPr>
        <w:ind w:firstLine="720"/>
        <w:jc w:val="both"/>
        <w:rPr>
          <w:sz w:val="28"/>
          <w:szCs w:val="28"/>
        </w:rPr>
      </w:pPr>
    </w:p>
    <w:p w14:paraId="7824CDB5" w14:textId="592ADAEC" w:rsidR="002A1EED" w:rsidRPr="000D19AA" w:rsidRDefault="000436EA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12</w:t>
      </w:r>
      <w:r w:rsidR="00545718" w:rsidRPr="000D19AA">
        <w:rPr>
          <w:sz w:val="28"/>
          <w:szCs w:val="28"/>
        </w:rPr>
        <w:t>. </w:t>
      </w:r>
      <w:r w:rsidRPr="000D19AA">
        <w:rPr>
          <w:sz w:val="28"/>
          <w:szCs w:val="28"/>
        </w:rPr>
        <w:t xml:space="preserve">Ja </w:t>
      </w:r>
      <w:r w:rsidR="00A26B5F" w:rsidRPr="000D19AA">
        <w:rPr>
          <w:sz w:val="28"/>
          <w:szCs w:val="28"/>
        </w:rPr>
        <w:t>vienīb</w:t>
      </w:r>
      <w:r w:rsidR="000578F7" w:rsidRPr="000D19AA">
        <w:rPr>
          <w:sz w:val="28"/>
          <w:szCs w:val="28"/>
        </w:rPr>
        <w:t>a ir mazāka</w:t>
      </w:r>
      <w:r w:rsidR="00A26B5F" w:rsidRPr="000D19AA">
        <w:rPr>
          <w:sz w:val="28"/>
          <w:szCs w:val="28"/>
        </w:rPr>
        <w:t xml:space="preserve"> </w:t>
      </w:r>
      <w:r w:rsidR="00FB2EF0" w:rsidRPr="000D19AA">
        <w:rPr>
          <w:sz w:val="28"/>
          <w:szCs w:val="28"/>
        </w:rPr>
        <w:t xml:space="preserve">par 10 hektāriem </w:t>
      </w:r>
      <w:r w:rsidRPr="000D19AA">
        <w:rPr>
          <w:sz w:val="28"/>
          <w:szCs w:val="28"/>
        </w:rPr>
        <w:t xml:space="preserve">vai </w:t>
      </w:r>
      <w:r w:rsidR="00333D57" w:rsidRPr="000D19AA">
        <w:rPr>
          <w:sz w:val="28"/>
          <w:szCs w:val="28"/>
        </w:rPr>
        <w:t xml:space="preserve">ja </w:t>
      </w:r>
      <w:r w:rsidR="005E16CB" w:rsidRPr="000D19AA">
        <w:rPr>
          <w:sz w:val="28"/>
          <w:szCs w:val="28"/>
        </w:rPr>
        <w:t>taj</w:t>
      </w:r>
      <w:r w:rsidR="008A7B29" w:rsidRPr="000D19AA">
        <w:rPr>
          <w:sz w:val="28"/>
          <w:szCs w:val="28"/>
        </w:rPr>
        <w:t xml:space="preserve">ā </w:t>
      </w:r>
      <w:r w:rsidRPr="000D19AA">
        <w:rPr>
          <w:sz w:val="28"/>
          <w:szCs w:val="28"/>
        </w:rPr>
        <w:t>ir iekļautas vairāku meža īpašnieku vai tiesisko valdītāju mežaudzes, kur</w:t>
      </w:r>
      <w:r w:rsidR="002A1EED" w:rsidRPr="000D19AA">
        <w:rPr>
          <w:sz w:val="28"/>
          <w:szCs w:val="28"/>
        </w:rPr>
        <w:t xml:space="preserve">ā kāda no </w:t>
      </w:r>
      <w:r w:rsidR="00333D57" w:rsidRPr="000D19AA">
        <w:rPr>
          <w:sz w:val="28"/>
          <w:szCs w:val="28"/>
        </w:rPr>
        <w:t xml:space="preserve">īpašuma </w:t>
      </w:r>
      <w:r w:rsidR="008A7B29" w:rsidRPr="000D19AA">
        <w:rPr>
          <w:sz w:val="28"/>
          <w:szCs w:val="28"/>
        </w:rPr>
        <w:t>zemes vienībām</w:t>
      </w:r>
      <w:r w:rsidRPr="000D19AA">
        <w:rPr>
          <w:sz w:val="28"/>
          <w:szCs w:val="28"/>
        </w:rPr>
        <w:t xml:space="preserve"> ir mazāka par 10 h</w:t>
      </w:r>
      <w:r w:rsidR="00333D57" w:rsidRPr="000D19AA">
        <w:rPr>
          <w:sz w:val="28"/>
          <w:szCs w:val="28"/>
        </w:rPr>
        <w:t>ektāriem, var neievērot šo noteikumu 11.1</w:t>
      </w:r>
      <w:r w:rsidR="00545718" w:rsidRPr="000D19AA">
        <w:rPr>
          <w:sz w:val="28"/>
          <w:szCs w:val="28"/>
        </w:rPr>
        <w:t>.</w:t>
      </w:r>
      <w:r w:rsidR="00CA7BF2">
        <w:rPr>
          <w:sz w:val="28"/>
          <w:szCs w:val="28"/>
        </w:rPr>
        <w:t xml:space="preserve"> </w:t>
      </w:r>
      <w:r w:rsidR="00333D57" w:rsidRPr="000D19AA">
        <w:rPr>
          <w:sz w:val="28"/>
          <w:szCs w:val="28"/>
        </w:rPr>
        <w:t>un 11.2.apakšpunkt</w:t>
      </w:r>
      <w:r w:rsidR="005E16CB" w:rsidRPr="000D19AA">
        <w:rPr>
          <w:sz w:val="28"/>
          <w:szCs w:val="28"/>
        </w:rPr>
        <w:t>ā</w:t>
      </w:r>
      <w:r w:rsidR="00333D57" w:rsidRPr="000D19AA">
        <w:rPr>
          <w:sz w:val="28"/>
          <w:szCs w:val="28"/>
        </w:rPr>
        <w:t xml:space="preserve"> minētos nosacījumus</w:t>
      </w:r>
      <w:r w:rsidR="00CA7BF2">
        <w:rPr>
          <w:sz w:val="28"/>
          <w:szCs w:val="28"/>
        </w:rPr>
        <w:t>.</w:t>
      </w:r>
    </w:p>
    <w:p w14:paraId="7824CDB6" w14:textId="77777777" w:rsidR="00F816BB" w:rsidRPr="000D19AA" w:rsidRDefault="00F816BB" w:rsidP="00AA7D41">
      <w:pPr>
        <w:ind w:firstLine="720"/>
        <w:jc w:val="both"/>
        <w:rPr>
          <w:sz w:val="28"/>
          <w:szCs w:val="28"/>
        </w:rPr>
      </w:pPr>
    </w:p>
    <w:p w14:paraId="7824CDB7" w14:textId="1323FC4E" w:rsidR="00F816BB" w:rsidRPr="000D19AA" w:rsidRDefault="00F816BB" w:rsidP="00AA7D41">
      <w:pPr>
        <w:ind w:firstLine="720"/>
        <w:jc w:val="both"/>
        <w:rPr>
          <w:sz w:val="28"/>
          <w:szCs w:val="28"/>
        </w:rPr>
      </w:pPr>
      <w:r w:rsidRPr="00E40700">
        <w:rPr>
          <w:spacing w:val="-2"/>
          <w:sz w:val="28"/>
          <w:szCs w:val="28"/>
        </w:rPr>
        <w:t>13</w:t>
      </w:r>
      <w:r w:rsidR="00545718" w:rsidRPr="00E40700">
        <w:rPr>
          <w:spacing w:val="-2"/>
          <w:sz w:val="28"/>
          <w:szCs w:val="28"/>
        </w:rPr>
        <w:t>. </w:t>
      </w:r>
      <w:r w:rsidRPr="00E40700">
        <w:rPr>
          <w:spacing w:val="-2"/>
          <w:sz w:val="28"/>
          <w:szCs w:val="28"/>
        </w:rPr>
        <w:t>Ģenētisko resursu mežaudzēs var neievērot dabas aizsardzības prasības</w:t>
      </w:r>
      <w:r w:rsidRPr="000D19AA">
        <w:rPr>
          <w:sz w:val="28"/>
          <w:szCs w:val="28"/>
        </w:rPr>
        <w:t xml:space="preserve"> </w:t>
      </w:r>
      <w:r w:rsidRPr="00E40700">
        <w:rPr>
          <w:spacing w:val="-2"/>
          <w:sz w:val="28"/>
          <w:szCs w:val="28"/>
        </w:rPr>
        <w:t>koku ciršanai attiecībā uz saglabājamo koku atstāšanu, ja to atstāšana var ietekmēt</w:t>
      </w:r>
      <w:r w:rsidRPr="000D19AA">
        <w:rPr>
          <w:sz w:val="28"/>
          <w:szCs w:val="28"/>
        </w:rPr>
        <w:t xml:space="preserve"> mērķa koku sugas ģenētiskās daudzveidības saglabāšanu.</w:t>
      </w:r>
    </w:p>
    <w:p w14:paraId="7824CDB8" w14:textId="77777777" w:rsidR="00EA7010" w:rsidRPr="000D19AA" w:rsidRDefault="00EA7010" w:rsidP="00AA7D41">
      <w:pPr>
        <w:ind w:firstLine="720"/>
        <w:jc w:val="both"/>
        <w:rPr>
          <w:sz w:val="28"/>
          <w:szCs w:val="28"/>
        </w:rPr>
      </w:pPr>
    </w:p>
    <w:p w14:paraId="7824CDB9" w14:textId="6C27C026" w:rsidR="00A83C2E" w:rsidRPr="000D19AA" w:rsidRDefault="00EA7010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1</w:t>
      </w:r>
      <w:r w:rsidR="00F816BB" w:rsidRPr="000D19AA">
        <w:rPr>
          <w:sz w:val="28"/>
          <w:szCs w:val="28"/>
        </w:rPr>
        <w:t>4</w:t>
      </w:r>
      <w:r w:rsidR="00545718" w:rsidRPr="000D19AA">
        <w:rPr>
          <w:sz w:val="28"/>
          <w:szCs w:val="28"/>
        </w:rPr>
        <w:t>. </w:t>
      </w:r>
      <w:r w:rsidRPr="000D19AA">
        <w:rPr>
          <w:sz w:val="28"/>
          <w:szCs w:val="28"/>
        </w:rPr>
        <w:t>Izstrādājot meža apsaimniekošanas plānu saskaņā ar normatīv</w:t>
      </w:r>
      <w:r w:rsidR="00E40700">
        <w:rPr>
          <w:sz w:val="28"/>
          <w:szCs w:val="28"/>
        </w:rPr>
        <w:t>aj</w:t>
      </w:r>
      <w:r w:rsidRPr="000D19AA">
        <w:rPr>
          <w:sz w:val="28"/>
          <w:szCs w:val="28"/>
        </w:rPr>
        <w:t xml:space="preserve">iem aktiem </w:t>
      </w:r>
      <w:r w:rsidR="005208EA" w:rsidRPr="000D19AA">
        <w:rPr>
          <w:sz w:val="28"/>
          <w:szCs w:val="28"/>
        </w:rPr>
        <w:t xml:space="preserve">par </w:t>
      </w:r>
      <w:r w:rsidRPr="000D19AA">
        <w:rPr>
          <w:sz w:val="28"/>
          <w:szCs w:val="28"/>
        </w:rPr>
        <w:t xml:space="preserve">meža apsaimniekošanas plānu izstrādi, meža īpašnieks vai tiesiskais valdītājs tajā </w:t>
      </w:r>
      <w:r w:rsidR="00D40857" w:rsidRPr="000D19AA">
        <w:rPr>
          <w:sz w:val="28"/>
          <w:szCs w:val="28"/>
        </w:rPr>
        <w:t xml:space="preserve">papildus </w:t>
      </w:r>
      <w:r w:rsidRPr="000D19AA">
        <w:rPr>
          <w:sz w:val="28"/>
          <w:szCs w:val="28"/>
        </w:rPr>
        <w:t>iekļauj ģenētisko resursu mežaudžu apsaimniekošan</w:t>
      </w:r>
      <w:r w:rsidR="00D40857" w:rsidRPr="000D19AA">
        <w:rPr>
          <w:sz w:val="28"/>
          <w:szCs w:val="28"/>
        </w:rPr>
        <w:t>as plānu</w:t>
      </w:r>
      <w:r w:rsidR="00F54AD6" w:rsidRPr="000D19AA">
        <w:rPr>
          <w:sz w:val="28"/>
          <w:szCs w:val="28"/>
        </w:rPr>
        <w:t xml:space="preserve"> (turpmāk – plān</w:t>
      </w:r>
      <w:r w:rsidR="00E40700">
        <w:rPr>
          <w:sz w:val="28"/>
          <w:szCs w:val="28"/>
        </w:rPr>
        <w:t>s</w:t>
      </w:r>
      <w:r w:rsidR="00F54AD6" w:rsidRPr="000D19AA">
        <w:rPr>
          <w:sz w:val="28"/>
          <w:szCs w:val="28"/>
        </w:rPr>
        <w:t>)</w:t>
      </w:r>
      <w:r w:rsidR="00545718" w:rsidRPr="000D19AA">
        <w:rPr>
          <w:sz w:val="28"/>
          <w:szCs w:val="28"/>
        </w:rPr>
        <w:t>.</w:t>
      </w:r>
      <w:r w:rsidR="00CA7BF2">
        <w:rPr>
          <w:sz w:val="28"/>
          <w:szCs w:val="28"/>
        </w:rPr>
        <w:t xml:space="preserve"> </w:t>
      </w:r>
      <w:r w:rsidR="00BD322E" w:rsidRPr="00BD322E">
        <w:rPr>
          <w:sz w:val="28"/>
        </w:rPr>
        <w:t xml:space="preserve">Plānu izstrādā arī tām ģenētisko resursu mežaudzēm, kuras atrodas īpaši aizsargājamās dabas teritorijās, un to iekļauj īpaši </w:t>
      </w:r>
      <w:r w:rsidR="00BD322E" w:rsidRPr="00BD322E">
        <w:rPr>
          <w:sz w:val="28"/>
        </w:rPr>
        <w:lastRenderedPageBreak/>
        <w:t>aizsargājamo dabas teritoriju dabas aizsardzības plānā papildus normatīvajos aktos par īpaši aizsargājamo dabas teritoriju dabas aizsardzības plāna saturu noteiktajam</w:t>
      </w:r>
      <w:r w:rsidR="00545718" w:rsidRPr="000D19AA">
        <w:rPr>
          <w:sz w:val="28"/>
          <w:szCs w:val="28"/>
        </w:rPr>
        <w:t>.</w:t>
      </w:r>
      <w:r w:rsidR="00CA7BF2">
        <w:rPr>
          <w:sz w:val="28"/>
          <w:szCs w:val="28"/>
        </w:rPr>
        <w:t xml:space="preserve"> </w:t>
      </w:r>
      <w:r w:rsidR="006D2799" w:rsidRPr="000D19AA">
        <w:rPr>
          <w:sz w:val="28"/>
          <w:szCs w:val="28"/>
        </w:rPr>
        <w:t>Plānu ir ieteicams izstrādāt</w:t>
      </w:r>
      <w:r w:rsidR="000F67D4" w:rsidRPr="000D19AA">
        <w:rPr>
          <w:sz w:val="28"/>
          <w:szCs w:val="28"/>
        </w:rPr>
        <w:t xml:space="preserve"> arī tām ģenētisko resursu mežaudzēm, kurām netiek izstrādāts </w:t>
      </w:r>
      <w:r w:rsidR="006D2799" w:rsidRPr="000D19AA">
        <w:rPr>
          <w:sz w:val="28"/>
          <w:szCs w:val="28"/>
        </w:rPr>
        <w:t>meža apsaimniekošanas plān</w:t>
      </w:r>
      <w:r w:rsidR="000F67D4" w:rsidRPr="000D19AA">
        <w:rPr>
          <w:sz w:val="28"/>
          <w:szCs w:val="28"/>
        </w:rPr>
        <w:t>s</w:t>
      </w:r>
      <w:r w:rsidR="006D2799" w:rsidRPr="000D19AA">
        <w:rPr>
          <w:sz w:val="28"/>
          <w:szCs w:val="28"/>
        </w:rPr>
        <w:t xml:space="preserve"> vai īpaši aizsargājam</w:t>
      </w:r>
      <w:r w:rsidR="000F67D4" w:rsidRPr="000D19AA">
        <w:rPr>
          <w:sz w:val="28"/>
          <w:szCs w:val="28"/>
        </w:rPr>
        <w:t>ās dabas teritorijas</w:t>
      </w:r>
      <w:r w:rsidR="006D2799" w:rsidRPr="000D19AA">
        <w:rPr>
          <w:sz w:val="28"/>
          <w:szCs w:val="28"/>
        </w:rPr>
        <w:t xml:space="preserve"> dabas aizsardzības plāns</w:t>
      </w:r>
      <w:r w:rsidR="00CA7BF2">
        <w:rPr>
          <w:sz w:val="28"/>
          <w:szCs w:val="28"/>
        </w:rPr>
        <w:t>.</w:t>
      </w:r>
    </w:p>
    <w:p w14:paraId="7824CDBA" w14:textId="77777777" w:rsidR="006D1C98" w:rsidRPr="000D19AA" w:rsidRDefault="006D1C98" w:rsidP="00AA7D41">
      <w:pPr>
        <w:widowControl w:val="0"/>
        <w:tabs>
          <w:tab w:val="num" w:pos="644"/>
        </w:tabs>
        <w:ind w:firstLine="720"/>
        <w:jc w:val="both"/>
        <w:rPr>
          <w:sz w:val="28"/>
          <w:szCs w:val="28"/>
        </w:rPr>
      </w:pPr>
    </w:p>
    <w:p w14:paraId="7824CDBB" w14:textId="4DE35788" w:rsidR="006D1C98" w:rsidRPr="000D19AA" w:rsidRDefault="006D1C98" w:rsidP="00AA7D41">
      <w:pPr>
        <w:widowControl w:val="0"/>
        <w:tabs>
          <w:tab w:val="num" w:pos="644"/>
        </w:tabs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1</w:t>
      </w:r>
      <w:r w:rsidR="00F816BB" w:rsidRPr="000D19AA">
        <w:rPr>
          <w:sz w:val="28"/>
          <w:szCs w:val="28"/>
        </w:rPr>
        <w:t>5</w:t>
      </w:r>
      <w:r w:rsidR="00545718" w:rsidRPr="000D19AA">
        <w:rPr>
          <w:sz w:val="28"/>
          <w:szCs w:val="28"/>
        </w:rPr>
        <w:t>. </w:t>
      </w:r>
      <w:r w:rsidRPr="000D19AA">
        <w:rPr>
          <w:sz w:val="28"/>
          <w:szCs w:val="28"/>
        </w:rPr>
        <w:t>Plānā ietver:</w:t>
      </w:r>
    </w:p>
    <w:p w14:paraId="7824CDBC" w14:textId="6B3EBDB5" w:rsidR="00EA7010" w:rsidRPr="000D19AA" w:rsidRDefault="00EA7010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Pr="000D19AA">
        <w:rPr>
          <w:rFonts w:ascii="Times New Roman" w:hAnsi="Times New Roman"/>
          <w:sz w:val="28"/>
          <w:szCs w:val="28"/>
        </w:rPr>
        <w:t>.1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Pr="000D19AA">
        <w:rPr>
          <w:rFonts w:ascii="Times New Roman" w:hAnsi="Times New Roman"/>
          <w:sz w:val="28"/>
          <w:szCs w:val="28"/>
        </w:rPr>
        <w:t xml:space="preserve">vispārēju ģenētisko resursu </w:t>
      </w:r>
      <w:r w:rsidR="006D1C98" w:rsidRPr="000D19AA">
        <w:rPr>
          <w:rFonts w:ascii="Times New Roman" w:hAnsi="Times New Roman"/>
          <w:sz w:val="28"/>
          <w:szCs w:val="28"/>
        </w:rPr>
        <w:t>mežaud</w:t>
      </w:r>
      <w:r w:rsidR="00604FD1" w:rsidRPr="000D19AA">
        <w:rPr>
          <w:rFonts w:ascii="Times New Roman" w:hAnsi="Times New Roman"/>
          <w:sz w:val="28"/>
          <w:szCs w:val="28"/>
        </w:rPr>
        <w:t>žu</w:t>
      </w:r>
      <w:r w:rsidR="006D1C98" w:rsidRPr="000D19AA">
        <w:rPr>
          <w:rFonts w:ascii="Times New Roman" w:hAnsi="Times New Roman"/>
          <w:sz w:val="28"/>
          <w:szCs w:val="28"/>
        </w:rPr>
        <w:t xml:space="preserve"> </w:t>
      </w:r>
      <w:r w:rsidRPr="000D19AA">
        <w:rPr>
          <w:rFonts w:ascii="Times New Roman" w:hAnsi="Times New Roman"/>
          <w:sz w:val="28"/>
          <w:szCs w:val="28"/>
        </w:rPr>
        <w:t>aprakstu</w:t>
      </w:r>
      <w:r w:rsidR="00AE0866" w:rsidRPr="000D19AA">
        <w:rPr>
          <w:rFonts w:ascii="Times New Roman" w:hAnsi="Times New Roman"/>
          <w:sz w:val="28"/>
          <w:szCs w:val="28"/>
        </w:rPr>
        <w:t xml:space="preserve"> sadalījumā pa vienībām</w:t>
      </w:r>
      <w:r w:rsidR="00604FD1" w:rsidRPr="000D19AA">
        <w:rPr>
          <w:rFonts w:ascii="Times New Roman" w:hAnsi="Times New Roman"/>
          <w:sz w:val="28"/>
          <w:szCs w:val="28"/>
        </w:rPr>
        <w:t xml:space="preserve">, </w:t>
      </w:r>
      <w:r w:rsidRPr="000D19AA">
        <w:rPr>
          <w:rFonts w:ascii="Times New Roman" w:hAnsi="Times New Roman"/>
          <w:sz w:val="28"/>
          <w:szCs w:val="28"/>
        </w:rPr>
        <w:t xml:space="preserve">norādot: </w:t>
      </w:r>
    </w:p>
    <w:p w14:paraId="7824CDBD" w14:textId="2083BB34" w:rsidR="00EA7010" w:rsidRPr="000D19AA" w:rsidRDefault="000F67D4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="00EA7010" w:rsidRPr="000D19AA">
        <w:rPr>
          <w:rFonts w:ascii="Times New Roman" w:hAnsi="Times New Roman"/>
          <w:sz w:val="28"/>
          <w:szCs w:val="28"/>
        </w:rPr>
        <w:t>.1.</w:t>
      </w:r>
      <w:r w:rsidR="00F816BB" w:rsidRPr="000D19AA">
        <w:rPr>
          <w:rFonts w:ascii="Times New Roman" w:hAnsi="Times New Roman"/>
          <w:sz w:val="28"/>
          <w:szCs w:val="28"/>
        </w:rPr>
        <w:t>1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="004E1C59" w:rsidRPr="000D19AA">
        <w:rPr>
          <w:rFonts w:ascii="Times New Roman" w:hAnsi="Times New Roman"/>
          <w:sz w:val="28"/>
          <w:szCs w:val="28"/>
        </w:rPr>
        <w:t xml:space="preserve">ģenētisko resursu mežaudžu </w:t>
      </w:r>
      <w:r w:rsidR="00EA7010" w:rsidRPr="000D19AA">
        <w:rPr>
          <w:rFonts w:ascii="Times New Roman" w:hAnsi="Times New Roman"/>
          <w:sz w:val="28"/>
          <w:szCs w:val="28"/>
        </w:rPr>
        <w:t>atrašanās vietu, ģeogrāfiskās koordinātas, platību</w:t>
      </w:r>
      <w:r w:rsidR="005E16CB" w:rsidRPr="000D19AA">
        <w:rPr>
          <w:rFonts w:ascii="Times New Roman" w:hAnsi="Times New Roman"/>
          <w:sz w:val="28"/>
          <w:szCs w:val="28"/>
        </w:rPr>
        <w:t xml:space="preserve"> un –</w:t>
      </w:r>
      <w:r w:rsidR="00EA7010" w:rsidRPr="000D19AA">
        <w:rPr>
          <w:rFonts w:ascii="Times New Roman" w:hAnsi="Times New Roman"/>
          <w:sz w:val="28"/>
          <w:szCs w:val="28"/>
        </w:rPr>
        <w:t xml:space="preserve"> </w:t>
      </w:r>
      <w:r w:rsidR="005E16CB" w:rsidRPr="000D19AA">
        <w:rPr>
          <w:rFonts w:ascii="Times New Roman" w:hAnsi="Times New Roman"/>
          <w:sz w:val="28"/>
          <w:szCs w:val="28"/>
        </w:rPr>
        <w:t xml:space="preserve">ja plāns tiek izstrādāts vairākiem zemes īpašniekiem – </w:t>
      </w:r>
      <w:r w:rsidR="00EA7010" w:rsidRPr="000D19AA">
        <w:rPr>
          <w:rFonts w:ascii="Times New Roman" w:hAnsi="Times New Roman"/>
          <w:sz w:val="28"/>
          <w:szCs w:val="28"/>
        </w:rPr>
        <w:t>zemes īpašnieku</w:t>
      </w:r>
      <w:r w:rsidR="004E1C59" w:rsidRPr="000D19AA">
        <w:rPr>
          <w:rFonts w:ascii="Times New Roman" w:hAnsi="Times New Roman"/>
          <w:sz w:val="28"/>
          <w:szCs w:val="28"/>
        </w:rPr>
        <w:t>;</w:t>
      </w:r>
      <w:r w:rsidR="00604FD1" w:rsidRPr="000D19AA">
        <w:rPr>
          <w:rFonts w:ascii="Times New Roman" w:hAnsi="Times New Roman"/>
          <w:sz w:val="28"/>
          <w:szCs w:val="28"/>
        </w:rPr>
        <w:t xml:space="preserve"> </w:t>
      </w:r>
    </w:p>
    <w:p w14:paraId="7824CDBE" w14:textId="4A643952" w:rsidR="00EA7010" w:rsidRPr="000D19AA" w:rsidRDefault="000F67D4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76621">
        <w:rPr>
          <w:rFonts w:ascii="Times New Roman" w:hAnsi="Times New Roman"/>
          <w:spacing w:val="-2"/>
          <w:sz w:val="28"/>
          <w:szCs w:val="28"/>
        </w:rPr>
        <w:t>1</w:t>
      </w:r>
      <w:r w:rsidR="00F816BB" w:rsidRPr="00976621">
        <w:rPr>
          <w:rFonts w:ascii="Times New Roman" w:hAnsi="Times New Roman"/>
          <w:spacing w:val="-2"/>
          <w:sz w:val="28"/>
          <w:szCs w:val="28"/>
        </w:rPr>
        <w:t>5</w:t>
      </w:r>
      <w:r w:rsidR="00EA7010" w:rsidRPr="00976621">
        <w:rPr>
          <w:rFonts w:ascii="Times New Roman" w:hAnsi="Times New Roman"/>
          <w:spacing w:val="-2"/>
          <w:sz w:val="28"/>
          <w:szCs w:val="28"/>
        </w:rPr>
        <w:t>.1.2</w:t>
      </w:r>
      <w:r w:rsidR="00545718" w:rsidRPr="00976621">
        <w:rPr>
          <w:rFonts w:ascii="Times New Roman" w:hAnsi="Times New Roman"/>
          <w:spacing w:val="-2"/>
          <w:sz w:val="28"/>
          <w:szCs w:val="28"/>
        </w:rPr>
        <w:t>. </w:t>
      </w:r>
      <w:r w:rsidR="00EA7010" w:rsidRPr="00976621">
        <w:rPr>
          <w:rFonts w:ascii="Times New Roman" w:hAnsi="Times New Roman"/>
          <w:spacing w:val="-2"/>
          <w:sz w:val="28"/>
          <w:szCs w:val="28"/>
        </w:rPr>
        <w:t>īsu teritorijas fiziski ģeogrāfisko raksturojumu (klimats, hidroloģija</w:t>
      </w:r>
      <w:r w:rsidR="00EA7010" w:rsidRPr="000D19AA">
        <w:rPr>
          <w:rFonts w:ascii="Times New Roman" w:hAnsi="Times New Roman"/>
          <w:sz w:val="28"/>
          <w:szCs w:val="28"/>
        </w:rPr>
        <w:t>, augsne)</w:t>
      </w:r>
      <w:r w:rsidR="004E1C59" w:rsidRPr="000D19AA">
        <w:rPr>
          <w:rFonts w:ascii="Times New Roman" w:hAnsi="Times New Roman"/>
          <w:sz w:val="28"/>
          <w:szCs w:val="28"/>
        </w:rPr>
        <w:t xml:space="preserve">, </w:t>
      </w:r>
      <w:r w:rsidR="005E16CB" w:rsidRPr="000D19AA">
        <w:rPr>
          <w:rFonts w:ascii="Times New Roman" w:hAnsi="Times New Roman"/>
          <w:sz w:val="28"/>
          <w:szCs w:val="28"/>
        </w:rPr>
        <w:t>ko var</w:t>
      </w:r>
      <w:r w:rsidR="004E1C59" w:rsidRPr="000D19AA">
        <w:rPr>
          <w:rFonts w:ascii="Times New Roman" w:hAnsi="Times New Roman"/>
          <w:sz w:val="28"/>
          <w:szCs w:val="28"/>
        </w:rPr>
        <w:t xml:space="preserve"> norādīt</w:t>
      </w:r>
      <w:r w:rsidR="005E16CB" w:rsidRPr="000D19AA">
        <w:rPr>
          <w:rFonts w:ascii="Times New Roman" w:hAnsi="Times New Roman"/>
          <w:sz w:val="28"/>
          <w:szCs w:val="28"/>
        </w:rPr>
        <w:t xml:space="preserve"> arī</w:t>
      </w:r>
      <w:r w:rsidR="004E1C59" w:rsidRPr="000D19AA">
        <w:rPr>
          <w:rFonts w:ascii="Times New Roman" w:hAnsi="Times New Roman"/>
          <w:sz w:val="28"/>
          <w:szCs w:val="28"/>
        </w:rPr>
        <w:t xml:space="preserve"> </w:t>
      </w:r>
      <w:r w:rsidR="005E16CB" w:rsidRPr="000D19AA">
        <w:rPr>
          <w:rFonts w:ascii="Times New Roman" w:hAnsi="Times New Roman"/>
          <w:sz w:val="28"/>
          <w:szCs w:val="28"/>
        </w:rPr>
        <w:t xml:space="preserve">citās </w:t>
      </w:r>
      <w:r w:rsidR="004E1C59" w:rsidRPr="000D19AA">
        <w:rPr>
          <w:rFonts w:ascii="Times New Roman" w:hAnsi="Times New Roman"/>
          <w:sz w:val="28"/>
          <w:szCs w:val="28"/>
        </w:rPr>
        <w:t>meža apsaimniekošanas plāna vai dabas aizsardzības plāna sadaļās</w:t>
      </w:r>
      <w:r w:rsidR="00EA7010" w:rsidRPr="000D19AA">
        <w:rPr>
          <w:rFonts w:ascii="Times New Roman" w:hAnsi="Times New Roman"/>
          <w:sz w:val="28"/>
          <w:szCs w:val="28"/>
        </w:rPr>
        <w:t xml:space="preserve">; </w:t>
      </w:r>
    </w:p>
    <w:p w14:paraId="7824CDBF" w14:textId="1AD9FA33" w:rsidR="00EA7010" w:rsidRPr="000D19AA" w:rsidRDefault="00EA7010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Pr="000D19AA">
        <w:rPr>
          <w:rFonts w:ascii="Times New Roman" w:hAnsi="Times New Roman"/>
          <w:sz w:val="28"/>
          <w:szCs w:val="28"/>
        </w:rPr>
        <w:t>.1.3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Pr="000D19AA">
        <w:rPr>
          <w:rFonts w:ascii="Times New Roman" w:hAnsi="Times New Roman"/>
          <w:sz w:val="28"/>
          <w:szCs w:val="28"/>
        </w:rPr>
        <w:t xml:space="preserve">īsu </w:t>
      </w:r>
      <w:r w:rsidR="004E1C59" w:rsidRPr="000D19AA">
        <w:rPr>
          <w:rFonts w:ascii="Times New Roman" w:hAnsi="Times New Roman"/>
          <w:sz w:val="28"/>
          <w:szCs w:val="28"/>
        </w:rPr>
        <w:t>ģenētisko resursu mežaudžu</w:t>
      </w:r>
      <w:r w:rsidRPr="000D19AA">
        <w:rPr>
          <w:rFonts w:ascii="Times New Roman" w:hAnsi="Times New Roman"/>
          <w:sz w:val="28"/>
          <w:szCs w:val="28"/>
        </w:rPr>
        <w:t xml:space="preserve"> aizsardzības un apsaimniekošanas vēsturi un mežsaimnieciskās darbības izvērtējumu; </w:t>
      </w:r>
    </w:p>
    <w:p w14:paraId="7824CDC0" w14:textId="00FE7C9C" w:rsidR="00EA7010" w:rsidRPr="000D19AA" w:rsidRDefault="00EA7010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Pr="000D19AA">
        <w:rPr>
          <w:rFonts w:ascii="Times New Roman" w:hAnsi="Times New Roman"/>
          <w:sz w:val="28"/>
          <w:szCs w:val="28"/>
        </w:rPr>
        <w:t>.1.4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Pr="000D19AA">
        <w:rPr>
          <w:rFonts w:ascii="Times New Roman" w:hAnsi="Times New Roman"/>
          <w:sz w:val="28"/>
          <w:szCs w:val="28"/>
        </w:rPr>
        <w:t xml:space="preserve">meža zemju plānu ar iezīmētām </w:t>
      </w:r>
      <w:r w:rsidR="00AE0866" w:rsidRPr="000D19AA">
        <w:rPr>
          <w:rFonts w:ascii="Times New Roman" w:hAnsi="Times New Roman"/>
          <w:sz w:val="28"/>
          <w:szCs w:val="28"/>
        </w:rPr>
        <w:t>ģenētisko resursu mežaudžu</w:t>
      </w:r>
      <w:r w:rsidRPr="000D19AA">
        <w:rPr>
          <w:rFonts w:ascii="Times New Roman" w:hAnsi="Times New Roman"/>
          <w:sz w:val="28"/>
          <w:szCs w:val="28"/>
        </w:rPr>
        <w:t xml:space="preserve"> robežām;</w:t>
      </w:r>
    </w:p>
    <w:p w14:paraId="7824CDC1" w14:textId="7E3C5217" w:rsidR="00EA7010" w:rsidRPr="000D19AA" w:rsidRDefault="00EA7010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Pr="000D19AA">
        <w:rPr>
          <w:rFonts w:ascii="Times New Roman" w:hAnsi="Times New Roman"/>
          <w:sz w:val="28"/>
          <w:szCs w:val="28"/>
        </w:rPr>
        <w:t>.1.5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="00AE0866" w:rsidRPr="000D19AA">
        <w:rPr>
          <w:rFonts w:ascii="Times New Roman" w:hAnsi="Times New Roman"/>
          <w:sz w:val="28"/>
          <w:szCs w:val="28"/>
        </w:rPr>
        <w:t xml:space="preserve">ģenētisko resursu mežaudžu </w:t>
      </w:r>
      <w:r w:rsidRPr="000D19AA">
        <w:rPr>
          <w:rFonts w:ascii="Times New Roman" w:hAnsi="Times New Roman"/>
          <w:sz w:val="28"/>
          <w:szCs w:val="28"/>
        </w:rPr>
        <w:t>meža inventarizācijas datus;</w:t>
      </w:r>
    </w:p>
    <w:p w14:paraId="7824CDC2" w14:textId="31A0F1B8" w:rsidR="00EA7010" w:rsidRPr="000D19AA" w:rsidRDefault="00EA7010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Pr="000D19AA">
        <w:rPr>
          <w:rFonts w:ascii="Times New Roman" w:hAnsi="Times New Roman"/>
          <w:sz w:val="28"/>
          <w:szCs w:val="28"/>
        </w:rPr>
        <w:t>.2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="00AE0866" w:rsidRPr="000D19AA">
        <w:rPr>
          <w:rFonts w:ascii="Times New Roman" w:hAnsi="Times New Roman"/>
          <w:sz w:val="28"/>
          <w:szCs w:val="28"/>
        </w:rPr>
        <w:t>vienībā</w:t>
      </w:r>
      <w:r w:rsidRPr="000D19AA">
        <w:rPr>
          <w:rFonts w:ascii="Times New Roman" w:hAnsi="Times New Roman"/>
          <w:b/>
          <w:sz w:val="28"/>
          <w:szCs w:val="28"/>
        </w:rPr>
        <w:t xml:space="preserve"> </w:t>
      </w:r>
      <w:r w:rsidRPr="000D19AA">
        <w:rPr>
          <w:rFonts w:ascii="Times New Roman" w:hAnsi="Times New Roman"/>
          <w:sz w:val="28"/>
          <w:szCs w:val="28"/>
        </w:rPr>
        <w:t xml:space="preserve">esošo mežaudžu koku sugu ģenētisko resursu novērtējumu, </w:t>
      </w:r>
      <w:r w:rsidR="005E16CB" w:rsidRPr="000D19AA">
        <w:rPr>
          <w:rFonts w:ascii="Times New Roman" w:hAnsi="Times New Roman"/>
          <w:sz w:val="28"/>
          <w:szCs w:val="28"/>
        </w:rPr>
        <w:t>norādot</w:t>
      </w:r>
      <w:r w:rsidRPr="000D19AA">
        <w:rPr>
          <w:rFonts w:ascii="Times New Roman" w:hAnsi="Times New Roman"/>
          <w:sz w:val="28"/>
          <w:szCs w:val="28"/>
        </w:rPr>
        <w:t>:</w:t>
      </w:r>
    </w:p>
    <w:p w14:paraId="7824CDC3" w14:textId="0E27201F" w:rsidR="00EA7010" w:rsidRPr="000D19AA" w:rsidRDefault="00EA7010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Pr="000D19AA">
        <w:rPr>
          <w:rFonts w:ascii="Times New Roman" w:hAnsi="Times New Roman"/>
          <w:sz w:val="28"/>
          <w:szCs w:val="28"/>
        </w:rPr>
        <w:t>.2.1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Pr="000D19AA">
        <w:rPr>
          <w:rFonts w:ascii="Times New Roman" w:hAnsi="Times New Roman"/>
          <w:sz w:val="28"/>
          <w:szCs w:val="28"/>
        </w:rPr>
        <w:t>mežaudžu raksturojumu</w:t>
      </w:r>
      <w:r w:rsidR="00AE0866" w:rsidRPr="000D19AA">
        <w:rPr>
          <w:rFonts w:ascii="Times New Roman" w:hAnsi="Times New Roman"/>
          <w:sz w:val="28"/>
          <w:szCs w:val="28"/>
        </w:rPr>
        <w:t>,</w:t>
      </w:r>
      <w:r w:rsidRPr="000D19AA">
        <w:rPr>
          <w:rFonts w:ascii="Times New Roman" w:hAnsi="Times New Roman"/>
          <w:sz w:val="28"/>
          <w:szCs w:val="28"/>
        </w:rPr>
        <w:t xml:space="preserve"> </w:t>
      </w:r>
      <w:r w:rsidR="00AE0866" w:rsidRPr="000D19AA">
        <w:rPr>
          <w:rFonts w:ascii="Times New Roman" w:hAnsi="Times New Roman"/>
          <w:sz w:val="28"/>
          <w:szCs w:val="28"/>
        </w:rPr>
        <w:t xml:space="preserve">mērķa koku sugas </w:t>
      </w:r>
      <w:r w:rsidRPr="000D19AA">
        <w:rPr>
          <w:rFonts w:ascii="Times New Roman" w:hAnsi="Times New Roman"/>
          <w:sz w:val="28"/>
          <w:szCs w:val="28"/>
        </w:rPr>
        <w:t>un ģenētisk</w:t>
      </w:r>
      <w:r w:rsidR="0085302C" w:rsidRPr="000D19AA">
        <w:rPr>
          <w:rFonts w:ascii="Times New Roman" w:hAnsi="Times New Roman"/>
          <w:sz w:val="28"/>
          <w:szCs w:val="28"/>
        </w:rPr>
        <w:t>o</w:t>
      </w:r>
      <w:r w:rsidRPr="000D19AA">
        <w:rPr>
          <w:rFonts w:ascii="Times New Roman" w:hAnsi="Times New Roman"/>
          <w:sz w:val="28"/>
          <w:szCs w:val="28"/>
        </w:rPr>
        <w:t xml:space="preserve"> resursu mežaudzes izveidošanas </w:t>
      </w:r>
      <w:r w:rsidR="00AE0866" w:rsidRPr="000D19AA">
        <w:rPr>
          <w:rFonts w:ascii="Times New Roman" w:hAnsi="Times New Roman"/>
          <w:sz w:val="28"/>
          <w:szCs w:val="28"/>
        </w:rPr>
        <w:t xml:space="preserve">ilgtermiņa </w:t>
      </w:r>
      <w:r w:rsidRPr="000D19AA">
        <w:rPr>
          <w:rFonts w:ascii="Times New Roman" w:hAnsi="Times New Roman"/>
          <w:sz w:val="28"/>
          <w:szCs w:val="28"/>
        </w:rPr>
        <w:t>mērķ</w:t>
      </w:r>
      <w:r w:rsidR="005E16CB" w:rsidRPr="000D19AA">
        <w:rPr>
          <w:rFonts w:ascii="Times New Roman" w:hAnsi="Times New Roman"/>
          <w:sz w:val="28"/>
          <w:szCs w:val="28"/>
        </w:rPr>
        <w:t>us</w:t>
      </w:r>
      <w:r w:rsidRPr="000D19AA">
        <w:rPr>
          <w:rFonts w:ascii="Times New Roman" w:hAnsi="Times New Roman"/>
          <w:sz w:val="28"/>
          <w:szCs w:val="28"/>
        </w:rPr>
        <w:t>;</w:t>
      </w:r>
    </w:p>
    <w:p w14:paraId="7824CDC4" w14:textId="20C17116" w:rsidR="00EA7010" w:rsidRPr="000D19AA" w:rsidRDefault="00EA7010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Pr="000D19AA">
        <w:rPr>
          <w:rFonts w:ascii="Times New Roman" w:hAnsi="Times New Roman"/>
          <w:sz w:val="28"/>
          <w:szCs w:val="28"/>
        </w:rPr>
        <w:t>.2.2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="006D1C98" w:rsidRPr="000D19AA">
        <w:rPr>
          <w:rFonts w:ascii="Times New Roman" w:hAnsi="Times New Roman"/>
          <w:sz w:val="28"/>
          <w:szCs w:val="28"/>
        </w:rPr>
        <w:t>mērķa</w:t>
      </w:r>
      <w:r w:rsidRPr="000D19AA">
        <w:rPr>
          <w:rFonts w:ascii="Times New Roman" w:hAnsi="Times New Roman"/>
          <w:sz w:val="28"/>
          <w:szCs w:val="28"/>
        </w:rPr>
        <w:t xml:space="preserve"> koku sugas ietekmējošo faktoru raksturojumu, iespējamo draudu izvērtējumu</w:t>
      </w:r>
      <w:r w:rsidR="006D1C98" w:rsidRPr="000D19AA">
        <w:rPr>
          <w:rFonts w:ascii="Times New Roman" w:hAnsi="Times New Roman"/>
          <w:sz w:val="28"/>
          <w:szCs w:val="28"/>
        </w:rPr>
        <w:t xml:space="preserve"> un pasākumu plānu, kurā paredzēti nepieciešamie </w:t>
      </w:r>
      <w:proofErr w:type="spellStart"/>
      <w:r w:rsidR="00E24F36" w:rsidRPr="0074047D">
        <w:rPr>
          <w:rFonts w:ascii="Times New Roman" w:hAnsi="Times New Roman"/>
          <w:i/>
          <w:sz w:val="28"/>
          <w:szCs w:val="28"/>
        </w:rPr>
        <w:t>ex</w:t>
      </w:r>
      <w:proofErr w:type="spellEnd"/>
      <w:r w:rsidR="00E24F36" w:rsidRPr="0074047D">
        <w:rPr>
          <w:rFonts w:ascii="Times New Roman" w:hAnsi="Times New Roman"/>
          <w:i/>
          <w:sz w:val="28"/>
          <w:szCs w:val="28"/>
        </w:rPr>
        <w:t xml:space="preserve"> situ</w:t>
      </w:r>
      <w:proofErr w:type="gramStart"/>
      <w:r w:rsidR="006D1C98" w:rsidRPr="000D19AA">
        <w:rPr>
          <w:rFonts w:ascii="Times New Roman" w:hAnsi="Times New Roman"/>
          <w:sz w:val="28"/>
          <w:szCs w:val="28"/>
        </w:rPr>
        <w:t xml:space="preserve"> </w:t>
      </w:r>
      <w:r w:rsidR="005E16CB" w:rsidRPr="000D19AA">
        <w:rPr>
          <w:rFonts w:ascii="Times New Roman" w:hAnsi="Times New Roman"/>
          <w:sz w:val="28"/>
          <w:szCs w:val="28"/>
        </w:rPr>
        <w:t>papildu</w:t>
      </w:r>
      <w:proofErr w:type="gramEnd"/>
      <w:r w:rsidR="005E16CB" w:rsidRPr="000D19AA">
        <w:rPr>
          <w:rFonts w:ascii="Times New Roman" w:hAnsi="Times New Roman"/>
          <w:sz w:val="28"/>
          <w:szCs w:val="28"/>
        </w:rPr>
        <w:t xml:space="preserve"> </w:t>
      </w:r>
      <w:r w:rsidR="006D1C98" w:rsidRPr="000D19AA">
        <w:rPr>
          <w:rFonts w:ascii="Times New Roman" w:hAnsi="Times New Roman"/>
          <w:sz w:val="28"/>
          <w:szCs w:val="28"/>
        </w:rPr>
        <w:t>pasākumi mērķa sugas ģenētiskās daudzveidības saglabāšanai</w:t>
      </w:r>
      <w:r w:rsidRPr="000D19AA">
        <w:rPr>
          <w:rFonts w:ascii="Times New Roman" w:hAnsi="Times New Roman"/>
          <w:sz w:val="28"/>
          <w:szCs w:val="28"/>
        </w:rPr>
        <w:t xml:space="preserve">; </w:t>
      </w:r>
    </w:p>
    <w:p w14:paraId="7824CDC5" w14:textId="3CFA2D6B" w:rsidR="00EA7010" w:rsidRPr="000D19AA" w:rsidRDefault="00EA7010" w:rsidP="00AA7D41">
      <w:pPr>
        <w:widowControl w:val="0"/>
        <w:tabs>
          <w:tab w:val="num" w:pos="644"/>
        </w:tabs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1</w:t>
      </w:r>
      <w:r w:rsidR="00F816BB" w:rsidRPr="000D19AA">
        <w:rPr>
          <w:sz w:val="28"/>
          <w:szCs w:val="28"/>
        </w:rPr>
        <w:t>5</w:t>
      </w:r>
      <w:r w:rsidRPr="000D19AA">
        <w:rPr>
          <w:sz w:val="28"/>
          <w:szCs w:val="28"/>
        </w:rPr>
        <w:t>.2.3</w:t>
      </w:r>
      <w:r w:rsidR="00545718" w:rsidRPr="000D19AA">
        <w:rPr>
          <w:sz w:val="28"/>
          <w:szCs w:val="28"/>
        </w:rPr>
        <w:t>. </w:t>
      </w:r>
      <w:r w:rsidRPr="000D19AA">
        <w:rPr>
          <w:sz w:val="28"/>
          <w:szCs w:val="28"/>
        </w:rPr>
        <w:t xml:space="preserve">īsu apkopojumu par </w:t>
      </w:r>
      <w:r w:rsidR="00AE0866" w:rsidRPr="000D19AA">
        <w:rPr>
          <w:sz w:val="28"/>
          <w:szCs w:val="28"/>
        </w:rPr>
        <w:t>ģenētisko resursu mežaudzēs</w:t>
      </w:r>
      <w:r w:rsidRPr="000D19AA">
        <w:rPr>
          <w:sz w:val="28"/>
          <w:szCs w:val="28"/>
        </w:rPr>
        <w:t xml:space="preserve"> veikt</w:t>
      </w:r>
      <w:r w:rsidR="00976621">
        <w:rPr>
          <w:sz w:val="28"/>
          <w:szCs w:val="28"/>
        </w:rPr>
        <w:t>aj</w:t>
      </w:r>
      <w:r w:rsidRPr="000D19AA">
        <w:rPr>
          <w:sz w:val="28"/>
          <w:szCs w:val="28"/>
        </w:rPr>
        <w:t>iem mežaudžu ģenētisko resursu pētījumiem</w:t>
      </w:r>
      <w:r w:rsidR="00976621">
        <w:rPr>
          <w:sz w:val="28"/>
          <w:szCs w:val="28"/>
        </w:rPr>
        <w:t xml:space="preserve"> (</w:t>
      </w:r>
      <w:r w:rsidRPr="000D19AA">
        <w:rPr>
          <w:sz w:val="28"/>
          <w:szCs w:val="28"/>
        </w:rPr>
        <w:t>ja tādi ir pieejami</w:t>
      </w:r>
      <w:r w:rsidR="00976621">
        <w:rPr>
          <w:sz w:val="28"/>
          <w:szCs w:val="28"/>
        </w:rPr>
        <w:t>)</w:t>
      </w:r>
      <w:r w:rsidRPr="000D19AA">
        <w:rPr>
          <w:sz w:val="28"/>
          <w:szCs w:val="28"/>
        </w:rPr>
        <w:t>, norādot atsauces uz dokumentiem;</w:t>
      </w:r>
    </w:p>
    <w:p w14:paraId="7824CDC6" w14:textId="1E0FD2A1" w:rsidR="00EA7010" w:rsidRPr="000D19AA" w:rsidRDefault="00EA7010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Pr="000D19AA">
        <w:rPr>
          <w:rFonts w:ascii="Times New Roman" w:hAnsi="Times New Roman"/>
          <w:sz w:val="28"/>
          <w:szCs w:val="28"/>
        </w:rPr>
        <w:t>.3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Pr="000D19AA">
        <w:rPr>
          <w:rFonts w:ascii="Times New Roman" w:hAnsi="Times New Roman"/>
          <w:sz w:val="28"/>
          <w:szCs w:val="28"/>
        </w:rPr>
        <w:t xml:space="preserve">informāciju par plānoto </w:t>
      </w:r>
      <w:r w:rsidR="00AE0866" w:rsidRPr="000D19AA">
        <w:rPr>
          <w:rFonts w:ascii="Times New Roman" w:hAnsi="Times New Roman"/>
          <w:sz w:val="28"/>
          <w:szCs w:val="28"/>
        </w:rPr>
        <w:t xml:space="preserve">ģenētisko resursu mežaudžu </w:t>
      </w:r>
      <w:r w:rsidRPr="000D19AA">
        <w:rPr>
          <w:rFonts w:ascii="Times New Roman" w:hAnsi="Times New Roman"/>
          <w:sz w:val="28"/>
          <w:szCs w:val="28"/>
        </w:rPr>
        <w:t>apsaimnieko</w:t>
      </w:r>
      <w:r w:rsidR="00976621">
        <w:rPr>
          <w:rFonts w:ascii="Times New Roman" w:hAnsi="Times New Roman"/>
          <w:sz w:val="28"/>
          <w:szCs w:val="28"/>
        </w:rPr>
        <w:softHyphen/>
      </w:r>
      <w:r w:rsidRPr="000D19AA">
        <w:rPr>
          <w:rFonts w:ascii="Times New Roman" w:hAnsi="Times New Roman"/>
          <w:sz w:val="28"/>
          <w:szCs w:val="28"/>
        </w:rPr>
        <w:t xml:space="preserve">šanu: </w:t>
      </w:r>
    </w:p>
    <w:p w14:paraId="7824CDC7" w14:textId="63002A69" w:rsidR="00EA7010" w:rsidRPr="000D19AA" w:rsidRDefault="00EA7010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Pr="000D19AA">
        <w:rPr>
          <w:rFonts w:ascii="Times New Roman" w:hAnsi="Times New Roman"/>
          <w:sz w:val="28"/>
          <w:szCs w:val="28"/>
        </w:rPr>
        <w:t>.3.1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Pr="000D19AA">
        <w:rPr>
          <w:rFonts w:ascii="Times New Roman" w:hAnsi="Times New Roman"/>
          <w:sz w:val="28"/>
          <w:szCs w:val="28"/>
        </w:rPr>
        <w:t xml:space="preserve">apsaimniekošanas mērķi plānā noteiktajam apsaimniekošanas periodam; </w:t>
      </w:r>
    </w:p>
    <w:p w14:paraId="7824CDC8" w14:textId="667066B4" w:rsidR="00EA7010" w:rsidRPr="000D19AA" w:rsidRDefault="00EA7010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Pr="000D19AA">
        <w:rPr>
          <w:rFonts w:ascii="Times New Roman" w:hAnsi="Times New Roman"/>
          <w:sz w:val="28"/>
          <w:szCs w:val="28"/>
        </w:rPr>
        <w:t>.3.2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Pr="000D19AA">
        <w:rPr>
          <w:rFonts w:ascii="Times New Roman" w:hAnsi="Times New Roman"/>
          <w:sz w:val="28"/>
          <w:szCs w:val="28"/>
        </w:rPr>
        <w:t xml:space="preserve">plānotos apsaimniekošanas pasākumus un to aprakstu (norādot </w:t>
      </w:r>
      <w:r w:rsidR="00CE2D07" w:rsidRPr="000D19AA">
        <w:rPr>
          <w:rFonts w:ascii="Times New Roman" w:hAnsi="Times New Roman"/>
          <w:sz w:val="28"/>
          <w:szCs w:val="28"/>
        </w:rPr>
        <w:t>meža kvartāla numuru, meža nogabala numuru</w:t>
      </w:r>
      <w:r w:rsidRPr="000D19AA">
        <w:rPr>
          <w:rFonts w:ascii="Times New Roman" w:hAnsi="Times New Roman"/>
          <w:sz w:val="28"/>
          <w:szCs w:val="28"/>
        </w:rPr>
        <w:t xml:space="preserve">, platību, darbu izpildes secību); </w:t>
      </w:r>
    </w:p>
    <w:p w14:paraId="7824CDC9" w14:textId="499DE9BC" w:rsidR="00EA7010" w:rsidRPr="000D19AA" w:rsidRDefault="00EA7010" w:rsidP="00AA7D41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19AA">
        <w:rPr>
          <w:rFonts w:ascii="Times New Roman" w:hAnsi="Times New Roman"/>
          <w:sz w:val="28"/>
          <w:szCs w:val="28"/>
        </w:rPr>
        <w:t>1</w:t>
      </w:r>
      <w:r w:rsidR="00F816BB" w:rsidRPr="000D19AA">
        <w:rPr>
          <w:rFonts w:ascii="Times New Roman" w:hAnsi="Times New Roman"/>
          <w:sz w:val="28"/>
          <w:szCs w:val="28"/>
        </w:rPr>
        <w:t>5</w:t>
      </w:r>
      <w:r w:rsidRPr="000D19AA">
        <w:rPr>
          <w:rFonts w:ascii="Times New Roman" w:hAnsi="Times New Roman"/>
          <w:sz w:val="28"/>
          <w:szCs w:val="28"/>
        </w:rPr>
        <w:t>.3.3</w:t>
      </w:r>
      <w:r w:rsidR="00545718" w:rsidRPr="000D19AA">
        <w:rPr>
          <w:rFonts w:ascii="Times New Roman" w:hAnsi="Times New Roman"/>
          <w:sz w:val="28"/>
          <w:szCs w:val="28"/>
        </w:rPr>
        <w:t>. </w:t>
      </w:r>
      <w:r w:rsidRPr="000D19AA">
        <w:rPr>
          <w:rFonts w:ascii="Times New Roman" w:hAnsi="Times New Roman"/>
          <w:sz w:val="28"/>
          <w:szCs w:val="28"/>
        </w:rPr>
        <w:t>izpildes indikatorus apsaimniekošanas pasākumu novērtēšanai (ieteikumus monitoringa veikšanai)</w:t>
      </w:r>
      <w:r w:rsidR="00545718" w:rsidRPr="000D19AA">
        <w:rPr>
          <w:rFonts w:ascii="Times New Roman" w:hAnsi="Times New Roman"/>
          <w:sz w:val="28"/>
          <w:szCs w:val="28"/>
        </w:rPr>
        <w:t>. </w:t>
      </w:r>
    </w:p>
    <w:p w14:paraId="7824CDCA" w14:textId="692A4D13" w:rsidR="000F67D4" w:rsidRPr="000D19AA" w:rsidRDefault="000F67D4" w:rsidP="00AA7D41">
      <w:pPr>
        <w:ind w:firstLine="720"/>
        <w:jc w:val="both"/>
        <w:rPr>
          <w:sz w:val="28"/>
          <w:szCs w:val="28"/>
        </w:rPr>
      </w:pPr>
    </w:p>
    <w:p w14:paraId="7824CDCB" w14:textId="070500E7" w:rsidR="00D769FD" w:rsidRPr="000D19AA" w:rsidRDefault="00D769FD" w:rsidP="00AA7D41">
      <w:pPr>
        <w:ind w:firstLine="720"/>
        <w:jc w:val="both"/>
        <w:rPr>
          <w:sz w:val="28"/>
          <w:szCs w:val="28"/>
        </w:rPr>
      </w:pPr>
      <w:r w:rsidRPr="000D19AA">
        <w:rPr>
          <w:sz w:val="28"/>
          <w:szCs w:val="28"/>
        </w:rPr>
        <w:t>1</w:t>
      </w:r>
      <w:r w:rsidR="00F816BB" w:rsidRPr="000D19AA">
        <w:rPr>
          <w:sz w:val="28"/>
          <w:szCs w:val="28"/>
        </w:rPr>
        <w:t>6</w:t>
      </w:r>
      <w:r w:rsidR="00545718" w:rsidRPr="000D19AA">
        <w:rPr>
          <w:sz w:val="28"/>
          <w:szCs w:val="28"/>
        </w:rPr>
        <w:t>. </w:t>
      </w:r>
      <w:r w:rsidR="00976621">
        <w:rPr>
          <w:sz w:val="28"/>
          <w:szCs w:val="28"/>
        </w:rPr>
        <w:t>Lai nodrošinātu ģ</w:t>
      </w:r>
      <w:r w:rsidR="000578F7" w:rsidRPr="000D19AA">
        <w:rPr>
          <w:sz w:val="28"/>
          <w:szCs w:val="28"/>
        </w:rPr>
        <w:t>enētisko resursu mežaudžu atjaunošana</w:t>
      </w:r>
      <w:r w:rsidR="00976621">
        <w:rPr>
          <w:sz w:val="28"/>
          <w:szCs w:val="28"/>
        </w:rPr>
        <w:t>s iespēju,</w:t>
      </w:r>
      <w:r w:rsidR="000578F7" w:rsidRPr="000D19AA">
        <w:rPr>
          <w:sz w:val="28"/>
          <w:szCs w:val="28"/>
        </w:rPr>
        <w:t xml:space="preserve"> Latvijas kultūraugu gēnu bankā uztur</w:t>
      </w:r>
      <w:r w:rsidRPr="000D19AA">
        <w:rPr>
          <w:sz w:val="28"/>
          <w:szCs w:val="28"/>
        </w:rPr>
        <w:t xml:space="preserve"> ģenētisko resursu mežaudžu sēklu rezerv</w:t>
      </w:r>
      <w:r w:rsidR="000578F7" w:rsidRPr="000D19AA">
        <w:rPr>
          <w:sz w:val="28"/>
          <w:szCs w:val="28"/>
        </w:rPr>
        <w:t>i</w:t>
      </w:r>
      <w:r w:rsidR="00545718" w:rsidRPr="000D19AA">
        <w:rPr>
          <w:sz w:val="28"/>
          <w:szCs w:val="28"/>
        </w:rPr>
        <w:t>.</w:t>
      </w:r>
      <w:r w:rsidR="00976621">
        <w:rPr>
          <w:sz w:val="28"/>
          <w:szCs w:val="28"/>
        </w:rPr>
        <w:t xml:space="preserve"> </w:t>
      </w:r>
      <w:r w:rsidRPr="000D19AA">
        <w:rPr>
          <w:sz w:val="28"/>
          <w:szCs w:val="28"/>
        </w:rPr>
        <w:t xml:space="preserve">Meža īpašnieks vai tiesiskais valdītājs nedrīkst ierobežot mērķa koku sugas koku </w:t>
      </w:r>
      <w:r w:rsidR="00CE2D07" w:rsidRPr="000D19AA">
        <w:rPr>
          <w:sz w:val="28"/>
          <w:szCs w:val="28"/>
        </w:rPr>
        <w:t xml:space="preserve">sēklu </w:t>
      </w:r>
      <w:r w:rsidRPr="000D19AA">
        <w:rPr>
          <w:sz w:val="28"/>
          <w:szCs w:val="28"/>
        </w:rPr>
        <w:t>ieguvi sēklu rezerves veidošanai.</w:t>
      </w:r>
    </w:p>
    <w:p w14:paraId="2EA281E9" w14:textId="77777777" w:rsidR="00AA7D41" w:rsidRPr="000D19AA" w:rsidRDefault="00AA7D41" w:rsidP="00AA7D41">
      <w:pPr>
        <w:ind w:firstLine="720"/>
        <w:jc w:val="both"/>
        <w:rPr>
          <w:sz w:val="28"/>
          <w:szCs w:val="28"/>
        </w:rPr>
      </w:pPr>
    </w:p>
    <w:p w14:paraId="03A81290" w14:textId="60102D19" w:rsidR="00807A89" w:rsidRPr="000D19AA" w:rsidRDefault="00807A89" w:rsidP="00807A89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0D19AA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545718" w:rsidRPr="000D19AA">
        <w:rPr>
          <w:rFonts w:ascii="Times New Roman" w:hAnsi="Times New Roman" w:cs="Times New Roman"/>
          <w:sz w:val="28"/>
          <w:szCs w:val="28"/>
        </w:rPr>
        <w:t>. </w:t>
      </w:r>
      <w:r w:rsidRPr="000D19AA">
        <w:rPr>
          <w:rFonts w:ascii="Times New Roman" w:hAnsi="Times New Roman" w:cs="Times New Roman"/>
          <w:sz w:val="28"/>
          <w:szCs w:val="28"/>
        </w:rPr>
        <w:t>Noteikumu 14.punkts stājas spēkā 2013.gada 1.decembrī</w:t>
      </w:r>
      <w:r w:rsidR="00545718" w:rsidRPr="000D19AA">
        <w:rPr>
          <w:rFonts w:ascii="Times New Roman" w:hAnsi="Times New Roman" w:cs="Times New Roman"/>
          <w:sz w:val="28"/>
          <w:szCs w:val="28"/>
        </w:rPr>
        <w:t>. </w:t>
      </w:r>
    </w:p>
    <w:p w14:paraId="3B55FB4A" w14:textId="77777777" w:rsidR="00807A89" w:rsidRPr="000D19AA" w:rsidRDefault="00807A89" w:rsidP="00AA7D41">
      <w:pPr>
        <w:ind w:firstLine="720"/>
        <w:jc w:val="both"/>
        <w:rPr>
          <w:sz w:val="28"/>
          <w:szCs w:val="28"/>
        </w:rPr>
      </w:pPr>
    </w:p>
    <w:p w14:paraId="36456FB3" w14:textId="77777777" w:rsidR="00AA7D41" w:rsidRPr="000D19AA" w:rsidRDefault="00AA7D41" w:rsidP="00AA7D41">
      <w:pPr>
        <w:ind w:firstLine="720"/>
        <w:jc w:val="both"/>
        <w:rPr>
          <w:sz w:val="28"/>
          <w:szCs w:val="28"/>
        </w:rPr>
      </w:pPr>
    </w:p>
    <w:p w14:paraId="6834821C" w14:textId="77777777" w:rsidR="00AA7D41" w:rsidRPr="000D19AA" w:rsidRDefault="00AA7D41" w:rsidP="00AA7D41">
      <w:pPr>
        <w:ind w:firstLine="720"/>
        <w:jc w:val="both"/>
        <w:rPr>
          <w:sz w:val="28"/>
          <w:szCs w:val="28"/>
        </w:rPr>
      </w:pPr>
    </w:p>
    <w:bookmarkEnd w:id="3"/>
    <w:p w14:paraId="7824CDCC" w14:textId="073288DA" w:rsidR="00E1300B" w:rsidRPr="000D19AA" w:rsidRDefault="00E1300B" w:rsidP="007778AB">
      <w:pPr>
        <w:pStyle w:val="Heading3"/>
        <w:keepNext w:val="0"/>
        <w:widowControl w:val="0"/>
        <w:tabs>
          <w:tab w:val="left" w:pos="6804"/>
        </w:tabs>
        <w:spacing w:before="0" w:after="0"/>
        <w:ind w:firstLine="720"/>
        <w:rPr>
          <w:rFonts w:ascii="Times New Roman" w:hAnsi="Times New Roman"/>
          <w:b w:val="0"/>
          <w:sz w:val="28"/>
          <w:szCs w:val="28"/>
        </w:rPr>
      </w:pPr>
      <w:r w:rsidRPr="000D19AA">
        <w:rPr>
          <w:rFonts w:ascii="Times New Roman" w:hAnsi="Times New Roman"/>
          <w:b w:val="0"/>
          <w:sz w:val="28"/>
          <w:szCs w:val="28"/>
        </w:rPr>
        <w:t>Ministru prezidents</w:t>
      </w:r>
      <w:r w:rsidRPr="000D19AA">
        <w:rPr>
          <w:rFonts w:ascii="Times New Roman" w:hAnsi="Times New Roman"/>
          <w:b w:val="0"/>
          <w:sz w:val="28"/>
          <w:szCs w:val="28"/>
        </w:rPr>
        <w:tab/>
        <w:t>V.Dombrovskis</w:t>
      </w:r>
    </w:p>
    <w:p w14:paraId="7824CDCD" w14:textId="77777777" w:rsidR="0029447B" w:rsidRPr="000D19AA" w:rsidRDefault="0029447B" w:rsidP="00AA7D41">
      <w:pPr>
        <w:pStyle w:val="Heading3"/>
        <w:keepNext w:val="0"/>
        <w:widowControl w:val="0"/>
        <w:tabs>
          <w:tab w:val="left" w:pos="6804"/>
        </w:tabs>
        <w:spacing w:before="0" w:after="0"/>
        <w:ind w:firstLine="720"/>
        <w:rPr>
          <w:rFonts w:ascii="Times New Roman" w:hAnsi="Times New Roman"/>
          <w:b w:val="0"/>
          <w:sz w:val="28"/>
          <w:szCs w:val="28"/>
        </w:rPr>
      </w:pPr>
    </w:p>
    <w:p w14:paraId="417049AF" w14:textId="77777777" w:rsidR="00AA7D41" w:rsidRPr="000D19AA" w:rsidRDefault="00AA7D41" w:rsidP="00AA7D41">
      <w:pPr>
        <w:tabs>
          <w:tab w:val="left" w:pos="6804"/>
        </w:tabs>
        <w:ind w:firstLine="720"/>
        <w:rPr>
          <w:sz w:val="28"/>
          <w:szCs w:val="28"/>
        </w:rPr>
      </w:pPr>
    </w:p>
    <w:p w14:paraId="0BC78C6E" w14:textId="77777777" w:rsidR="00AA7D41" w:rsidRPr="000D19AA" w:rsidRDefault="00AA7D41" w:rsidP="00AA7D41">
      <w:pPr>
        <w:tabs>
          <w:tab w:val="left" w:pos="6804"/>
        </w:tabs>
        <w:ind w:firstLine="720"/>
        <w:rPr>
          <w:sz w:val="28"/>
          <w:szCs w:val="28"/>
        </w:rPr>
      </w:pPr>
    </w:p>
    <w:p w14:paraId="7824CDCE" w14:textId="1A53D3AA" w:rsidR="00E1300B" w:rsidRPr="000D19AA" w:rsidRDefault="00E1300B" w:rsidP="00AA7D41">
      <w:pPr>
        <w:pStyle w:val="Heading3"/>
        <w:keepNext w:val="0"/>
        <w:widowControl w:val="0"/>
        <w:tabs>
          <w:tab w:val="left" w:pos="6804"/>
        </w:tabs>
        <w:spacing w:before="0" w:after="0"/>
        <w:ind w:firstLine="720"/>
        <w:rPr>
          <w:rFonts w:ascii="Times New Roman" w:hAnsi="Times New Roman"/>
          <w:b w:val="0"/>
          <w:sz w:val="28"/>
          <w:szCs w:val="28"/>
        </w:rPr>
      </w:pPr>
      <w:r w:rsidRPr="000D19AA">
        <w:rPr>
          <w:rFonts w:ascii="Times New Roman" w:hAnsi="Times New Roman"/>
          <w:b w:val="0"/>
          <w:sz w:val="28"/>
          <w:szCs w:val="28"/>
        </w:rPr>
        <w:t>Zemkopības ministre</w:t>
      </w:r>
      <w:r w:rsidRPr="000D19AA">
        <w:rPr>
          <w:rFonts w:ascii="Times New Roman" w:hAnsi="Times New Roman"/>
          <w:b w:val="0"/>
          <w:sz w:val="28"/>
          <w:szCs w:val="28"/>
        </w:rPr>
        <w:tab/>
        <w:t>L.Straujuma</w:t>
      </w:r>
    </w:p>
    <w:sectPr w:rsidR="00E1300B" w:rsidRPr="000D19AA" w:rsidSect="00AA7D4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4CDD8" w14:textId="77777777" w:rsidR="00F03CA6" w:rsidRDefault="00F03CA6">
      <w:r>
        <w:separator/>
      </w:r>
    </w:p>
  </w:endnote>
  <w:endnote w:type="continuationSeparator" w:id="0">
    <w:p w14:paraId="7824CDD9" w14:textId="77777777" w:rsidR="00F03CA6" w:rsidRDefault="00F0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rstyRoman TL">
    <w:panose1 w:val="04030305050702020802"/>
    <w:charset w:val="BA"/>
    <w:family w:val="decorative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80E6" w14:textId="46DEB749" w:rsidR="00AA7D41" w:rsidRPr="00AA7D41" w:rsidRDefault="00AA7D41" w:rsidP="00AA7D41">
    <w:pPr>
      <w:pStyle w:val="Footer"/>
      <w:tabs>
        <w:tab w:val="clear" w:pos="4153"/>
        <w:tab w:val="clear" w:pos="8306"/>
        <w:tab w:val="left" w:pos="1710"/>
      </w:tabs>
      <w:rPr>
        <w:sz w:val="16"/>
        <w:szCs w:val="16"/>
      </w:rPr>
    </w:pPr>
    <w:r w:rsidRPr="00AA7D41">
      <w:rPr>
        <w:sz w:val="16"/>
        <w:szCs w:val="16"/>
      </w:rPr>
      <w:t>N0627_3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120F" w14:textId="7761E140" w:rsidR="00AA7D41" w:rsidRPr="00AA7D41" w:rsidRDefault="00AA7D41">
    <w:pPr>
      <w:pStyle w:val="Footer"/>
      <w:rPr>
        <w:sz w:val="16"/>
        <w:szCs w:val="16"/>
      </w:rPr>
    </w:pPr>
    <w:r w:rsidRPr="00AA7D41">
      <w:rPr>
        <w:sz w:val="16"/>
        <w:szCs w:val="16"/>
      </w:rPr>
      <w:t>N0627_3</w:t>
    </w:r>
    <w:proofErr w:type="gramStart"/>
    <w:r w:rsidR="00E87813">
      <w:rPr>
        <w:sz w:val="16"/>
        <w:szCs w:val="16"/>
      </w:rPr>
      <w:t xml:space="preserve"> </w:t>
    </w:r>
    <w:r w:rsidR="00BD322E">
      <w:rPr>
        <w:sz w:val="16"/>
        <w:szCs w:val="16"/>
      </w:rPr>
      <w:t xml:space="preserve"> </w:t>
    </w:r>
    <w:r w:rsidR="00010C4C">
      <w:rPr>
        <w:sz w:val="16"/>
        <w:szCs w:val="16"/>
      </w:rPr>
      <w:t xml:space="preserve"> </w:t>
    </w:r>
    <w:proofErr w:type="spellStart"/>
    <w:proofErr w:type="gramEnd"/>
    <w:r w:rsidR="00010C4C">
      <w:rPr>
        <w:sz w:val="16"/>
        <w:szCs w:val="16"/>
      </w:rPr>
      <w:t>v_sk</w:t>
    </w:r>
    <w:proofErr w:type="spellEnd"/>
    <w:r w:rsidR="00010C4C">
      <w:rPr>
        <w:sz w:val="16"/>
        <w:szCs w:val="16"/>
      </w:rPr>
      <w:t xml:space="preserve">. = </w:t>
    </w:r>
    <w:r w:rsidR="00010C4C">
      <w:rPr>
        <w:sz w:val="16"/>
        <w:szCs w:val="16"/>
      </w:rPr>
      <w:fldChar w:fldCharType="begin"/>
    </w:r>
    <w:r w:rsidR="00010C4C">
      <w:rPr>
        <w:sz w:val="16"/>
        <w:szCs w:val="16"/>
      </w:rPr>
      <w:instrText xml:space="preserve"> NUMWORDS  \* MERGEFORMAT </w:instrText>
    </w:r>
    <w:r w:rsidR="00010C4C">
      <w:rPr>
        <w:sz w:val="16"/>
        <w:szCs w:val="16"/>
      </w:rPr>
      <w:fldChar w:fldCharType="separate"/>
    </w:r>
    <w:r w:rsidR="00010C4C">
      <w:rPr>
        <w:noProof/>
        <w:sz w:val="16"/>
        <w:szCs w:val="16"/>
      </w:rPr>
      <w:t>1126</w:t>
    </w:r>
    <w:r w:rsidR="00010C4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4CDD6" w14:textId="77777777" w:rsidR="00F03CA6" w:rsidRDefault="00F03CA6">
      <w:r>
        <w:separator/>
      </w:r>
    </w:p>
  </w:footnote>
  <w:footnote w:type="continuationSeparator" w:id="0">
    <w:p w14:paraId="7824CDD7" w14:textId="77777777" w:rsidR="00F03CA6" w:rsidRDefault="00F0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CDDA" w14:textId="77777777" w:rsidR="008E500C" w:rsidRDefault="001300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0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4CDDB" w14:textId="77777777" w:rsidR="008E500C" w:rsidRDefault="008E5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CDDC" w14:textId="77777777" w:rsidR="008E500C" w:rsidRDefault="001300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0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662">
      <w:rPr>
        <w:rStyle w:val="PageNumber"/>
        <w:noProof/>
      </w:rPr>
      <w:t>5</w:t>
    </w:r>
    <w:r>
      <w:rPr>
        <w:rStyle w:val="PageNumber"/>
      </w:rPr>
      <w:fldChar w:fldCharType="end"/>
    </w:r>
  </w:p>
  <w:p w14:paraId="7824CDDD" w14:textId="77777777" w:rsidR="008E500C" w:rsidRDefault="008E500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2BA19" w14:textId="7D8D113E" w:rsidR="00AA7D41" w:rsidRDefault="00AA7D41" w:rsidP="00AA7D41">
    <w:pPr>
      <w:pStyle w:val="Header"/>
      <w:jc w:val="center"/>
    </w:pPr>
    <w:r>
      <w:rPr>
        <w:noProof/>
      </w:rPr>
      <w:drawing>
        <wp:inline distT="0" distB="0" distL="0" distR="0" wp14:anchorId="5DBEFE8A" wp14:editId="0C0D83FC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FCFEB9"/>
    <w:multiLevelType w:val="hybridMultilevel"/>
    <w:tmpl w:val="DDC51E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35440"/>
    <w:multiLevelType w:val="hybridMultilevel"/>
    <w:tmpl w:val="6B60C91C"/>
    <w:lvl w:ilvl="0" w:tplc="C9E044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9332034"/>
    <w:multiLevelType w:val="singleLevel"/>
    <w:tmpl w:val="0E1E07EE"/>
    <w:lvl w:ilvl="0">
      <w:start w:val="1"/>
      <w:numFmt w:val="bullet"/>
      <w:lvlText w:val="•"/>
      <w:lvlJc w:val="left"/>
      <w:pPr>
        <w:tabs>
          <w:tab w:val="num" w:pos="417"/>
        </w:tabs>
        <w:ind w:left="397" w:hanging="340"/>
      </w:pPr>
      <w:rPr>
        <w:rFonts w:ascii="UnivrstyRoman TL" w:hAnsi="UnivrstyRoman TL" w:hint="default"/>
      </w:rPr>
    </w:lvl>
  </w:abstractNum>
  <w:abstractNum w:abstractNumId="3">
    <w:nsid w:val="12BC7A1C"/>
    <w:multiLevelType w:val="multilevel"/>
    <w:tmpl w:val="CFFA628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7E739C8"/>
    <w:multiLevelType w:val="hybridMultilevel"/>
    <w:tmpl w:val="4692B72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91DED"/>
    <w:multiLevelType w:val="hybridMultilevel"/>
    <w:tmpl w:val="691E18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373CC"/>
    <w:multiLevelType w:val="hybridMultilevel"/>
    <w:tmpl w:val="38A0E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13CAE"/>
    <w:multiLevelType w:val="multilevel"/>
    <w:tmpl w:val="F256691C"/>
    <w:lvl w:ilvl="0">
      <w:start w:val="3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100149C"/>
    <w:multiLevelType w:val="multilevel"/>
    <w:tmpl w:val="F0C2E33C"/>
    <w:lvl w:ilvl="0">
      <w:start w:val="1"/>
      <w:numFmt w:val="decimal"/>
      <w:pStyle w:val="Noteikumuteksta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694359"/>
    <w:multiLevelType w:val="multilevel"/>
    <w:tmpl w:val="C8C612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9E0035"/>
    <w:multiLevelType w:val="hybridMultilevel"/>
    <w:tmpl w:val="DE923C0E"/>
    <w:lvl w:ilvl="0" w:tplc="0426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03DF5"/>
    <w:multiLevelType w:val="hybridMultilevel"/>
    <w:tmpl w:val="631A6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526548"/>
    <w:multiLevelType w:val="multilevel"/>
    <w:tmpl w:val="60202A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3">
    <w:nsid w:val="474970FF"/>
    <w:multiLevelType w:val="hybridMultilevel"/>
    <w:tmpl w:val="7A0A3E36"/>
    <w:lvl w:ilvl="0" w:tplc="7D4412B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8678A"/>
    <w:multiLevelType w:val="multilevel"/>
    <w:tmpl w:val="F98AAA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5">
    <w:nsid w:val="4A166743"/>
    <w:multiLevelType w:val="hybridMultilevel"/>
    <w:tmpl w:val="89BEE99C"/>
    <w:lvl w:ilvl="0" w:tplc="941A3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  <w:szCs w:val="20"/>
      </w:rPr>
    </w:lvl>
    <w:lvl w:ilvl="1" w:tplc="AA364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C0F27"/>
    <w:multiLevelType w:val="hybridMultilevel"/>
    <w:tmpl w:val="5FC0BD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26DCF"/>
    <w:multiLevelType w:val="hybridMultilevel"/>
    <w:tmpl w:val="C8B2D7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D5A41"/>
    <w:multiLevelType w:val="hybridMultilevel"/>
    <w:tmpl w:val="BB46FCD0"/>
    <w:lvl w:ilvl="0" w:tplc="39FE251A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B8A6413C">
      <w:numFmt w:val="none"/>
      <w:lvlText w:val=""/>
      <w:lvlJc w:val="left"/>
      <w:pPr>
        <w:tabs>
          <w:tab w:val="num" w:pos="360"/>
        </w:tabs>
      </w:pPr>
    </w:lvl>
    <w:lvl w:ilvl="2" w:tplc="27AAFA34">
      <w:numFmt w:val="none"/>
      <w:lvlText w:val=""/>
      <w:lvlJc w:val="left"/>
      <w:pPr>
        <w:tabs>
          <w:tab w:val="num" w:pos="360"/>
        </w:tabs>
      </w:pPr>
    </w:lvl>
    <w:lvl w:ilvl="3" w:tplc="3CC26464">
      <w:numFmt w:val="none"/>
      <w:lvlText w:val=""/>
      <w:lvlJc w:val="left"/>
      <w:pPr>
        <w:tabs>
          <w:tab w:val="num" w:pos="360"/>
        </w:tabs>
      </w:pPr>
    </w:lvl>
    <w:lvl w:ilvl="4" w:tplc="A686EEE6">
      <w:numFmt w:val="none"/>
      <w:lvlText w:val=""/>
      <w:lvlJc w:val="left"/>
      <w:pPr>
        <w:tabs>
          <w:tab w:val="num" w:pos="360"/>
        </w:tabs>
      </w:pPr>
    </w:lvl>
    <w:lvl w:ilvl="5" w:tplc="B650BDE4">
      <w:numFmt w:val="none"/>
      <w:lvlText w:val=""/>
      <w:lvlJc w:val="left"/>
      <w:pPr>
        <w:tabs>
          <w:tab w:val="num" w:pos="360"/>
        </w:tabs>
      </w:pPr>
    </w:lvl>
    <w:lvl w:ilvl="6" w:tplc="62C2042A">
      <w:numFmt w:val="none"/>
      <w:lvlText w:val=""/>
      <w:lvlJc w:val="left"/>
      <w:pPr>
        <w:tabs>
          <w:tab w:val="num" w:pos="360"/>
        </w:tabs>
      </w:pPr>
    </w:lvl>
    <w:lvl w:ilvl="7" w:tplc="153E28AA">
      <w:numFmt w:val="none"/>
      <w:lvlText w:val=""/>
      <w:lvlJc w:val="left"/>
      <w:pPr>
        <w:tabs>
          <w:tab w:val="num" w:pos="360"/>
        </w:tabs>
      </w:pPr>
    </w:lvl>
    <w:lvl w:ilvl="8" w:tplc="617C399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C1D6D43"/>
    <w:multiLevelType w:val="hybridMultilevel"/>
    <w:tmpl w:val="E8720C7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AA364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394916"/>
    <w:multiLevelType w:val="hybridMultilevel"/>
    <w:tmpl w:val="15607E3C"/>
    <w:lvl w:ilvl="0" w:tplc="E38E6A3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5"/>
  </w:num>
  <w:num w:numId="5">
    <w:abstractNumId w:val="19"/>
  </w:num>
  <w:num w:numId="6">
    <w:abstractNumId w:val="17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"/>
  </w:num>
  <w:num w:numId="19">
    <w:abstractNumId w:val="3"/>
  </w:num>
  <w:num w:numId="20">
    <w:abstractNumId w:val="9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27"/>
    <w:rsid w:val="00000888"/>
    <w:rsid w:val="00001365"/>
    <w:rsid w:val="000018A4"/>
    <w:rsid w:val="00001D9F"/>
    <w:rsid w:val="000033C3"/>
    <w:rsid w:val="00005B3A"/>
    <w:rsid w:val="00007899"/>
    <w:rsid w:val="0001084E"/>
    <w:rsid w:val="00010B9D"/>
    <w:rsid w:val="00010C4C"/>
    <w:rsid w:val="0001482A"/>
    <w:rsid w:val="000149D6"/>
    <w:rsid w:val="00020B74"/>
    <w:rsid w:val="00021D54"/>
    <w:rsid w:val="00023BDC"/>
    <w:rsid w:val="00023E1F"/>
    <w:rsid w:val="000242CD"/>
    <w:rsid w:val="00024BF5"/>
    <w:rsid w:val="000262A2"/>
    <w:rsid w:val="000268FE"/>
    <w:rsid w:val="00030569"/>
    <w:rsid w:val="000306E0"/>
    <w:rsid w:val="000309EF"/>
    <w:rsid w:val="00030F41"/>
    <w:rsid w:val="00031F33"/>
    <w:rsid w:val="0003483C"/>
    <w:rsid w:val="0003775B"/>
    <w:rsid w:val="000436EA"/>
    <w:rsid w:val="0004404C"/>
    <w:rsid w:val="000459A1"/>
    <w:rsid w:val="000517BB"/>
    <w:rsid w:val="00052C1D"/>
    <w:rsid w:val="000532A9"/>
    <w:rsid w:val="000578F7"/>
    <w:rsid w:val="000579F2"/>
    <w:rsid w:val="000607F6"/>
    <w:rsid w:val="0006145D"/>
    <w:rsid w:val="00070474"/>
    <w:rsid w:val="00070565"/>
    <w:rsid w:val="00070F72"/>
    <w:rsid w:val="0007256E"/>
    <w:rsid w:val="000740C1"/>
    <w:rsid w:val="0007612D"/>
    <w:rsid w:val="000773EF"/>
    <w:rsid w:val="00077697"/>
    <w:rsid w:val="000805E9"/>
    <w:rsid w:val="00082230"/>
    <w:rsid w:val="00083129"/>
    <w:rsid w:val="000839E5"/>
    <w:rsid w:val="00087AF5"/>
    <w:rsid w:val="00087BE3"/>
    <w:rsid w:val="00090525"/>
    <w:rsid w:val="00091A47"/>
    <w:rsid w:val="00091ACE"/>
    <w:rsid w:val="0009441E"/>
    <w:rsid w:val="0009489B"/>
    <w:rsid w:val="000A0504"/>
    <w:rsid w:val="000A1000"/>
    <w:rsid w:val="000A12A6"/>
    <w:rsid w:val="000A29EC"/>
    <w:rsid w:val="000A2D35"/>
    <w:rsid w:val="000A446C"/>
    <w:rsid w:val="000A506A"/>
    <w:rsid w:val="000A5108"/>
    <w:rsid w:val="000A7278"/>
    <w:rsid w:val="000A79D7"/>
    <w:rsid w:val="000A7AAD"/>
    <w:rsid w:val="000A7E85"/>
    <w:rsid w:val="000B3856"/>
    <w:rsid w:val="000B4D63"/>
    <w:rsid w:val="000B58DF"/>
    <w:rsid w:val="000C09FB"/>
    <w:rsid w:val="000C1D94"/>
    <w:rsid w:val="000C2FD7"/>
    <w:rsid w:val="000C3235"/>
    <w:rsid w:val="000C7A31"/>
    <w:rsid w:val="000D0DF4"/>
    <w:rsid w:val="000D18FC"/>
    <w:rsid w:val="000D19AA"/>
    <w:rsid w:val="000D216D"/>
    <w:rsid w:val="000D322A"/>
    <w:rsid w:val="000D5FD2"/>
    <w:rsid w:val="000D6D47"/>
    <w:rsid w:val="000E1936"/>
    <w:rsid w:val="000E32BE"/>
    <w:rsid w:val="000E75D7"/>
    <w:rsid w:val="000E7B58"/>
    <w:rsid w:val="000F1891"/>
    <w:rsid w:val="000F25BE"/>
    <w:rsid w:val="000F269D"/>
    <w:rsid w:val="000F2935"/>
    <w:rsid w:val="000F31D4"/>
    <w:rsid w:val="000F472F"/>
    <w:rsid w:val="000F4A75"/>
    <w:rsid w:val="000F5D65"/>
    <w:rsid w:val="000F67D4"/>
    <w:rsid w:val="00103686"/>
    <w:rsid w:val="001105C0"/>
    <w:rsid w:val="001135D8"/>
    <w:rsid w:val="00115045"/>
    <w:rsid w:val="00115B26"/>
    <w:rsid w:val="0011688E"/>
    <w:rsid w:val="001209AF"/>
    <w:rsid w:val="00120CDD"/>
    <w:rsid w:val="001215E3"/>
    <w:rsid w:val="0012307A"/>
    <w:rsid w:val="001238B4"/>
    <w:rsid w:val="00126694"/>
    <w:rsid w:val="00126FBB"/>
    <w:rsid w:val="001300A7"/>
    <w:rsid w:val="00130BE1"/>
    <w:rsid w:val="00131942"/>
    <w:rsid w:val="001327E8"/>
    <w:rsid w:val="001345EA"/>
    <w:rsid w:val="00134A9A"/>
    <w:rsid w:val="00141BF5"/>
    <w:rsid w:val="00143B27"/>
    <w:rsid w:val="00143FA5"/>
    <w:rsid w:val="00147ADF"/>
    <w:rsid w:val="001502EF"/>
    <w:rsid w:val="00150388"/>
    <w:rsid w:val="00156852"/>
    <w:rsid w:val="001572AE"/>
    <w:rsid w:val="001611FB"/>
    <w:rsid w:val="0016190C"/>
    <w:rsid w:val="0016599F"/>
    <w:rsid w:val="001669B8"/>
    <w:rsid w:val="001704EA"/>
    <w:rsid w:val="001737B6"/>
    <w:rsid w:val="001741F4"/>
    <w:rsid w:val="0017488D"/>
    <w:rsid w:val="00175256"/>
    <w:rsid w:val="001776E5"/>
    <w:rsid w:val="00181252"/>
    <w:rsid w:val="001815C6"/>
    <w:rsid w:val="00182EF9"/>
    <w:rsid w:val="001869D7"/>
    <w:rsid w:val="00187E7C"/>
    <w:rsid w:val="00190E9B"/>
    <w:rsid w:val="001966DA"/>
    <w:rsid w:val="00196DFD"/>
    <w:rsid w:val="001A0750"/>
    <w:rsid w:val="001A1AF0"/>
    <w:rsid w:val="001A1DED"/>
    <w:rsid w:val="001A26E7"/>
    <w:rsid w:val="001A282F"/>
    <w:rsid w:val="001A6B92"/>
    <w:rsid w:val="001A789F"/>
    <w:rsid w:val="001B2FF5"/>
    <w:rsid w:val="001B44FB"/>
    <w:rsid w:val="001B4569"/>
    <w:rsid w:val="001C07DB"/>
    <w:rsid w:val="001C3B01"/>
    <w:rsid w:val="001C46C5"/>
    <w:rsid w:val="001C7136"/>
    <w:rsid w:val="001C781A"/>
    <w:rsid w:val="001D353D"/>
    <w:rsid w:val="001D4D04"/>
    <w:rsid w:val="001D4DFC"/>
    <w:rsid w:val="001E010F"/>
    <w:rsid w:val="001E136C"/>
    <w:rsid w:val="001E160C"/>
    <w:rsid w:val="001E5FC6"/>
    <w:rsid w:val="001E73D5"/>
    <w:rsid w:val="001F1903"/>
    <w:rsid w:val="001F27D8"/>
    <w:rsid w:val="001F439C"/>
    <w:rsid w:val="001F5E75"/>
    <w:rsid w:val="001F632E"/>
    <w:rsid w:val="0020079B"/>
    <w:rsid w:val="00200C6D"/>
    <w:rsid w:val="0020249C"/>
    <w:rsid w:val="00203550"/>
    <w:rsid w:val="00204E17"/>
    <w:rsid w:val="002107AA"/>
    <w:rsid w:val="00211A5E"/>
    <w:rsid w:val="00212232"/>
    <w:rsid w:val="00212F84"/>
    <w:rsid w:val="002133C4"/>
    <w:rsid w:val="00213C65"/>
    <w:rsid w:val="00213C9E"/>
    <w:rsid w:val="00214449"/>
    <w:rsid w:val="0021489E"/>
    <w:rsid w:val="00220A2F"/>
    <w:rsid w:val="002213E8"/>
    <w:rsid w:val="002216E1"/>
    <w:rsid w:val="002219E8"/>
    <w:rsid w:val="00221CCE"/>
    <w:rsid w:val="00222FDE"/>
    <w:rsid w:val="00226886"/>
    <w:rsid w:val="00230918"/>
    <w:rsid w:val="00230FC1"/>
    <w:rsid w:val="0023277E"/>
    <w:rsid w:val="00235D04"/>
    <w:rsid w:val="00237A59"/>
    <w:rsid w:val="00241C99"/>
    <w:rsid w:val="0024273D"/>
    <w:rsid w:val="00242E86"/>
    <w:rsid w:val="00244FD5"/>
    <w:rsid w:val="0025318A"/>
    <w:rsid w:val="002565B0"/>
    <w:rsid w:val="002567B8"/>
    <w:rsid w:val="00256906"/>
    <w:rsid w:val="00256EC4"/>
    <w:rsid w:val="00265569"/>
    <w:rsid w:val="00267E76"/>
    <w:rsid w:val="0027110B"/>
    <w:rsid w:val="002711F9"/>
    <w:rsid w:val="00271DB6"/>
    <w:rsid w:val="00273306"/>
    <w:rsid w:val="00275A25"/>
    <w:rsid w:val="0027714A"/>
    <w:rsid w:val="00280EA3"/>
    <w:rsid w:val="00282152"/>
    <w:rsid w:val="0028511F"/>
    <w:rsid w:val="00287B80"/>
    <w:rsid w:val="00287FBF"/>
    <w:rsid w:val="0029108C"/>
    <w:rsid w:val="00291793"/>
    <w:rsid w:val="0029447B"/>
    <w:rsid w:val="00294790"/>
    <w:rsid w:val="00294A4F"/>
    <w:rsid w:val="0029769F"/>
    <w:rsid w:val="002A1EED"/>
    <w:rsid w:val="002A3CE2"/>
    <w:rsid w:val="002A6D5D"/>
    <w:rsid w:val="002A7ED3"/>
    <w:rsid w:val="002B1077"/>
    <w:rsid w:val="002B1A04"/>
    <w:rsid w:val="002B2321"/>
    <w:rsid w:val="002B7D54"/>
    <w:rsid w:val="002C09D6"/>
    <w:rsid w:val="002C3219"/>
    <w:rsid w:val="002C3EFF"/>
    <w:rsid w:val="002C440F"/>
    <w:rsid w:val="002C7838"/>
    <w:rsid w:val="002D4B1E"/>
    <w:rsid w:val="002E09B8"/>
    <w:rsid w:val="002E10CA"/>
    <w:rsid w:val="002E152A"/>
    <w:rsid w:val="002E2BD6"/>
    <w:rsid w:val="002E2F2F"/>
    <w:rsid w:val="002E4E55"/>
    <w:rsid w:val="002E6D7F"/>
    <w:rsid w:val="002F0A1C"/>
    <w:rsid w:val="002F1A58"/>
    <w:rsid w:val="002F1A9D"/>
    <w:rsid w:val="002F759B"/>
    <w:rsid w:val="003056D1"/>
    <w:rsid w:val="00306D6C"/>
    <w:rsid w:val="00310BF9"/>
    <w:rsid w:val="003121F0"/>
    <w:rsid w:val="00313DBD"/>
    <w:rsid w:val="0031434A"/>
    <w:rsid w:val="003152AE"/>
    <w:rsid w:val="003162B7"/>
    <w:rsid w:val="00317775"/>
    <w:rsid w:val="00330D58"/>
    <w:rsid w:val="003314BE"/>
    <w:rsid w:val="00333D57"/>
    <w:rsid w:val="00333F0F"/>
    <w:rsid w:val="003351E0"/>
    <w:rsid w:val="00335EAA"/>
    <w:rsid w:val="00337E76"/>
    <w:rsid w:val="00345F6E"/>
    <w:rsid w:val="00347163"/>
    <w:rsid w:val="00350598"/>
    <w:rsid w:val="00351019"/>
    <w:rsid w:val="003530AF"/>
    <w:rsid w:val="00353662"/>
    <w:rsid w:val="00353ECB"/>
    <w:rsid w:val="00354085"/>
    <w:rsid w:val="00354C40"/>
    <w:rsid w:val="00356D9E"/>
    <w:rsid w:val="00361019"/>
    <w:rsid w:val="00363324"/>
    <w:rsid w:val="00367D8A"/>
    <w:rsid w:val="003717AE"/>
    <w:rsid w:val="00376014"/>
    <w:rsid w:val="00376574"/>
    <w:rsid w:val="00376C3D"/>
    <w:rsid w:val="00383990"/>
    <w:rsid w:val="003854A0"/>
    <w:rsid w:val="00385CC0"/>
    <w:rsid w:val="0039454E"/>
    <w:rsid w:val="00394AC6"/>
    <w:rsid w:val="003954F7"/>
    <w:rsid w:val="003A04C6"/>
    <w:rsid w:val="003A1968"/>
    <w:rsid w:val="003A1CA4"/>
    <w:rsid w:val="003A5EAD"/>
    <w:rsid w:val="003B2E9E"/>
    <w:rsid w:val="003B7FF3"/>
    <w:rsid w:val="003C05FE"/>
    <w:rsid w:val="003C17E5"/>
    <w:rsid w:val="003C286B"/>
    <w:rsid w:val="003C3F81"/>
    <w:rsid w:val="003C5E09"/>
    <w:rsid w:val="003C6C07"/>
    <w:rsid w:val="003D0252"/>
    <w:rsid w:val="003D1AC8"/>
    <w:rsid w:val="003D48D6"/>
    <w:rsid w:val="003E3E89"/>
    <w:rsid w:val="003E5778"/>
    <w:rsid w:val="003E7E67"/>
    <w:rsid w:val="003F02BC"/>
    <w:rsid w:val="003F1C62"/>
    <w:rsid w:val="003F1C81"/>
    <w:rsid w:val="003F2532"/>
    <w:rsid w:val="003F3AA9"/>
    <w:rsid w:val="004009F7"/>
    <w:rsid w:val="004032F9"/>
    <w:rsid w:val="00405880"/>
    <w:rsid w:val="00407D1C"/>
    <w:rsid w:val="004101DD"/>
    <w:rsid w:val="00413127"/>
    <w:rsid w:val="00414776"/>
    <w:rsid w:val="00415676"/>
    <w:rsid w:val="00423E24"/>
    <w:rsid w:val="00424144"/>
    <w:rsid w:val="004257DF"/>
    <w:rsid w:val="00432F34"/>
    <w:rsid w:val="00434F2F"/>
    <w:rsid w:val="00436391"/>
    <w:rsid w:val="0043667F"/>
    <w:rsid w:val="00436791"/>
    <w:rsid w:val="00436A63"/>
    <w:rsid w:val="004428C8"/>
    <w:rsid w:val="004429BC"/>
    <w:rsid w:val="00443016"/>
    <w:rsid w:val="00447F8B"/>
    <w:rsid w:val="00450662"/>
    <w:rsid w:val="00450F4B"/>
    <w:rsid w:val="00451F36"/>
    <w:rsid w:val="004536ED"/>
    <w:rsid w:val="0045537B"/>
    <w:rsid w:val="004638E4"/>
    <w:rsid w:val="00464F53"/>
    <w:rsid w:val="00465998"/>
    <w:rsid w:val="00465E46"/>
    <w:rsid w:val="0046765F"/>
    <w:rsid w:val="00467822"/>
    <w:rsid w:val="00467A12"/>
    <w:rsid w:val="004726EE"/>
    <w:rsid w:val="00473581"/>
    <w:rsid w:val="00474680"/>
    <w:rsid w:val="00475FD5"/>
    <w:rsid w:val="00477B0D"/>
    <w:rsid w:val="00483C08"/>
    <w:rsid w:val="004856C4"/>
    <w:rsid w:val="004862AC"/>
    <w:rsid w:val="004863F2"/>
    <w:rsid w:val="0048690D"/>
    <w:rsid w:val="00490BE1"/>
    <w:rsid w:val="00492F4A"/>
    <w:rsid w:val="004934AD"/>
    <w:rsid w:val="00495231"/>
    <w:rsid w:val="004955A6"/>
    <w:rsid w:val="004A0B0E"/>
    <w:rsid w:val="004A23FE"/>
    <w:rsid w:val="004A24DD"/>
    <w:rsid w:val="004B287A"/>
    <w:rsid w:val="004B46A7"/>
    <w:rsid w:val="004B64FA"/>
    <w:rsid w:val="004B6896"/>
    <w:rsid w:val="004B7A2C"/>
    <w:rsid w:val="004C5325"/>
    <w:rsid w:val="004C5367"/>
    <w:rsid w:val="004C572C"/>
    <w:rsid w:val="004C6043"/>
    <w:rsid w:val="004C6633"/>
    <w:rsid w:val="004C6DA0"/>
    <w:rsid w:val="004C7A06"/>
    <w:rsid w:val="004D1340"/>
    <w:rsid w:val="004D44CC"/>
    <w:rsid w:val="004D53D1"/>
    <w:rsid w:val="004D5741"/>
    <w:rsid w:val="004D5B21"/>
    <w:rsid w:val="004D6F38"/>
    <w:rsid w:val="004E1C59"/>
    <w:rsid w:val="004E1CA3"/>
    <w:rsid w:val="004E3872"/>
    <w:rsid w:val="004E59B6"/>
    <w:rsid w:val="004E7780"/>
    <w:rsid w:val="004E7E9D"/>
    <w:rsid w:val="004F4897"/>
    <w:rsid w:val="004F4FA2"/>
    <w:rsid w:val="004F59A6"/>
    <w:rsid w:val="004F7F17"/>
    <w:rsid w:val="00500F7B"/>
    <w:rsid w:val="0050375F"/>
    <w:rsid w:val="00506595"/>
    <w:rsid w:val="00513E48"/>
    <w:rsid w:val="005208EA"/>
    <w:rsid w:val="005220E1"/>
    <w:rsid w:val="00522448"/>
    <w:rsid w:val="00523939"/>
    <w:rsid w:val="00523F5C"/>
    <w:rsid w:val="00524D3A"/>
    <w:rsid w:val="005304B2"/>
    <w:rsid w:val="0053167B"/>
    <w:rsid w:val="00531DBF"/>
    <w:rsid w:val="005328FA"/>
    <w:rsid w:val="00533E74"/>
    <w:rsid w:val="0053711B"/>
    <w:rsid w:val="005408EA"/>
    <w:rsid w:val="00541B18"/>
    <w:rsid w:val="0054264D"/>
    <w:rsid w:val="005430F9"/>
    <w:rsid w:val="005434ED"/>
    <w:rsid w:val="00543712"/>
    <w:rsid w:val="00545718"/>
    <w:rsid w:val="005458C2"/>
    <w:rsid w:val="00546075"/>
    <w:rsid w:val="00546BB4"/>
    <w:rsid w:val="0054716D"/>
    <w:rsid w:val="0054740F"/>
    <w:rsid w:val="00547562"/>
    <w:rsid w:val="00552543"/>
    <w:rsid w:val="00552E21"/>
    <w:rsid w:val="005532DC"/>
    <w:rsid w:val="005605BD"/>
    <w:rsid w:val="0056097F"/>
    <w:rsid w:val="00563EEC"/>
    <w:rsid w:val="00564408"/>
    <w:rsid w:val="005646B8"/>
    <w:rsid w:val="005646E8"/>
    <w:rsid w:val="00564ACD"/>
    <w:rsid w:val="00564E0B"/>
    <w:rsid w:val="00566B51"/>
    <w:rsid w:val="00571966"/>
    <w:rsid w:val="00571D38"/>
    <w:rsid w:val="00573021"/>
    <w:rsid w:val="00573D92"/>
    <w:rsid w:val="0057457B"/>
    <w:rsid w:val="00577B7E"/>
    <w:rsid w:val="00582923"/>
    <w:rsid w:val="00585DE4"/>
    <w:rsid w:val="00586114"/>
    <w:rsid w:val="005923C6"/>
    <w:rsid w:val="00594D19"/>
    <w:rsid w:val="00595A2A"/>
    <w:rsid w:val="005A0B8C"/>
    <w:rsid w:val="005A307F"/>
    <w:rsid w:val="005A3833"/>
    <w:rsid w:val="005A49F7"/>
    <w:rsid w:val="005A6980"/>
    <w:rsid w:val="005B2131"/>
    <w:rsid w:val="005B3469"/>
    <w:rsid w:val="005B51C8"/>
    <w:rsid w:val="005B5932"/>
    <w:rsid w:val="005B690F"/>
    <w:rsid w:val="005C1181"/>
    <w:rsid w:val="005C2793"/>
    <w:rsid w:val="005D0C2D"/>
    <w:rsid w:val="005D18F5"/>
    <w:rsid w:val="005D330D"/>
    <w:rsid w:val="005D3A24"/>
    <w:rsid w:val="005D41C8"/>
    <w:rsid w:val="005D5335"/>
    <w:rsid w:val="005D5E81"/>
    <w:rsid w:val="005D70C3"/>
    <w:rsid w:val="005D7261"/>
    <w:rsid w:val="005E0406"/>
    <w:rsid w:val="005E0AD0"/>
    <w:rsid w:val="005E0ED4"/>
    <w:rsid w:val="005E110D"/>
    <w:rsid w:val="005E16CB"/>
    <w:rsid w:val="005E1959"/>
    <w:rsid w:val="005E22F6"/>
    <w:rsid w:val="005E23EE"/>
    <w:rsid w:val="005E310C"/>
    <w:rsid w:val="005E5990"/>
    <w:rsid w:val="005E6180"/>
    <w:rsid w:val="005E66A9"/>
    <w:rsid w:val="005F19C6"/>
    <w:rsid w:val="005F3EBC"/>
    <w:rsid w:val="005F44AF"/>
    <w:rsid w:val="005F48E4"/>
    <w:rsid w:val="005F5DDE"/>
    <w:rsid w:val="005F70BB"/>
    <w:rsid w:val="005F7EB7"/>
    <w:rsid w:val="00600B2A"/>
    <w:rsid w:val="00600FCB"/>
    <w:rsid w:val="006016DC"/>
    <w:rsid w:val="00604FD1"/>
    <w:rsid w:val="00606216"/>
    <w:rsid w:val="00606899"/>
    <w:rsid w:val="00611470"/>
    <w:rsid w:val="00613861"/>
    <w:rsid w:val="00616CE4"/>
    <w:rsid w:val="00617FE5"/>
    <w:rsid w:val="00622154"/>
    <w:rsid w:val="006223A7"/>
    <w:rsid w:val="006269C3"/>
    <w:rsid w:val="0063096B"/>
    <w:rsid w:val="00632015"/>
    <w:rsid w:val="006336F4"/>
    <w:rsid w:val="00633FAE"/>
    <w:rsid w:val="00635316"/>
    <w:rsid w:val="006370FA"/>
    <w:rsid w:val="00637BF0"/>
    <w:rsid w:val="006401B1"/>
    <w:rsid w:val="006446ED"/>
    <w:rsid w:val="00645057"/>
    <w:rsid w:val="00646C8A"/>
    <w:rsid w:val="00650BAA"/>
    <w:rsid w:val="00652D31"/>
    <w:rsid w:val="006547DA"/>
    <w:rsid w:val="0065552A"/>
    <w:rsid w:val="00661754"/>
    <w:rsid w:val="00663B81"/>
    <w:rsid w:val="00663C3B"/>
    <w:rsid w:val="00666181"/>
    <w:rsid w:val="00666662"/>
    <w:rsid w:val="006704BE"/>
    <w:rsid w:val="0067175E"/>
    <w:rsid w:val="006720A0"/>
    <w:rsid w:val="0067395A"/>
    <w:rsid w:val="006740DD"/>
    <w:rsid w:val="00676CBC"/>
    <w:rsid w:val="006778ED"/>
    <w:rsid w:val="00682A67"/>
    <w:rsid w:val="006839CE"/>
    <w:rsid w:val="006878CB"/>
    <w:rsid w:val="00687DB8"/>
    <w:rsid w:val="00693197"/>
    <w:rsid w:val="00694228"/>
    <w:rsid w:val="006A0A14"/>
    <w:rsid w:val="006A0A98"/>
    <w:rsid w:val="006A146F"/>
    <w:rsid w:val="006A1DC6"/>
    <w:rsid w:val="006B0067"/>
    <w:rsid w:val="006B2A08"/>
    <w:rsid w:val="006B3AD3"/>
    <w:rsid w:val="006B4279"/>
    <w:rsid w:val="006B4283"/>
    <w:rsid w:val="006B4423"/>
    <w:rsid w:val="006C1786"/>
    <w:rsid w:val="006C3963"/>
    <w:rsid w:val="006C44BC"/>
    <w:rsid w:val="006D02E6"/>
    <w:rsid w:val="006D0A5C"/>
    <w:rsid w:val="006D1C98"/>
    <w:rsid w:val="006D2799"/>
    <w:rsid w:val="006D28CF"/>
    <w:rsid w:val="006D7FAA"/>
    <w:rsid w:val="006E0EFD"/>
    <w:rsid w:val="006E1507"/>
    <w:rsid w:val="006E1696"/>
    <w:rsid w:val="006E1968"/>
    <w:rsid w:val="006E55CA"/>
    <w:rsid w:val="006E6C1D"/>
    <w:rsid w:val="006F2357"/>
    <w:rsid w:val="006F2449"/>
    <w:rsid w:val="006F2FC4"/>
    <w:rsid w:val="006F7756"/>
    <w:rsid w:val="007010CC"/>
    <w:rsid w:val="00701D8A"/>
    <w:rsid w:val="0071010C"/>
    <w:rsid w:val="0071114B"/>
    <w:rsid w:val="00711ADC"/>
    <w:rsid w:val="00714812"/>
    <w:rsid w:val="00714A0E"/>
    <w:rsid w:val="00717979"/>
    <w:rsid w:val="0072228B"/>
    <w:rsid w:val="00722AE6"/>
    <w:rsid w:val="0072359E"/>
    <w:rsid w:val="00723E4C"/>
    <w:rsid w:val="0072453E"/>
    <w:rsid w:val="007256C9"/>
    <w:rsid w:val="00727C69"/>
    <w:rsid w:val="00731449"/>
    <w:rsid w:val="00732217"/>
    <w:rsid w:val="00732EBE"/>
    <w:rsid w:val="007354C1"/>
    <w:rsid w:val="00736BCA"/>
    <w:rsid w:val="0074047D"/>
    <w:rsid w:val="0074341C"/>
    <w:rsid w:val="007467B2"/>
    <w:rsid w:val="00746DFF"/>
    <w:rsid w:val="0075099A"/>
    <w:rsid w:val="007522D9"/>
    <w:rsid w:val="0075344A"/>
    <w:rsid w:val="007617C2"/>
    <w:rsid w:val="00762D45"/>
    <w:rsid w:val="00763471"/>
    <w:rsid w:val="00763F39"/>
    <w:rsid w:val="00764402"/>
    <w:rsid w:val="00765830"/>
    <w:rsid w:val="00773371"/>
    <w:rsid w:val="00776A80"/>
    <w:rsid w:val="007778AB"/>
    <w:rsid w:val="0078018B"/>
    <w:rsid w:val="00784DA2"/>
    <w:rsid w:val="00785017"/>
    <w:rsid w:val="00785A66"/>
    <w:rsid w:val="007862A5"/>
    <w:rsid w:val="007863AE"/>
    <w:rsid w:val="00787A6A"/>
    <w:rsid w:val="007923AB"/>
    <w:rsid w:val="00792FE4"/>
    <w:rsid w:val="00794E7D"/>
    <w:rsid w:val="00795086"/>
    <w:rsid w:val="00796797"/>
    <w:rsid w:val="007970DD"/>
    <w:rsid w:val="007A3752"/>
    <w:rsid w:val="007A3EFE"/>
    <w:rsid w:val="007A5568"/>
    <w:rsid w:val="007A574B"/>
    <w:rsid w:val="007A587F"/>
    <w:rsid w:val="007A61B2"/>
    <w:rsid w:val="007A721F"/>
    <w:rsid w:val="007B1CBF"/>
    <w:rsid w:val="007B20BE"/>
    <w:rsid w:val="007B5C4D"/>
    <w:rsid w:val="007B71BD"/>
    <w:rsid w:val="007B7B37"/>
    <w:rsid w:val="007C221D"/>
    <w:rsid w:val="007C3D3F"/>
    <w:rsid w:val="007C45C1"/>
    <w:rsid w:val="007D1AB0"/>
    <w:rsid w:val="007D2A37"/>
    <w:rsid w:val="007D31EA"/>
    <w:rsid w:val="007D387C"/>
    <w:rsid w:val="007D6157"/>
    <w:rsid w:val="007E040B"/>
    <w:rsid w:val="007E08A1"/>
    <w:rsid w:val="007E5461"/>
    <w:rsid w:val="007E5B86"/>
    <w:rsid w:val="007E7A8D"/>
    <w:rsid w:val="007F056D"/>
    <w:rsid w:val="007F0CA1"/>
    <w:rsid w:val="007F4CED"/>
    <w:rsid w:val="00802D88"/>
    <w:rsid w:val="0080396B"/>
    <w:rsid w:val="00804C32"/>
    <w:rsid w:val="0080537D"/>
    <w:rsid w:val="008059FA"/>
    <w:rsid w:val="00806421"/>
    <w:rsid w:val="00807A89"/>
    <w:rsid w:val="00810974"/>
    <w:rsid w:val="00811B87"/>
    <w:rsid w:val="0081246B"/>
    <w:rsid w:val="00812DA2"/>
    <w:rsid w:val="00813F5D"/>
    <w:rsid w:val="00814739"/>
    <w:rsid w:val="00820E97"/>
    <w:rsid w:val="00822B08"/>
    <w:rsid w:val="00825D45"/>
    <w:rsid w:val="008266FF"/>
    <w:rsid w:val="00826949"/>
    <w:rsid w:val="008301AF"/>
    <w:rsid w:val="008302EF"/>
    <w:rsid w:val="008344F8"/>
    <w:rsid w:val="00835DC7"/>
    <w:rsid w:val="008379F9"/>
    <w:rsid w:val="0084037D"/>
    <w:rsid w:val="00840BD5"/>
    <w:rsid w:val="0084178C"/>
    <w:rsid w:val="00841CFE"/>
    <w:rsid w:val="00842912"/>
    <w:rsid w:val="00843567"/>
    <w:rsid w:val="008435B8"/>
    <w:rsid w:val="00843CB1"/>
    <w:rsid w:val="008445EB"/>
    <w:rsid w:val="0084464E"/>
    <w:rsid w:val="00847CA6"/>
    <w:rsid w:val="0085030D"/>
    <w:rsid w:val="00851810"/>
    <w:rsid w:val="008519B0"/>
    <w:rsid w:val="0085262B"/>
    <w:rsid w:val="00852AC4"/>
    <w:rsid w:val="0085302C"/>
    <w:rsid w:val="00853119"/>
    <w:rsid w:val="00856069"/>
    <w:rsid w:val="00862BA9"/>
    <w:rsid w:val="00862FE2"/>
    <w:rsid w:val="008633B3"/>
    <w:rsid w:val="00863C0F"/>
    <w:rsid w:val="00863E99"/>
    <w:rsid w:val="008647C4"/>
    <w:rsid w:val="00865D12"/>
    <w:rsid w:val="008678EE"/>
    <w:rsid w:val="008705D4"/>
    <w:rsid w:val="0087070D"/>
    <w:rsid w:val="00872424"/>
    <w:rsid w:val="00873920"/>
    <w:rsid w:val="00874625"/>
    <w:rsid w:val="008779A9"/>
    <w:rsid w:val="0088043A"/>
    <w:rsid w:val="00880993"/>
    <w:rsid w:val="0088225A"/>
    <w:rsid w:val="008832A6"/>
    <w:rsid w:val="00883434"/>
    <w:rsid w:val="00885353"/>
    <w:rsid w:val="0089222E"/>
    <w:rsid w:val="00894817"/>
    <w:rsid w:val="00896A6C"/>
    <w:rsid w:val="008A2BF4"/>
    <w:rsid w:val="008A3DEB"/>
    <w:rsid w:val="008A3E53"/>
    <w:rsid w:val="008A47C5"/>
    <w:rsid w:val="008A4BF7"/>
    <w:rsid w:val="008A5DA5"/>
    <w:rsid w:val="008A7B29"/>
    <w:rsid w:val="008B13A6"/>
    <w:rsid w:val="008B1F4B"/>
    <w:rsid w:val="008C0E9D"/>
    <w:rsid w:val="008C3E77"/>
    <w:rsid w:val="008C5AA9"/>
    <w:rsid w:val="008D10E4"/>
    <w:rsid w:val="008D1913"/>
    <w:rsid w:val="008D20D0"/>
    <w:rsid w:val="008D3260"/>
    <w:rsid w:val="008D6580"/>
    <w:rsid w:val="008D74B8"/>
    <w:rsid w:val="008D7E1D"/>
    <w:rsid w:val="008E1FA6"/>
    <w:rsid w:val="008E4F97"/>
    <w:rsid w:val="008E500C"/>
    <w:rsid w:val="008E5C50"/>
    <w:rsid w:val="008E77E8"/>
    <w:rsid w:val="008E7FA2"/>
    <w:rsid w:val="008F02C4"/>
    <w:rsid w:val="008F054B"/>
    <w:rsid w:val="008F14DC"/>
    <w:rsid w:val="008F206D"/>
    <w:rsid w:val="008F3745"/>
    <w:rsid w:val="008F3784"/>
    <w:rsid w:val="008F5939"/>
    <w:rsid w:val="008F6825"/>
    <w:rsid w:val="008F7A2B"/>
    <w:rsid w:val="008F7FFD"/>
    <w:rsid w:val="009042DD"/>
    <w:rsid w:val="00907EC1"/>
    <w:rsid w:val="00910E05"/>
    <w:rsid w:val="00912F82"/>
    <w:rsid w:val="00913971"/>
    <w:rsid w:val="0091532E"/>
    <w:rsid w:val="0091676A"/>
    <w:rsid w:val="009222E1"/>
    <w:rsid w:val="009223A8"/>
    <w:rsid w:val="00922B0F"/>
    <w:rsid w:val="0092475D"/>
    <w:rsid w:val="0092489F"/>
    <w:rsid w:val="00926BCB"/>
    <w:rsid w:val="009275A0"/>
    <w:rsid w:val="00927F32"/>
    <w:rsid w:val="00930509"/>
    <w:rsid w:val="00931622"/>
    <w:rsid w:val="00931EED"/>
    <w:rsid w:val="00935EBC"/>
    <w:rsid w:val="009376D6"/>
    <w:rsid w:val="00937708"/>
    <w:rsid w:val="00942C63"/>
    <w:rsid w:val="009438AA"/>
    <w:rsid w:val="00945805"/>
    <w:rsid w:val="00955422"/>
    <w:rsid w:val="0095578E"/>
    <w:rsid w:val="00955919"/>
    <w:rsid w:val="009560F9"/>
    <w:rsid w:val="009561C7"/>
    <w:rsid w:val="00956E86"/>
    <w:rsid w:val="00957A66"/>
    <w:rsid w:val="00957D6D"/>
    <w:rsid w:val="00960EC4"/>
    <w:rsid w:val="00962187"/>
    <w:rsid w:val="00963973"/>
    <w:rsid w:val="009676CF"/>
    <w:rsid w:val="00970611"/>
    <w:rsid w:val="0097088F"/>
    <w:rsid w:val="00975357"/>
    <w:rsid w:val="00976621"/>
    <w:rsid w:val="00976DE2"/>
    <w:rsid w:val="00981DBC"/>
    <w:rsid w:val="00981EBF"/>
    <w:rsid w:val="00982605"/>
    <w:rsid w:val="0098282A"/>
    <w:rsid w:val="0098695F"/>
    <w:rsid w:val="00990441"/>
    <w:rsid w:val="00991298"/>
    <w:rsid w:val="0099205A"/>
    <w:rsid w:val="00992845"/>
    <w:rsid w:val="00992DCD"/>
    <w:rsid w:val="00993C52"/>
    <w:rsid w:val="0099430E"/>
    <w:rsid w:val="009954F8"/>
    <w:rsid w:val="009959BD"/>
    <w:rsid w:val="00995AC6"/>
    <w:rsid w:val="00996C7C"/>
    <w:rsid w:val="009A0281"/>
    <w:rsid w:val="009A051D"/>
    <w:rsid w:val="009A0EF5"/>
    <w:rsid w:val="009A16F4"/>
    <w:rsid w:val="009A174A"/>
    <w:rsid w:val="009A44BE"/>
    <w:rsid w:val="009A4D91"/>
    <w:rsid w:val="009A528B"/>
    <w:rsid w:val="009A541F"/>
    <w:rsid w:val="009A6A59"/>
    <w:rsid w:val="009A7387"/>
    <w:rsid w:val="009B7815"/>
    <w:rsid w:val="009C1F23"/>
    <w:rsid w:val="009C2099"/>
    <w:rsid w:val="009D3C7E"/>
    <w:rsid w:val="009D3CDE"/>
    <w:rsid w:val="009D46B8"/>
    <w:rsid w:val="009D4950"/>
    <w:rsid w:val="009D6A43"/>
    <w:rsid w:val="009E03E3"/>
    <w:rsid w:val="009E0F93"/>
    <w:rsid w:val="009E0FCF"/>
    <w:rsid w:val="009E38C7"/>
    <w:rsid w:val="009E3F45"/>
    <w:rsid w:val="009E3FEE"/>
    <w:rsid w:val="009E4548"/>
    <w:rsid w:val="009E4B3D"/>
    <w:rsid w:val="009F0451"/>
    <w:rsid w:val="009F056E"/>
    <w:rsid w:val="009F1343"/>
    <w:rsid w:val="009F7BC7"/>
    <w:rsid w:val="00A05093"/>
    <w:rsid w:val="00A06EBC"/>
    <w:rsid w:val="00A10434"/>
    <w:rsid w:val="00A11D1D"/>
    <w:rsid w:val="00A13FF1"/>
    <w:rsid w:val="00A14210"/>
    <w:rsid w:val="00A14B5D"/>
    <w:rsid w:val="00A15044"/>
    <w:rsid w:val="00A16B0D"/>
    <w:rsid w:val="00A17C30"/>
    <w:rsid w:val="00A2249B"/>
    <w:rsid w:val="00A24612"/>
    <w:rsid w:val="00A258A8"/>
    <w:rsid w:val="00A26052"/>
    <w:rsid w:val="00A26B5F"/>
    <w:rsid w:val="00A30CD6"/>
    <w:rsid w:val="00A31202"/>
    <w:rsid w:val="00A32C51"/>
    <w:rsid w:val="00A35B89"/>
    <w:rsid w:val="00A3698E"/>
    <w:rsid w:val="00A36AD3"/>
    <w:rsid w:val="00A376A3"/>
    <w:rsid w:val="00A37DFD"/>
    <w:rsid w:val="00A41B8A"/>
    <w:rsid w:val="00A4213D"/>
    <w:rsid w:val="00A44774"/>
    <w:rsid w:val="00A5065F"/>
    <w:rsid w:val="00A511E7"/>
    <w:rsid w:val="00A54E31"/>
    <w:rsid w:val="00A56373"/>
    <w:rsid w:val="00A576FE"/>
    <w:rsid w:val="00A57A5A"/>
    <w:rsid w:val="00A608E7"/>
    <w:rsid w:val="00A638C9"/>
    <w:rsid w:val="00A706DB"/>
    <w:rsid w:val="00A7416A"/>
    <w:rsid w:val="00A74740"/>
    <w:rsid w:val="00A76E94"/>
    <w:rsid w:val="00A777C0"/>
    <w:rsid w:val="00A83C2E"/>
    <w:rsid w:val="00A83D69"/>
    <w:rsid w:val="00A83E66"/>
    <w:rsid w:val="00A84BED"/>
    <w:rsid w:val="00A87022"/>
    <w:rsid w:val="00A90C53"/>
    <w:rsid w:val="00A916D4"/>
    <w:rsid w:val="00A919F4"/>
    <w:rsid w:val="00A92D5E"/>
    <w:rsid w:val="00A94118"/>
    <w:rsid w:val="00AA2E07"/>
    <w:rsid w:val="00AA30EF"/>
    <w:rsid w:val="00AA3C5A"/>
    <w:rsid w:val="00AA3DD6"/>
    <w:rsid w:val="00AA7038"/>
    <w:rsid w:val="00AA754D"/>
    <w:rsid w:val="00AA7D41"/>
    <w:rsid w:val="00AB0F73"/>
    <w:rsid w:val="00AB1CA7"/>
    <w:rsid w:val="00AB61D4"/>
    <w:rsid w:val="00AB74C2"/>
    <w:rsid w:val="00AB7A3E"/>
    <w:rsid w:val="00AC0BA5"/>
    <w:rsid w:val="00AC1660"/>
    <w:rsid w:val="00AC2574"/>
    <w:rsid w:val="00AC427E"/>
    <w:rsid w:val="00AD1271"/>
    <w:rsid w:val="00AD21F2"/>
    <w:rsid w:val="00AD35F7"/>
    <w:rsid w:val="00AD4950"/>
    <w:rsid w:val="00AD5965"/>
    <w:rsid w:val="00AD5AB1"/>
    <w:rsid w:val="00AE0866"/>
    <w:rsid w:val="00AE1D38"/>
    <w:rsid w:val="00AF1966"/>
    <w:rsid w:val="00AF19C4"/>
    <w:rsid w:val="00AF3492"/>
    <w:rsid w:val="00AF3AB1"/>
    <w:rsid w:val="00AF4440"/>
    <w:rsid w:val="00B0046B"/>
    <w:rsid w:val="00B0244B"/>
    <w:rsid w:val="00B03078"/>
    <w:rsid w:val="00B05A2A"/>
    <w:rsid w:val="00B0600A"/>
    <w:rsid w:val="00B076F5"/>
    <w:rsid w:val="00B1165F"/>
    <w:rsid w:val="00B14457"/>
    <w:rsid w:val="00B15954"/>
    <w:rsid w:val="00B16849"/>
    <w:rsid w:val="00B17F33"/>
    <w:rsid w:val="00B220AC"/>
    <w:rsid w:val="00B224FF"/>
    <w:rsid w:val="00B23251"/>
    <w:rsid w:val="00B306EE"/>
    <w:rsid w:val="00B321E6"/>
    <w:rsid w:val="00B3319A"/>
    <w:rsid w:val="00B37BB4"/>
    <w:rsid w:val="00B42973"/>
    <w:rsid w:val="00B44839"/>
    <w:rsid w:val="00B5324D"/>
    <w:rsid w:val="00B539FD"/>
    <w:rsid w:val="00B54D8E"/>
    <w:rsid w:val="00B55990"/>
    <w:rsid w:val="00B60EF3"/>
    <w:rsid w:val="00B61049"/>
    <w:rsid w:val="00B63402"/>
    <w:rsid w:val="00B646D9"/>
    <w:rsid w:val="00B647CD"/>
    <w:rsid w:val="00B64826"/>
    <w:rsid w:val="00B64832"/>
    <w:rsid w:val="00B6691A"/>
    <w:rsid w:val="00B70525"/>
    <w:rsid w:val="00B71507"/>
    <w:rsid w:val="00B7329F"/>
    <w:rsid w:val="00B746D0"/>
    <w:rsid w:val="00B7490E"/>
    <w:rsid w:val="00B822F7"/>
    <w:rsid w:val="00B849C0"/>
    <w:rsid w:val="00B87676"/>
    <w:rsid w:val="00B9126B"/>
    <w:rsid w:val="00B9496A"/>
    <w:rsid w:val="00B96487"/>
    <w:rsid w:val="00B96702"/>
    <w:rsid w:val="00B97D89"/>
    <w:rsid w:val="00BA060F"/>
    <w:rsid w:val="00BA37B8"/>
    <w:rsid w:val="00BA5AAB"/>
    <w:rsid w:val="00BA5B52"/>
    <w:rsid w:val="00BA5BF8"/>
    <w:rsid w:val="00BA6FF6"/>
    <w:rsid w:val="00BB16CA"/>
    <w:rsid w:val="00BB192B"/>
    <w:rsid w:val="00BB1B0E"/>
    <w:rsid w:val="00BB3B69"/>
    <w:rsid w:val="00BC0EB1"/>
    <w:rsid w:val="00BC1F33"/>
    <w:rsid w:val="00BC2EE1"/>
    <w:rsid w:val="00BC33F7"/>
    <w:rsid w:val="00BC4E12"/>
    <w:rsid w:val="00BC522D"/>
    <w:rsid w:val="00BD322E"/>
    <w:rsid w:val="00BD33AA"/>
    <w:rsid w:val="00BE123B"/>
    <w:rsid w:val="00BE2B4D"/>
    <w:rsid w:val="00BE3693"/>
    <w:rsid w:val="00BE3F9B"/>
    <w:rsid w:val="00BE48D0"/>
    <w:rsid w:val="00BF6E25"/>
    <w:rsid w:val="00C034D4"/>
    <w:rsid w:val="00C06E5E"/>
    <w:rsid w:val="00C07C75"/>
    <w:rsid w:val="00C119F4"/>
    <w:rsid w:val="00C12E19"/>
    <w:rsid w:val="00C13088"/>
    <w:rsid w:val="00C13347"/>
    <w:rsid w:val="00C20B31"/>
    <w:rsid w:val="00C222F3"/>
    <w:rsid w:val="00C231F7"/>
    <w:rsid w:val="00C2413C"/>
    <w:rsid w:val="00C26B26"/>
    <w:rsid w:val="00C26F46"/>
    <w:rsid w:val="00C30E15"/>
    <w:rsid w:val="00C35586"/>
    <w:rsid w:val="00C403EB"/>
    <w:rsid w:val="00C411A0"/>
    <w:rsid w:val="00C4212D"/>
    <w:rsid w:val="00C42E35"/>
    <w:rsid w:val="00C43AE9"/>
    <w:rsid w:val="00C45DBA"/>
    <w:rsid w:val="00C46B5E"/>
    <w:rsid w:val="00C4710F"/>
    <w:rsid w:val="00C47539"/>
    <w:rsid w:val="00C500B9"/>
    <w:rsid w:val="00C50272"/>
    <w:rsid w:val="00C51B8D"/>
    <w:rsid w:val="00C53CAE"/>
    <w:rsid w:val="00C55339"/>
    <w:rsid w:val="00C56409"/>
    <w:rsid w:val="00C575E5"/>
    <w:rsid w:val="00C6093D"/>
    <w:rsid w:val="00C613A4"/>
    <w:rsid w:val="00C62C99"/>
    <w:rsid w:val="00C631BC"/>
    <w:rsid w:val="00C644F5"/>
    <w:rsid w:val="00C65518"/>
    <w:rsid w:val="00C66019"/>
    <w:rsid w:val="00C66368"/>
    <w:rsid w:val="00C66891"/>
    <w:rsid w:val="00C66CFF"/>
    <w:rsid w:val="00C671D9"/>
    <w:rsid w:val="00C7204A"/>
    <w:rsid w:val="00C723D6"/>
    <w:rsid w:val="00C81341"/>
    <w:rsid w:val="00C83364"/>
    <w:rsid w:val="00C85712"/>
    <w:rsid w:val="00C857FA"/>
    <w:rsid w:val="00C86E59"/>
    <w:rsid w:val="00C8744C"/>
    <w:rsid w:val="00C9101F"/>
    <w:rsid w:val="00C9186A"/>
    <w:rsid w:val="00C92190"/>
    <w:rsid w:val="00CA261D"/>
    <w:rsid w:val="00CA2D91"/>
    <w:rsid w:val="00CA3C7B"/>
    <w:rsid w:val="00CA4FA3"/>
    <w:rsid w:val="00CA74CF"/>
    <w:rsid w:val="00CA7BF2"/>
    <w:rsid w:val="00CB02EF"/>
    <w:rsid w:val="00CB03FE"/>
    <w:rsid w:val="00CB06C2"/>
    <w:rsid w:val="00CB210E"/>
    <w:rsid w:val="00CB43EB"/>
    <w:rsid w:val="00CB663C"/>
    <w:rsid w:val="00CC0517"/>
    <w:rsid w:val="00CC764A"/>
    <w:rsid w:val="00CD1893"/>
    <w:rsid w:val="00CD1CFE"/>
    <w:rsid w:val="00CD466A"/>
    <w:rsid w:val="00CD7326"/>
    <w:rsid w:val="00CE0402"/>
    <w:rsid w:val="00CE1245"/>
    <w:rsid w:val="00CE22F3"/>
    <w:rsid w:val="00CE2692"/>
    <w:rsid w:val="00CE2D07"/>
    <w:rsid w:val="00CF1BBF"/>
    <w:rsid w:val="00CF4CD8"/>
    <w:rsid w:val="00CF5D9E"/>
    <w:rsid w:val="00CF77EE"/>
    <w:rsid w:val="00D01E32"/>
    <w:rsid w:val="00D2022B"/>
    <w:rsid w:val="00D20742"/>
    <w:rsid w:val="00D243B7"/>
    <w:rsid w:val="00D25D58"/>
    <w:rsid w:val="00D27275"/>
    <w:rsid w:val="00D30627"/>
    <w:rsid w:val="00D30778"/>
    <w:rsid w:val="00D31E6D"/>
    <w:rsid w:val="00D336FE"/>
    <w:rsid w:val="00D3394E"/>
    <w:rsid w:val="00D36E24"/>
    <w:rsid w:val="00D371AA"/>
    <w:rsid w:val="00D37AC8"/>
    <w:rsid w:val="00D37D5C"/>
    <w:rsid w:val="00D40857"/>
    <w:rsid w:val="00D418A3"/>
    <w:rsid w:val="00D418BD"/>
    <w:rsid w:val="00D42942"/>
    <w:rsid w:val="00D515BB"/>
    <w:rsid w:val="00D5238E"/>
    <w:rsid w:val="00D529B4"/>
    <w:rsid w:val="00D5442D"/>
    <w:rsid w:val="00D55E22"/>
    <w:rsid w:val="00D573B5"/>
    <w:rsid w:val="00D6080F"/>
    <w:rsid w:val="00D60C9C"/>
    <w:rsid w:val="00D619CD"/>
    <w:rsid w:val="00D62859"/>
    <w:rsid w:val="00D6677A"/>
    <w:rsid w:val="00D71BD7"/>
    <w:rsid w:val="00D71C85"/>
    <w:rsid w:val="00D742C4"/>
    <w:rsid w:val="00D769FD"/>
    <w:rsid w:val="00D77AB5"/>
    <w:rsid w:val="00D82110"/>
    <w:rsid w:val="00D83B91"/>
    <w:rsid w:val="00D842A9"/>
    <w:rsid w:val="00D84D79"/>
    <w:rsid w:val="00D84DA1"/>
    <w:rsid w:val="00D91227"/>
    <w:rsid w:val="00D93145"/>
    <w:rsid w:val="00D9472B"/>
    <w:rsid w:val="00D95274"/>
    <w:rsid w:val="00D96354"/>
    <w:rsid w:val="00D96F9A"/>
    <w:rsid w:val="00D975BA"/>
    <w:rsid w:val="00D97EB0"/>
    <w:rsid w:val="00DA09D2"/>
    <w:rsid w:val="00DA0BF9"/>
    <w:rsid w:val="00DA12FA"/>
    <w:rsid w:val="00DA22C9"/>
    <w:rsid w:val="00DA3CD7"/>
    <w:rsid w:val="00DA4B8C"/>
    <w:rsid w:val="00DA54BD"/>
    <w:rsid w:val="00DA6A63"/>
    <w:rsid w:val="00DA7A00"/>
    <w:rsid w:val="00DB03D7"/>
    <w:rsid w:val="00DB0D78"/>
    <w:rsid w:val="00DB0E39"/>
    <w:rsid w:val="00DB1233"/>
    <w:rsid w:val="00DB2562"/>
    <w:rsid w:val="00DB3D84"/>
    <w:rsid w:val="00DB6016"/>
    <w:rsid w:val="00DC4D31"/>
    <w:rsid w:val="00DC4E70"/>
    <w:rsid w:val="00DD1D4F"/>
    <w:rsid w:val="00DD2B80"/>
    <w:rsid w:val="00DD2E49"/>
    <w:rsid w:val="00DD447A"/>
    <w:rsid w:val="00DD5ECB"/>
    <w:rsid w:val="00DE2C0E"/>
    <w:rsid w:val="00DE43B7"/>
    <w:rsid w:val="00DE49C9"/>
    <w:rsid w:val="00DE62F4"/>
    <w:rsid w:val="00DE6A51"/>
    <w:rsid w:val="00DE6CB8"/>
    <w:rsid w:val="00DE7EEA"/>
    <w:rsid w:val="00DF1421"/>
    <w:rsid w:val="00DF1829"/>
    <w:rsid w:val="00DF2EA6"/>
    <w:rsid w:val="00DF4452"/>
    <w:rsid w:val="00DF551A"/>
    <w:rsid w:val="00DF6274"/>
    <w:rsid w:val="00DF7523"/>
    <w:rsid w:val="00DF7D2C"/>
    <w:rsid w:val="00E006A8"/>
    <w:rsid w:val="00E01864"/>
    <w:rsid w:val="00E043C8"/>
    <w:rsid w:val="00E05465"/>
    <w:rsid w:val="00E1300B"/>
    <w:rsid w:val="00E13C0E"/>
    <w:rsid w:val="00E14324"/>
    <w:rsid w:val="00E1544C"/>
    <w:rsid w:val="00E1556A"/>
    <w:rsid w:val="00E15D0F"/>
    <w:rsid w:val="00E16D82"/>
    <w:rsid w:val="00E202A8"/>
    <w:rsid w:val="00E229FA"/>
    <w:rsid w:val="00E2474F"/>
    <w:rsid w:val="00E24F36"/>
    <w:rsid w:val="00E2565E"/>
    <w:rsid w:val="00E25E4A"/>
    <w:rsid w:val="00E26239"/>
    <w:rsid w:val="00E26FD1"/>
    <w:rsid w:val="00E3212D"/>
    <w:rsid w:val="00E32229"/>
    <w:rsid w:val="00E324F6"/>
    <w:rsid w:val="00E33698"/>
    <w:rsid w:val="00E341B9"/>
    <w:rsid w:val="00E349A0"/>
    <w:rsid w:val="00E35A41"/>
    <w:rsid w:val="00E36C3E"/>
    <w:rsid w:val="00E37DE8"/>
    <w:rsid w:val="00E40700"/>
    <w:rsid w:val="00E41E24"/>
    <w:rsid w:val="00E45D9C"/>
    <w:rsid w:val="00E506A1"/>
    <w:rsid w:val="00E51036"/>
    <w:rsid w:val="00E52A82"/>
    <w:rsid w:val="00E53393"/>
    <w:rsid w:val="00E55062"/>
    <w:rsid w:val="00E613E7"/>
    <w:rsid w:val="00E65B8C"/>
    <w:rsid w:val="00E6627D"/>
    <w:rsid w:val="00E73DEA"/>
    <w:rsid w:val="00E76E48"/>
    <w:rsid w:val="00E77809"/>
    <w:rsid w:val="00E80164"/>
    <w:rsid w:val="00E811DA"/>
    <w:rsid w:val="00E84759"/>
    <w:rsid w:val="00E85E48"/>
    <w:rsid w:val="00E87745"/>
    <w:rsid w:val="00E87813"/>
    <w:rsid w:val="00E915FB"/>
    <w:rsid w:val="00E91734"/>
    <w:rsid w:val="00E945D3"/>
    <w:rsid w:val="00E96C6C"/>
    <w:rsid w:val="00E9768B"/>
    <w:rsid w:val="00EA12BB"/>
    <w:rsid w:val="00EA290E"/>
    <w:rsid w:val="00EA33CD"/>
    <w:rsid w:val="00EA6073"/>
    <w:rsid w:val="00EA7010"/>
    <w:rsid w:val="00EB0A71"/>
    <w:rsid w:val="00EB1545"/>
    <w:rsid w:val="00EB4254"/>
    <w:rsid w:val="00EC0980"/>
    <w:rsid w:val="00EC25A4"/>
    <w:rsid w:val="00EC3A90"/>
    <w:rsid w:val="00EC6497"/>
    <w:rsid w:val="00EC75EC"/>
    <w:rsid w:val="00ED13D0"/>
    <w:rsid w:val="00ED1E26"/>
    <w:rsid w:val="00ED655A"/>
    <w:rsid w:val="00ED69CB"/>
    <w:rsid w:val="00ED78CF"/>
    <w:rsid w:val="00EE014D"/>
    <w:rsid w:val="00EE0941"/>
    <w:rsid w:val="00EE15D3"/>
    <w:rsid w:val="00EE3013"/>
    <w:rsid w:val="00EE46BE"/>
    <w:rsid w:val="00EE6D79"/>
    <w:rsid w:val="00EF3027"/>
    <w:rsid w:val="00EF323E"/>
    <w:rsid w:val="00EF3C6A"/>
    <w:rsid w:val="00EF617B"/>
    <w:rsid w:val="00EF6341"/>
    <w:rsid w:val="00F00605"/>
    <w:rsid w:val="00F03CA6"/>
    <w:rsid w:val="00F04CF0"/>
    <w:rsid w:val="00F04E74"/>
    <w:rsid w:val="00F052ED"/>
    <w:rsid w:val="00F06167"/>
    <w:rsid w:val="00F07126"/>
    <w:rsid w:val="00F12B2B"/>
    <w:rsid w:val="00F16DCA"/>
    <w:rsid w:val="00F178BE"/>
    <w:rsid w:val="00F17EA9"/>
    <w:rsid w:val="00F2192B"/>
    <w:rsid w:val="00F248FD"/>
    <w:rsid w:val="00F24AEA"/>
    <w:rsid w:val="00F25E26"/>
    <w:rsid w:val="00F26898"/>
    <w:rsid w:val="00F26EF6"/>
    <w:rsid w:val="00F345F6"/>
    <w:rsid w:val="00F40283"/>
    <w:rsid w:val="00F41585"/>
    <w:rsid w:val="00F423C3"/>
    <w:rsid w:val="00F44159"/>
    <w:rsid w:val="00F44DD2"/>
    <w:rsid w:val="00F503C2"/>
    <w:rsid w:val="00F54AD6"/>
    <w:rsid w:val="00F555BA"/>
    <w:rsid w:val="00F57DE2"/>
    <w:rsid w:val="00F600E5"/>
    <w:rsid w:val="00F61780"/>
    <w:rsid w:val="00F621AA"/>
    <w:rsid w:val="00F624FE"/>
    <w:rsid w:val="00F6616E"/>
    <w:rsid w:val="00F677F9"/>
    <w:rsid w:val="00F74A83"/>
    <w:rsid w:val="00F7513B"/>
    <w:rsid w:val="00F77026"/>
    <w:rsid w:val="00F77A16"/>
    <w:rsid w:val="00F77D1C"/>
    <w:rsid w:val="00F816BB"/>
    <w:rsid w:val="00F86218"/>
    <w:rsid w:val="00F86929"/>
    <w:rsid w:val="00F924F7"/>
    <w:rsid w:val="00F92A2C"/>
    <w:rsid w:val="00F94511"/>
    <w:rsid w:val="00F95355"/>
    <w:rsid w:val="00F953D0"/>
    <w:rsid w:val="00F95E2C"/>
    <w:rsid w:val="00F95FC9"/>
    <w:rsid w:val="00F97954"/>
    <w:rsid w:val="00FA096A"/>
    <w:rsid w:val="00FA0DD3"/>
    <w:rsid w:val="00FA1D86"/>
    <w:rsid w:val="00FA3F73"/>
    <w:rsid w:val="00FB2EF0"/>
    <w:rsid w:val="00FB35FF"/>
    <w:rsid w:val="00FB4E42"/>
    <w:rsid w:val="00FB56CE"/>
    <w:rsid w:val="00FB6209"/>
    <w:rsid w:val="00FC0220"/>
    <w:rsid w:val="00FC05A9"/>
    <w:rsid w:val="00FC0F18"/>
    <w:rsid w:val="00FC3811"/>
    <w:rsid w:val="00FC7B21"/>
    <w:rsid w:val="00FD6939"/>
    <w:rsid w:val="00FE02D3"/>
    <w:rsid w:val="00FE0A2B"/>
    <w:rsid w:val="00FE222E"/>
    <w:rsid w:val="00FE3D8D"/>
    <w:rsid w:val="00FE7743"/>
    <w:rsid w:val="00FF0A48"/>
    <w:rsid w:val="00FF0F82"/>
    <w:rsid w:val="00FF14B5"/>
    <w:rsid w:val="00FF3850"/>
    <w:rsid w:val="00FF5EF6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824C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96B"/>
    <w:rPr>
      <w:sz w:val="24"/>
      <w:szCs w:val="24"/>
    </w:rPr>
  </w:style>
  <w:style w:type="paragraph" w:styleId="Heading2">
    <w:name w:val="heading 2"/>
    <w:basedOn w:val="Normal"/>
    <w:next w:val="Normal"/>
    <w:qFormat/>
    <w:rsid w:val="00630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3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3096B"/>
    <w:pPr>
      <w:keepNext/>
      <w:jc w:val="right"/>
      <w:outlineLvl w:val="4"/>
    </w:pPr>
    <w:rPr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096B"/>
    <w:rPr>
      <w:color w:val="0000FF"/>
      <w:u w:val="single"/>
    </w:rPr>
  </w:style>
  <w:style w:type="paragraph" w:styleId="NormalWeb">
    <w:name w:val="Normal (Web)"/>
    <w:basedOn w:val="Normal"/>
    <w:rsid w:val="0063096B"/>
    <w:pPr>
      <w:spacing w:before="100" w:after="100"/>
    </w:pPr>
  </w:style>
  <w:style w:type="paragraph" w:customStyle="1" w:styleId="naisf">
    <w:name w:val="naisf"/>
    <w:basedOn w:val="Normal"/>
    <w:rsid w:val="0063096B"/>
    <w:pPr>
      <w:spacing w:before="100" w:after="100"/>
      <w:ind w:firstLine="500"/>
      <w:jc w:val="both"/>
    </w:pPr>
  </w:style>
  <w:style w:type="paragraph" w:customStyle="1" w:styleId="naisnod">
    <w:name w:val="naisnod"/>
    <w:basedOn w:val="Normal"/>
    <w:rsid w:val="0063096B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Normal"/>
    <w:rsid w:val="0063096B"/>
    <w:pPr>
      <w:spacing w:before="100" w:after="100"/>
      <w:jc w:val="right"/>
    </w:pPr>
  </w:style>
  <w:style w:type="paragraph" w:customStyle="1" w:styleId="naisc">
    <w:name w:val="naisc"/>
    <w:basedOn w:val="Normal"/>
    <w:rsid w:val="0063096B"/>
    <w:pPr>
      <w:spacing w:before="100" w:after="100"/>
      <w:jc w:val="center"/>
    </w:pPr>
  </w:style>
  <w:style w:type="paragraph" w:styleId="Caption">
    <w:name w:val="caption"/>
    <w:basedOn w:val="Normal"/>
    <w:next w:val="Normal"/>
    <w:qFormat/>
    <w:rsid w:val="0063096B"/>
    <w:rPr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630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096B"/>
    <w:rPr>
      <w:sz w:val="16"/>
      <w:szCs w:val="16"/>
    </w:rPr>
  </w:style>
  <w:style w:type="paragraph" w:styleId="CommentText">
    <w:name w:val="annotation text"/>
    <w:basedOn w:val="Normal"/>
    <w:semiHidden/>
    <w:rsid w:val="006309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096B"/>
    <w:rPr>
      <w:b/>
      <w:bCs/>
    </w:rPr>
  </w:style>
  <w:style w:type="paragraph" w:customStyle="1" w:styleId="Rakstz">
    <w:name w:val="Rakstz."/>
    <w:basedOn w:val="Normal"/>
    <w:rsid w:val="0063096B"/>
    <w:pPr>
      <w:spacing w:before="40"/>
    </w:pPr>
    <w:rPr>
      <w:lang w:val="pl-PL" w:eastAsia="pl-PL"/>
    </w:rPr>
  </w:style>
  <w:style w:type="paragraph" w:styleId="FootnoteText">
    <w:name w:val="footnote text"/>
    <w:basedOn w:val="Normal"/>
    <w:semiHidden/>
    <w:rsid w:val="0063096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3096B"/>
    <w:rPr>
      <w:vertAlign w:val="superscript"/>
    </w:rPr>
  </w:style>
  <w:style w:type="character" w:styleId="FollowedHyperlink">
    <w:name w:val="FollowedHyperlink"/>
    <w:basedOn w:val="DefaultParagraphFont"/>
    <w:rsid w:val="0063096B"/>
    <w:rPr>
      <w:color w:val="800080"/>
      <w:u w:val="single"/>
    </w:rPr>
  </w:style>
  <w:style w:type="paragraph" w:customStyle="1" w:styleId="Parnormnum">
    <w:name w:val="Par norm num"/>
    <w:basedOn w:val="Normal"/>
    <w:next w:val="Normal"/>
    <w:autoRedefine/>
    <w:rsid w:val="0063096B"/>
    <w:pPr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rsid w:val="0063096B"/>
    <w:pPr>
      <w:jc w:val="both"/>
    </w:pPr>
    <w:rPr>
      <w:sz w:val="22"/>
    </w:rPr>
  </w:style>
  <w:style w:type="paragraph" w:customStyle="1" w:styleId="CharChar">
    <w:name w:val="Char Char"/>
    <w:basedOn w:val="Normal"/>
    <w:rsid w:val="0063096B"/>
    <w:pPr>
      <w:spacing w:before="40"/>
    </w:pPr>
    <w:rPr>
      <w:lang w:val="pl-PL" w:eastAsia="pl-PL"/>
    </w:rPr>
  </w:style>
  <w:style w:type="paragraph" w:styleId="Header">
    <w:name w:val="header"/>
    <w:basedOn w:val="Normal"/>
    <w:rsid w:val="006309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09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096B"/>
  </w:style>
  <w:style w:type="paragraph" w:customStyle="1" w:styleId="Rakstz1RakstzRakstzRakstzRakstzRakstzRakstzRakstz">
    <w:name w:val="Rakstz.1 Rakstz. Rakstz. Rakstz. Rakstz. Rakstz. Rakstz. Rakstz."/>
    <w:basedOn w:val="Normal"/>
    <w:autoRedefine/>
    <w:rsid w:val="0063096B"/>
    <w:pPr>
      <w:spacing w:before="40"/>
    </w:pPr>
    <w:rPr>
      <w:lang w:val="pl-PL" w:eastAsia="pl-PL"/>
    </w:rPr>
  </w:style>
  <w:style w:type="paragraph" w:customStyle="1" w:styleId="Tabulteksts">
    <w:name w:val="Tabulteksts"/>
    <w:basedOn w:val="Normal"/>
    <w:autoRedefine/>
    <w:rsid w:val="0063096B"/>
    <w:pPr>
      <w:widowControl w:val="0"/>
      <w:numPr>
        <w:ilvl w:val="12"/>
      </w:numPr>
      <w:jc w:val="center"/>
    </w:pPr>
    <w:rPr>
      <w:sz w:val="16"/>
      <w:szCs w:val="16"/>
      <w:lang w:eastAsia="en-US"/>
    </w:rPr>
  </w:style>
  <w:style w:type="paragraph" w:customStyle="1" w:styleId="tabnos">
    <w:name w:val="tabnos"/>
    <w:basedOn w:val="Normal"/>
    <w:autoRedefine/>
    <w:rsid w:val="0063096B"/>
    <w:pPr>
      <w:widowControl w:val="0"/>
      <w:jc w:val="both"/>
    </w:pPr>
    <w:rPr>
      <w:b/>
      <w:bCs/>
      <w:sz w:val="28"/>
      <w:szCs w:val="28"/>
      <w:lang w:eastAsia="en-US"/>
    </w:rPr>
  </w:style>
  <w:style w:type="character" w:styleId="Strong">
    <w:name w:val="Strong"/>
    <w:basedOn w:val="DefaultParagraphFont"/>
    <w:qFormat/>
    <w:rsid w:val="0063096B"/>
    <w:rPr>
      <w:b/>
      <w:bCs/>
    </w:rPr>
  </w:style>
  <w:style w:type="paragraph" w:customStyle="1" w:styleId="RakstzRakstzRakstzRakstzRakstzRakstzRakstzRakstzRakstzRakstz">
    <w:name w:val="Rakstz. Rakstz. Rakstz. Rakstz. Rakstz. Rakstz. Rakstz. Rakstz. Rakstz. Rakstz."/>
    <w:aliases w:val="Rakstz. Rakstz. Rakstz. Rakstz. Rakstz. Rakstz. Rakstz.1"/>
    <w:basedOn w:val="Normal"/>
    <w:autoRedefine/>
    <w:rsid w:val="0063096B"/>
    <w:pPr>
      <w:spacing w:before="40"/>
    </w:pPr>
    <w:rPr>
      <w:lang w:val="pl-PL" w:eastAsia="pl-PL"/>
    </w:rPr>
  </w:style>
  <w:style w:type="paragraph" w:styleId="E-mailSignature">
    <w:name w:val="E-mail Signature"/>
    <w:basedOn w:val="Normal"/>
    <w:rsid w:val="0063096B"/>
  </w:style>
  <w:style w:type="paragraph" w:customStyle="1" w:styleId="CharCharRakstzRakstzCharChar1">
    <w:name w:val="Char Char Rakstz. Rakstz. Char Char1"/>
    <w:basedOn w:val="Normal"/>
    <w:rsid w:val="0063096B"/>
    <w:pPr>
      <w:spacing w:before="40"/>
    </w:pPr>
    <w:rPr>
      <w:lang w:val="pl-PL" w:eastAsia="pl-PL"/>
    </w:rPr>
  </w:style>
  <w:style w:type="paragraph" w:styleId="ListBullet">
    <w:name w:val="List Bullet"/>
    <w:basedOn w:val="Normal"/>
    <w:autoRedefine/>
    <w:rsid w:val="0063096B"/>
    <w:pPr>
      <w:jc w:val="both"/>
      <w:outlineLvl w:val="0"/>
    </w:pPr>
    <w:rPr>
      <w:snapToGrid w:val="0"/>
      <w:color w:val="000000"/>
      <w:sz w:val="21"/>
      <w:szCs w:val="21"/>
      <w:lang w:val="en-GB"/>
    </w:rPr>
  </w:style>
  <w:style w:type="paragraph" w:styleId="BodyText">
    <w:name w:val="Body Text"/>
    <w:aliases w:val="texts"/>
    <w:basedOn w:val="Normal"/>
    <w:rsid w:val="0063096B"/>
    <w:pPr>
      <w:spacing w:after="120"/>
    </w:pPr>
  </w:style>
  <w:style w:type="paragraph" w:customStyle="1" w:styleId="Rakstz1">
    <w:name w:val="Rakstz.1"/>
    <w:basedOn w:val="Normal"/>
    <w:rsid w:val="0063096B"/>
    <w:rPr>
      <w:lang w:val="pl-PL" w:eastAsia="pl-PL"/>
    </w:rPr>
  </w:style>
  <w:style w:type="paragraph" w:customStyle="1" w:styleId="Stils21">
    <w:name w:val="Stils21"/>
    <w:basedOn w:val="Normal"/>
    <w:next w:val="Normal"/>
    <w:link w:val="Stils21RakstzRakstz"/>
    <w:autoRedefine/>
    <w:rsid w:val="0063096B"/>
    <w:pPr>
      <w:tabs>
        <w:tab w:val="left" w:pos="720"/>
      </w:tabs>
      <w:ind w:firstLine="720"/>
      <w:jc w:val="both"/>
    </w:pPr>
    <w:rPr>
      <w:snapToGrid w:val="0"/>
      <w:sz w:val="28"/>
      <w:szCs w:val="28"/>
      <w:lang w:eastAsia="en-US"/>
    </w:rPr>
  </w:style>
  <w:style w:type="character" w:customStyle="1" w:styleId="Stils21RakstzRakstz">
    <w:name w:val="Stils21 Rakstz. Rakstz."/>
    <w:basedOn w:val="DefaultParagraphFont"/>
    <w:link w:val="Stils21"/>
    <w:rsid w:val="0063096B"/>
    <w:rPr>
      <w:snapToGrid w:val="0"/>
      <w:sz w:val="28"/>
      <w:szCs w:val="28"/>
      <w:lang w:val="lv-LV" w:eastAsia="en-US" w:bidi="ar-SA"/>
    </w:rPr>
  </w:style>
  <w:style w:type="paragraph" w:styleId="BodyTextIndent">
    <w:name w:val="Body Text Indent"/>
    <w:basedOn w:val="Normal"/>
    <w:rsid w:val="0063096B"/>
    <w:pPr>
      <w:spacing w:after="120"/>
      <w:ind w:left="283"/>
    </w:pPr>
  </w:style>
  <w:style w:type="paragraph" w:customStyle="1" w:styleId="Norm">
    <w:name w:val="Norm"/>
    <w:basedOn w:val="Normal"/>
    <w:autoRedefine/>
    <w:rsid w:val="0063096B"/>
    <w:pPr>
      <w:ind w:right="71" w:firstLine="720"/>
      <w:jc w:val="both"/>
    </w:pPr>
    <w:rPr>
      <w:sz w:val="28"/>
      <w:szCs w:val="28"/>
    </w:rPr>
  </w:style>
  <w:style w:type="paragraph" w:customStyle="1" w:styleId="Noteikumutekstam">
    <w:name w:val="Noteikumu tekstam"/>
    <w:basedOn w:val="Normal"/>
    <w:autoRedefine/>
    <w:rsid w:val="0063096B"/>
    <w:pPr>
      <w:numPr>
        <w:numId w:val="13"/>
      </w:numPr>
      <w:spacing w:before="200"/>
      <w:ind w:left="357" w:hanging="357"/>
      <w:jc w:val="both"/>
    </w:pPr>
    <w:rPr>
      <w:sz w:val="26"/>
      <w:szCs w:val="26"/>
    </w:rPr>
  </w:style>
  <w:style w:type="table" w:styleId="TableGrid">
    <w:name w:val="Table Grid"/>
    <w:basedOn w:val="TableNormal"/>
    <w:rsid w:val="0063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RakstzRakstzCharChar">
    <w:name w:val="Char Char Rakstz. Rakstz. Char Char"/>
    <w:basedOn w:val="Normal"/>
    <w:autoRedefine/>
    <w:rsid w:val="008266FF"/>
    <w:pPr>
      <w:spacing w:before="40"/>
    </w:pPr>
    <w:rPr>
      <w:lang w:val="pl-PL" w:eastAsia="pl-PL"/>
    </w:rPr>
  </w:style>
  <w:style w:type="character" w:customStyle="1" w:styleId="apple-style-span">
    <w:name w:val="apple-style-span"/>
    <w:basedOn w:val="DefaultParagraphFont"/>
    <w:rsid w:val="00A35B89"/>
  </w:style>
  <w:style w:type="paragraph" w:styleId="Revision">
    <w:name w:val="Revision"/>
    <w:hidden/>
    <w:uiPriority w:val="99"/>
    <w:semiHidden/>
    <w:rsid w:val="004C5367"/>
    <w:rPr>
      <w:sz w:val="24"/>
      <w:szCs w:val="24"/>
    </w:rPr>
  </w:style>
  <w:style w:type="paragraph" w:customStyle="1" w:styleId="msolistparagraph0">
    <w:name w:val="msolistparagraph"/>
    <w:basedOn w:val="Normal"/>
    <w:rsid w:val="00AA2E07"/>
    <w:pPr>
      <w:ind w:left="720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4A7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1300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Normal"/>
    <w:rsid w:val="00E2474F"/>
    <w:pPr>
      <w:spacing w:before="240" w:line="360" w:lineRule="auto"/>
      <w:ind w:firstLine="203"/>
      <w:jc w:val="both"/>
    </w:pPr>
    <w:rPr>
      <w:rFonts w:ascii="Verdana" w:hAnsi="Verdana"/>
      <w:sz w:val="12"/>
      <w:szCs w:val="12"/>
    </w:rPr>
  </w:style>
  <w:style w:type="paragraph" w:customStyle="1" w:styleId="labojumupamats1">
    <w:name w:val="labojumu_pamats1"/>
    <w:basedOn w:val="Normal"/>
    <w:rsid w:val="00E2474F"/>
    <w:pPr>
      <w:spacing w:before="30" w:line="360" w:lineRule="auto"/>
      <w:ind w:firstLine="203"/>
    </w:pPr>
    <w:rPr>
      <w:rFonts w:ascii="Verdana" w:hAnsi="Verdana"/>
      <w:i/>
      <w:iCs/>
      <w:sz w:val="11"/>
      <w:szCs w:val="11"/>
    </w:rPr>
  </w:style>
  <w:style w:type="paragraph" w:customStyle="1" w:styleId="Default">
    <w:name w:val="Default"/>
    <w:rsid w:val="00DE2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3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7A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7A8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96B"/>
    <w:rPr>
      <w:sz w:val="24"/>
      <w:szCs w:val="24"/>
    </w:rPr>
  </w:style>
  <w:style w:type="paragraph" w:styleId="Heading2">
    <w:name w:val="heading 2"/>
    <w:basedOn w:val="Normal"/>
    <w:next w:val="Normal"/>
    <w:qFormat/>
    <w:rsid w:val="00630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3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3096B"/>
    <w:pPr>
      <w:keepNext/>
      <w:jc w:val="right"/>
      <w:outlineLvl w:val="4"/>
    </w:pPr>
    <w:rPr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096B"/>
    <w:rPr>
      <w:color w:val="0000FF"/>
      <w:u w:val="single"/>
    </w:rPr>
  </w:style>
  <w:style w:type="paragraph" w:styleId="NormalWeb">
    <w:name w:val="Normal (Web)"/>
    <w:basedOn w:val="Normal"/>
    <w:rsid w:val="0063096B"/>
    <w:pPr>
      <w:spacing w:before="100" w:after="100"/>
    </w:pPr>
  </w:style>
  <w:style w:type="paragraph" w:customStyle="1" w:styleId="naisf">
    <w:name w:val="naisf"/>
    <w:basedOn w:val="Normal"/>
    <w:rsid w:val="0063096B"/>
    <w:pPr>
      <w:spacing w:before="100" w:after="100"/>
      <w:ind w:firstLine="500"/>
      <w:jc w:val="both"/>
    </w:pPr>
  </w:style>
  <w:style w:type="paragraph" w:customStyle="1" w:styleId="naisnod">
    <w:name w:val="naisnod"/>
    <w:basedOn w:val="Normal"/>
    <w:rsid w:val="0063096B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Normal"/>
    <w:rsid w:val="0063096B"/>
    <w:pPr>
      <w:spacing w:before="100" w:after="100"/>
      <w:jc w:val="right"/>
    </w:pPr>
  </w:style>
  <w:style w:type="paragraph" w:customStyle="1" w:styleId="naisc">
    <w:name w:val="naisc"/>
    <w:basedOn w:val="Normal"/>
    <w:rsid w:val="0063096B"/>
    <w:pPr>
      <w:spacing w:before="100" w:after="100"/>
      <w:jc w:val="center"/>
    </w:pPr>
  </w:style>
  <w:style w:type="paragraph" w:styleId="Caption">
    <w:name w:val="caption"/>
    <w:basedOn w:val="Normal"/>
    <w:next w:val="Normal"/>
    <w:qFormat/>
    <w:rsid w:val="0063096B"/>
    <w:rPr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630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096B"/>
    <w:rPr>
      <w:sz w:val="16"/>
      <w:szCs w:val="16"/>
    </w:rPr>
  </w:style>
  <w:style w:type="paragraph" w:styleId="CommentText">
    <w:name w:val="annotation text"/>
    <w:basedOn w:val="Normal"/>
    <w:semiHidden/>
    <w:rsid w:val="006309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096B"/>
    <w:rPr>
      <w:b/>
      <w:bCs/>
    </w:rPr>
  </w:style>
  <w:style w:type="paragraph" w:customStyle="1" w:styleId="Rakstz">
    <w:name w:val="Rakstz."/>
    <w:basedOn w:val="Normal"/>
    <w:rsid w:val="0063096B"/>
    <w:pPr>
      <w:spacing w:before="40"/>
    </w:pPr>
    <w:rPr>
      <w:lang w:val="pl-PL" w:eastAsia="pl-PL"/>
    </w:rPr>
  </w:style>
  <w:style w:type="paragraph" w:styleId="FootnoteText">
    <w:name w:val="footnote text"/>
    <w:basedOn w:val="Normal"/>
    <w:semiHidden/>
    <w:rsid w:val="0063096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3096B"/>
    <w:rPr>
      <w:vertAlign w:val="superscript"/>
    </w:rPr>
  </w:style>
  <w:style w:type="character" w:styleId="FollowedHyperlink">
    <w:name w:val="FollowedHyperlink"/>
    <w:basedOn w:val="DefaultParagraphFont"/>
    <w:rsid w:val="0063096B"/>
    <w:rPr>
      <w:color w:val="800080"/>
      <w:u w:val="single"/>
    </w:rPr>
  </w:style>
  <w:style w:type="paragraph" w:customStyle="1" w:styleId="Parnormnum">
    <w:name w:val="Par norm num"/>
    <w:basedOn w:val="Normal"/>
    <w:next w:val="Normal"/>
    <w:autoRedefine/>
    <w:rsid w:val="0063096B"/>
    <w:pPr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rsid w:val="0063096B"/>
    <w:pPr>
      <w:jc w:val="both"/>
    </w:pPr>
    <w:rPr>
      <w:sz w:val="22"/>
    </w:rPr>
  </w:style>
  <w:style w:type="paragraph" w:customStyle="1" w:styleId="CharChar">
    <w:name w:val="Char Char"/>
    <w:basedOn w:val="Normal"/>
    <w:rsid w:val="0063096B"/>
    <w:pPr>
      <w:spacing w:before="40"/>
    </w:pPr>
    <w:rPr>
      <w:lang w:val="pl-PL" w:eastAsia="pl-PL"/>
    </w:rPr>
  </w:style>
  <w:style w:type="paragraph" w:styleId="Header">
    <w:name w:val="header"/>
    <w:basedOn w:val="Normal"/>
    <w:rsid w:val="006309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09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096B"/>
  </w:style>
  <w:style w:type="paragraph" w:customStyle="1" w:styleId="Rakstz1RakstzRakstzRakstzRakstzRakstzRakstzRakstz">
    <w:name w:val="Rakstz.1 Rakstz. Rakstz. Rakstz. Rakstz. Rakstz. Rakstz. Rakstz."/>
    <w:basedOn w:val="Normal"/>
    <w:autoRedefine/>
    <w:rsid w:val="0063096B"/>
    <w:pPr>
      <w:spacing w:before="40"/>
    </w:pPr>
    <w:rPr>
      <w:lang w:val="pl-PL" w:eastAsia="pl-PL"/>
    </w:rPr>
  </w:style>
  <w:style w:type="paragraph" w:customStyle="1" w:styleId="Tabulteksts">
    <w:name w:val="Tabulteksts"/>
    <w:basedOn w:val="Normal"/>
    <w:autoRedefine/>
    <w:rsid w:val="0063096B"/>
    <w:pPr>
      <w:widowControl w:val="0"/>
      <w:numPr>
        <w:ilvl w:val="12"/>
      </w:numPr>
      <w:jc w:val="center"/>
    </w:pPr>
    <w:rPr>
      <w:sz w:val="16"/>
      <w:szCs w:val="16"/>
      <w:lang w:eastAsia="en-US"/>
    </w:rPr>
  </w:style>
  <w:style w:type="paragraph" w:customStyle="1" w:styleId="tabnos">
    <w:name w:val="tabnos"/>
    <w:basedOn w:val="Normal"/>
    <w:autoRedefine/>
    <w:rsid w:val="0063096B"/>
    <w:pPr>
      <w:widowControl w:val="0"/>
      <w:jc w:val="both"/>
    </w:pPr>
    <w:rPr>
      <w:b/>
      <w:bCs/>
      <w:sz w:val="28"/>
      <w:szCs w:val="28"/>
      <w:lang w:eastAsia="en-US"/>
    </w:rPr>
  </w:style>
  <w:style w:type="character" w:styleId="Strong">
    <w:name w:val="Strong"/>
    <w:basedOn w:val="DefaultParagraphFont"/>
    <w:qFormat/>
    <w:rsid w:val="0063096B"/>
    <w:rPr>
      <w:b/>
      <w:bCs/>
    </w:rPr>
  </w:style>
  <w:style w:type="paragraph" w:customStyle="1" w:styleId="RakstzRakstzRakstzRakstzRakstzRakstzRakstzRakstzRakstzRakstz">
    <w:name w:val="Rakstz. Rakstz. Rakstz. Rakstz. Rakstz. Rakstz. Rakstz. Rakstz. Rakstz. Rakstz."/>
    <w:aliases w:val="Rakstz. Rakstz. Rakstz. Rakstz. Rakstz. Rakstz. Rakstz.1"/>
    <w:basedOn w:val="Normal"/>
    <w:autoRedefine/>
    <w:rsid w:val="0063096B"/>
    <w:pPr>
      <w:spacing w:before="40"/>
    </w:pPr>
    <w:rPr>
      <w:lang w:val="pl-PL" w:eastAsia="pl-PL"/>
    </w:rPr>
  </w:style>
  <w:style w:type="paragraph" w:styleId="E-mailSignature">
    <w:name w:val="E-mail Signature"/>
    <w:basedOn w:val="Normal"/>
    <w:rsid w:val="0063096B"/>
  </w:style>
  <w:style w:type="paragraph" w:customStyle="1" w:styleId="CharCharRakstzRakstzCharChar1">
    <w:name w:val="Char Char Rakstz. Rakstz. Char Char1"/>
    <w:basedOn w:val="Normal"/>
    <w:rsid w:val="0063096B"/>
    <w:pPr>
      <w:spacing w:before="40"/>
    </w:pPr>
    <w:rPr>
      <w:lang w:val="pl-PL" w:eastAsia="pl-PL"/>
    </w:rPr>
  </w:style>
  <w:style w:type="paragraph" w:styleId="ListBullet">
    <w:name w:val="List Bullet"/>
    <w:basedOn w:val="Normal"/>
    <w:autoRedefine/>
    <w:rsid w:val="0063096B"/>
    <w:pPr>
      <w:jc w:val="both"/>
      <w:outlineLvl w:val="0"/>
    </w:pPr>
    <w:rPr>
      <w:snapToGrid w:val="0"/>
      <w:color w:val="000000"/>
      <w:sz w:val="21"/>
      <w:szCs w:val="21"/>
      <w:lang w:val="en-GB"/>
    </w:rPr>
  </w:style>
  <w:style w:type="paragraph" w:styleId="BodyText">
    <w:name w:val="Body Text"/>
    <w:aliases w:val="texts"/>
    <w:basedOn w:val="Normal"/>
    <w:rsid w:val="0063096B"/>
    <w:pPr>
      <w:spacing w:after="120"/>
    </w:pPr>
  </w:style>
  <w:style w:type="paragraph" w:customStyle="1" w:styleId="Rakstz1">
    <w:name w:val="Rakstz.1"/>
    <w:basedOn w:val="Normal"/>
    <w:rsid w:val="0063096B"/>
    <w:rPr>
      <w:lang w:val="pl-PL" w:eastAsia="pl-PL"/>
    </w:rPr>
  </w:style>
  <w:style w:type="paragraph" w:customStyle="1" w:styleId="Stils21">
    <w:name w:val="Stils21"/>
    <w:basedOn w:val="Normal"/>
    <w:next w:val="Normal"/>
    <w:link w:val="Stils21RakstzRakstz"/>
    <w:autoRedefine/>
    <w:rsid w:val="0063096B"/>
    <w:pPr>
      <w:tabs>
        <w:tab w:val="left" w:pos="720"/>
      </w:tabs>
      <w:ind w:firstLine="720"/>
      <w:jc w:val="both"/>
    </w:pPr>
    <w:rPr>
      <w:snapToGrid w:val="0"/>
      <w:sz w:val="28"/>
      <w:szCs w:val="28"/>
      <w:lang w:eastAsia="en-US"/>
    </w:rPr>
  </w:style>
  <w:style w:type="character" w:customStyle="1" w:styleId="Stils21RakstzRakstz">
    <w:name w:val="Stils21 Rakstz. Rakstz."/>
    <w:basedOn w:val="DefaultParagraphFont"/>
    <w:link w:val="Stils21"/>
    <w:rsid w:val="0063096B"/>
    <w:rPr>
      <w:snapToGrid w:val="0"/>
      <w:sz w:val="28"/>
      <w:szCs w:val="28"/>
      <w:lang w:val="lv-LV" w:eastAsia="en-US" w:bidi="ar-SA"/>
    </w:rPr>
  </w:style>
  <w:style w:type="paragraph" w:styleId="BodyTextIndent">
    <w:name w:val="Body Text Indent"/>
    <w:basedOn w:val="Normal"/>
    <w:rsid w:val="0063096B"/>
    <w:pPr>
      <w:spacing w:after="120"/>
      <w:ind w:left="283"/>
    </w:pPr>
  </w:style>
  <w:style w:type="paragraph" w:customStyle="1" w:styleId="Norm">
    <w:name w:val="Norm"/>
    <w:basedOn w:val="Normal"/>
    <w:autoRedefine/>
    <w:rsid w:val="0063096B"/>
    <w:pPr>
      <w:ind w:right="71" w:firstLine="720"/>
      <w:jc w:val="both"/>
    </w:pPr>
    <w:rPr>
      <w:sz w:val="28"/>
      <w:szCs w:val="28"/>
    </w:rPr>
  </w:style>
  <w:style w:type="paragraph" w:customStyle="1" w:styleId="Noteikumutekstam">
    <w:name w:val="Noteikumu tekstam"/>
    <w:basedOn w:val="Normal"/>
    <w:autoRedefine/>
    <w:rsid w:val="0063096B"/>
    <w:pPr>
      <w:numPr>
        <w:numId w:val="13"/>
      </w:numPr>
      <w:spacing w:before="200"/>
      <w:ind w:left="357" w:hanging="357"/>
      <w:jc w:val="both"/>
    </w:pPr>
    <w:rPr>
      <w:sz w:val="26"/>
      <w:szCs w:val="26"/>
    </w:rPr>
  </w:style>
  <w:style w:type="table" w:styleId="TableGrid">
    <w:name w:val="Table Grid"/>
    <w:basedOn w:val="TableNormal"/>
    <w:rsid w:val="0063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RakstzRakstzCharChar">
    <w:name w:val="Char Char Rakstz. Rakstz. Char Char"/>
    <w:basedOn w:val="Normal"/>
    <w:autoRedefine/>
    <w:rsid w:val="008266FF"/>
    <w:pPr>
      <w:spacing w:before="40"/>
    </w:pPr>
    <w:rPr>
      <w:lang w:val="pl-PL" w:eastAsia="pl-PL"/>
    </w:rPr>
  </w:style>
  <w:style w:type="character" w:customStyle="1" w:styleId="apple-style-span">
    <w:name w:val="apple-style-span"/>
    <w:basedOn w:val="DefaultParagraphFont"/>
    <w:rsid w:val="00A35B89"/>
  </w:style>
  <w:style w:type="paragraph" w:styleId="Revision">
    <w:name w:val="Revision"/>
    <w:hidden/>
    <w:uiPriority w:val="99"/>
    <w:semiHidden/>
    <w:rsid w:val="004C5367"/>
    <w:rPr>
      <w:sz w:val="24"/>
      <w:szCs w:val="24"/>
    </w:rPr>
  </w:style>
  <w:style w:type="paragraph" w:customStyle="1" w:styleId="msolistparagraph0">
    <w:name w:val="msolistparagraph"/>
    <w:basedOn w:val="Normal"/>
    <w:rsid w:val="00AA2E07"/>
    <w:pPr>
      <w:ind w:left="720"/>
    </w:pPr>
    <w:rPr>
      <w:rFonts w:ascii="Calibri" w:hAnsi="Calibri"/>
      <w:sz w:val="22"/>
      <w:szCs w:val="22"/>
    </w:rPr>
  </w:style>
  <w:style w:type="character" w:customStyle="1" w:styleId="FooterChar">
    <w:name w:val="Kājene Rakstz."/>
    <w:basedOn w:val="DefaultParagraphFont"/>
    <w:link w:val="Footer"/>
    <w:uiPriority w:val="99"/>
    <w:rsid w:val="000F4A75"/>
    <w:rPr>
      <w:sz w:val="24"/>
      <w:szCs w:val="24"/>
    </w:rPr>
  </w:style>
  <w:style w:type="character" w:customStyle="1" w:styleId="Heading3Char">
    <w:name w:val="Virsraksts 3 Rakstz."/>
    <w:basedOn w:val="DefaultParagraphFont"/>
    <w:link w:val="Heading3"/>
    <w:semiHidden/>
    <w:rsid w:val="00E1300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Normal"/>
    <w:rsid w:val="00E2474F"/>
    <w:pPr>
      <w:spacing w:before="240" w:line="360" w:lineRule="auto"/>
      <w:ind w:firstLine="203"/>
      <w:jc w:val="both"/>
    </w:pPr>
    <w:rPr>
      <w:rFonts w:ascii="Verdana" w:hAnsi="Verdana"/>
      <w:sz w:val="12"/>
      <w:szCs w:val="12"/>
    </w:rPr>
  </w:style>
  <w:style w:type="paragraph" w:customStyle="1" w:styleId="labojumupamats1">
    <w:name w:val="labojumu_pamats1"/>
    <w:basedOn w:val="Normal"/>
    <w:rsid w:val="00E2474F"/>
    <w:pPr>
      <w:spacing w:before="30" w:line="360" w:lineRule="auto"/>
      <w:ind w:firstLine="203"/>
    </w:pPr>
    <w:rPr>
      <w:rFonts w:ascii="Verdana" w:hAnsi="Verdana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9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21020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D331-908B-4479-BB6A-5BD346C9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1129</Words>
  <Characters>7883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Ģenētisko resursu mežaudžu izveidošanas un apsaimniekošanas kārtība</vt:lpstr>
      <vt:lpstr>Ģenētisko resursu mežaudžu izveidošanas un apsaimniekošanas kārtība</vt:lpstr>
    </vt:vector>
  </TitlesOfParts>
  <Company>Zemkopības ministrija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Ģenētisko resursu mežaudžu izveidošanas un apsaimniekošanas kārtība</dc:title>
  <dc:subject>Noteikumu projekts</dc:subject>
  <dc:creator>Lāsma Āboliņa</dc:creator>
  <dc:description>67027285; Lasma.Abolina@zm.gov.lv</dc:description>
  <cp:lastModifiedBy>Leontīne Babkina</cp:lastModifiedBy>
  <cp:revision>24</cp:revision>
  <cp:lastPrinted>2013-03-27T13:01:00Z</cp:lastPrinted>
  <dcterms:created xsi:type="dcterms:W3CDTF">2013-03-15T14:03:00Z</dcterms:created>
  <dcterms:modified xsi:type="dcterms:W3CDTF">2013-04-03T09:10:00Z</dcterms:modified>
</cp:coreProperties>
</file>