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02" w:rsidRPr="00F5458C" w:rsidRDefault="00D82902" w:rsidP="00D8290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D82902" w:rsidRPr="00F5458C" w:rsidRDefault="00D82902" w:rsidP="00D82902">
      <w:pPr>
        <w:tabs>
          <w:tab w:val="left" w:pos="6663"/>
        </w:tabs>
        <w:rPr>
          <w:sz w:val="28"/>
          <w:szCs w:val="28"/>
        </w:rPr>
      </w:pPr>
    </w:p>
    <w:p w:rsidR="00D82902" w:rsidRPr="00F5458C" w:rsidRDefault="00D82902" w:rsidP="00D82902">
      <w:pPr>
        <w:tabs>
          <w:tab w:val="left" w:pos="6663"/>
        </w:tabs>
        <w:rPr>
          <w:sz w:val="28"/>
          <w:szCs w:val="28"/>
        </w:rPr>
      </w:pPr>
    </w:p>
    <w:p w:rsidR="00D82902" w:rsidRPr="00F5458C" w:rsidRDefault="00D82902" w:rsidP="00D82902">
      <w:pPr>
        <w:tabs>
          <w:tab w:val="left" w:pos="6663"/>
        </w:tabs>
        <w:rPr>
          <w:sz w:val="28"/>
          <w:szCs w:val="28"/>
        </w:rPr>
      </w:pPr>
    </w:p>
    <w:p w:rsidR="00D82902" w:rsidRPr="00DD02AC" w:rsidRDefault="00D82902" w:rsidP="00D82902">
      <w:pPr>
        <w:tabs>
          <w:tab w:val="left" w:pos="6663"/>
        </w:tabs>
        <w:rPr>
          <w:sz w:val="28"/>
          <w:szCs w:val="28"/>
        </w:rPr>
      </w:pPr>
    </w:p>
    <w:p w:rsidR="00D82902" w:rsidRPr="00DD02AC" w:rsidRDefault="00D82902" w:rsidP="00D82902">
      <w:pPr>
        <w:tabs>
          <w:tab w:val="left" w:pos="6663"/>
        </w:tabs>
        <w:rPr>
          <w:sz w:val="28"/>
          <w:szCs w:val="28"/>
        </w:rPr>
      </w:pPr>
      <w:r w:rsidRPr="00DD02AC">
        <w:rPr>
          <w:sz w:val="28"/>
          <w:szCs w:val="28"/>
        </w:rPr>
        <w:t>2012</w:t>
      </w:r>
      <w:proofErr w:type="gramStart"/>
      <w:r w:rsidRPr="00DD02AC">
        <w:rPr>
          <w:sz w:val="28"/>
          <w:szCs w:val="28"/>
        </w:rPr>
        <w:t>.gada</w:t>
      </w:r>
      <w:proofErr w:type="gramEnd"/>
      <w:r w:rsidR="00522A2B">
        <w:rPr>
          <w:sz w:val="28"/>
          <w:szCs w:val="28"/>
        </w:rPr>
        <w:t xml:space="preserve"> 19.jūnijā</w:t>
      </w:r>
      <w:r w:rsidRPr="00DD02AC">
        <w:rPr>
          <w:sz w:val="28"/>
          <w:szCs w:val="28"/>
        </w:rPr>
        <w:tab/>
      </w:r>
      <w:proofErr w:type="spellStart"/>
      <w:r w:rsidRPr="00DD02AC">
        <w:rPr>
          <w:sz w:val="28"/>
          <w:szCs w:val="28"/>
        </w:rPr>
        <w:t>Noteikumi</w:t>
      </w:r>
      <w:proofErr w:type="spellEnd"/>
      <w:r w:rsidRPr="00DD02AC">
        <w:rPr>
          <w:sz w:val="28"/>
          <w:szCs w:val="28"/>
        </w:rPr>
        <w:t xml:space="preserve"> Nr.</w:t>
      </w:r>
      <w:r w:rsidR="00522A2B">
        <w:rPr>
          <w:sz w:val="28"/>
          <w:szCs w:val="28"/>
        </w:rPr>
        <w:t>423</w:t>
      </w:r>
    </w:p>
    <w:p w:rsidR="00D82902" w:rsidRPr="00DD02AC" w:rsidRDefault="00D82902" w:rsidP="00D82902">
      <w:pPr>
        <w:tabs>
          <w:tab w:val="left" w:pos="6663"/>
        </w:tabs>
      </w:pPr>
      <w:proofErr w:type="spellStart"/>
      <w:r w:rsidRPr="00DD02AC">
        <w:rPr>
          <w:sz w:val="28"/>
          <w:szCs w:val="28"/>
        </w:rPr>
        <w:t>Rīgā</w:t>
      </w:r>
      <w:proofErr w:type="spellEnd"/>
      <w:r w:rsidRPr="00DD02AC">
        <w:rPr>
          <w:sz w:val="28"/>
          <w:szCs w:val="28"/>
        </w:rPr>
        <w:tab/>
        <w:t>(</w:t>
      </w:r>
      <w:proofErr w:type="spellStart"/>
      <w:proofErr w:type="gramStart"/>
      <w:r w:rsidRPr="00DD02AC">
        <w:rPr>
          <w:sz w:val="28"/>
          <w:szCs w:val="28"/>
        </w:rPr>
        <w:t>prot</w:t>
      </w:r>
      <w:proofErr w:type="spellEnd"/>
      <w:proofErr w:type="gramEnd"/>
      <w:r w:rsidRPr="00DD02AC">
        <w:rPr>
          <w:sz w:val="28"/>
          <w:szCs w:val="28"/>
        </w:rPr>
        <w:t>. Nr.</w:t>
      </w:r>
      <w:r w:rsidR="00522A2B">
        <w:rPr>
          <w:sz w:val="28"/>
          <w:szCs w:val="28"/>
        </w:rPr>
        <w:t>34 15</w:t>
      </w:r>
      <w:r w:rsidRPr="00DD02AC">
        <w:rPr>
          <w:sz w:val="28"/>
          <w:szCs w:val="28"/>
        </w:rPr>
        <w:t>.§)</w:t>
      </w:r>
    </w:p>
    <w:p w:rsidR="0066301E" w:rsidRPr="00DD02AC" w:rsidRDefault="0066301E" w:rsidP="00D82902">
      <w:pPr>
        <w:pStyle w:val="Heading1"/>
        <w:keepNext w:val="0"/>
        <w:widowControl w:val="0"/>
        <w:rPr>
          <w:rFonts w:ascii="Times New Roman" w:hAnsi="Times New Roman"/>
          <w:b w:val="0"/>
          <w:noProof/>
          <w:color w:val="000000"/>
          <w:sz w:val="28"/>
          <w:szCs w:val="28"/>
          <w:lang w:val="lv-LV"/>
        </w:rPr>
      </w:pPr>
    </w:p>
    <w:p w:rsidR="00AD0CC7" w:rsidRDefault="0066301E" w:rsidP="00D82902">
      <w:pPr>
        <w:pStyle w:val="Heading1"/>
        <w:keepNext w:val="0"/>
        <w:widowControl w:val="0"/>
        <w:jc w:val="center"/>
        <w:rPr>
          <w:rFonts w:ascii="Times New Roman" w:hAnsi="Times New Roman"/>
          <w:color w:val="000000"/>
          <w:sz w:val="28"/>
          <w:szCs w:val="28"/>
          <w:lang w:val="lv-LV"/>
        </w:rPr>
      </w:pPr>
      <w:r w:rsidRPr="00DB0E92">
        <w:rPr>
          <w:rFonts w:ascii="Times New Roman" w:hAnsi="Times New Roman"/>
          <w:color w:val="000000"/>
          <w:sz w:val="28"/>
          <w:szCs w:val="28"/>
          <w:lang w:val="lv-LV"/>
        </w:rPr>
        <w:t xml:space="preserve">Grozījumi Ministru kabineta 2009.gada 29.septembra noteikumos Nr.1123 </w:t>
      </w:r>
      <w:r w:rsidR="00D82902">
        <w:rPr>
          <w:rFonts w:ascii="Times New Roman" w:hAnsi="Times New Roman"/>
          <w:color w:val="000000"/>
          <w:sz w:val="28"/>
          <w:szCs w:val="28"/>
          <w:lang w:val="lv-LV"/>
        </w:rPr>
        <w:t>"</w:t>
      </w:r>
      <w:r w:rsidRPr="00DB0E92">
        <w:rPr>
          <w:rFonts w:ascii="Times New Roman" w:hAnsi="Times New Roman"/>
          <w:color w:val="000000"/>
          <w:sz w:val="28"/>
          <w:szCs w:val="28"/>
          <w:lang w:val="lv-LV"/>
        </w:rPr>
        <w:t xml:space="preserve">Traktortehnikas vadītāja tiesību iegūšanas un atjaunošanas, kā arī traktortehnikas vadītāja apliecības izsniegšanas, apmaiņas un </w:t>
      </w:r>
    </w:p>
    <w:p w:rsidR="0066301E" w:rsidRPr="00DB0E92" w:rsidRDefault="0066301E" w:rsidP="00D82902">
      <w:pPr>
        <w:pStyle w:val="Heading1"/>
        <w:keepNext w:val="0"/>
        <w:widowControl w:val="0"/>
        <w:jc w:val="center"/>
        <w:rPr>
          <w:rFonts w:ascii="Times New Roman" w:hAnsi="Times New Roman"/>
          <w:noProof/>
          <w:color w:val="000000"/>
          <w:sz w:val="28"/>
          <w:szCs w:val="28"/>
          <w:lang w:val="lv-LV"/>
        </w:rPr>
      </w:pPr>
      <w:r w:rsidRPr="00DB0E92">
        <w:rPr>
          <w:rFonts w:ascii="Times New Roman" w:hAnsi="Times New Roman"/>
          <w:color w:val="000000"/>
          <w:sz w:val="28"/>
          <w:szCs w:val="28"/>
          <w:lang w:val="lv-LV"/>
        </w:rPr>
        <w:t>atjaunošanas kārtība</w:t>
      </w:r>
      <w:r w:rsidR="00D82902">
        <w:rPr>
          <w:rFonts w:ascii="Times New Roman" w:hAnsi="Times New Roman"/>
          <w:color w:val="000000"/>
          <w:sz w:val="28"/>
          <w:szCs w:val="28"/>
          <w:lang w:val="lv-LV"/>
        </w:rPr>
        <w:t>"</w:t>
      </w:r>
      <w:r w:rsidRPr="00DB0E92">
        <w:rPr>
          <w:rFonts w:ascii="Times New Roman" w:hAnsi="Times New Roman"/>
          <w:color w:val="000000"/>
          <w:sz w:val="28"/>
          <w:szCs w:val="28"/>
          <w:lang w:val="lv-LV"/>
        </w:rPr>
        <w:t xml:space="preserve"> </w:t>
      </w:r>
    </w:p>
    <w:p w:rsidR="0066301E" w:rsidRDefault="0066301E" w:rsidP="00D82902">
      <w:pPr>
        <w:jc w:val="right"/>
        <w:rPr>
          <w:iCs/>
          <w:color w:val="000000"/>
          <w:sz w:val="28"/>
          <w:szCs w:val="28"/>
          <w:lang w:val="lv-LV"/>
        </w:rPr>
      </w:pPr>
    </w:p>
    <w:p w:rsidR="0066301E" w:rsidRPr="00372B02" w:rsidRDefault="0066301E" w:rsidP="00D82902">
      <w:pPr>
        <w:jc w:val="right"/>
        <w:rPr>
          <w:iCs/>
          <w:color w:val="000000"/>
          <w:sz w:val="28"/>
          <w:szCs w:val="28"/>
          <w:lang w:val="lv-LV"/>
        </w:rPr>
      </w:pPr>
      <w:r w:rsidRPr="00372B02">
        <w:rPr>
          <w:iCs/>
          <w:color w:val="000000"/>
          <w:sz w:val="28"/>
          <w:szCs w:val="28"/>
          <w:lang w:val="lv-LV"/>
        </w:rPr>
        <w:t>Izdoti saskaņā ar</w:t>
      </w:r>
    </w:p>
    <w:p w:rsidR="00AD0CC7" w:rsidRDefault="0066301E" w:rsidP="00D82902">
      <w:pPr>
        <w:jc w:val="right"/>
        <w:rPr>
          <w:iCs/>
          <w:color w:val="000000"/>
          <w:sz w:val="28"/>
          <w:szCs w:val="28"/>
          <w:lang w:val="lv-LV"/>
        </w:rPr>
      </w:pPr>
      <w:r w:rsidRPr="00372B02">
        <w:rPr>
          <w:iCs/>
          <w:color w:val="000000"/>
          <w:sz w:val="28"/>
          <w:szCs w:val="28"/>
          <w:lang w:val="lv-LV"/>
        </w:rPr>
        <w:t>Ceļu satiksmes likuma</w:t>
      </w:r>
      <w:r>
        <w:rPr>
          <w:iCs/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lang w:val="lv-LV"/>
        </w:rPr>
        <w:t>22.</w:t>
      </w:r>
      <w:r w:rsidRPr="00372B02">
        <w:rPr>
          <w:iCs/>
          <w:color w:val="000000"/>
          <w:sz w:val="28"/>
          <w:szCs w:val="28"/>
          <w:lang w:val="lv-LV"/>
        </w:rPr>
        <w:t xml:space="preserve">panta </w:t>
      </w:r>
      <w:r>
        <w:rPr>
          <w:iCs/>
          <w:color w:val="000000"/>
          <w:sz w:val="28"/>
          <w:szCs w:val="28"/>
          <w:lang w:val="lv-LV"/>
        </w:rPr>
        <w:t>o</w:t>
      </w:r>
      <w:r w:rsidRPr="00372B02">
        <w:rPr>
          <w:iCs/>
          <w:color w:val="000000"/>
          <w:sz w:val="28"/>
          <w:szCs w:val="28"/>
          <w:lang w:val="lv-LV"/>
        </w:rPr>
        <w:t>t</w:t>
      </w:r>
      <w:r>
        <w:rPr>
          <w:iCs/>
          <w:color w:val="000000"/>
          <w:sz w:val="28"/>
          <w:szCs w:val="28"/>
          <w:lang w:val="lv-LV"/>
        </w:rPr>
        <w:t>r</w:t>
      </w:r>
      <w:r w:rsidRPr="00372B02">
        <w:rPr>
          <w:iCs/>
          <w:color w:val="000000"/>
          <w:sz w:val="28"/>
          <w:szCs w:val="28"/>
          <w:lang w:val="lv-LV"/>
        </w:rPr>
        <w:t>o daļu</w:t>
      </w:r>
      <w:r w:rsidR="00AD0CC7">
        <w:rPr>
          <w:iCs/>
          <w:color w:val="000000"/>
          <w:sz w:val="28"/>
          <w:szCs w:val="28"/>
          <w:lang w:val="lv-LV"/>
        </w:rPr>
        <w:t xml:space="preserve"> un</w:t>
      </w:r>
    </w:p>
    <w:p w:rsidR="0066301E" w:rsidRDefault="00F90428" w:rsidP="00D82902">
      <w:pPr>
        <w:jc w:val="right"/>
        <w:rPr>
          <w:iCs/>
          <w:color w:val="000000"/>
          <w:sz w:val="28"/>
          <w:szCs w:val="28"/>
          <w:lang w:val="lv-LV"/>
        </w:rPr>
      </w:pPr>
      <w:r>
        <w:rPr>
          <w:iCs/>
          <w:color w:val="000000"/>
          <w:sz w:val="28"/>
          <w:szCs w:val="28"/>
          <w:lang w:val="lv-LV"/>
        </w:rPr>
        <w:t>25.panta ceturto daļu</w:t>
      </w:r>
      <w:r w:rsidR="0066301E">
        <w:rPr>
          <w:iCs/>
          <w:color w:val="000000"/>
          <w:sz w:val="28"/>
          <w:szCs w:val="28"/>
          <w:lang w:val="lv-LV"/>
        </w:rPr>
        <w:t xml:space="preserve"> un</w:t>
      </w:r>
      <w:r w:rsidR="00AD0CC7" w:rsidRPr="00AD0CC7">
        <w:rPr>
          <w:iCs/>
          <w:color w:val="000000"/>
          <w:sz w:val="28"/>
          <w:szCs w:val="28"/>
          <w:lang w:val="lv-LV"/>
        </w:rPr>
        <w:t xml:space="preserve"> </w:t>
      </w:r>
      <w:r w:rsidR="00AD0CC7">
        <w:rPr>
          <w:iCs/>
          <w:color w:val="000000"/>
          <w:sz w:val="28"/>
          <w:szCs w:val="28"/>
          <w:lang w:val="lv-LV"/>
        </w:rPr>
        <w:t>likuma</w:t>
      </w:r>
    </w:p>
    <w:p w:rsidR="00AD0CC7" w:rsidRDefault="00D82902" w:rsidP="00D82902">
      <w:pPr>
        <w:jc w:val="right"/>
        <w:rPr>
          <w:iCs/>
          <w:color w:val="000000"/>
          <w:sz w:val="28"/>
          <w:szCs w:val="28"/>
          <w:lang w:val="lv-LV"/>
        </w:rPr>
      </w:pPr>
      <w:r>
        <w:rPr>
          <w:iCs/>
          <w:color w:val="000000"/>
          <w:sz w:val="28"/>
          <w:szCs w:val="28"/>
          <w:lang w:val="lv-LV"/>
        </w:rPr>
        <w:t>"</w:t>
      </w:r>
      <w:r w:rsidR="0066301E">
        <w:rPr>
          <w:iCs/>
          <w:color w:val="000000"/>
          <w:sz w:val="28"/>
          <w:szCs w:val="28"/>
          <w:lang w:val="lv-LV"/>
        </w:rPr>
        <w:t xml:space="preserve">Par reglamentētajām profesijām un </w:t>
      </w:r>
    </w:p>
    <w:p w:rsidR="00AD0CC7" w:rsidRDefault="0066301E" w:rsidP="00D82902">
      <w:pPr>
        <w:jc w:val="right"/>
        <w:rPr>
          <w:iCs/>
          <w:color w:val="000000"/>
          <w:sz w:val="28"/>
          <w:szCs w:val="28"/>
          <w:lang w:val="lv-LV"/>
        </w:rPr>
      </w:pPr>
      <w:r>
        <w:rPr>
          <w:iCs/>
          <w:color w:val="000000"/>
          <w:sz w:val="28"/>
          <w:szCs w:val="28"/>
          <w:lang w:val="lv-LV"/>
        </w:rPr>
        <w:t>profesionālās kvalifikācijas atzīšanu</w:t>
      </w:r>
      <w:r w:rsidR="00D82902">
        <w:rPr>
          <w:iCs/>
          <w:color w:val="000000"/>
          <w:sz w:val="28"/>
          <w:szCs w:val="28"/>
          <w:lang w:val="lv-LV"/>
        </w:rPr>
        <w:t>"</w:t>
      </w:r>
      <w:r>
        <w:rPr>
          <w:iCs/>
          <w:color w:val="000000"/>
          <w:sz w:val="28"/>
          <w:szCs w:val="28"/>
          <w:lang w:val="lv-LV"/>
        </w:rPr>
        <w:t xml:space="preserve"> </w:t>
      </w:r>
    </w:p>
    <w:p w:rsidR="0066301E" w:rsidRPr="00372B02" w:rsidRDefault="0066301E" w:rsidP="00D82902">
      <w:pPr>
        <w:jc w:val="right"/>
        <w:rPr>
          <w:iCs/>
          <w:color w:val="000000"/>
          <w:sz w:val="28"/>
          <w:szCs w:val="28"/>
          <w:lang w:val="lv-LV"/>
        </w:rPr>
      </w:pPr>
      <w:r>
        <w:rPr>
          <w:iCs/>
          <w:color w:val="000000"/>
          <w:sz w:val="28"/>
          <w:szCs w:val="28"/>
          <w:lang w:val="lv-LV"/>
        </w:rPr>
        <w:t>18.panta pirmās daļas 1.punktu</w:t>
      </w:r>
    </w:p>
    <w:p w:rsidR="0066301E" w:rsidRPr="00372B02" w:rsidRDefault="0066301E" w:rsidP="00D82902">
      <w:pPr>
        <w:jc w:val="both"/>
        <w:rPr>
          <w:color w:val="000000"/>
          <w:sz w:val="28"/>
          <w:szCs w:val="28"/>
          <w:lang w:val="lv-LV"/>
        </w:rPr>
      </w:pPr>
    </w:p>
    <w:p w:rsidR="0066301E" w:rsidRDefault="0066301E" w:rsidP="00D82902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372B02">
        <w:rPr>
          <w:color w:val="000000"/>
          <w:sz w:val="28"/>
          <w:szCs w:val="28"/>
          <w:lang w:val="lv-LV"/>
        </w:rPr>
        <w:t xml:space="preserve">Izdarīt </w:t>
      </w:r>
      <w:r>
        <w:rPr>
          <w:color w:val="000000"/>
          <w:sz w:val="28"/>
          <w:szCs w:val="28"/>
          <w:lang w:val="lv-LV"/>
        </w:rPr>
        <w:t>Ministru kabineta 2009.gada 29.septembra noteikumos Nr.1123</w:t>
      </w:r>
      <w:r w:rsidRPr="00372B02">
        <w:rPr>
          <w:color w:val="000000"/>
          <w:sz w:val="28"/>
          <w:szCs w:val="28"/>
          <w:lang w:val="lv-LV"/>
        </w:rPr>
        <w:t xml:space="preserve"> 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>Traktortehnikas vadītāja tiesību iegūšanas un atjaunošanas, kā arī traktortehnikas vadītāja apliecības izsniegšanas, apmaiņas un atjaunošanas kārtība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 xml:space="preserve"> </w:t>
      </w:r>
      <w:r w:rsidRPr="00372B02">
        <w:rPr>
          <w:color w:val="000000"/>
          <w:sz w:val="28"/>
          <w:szCs w:val="28"/>
          <w:lang w:val="lv-LV"/>
        </w:rPr>
        <w:t>(Latvijas Vēstnesis, 200</w:t>
      </w:r>
      <w:r>
        <w:rPr>
          <w:color w:val="000000"/>
          <w:sz w:val="28"/>
          <w:szCs w:val="28"/>
          <w:lang w:val="lv-LV"/>
        </w:rPr>
        <w:t>9</w:t>
      </w:r>
      <w:r w:rsidRPr="00372B02">
        <w:rPr>
          <w:color w:val="000000"/>
          <w:sz w:val="28"/>
          <w:szCs w:val="28"/>
          <w:lang w:val="lv-LV"/>
        </w:rPr>
        <w:t xml:space="preserve">, </w:t>
      </w:r>
      <w:r>
        <w:rPr>
          <w:color w:val="000000"/>
          <w:sz w:val="28"/>
          <w:szCs w:val="28"/>
          <w:lang w:val="lv-LV"/>
        </w:rPr>
        <w:t>162.nr.; 2011</w:t>
      </w:r>
      <w:r w:rsidRPr="00372B02">
        <w:rPr>
          <w:color w:val="000000"/>
          <w:sz w:val="28"/>
          <w:szCs w:val="28"/>
          <w:lang w:val="lv-LV"/>
        </w:rPr>
        <w:t xml:space="preserve">, </w:t>
      </w:r>
      <w:r>
        <w:rPr>
          <w:color w:val="000000"/>
          <w:sz w:val="28"/>
          <w:szCs w:val="28"/>
          <w:lang w:val="lv-LV"/>
        </w:rPr>
        <w:t>193</w:t>
      </w:r>
      <w:r w:rsidRPr="00372B02">
        <w:rPr>
          <w:color w:val="000000"/>
          <w:sz w:val="28"/>
          <w:szCs w:val="28"/>
          <w:lang w:val="lv-LV"/>
        </w:rPr>
        <w:t>.nr.</w:t>
      </w:r>
      <w:r>
        <w:rPr>
          <w:color w:val="000000"/>
          <w:sz w:val="28"/>
          <w:szCs w:val="28"/>
          <w:lang w:val="lv-LV"/>
        </w:rPr>
        <w:t xml:space="preserve">) </w:t>
      </w:r>
      <w:r w:rsidRPr="00372B02">
        <w:rPr>
          <w:color w:val="000000"/>
          <w:sz w:val="28"/>
          <w:szCs w:val="28"/>
          <w:lang w:val="lv-LV"/>
        </w:rPr>
        <w:t>šādus grozījumus:</w:t>
      </w:r>
    </w:p>
    <w:p w:rsidR="0066301E" w:rsidRPr="00372B02" w:rsidRDefault="0066301E" w:rsidP="00D82902">
      <w:pPr>
        <w:ind w:firstLine="720"/>
        <w:jc w:val="both"/>
        <w:rPr>
          <w:color w:val="000000"/>
          <w:sz w:val="28"/>
          <w:lang w:val="lv-LV"/>
        </w:rPr>
      </w:pP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  <w:r w:rsidRPr="00372B02">
        <w:rPr>
          <w:color w:val="000000"/>
          <w:sz w:val="28"/>
          <w:lang w:val="lv-LV"/>
        </w:rPr>
        <w:t>1.</w:t>
      </w:r>
      <w:r w:rsidR="00AD0CC7">
        <w:rPr>
          <w:color w:val="000000"/>
          <w:sz w:val="28"/>
          <w:lang w:val="lv-LV"/>
        </w:rPr>
        <w:t> </w:t>
      </w:r>
      <w:r>
        <w:rPr>
          <w:color w:val="000000"/>
          <w:sz w:val="28"/>
          <w:lang w:val="lv-LV"/>
        </w:rPr>
        <w:t xml:space="preserve">Aizstāt nosaukumā vārdus 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 xml:space="preserve">apmaiņas </w:t>
      </w:r>
      <w:r>
        <w:rPr>
          <w:color w:val="000000"/>
          <w:sz w:val="28"/>
          <w:szCs w:val="28"/>
          <w:lang w:val="lv-LV"/>
        </w:rPr>
        <w:t>un atjaunošanas</w:t>
      </w:r>
      <w:r w:rsidR="00537ED2">
        <w:rPr>
          <w:color w:val="000000"/>
          <w:sz w:val="28"/>
          <w:szCs w:val="28"/>
          <w:lang w:val="lv-LV"/>
        </w:rPr>
        <w:t xml:space="preserve"> kārtība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 xml:space="preserve"> ar vārdiem 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>apmaiņas, atjaunošanas un iznīcināšanas</w:t>
      </w:r>
      <w:r w:rsidR="00537ED2">
        <w:rPr>
          <w:color w:val="000000"/>
          <w:sz w:val="28"/>
          <w:szCs w:val="28"/>
          <w:lang w:val="lv-LV"/>
        </w:rPr>
        <w:t xml:space="preserve"> kārtība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lang w:val="lv-LV"/>
        </w:rPr>
        <w:t>.</w:t>
      </w: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2.</w:t>
      </w:r>
      <w:r w:rsidR="00AD0CC7">
        <w:rPr>
          <w:color w:val="000000"/>
          <w:sz w:val="28"/>
          <w:lang w:val="lv-LV"/>
        </w:rPr>
        <w:t> </w:t>
      </w:r>
      <w:r>
        <w:rPr>
          <w:color w:val="000000"/>
          <w:sz w:val="28"/>
          <w:lang w:val="lv-LV"/>
        </w:rPr>
        <w:t xml:space="preserve">Papildināt norādi, uz kuru likumu pamata noteikumi izdoti, aiz </w:t>
      </w:r>
      <w:r w:rsidR="00AD0CC7">
        <w:rPr>
          <w:color w:val="000000"/>
          <w:sz w:val="28"/>
          <w:lang w:val="lv-LV"/>
        </w:rPr>
        <w:t xml:space="preserve">skaitļa un </w:t>
      </w:r>
      <w:r>
        <w:rPr>
          <w:color w:val="000000"/>
          <w:sz w:val="28"/>
          <w:lang w:val="lv-LV"/>
        </w:rPr>
        <w:t xml:space="preserve">vārdiem </w:t>
      </w:r>
      <w:r w:rsidR="00D82902">
        <w:rPr>
          <w:color w:val="000000"/>
          <w:sz w:val="28"/>
          <w:lang w:val="lv-LV"/>
        </w:rPr>
        <w:t>"</w:t>
      </w:r>
      <w:r w:rsidR="00AD0CC7">
        <w:rPr>
          <w:color w:val="000000"/>
          <w:sz w:val="28"/>
          <w:lang w:val="lv-LV"/>
        </w:rPr>
        <w:t xml:space="preserve">22.panta </w:t>
      </w:r>
      <w:r>
        <w:rPr>
          <w:color w:val="000000"/>
          <w:sz w:val="28"/>
          <w:lang w:val="lv-LV"/>
        </w:rPr>
        <w:t>otro daļu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 xml:space="preserve"> ar </w:t>
      </w:r>
      <w:r w:rsidR="00AD0CC7">
        <w:rPr>
          <w:color w:val="000000"/>
          <w:sz w:val="28"/>
          <w:lang w:val="lv-LV"/>
        </w:rPr>
        <w:t xml:space="preserve">vārdiem un </w:t>
      </w:r>
      <w:r>
        <w:rPr>
          <w:color w:val="000000"/>
          <w:sz w:val="28"/>
          <w:lang w:val="lv-LV"/>
        </w:rPr>
        <w:t xml:space="preserve">skaitli </w:t>
      </w:r>
      <w:r w:rsidR="00D82902">
        <w:rPr>
          <w:color w:val="000000"/>
          <w:sz w:val="28"/>
          <w:lang w:val="lv-LV"/>
        </w:rPr>
        <w:t>"</w:t>
      </w:r>
      <w:r w:rsidR="00AD0CC7">
        <w:rPr>
          <w:color w:val="000000"/>
          <w:sz w:val="28"/>
          <w:lang w:val="lv-LV"/>
        </w:rPr>
        <w:t xml:space="preserve">un </w:t>
      </w:r>
      <w:r>
        <w:rPr>
          <w:color w:val="000000"/>
          <w:sz w:val="28"/>
          <w:lang w:val="lv-LV"/>
        </w:rPr>
        <w:t>25.panta ceturto daļu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>.</w:t>
      </w: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</w:p>
    <w:p w:rsidR="0066301E" w:rsidRDefault="0066301E" w:rsidP="00D82902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lang w:val="lv-LV"/>
        </w:rPr>
        <w:t>3.</w:t>
      </w:r>
      <w:r w:rsidR="00AD0CC7">
        <w:rPr>
          <w:color w:val="000000"/>
          <w:sz w:val="28"/>
          <w:lang w:val="lv-LV"/>
        </w:rPr>
        <w:t> </w:t>
      </w:r>
      <w:r>
        <w:rPr>
          <w:color w:val="000000"/>
          <w:sz w:val="28"/>
          <w:lang w:val="lv-LV"/>
        </w:rPr>
        <w:t xml:space="preserve">Aizstāt noteikumu tekstā vārdu 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>pasi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 xml:space="preserve"> ar vārdiem 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>personu apliecinošu dokumentu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>.</w:t>
      </w:r>
    </w:p>
    <w:p w:rsidR="0066301E" w:rsidRPr="00372B02" w:rsidRDefault="0066301E" w:rsidP="00D82902">
      <w:pPr>
        <w:ind w:firstLine="720"/>
        <w:jc w:val="both"/>
        <w:rPr>
          <w:color w:val="000000"/>
          <w:sz w:val="28"/>
          <w:lang w:val="lv-LV"/>
        </w:rPr>
      </w:pP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>4</w:t>
      </w:r>
      <w:r w:rsidRPr="00372B02">
        <w:rPr>
          <w:color w:val="000000"/>
          <w:sz w:val="28"/>
          <w:lang w:val="lv-LV"/>
        </w:rPr>
        <w:t>.</w:t>
      </w:r>
      <w:r w:rsidR="00AD0CC7">
        <w:rPr>
          <w:color w:val="000000"/>
          <w:sz w:val="28"/>
          <w:lang w:val="lv-LV"/>
        </w:rPr>
        <w:t> </w:t>
      </w:r>
      <w:r w:rsidRPr="008667F2">
        <w:rPr>
          <w:color w:val="000000"/>
          <w:sz w:val="28"/>
          <w:szCs w:val="28"/>
          <w:lang w:val="lv-LV"/>
        </w:rPr>
        <w:t xml:space="preserve">Aizstāt 1.punktā vārdus </w:t>
      </w:r>
      <w:r w:rsidR="00D82902">
        <w:rPr>
          <w:color w:val="000000"/>
          <w:sz w:val="28"/>
          <w:szCs w:val="28"/>
          <w:lang w:val="lv-LV"/>
        </w:rPr>
        <w:t>"</w:t>
      </w:r>
      <w:r w:rsidRPr="008667F2">
        <w:rPr>
          <w:color w:val="000000"/>
          <w:sz w:val="28"/>
          <w:szCs w:val="28"/>
          <w:lang w:val="lv-LV"/>
        </w:rPr>
        <w:t>un atjaunošanas kārtību un termiņus</w:t>
      </w:r>
      <w:r w:rsidR="00D82902">
        <w:rPr>
          <w:color w:val="000000"/>
          <w:sz w:val="28"/>
          <w:szCs w:val="28"/>
          <w:lang w:val="lv-LV"/>
        </w:rPr>
        <w:t>"</w:t>
      </w:r>
      <w:r w:rsidRPr="008667F2">
        <w:rPr>
          <w:color w:val="000000"/>
          <w:sz w:val="28"/>
          <w:szCs w:val="28"/>
          <w:lang w:val="lv-LV"/>
        </w:rPr>
        <w:t xml:space="preserve"> ar vārdiem </w:t>
      </w:r>
      <w:r w:rsidR="00D82902">
        <w:rPr>
          <w:color w:val="000000"/>
          <w:sz w:val="28"/>
          <w:szCs w:val="28"/>
          <w:lang w:val="lv-LV"/>
        </w:rPr>
        <w:t>"</w:t>
      </w:r>
      <w:r w:rsidRPr="008667F2">
        <w:rPr>
          <w:color w:val="000000"/>
          <w:sz w:val="28"/>
          <w:szCs w:val="28"/>
          <w:lang w:val="lv-LV"/>
        </w:rPr>
        <w:t>atjaunošanas un iznīcināšanas kārtību un termiņus, kā arī gadījumus</w:t>
      </w:r>
      <w:r>
        <w:rPr>
          <w:color w:val="000000"/>
          <w:sz w:val="28"/>
          <w:szCs w:val="28"/>
          <w:lang w:val="lv-LV"/>
        </w:rPr>
        <w:t xml:space="preserve">, kad iznīcināma </w:t>
      </w:r>
      <w:r w:rsidRPr="008667F2">
        <w:rPr>
          <w:color w:val="000000"/>
          <w:sz w:val="28"/>
          <w:szCs w:val="28"/>
          <w:lang w:val="lv-LV"/>
        </w:rPr>
        <w:t>vadītāja apliecība</w:t>
      </w:r>
      <w:r w:rsidR="00D82902">
        <w:rPr>
          <w:color w:val="000000"/>
          <w:sz w:val="28"/>
          <w:szCs w:val="28"/>
          <w:lang w:val="lv-LV"/>
        </w:rPr>
        <w:t>"</w:t>
      </w:r>
      <w:r w:rsidR="00537ED2">
        <w:rPr>
          <w:color w:val="000000"/>
          <w:sz w:val="28"/>
          <w:szCs w:val="28"/>
          <w:lang w:val="lv-LV"/>
        </w:rPr>
        <w:t>.</w:t>
      </w:r>
    </w:p>
    <w:p w:rsidR="0066301E" w:rsidRPr="00AD0CC7" w:rsidRDefault="0066301E" w:rsidP="00AD0CC7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:rsidR="0066301E" w:rsidRDefault="0066301E" w:rsidP="00D82902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5.</w:t>
      </w:r>
      <w:r w:rsidR="00AD0CC7">
        <w:rPr>
          <w:color w:val="000000"/>
          <w:sz w:val="28"/>
          <w:szCs w:val="28"/>
          <w:lang w:val="lv-LV"/>
        </w:rPr>
        <w:t> </w:t>
      </w:r>
      <w:r>
        <w:rPr>
          <w:color w:val="000000"/>
          <w:sz w:val="28"/>
          <w:szCs w:val="28"/>
          <w:lang w:val="lv-LV"/>
        </w:rPr>
        <w:t xml:space="preserve">Aizstāt 19.punktā vārdu 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>izskaidro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 xml:space="preserve"> ar vārdu 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>norādot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>.</w:t>
      </w:r>
    </w:p>
    <w:p w:rsidR="0066301E" w:rsidRDefault="0066301E" w:rsidP="00D82902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szCs w:val="28"/>
          <w:lang w:val="lv-LV"/>
        </w:rPr>
        <w:t>6.</w:t>
      </w:r>
      <w:r w:rsidR="00AD0CC7">
        <w:rPr>
          <w:color w:val="000000"/>
          <w:sz w:val="28"/>
          <w:szCs w:val="28"/>
          <w:lang w:val="lv-LV"/>
        </w:rPr>
        <w:t> </w:t>
      </w:r>
      <w:r>
        <w:rPr>
          <w:color w:val="000000"/>
          <w:sz w:val="28"/>
          <w:szCs w:val="28"/>
          <w:lang w:val="lv-LV"/>
        </w:rPr>
        <w:t xml:space="preserve">Svītrot 23.punktā vārdus 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>izglītības iestādes vai personas īpašumā vai turējumā esošu</w:t>
      </w:r>
      <w:r w:rsidR="00D82902">
        <w:rPr>
          <w:color w:val="000000"/>
          <w:sz w:val="28"/>
          <w:szCs w:val="28"/>
          <w:lang w:val="lv-LV"/>
        </w:rPr>
        <w:t>"</w:t>
      </w:r>
      <w:r>
        <w:rPr>
          <w:color w:val="000000"/>
          <w:sz w:val="28"/>
          <w:szCs w:val="28"/>
          <w:lang w:val="lv-LV"/>
        </w:rPr>
        <w:t>.</w:t>
      </w: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</w:p>
    <w:p w:rsidR="0066301E" w:rsidRPr="008667F2" w:rsidRDefault="0066301E" w:rsidP="00D82902">
      <w:pPr>
        <w:ind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7</w:t>
      </w:r>
      <w:r w:rsidRPr="008667F2">
        <w:rPr>
          <w:color w:val="000000"/>
          <w:sz w:val="28"/>
          <w:szCs w:val="28"/>
          <w:lang w:val="lv-LV"/>
        </w:rPr>
        <w:t>.</w:t>
      </w:r>
      <w:r w:rsidR="00AD0CC7">
        <w:rPr>
          <w:color w:val="000000"/>
          <w:sz w:val="28"/>
          <w:szCs w:val="28"/>
          <w:lang w:val="lv-LV"/>
        </w:rPr>
        <w:t> </w:t>
      </w:r>
      <w:r>
        <w:rPr>
          <w:color w:val="000000"/>
          <w:sz w:val="28"/>
          <w:lang w:val="lv-LV"/>
        </w:rPr>
        <w:t xml:space="preserve">Aizstāt 26.punktā vārdu 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>amatpersonas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 xml:space="preserve"> ar vārdu 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>amatpersona</w:t>
      </w:r>
      <w:r w:rsidR="00D82902">
        <w:rPr>
          <w:color w:val="000000"/>
          <w:sz w:val="28"/>
          <w:lang w:val="lv-LV"/>
        </w:rPr>
        <w:t>"</w:t>
      </w:r>
      <w:r>
        <w:rPr>
          <w:color w:val="000000"/>
          <w:sz w:val="28"/>
          <w:lang w:val="lv-LV"/>
        </w:rPr>
        <w:t>.</w:t>
      </w: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</w:p>
    <w:p w:rsidR="0066301E" w:rsidRDefault="0066301E" w:rsidP="00D82902">
      <w:pPr>
        <w:ind w:firstLine="720"/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 xml:space="preserve">8. Izteikt 27.punkta pirmo teikumu šādā redakcijā: </w:t>
      </w:r>
    </w:p>
    <w:p w:rsidR="00D82902" w:rsidRDefault="00D82902" w:rsidP="00D82902">
      <w:pPr>
        <w:ind w:firstLine="720"/>
        <w:jc w:val="both"/>
        <w:rPr>
          <w:color w:val="000000"/>
          <w:sz w:val="28"/>
          <w:lang w:val="lv-LV"/>
        </w:rPr>
      </w:pPr>
    </w:p>
    <w:p w:rsidR="0066301E" w:rsidRDefault="00D82902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"</w:t>
      </w:r>
      <w:r w:rsidR="0066301E" w:rsidRPr="003157DD">
        <w:rPr>
          <w:sz w:val="28"/>
          <w:szCs w:val="28"/>
          <w:lang w:val="lv-LV"/>
        </w:rPr>
        <w:t>Vadīšanas eksāmenu vērtē aģentūra</w:t>
      </w:r>
      <w:r w:rsidR="0066301E">
        <w:rPr>
          <w:sz w:val="28"/>
          <w:szCs w:val="28"/>
          <w:lang w:val="lv-LV"/>
        </w:rPr>
        <w:t>s amatpersona.</w:t>
      </w:r>
      <w:r>
        <w:rPr>
          <w:sz w:val="28"/>
          <w:szCs w:val="28"/>
          <w:lang w:val="lv-LV"/>
        </w:rPr>
        <w:t>"</w:t>
      </w:r>
    </w:p>
    <w:p w:rsidR="0066301E" w:rsidRDefault="0066301E" w:rsidP="00D82902">
      <w:pPr>
        <w:ind w:firstLine="720"/>
        <w:jc w:val="both"/>
        <w:rPr>
          <w:sz w:val="28"/>
          <w:szCs w:val="28"/>
          <w:lang w:val="lv-LV"/>
        </w:rPr>
      </w:pPr>
    </w:p>
    <w:p w:rsidR="0066301E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 Izteikt 30.punktu šādā redakcijā:</w:t>
      </w:r>
    </w:p>
    <w:p w:rsidR="00D82902" w:rsidRDefault="00D82902" w:rsidP="00D82902">
      <w:pPr>
        <w:ind w:firstLine="720"/>
        <w:jc w:val="both"/>
        <w:rPr>
          <w:sz w:val="28"/>
          <w:szCs w:val="28"/>
          <w:lang w:val="lv-LV"/>
        </w:rPr>
      </w:pPr>
    </w:p>
    <w:p w:rsidR="0066301E" w:rsidRPr="008667F2" w:rsidRDefault="00D82902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6301E" w:rsidRPr="003216BA">
        <w:rPr>
          <w:sz w:val="28"/>
          <w:szCs w:val="28"/>
          <w:lang w:val="lv-LV"/>
        </w:rPr>
        <w:t>30.</w:t>
      </w:r>
      <w:r w:rsidR="00AD0CC7">
        <w:rPr>
          <w:sz w:val="28"/>
          <w:szCs w:val="28"/>
          <w:lang w:val="lv-LV"/>
        </w:rPr>
        <w:t> </w:t>
      </w:r>
      <w:r w:rsidR="0066301E" w:rsidRPr="008667F2">
        <w:rPr>
          <w:sz w:val="28"/>
          <w:szCs w:val="28"/>
          <w:lang w:val="lv-LV"/>
        </w:rPr>
        <w:t>Aģentūras amatpersona</w:t>
      </w:r>
      <w:r w:rsidR="0066301E" w:rsidRPr="003216BA">
        <w:rPr>
          <w:sz w:val="28"/>
          <w:szCs w:val="28"/>
          <w:lang w:val="lv-LV"/>
        </w:rPr>
        <w:t xml:space="preserve"> ieraksta vadīšanas eksāmena rezultātu traktortehnikas vadītāju eksaminācijas protokolā un informē personu p</w:t>
      </w:r>
      <w:r w:rsidR="0066301E">
        <w:rPr>
          <w:sz w:val="28"/>
          <w:szCs w:val="28"/>
          <w:lang w:val="lv-LV"/>
        </w:rPr>
        <w:t>ar eksāmena rezultātu, norādot</w:t>
      </w:r>
      <w:r w:rsidR="0066301E" w:rsidRPr="003216BA">
        <w:rPr>
          <w:sz w:val="28"/>
          <w:szCs w:val="28"/>
          <w:lang w:val="lv-LV"/>
        </w:rPr>
        <w:t xml:space="preserve"> pieļautās kļūdas vai eksāmena pārtraukšanas iemeslu.</w:t>
      </w:r>
      <w:r>
        <w:rPr>
          <w:sz w:val="28"/>
          <w:szCs w:val="28"/>
          <w:lang w:val="lv-LV"/>
        </w:rPr>
        <w:t>"</w:t>
      </w:r>
    </w:p>
    <w:p w:rsidR="0066301E" w:rsidRPr="003157DD" w:rsidRDefault="0066301E" w:rsidP="00D82902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:rsidR="0066301E" w:rsidRDefault="0066301E" w:rsidP="00D82902">
      <w:pPr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  <w:t>10. Papildināt noteikumus ar VIII</w:t>
      </w:r>
      <w:r>
        <w:rPr>
          <w:color w:val="000000"/>
          <w:sz w:val="28"/>
          <w:vertAlign w:val="superscript"/>
          <w:lang w:val="lv-LV"/>
        </w:rPr>
        <w:t>1</w:t>
      </w:r>
      <w:r>
        <w:rPr>
          <w:color w:val="000000"/>
          <w:sz w:val="28"/>
          <w:lang w:val="lv-LV"/>
        </w:rPr>
        <w:t xml:space="preserve"> nodaļu šādā redakcijā:</w:t>
      </w:r>
    </w:p>
    <w:p w:rsidR="00D82902" w:rsidRDefault="00D82902" w:rsidP="00D82902">
      <w:pPr>
        <w:jc w:val="both"/>
        <w:rPr>
          <w:color w:val="000000"/>
          <w:sz w:val="28"/>
          <w:lang w:val="lv-LV"/>
        </w:rPr>
      </w:pPr>
    </w:p>
    <w:p w:rsidR="00AD0CC7" w:rsidRDefault="00D82902" w:rsidP="00D82902">
      <w:pPr>
        <w:jc w:val="center"/>
        <w:rPr>
          <w:b/>
          <w:color w:val="000000"/>
          <w:sz w:val="28"/>
          <w:lang w:val="lv-LV"/>
        </w:rPr>
      </w:pPr>
      <w:r w:rsidRPr="00AD0CC7">
        <w:rPr>
          <w:color w:val="000000"/>
          <w:sz w:val="28"/>
          <w:lang w:val="lv-LV"/>
        </w:rPr>
        <w:t>"</w:t>
      </w:r>
      <w:r w:rsidR="0066301E" w:rsidRPr="008A2017">
        <w:rPr>
          <w:b/>
          <w:color w:val="000000"/>
          <w:sz w:val="28"/>
          <w:lang w:val="lv-LV"/>
        </w:rPr>
        <w:t>VIII</w:t>
      </w:r>
      <w:r w:rsidR="00AD0CC7" w:rsidRPr="008A2017">
        <w:rPr>
          <w:b/>
          <w:color w:val="000000"/>
          <w:sz w:val="28"/>
          <w:vertAlign w:val="superscript"/>
          <w:lang w:val="lv-LV"/>
        </w:rPr>
        <w:t>1</w:t>
      </w:r>
      <w:r w:rsidR="0066301E">
        <w:rPr>
          <w:b/>
          <w:color w:val="000000"/>
          <w:sz w:val="28"/>
          <w:lang w:val="lv-LV"/>
        </w:rPr>
        <w:t>. Gadījumi, kad iznīcināma traktortehnikas v</w:t>
      </w:r>
      <w:r w:rsidR="0066301E" w:rsidRPr="008A2017">
        <w:rPr>
          <w:b/>
          <w:color w:val="000000"/>
          <w:sz w:val="28"/>
          <w:lang w:val="lv-LV"/>
        </w:rPr>
        <w:t>adītāja apliecība</w:t>
      </w:r>
      <w:r w:rsidR="0066301E">
        <w:rPr>
          <w:b/>
          <w:color w:val="000000"/>
          <w:sz w:val="28"/>
          <w:lang w:val="lv-LV"/>
        </w:rPr>
        <w:t>,</w:t>
      </w:r>
      <w:r w:rsidR="0066301E" w:rsidRPr="008A2017">
        <w:rPr>
          <w:b/>
          <w:color w:val="000000"/>
          <w:sz w:val="28"/>
          <w:lang w:val="lv-LV"/>
        </w:rPr>
        <w:t xml:space="preserve"> </w:t>
      </w:r>
    </w:p>
    <w:p w:rsidR="0066301E" w:rsidRPr="008A2017" w:rsidRDefault="0066301E" w:rsidP="00D82902">
      <w:pPr>
        <w:jc w:val="center"/>
        <w:rPr>
          <w:b/>
          <w:color w:val="000000"/>
          <w:sz w:val="28"/>
          <w:lang w:val="lv-LV"/>
        </w:rPr>
      </w:pPr>
      <w:r>
        <w:rPr>
          <w:b/>
          <w:color w:val="000000"/>
          <w:sz w:val="28"/>
          <w:lang w:val="lv-LV"/>
        </w:rPr>
        <w:t xml:space="preserve">un tās </w:t>
      </w:r>
      <w:r w:rsidRPr="008A2017">
        <w:rPr>
          <w:b/>
          <w:color w:val="000000"/>
          <w:sz w:val="28"/>
          <w:lang w:val="lv-LV"/>
        </w:rPr>
        <w:t>iznīcināšanas kārtība</w:t>
      </w:r>
    </w:p>
    <w:p w:rsidR="0066301E" w:rsidRDefault="0066301E" w:rsidP="00D82902">
      <w:pPr>
        <w:jc w:val="both"/>
        <w:rPr>
          <w:color w:val="000000"/>
          <w:sz w:val="28"/>
          <w:lang w:val="lv-LV"/>
        </w:rPr>
      </w:pP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lang w:val="lv-LV"/>
        </w:rPr>
        <w:t>44.</w:t>
      </w:r>
      <w:r>
        <w:rPr>
          <w:color w:val="000000"/>
          <w:sz w:val="28"/>
          <w:vertAlign w:val="superscript"/>
          <w:lang w:val="lv-LV"/>
        </w:rPr>
        <w:t>1</w:t>
      </w:r>
      <w:r w:rsidR="000C69D1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Traktortehnikas v</w:t>
      </w:r>
      <w:r w:rsidRPr="008A2017">
        <w:rPr>
          <w:sz w:val="28"/>
          <w:szCs w:val="28"/>
          <w:lang w:val="lv-LV"/>
        </w:rPr>
        <w:t>adītāja apliecīb</w:t>
      </w:r>
      <w:r w:rsidR="00E57E7B"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iznīcina</w:t>
      </w:r>
      <w:r w:rsidR="00E57E7B">
        <w:rPr>
          <w:sz w:val="28"/>
          <w:szCs w:val="28"/>
          <w:lang w:val="lv-LV"/>
        </w:rPr>
        <w:t>, ja</w:t>
      </w:r>
      <w:r w:rsidRPr="008A2017">
        <w:rPr>
          <w:sz w:val="28"/>
          <w:szCs w:val="28"/>
          <w:lang w:val="lv-LV"/>
        </w:rPr>
        <w:t>: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1</w:t>
      </w:r>
      <w:r w:rsidR="00AD0CC7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1.</w:t>
      </w:r>
      <w:r w:rsidR="00AD0CC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traktortehnikas</w:t>
      </w:r>
      <w:r w:rsidRPr="008A2017">
        <w:rPr>
          <w:sz w:val="28"/>
          <w:szCs w:val="28"/>
          <w:lang w:val="lv-LV"/>
        </w:rPr>
        <w:t xml:space="preserve"> vadītājam, piemērojot sodu, transportlīdzekļ</w:t>
      </w:r>
      <w:r w:rsidR="00537ED2"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vadīšanas tiesību atņemšanas termiņš noteikts uz gadu vai ilgāk</w:t>
      </w:r>
      <w:r w:rsidR="00537ED2">
        <w:rPr>
          <w:sz w:val="28"/>
          <w:szCs w:val="28"/>
          <w:lang w:val="lv-LV"/>
        </w:rPr>
        <w:t>u laikposmu</w:t>
      </w:r>
      <w:r w:rsidRPr="008A2017">
        <w:rPr>
          <w:sz w:val="28"/>
          <w:szCs w:val="28"/>
          <w:lang w:val="lv-LV"/>
        </w:rPr>
        <w:t>;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1</w:t>
      </w:r>
      <w:r w:rsidR="00AD0CC7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2.</w:t>
      </w:r>
      <w:r w:rsidR="00AD0CC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traktortehnikas</w:t>
      </w:r>
      <w:r w:rsidRPr="008A2017">
        <w:rPr>
          <w:sz w:val="28"/>
          <w:szCs w:val="28"/>
          <w:lang w:val="lv-LV"/>
        </w:rPr>
        <w:t xml:space="preserve"> vadītājam transportlīdzekļ</w:t>
      </w:r>
      <w:r w:rsidR="00537ED2"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vadīšanas tiesības atņemtas par transportlīdzekļa vadīšanu alkoholisko dzērienu, narkotisko, psihotropo, toksisko vai citu apreibinošo vielu iespaidā neatkarīgi no transportlīdzekļ</w:t>
      </w:r>
      <w:r w:rsidR="00537ED2"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vadīšanas tiesību atņemšanas termiņa;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1</w:t>
      </w:r>
      <w:r w:rsidR="00AD0CC7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3.</w:t>
      </w:r>
      <w:r w:rsidR="00AD0CC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traktortehnikas</w:t>
      </w:r>
      <w:r w:rsidRPr="008A2017">
        <w:rPr>
          <w:sz w:val="28"/>
          <w:szCs w:val="28"/>
          <w:lang w:val="lv-LV"/>
        </w:rPr>
        <w:t xml:space="preserve"> vadītājam transportlīdzekļ</w:t>
      </w:r>
      <w:r w:rsidR="00537ED2"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vadīšanas tiesības atņemtas, jo ir reģistrēts maksimāli pieļaujamais pārkāpumu uzskaites punktu skaits;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1</w:t>
      </w:r>
      <w:r w:rsidR="00AD0CC7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4</w:t>
      </w:r>
      <w:r w:rsidRPr="008A2017">
        <w:rPr>
          <w:sz w:val="28"/>
          <w:szCs w:val="28"/>
          <w:lang w:val="lv-LV"/>
        </w:rPr>
        <w:t>.</w:t>
      </w:r>
      <w:r w:rsidR="00AD0CC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traktortehnikas </w:t>
      </w:r>
      <w:r w:rsidRPr="008A2017">
        <w:rPr>
          <w:sz w:val="28"/>
          <w:szCs w:val="28"/>
          <w:lang w:val="lv-LV"/>
        </w:rPr>
        <w:t>vadītāj</w:t>
      </w:r>
      <w:r w:rsidR="000C69D1">
        <w:rPr>
          <w:sz w:val="28"/>
          <w:szCs w:val="28"/>
          <w:lang w:val="lv-LV"/>
        </w:rPr>
        <w:t>a</w:t>
      </w:r>
      <w:r w:rsidR="00802FDB">
        <w:rPr>
          <w:sz w:val="28"/>
          <w:szCs w:val="28"/>
          <w:lang w:val="lv-LV"/>
        </w:rPr>
        <w:t xml:space="preserve"> apliecība</w:t>
      </w:r>
      <w:r w:rsidR="00E57E7B" w:rsidRPr="00E57E7B">
        <w:rPr>
          <w:sz w:val="28"/>
          <w:szCs w:val="28"/>
          <w:lang w:val="lv-LV"/>
        </w:rPr>
        <w:t xml:space="preserve"> </w:t>
      </w:r>
      <w:r w:rsidR="00802FDB">
        <w:rPr>
          <w:sz w:val="28"/>
          <w:szCs w:val="28"/>
          <w:lang w:val="lv-LV"/>
        </w:rPr>
        <w:t>ir atrasta un tās</w:t>
      </w:r>
      <w:r w:rsidR="00802FDB" w:rsidRPr="008A2017">
        <w:rPr>
          <w:sz w:val="28"/>
          <w:szCs w:val="28"/>
          <w:lang w:val="lv-LV"/>
        </w:rPr>
        <w:t xml:space="preserve"> </w:t>
      </w:r>
      <w:r w:rsidR="00E57E7B" w:rsidRPr="008A2017">
        <w:rPr>
          <w:sz w:val="28"/>
          <w:szCs w:val="28"/>
          <w:lang w:val="lv-LV"/>
        </w:rPr>
        <w:t>uzglabāšanas laikā</w:t>
      </w:r>
      <w:r w:rsidR="00802FDB">
        <w:rPr>
          <w:sz w:val="28"/>
          <w:szCs w:val="28"/>
          <w:lang w:val="lv-LV"/>
        </w:rPr>
        <w:t xml:space="preserve"> ir</w:t>
      </w:r>
      <w:r w:rsidR="000C69D1">
        <w:rPr>
          <w:sz w:val="28"/>
          <w:szCs w:val="28"/>
          <w:lang w:val="lv-LV"/>
        </w:rPr>
        <w:t xml:space="preserve"> </w:t>
      </w:r>
      <w:r w:rsidRPr="008A2017">
        <w:rPr>
          <w:sz w:val="28"/>
          <w:szCs w:val="28"/>
          <w:lang w:val="lv-LV"/>
        </w:rPr>
        <w:t xml:space="preserve">beidzies derīguma termiņš vai ir cits </w:t>
      </w:r>
      <w:r>
        <w:rPr>
          <w:sz w:val="28"/>
          <w:szCs w:val="28"/>
          <w:lang w:val="lv-LV"/>
        </w:rPr>
        <w:t xml:space="preserve">normatīvajos aktos noteiktais </w:t>
      </w:r>
      <w:r w:rsidRPr="008A2017">
        <w:rPr>
          <w:sz w:val="28"/>
          <w:szCs w:val="28"/>
          <w:lang w:val="lv-LV"/>
        </w:rPr>
        <w:t xml:space="preserve">pamatojums, kādēļ apliecība </w:t>
      </w:r>
      <w:r>
        <w:rPr>
          <w:sz w:val="28"/>
          <w:szCs w:val="28"/>
          <w:lang w:val="lv-LV"/>
        </w:rPr>
        <w:t xml:space="preserve">nav </w:t>
      </w:r>
      <w:r w:rsidRPr="008A2017">
        <w:rPr>
          <w:sz w:val="28"/>
          <w:szCs w:val="28"/>
          <w:lang w:val="lv-LV"/>
        </w:rPr>
        <w:t>derīga.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2</w:t>
      </w:r>
      <w:r w:rsidR="00AD0CC7">
        <w:rPr>
          <w:sz w:val="28"/>
          <w:szCs w:val="28"/>
          <w:lang w:val="lv-LV"/>
        </w:rPr>
        <w:t> </w:t>
      </w:r>
      <w:r w:rsidRPr="008A2017">
        <w:rPr>
          <w:sz w:val="28"/>
          <w:szCs w:val="28"/>
          <w:lang w:val="lv-LV"/>
        </w:rPr>
        <w:t xml:space="preserve">Šo noteikumu </w:t>
      </w: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1</w:t>
      </w:r>
      <w:r w:rsidR="000C69D1">
        <w:rPr>
          <w:sz w:val="28"/>
          <w:szCs w:val="28"/>
          <w:vertAlign w:val="superscript"/>
          <w:lang w:val="lv-LV"/>
        </w:rPr>
        <w:t> </w:t>
      </w:r>
      <w:r w:rsidRPr="008A2017">
        <w:rPr>
          <w:sz w:val="28"/>
          <w:szCs w:val="28"/>
          <w:lang w:val="lv-LV"/>
        </w:rPr>
        <w:t>punktā minētajos gadījumos vadītāja apliecību iznīcina Valsts tehniskās uzraudzības aģentūras vai Valsts policijas amatpersona.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3</w:t>
      </w:r>
      <w:r w:rsidR="00AD0CC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Traktortehnikas v</w:t>
      </w:r>
      <w:r w:rsidRPr="008A2017">
        <w:rPr>
          <w:sz w:val="28"/>
          <w:szCs w:val="28"/>
          <w:lang w:val="lv-LV"/>
        </w:rPr>
        <w:t>adītāja apliecību iznīcina tādā veidā,</w:t>
      </w:r>
      <w:r>
        <w:rPr>
          <w:sz w:val="28"/>
          <w:szCs w:val="28"/>
          <w:lang w:val="lv-LV"/>
        </w:rPr>
        <w:t xml:space="preserve"> </w:t>
      </w:r>
      <w:r w:rsidR="00887016">
        <w:rPr>
          <w:sz w:val="28"/>
          <w:szCs w:val="28"/>
          <w:lang w:val="lv-LV"/>
        </w:rPr>
        <w:t>ka</w:t>
      </w:r>
      <w:r>
        <w:rPr>
          <w:sz w:val="28"/>
          <w:szCs w:val="28"/>
          <w:lang w:val="lv-LV"/>
        </w:rPr>
        <w:t xml:space="preserve"> tā vairs nav atjaunojama</w:t>
      </w:r>
      <w:r w:rsidRPr="008A2017">
        <w:rPr>
          <w:sz w:val="28"/>
          <w:szCs w:val="28"/>
          <w:lang w:val="lv-LV"/>
        </w:rPr>
        <w:t>.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4</w:t>
      </w:r>
      <w:r w:rsidR="00AD0CC7">
        <w:rPr>
          <w:sz w:val="28"/>
          <w:szCs w:val="28"/>
          <w:lang w:val="lv-LV"/>
        </w:rPr>
        <w:t> </w:t>
      </w:r>
      <w:r w:rsidRPr="008A2017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 xml:space="preserve">traktortehnikas </w:t>
      </w:r>
      <w:r w:rsidRPr="008A2017">
        <w:rPr>
          <w:sz w:val="28"/>
          <w:szCs w:val="28"/>
          <w:lang w:val="lv-LV"/>
        </w:rPr>
        <w:t>vadītāja apliecības iznīcināšanu sastād</w:t>
      </w:r>
      <w:r>
        <w:rPr>
          <w:sz w:val="28"/>
          <w:szCs w:val="28"/>
          <w:lang w:val="lv-LV"/>
        </w:rPr>
        <w:t>a</w:t>
      </w:r>
      <w:r w:rsidRPr="008A2017">
        <w:rPr>
          <w:sz w:val="28"/>
          <w:szCs w:val="28"/>
          <w:lang w:val="lv-LV"/>
        </w:rPr>
        <w:t xml:space="preserve"> akt</w:t>
      </w:r>
      <w:r>
        <w:rPr>
          <w:sz w:val="28"/>
          <w:szCs w:val="28"/>
          <w:lang w:val="lv-LV"/>
        </w:rPr>
        <w:t>u</w:t>
      </w:r>
      <w:r w:rsidR="00802FDB">
        <w:rPr>
          <w:sz w:val="28"/>
          <w:szCs w:val="28"/>
          <w:lang w:val="lv-LV"/>
        </w:rPr>
        <w:t>,</w:t>
      </w:r>
      <w:r w:rsidRPr="008A2017">
        <w:rPr>
          <w:sz w:val="28"/>
          <w:szCs w:val="28"/>
          <w:lang w:val="lv-LV"/>
        </w:rPr>
        <w:t xml:space="preserve"> un informācij</w:t>
      </w:r>
      <w:r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par iznīcinātajām apliecībām vienas darbdienas laikā ievada Traktortehnikas un tās vadītāju informatīvajā sistēmā</w:t>
      </w:r>
      <w:r>
        <w:rPr>
          <w:sz w:val="28"/>
          <w:szCs w:val="28"/>
          <w:lang w:val="lv-LV"/>
        </w:rPr>
        <w:t>,</w:t>
      </w:r>
      <w:r w:rsidRPr="008A2017">
        <w:rPr>
          <w:sz w:val="28"/>
          <w:szCs w:val="28"/>
          <w:lang w:val="lv-LV"/>
        </w:rPr>
        <w:t xml:space="preserve"> norādot šād</w:t>
      </w:r>
      <w:r>
        <w:rPr>
          <w:sz w:val="28"/>
          <w:szCs w:val="28"/>
          <w:lang w:val="lv-LV"/>
        </w:rPr>
        <w:t>as</w:t>
      </w:r>
      <w:r w:rsidRPr="008A201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ziņas</w:t>
      </w:r>
      <w:r w:rsidRPr="008A2017">
        <w:rPr>
          <w:sz w:val="28"/>
          <w:szCs w:val="28"/>
          <w:lang w:val="lv-LV"/>
        </w:rPr>
        <w:t>: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4</w:t>
      </w:r>
      <w:r w:rsidR="00AD0CC7">
        <w:rPr>
          <w:sz w:val="28"/>
          <w:szCs w:val="28"/>
          <w:vertAlign w:val="superscript"/>
          <w:lang w:val="lv-LV"/>
        </w:rPr>
        <w:t> </w:t>
      </w:r>
      <w:r w:rsidRPr="008A2017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 tās</w:t>
      </w:r>
      <w:r w:rsidRPr="008A2017">
        <w:rPr>
          <w:sz w:val="28"/>
          <w:szCs w:val="28"/>
          <w:lang w:val="lv-LV"/>
        </w:rPr>
        <w:t xml:space="preserve"> institūcijas</w:t>
      </w:r>
      <w:r w:rsidRPr="007A56F9">
        <w:rPr>
          <w:sz w:val="28"/>
          <w:szCs w:val="28"/>
          <w:lang w:val="lv-LV"/>
        </w:rPr>
        <w:t xml:space="preserve"> </w:t>
      </w:r>
      <w:r w:rsidRPr="008A2017">
        <w:rPr>
          <w:sz w:val="28"/>
          <w:szCs w:val="28"/>
          <w:lang w:val="lv-LV"/>
        </w:rPr>
        <w:t>nosaukum</w:t>
      </w:r>
      <w:r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>, kas iznīcinājusi vadītāja apliecību;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4</w:t>
      </w:r>
      <w:r w:rsidR="00AD0CC7">
        <w:rPr>
          <w:sz w:val="28"/>
          <w:szCs w:val="28"/>
          <w:vertAlign w:val="superscript"/>
          <w:lang w:val="lv-LV"/>
        </w:rPr>
        <w:t> </w:t>
      </w:r>
      <w:r w:rsidRPr="008A2017">
        <w:rPr>
          <w:sz w:val="28"/>
          <w:szCs w:val="28"/>
          <w:lang w:val="lv-LV"/>
        </w:rPr>
        <w:t>2. amatperson</w:t>
      </w:r>
      <w:r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>, kas iznīcinājusi vadītāja apliecību;</w:t>
      </w: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4</w:t>
      </w:r>
      <w:r w:rsidR="00AD0CC7">
        <w:rPr>
          <w:sz w:val="28"/>
          <w:szCs w:val="28"/>
          <w:vertAlign w:val="superscript"/>
          <w:lang w:val="lv-LV"/>
        </w:rPr>
        <w:t> </w:t>
      </w:r>
      <w:r>
        <w:rPr>
          <w:sz w:val="28"/>
          <w:szCs w:val="28"/>
          <w:lang w:val="lv-LV"/>
        </w:rPr>
        <w:t>3</w:t>
      </w:r>
      <w:r w:rsidRPr="008A2017">
        <w:rPr>
          <w:sz w:val="28"/>
          <w:szCs w:val="28"/>
          <w:lang w:val="lv-LV"/>
        </w:rPr>
        <w:t>. datum</w:t>
      </w:r>
      <w:r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>, ka</w:t>
      </w:r>
      <w:r>
        <w:rPr>
          <w:sz w:val="28"/>
          <w:szCs w:val="28"/>
          <w:lang w:val="lv-LV"/>
        </w:rPr>
        <w:t>d iznīcināta vadītāja apliecība;</w:t>
      </w:r>
    </w:p>
    <w:p w:rsidR="0066301E" w:rsidRPr="008667F2" w:rsidRDefault="0066301E" w:rsidP="00D82902">
      <w:pPr>
        <w:ind w:firstLine="720"/>
        <w:jc w:val="both"/>
        <w:rPr>
          <w:sz w:val="28"/>
          <w:szCs w:val="28"/>
          <w:lang w:val="lv-LV"/>
        </w:rPr>
      </w:pPr>
      <w:r w:rsidRPr="008667F2">
        <w:rPr>
          <w:sz w:val="28"/>
          <w:szCs w:val="28"/>
          <w:lang w:val="lv-LV"/>
        </w:rPr>
        <w:t>44.</w:t>
      </w:r>
      <w:r w:rsidRPr="008667F2">
        <w:rPr>
          <w:sz w:val="28"/>
          <w:szCs w:val="28"/>
          <w:vertAlign w:val="superscript"/>
          <w:lang w:val="lv-LV"/>
        </w:rPr>
        <w:t>4</w:t>
      </w:r>
      <w:r w:rsidR="00AD0CC7">
        <w:rPr>
          <w:sz w:val="28"/>
          <w:szCs w:val="28"/>
          <w:vertAlign w:val="superscript"/>
          <w:lang w:val="lv-LV"/>
        </w:rPr>
        <w:t> </w:t>
      </w:r>
      <w:r w:rsidRPr="008667F2">
        <w:rPr>
          <w:sz w:val="28"/>
          <w:szCs w:val="28"/>
          <w:lang w:val="lv-LV"/>
        </w:rPr>
        <w:t>4.</w:t>
      </w:r>
      <w:r w:rsidR="00E57E7B">
        <w:rPr>
          <w:sz w:val="28"/>
          <w:szCs w:val="28"/>
          <w:lang w:val="lv-LV"/>
        </w:rPr>
        <w:t xml:space="preserve"> </w:t>
      </w:r>
      <w:r w:rsidRPr="008667F2">
        <w:rPr>
          <w:sz w:val="28"/>
          <w:szCs w:val="28"/>
          <w:lang w:val="lv-LV"/>
        </w:rPr>
        <w:t>iznīcinātās vadītāja apliecības sēriju un numuru.</w:t>
      </w:r>
    </w:p>
    <w:p w:rsidR="0066301E" w:rsidRPr="008667F2" w:rsidRDefault="0066301E" w:rsidP="00D82902">
      <w:pPr>
        <w:ind w:firstLine="720"/>
        <w:jc w:val="both"/>
        <w:rPr>
          <w:sz w:val="28"/>
          <w:szCs w:val="28"/>
          <w:lang w:val="lv-LV"/>
        </w:rPr>
      </w:pPr>
    </w:p>
    <w:p w:rsidR="0066301E" w:rsidRPr="008A2017" w:rsidRDefault="0066301E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44</w:t>
      </w:r>
      <w:r w:rsidRPr="008A2017">
        <w:rPr>
          <w:sz w:val="28"/>
          <w:szCs w:val="28"/>
          <w:lang w:val="lv-LV"/>
        </w:rPr>
        <w:t>.</w:t>
      </w:r>
      <w:r w:rsidRPr="008A2017">
        <w:rPr>
          <w:sz w:val="28"/>
          <w:szCs w:val="28"/>
          <w:vertAlign w:val="superscript"/>
          <w:lang w:val="lv-LV"/>
        </w:rPr>
        <w:t>5</w:t>
      </w:r>
      <w:r w:rsidR="00AD0CC7">
        <w:rPr>
          <w:sz w:val="28"/>
          <w:szCs w:val="28"/>
          <w:lang w:val="lv-LV"/>
        </w:rPr>
        <w:t> </w:t>
      </w:r>
      <w:r w:rsidRPr="008A2017">
        <w:rPr>
          <w:sz w:val="28"/>
          <w:szCs w:val="28"/>
          <w:lang w:val="lv-LV"/>
        </w:rPr>
        <w:t>Eiropas Savienības vai Eiropas Brīvās tirdzniecības asociācijas dalībvalstī izsniegt</w:t>
      </w:r>
      <w:r w:rsidR="00E57E7B"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traktortehnikas </w:t>
      </w:r>
      <w:r w:rsidRPr="008A2017">
        <w:rPr>
          <w:sz w:val="28"/>
          <w:szCs w:val="28"/>
          <w:lang w:val="lv-LV"/>
        </w:rPr>
        <w:t>vadītāja apliecību, kura atrasta vai kura aizturēta un kuras turētājam atņemtas transportlīdzekļ</w:t>
      </w:r>
      <w:r w:rsidR="00CD1E1E"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vadīšanas tiesības vai noteikts transportlīdzekļ</w:t>
      </w:r>
      <w:r w:rsidR="00CD1E1E">
        <w:rPr>
          <w:sz w:val="28"/>
          <w:szCs w:val="28"/>
          <w:lang w:val="lv-LV"/>
        </w:rPr>
        <w:t>u</w:t>
      </w:r>
      <w:r w:rsidRPr="008A2017">
        <w:rPr>
          <w:sz w:val="28"/>
          <w:szCs w:val="28"/>
          <w:lang w:val="lv-LV"/>
        </w:rPr>
        <w:t xml:space="preserve"> vadīšanas tiesību izmantošanas aizliegums,</w:t>
      </w:r>
      <w:r>
        <w:rPr>
          <w:sz w:val="28"/>
          <w:szCs w:val="28"/>
          <w:lang w:val="lv-LV"/>
        </w:rPr>
        <w:t xml:space="preserve"> aģentūra</w:t>
      </w:r>
      <w:r w:rsidRPr="008A2017">
        <w:rPr>
          <w:sz w:val="28"/>
          <w:szCs w:val="28"/>
          <w:lang w:val="lv-LV"/>
        </w:rPr>
        <w:t xml:space="preserve"> nosūta izdevējvalsts kompetentajām institūcijām, norādot aizturēšanas iemeslu.</w:t>
      </w:r>
      <w:r>
        <w:rPr>
          <w:sz w:val="28"/>
          <w:szCs w:val="28"/>
          <w:lang w:val="lv-LV"/>
        </w:rPr>
        <w:t xml:space="preserve"> Citās valstīs izsniegtās apliecības aģentūra</w:t>
      </w:r>
      <w:r w:rsidRPr="008A2017">
        <w:rPr>
          <w:sz w:val="28"/>
          <w:szCs w:val="28"/>
          <w:lang w:val="lv-LV"/>
        </w:rPr>
        <w:t xml:space="preserve"> nosūta Ārlietu ministrijai tālākai nodošanai apliecības izdevējvalsts kompetentajai institūcijai.</w:t>
      </w:r>
      <w:r w:rsidR="00D82902">
        <w:rPr>
          <w:sz w:val="28"/>
          <w:szCs w:val="28"/>
          <w:lang w:val="lv-LV"/>
        </w:rPr>
        <w:t>"</w:t>
      </w:r>
    </w:p>
    <w:p w:rsidR="0066301E" w:rsidRPr="00251741" w:rsidRDefault="0066301E" w:rsidP="00D82902">
      <w:pPr>
        <w:jc w:val="both"/>
        <w:rPr>
          <w:color w:val="000000"/>
          <w:sz w:val="28"/>
          <w:lang w:val="lv-LV"/>
        </w:rPr>
      </w:pPr>
      <w:r>
        <w:rPr>
          <w:color w:val="000000"/>
          <w:sz w:val="28"/>
          <w:lang w:val="lv-LV"/>
        </w:rPr>
        <w:tab/>
      </w:r>
    </w:p>
    <w:p w:rsidR="0066301E" w:rsidRPr="003B10F2" w:rsidRDefault="000C69D1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lang w:val="lv-LV"/>
        </w:rPr>
        <w:t>1</w:t>
      </w:r>
      <w:r w:rsidR="0066301E">
        <w:rPr>
          <w:color w:val="000000"/>
          <w:sz w:val="28"/>
          <w:lang w:val="lv-LV"/>
        </w:rPr>
        <w:t>1.</w:t>
      </w:r>
      <w:r>
        <w:rPr>
          <w:color w:val="000000"/>
          <w:sz w:val="28"/>
          <w:lang w:val="lv-LV"/>
        </w:rPr>
        <w:t> A</w:t>
      </w:r>
      <w:r w:rsidR="0066301E">
        <w:rPr>
          <w:color w:val="000000"/>
          <w:sz w:val="28"/>
          <w:lang w:val="lv-LV"/>
        </w:rPr>
        <w:t xml:space="preserve">izstāt 46.1.apakšpunktā </w:t>
      </w:r>
      <w:r w:rsidR="0066301E" w:rsidRPr="003B10F2">
        <w:rPr>
          <w:color w:val="000000"/>
          <w:sz w:val="28"/>
          <w:lang w:val="lv-LV"/>
        </w:rPr>
        <w:t>v</w:t>
      </w:r>
      <w:r w:rsidR="0066301E">
        <w:rPr>
          <w:color w:val="000000"/>
          <w:sz w:val="28"/>
          <w:lang w:val="lv-LV"/>
        </w:rPr>
        <w:t>ārdus</w:t>
      </w:r>
      <w:r w:rsidR="0066301E">
        <w:rPr>
          <w:sz w:val="28"/>
          <w:szCs w:val="28"/>
          <w:lang w:val="lv-LV"/>
        </w:rPr>
        <w:t xml:space="preserve"> </w:t>
      </w:r>
      <w:r w:rsidR="00D82902">
        <w:rPr>
          <w:sz w:val="28"/>
          <w:szCs w:val="28"/>
          <w:lang w:val="lv-LV"/>
        </w:rPr>
        <w:t>"</w:t>
      </w:r>
      <w:r w:rsidR="0066301E">
        <w:rPr>
          <w:sz w:val="28"/>
          <w:szCs w:val="28"/>
          <w:lang w:val="lv-LV"/>
        </w:rPr>
        <w:t>A kategorijai</w:t>
      </w:r>
      <w:r w:rsidR="00D82902">
        <w:rPr>
          <w:sz w:val="28"/>
          <w:szCs w:val="28"/>
          <w:lang w:val="lv-LV"/>
        </w:rPr>
        <w:t>"</w:t>
      </w:r>
      <w:r w:rsidR="0066301E">
        <w:rPr>
          <w:sz w:val="28"/>
          <w:szCs w:val="28"/>
          <w:lang w:val="lv-LV"/>
        </w:rPr>
        <w:t xml:space="preserve"> ar vārdiem </w:t>
      </w:r>
      <w:r w:rsidR="00D82902">
        <w:rPr>
          <w:sz w:val="28"/>
          <w:szCs w:val="28"/>
          <w:lang w:val="lv-LV"/>
        </w:rPr>
        <w:t>"</w:t>
      </w:r>
      <w:r w:rsidR="0066301E">
        <w:rPr>
          <w:sz w:val="28"/>
          <w:szCs w:val="28"/>
          <w:lang w:val="lv-LV"/>
        </w:rPr>
        <w:t>B</w:t>
      </w:r>
      <w:r>
        <w:rPr>
          <w:sz w:val="28"/>
          <w:szCs w:val="28"/>
          <w:lang w:val="lv-LV"/>
        </w:rPr>
        <w:t> </w:t>
      </w:r>
      <w:r w:rsidR="0066301E">
        <w:rPr>
          <w:sz w:val="28"/>
          <w:szCs w:val="28"/>
          <w:lang w:val="lv-LV"/>
        </w:rPr>
        <w:t>kate</w:t>
      </w:r>
      <w:r>
        <w:rPr>
          <w:sz w:val="28"/>
          <w:szCs w:val="28"/>
          <w:lang w:val="lv-LV"/>
        </w:rPr>
        <w:softHyphen/>
      </w:r>
      <w:r w:rsidR="0066301E">
        <w:rPr>
          <w:sz w:val="28"/>
          <w:szCs w:val="28"/>
          <w:lang w:val="lv-LV"/>
        </w:rPr>
        <w:t>gorijai</w:t>
      </w:r>
      <w:r w:rsidR="00D82902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:rsidR="000C69D1" w:rsidRDefault="000C69D1" w:rsidP="00D82902">
      <w:pPr>
        <w:ind w:firstLine="720"/>
        <w:jc w:val="both"/>
        <w:rPr>
          <w:noProof/>
          <w:sz w:val="28"/>
          <w:szCs w:val="28"/>
          <w:lang w:val="lv-LV"/>
        </w:rPr>
      </w:pPr>
    </w:p>
    <w:p w:rsidR="0066301E" w:rsidRPr="003B10F2" w:rsidRDefault="000C69D1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</w:t>
      </w:r>
      <w:r w:rsidR="0066301E" w:rsidRPr="00CD48C5">
        <w:rPr>
          <w:noProof/>
          <w:sz w:val="28"/>
          <w:szCs w:val="28"/>
          <w:lang w:val="lv-LV"/>
        </w:rPr>
        <w:t>2.</w:t>
      </w:r>
      <w:r>
        <w:rPr>
          <w:noProof/>
          <w:sz w:val="28"/>
          <w:szCs w:val="28"/>
          <w:lang w:val="lv-LV"/>
        </w:rPr>
        <w:t> A</w:t>
      </w:r>
      <w:r w:rsidR="0066301E" w:rsidRPr="00CD48C5">
        <w:rPr>
          <w:noProof/>
          <w:sz w:val="28"/>
          <w:szCs w:val="28"/>
          <w:lang w:val="lv-LV"/>
        </w:rPr>
        <w:t>izstāt</w:t>
      </w:r>
      <w:r w:rsidR="0066301E">
        <w:rPr>
          <w:color w:val="000000"/>
          <w:sz w:val="28"/>
          <w:szCs w:val="28"/>
          <w:lang w:val="lv-LV"/>
        </w:rPr>
        <w:t xml:space="preserve"> 46.7.apakšpunktā vārdus </w:t>
      </w:r>
      <w:r w:rsidR="00D82902">
        <w:rPr>
          <w:color w:val="000000"/>
          <w:sz w:val="28"/>
          <w:szCs w:val="28"/>
          <w:lang w:val="lv-LV"/>
        </w:rPr>
        <w:t>"</w:t>
      </w:r>
      <w:r w:rsidR="0066301E" w:rsidRPr="00CD48C5">
        <w:rPr>
          <w:sz w:val="28"/>
          <w:szCs w:val="28"/>
          <w:lang w:val="lv-LV"/>
        </w:rPr>
        <w:t>C kategorijai</w:t>
      </w:r>
      <w:r w:rsidR="00D82902">
        <w:rPr>
          <w:sz w:val="28"/>
          <w:szCs w:val="28"/>
          <w:lang w:val="lv-LV"/>
        </w:rPr>
        <w:t>"</w:t>
      </w:r>
      <w:r w:rsidR="0066301E" w:rsidRPr="00CD48C5">
        <w:rPr>
          <w:sz w:val="28"/>
          <w:szCs w:val="28"/>
          <w:lang w:val="lv-LV"/>
        </w:rPr>
        <w:t xml:space="preserve"> ar vārdiem </w:t>
      </w:r>
      <w:r w:rsidR="00D82902">
        <w:rPr>
          <w:sz w:val="28"/>
          <w:szCs w:val="28"/>
          <w:lang w:val="lv-LV"/>
        </w:rPr>
        <w:t>"</w:t>
      </w:r>
      <w:r w:rsidR="0066301E">
        <w:rPr>
          <w:sz w:val="28"/>
          <w:szCs w:val="28"/>
          <w:lang w:val="lv-LV"/>
        </w:rPr>
        <w:t>B un C</w:t>
      </w:r>
      <w:r>
        <w:rPr>
          <w:sz w:val="28"/>
          <w:szCs w:val="28"/>
          <w:lang w:val="lv-LV"/>
        </w:rPr>
        <w:t> </w:t>
      </w:r>
      <w:r w:rsidR="0066301E">
        <w:rPr>
          <w:sz w:val="28"/>
          <w:szCs w:val="28"/>
          <w:lang w:val="lv-LV"/>
        </w:rPr>
        <w:t>kategorijai</w:t>
      </w:r>
      <w:r w:rsidR="00D82902">
        <w:rPr>
          <w:sz w:val="28"/>
          <w:szCs w:val="28"/>
          <w:lang w:val="lv-LV"/>
        </w:rPr>
        <w:t>"</w:t>
      </w:r>
      <w:r w:rsidR="0014698F">
        <w:rPr>
          <w:sz w:val="28"/>
          <w:szCs w:val="28"/>
          <w:lang w:val="lv-LV"/>
        </w:rPr>
        <w:t>.</w:t>
      </w:r>
      <w:bookmarkStart w:id="0" w:name="_GoBack"/>
      <w:bookmarkEnd w:id="0"/>
    </w:p>
    <w:p w:rsidR="000C69D1" w:rsidRDefault="000C69D1" w:rsidP="00D82902">
      <w:pPr>
        <w:ind w:firstLine="720"/>
        <w:jc w:val="both"/>
        <w:rPr>
          <w:sz w:val="28"/>
          <w:szCs w:val="28"/>
          <w:lang w:val="lv-LV"/>
        </w:rPr>
      </w:pPr>
    </w:p>
    <w:p w:rsidR="0066301E" w:rsidRPr="003B10F2" w:rsidRDefault="000C69D1" w:rsidP="00D8290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66301E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> A</w:t>
      </w:r>
      <w:r w:rsidR="0066301E">
        <w:rPr>
          <w:sz w:val="28"/>
          <w:szCs w:val="28"/>
          <w:lang w:val="lv-LV"/>
        </w:rPr>
        <w:t>izstāt</w:t>
      </w:r>
      <w:r w:rsidR="0066301E">
        <w:rPr>
          <w:color w:val="000000"/>
          <w:sz w:val="28"/>
          <w:szCs w:val="28"/>
          <w:lang w:val="lv-LV"/>
        </w:rPr>
        <w:t xml:space="preserve"> 46.10.apakšpunktā vārdus </w:t>
      </w:r>
      <w:r w:rsidR="00D82902">
        <w:rPr>
          <w:color w:val="000000"/>
          <w:sz w:val="28"/>
          <w:szCs w:val="28"/>
          <w:lang w:val="lv-LV"/>
        </w:rPr>
        <w:t>"</w:t>
      </w:r>
      <w:r w:rsidR="0066301E" w:rsidRPr="00CD48C5">
        <w:rPr>
          <w:sz w:val="28"/>
          <w:szCs w:val="28"/>
          <w:lang w:val="lv-LV"/>
        </w:rPr>
        <w:t>C kategorijai</w:t>
      </w:r>
      <w:r w:rsidR="00D82902">
        <w:rPr>
          <w:sz w:val="28"/>
          <w:szCs w:val="28"/>
          <w:lang w:val="lv-LV"/>
        </w:rPr>
        <w:t>"</w:t>
      </w:r>
      <w:r w:rsidR="0066301E" w:rsidRPr="00CD48C5">
        <w:rPr>
          <w:sz w:val="28"/>
          <w:szCs w:val="28"/>
          <w:lang w:val="lv-LV"/>
        </w:rPr>
        <w:t xml:space="preserve"> ar vārdiem </w:t>
      </w:r>
      <w:r w:rsidR="00D82902">
        <w:rPr>
          <w:sz w:val="28"/>
          <w:szCs w:val="28"/>
          <w:lang w:val="lv-LV"/>
        </w:rPr>
        <w:t>"</w:t>
      </w:r>
      <w:r w:rsidR="0066301E">
        <w:rPr>
          <w:sz w:val="28"/>
          <w:szCs w:val="28"/>
          <w:lang w:val="lv-LV"/>
        </w:rPr>
        <w:t>B un C</w:t>
      </w:r>
      <w:r>
        <w:rPr>
          <w:sz w:val="28"/>
          <w:szCs w:val="28"/>
          <w:lang w:val="lv-LV"/>
        </w:rPr>
        <w:t> </w:t>
      </w:r>
      <w:r w:rsidR="0066301E">
        <w:rPr>
          <w:sz w:val="28"/>
          <w:szCs w:val="28"/>
          <w:lang w:val="lv-LV"/>
        </w:rPr>
        <w:t>kategorijai</w:t>
      </w:r>
      <w:r w:rsidR="00D82902">
        <w:rPr>
          <w:sz w:val="28"/>
          <w:szCs w:val="28"/>
          <w:lang w:val="lv-LV"/>
        </w:rPr>
        <w:t>"</w:t>
      </w:r>
      <w:r w:rsidR="0066301E">
        <w:rPr>
          <w:sz w:val="28"/>
          <w:szCs w:val="28"/>
          <w:lang w:val="lv-LV"/>
        </w:rPr>
        <w:t>.</w:t>
      </w:r>
    </w:p>
    <w:p w:rsidR="0066301E" w:rsidRPr="000C69D1" w:rsidRDefault="0066301E" w:rsidP="00D82902">
      <w:pPr>
        <w:pStyle w:val="BodyText"/>
        <w:ind w:firstLine="720"/>
        <w:rPr>
          <w:noProof/>
          <w:color w:val="000000"/>
          <w:sz w:val="28"/>
          <w:szCs w:val="28"/>
          <w:lang w:val="lv-LV"/>
        </w:rPr>
      </w:pPr>
    </w:p>
    <w:p w:rsidR="0066301E" w:rsidRPr="000C69D1" w:rsidRDefault="0066301E" w:rsidP="00D82902">
      <w:pPr>
        <w:pStyle w:val="BodyText"/>
        <w:ind w:firstLine="720"/>
        <w:rPr>
          <w:noProof/>
          <w:color w:val="000000"/>
          <w:sz w:val="28"/>
          <w:szCs w:val="28"/>
          <w:lang w:val="lv-LV"/>
        </w:rPr>
      </w:pPr>
    </w:p>
    <w:p w:rsidR="0066301E" w:rsidRPr="000C69D1" w:rsidRDefault="0066301E" w:rsidP="00D82902">
      <w:pPr>
        <w:pStyle w:val="BodyText"/>
        <w:ind w:firstLine="720"/>
        <w:rPr>
          <w:noProof/>
          <w:color w:val="000000"/>
          <w:sz w:val="28"/>
          <w:szCs w:val="28"/>
          <w:lang w:val="lv-LV"/>
        </w:rPr>
      </w:pPr>
    </w:p>
    <w:p w:rsidR="0066301E" w:rsidRPr="00DB0E92" w:rsidRDefault="0066301E" w:rsidP="00D82902">
      <w:pPr>
        <w:pStyle w:val="BodyText"/>
        <w:tabs>
          <w:tab w:val="left" w:pos="6804"/>
        </w:tabs>
        <w:ind w:firstLine="720"/>
        <w:rPr>
          <w:noProof/>
          <w:color w:val="000000"/>
          <w:sz w:val="28"/>
          <w:szCs w:val="28"/>
          <w:lang w:val="lv-LV"/>
        </w:rPr>
      </w:pPr>
      <w:r w:rsidRPr="00DB0E92">
        <w:rPr>
          <w:noProof/>
          <w:color w:val="000000"/>
          <w:sz w:val="28"/>
          <w:szCs w:val="28"/>
          <w:lang w:val="lv-LV"/>
        </w:rPr>
        <w:t>Ministru prezidents</w:t>
      </w:r>
      <w:r w:rsidRPr="00DB0E92">
        <w:rPr>
          <w:noProof/>
          <w:color w:val="000000"/>
          <w:sz w:val="28"/>
          <w:szCs w:val="28"/>
          <w:lang w:val="lv-LV"/>
        </w:rPr>
        <w:tab/>
        <w:t>V.Dombrovskis</w:t>
      </w:r>
    </w:p>
    <w:p w:rsidR="0066301E" w:rsidRPr="000C69D1" w:rsidRDefault="0066301E" w:rsidP="00D82902">
      <w:pPr>
        <w:pStyle w:val="BodyText"/>
        <w:tabs>
          <w:tab w:val="left" w:pos="6804"/>
        </w:tabs>
        <w:ind w:firstLine="720"/>
        <w:rPr>
          <w:noProof/>
          <w:color w:val="000000"/>
          <w:sz w:val="28"/>
          <w:szCs w:val="28"/>
          <w:lang w:val="lv-LV"/>
        </w:rPr>
      </w:pPr>
    </w:p>
    <w:p w:rsidR="00DB0E92" w:rsidRPr="000C69D1" w:rsidRDefault="00DB0E92" w:rsidP="00D82902">
      <w:pPr>
        <w:pStyle w:val="BodyText"/>
        <w:tabs>
          <w:tab w:val="left" w:pos="6804"/>
        </w:tabs>
        <w:ind w:firstLine="720"/>
        <w:rPr>
          <w:noProof/>
          <w:color w:val="000000"/>
          <w:sz w:val="28"/>
          <w:szCs w:val="28"/>
          <w:lang w:val="lv-LV"/>
        </w:rPr>
      </w:pPr>
    </w:p>
    <w:p w:rsidR="00DB0E92" w:rsidRPr="000C69D1" w:rsidRDefault="00DB0E92" w:rsidP="00D82902">
      <w:pPr>
        <w:pStyle w:val="BodyText"/>
        <w:tabs>
          <w:tab w:val="left" w:pos="6804"/>
        </w:tabs>
        <w:ind w:firstLine="720"/>
        <w:rPr>
          <w:noProof/>
          <w:color w:val="000000"/>
          <w:sz w:val="28"/>
          <w:szCs w:val="28"/>
          <w:lang w:val="lv-LV"/>
        </w:rPr>
      </w:pPr>
    </w:p>
    <w:p w:rsidR="0066301E" w:rsidRDefault="0066301E" w:rsidP="00D82902">
      <w:pPr>
        <w:tabs>
          <w:tab w:val="left" w:pos="6804"/>
        </w:tabs>
        <w:ind w:firstLine="720"/>
        <w:rPr>
          <w:color w:val="000000"/>
          <w:sz w:val="28"/>
          <w:szCs w:val="28"/>
          <w:lang w:val="lv-LV"/>
        </w:rPr>
      </w:pPr>
      <w:r w:rsidRPr="00A9521A">
        <w:rPr>
          <w:color w:val="000000"/>
          <w:sz w:val="28"/>
          <w:szCs w:val="28"/>
          <w:lang w:val="lv-LV"/>
        </w:rPr>
        <w:t>Zemkopības ministre</w:t>
      </w:r>
      <w:r w:rsidRPr="00A9521A">
        <w:rPr>
          <w:color w:val="000000"/>
          <w:sz w:val="28"/>
          <w:szCs w:val="28"/>
          <w:lang w:val="lv-LV"/>
        </w:rPr>
        <w:tab/>
        <w:t>L.Straujuma</w:t>
      </w:r>
    </w:p>
    <w:sectPr w:rsidR="0066301E" w:rsidSect="00D8290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D2" w:rsidRDefault="00537ED2">
      <w:r>
        <w:separator/>
      </w:r>
    </w:p>
  </w:endnote>
  <w:endnote w:type="continuationSeparator" w:id="0">
    <w:p w:rsidR="00537ED2" w:rsidRDefault="0053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2" w:rsidRPr="00D82902" w:rsidRDefault="00537ED2">
    <w:pPr>
      <w:pStyle w:val="Footer"/>
      <w:rPr>
        <w:sz w:val="16"/>
        <w:szCs w:val="16"/>
        <w:lang w:val="lv-LV"/>
      </w:rPr>
    </w:pPr>
    <w:r w:rsidRPr="00D82902">
      <w:rPr>
        <w:sz w:val="16"/>
        <w:szCs w:val="16"/>
        <w:lang w:val="lv-LV"/>
      </w:rPr>
      <w:t>N1131_2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2" w:rsidRPr="00D82902" w:rsidRDefault="00537ED2">
    <w:pPr>
      <w:pStyle w:val="Footer"/>
      <w:rPr>
        <w:sz w:val="16"/>
        <w:szCs w:val="16"/>
        <w:lang w:val="lv-LV"/>
      </w:rPr>
    </w:pPr>
    <w:r w:rsidRPr="00D82902">
      <w:rPr>
        <w:sz w:val="16"/>
        <w:szCs w:val="16"/>
        <w:lang w:val="lv-LV"/>
      </w:rPr>
      <w:t>N1131_2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fldSimple w:instr=" NUMWORDS  \* MERGEFORMAT ">
      <w:r w:rsidR="00057644">
        <w:rPr>
          <w:noProof/>
          <w:sz w:val="16"/>
          <w:szCs w:val="16"/>
          <w:lang w:val="lv-LV"/>
        </w:rPr>
        <w:t>524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D2" w:rsidRDefault="00537ED2">
      <w:r>
        <w:separator/>
      </w:r>
    </w:p>
  </w:footnote>
  <w:footnote w:type="continuationSeparator" w:id="0">
    <w:p w:rsidR="00537ED2" w:rsidRDefault="0053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2" w:rsidRPr="002D3C45" w:rsidRDefault="000F42A0">
    <w:pPr>
      <w:pStyle w:val="Header"/>
      <w:jc w:val="center"/>
      <w:rPr>
        <w:sz w:val="24"/>
        <w:szCs w:val="24"/>
      </w:rPr>
    </w:pPr>
    <w:r w:rsidRPr="002D3C45">
      <w:rPr>
        <w:sz w:val="24"/>
        <w:szCs w:val="24"/>
      </w:rPr>
      <w:fldChar w:fldCharType="begin"/>
    </w:r>
    <w:r w:rsidR="00537ED2" w:rsidRPr="002D3C45">
      <w:rPr>
        <w:sz w:val="24"/>
        <w:szCs w:val="24"/>
      </w:rPr>
      <w:instrText xml:space="preserve"> PAGE   \* MERGEFORMAT </w:instrText>
    </w:r>
    <w:r w:rsidRPr="002D3C45">
      <w:rPr>
        <w:sz w:val="24"/>
        <w:szCs w:val="24"/>
      </w:rPr>
      <w:fldChar w:fldCharType="separate"/>
    </w:r>
    <w:r w:rsidR="00522A2B">
      <w:rPr>
        <w:noProof/>
        <w:sz w:val="24"/>
        <w:szCs w:val="24"/>
      </w:rPr>
      <w:t>3</w:t>
    </w:r>
    <w:r w:rsidRPr="002D3C45">
      <w:rPr>
        <w:sz w:val="24"/>
        <w:szCs w:val="24"/>
      </w:rPr>
      <w:fldChar w:fldCharType="end"/>
    </w:r>
  </w:p>
  <w:p w:rsidR="00537ED2" w:rsidRPr="002D3C45" w:rsidRDefault="00537ED2" w:rsidP="002D3C45">
    <w:pPr>
      <w:pStyle w:val="Header"/>
      <w:rPr>
        <w:sz w:val="24"/>
        <w:szCs w:val="24"/>
        <w:lang w:val="lv-LV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D2" w:rsidRPr="00D82902" w:rsidRDefault="000F42A0" w:rsidP="00D82902">
    <w:pPr>
      <w:pStyle w:val="Header"/>
      <w:jc w:val="center"/>
      <w:rPr>
        <w:lang w:val="lv-LV"/>
      </w:rPr>
    </w:pPr>
    <w:r w:rsidRPr="000F42A0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.75pt;height:110.25pt">
          <v:imagedata r:id="rId1" o:title="veidlapas0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94FE0"/>
    <w:multiLevelType w:val="hybridMultilevel"/>
    <w:tmpl w:val="52C60306"/>
    <w:lvl w:ilvl="0" w:tplc="F7B20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5C7976"/>
    <w:multiLevelType w:val="hybridMultilevel"/>
    <w:tmpl w:val="3DEAA418"/>
    <w:lvl w:ilvl="0" w:tplc="8E5CD7E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1DC5C82"/>
    <w:multiLevelType w:val="hybridMultilevel"/>
    <w:tmpl w:val="5B20349C"/>
    <w:name w:val="Tiret 2"/>
    <w:lvl w:ilvl="0" w:tplc="33D4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70A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8E3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96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B0E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F8F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08D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BC7F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EE2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4A4974"/>
    <w:multiLevelType w:val="multilevel"/>
    <w:tmpl w:val="379848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70943349"/>
    <w:multiLevelType w:val="hybridMultilevel"/>
    <w:tmpl w:val="0B8A01B2"/>
    <w:lvl w:ilvl="0" w:tplc="8AAE9A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BF34A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1C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187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D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CE7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F65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36E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EF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D0F069F"/>
    <w:multiLevelType w:val="hybridMultilevel"/>
    <w:tmpl w:val="7FC6358A"/>
    <w:lvl w:ilvl="0" w:tplc="FED0FC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DD9AF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C7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70C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743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70F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D2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4EF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10C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5"/>
  </w:num>
  <w:num w:numId="11">
    <w:abstractNumId w:val="17"/>
  </w:num>
  <w:num w:numId="12">
    <w:abstractNumId w:val="2"/>
  </w:num>
  <w:num w:numId="13">
    <w:abstractNumId w:val="12"/>
  </w:num>
  <w:num w:numId="14">
    <w:abstractNumId w:val="1"/>
  </w:num>
  <w:num w:numId="15">
    <w:abstractNumId w:val="6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A8"/>
    <w:rsid w:val="00001614"/>
    <w:rsid w:val="00003BCF"/>
    <w:rsid w:val="00005F91"/>
    <w:rsid w:val="00010CCB"/>
    <w:rsid w:val="00010E83"/>
    <w:rsid w:val="00011B07"/>
    <w:rsid w:val="0001302A"/>
    <w:rsid w:val="00013E31"/>
    <w:rsid w:val="00015467"/>
    <w:rsid w:val="000163B9"/>
    <w:rsid w:val="00016E55"/>
    <w:rsid w:val="00021F83"/>
    <w:rsid w:val="00022BE1"/>
    <w:rsid w:val="00022D95"/>
    <w:rsid w:val="00023E6C"/>
    <w:rsid w:val="0002610D"/>
    <w:rsid w:val="00030C4C"/>
    <w:rsid w:val="000322FC"/>
    <w:rsid w:val="0003556E"/>
    <w:rsid w:val="0003594A"/>
    <w:rsid w:val="00041BC3"/>
    <w:rsid w:val="00041F88"/>
    <w:rsid w:val="00046A5F"/>
    <w:rsid w:val="00050AA5"/>
    <w:rsid w:val="00057644"/>
    <w:rsid w:val="000614B1"/>
    <w:rsid w:val="00063C19"/>
    <w:rsid w:val="00063C6A"/>
    <w:rsid w:val="00064B30"/>
    <w:rsid w:val="00066231"/>
    <w:rsid w:val="000672D6"/>
    <w:rsid w:val="00067458"/>
    <w:rsid w:val="00070BD0"/>
    <w:rsid w:val="00077685"/>
    <w:rsid w:val="0007799D"/>
    <w:rsid w:val="00080629"/>
    <w:rsid w:val="00080D2D"/>
    <w:rsid w:val="00080EB4"/>
    <w:rsid w:val="00081775"/>
    <w:rsid w:val="00082982"/>
    <w:rsid w:val="00085D96"/>
    <w:rsid w:val="0008737F"/>
    <w:rsid w:val="00087E92"/>
    <w:rsid w:val="0009029D"/>
    <w:rsid w:val="000922A0"/>
    <w:rsid w:val="00092669"/>
    <w:rsid w:val="00096FC6"/>
    <w:rsid w:val="00097507"/>
    <w:rsid w:val="00097B17"/>
    <w:rsid w:val="00097CE7"/>
    <w:rsid w:val="000A0CA8"/>
    <w:rsid w:val="000A23DC"/>
    <w:rsid w:val="000A449D"/>
    <w:rsid w:val="000A7281"/>
    <w:rsid w:val="000A7CED"/>
    <w:rsid w:val="000B141F"/>
    <w:rsid w:val="000B445C"/>
    <w:rsid w:val="000B5195"/>
    <w:rsid w:val="000B59DF"/>
    <w:rsid w:val="000C0895"/>
    <w:rsid w:val="000C131D"/>
    <w:rsid w:val="000C2C03"/>
    <w:rsid w:val="000C5287"/>
    <w:rsid w:val="000C6784"/>
    <w:rsid w:val="000C69D1"/>
    <w:rsid w:val="000D1151"/>
    <w:rsid w:val="000D129F"/>
    <w:rsid w:val="000D2419"/>
    <w:rsid w:val="000D3A03"/>
    <w:rsid w:val="000D4AE9"/>
    <w:rsid w:val="000D523B"/>
    <w:rsid w:val="000D56F9"/>
    <w:rsid w:val="000D7A6C"/>
    <w:rsid w:val="000E3314"/>
    <w:rsid w:val="000E742C"/>
    <w:rsid w:val="000E796D"/>
    <w:rsid w:val="000E7D1C"/>
    <w:rsid w:val="000E7E35"/>
    <w:rsid w:val="000F0578"/>
    <w:rsid w:val="000F232C"/>
    <w:rsid w:val="000F3353"/>
    <w:rsid w:val="000F42A0"/>
    <w:rsid w:val="000F5900"/>
    <w:rsid w:val="000F6599"/>
    <w:rsid w:val="000F68C2"/>
    <w:rsid w:val="001008EE"/>
    <w:rsid w:val="00101DB4"/>
    <w:rsid w:val="001069DD"/>
    <w:rsid w:val="00107C59"/>
    <w:rsid w:val="001101E8"/>
    <w:rsid w:val="001104A5"/>
    <w:rsid w:val="001110EE"/>
    <w:rsid w:val="00112726"/>
    <w:rsid w:val="00113EF8"/>
    <w:rsid w:val="0011431B"/>
    <w:rsid w:val="00121310"/>
    <w:rsid w:val="00127915"/>
    <w:rsid w:val="00130011"/>
    <w:rsid w:val="00132781"/>
    <w:rsid w:val="001373A7"/>
    <w:rsid w:val="001407A8"/>
    <w:rsid w:val="00140F47"/>
    <w:rsid w:val="0014301A"/>
    <w:rsid w:val="0014698F"/>
    <w:rsid w:val="001470F1"/>
    <w:rsid w:val="00154D4E"/>
    <w:rsid w:val="00155ECC"/>
    <w:rsid w:val="001568D2"/>
    <w:rsid w:val="001571D8"/>
    <w:rsid w:val="001578D6"/>
    <w:rsid w:val="00161958"/>
    <w:rsid w:val="00163E12"/>
    <w:rsid w:val="00164375"/>
    <w:rsid w:val="00164E0B"/>
    <w:rsid w:val="00172E59"/>
    <w:rsid w:val="00174C66"/>
    <w:rsid w:val="00175138"/>
    <w:rsid w:val="00187960"/>
    <w:rsid w:val="00187FB7"/>
    <w:rsid w:val="00191CD0"/>
    <w:rsid w:val="00193302"/>
    <w:rsid w:val="00196330"/>
    <w:rsid w:val="001973F9"/>
    <w:rsid w:val="001A268F"/>
    <w:rsid w:val="001A3241"/>
    <w:rsid w:val="001A36D1"/>
    <w:rsid w:val="001A36DB"/>
    <w:rsid w:val="001A37A3"/>
    <w:rsid w:val="001A694D"/>
    <w:rsid w:val="001A6A53"/>
    <w:rsid w:val="001A7EA0"/>
    <w:rsid w:val="001B11E7"/>
    <w:rsid w:val="001B147F"/>
    <w:rsid w:val="001B1808"/>
    <w:rsid w:val="001B2E5E"/>
    <w:rsid w:val="001B3F52"/>
    <w:rsid w:val="001C093A"/>
    <w:rsid w:val="001C51EB"/>
    <w:rsid w:val="001C6332"/>
    <w:rsid w:val="001D4EE0"/>
    <w:rsid w:val="001D5623"/>
    <w:rsid w:val="001D57A4"/>
    <w:rsid w:val="001E12BC"/>
    <w:rsid w:val="001E2D39"/>
    <w:rsid w:val="001E30B5"/>
    <w:rsid w:val="001E30BD"/>
    <w:rsid w:val="001E4B44"/>
    <w:rsid w:val="001E57B9"/>
    <w:rsid w:val="001E7363"/>
    <w:rsid w:val="001F3FA9"/>
    <w:rsid w:val="001F4D4D"/>
    <w:rsid w:val="001F56BD"/>
    <w:rsid w:val="001F590C"/>
    <w:rsid w:val="001F649D"/>
    <w:rsid w:val="0020324A"/>
    <w:rsid w:val="00205687"/>
    <w:rsid w:val="00214096"/>
    <w:rsid w:val="00214849"/>
    <w:rsid w:val="00224EC6"/>
    <w:rsid w:val="00225017"/>
    <w:rsid w:val="00230097"/>
    <w:rsid w:val="00232A90"/>
    <w:rsid w:val="0023334E"/>
    <w:rsid w:val="002406D6"/>
    <w:rsid w:val="0024198C"/>
    <w:rsid w:val="00242D08"/>
    <w:rsid w:val="002452EC"/>
    <w:rsid w:val="00251741"/>
    <w:rsid w:val="002535E6"/>
    <w:rsid w:val="00253F60"/>
    <w:rsid w:val="00254A62"/>
    <w:rsid w:val="00257053"/>
    <w:rsid w:val="0025739A"/>
    <w:rsid w:val="002604D3"/>
    <w:rsid w:val="00261FBE"/>
    <w:rsid w:val="0026351A"/>
    <w:rsid w:val="0026720C"/>
    <w:rsid w:val="00267957"/>
    <w:rsid w:val="0027114D"/>
    <w:rsid w:val="00271E66"/>
    <w:rsid w:val="0027733C"/>
    <w:rsid w:val="00282320"/>
    <w:rsid w:val="00291356"/>
    <w:rsid w:val="002930CE"/>
    <w:rsid w:val="00294410"/>
    <w:rsid w:val="0029571F"/>
    <w:rsid w:val="002A1106"/>
    <w:rsid w:val="002A1EFB"/>
    <w:rsid w:val="002A5035"/>
    <w:rsid w:val="002A6142"/>
    <w:rsid w:val="002B0553"/>
    <w:rsid w:val="002B116F"/>
    <w:rsid w:val="002B1224"/>
    <w:rsid w:val="002B2850"/>
    <w:rsid w:val="002B317F"/>
    <w:rsid w:val="002B33A7"/>
    <w:rsid w:val="002B3D68"/>
    <w:rsid w:val="002C0DBA"/>
    <w:rsid w:val="002C14E8"/>
    <w:rsid w:val="002C2E51"/>
    <w:rsid w:val="002C2FF5"/>
    <w:rsid w:val="002C346E"/>
    <w:rsid w:val="002C44C9"/>
    <w:rsid w:val="002C45D2"/>
    <w:rsid w:val="002C4748"/>
    <w:rsid w:val="002C4BFB"/>
    <w:rsid w:val="002C5E94"/>
    <w:rsid w:val="002D0AE9"/>
    <w:rsid w:val="002D26C8"/>
    <w:rsid w:val="002D386B"/>
    <w:rsid w:val="002D3C45"/>
    <w:rsid w:val="002D73A9"/>
    <w:rsid w:val="002D77A6"/>
    <w:rsid w:val="002E27F4"/>
    <w:rsid w:val="002E6419"/>
    <w:rsid w:val="002F26A9"/>
    <w:rsid w:val="002F2C8A"/>
    <w:rsid w:val="002F302D"/>
    <w:rsid w:val="002F638C"/>
    <w:rsid w:val="002F6D74"/>
    <w:rsid w:val="002F745B"/>
    <w:rsid w:val="003000B9"/>
    <w:rsid w:val="00300F00"/>
    <w:rsid w:val="003014C5"/>
    <w:rsid w:val="0030171C"/>
    <w:rsid w:val="003019F8"/>
    <w:rsid w:val="003048D2"/>
    <w:rsid w:val="0030491A"/>
    <w:rsid w:val="00304D56"/>
    <w:rsid w:val="003052F9"/>
    <w:rsid w:val="00311300"/>
    <w:rsid w:val="00311EF9"/>
    <w:rsid w:val="003157DD"/>
    <w:rsid w:val="0031669E"/>
    <w:rsid w:val="00320419"/>
    <w:rsid w:val="00320A27"/>
    <w:rsid w:val="003216BA"/>
    <w:rsid w:val="003234E0"/>
    <w:rsid w:val="003253A0"/>
    <w:rsid w:val="003266F5"/>
    <w:rsid w:val="003279D6"/>
    <w:rsid w:val="00330A8C"/>
    <w:rsid w:val="00330FC1"/>
    <w:rsid w:val="00332CB9"/>
    <w:rsid w:val="00333CE7"/>
    <w:rsid w:val="00334FD6"/>
    <w:rsid w:val="0033647E"/>
    <w:rsid w:val="00341D77"/>
    <w:rsid w:val="00342D81"/>
    <w:rsid w:val="003454C7"/>
    <w:rsid w:val="00350F7C"/>
    <w:rsid w:val="00351674"/>
    <w:rsid w:val="00353A9F"/>
    <w:rsid w:val="00354108"/>
    <w:rsid w:val="00355BD1"/>
    <w:rsid w:val="00361F94"/>
    <w:rsid w:val="003637E8"/>
    <w:rsid w:val="00363E72"/>
    <w:rsid w:val="00367152"/>
    <w:rsid w:val="00371D90"/>
    <w:rsid w:val="00372B02"/>
    <w:rsid w:val="00373ECD"/>
    <w:rsid w:val="00375139"/>
    <w:rsid w:val="00386513"/>
    <w:rsid w:val="003908CE"/>
    <w:rsid w:val="0039349F"/>
    <w:rsid w:val="003A1F5A"/>
    <w:rsid w:val="003A480D"/>
    <w:rsid w:val="003B10F2"/>
    <w:rsid w:val="003B7A06"/>
    <w:rsid w:val="003C02FA"/>
    <w:rsid w:val="003C1062"/>
    <w:rsid w:val="003C152E"/>
    <w:rsid w:val="003C31F8"/>
    <w:rsid w:val="003C3C08"/>
    <w:rsid w:val="003C3E77"/>
    <w:rsid w:val="003C4A25"/>
    <w:rsid w:val="003C5BCC"/>
    <w:rsid w:val="003D2ABC"/>
    <w:rsid w:val="003D3143"/>
    <w:rsid w:val="003D3A18"/>
    <w:rsid w:val="003D4413"/>
    <w:rsid w:val="003D62F6"/>
    <w:rsid w:val="003D7AF8"/>
    <w:rsid w:val="003E1921"/>
    <w:rsid w:val="003E252A"/>
    <w:rsid w:val="003E318D"/>
    <w:rsid w:val="003E6E06"/>
    <w:rsid w:val="003E7B85"/>
    <w:rsid w:val="003F0DAE"/>
    <w:rsid w:val="003F3980"/>
    <w:rsid w:val="00405BC6"/>
    <w:rsid w:val="00406C6A"/>
    <w:rsid w:val="00406D08"/>
    <w:rsid w:val="0041080B"/>
    <w:rsid w:val="00411FA6"/>
    <w:rsid w:val="004124CF"/>
    <w:rsid w:val="00413C21"/>
    <w:rsid w:val="004167CB"/>
    <w:rsid w:val="00417734"/>
    <w:rsid w:val="00420325"/>
    <w:rsid w:val="004210EF"/>
    <w:rsid w:val="00426B57"/>
    <w:rsid w:val="00434F94"/>
    <w:rsid w:val="004354B3"/>
    <w:rsid w:val="004379C1"/>
    <w:rsid w:val="0044028B"/>
    <w:rsid w:val="00441020"/>
    <w:rsid w:val="00441086"/>
    <w:rsid w:val="004416F3"/>
    <w:rsid w:val="00443308"/>
    <w:rsid w:val="004433A7"/>
    <w:rsid w:val="004448D3"/>
    <w:rsid w:val="00446AC7"/>
    <w:rsid w:val="004524F3"/>
    <w:rsid w:val="00453E5E"/>
    <w:rsid w:val="00455A97"/>
    <w:rsid w:val="004563E4"/>
    <w:rsid w:val="00464FE4"/>
    <w:rsid w:val="004663E1"/>
    <w:rsid w:val="00466B3F"/>
    <w:rsid w:val="00467BBE"/>
    <w:rsid w:val="00473E25"/>
    <w:rsid w:val="00474877"/>
    <w:rsid w:val="00474ADC"/>
    <w:rsid w:val="00475C8D"/>
    <w:rsid w:val="0047728A"/>
    <w:rsid w:val="0048258B"/>
    <w:rsid w:val="00482BA8"/>
    <w:rsid w:val="004850DB"/>
    <w:rsid w:val="0048518E"/>
    <w:rsid w:val="0049024A"/>
    <w:rsid w:val="004A5102"/>
    <w:rsid w:val="004A5452"/>
    <w:rsid w:val="004B0412"/>
    <w:rsid w:val="004B4D8F"/>
    <w:rsid w:val="004B6192"/>
    <w:rsid w:val="004B684F"/>
    <w:rsid w:val="004C3850"/>
    <w:rsid w:val="004C6CF2"/>
    <w:rsid w:val="004D3846"/>
    <w:rsid w:val="004D4588"/>
    <w:rsid w:val="004D48BA"/>
    <w:rsid w:val="004D6118"/>
    <w:rsid w:val="004D6C29"/>
    <w:rsid w:val="004D7207"/>
    <w:rsid w:val="004E1EF0"/>
    <w:rsid w:val="004E4CD4"/>
    <w:rsid w:val="004E635B"/>
    <w:rsid w:val="004F4462"/>
    <w:rsid w:val="004F5A67"/>
    <w:rsid w:val="004F6B02"/>
    <w:rsid w:val="004F7A72"/>
    <w:rsid w:val="0050040C"/>
    <w:rsid w:val="0050049F"/>
    <w:rsid w:val="005036B1"/>
    <w:rsid w:val="005046A8"/>
    <w:rsid w:val="00506B3F"/>
    <w:rsid w:val="00507513"/>
    <w:rsid w:val="00507A5B"/>
    <w:rsid w:val="00510C3A"/>
    <w:rsid w:val="005121E9"/>
    <w:rsid w:val="00512FE6"/>
    <w:rsid w:val="005157C7"/>
    <w:rsid w:val="00515C1E"/>
    <w:rsid w:val="005161EF"/>
    <w:rsid w:val="005162A2"/>
    <w:rsid w:val="00521035"/>
    <w:rsid w:val="00522A2B"/>
    <w:rsid w:val="00522D59"/>
    <w:rsid w:val="00523096"/>
    <w:rsid w:val="00524103"/>
    <w:rsid w:val="005244DD"/>
    <w:rsid w:val="0052547C"/>
    <w:rsid w:val="0052587F"/>
    <w:rsid w:val="00526CB1"/>
    <w:rsid w:val="00530519"/>
    <w:rsid w:val="0053335C"/>
    <w:rsid w:val="00534772"/>
    <w:rsid w:val="0053561C"/>
    <w:rsid w:val="00537ED2"/>
    <w:rsid w:val="0054368A"/>
    <w:rsid w:val="005441DE"/>
    <w:rsid w:val="0054525B"/>
    <w:rsid w:val="0054649D"/>
    <w:rsid w:val="00551C7F"/>
    <w:rsid w:val="0055281A"/>
    <w:rsid w:val="00552B19"/>
    <w:rsid w:val="00552EAD"/>
    <w:rsid w:val="0056169C"/>
    <w:rsid w:val="005621C9"/>
    <w:rsid w:val="00562DAB"/>
    <w:rsid w:val="0056531D"/>
    <w:rsid w:val="0056729D"/>
    <w:rsid w:val="005716DC"/>
    <w:rsid w:val="00571FFF"/>
    <w:rsid w:val="0057352F"/>
    <w:rsid w:val="005775E2"/>
    <w:rsid w:val="00582560"/>
    <w:rsid w:val="00586D1A"/>
    <w:rsid w:val="00587D6B"/>
    <w:rsid w:val="00591A6B"/>
    <w:rsid w:val="00593816"/>
    <w:rsid w:val="0059419A"/>
    <w:rsid w:val="005942D3"/>
    <w:rsid w:val="00595724"/>
    <w:rsid w:val="005963B2"/>
    <w:rsid w:val="00596491"/>
    <w:rsid w:val="00596558"/>
    <w:rsid w:val="005A3190"/>
    <w:rsid w:val="005A3EDC"/>
    <w:rsid w:val="005A43CD"/>
    <w:rsid w:val="005A4466"/>
    <w:rsid w:val="005A451F"/>
    <w:rsid w:val="005A512B"/>
    <w:rsid w:val="005A66A1"/>
    <w:rsid w:val="005A6DA8"/>
    <w:rsid w:val="005A6E59"/>
    <w:rsid w:val="005B0418"/>
    <w:rsid w:val="005B0A3C"/>
    <w:rsid w:val="005B2417"/>
    <w:rsid w:val="005B386E"/>
    <w:rsid w:val="005B4AA9"/>
    <w:rsid w:val="005B618E"/>
    <w:rsid w:val="005B6243"/>
    <w:rsid w:val="005C1A8F"/>
    <w:rsid w:val="005C4D0D"/>
    <w:rsid w:val="005C577C"/>
    <w:rsid w:val="005D003C"/>
    <w:rsid w:val="005D3D47"/>
    <w:rsid w:val="005E3D25"/>
    <w:rsid w:val="005E463C"/>
    <w:rsid w:val="005E47D2"/>
    <w:rsid w:val="005F06D3"/>
    <w:rsid w:val="005F2A19"/>
    <w:rsid w:val="005F4D7F"/>
    <w:rsid w:val="005F6A98"/>
    <w:rsid w:val="005F6EFD"/>
    <w:rsid w:val="00601C6B"/>
    <w:rsid w:val="00605104"/>
    <w:rsid w:val="006064DE"/>
    <w:rsid w:val="00610399"/>
    <w:rsid w:val="00610609"/>
    <w:rsid w:val="00610A12"/>
    <w:rsid w:val="00612BDF"/>
    <w:rsid w:val="006162D3"/>
    <w:rsid w:val="00620B0A"/>
    <w:rsid w:val="0062140F"/>
    <w:rsid w:val="006220E4"/>
    <w:rsid w:val="006226CB"/>
    <w:rsid w:val="006339A8"/>
    <w:rsid w:val="00636164"/>
    <w:rsid w:val="0064021F"/>
    <w:rsid w:val="00642048"/>
    <w:rsid w:val="0064266B"/>
    <w:rsid w:val="006449E7"/>
    <w:rsid w:val="00653251"/>
    <w:rsid w:val="006536DA"/>
    <w:rsid w:val="00654F8A"/>
    <w:rsid w:val="00662CE1"/>
    <w:rsid w:val="0066301E"/>
    <w:rsid w:val="006639F7"/>
    <w:rsid w:val="00663DA5"/>
    <w:rsid w:val="00665D2F"/>
    <w:rsid w:val="00665DAC"/>
    <w:rsid w:val="006702CA"/>
    <w:rsid w:val="0067122A"/>
    <w:rsid w:val="0067263A"/>
    <w:rsid w:val="00681B80"/>
    <w:rsid w:val="006825CD"/>
    <w:rsid w:val="006835F2"/>
    <w:rsid w:val="006907AD"/>
    <w:rsid w:val="00695705"/>
    <w:rsid w:val="0069594B"/>
    <w:rsid w:val="006959CD"/>
    <w:rsid w:val="00696AE2"/>
    <w:rsid w:val="006A0FE8"/>
    <w:rsid w:val="006A178C"/>
    <w:rsid w:val="006A1C68"/>
    <w:rsid w:val="006A24DB"/>
    <w:rsid w:val="006A337C"/>
    <w:rsid w:val="006A439C"/>
    <w:rsid w:val="006B0556"/>
    <w:rsid w:val="006B0A88"/>
    <w:rsid w:val="006B1E78"/>
    <w:rsid w:val="006B2660"/>
    <w:rsid w:val="006B2CB0"/>
    <w:rsid w:val="006B4E91"/>
    <w:rsid w:val="006B7177"/>
    <w:rsid w:val="006B7B9A"/>
    <w:rsid w:val="006C0ED2"/>
    <w:rsid w:val="006C16E4"/>
    <w:rsid w:val="006C2333"/>
    <w:rsid w:val="006C3FAF"/>
    <w:rsid w:val="006C53B7"/>
    <w:rsid w:val="006D0F03"/>
    <w:rsid w:val="006D1306"/>
    <w:rsid w:val="006D35B0"/>
    <w:rsid w:val="006D54A2"/>
    <w:rsid w:val="006E14A7"/>
    <w:rsid w:val="006E25E4"/>
    <w:rsid w:val="006E2849"/>
    <w:rsid w:val="006E2AA8"/>
    <w:rsid w:val="006E58BD"/>
    <w:rsid w:val="006E6316"/>
    <w:rsid w:val="006E6DDB"/>
    <w:rsid w:val="006E73AD"/>
    <w:rsid w:val="006E7A41"/>
    <w:rsid w:val="006F15CC"/>
    <w:rsid w:val="006F32B7"/>
    <w:rsid w:val="006F5ED1"/>
    <w:rsid w:val="006F63D6"/>
    <w:rsid w:val="006F7F88"/>
    <w:rsid w:val="0070090E"/>
    <w:rsid w:val="007046EE"/>
    <w:rsid w:val="00706718"/>
    <w:rsid w:val="0070796F"/>
    <w:rsid w:val="00712201"/>
    <w:rsid w:val="00713712"/>
    <w:rsid w:val="007173BC"/>
    <w:rsid w:val="00717BCE"/>
    <w:rsid w:val="00727D76"/>
    <w:rsid w:val="007313E5"/>
    <w:rsid w:val="007331E0"/>
    <w:rsid w:val="00733F5F"/>
    <w:rsid w:val="00741019"/>
    <w:rsid w:val="0074130D"/>
    <w:rsid w:val="00743A03"/>
    <w:rsid w:val="0074440D"/>
    <w:rsid w:val="00745089"/>
    <w:rsid w:val="007458DC"/>
    <w:rsid w:val="00746CEA"/>
    <w:rsid w:val="007501AF"/>
    <w:rsid w:val="00750690"/>
    <w:rsid w:val="007506A0"/>
    <w:rsid w:val="00754052"/>
    <w:rsid w:val="007544CB"/>
    <w:rsid w:val="0076373D"/>
    <w:rsid w:val="00770FB7"/>
    <w:rsid w:val="007723D1"/>
    <w:rsid w:val="007723E8"/>
    <w:rsid w:val="0077323D"/>
    <w:rsid w:val="00776833"/>
    <w:rsid w:val="00776E24"/>
    <w:rsid w:val="00781154"/>
    <w:rsid w:val="00781806"/>
    <w:rsid w:val="00782E9F"/>
    <w:rsid w:val="00783DAB"/>
    <w:rsid w:val="00783F29"/>
    <w:rsid w:val="00787E55"/>
    <w:rsid w:val="00792C83"/>
    <w:rsid w:val="0079325F"/>
    <w:rsid w:val="007940E0"/>
    <w:rsid w:val="00795AB9"/>
    <w:rsid w:val="00796527"/>
    <w:rsid w:val="00796721"/>
    <w:rsid w:val="00797ACC"/>
    <w:rsid w:val="007A13B9"/>
    <w:rsid w:val="007A3992"/>
    <w:rsid w:val="007A473E"/>
    <w:rsid w:val="007A56F9"/>
    <w:rsid w:val="007B002B"/>
    <w:rsid w:val="007B0726"/>
    <w:rsid w:val="007B242E"/>
    <w:rsid w:val="007B29B8"/>
    <w:rsid w:val="007C02EF"/>
    <w:rsid w:val="007C55B2"/>
    <w:rsid w:val="007C63DE"/>
    <w:rsid w:val="007D09DA"/>
    <w:rsid w:val="007D0A8D"/>
    <w:rsid w:val="007D298B"/>
    <w:rsid w:val="007D4C2F"/>
    <w:rsid w:val="007D6D43"/>
    <w:rsid w:val="007D73AB"/>
    <w:rsid w:val="007E2636"/>
    <w:rsid w:val="007F0ECB"/>
    <w:rsid w:val="007F1DC5"/>
    <w:rsid w:val="007F3A89"/>
    <w:rsid w:val="007F425B"/>
    <w:rsid w:val="007F5687"/>
    <w:rsid w:val="007F6016"/>
    <w:rsid w:val="00800763"/>
    <w:rsid w:val="008022BD"/>
    <w:rsid w:val="00802FDB"/>
    <w:rsid w:val="008054CA"/>
    <w:rsid w:val="008060FA"/>
    <w:rsid w:val="00806A79"/>
    <w:rsid w:val="008072C4"/>
    <w:rsid w:val="0081013C"/>
    <w:rsid w:val="008126DF"/>
    <w:rsid w:val="008131CD"/>
    <w:rsid w:val="00817E91"/>
    <w:rsid w:val="00820073"/>
    <w:rsid w:val="00825B75"/>
    <w:rsid w:val="00827A13"/>
    <w:rsid w:val="00835AE1"/>
    <w:rsid w:val="00835C4E"/>
    <w:rsid w:val="00835CA2"/>
    <w:rsid w:val="00837856"/>
    <w:rsid w:val="0084029F"/>
    <w:rsid w:val="00840803"/>
    <w:rsid w:val="00841F54"/>
    <w:rsid w:val="0084260A"/>
    <w:rsid w:val="008442EC"/>
    <w:rsid w:val="00844F24"/>
    <w:rsid w:val="00845610"/>
    <w:rsid w:val="0084570D"/>
    <w:rsid w:val="00852D85"/>
    <w:rsid w:val="008530A8"/>
    <w:rsid w:val="00853778"/>
    <w:rsid w:val="00853A91"/>
    <w:rsid w:val="00855F30"/>
    <w:rsid w:val="008562C2"/>
    <w:rsid w:val="00861B11"/>
    <w:rsid w:val="00864938"/>
    <w:rsid w:val="008667F2"/>
    <w:rsid w:val="00867A7B"/>
    <w:rsid w:val="00867B62"/>
    <w:rsid w:val="00870AD4"/>
    <w:rsid w:val="00874183"/>
    <w:rsid w:val="0087464B"/>
    <w:rsid w:val="008748DF"/>
    <w:rsid w:val="008753EA"/>
    <w:rsid w:val="008834AC"/>
    <w:rsid w:val="00886FA5"/>
    <w:rsid w:val="00887016"/>
    <w:rsid w:val="00891038"/>
    <w:rsid w:val="008931B1"/>
    <w:rsid w:val="00893259"/>
    <w:rsid w:val="00895DDF"/>
    <w:rsid w:val="008A2017"/>
    <w:rsid w:val="008A2FA1"/>
    <w:rsid w:val="008A61CD"/>
    <w:rsid w:val="008A67BE"/>
    <w:rsid w:val="008B1DC3"/>
    <w:rsid w:val="008B252B"/>
    <w:rsid w:val="008B2F04"/>
    <w:rsid w:val="008B44B8"/>
    <w:rsid w:val="008B5C4A"/>
    <w:rsid w:val="008B683D"/>
    <w:rsid w:val="008B784E"/>
    <w:rsid w:val="008C09C0"/>
    <w:rsid w:val="008D4388"/>
    <w:rsid w:val="008D4D6E"/>
    <w:rsid w:val="008D586F"/>
    <w:rsid w:val="008E4550"/>
    <w:rsid w:val="008E7413"/>
    <w:rsid w:val="008E7460"/>
    <w:rsid w:val="008F01D3"/>
    <w:rsid w:val="008F0C3B"/>
    <w:rsid w:val="008F4FF4"/>
    <w:rsid w:val="008F5071"/>
    <w:rsid w:val="008F6390"/>
    <w:rsid w:val="008F72B4"/>
    <w:rsid w:val="00905F5F"/>
    <w:rsid w:val="00910F20"/>
    <w:rsid w:val="009111DC"/>
    <w:rsid w:val="00912412"/>
    <w:rsid w:val="0091627A"/>
    <w:rsid w:val="00917421"/>
    <w:rsid w:val="00924A5C"/>
    <w:rsid w:val="00924AAA"/>
    <w:rsid w:val="00924ECB"/>
    <w:rsid w:val="009260C6"/>
    <w:rsid w:val="009260E7"/>
    <w:rsid w:val="009304D3"/>
    <w:rsid w:val="00932948"/>
    <w:rsid w:val="00933391"/>
    <w:rsid w:val="00933706"/>
    <w:rsid w:val="009341EF"/>
    <w:rsid w:val="00941C4A"/>
    <w:rsid w:val="00943F33"/>
    <w:rsid w:val="00945E3C"/>
    <w:rsid w:val="00953FAA"/>
    <w:rsid w:val="00954D7B"/>
    <w:rsid w:val="009627C0"/>
    <w:rsid w:val="009654E9"/>
    <w:rsid w:val="00966BA9"/>
    <w:rsid w:val="00970BF3"/>
    <w:rsid w:val="00970C12"/>
    <w:rsid w:val="00971169"/>
    <w:rsid w:val="00974340"/>
    <w:rsid w:val="0097616C"/>
    <w:rsid w:val="00977CA2"/>
    <w:rsid w:val="00980EC2"/>
    <w:rsid w:val="009834D1"/>
    <w:rsid w:val="00984CA4"/>
    <w:rsid w:val="00984D97"/>
    <w:rsid w:val="00986933"/>
    <w:rsid w:val="00993259"/>
    <w:rsid w:val="0099615C"/>
    <w:rsid w:val="009A065A"/>
    <w:rsid w:val="009A1CDC"/>
    <w:rsid w:val="009A232D"/>
    <w:rsid w:val="009A237B"/>
    <w:rsid w:val="009B1ED6"/>
    <w:rsid w:val="009B5894"/>
    <w:rsid w:val="009B5B40"/>
    <w:rsid w:val="009B602E"/>
    <w:rsid w:val="009B6071"/>
    <w:rsid w:val="009B6325"/>
    <w:rsid w:val="009B68E4"/>
    <w:rsid w:val="009B6FCD"/>
    <w:rsid w:val="009C0DD3"/>
    <w:rsid w:val="009C3588"/>
    <w:rsid w:val="009C3896"/>
    <w:rsid w:val="009C5E4E"/>
    <w:rsid w:val="009D01DF"/>
    <w:rsid w:val="009D28F1"/>
    <w:rsid w:val="009D2E92"/>
    <w:rsid w:val="009E069E"/>
    <w:rsid w:val="009E08AA"/>
    <w:rsid w:val="009E2DE8"/>
    <w:rsid w:val="009E4948"/>
    <w:rsid w:val="009F2FC5"/>
    <w:rsid w:val="009F3420"/>
    <w:rsid w:val="009F41B6"/>
    <w:rsid w:val="009F717D"/>
    <w:rsid w:val="00A01445"/>
    <w:rsid w:val="00A03DBA"/>
    <w:rsid w:val="00A109B8"/>
    <w:rsid w:val="00A14116"/>
    <w:rsid w:val="00A147DF"/>
    <w:rsid w:val="00A210BF"/>
    <w:rsid w:val="00A23DB9"/>
    <w:rsid w:val="00A243E1"/>
    <w:rsid w:val="00A244A1"/>
    <w:rsid w:val="00A26871"/>
    <w:rsid w:val="00A31683"/>
    <w:rsid w:val="00A32FEC"/>
    <w:rsid w:val="00A35C27"/>
    <w:rsid w:val="00A36524"/>
    <w:rsid w:val="00A37BE6"/>
    <w:rsid w:val="00A40CE8"/>
    <w:rsid w:val="00A4207D"/>
    <w:rsid w:val="00A438EF"/>
    <w:rsid w:val="00A4469F"/>
    <w:rsid w:val="00A44979"/>
    <w:rsid w:val="00A44EF2"/>
    <w:rsid w:val="00A46588"/>
    <w:rsid w:val="00A46E77"/>
    <w:rsid w:val="00A473F9"/>
    <w:rsid w:val="00A510FB"/>
    <w:rsid w:val="00A54D3B"/>
    <w:rsid w:val="00A55272"/>
    <w:rsid w:val="00A55AD0"/>
    <w:rsid w:val="00A57794"/>
    <w:rsid w:val="00A62266"/>
    <w:rsid w:val="00A64281"/>
    <w:rsid w:val="00A65647"/>
    <w:rsid w:val="00A664E9"/>
    <w:rsid w:val="00A67114"/>
    <w:rsid w:val="00A67746"/>
    <w:rsid w:val="00A70EC4"/>
    <w:rsid w:val="00A72802"/>
    <w:rsid w:val="00A74587"/>
    <w:rsid w:val="00A764AD"/>
    <w:rsid w:val="00A77A9F"/>
    <w:rsid w:val="00A77E0A"/>
    <w:rsid w:val="00A80EC1"/>
    <w:rsid w:val="00A81469"/>
    <w:rsid w:val="00A836C8"/>
    <w:rsid w:val="00A8388D"/>
    <w:rsid w:val="00A83FEA"/>
    <w:rsid w:val="00A866A7"/>
    <w:rsid w:val="00A87037"/>
    <w:rsid w:val="00A8715C"/>
    <w:rsid w:val="00A879CD"/>
    <w:rsid w:val="00A932AD"/>
    <w:rsid w:val="00A93401"/>
    <w:rsid w:val="00A94A78"/>
    <w:rsid w:val="00A94F40"/>
    <w:rsid w:val="00A9521A"/>
    <w:rsid w:val="00AA04A6"/>
    <w:rsid w:val="00AA239E"/>
    <w:rsid w:val="00AA40FF"/>
    <w:rsid w:val="00AA69C9"/>
    <w:rsid w:val="00AA6DD7"/>
    <w:rsid w:val="00AB3E24"/>
    <w:rsid w:val="00AB3FF0"/>
    <w:rsid w:val="00AB54B2"/>
    <w:rsid w:val="00AB56ED"/>
    <w:rsid w:val="00AB5A4C"/>
    <w:rsid w:val="00AB686C"/>
    <w:rsid w:val="00AB69C9"/>
    <w:rsid w:val="00AC440B"/>
    <w:rsid w:val="00AC5D00"/>
    <w:rsid w:val="00AC753E"/>
    <w:rsid w:val="00AD0CC7"/>
    <w:rsid w:val="00AD10AD"/>
    <w:rsid w:val="00AD139D"/>
    <w:rsid w:val="00AD1C11"/>
    <w:rsid w:val="00AD289C"/>
    <w:rsid w:val="00AD291A"/>
    <w:rsid w:val="00AD2B6D"/>
    <w:rsid w:val="00AD2D4B"/>
    <w:rsid w:val="00AD5FAA"/>
    <w:rsid w:val="00AD78DA"/>
    <w:rsid w:val="00AE0810"/>
    <w:rsid w:val="00AE105B"/>
    <w:rsid w:val="00AE14CA"/>
    <w:rsid w:val="00AE1FB9"/>
    <w:rsid w:val="00AE3834"/>
    <w:rsid w:val="00AE604A"/>
    <w:rsid w:val="00AE6B5A"/>
    <w:rsid w:val="00AE79DB"/>
    <w:rsid w:val="00AF0947"/>
    <w:rsid w:val="00AF3F21"/>
    <w:rsid w:val="00AF492D"/>
    <w:rsid w:val="00AF720A"/>
    <w:rsid w:val="00B02198"/>
    <w:rsid w:val="00B04E53"/>
    <w:rsid w:val="00B07999"/>
    <w:rsid w:val="00B11AFB"/>
    <w:rsid w:val="00B14413"/>
    <w:rsid w:val="00B15073"/>
    <w:rsid w:val="00B1539B"/>
    <w:rsid w:val="00B16015"/>
    <w:rsid w:val="00B2050F"/>
    <w:rsid w:val="00B2051C"/>
    <w:rsid w:val="00B24A07"/>
    <w:rsid w:val="00B2628D"/>
    <w:rsid w:val="00B30051"/>
    <w:rsid w:val="00B30BD3"/>
    <w:rsid w:val="00B329CC"/>
    <w:rsid w:val="00B41DA3"/>
    <w:rsid w:val="00B42AEE"/>
    <w:rsid w:val="00B43699"/>
    <w:rsid w:val="00B4455C"/>
    <w:rsid w:val="00B451EC"/>
    <w:rsid w:val="00B465E0"/>
    <w:rsid w:val="00B50480"/>
    <w:rsid w:val="00B51D4E"/>
    <w:rsid w:val="00B51E0C"/>
    <w:rsid w:val="00B547B8"/>
    <w:rsid w:val="00B54FA4"/>
    <w:rsid w:val="00B55BAA"/>
    <w:rsid w:val="00B561A4"/>
    <w:rsid w:val="00B607B5"/>
    <w:rsid w:val="00B60B56"/>
    <w:rsid w:val="00B6232F"/>
    <w:rsid w:val="00B66FD1"/>
    <w:rsid w:val="00B67B5A"/>
    <w:rsid w:val="00B71D2F"/>
    <w:rsid w:val="00B73E94"/>
    <w:rsid w:val="00B74018"/>
    <w:rsid w:val="00B8230B"/>
    <w:rsid w:val="00B82FEF"/>
    <w:rsid w:val="00B8755F"/>
    <w:rsid w:val="00B92661"/>
    <w:rsid w:val="00B92CEC"/>
    <w:rsid w:val="00BA0F8E"/>
    <w:rsid w:val="00BA3158"/>
    <w:rsid w:val="00BA411C"/>
    <w:rsid w:val="00BA5C50"/>
    <w:rsid w:val="00BA7CB4"/>
    <w:rsid w:val="00BB22D1"/>
    <w:rsid w:val="00BB2945"/>
    <w:rsid w:val="00BB42A1"/>
    <w:rsid w:val="00BB5D97"/>
    <w:rsid w:val="00BB66D3"/>
    <w:rsid w:val="00BC6ADE"/>
    <w:rsid w:val="00BC6FDE"/>
    <w:rsid w:val="00BC765F"/>
    <w:rsid w:val="00BD0518"/>
    <w:rsid w:val="00BD4379"/>
    <w:rsid w:val="00BD6F6B"/>
    <w:rsid w:val="00BD7F97"/>
    <w:rsid w:val="00BE053F"/>
    <w:rsid w:val="00BE22EE"/>
    <w:rsid w:val="00BE2FC3"/>
    <w:rsid w:val="00BE4127"/>
    <w:rsid w:val="00BE4881"/>
    <w:rsid w:val="00BE4EE5"/>
    <w:rsid w:val="00BE696F"/>
    <w:rsid w:val="00BF3653"/>
    <w:rsid w:val="00BF36D3"/>
    <w:rsid w:val="00BF3BF0"/>
    <w:rsid w:val="00BF6312"/>
    <w:rsid w:val="00C0083E"/>
    <w:rsid w:val="00C04B4C"/>
    <w:rsid w:val="00C06444"/>
    <w:rsid w:val="00C07621"/>
    <w:rsid w:val="00C10F96"/>
    <w:rsid w:val="00C1397F"/>
    <w:rsid w:val="00C21AAA"/>
    <w:rsid w:val="00C22060"/>
    <w:rsid w:val="00C23C78"/>
    <w:rsid w:val="00C273C5"/>
    <w:rsid w:val="00C31F1A"/>
    <w:rsid w:val="00C33F40"/>
    <w:rsid w:val="00C34698"/>
    <w:rsid w:val="00C35C8D"/>
    <w:rsid w:val="00C402BB"/>
    <w:rsid w:val="00C405AC"/>
    <w:rsid w:val="00C40EA0"/>
    <w:rsid w:val="00C42810"/>
    <w:rsid w:val="00C43E60"/>
    <w:rsid w:val="00C43EB9"/>
    <w:rsid w:val="00C50B8C"/>
    <w:rsid w:val="00C53D94"/>
    <w:rsid w:val="00C6730F"/>
    <w:rsid w:val="00C70396"/>
    <w:rsid w:val="00C70796"/>
    <w:rsid w:val="00C70883"/>
    <w:rsid w:val="00C7519C"/>
    <w:rsid w:val="00C7658A"/>
    <w:rsid w:val="00C77313"/>
    <w:rsid w:val="00C779F6"/>
    <w:rsid w:val="00C77A45"/>
    <w:rsid w:val="00C81FDD"/>
    <w:rsid w:val="00C85AA3"/>
    <w:rsid w:val="00C97417"/>
    <w:rsid w:val="00CA03AA"/>
    <w:rsid w:val="00CA0B84"/>
    <w:rsid w:val="00CA19CF"/>
    <w:rsid w:val="00CA3875"/>
    <w:rsid w:val="00CA3EE7"/>
    <w:rsid w:val="00CA4EA6"/>
    <w:rsid w:val="00CA566A"/>
    <w:rsid w:val="00CA5BD6"/>
    <w:rsid w:val="00CB00C0"/>
    <w:rsid w:val="00CB09EB"/>
    <w:rsid w:val="00CB1AE6"/>
    <w:rsid w:val="00CB2D8A"/>
    <w:rsid w:val="00CC26B9"/>
    <w:rsid w:val="00CC62FF"/>
    <w:rsid w:val="00CC6831"/>
    <w:rsid w:val="00CC7FBD"/>
    <w:rsid w:val="00CD0736"/>
    <w:rsid w:val="00CD1E1E"/>
    <w:rsid w:val="00CD3178"/>
    <w:rsid w:val="00CD32E5"/>
    <w:rsid w:val="00CD3809"/>
    <w:rsid w:val="00CD381B"/>
    <w:rsid w:val="00CD405F"/>
    <w:rsid w:val="00CD48C5"/>
    <w:rsid w:val="00CD54DC"/>
    <w:rsid w:val="00CD5E3C"/>
    <w:rsid w:val="00CD77A3"/>
    <w:rsid w:val="00CE3991"/>
    <w:rsid w:val="00CE3E5C"/>
    <w:rsid w:val="00CE44B4"/>
    <w:rsid w:val="00CE4913"/>
    <w:rsid w:val="00CE7096"/>
    <w:rsid w:val="00CE7EC9"/>
    <w:rsid w:val="00CF4AED"/>
    <w:rsid w:val="00CF7232"/>
    <w:rsid w:val="00CF7BA8"/>
    <w:rsid w:val="00D01FC1"/>
    <w:rsid w:val="00D0638F"/>
    <w:rsid w:val="00D10CC3"/>
    <w:rsid w:val="00D10D37"/>
    <w:rsid w:val="00D115F5"/>
    <w:rsid w:val="00D1304C"/>
    <w:rsid w:val="00D14EB6"/>
    <w:rsid w:val="00D17698"/>
    <w:rsid w:val="00D216D7"/>
    <w:rsid w:val="00D22B50"/>
    <w:rsid w:val="00D24B6D"/>
    <w:rsid w:val="00D26565"/>
    <w:rsid w:val="00D26DD5"/>
    <w:rsid w:val="00D26DF9"/>
    <w:rsid w:val="00D272EC"/>
    <w:rsid w:val="00D27B9D"/>
    <w:rsid w:val="00D31DE9"/>
    <w:rsid w:val="00D32212"/>
    <w:rsid w:val="00D32EE4"/>
    <w:rsid w:val="00D34DD3"/>
    <w:rsid w:val="00D34EAF"/>
    <w:rsid w:val="00D37F5E"/>
    <w:rsid w:val="00D40C75"/>
    <w:rsid w:val="00D4358B"/>
    <w:rsid w:val="00D47B96"/>
    <w:rsid w:val="00D501D4"/>
    <w:rsid w:val="00D503E8"/>
    <w:rsid w:val="00D52D93"/>
    <w:rsid w:val="00D56D52"/>
    <w:rsid w:val="00D605C4"/>
    <w:rsid w:val="00D6173D"/>
    <w:rsid w:val="00D61D87"/>
    <w:rsid w:val="00D61E55"/>
    <w:rsid w:val="00D63AEE"/>
    <w:rsid w:val="00D6558B"/>
    <w:rsid w:val="00D7073F"/>
    <w:rsid w:val="00D71A33"/>
    <w:rsid w:val="00D724F7"/>
    <w:rsid w:val="00D726A3"/>
    <w:rsid w:val="00D72FAB"/>
    <w:rsid w:val="00D76C99"/>
    <w:rsid w:val="00D77DCA"/>
    <w:rsid w:val="00D8186F"/>
    <w:rsid w:val="00D82902"/>
    <w:rsid w:val="00D84FFC"/>
    <w:rsid w:val="00D85D6D"/>
    <w:rsid w:val="00D86945"/>
    <w:rsid w:val="00D87066"/>
    <w:rsid w:val="00D87324"/>
    <w:rsid w:val="00D8754F"/>
    <w:rsid w:val="00D87DDD"/>
    <w:rsid w:val="00D87DE4"/>
    <w:rsid w:val="00D87DE6"/>
    <w:rsid w:val="00D91AF7"/>
    <w:rsid w:val="00D921F9"/>
    <w:rsid w:val="00D94218"/>
    <w:rsid w:val="00D94905"/>
    <w:rsid w:val="00D97CB9"/>
    <w:rsid w:val="00DA001A"/>
    <w:rsid w:val="00DA0387"/>
    <w:rsid w:val="00DA1FD3"/>
    <w:rsid w:val="00DA45A2"/>
    <w:rsid w:val="00DA51D5"/>
    <w:rsid w:val="00DA623F"/>
    <w:rsid w:val="00DA7F36"/>
    <w:rsid w:val="00DB0E92"/>
    <w:rsid w:val="00DB12C1"/>
    <w:rsid w:val="00DB727D"/>
    <w:rsid w:val="00DC293C"/>
    <w:rsid w:val="00DC378F"/>
    <w:rsid w:val="00DC4900"/>
    <w:rsid w:val="00DC4CD0"/>
    <w:rsid w:val="00DC682A"/>
    <w:rsid w:val="00DC7BB1"/>
    <w:rsid w:val="00DC7FED"/>
    <w:rsid w:val="00DD02AC"/>
    <w:rsid w:val="00DD52FB"/>
    <w:rsid w:val="00DD6809"/>
    <w:rsid w:val="00DD7855"/>
    <w:rsid w:val="00DE0346"/>
    <w:rsid w:val="00DE10BD"/>
    <w:rsid w:val="00DE1CEA"/>
    <w:rsid w:val="00DE43B6"/>
    <w:rsid w:val="00DE7748"/>
    <w:rsid w:val="00DE7B4C"/>
    <w:rsid w:val="00DF0249"/>
    <w:rsid w:val="00DF0455"/>
    <w:rsid w:val="00DF2A44"/>
    <w:rsid w:val="00DF45A8"/>
    <w:rsid w:val="00DF4B94"/>
    <w:rsid w:val="00DF4B9B"/>
    <w:rsid w:val="00DF694D"/>
    <w:rsid w:val="00E00181"/>
    <w:rsid w:val="00E01845"/>
    <w:rsid w:val="00E04B51"/>
    <w:rsid w:val="00E15099"/>
    <w:rsid w:val="00E15A83"/>
    <w:rsid w:val="00E15EBC"/>
    <w:rsid w:val="00E17068"/>
    <w:rsid w:val="00E20184"/>
    <w:rsid w:val="00E21BD1"/>
    <w:rsid w:val="00E21F9E"/>
    <w:rsid w:val="00E22EBF"/>
    <w:rsid w:val="00E26A45"/>
    <w:rsid w:val="00E3159E"/>
    <w:rsid w:val="00E317E0"/>
    <w:rsid w:val="00E37708"/>
    <w:rsid w:val="00E37FDA"/>
    <w:rsid w:val="00E431E8"/>
    <w:rsid w:val="00E43D3E"/>
    <w:rsid w:val="00E4428C"/>
    <w:rsid w:val="00E465E1"/>
    <w:rsid w:val="00E46659"/>
    <w:rsid w:val="00E466E3"/>
    <w:rsid w:val="00E47A44"/>
    <w:rsid w:val="00E55506"/>
    <w:rsid w:val="00E57E7B"/>
    <w:rsid w:val="00E64F9B"/>
    <w:rsid w:val="00E658F9"/>
    <w:rsid w:val="00E67EA5"/>
    <w:rsid w:val="00E8034A"/>
    <w:rsid w:val="00E81141"/>
    <w:rsid w:val="00E811DD"/>
    <w:rsid w:val="00E8262C"/>
    <w:rsid w:val="00E86614"/>
    <w:rsid w:val="00E86B57"/>
    <w:rsid w:val="00E87EDE"/>
    <w:rsid w:val="00E97A5E"/>
    <w:rsid w:val="00EA0ACF"/>
    <w:rsid w:val="00EA4A05"/>
    <w:rsid w:val="00EB0C03"/>
    <w:rsid w:val="00EB0ECB"/>
    <w:rsid w:val="00EB320C"/>
    <w:rsid w:val="00EB4270"/>
    <w:rsid w:val="00EB4525"/>
    <w:rsid w:val="00EB4F36"/>
    <w:rsid w:val="00EB7605"/>
    <w:rsid w:val="00EC0880"/>
    <w:rsid w:val="00EC3180"/>
    <w:rsid w:val="00EC3873"/>
    <w:rsid w:val="00EC4DB7"/>
    <w:rsid w:val="00EC528A"/>
    <w:rsid w:val="00EC5619"/>
    <w:rsid w:val="00EC641C"/>
    <w:rsid w:val="00EC6763"/>
    <w:rsid w:val="00EC70B5"/>
    <w:rsid w:val="00EC70D5"/>
    <w:rsid w:val="00EC73EA"/>
    <w:rsid w:val="00ED093C"/>
    <w:rsid w:val="00ED3C2C"/>
    <w:rsid w:val="00ED50B9"/>
    <w:rsid w:val="00ED526A"/>
    <w:rsid w:val="00ED7AF2"/>
    <w:rsid w:val="00EE0388"/>
    <w:rsid w:val="00EE130E"/>
    <w:rsid w:val="00EE28D7"/>
    <w:rsid w:val="00EE2E59"/>
    <w:rsid w:val="00EE3AD8"/>
    <w:rsid w:val="00EE4593"/>
    <w:rsid w:val="00EE7F0A"/>
    <w:rsid w:val="00EF062D"/>
    <w:rsid w:val="00EF1300"/>
    <w:rsid w:val="00EF184F"/>
    <w:rsid w:val="00EF1FD6"/>
    <w:rsid w:val="00EF205C"/>
    <w:rsid w:val="00EF44A0"/>
    <w:rsid w:val="00EF46B2"/>
    <w:rsid w:val="00EF51C0"/>
    <w:rsid w:val="00F01836"/>
    <w:rsid w:val="00F0335E"/>
    <w:rsid w:val="00F06FBC"/>
    <w:rsid w:val="00F07A13"/>
    <w:rsid w:val="00F10814"/>
    <w:rsid w:val="00F135BF"/>
    <w:rsid w:val="00F138B9"/>
    <w:rsid w:val="00F145A1"/>
    <w:rsid w:val="00F1493B"/>
    <w:rsid w:val="00F17E1F"/>
    <w:rsid w:val="00F2053F"/>
    <w:rsid w:val="00F242A2"/>
    <w:rsid w:val="00F40049"/>
    <w:rsid w:val="00F411D5"/>
    <w:rsid w:val="00F41497"/>
    <w:rsid w:val="00F44770"/>
    <w:rsid w:val="00F44AC7"/>
    <w:rsid w:val="00F44AE7"/>
    <w:rsid w:val="00F45D01"/>
    <w:rsid w:val="00F46223"/>
    <w:rsid w:val="00F50150"/>
    <w:rsid w:val="00F548B4"/>
    <w:rsid w:val="00F54EBA"/>
    <w:rsid w:val="00F5558B"/>
    <w:rsid w:val="00F555A3"/>
    <w:rsid w:val="00F55C5C"/>
    <w:rsid w:val="00F64C3C"/>
    <w:rsid w:val="00F7218C"/>
    <w:rsid w:val="00F74434"/>
    <w:rsid w:val="00F77069"/>
    <w:rsid w:val="00F77541"/>
    <w:rsid w:val="00F77FEC"/>
    <w:rsid w:val="00F81F49"/>
    <w:rsid w:val="00F836DB"/>
    <w:rsid w:val="00F840D0"/>
    <w:rsid w:val="00F846A0"/>
    <w:rsid w:val="00F849C7"/>
    <w:rsid w:val="00F85026"/>
    <w:rsid w:val="00F8676B"/>
    <w:rsid w:val="00F86BC1"/>
    <w:rsid w:val="00F86D19"/>
    <w:rsid w:val="00F86DC3"/>
    <w:rsid w:val="00F90428"/>
    <w:rsid w:val="00F91372"/>
    <w:rsid w:val="00F91480"/>
    <w:rsid w:val="00F914E3"/>
    <w:rsid w:val="00F91830"/>
    <w:rsid w:val="00F938CB"/>
    <w:rsid w:val="00F953A6"/>
    <w:rsid w:val="00FA1972"/>
    <w:rsid w:val="00FA33D2"/>
    <w:rsid w:val="00FA5B8A"/>
    <w:rsid w:val="00FA7868"/>
    <w:rsid w:val="00FB1866"/>
    <w:rsid w:val="00FB1D64"/>
    <w:rsid w:val="00FB5563"/>
    <w:rsid w:val="00FB61E5"/>
    <w:rsid w:val="00FB6A56"/>
    <w:rsid w:val="00FC35BF"/>
    <w:rsid w:val="00FC68F3"/>
    <w:rsid w:val="00FC7D30"/>
    <w:rsid w:val="00FD2042"/>
    <w:rsid w:val="00FD2051"/>
    <w:rsid w:val="00FD3C37"/>
    <w:rsid w:val="00FD3E28"/>
    <w:rsid w:val="00FD43F3"/>
    <w:rsid w:val="00FD49F5"/>
    <w:rsid w:val="00FD6FE7"/>
    <w:rsid w:val="00FE3C57"/>
    <w:rsid w:val="00FE441A"/>
    <w:rsid w:val="00FE517E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C5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C59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C5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C5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C5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C59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01D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E7096"/>
    <w:rPr>
      <w:rFonts w:cs="Times New Roman"/>
      <w:b/>
      <w:i/>
      <w:lang w:val="en-US" w:eastAsia="en-US" w:bidi="ar-SA"/>
    </w:rPr>
  </w:style>
  <w:style w:type="character" w:customStyle="1" w:styleId="Heading3Char">
    <w:name w:val="Heading 3 Char"/>
    <w:link w:val="Heading3"/>
    <w:uiPriority w:val="99"/>
    <w:semiHidden/>
    <w:locked/>
    <w:rsid w:val="008F01D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F01D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8F01D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8F01D3"/>
    <w:rPr>
      <w:rFonts w:ascii="Calibri" w:hAnsi="Calibri" w:cs="Times New Roman"/>
      <w:b/>
      <w:bCs/>
      <w:lang w:val="en-GB" w:eastAsia="en-US"/>
    </w:rPr>
  </w:style>
  <w:style w:type="paragraph" w:customStyle="1" w:styleId="naisf">
    <w:name w:val="naisf"/>
    <w:basedOn w:val="Normal"/>
    <w:rsid w:val="00107C59"/>
    <w:pPr>
      <w:spacing w:before="100" w:beforeAutospacing="1" w:after="100" w:afterAutospacing="1"/>
      <w:jc w:val="both"/>
    </w:pPr>
  </w:style>
  <w:style w:type="paragraph" w:customStyle="1" w:styleId="naisnod">
    <w:name w:val="naisnod"/>
    <w:basedOn w:val="Normal"/>
    <w:uiPriority w:val="99"/>
    <w:rsid w:val="00107C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107C59"/>
    <w:pPr>
      <w:spacing w:before="100" w:beforeAutospacing="1" w:after="100" w:afterAutospacing="1"/>
      <w:jc w:val="right"/>
    </w:pPr>
  </w:style>
  <w:style w:type="paragraph" w:customStyle="1" w:styleId="naisc">
    <w:name w:val="naisc"/>
    <w:basedOn w:val="Normal"/>
    <w:uiPriority w:val="99"/>
    <w:rsid w:val="00107C59"/>
    <w:pPr>
      <w:spacing w:before="100" w:beforeAutospacing="1" w:after="100" w:afterAutospacing="1"/>
      <w:jc w:val="center"/>
    </w:pPr>
  </w:style>
  <w:style w:type="paragraph" w:styleId="HTMLPreformatted">
    <w:name w:val="HTML Preformatted"/>
    <w:basedOn w:val="Normal"/>
    <w:link w:val="HTMLPreformattedChar"/>
    <w:uiPriority w:val="99"/>
    <w:rsid w:val="00107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F01D3"/>
    <w:rPr>
      <w:rFonts w:ascii="Courier New" w:hAnsi="Courier New" w:cs="Courier New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107C5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nais1">
    <w:name w:val="nais1"/>
    <w:basedOn w:val="Normal"/>
    <w:uiPriority w:val="99"/>
    <w:rsid w:val="00107C5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BodyText">
    <w:name w:val="Body Text"/>
    <w:basedOn w:val="Normal"/>
    <w:link w:val="BodyTextChar"/>
    <w:uiPriority w:val="99"/>
    <w:rsid w:val="00107C59"/>
  </w:style>
  <w:style w:type="character" w:customStyle="1" w:styleId="BodyTextChar">
    <w:name w:val="Body Text Char"/>
    <w:link w:val="BodyText"/>
    <w:uiPriority w:val="99"/>
    <w:semiHidden/>
    <w:locked/>
    <w:rsid w:val="008F01D3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07C59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8F01D3"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07C59"/>
    <w:pPr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8F01D3"/>
    <w:rPr>
      <w:rFonts w:cs="Times New Roman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107C5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0B5195"/>
    <w:rPr>
      <w:rFonts w:cs="Times New Roman"/>
      <w:lang w:val="en-US" w:eastAsia="en-US"/>
    </w:rPr>
  </w:style>
  <w:style w:type="character" w:styleId="PageNumber">
    <w:name w:val="page number"/>
    <w:uiPriority w:val="99"/>
    <w:rsid w:val="00107C5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7C59"/>
    <w:pPr>
      <w:ind w:left="540" w:hanging="54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F01D3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07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F01D3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7C5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F01D3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rsid w:val="0076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basedOn w:val="Normal"/>
    <w:next w:val="Normal"/>
    <w:uiPriority w:val="99"/>
    <w:rsid w:val="003234E0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984D97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uiPriority w:val="99"/>
    <w:rsid w:val="006835F2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uiPriority w:val="99"/>
    <w:rsid w:val="006E2AA8"/>
    <w:rPr>
      <w:rFonts w:cs="Times New Roman"/>
      <w:strike/>
    </w:rPr>
  </w:style>
  <w:style w:type="character" w:styleId="Strong">
    <w:name w:val="Strong"/>
    <w:uiPriority w:val="99"/>
    <w:qFormat/>
    <w:rsid w:val="00FB6A56"/>
    <w:rPr>
      <w:rFonts w:cs="Times New Roman"/>
      <w:b/>
      <w:bCs/>
    </w:rPr>
  </w:style>
  <w:style w:type="paragraph" w:customStyle="1" w:styleId="CharCharRakstzRakstzCharChar">
    <w:name w:val="Char Char Rakstz. Rakstz. Char Char"/>
    <w:basedOn w:val="Normal"/>
    <w:autoRedefine/>
    <w:uiPriority w:val="99"/>
    <w:rsid w:val="00743A03"/>
    <w:pPr>
      <w:spacing w:before="40"/>
    </w:pPr>
    <w:rPr>
      <w:lang w:val="pl-PL" w:eastAsia="pl-PL"/>
    </w:rPr>
  </w:style>
  <w:style w:type="character" w:styleId="CommentReference">
    <w:name w:val="annotation reference"/>
    <w:uiPriority w:val="99"/>
    <w:semiHidden/>
    <w:rsid w:val="001879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79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21AAA"/>
    <w:rPr>
      <w:rFonts w:cs="Times New Roman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9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F01D3"/>
    <w:rPr>
      <w:rFonts w:cs="Times New Roman"/>
      <w:b/>
      <w:bCs/>
      <w:sz w:val="20"/>
      <w:szCs w:val="20"/>
      <w:lang w:val="en-GB" w:eastAsia="en-US" w:bidi="ar-SA"/>
    </w:rPr>
  </w:style>
  <w:style w:type="paragraph" w:customStyle="1" w:styleId="Rakstz1RakstzRakstzRakstz">
    <w:name w:val="Rakstz.1 Rakstz. Rakstz. Rakstz."/>
    <w:basedOn w:val="Normal"/>
    <w:uiPriority w:val="99"/>
    <w:rsid w:val="009654E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">
    <w:name w:val="Norm"/>
    <w:basedOn w:val="Normal"/>
    <w:autoRedefine/>
    <w:uiPriority w:val="99"/>
    <w:rsid w:val="00D63AEE"/>
    <w:pPr>
      <w:ind w:right="71" w:firstLine="720"/>
      <w:jc w:val="both"/>
    </w:pPr>
    <w:rPr>
      <w:sz w:val="28"/>
      <w:szCs w:val="28"/>
      <w:lang w:val="lv-LV" w:eastAsia="lv-LV"/>
    </w:rPr>
  </w:style>
  <w:style w:type="paragraph" w:styleId="BodyTextIndent2">
    <w:name w:val="Body Text Indent 2"/>
    <w:basedOn w:val="Normal"/>
    <w:link w:val="BodyTextIndent2Char"/>
    <w:uiPriority w:val="99"/>
    <w:rsid w:val="00EF44A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8F01D3"/>
    <w:rPr>
      <w:rFonts w:cs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uiPriority w:val="99"/>
    <w:rsid w:val="00D726A3"/>
    <w:rPr>
      <w:rFonts w:cs="Times New Roman"/>
    </w:rPr>
  </w:style>
  <w:style w:type="character" w:customStyle="1" w:styleId="apple-style-span">
    <w:name w:val="apple-style-span"/>
    <w:uiPriority w:val="99"/>
    <w:rsid w:val="00D726A3"/>
    <w:rPr>
      <w:rFonts w:cs="Times New Roman"/>
    </w:rPr>
  </w:style>
  <w:style w:type="paragraph" w:customStyle="1" w:styleId="tvhtmlmktable">
    <w:name w:val="tv_html mk_table"/>
    <w:basedOn w:val="Normal"/>
    <w:uiPriority w:val="99"/>
    <w:rsid w:val="000A7281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rsid w:val="00EC73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FE441A"/>
    <w:rPr>
      <w:rFonts w:cs="Times New Roman"/>
      <w:i/>
      <w:iCs/>
    </w:rPr>
  </w:style>
  <w:style w:type="paragraph" w:customStyle="1" w:styleId="RakstzRakstzRakstzCharChar">
    <w:name w:val="Rakstz. Rakstz. Rakstz. Char Char"/>
    <w:basedOn w:val="Normal"/>
    <w:uiPriority w:val="99"/>
    <w:rsid w:val="006E58BD"/>
    <w:pPr>
      <w:spacing w:before="40"/>
    </w:pPr>
    <w:rPr>
      <w:lang w:val="pl-PL" w:eastAsia="pl-PL"/>
    </w:rPr>
  </w:style>
  <w:style w:type="paragraph" w:customStyle="1" w:styleId="tvhtml">
    <w:name w:val="tv_html"/>
    <w:basedOn w:val="Normal"/>
    <w:uiPriority w:val="99"/>
    <w:rsid w:val="00893259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NoSpacing">
    <w:name w:val="No Spacing"/>
    <w:uiPriority w:val="99"/>
    <w:qFormat/>
    <w:rsid w:val="000E796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8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531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14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8531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531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61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29.septembra noteikumos Nr.1123 „Traktortehnikas vadītāja tiesību iegūšanas un atjaunošanas, kā arī  traktortehnikas vadītāja apliecības izsniegšanas, apmaiņas un  atjaunošanas kārtība"</vt:lpstr>
    </vt:vector>
  </TitlesOfParts>
  <Company>Zemkopības ministrija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29.septembra noteikumos Nr.1123 „Traktortehnikas vadītāja tiesību iegūšanas un atjaunošanas, kā arī  traktortehnikas vadītāja apliecības izsniegšanas, apmaiņas un  atjaunošanas kārtība"</dc:title>
  <dc:subject>Noteikumu projekts</dc:subject>
  <dc:creator>Gints Melkins</dc:creator>
  <cp:keywords/>
  <dc:description>e-pasts: Gints.Melkins@zm.gov.lvTālr. 67027207Fax:67027514</dc:description>
  <cp:lastModifiedBy>Ieva Liepiņa</cp:lastModifiedBy>
  <cp:revision>14</cp:revision>
  <cp:lastPrinted>2012-06-07T11:26:00Z</cp:lastPrinted>
  <dcterms:created xsi:type="dcterms:W3CDTF">2012-05-16T13:28:00Z</dcterms:created>
  <dcterms:modified xsi:type="dcterms:W3CDTF">2012-06-22T09:34:00Z</dcterms:modified>
</cp:coreProperties>
</file>