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B7" w:rsidRPr="009E571C" w:rsidRDefault="002368B7" w:rsidP="00517673">
      <w:pPr>
        <w:pStyle w:val="Pamatteksts"/>
        <w:jc w:val="left"/>
        <w:rPr>
          <w:b w:val="0"/>
          <w:bCs/>
        </w:rPr>
      </w:pPr>
      <w:bookmarkStart w:id="0" w:name="_GoBack"/>
      <w:bookmarkEnd w:id="0"/>
      <w:r w:rsidRPr="009E571C">
        <w:rPr>
          <w:b w:val="0"/>
          <w:bCs/>
        </w:rPr>
        <w:t>2012.gada</w:t>
      </w:r>
      <w:r w:rsidRPr="009E571C">
        <w:rPr>
          <w:b w:val="0"/>
          <w:bCs/>
        </w:rPr>
        <w:tab/>
        <w:t>.</w:t>
      </w:r>
      <w:r>
        <w:rPr>
          <w:b w:val="0"/>
          <w:bCs/>
        </w:rPr>
        <w:t>februārī</w:t>
      </w:r>
      <w:r w:rsidRPr="009E571C">
        <w:rPr>
          <w:b w:val="0"/>
          <w:bCs/>
        </w:rPr>
        <w:tab/>
      </w:r>
      <w:r w:rsidRPr="009E571C">
        <w:rPr>
          <w:b w:val="0"/>
          <w:bCs/>
        </w:rPr>
        <w:tab/>
      </w:r>
      <w:r w:rsidRPr="009E571C">
        <w:rPr>
          <w:b w:val="0"/>
          <w:bCs/>
        </w:rPr>
        <w:tab/>
      </w:r>
      <w:r w:rsidRPr="009E571C">
        <w:rPr>
          <w:b w:val="0"/>
          <w:bCs/>
        </w:rPr>
        <w:tab/>
      </w:r>
      <w:r w:rsidRPr="009E571C">
        <w:rPr>
          <w:b w:val="0"/>
          <w:bCs/>
        </w:rPr>
        <w:tab/>
      </w:r>
      <w:r w:rsidRPr="009E571C">
        <w:rPr>
          <w:b w:val="0"/>
          <w:bCs/>
        </w:rPr>
        <w:tab/>
        <w:t>Noteikumi Nr.</w:t>
      </w:r>
    </w:p>
    <w:p w:rsidR="002368B7" w:rsidRPr="009E571C" w:rsidRDefault="002368B7" w:rsidP="00517673">
      <w:r w:rsidRPr="009E571C">
        <w:t>Rīgā</w:t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  <w:t>(prot. Nr.</w:t>
      </w:r>
      <w:r w:rsidRPr="009E571C">
        <w:tab/>
        <w:t>.§)</w:t>
      </w:r>
    </w:p>
    <w:p w:rsidR="002368B7" w:rsidRPr="009E571C" w:rsidRDefault="002368B7" w:rsidP="00517673">
      <w:pPr>
        <w:pStyle w:val="Kjene"/>
        <w:tabs>
          <w:tab w:val="clear" w:pos="4153"/>
          <w:tab w:val="clear" w:pos="8306"/>
        </w:tabs>
      </w:pPr>
    </w:p>
    <w:p w:rsidR="002368B7" w:rsidRPr="009E571C" w:rsidRDefault="002368B7" w:rsidP="00517673">
      <w:pPr>
        <w:pStyle w:val="Kjene"/>
        <w:tabs>
          <w:tab w:val="clear" w:pos="4153"/>
          <w:tab w:val="clear" w:pos="8306"/>
        </w:tabs>
        <w:jc w:val="center"/>
      </w:pPr>
      <w:r w:rsidRPr="009E571C">
        <w:rPr>
          <w:b/>
          <w:bCs/>
        </w:rPr>
        <w:t>Grozījumi Ministru kabineta 2011.gada 1.marta noteikumos Nr.163 „Noteikumi par Valsts augu aizsardzības dienesta sniegto maksas pakalpojumu cenrādi”</w:t>
      </w:r>
    </w:p>
    <w:p w:rsidR="002368B7" w:rsidRPr="009E571C" w:rsidRDefault="002368B7" w:rsidP="00517673">
      <w:pPr>
        <w:pStyle w:val="Kjene"/>
        <w:tabs>
          <w:tab w:val="clear" w:pos="4153"/>
          <w:tab w:val="clear" w:pos="8306"/>
        </w:tabs>
      </w:pPr>
    </w:p>
    <w:p w:rsidR="002368B7" w:rsidRPr="009E571C" w:rsidRDefault="002368B7" w:rsidP="00517673">
      <w:pPr>
        <w:pStyle w:val="Pamatteksts2"/>
        <w:jc w:val="right"/>
      </w:pPr>
      <w:r w:rsidRPr="009E571C">
        <w:t>Izdoti saskaņā ar</w:t>
      </w:r>
    </w:p>
    <w:p w:rsidR="002368B7" w:rsidRPr="009E571C" w:rsidRDefault="002368B7" w:rsidP="00517673">
      <w:pPr>
        <w:pStyle w:val="Pamatteksts2"/>
        <w:jc w:val="right"/>
      </w:pPr>
      <w:r w:rsidRPr="009E571C">
        <w:t>Likuma par budžetu un finanšu vadību</w:t>
      </w:r>
    </w:p>
    <w:p w:rsidR="002368B7" w:rsidRPr="009E571C" w:rsidRDefault="002368B7" w:rsidP="00517673">
      <w:pPr>
        <w:pStyle w:val="Pamatteksts2"/>
        <w:jc w:val="right"/>
      </w:pPr>
      <w:r w:rsidRPr="009E571C">
        <w:t>5.panta devīto daļu</w:t>
      </w:r>
    </w:p>
    <w:p w:rsidR="002368B7" w:rsidRPr="009E571C" w:rsidRDefault="002368B7" w:rsidP="00517673">
      <w:pPr>
        <w:pStyle w:val="Pamatteksts2"/>
      </w:pPr>
    </w:p>
    <w:p w:rsidR="002368B7" w:rsidRPr="009E571C" w:rsidRDefault="002368B7" w:rsidP="008E189B">
      <w:pPr>
        <w:pStyle w:val="Pamatteksts2"/>
        <w:widowControl w:val="0"/>
        <w:ind w:firstLine="720"/>
      </w:pPr>
      <w:r w:rsidRPr="009E571C">
        <w:t>Izdarīt Ministru kabineta 2011.gada 1.marta noteikumos Nr.163 „Noteikumi par Valsts augu aizsardzības dienesta sniegto maksas pakalpojumu cenrādi” (Latvijas Vēstnesis, 2011, 36., 125.nr.) šādus grozījumus:</w:t>
      </w:r>
    </w:p>
    <w:p w:rsidR="002368B7" w:rsidRPr="009E571C" w:rsidRDefault="002368B7" w:rsidP="008E189B">
      <w:pPr>
        <w:pStyle w:val="Pamatteksts2"/>
        <w:widowControl w:val="0"/>
        <w:ind w:firstLine="720"/>
      </w:pPr>
    </w:p>
    <w:p w:rsidR="002368B7" w:rsidRPr="009E571C" w:rsidRDefault="002368B7" w:rsidP="008E189B">
      <w:pPr>
        <w:autoSpaceDE w:val="0"/>
        <w:autoSpaceDN w:val="0"/>
        <w:ind w:firstLine="720"/>
        <w:jc w:val="both"/>
      </w:pPr>
    </w:p>
    <w:p w:rsidR="002368B7" w:rsidRPr="009E571C" w:rsidRDefault="002368B7" w:rsidP="008E189B">
      <w:pPr>
        <w:pStyle w:val="Pamatteksts2"/>
        <w:widowControl w:val="0"/>
        <w:numPr>
          <w:ilvl w:val="0"/>
          <w:numId w:val="9"/>
        </w:numPr>
        <w:ind w:left="0" w:firstLine="720"/>
      </w:pPr>
      <w:r w:rsidRPr="009E571C">
        <w:t>Izteikt 5.punktu šādā redakcijā:</w:t>
      </w:r>
    </w:p>
    <w:p w:rsidR="002368B7" w:rsidRPr="009E571C" w:rsidRDefault="002368B7" w:rsidP="008E189B">
      <w:pPr>
        <w:ind w:firstLine="720"/>
        <w:jc w:val="both"/>
      </w:pPr>
      <w:r w:rsidRPr="009E571C">
        <w:t>„5. Pielikuma 26., 38. un 106.punkts attiecināms uz tiem novērtējumiem, kas sagatavoti un izsniegti, pamatojoties uz iesniegumiem, kas iesniegti līdz 2011.gada 14.jūnijam.”</w:t>
      </w:r>
    </w:p>
    <w:p w:rsidR="002368B7" w:rsidRPr="009E571C" w:rsidRDefault="002368B7" w:rsidP="008E189B">
      <w:pPr>
        <w:ind w:firstLine="720"/>
        <w:jc w:val="both"/>
      </w:pPr>
    </w:p>
    <w:p w:rsidR="002368B7" w:rsidRPr="005C7E7D" w:rsidRDefault="002368B7" w:rsidP="008E189B">
      <w:pPr>
        <w:pStyle w:val="Sarakstarindkopa"/>
        <w:ind w:left="0" w:firstLine="720"/>
        <w:jc w:val="both"/>
      </w:pPr>
      <w:r w:rsidRPr="005C7E7D">
        <w:rPr>
          <w:noProof w:val="0"/>
          <w:szCs w:val="28"/>
        </w:rPr>
        <w:t>2. Pielikumā:</w:t>
      </w:r>
    </w:p>
    <w:p w:rsidR="002368B7" w:rsidRPr="005C7E7D" w:rsidRDefault="002368B7" w:rsidP="008E189B">
      <w:pPr>
        <w:pStyle w:val="Sarakstarindkopa"/>
        <w:numPr>
          <w:ilvl w:val="1"/>
          <w:numId w:val="12"/>
        </w:numPr>
        <w:ind w:left="0" w:firstLine="720"/>
        <w:jc w:val="both"/>
      </w:pPr>
      <w:r w:rsidRPr="005C7E7D">
        <w:rPr>
          <w:noProof w:val="0"/>
          <w:szCs w:val="28"/>
        </w:rPr>
        <w:t>izteikt 13.punktu šādā redakcijā:</w:t>
      </w:r>
    </w:p>
    <w:p w:rsidR="002368B7" w:rsidRPr="005C7E7D" w:rsidRDefault="002368B7" w:rsidP="008D2EB5">
      <w:pPr>
        <w:pStyle w:val="Sarakstarindkopa"/>
        <w:ind w:left="1080"/>
        <w:jc w:val="both"/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66"/>
        <w:gridCol w:w="3058"/>
        <w:gridCol w:w="1668"/>
        <w:gridCol w:w="1276"/>
        <w:gridCol w:w="1193"/>
        <w:gridCol w:w="1259"/>
      </w:tblGrid>
      <w:tr w:rsidR="002368B7" w:rsidRPr="005C7E7D" w:rsidTr="00750C05">
        <w:tc>
          <w:tcPr>
            <w:tcW w:w="1266" w:type="dxa"/>
            <w:vAlign w:val="center"/>
          </w:tcPr>
          <w:p w:rsidR="002368B7" w:rsidRPr="005C7E7D" w:rsidRDefault="002368B7" w:rsidP="00750C05">
            <w:pPr>
              <w:jc w:val="center"/>
              <w:rPr>
                <w:color w:val="000000"/>
                <w:sz w:val="24"/>
                <w:szCs w:val="24"/>
              </w:rPr>
            </w:pPr>
            <w:r w:rsidRPr="005C7E7D">
              <w:rPr>
                <w:color w:val="000000"/>
                <w:sz w:val="24"/>
                <w:szCs w:val="24"/>
              </w:rPr>
              <w:t>„13.</w:t>
            </w:r>
          </w:p>
        </w:tc>
        <w:tc>
          <w:tcPr>
            <w:tcW w:w="3058" w:type="dxa"/>
            <w:vAlign w:val="center"/>
          </w:tcPr>
          <w:p w:rsidR="002368B7" w:rsidRPr="005C7E7D" w:rsidRDefault="002368B7" w:rsidP="002D5D49">
            <w:pPr>
              <w:rPr>
                <w:iCs/>
                <w:sz w:val="22"/>
                <w:szCs w:val="22"/>
              </w:rPr>
            </w:pPr>
            <w:r w:rsidRPr="005C7E7D">
              <w:rPr>
                <w:iCs/>
                <w:sz w:val="24"/>
                <w:szCs w:val="22"/>
              </w:rPr>
              <w:t xml:space="preserve">Koksnes iepakojamā materiāla marķētāju reģistrā reģistrēto personu, uzņēmuma pārbaude, lai novērtētu tā atbilstību darbības veida prasībām </w:t>
            </w:r>
          </w:p>
        </w:tc>
        <w:tc>
          <w:tcPr>
            <w:tcW w:w="1668" w:type="dxa"/>
            <w:vAlign w:val="center"/>
          </w:tcPr>
          <w:p w:rsidR="002368B7" w:rsidRPr="005C7E7D" w:rsidRDefault="002368B7" w:rsidP="00750C05">
            <w:pPr>
              <w:jc w:val="center"/>
              <w:rPr>
                <w:color w:val="000000"/>
                <w:sz w:val="24"/>
                <w:szCs w:val="24"/>
              </w:rPr>
            </w:pPr>
            <w:r w:rsidRPr="005C7E7D">
              <w:rPr>
                <w:color w:val="000000"/>
                <w:sz w:val="24"/>
                <w:szCs w:val="24"/>
              </w:rPr>
              <w:t>pārbaude</w:t>
            </w:r>
          </w:p>
        </w:tc>
        <w:tc>
          <w:tcPr>
            <w:tcW w:w="1276" w:type="dxa"/>
            <w:vAlign w:val="center"/>
          </w:tcPr>
          <w:p w:rsidR="002368B7" w:rsidRPr="005C7E7D" w:rsidRDefault="002368B7" w:rsidP="002D5D49">
            <w:pPr>
              <w:jc w:val="center"/>
              <w:rPr>
                <w:color w:val="000000"/>
                <w:sz w:val="24"/>
                <w:szCs w:val="24"/>
              </w:rPr>
            </w:pPr>
            <w:r w:rsidRPr="005C7E7D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93" w:type="dxa"/>
            <w:vAlign w:val="center"/>
          </w:tcPr>
          <w:p w:rsidR="002368B7" w:rsidRPr="005C7E7D" w:rsidRDefault="002368B7" w:rsidP="002D5D49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5C7E7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5C7E7D">
              <w:rPr>
                <w:sz w:val="24"/>
                <w:szCs w:val="24"/>
              </w:rPr>
              <w:t>00*</w:t>
            </w:r>
          </w:p>
        </w:tc>
        <w:tc>
          <w:tcPr>
            <w:tcW w:w="1259" w:type="dxa"/>
            <w:vAlign w:val="center"/>
          </w:tcPr>
          <w:p w:rsidR="002368B7" w:rsidRPr="005C7E7D" w:rsidRDefault="002368B7" w:rsidP="002D5D49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,00”"/>
              </w:smartTagPr>
              <w:r w:rsidRPr="005C7E7D">
                <w:rPr>
                  <w:color w:val="000000"/>
                  <w:sz w:val="24"/>
                  <w:szCs w:val="24"/>
                </w:rPr>
                <w:t>25,00”</w:t>
              </w:r>
            </w:smartTag>
          </w:p>
        </w:tc>
      </w:tr>
    </w:tbl>
    <w:p w:rsidR="002368B7" w:rsidRPr="005C7E7D" w:rsidRDefault="002368B7" w:rsidP="008D2EB5">
      <w:pPr>
        <w:autoSpaceDE w:val="0"/>
        <w:autoSpaceDN w:val="0"/>
        <w:adjustRightInd w:val="0"/>
        <w:rPr>
          <w:noProof w:val="0"/>
          <w:szCs w:val="28"/>
        </w:rPr>
      </w:pPr>
    </w:p>
    <w:p w:rsidR="002368B7" w:rsidRPr="005C7E7D" w:rsidRDefault="002368B7" w:rsidP="009D6BF1">
      <w:pPr>
        <w:pStyle w:val="Sarakstarindkopa"/>
        <w:numPr>
          <w:ilvl w:val="1"/>
          <w:numId w:val="12"/>
        </w:numPr>
        <w:autoSpaceDE w:val="0"/>
        <w:autoSpaceDN w:val="0"/>
        <w:adjustRightInd w:val="0"/>
        <w:rPr>
          <w:noProof w:val="0"/>
          <w:szCs w:val="28"/>
        </w:rPr>
      </w:pPr>
      <w:r w:rsidRPr="005C7E7D">
        <w:rPr>
          <w:noProof w:val="0"/>
          <w:szCs w:val="28"/>
        </w:rPr>
        <w:t>izteikt 43.punktu šādā redakcijā:</w:t>
      </w:r>
    </w:p>
    <w:p w:rsidR="002368B7" w:rsidRPr="005C7E7D" w:rsidRDefault="002368B7" w:rsidP="00AE7470">
      <w:pPr>
        <w:pStyle w:val="Sarakstarindkopa"/>
        <w:autoSpaceDE w:val="0"/>
        <w:autoSpaceDN w:val="0"/>
        <w:adjustRightInd w:val="0"/>
        <w:ind w:left="1080"/>
        <w:rPr>
          <w:noProof w:val="0"/>
          <w:szCs w:val="28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66"/>
        <w:gridCol w:w="3058"/>
        <w:gridCol w:w="1668"/>
        <w:gridCol w:w="1276"/>
        <w:gridCol w:w="1193"/>
        <w:gridCol w:w="1259"/>
      </w:tblGrid>
      <w:tr w:rsidR="002368B7" w:rsidRPr="005C7E7D" w:rsidTr="004F1429">
        <w:tc>
          <w:tcPr>
            <w:tcW w:w="1266" w:type="dxa"/>
          </w:tcPr>
          <w:p w:rsidR="002368B7" w:rsidRPr="005C7E7D" w:rsidRDefault="002368B7" w:rsidP="004F1429">
            <w:pPr>
              <w:jc w:val="center"/>
              <w:rPr>
                <w:sz w:val="24"/>
                <w:szCs w:val="24"/>
              </w:rPr>
            </w:pPr>
            <w:r w:rsidRPr="005C7E7D">
              <w:rPr>
                <w:sz w:val="24"/>
                <w:szCs w:val="24"/>
              </w:rPr>
              <w:t>„43.</w:t>
            </w:r>
          </w:p>
        </w:tc>
        <w:tc>
          <w:tcPr>
            <w:tcW w:w="3058" w:type="dxa"/>
          </w:tcPr>
          <w:p w:rsidR="002368B7" w:rsidRPr="005C7E7D" w:rsidRDefault="002368B7" w:rsidP="004F1429">
            <w:pPr>
              <w:rPr>
                <w:sz w:val="24"/>
                <w:szCs w:val="24"/>
              </w:rPr>
            </w:pPr>
            <w:r w:rsidRPr="005C7E7D">
              <w:rPr>
                <w:sz w:val="24"/>
                <w:szCs w:val="24"/>
              </w:rPr>
              <w:t>Latvijā reģistrēto augu aizsardzības līdzekļu saraksta sagatavošana</w:t>
            </w:r>
          </w:p>
        </w:tc>
        <w:tc>
          <w:tcPr>
            <w:tcW w:w="1668" w:type="dxa"/>
          </w:tcPr>
          <w:p w:rsidR="002368B7" w:rsidRPr="005C7E7D" w:rsidRDefault="002368B7" w:rsidP="004F1429">
            <w:pPr>
              <w:jc w:val="center"/>
              <w:rPr>
                <w:sz w:val="24"/>
                <w:szCs w:val="24"/>
              </w:rPr>
            </w:pPr>
            <w:r w:rsidRPr="005C7E7D">
              <w:rPr>
                <w:sz w:val="24"/>
                <w:szCs w:val="24"/>
              </w:rPr>
              <w:t>1 iespieddarbs</w:t>
            </w:r>
          </w:p>
        </w:tc>
        <w:tc>
          <w:tcPr>
            <w:tcW w:w="1276" w:type="dxa"/>
          </w:tcPr>
          <w:p w:rsidR="002368B7" w:rsidRPr="005C7E7D" w:rsidRDefault="002368B7" w:rsidP="004F1429">
            <w:pPr>
              <w:jc w:val="right"/>
              <w:rPr>
                <w:sz w:val="24"/>
                <w:szCs w:val="24"/>
              </w:rPr>
            </w:pPr>
            <w:r w:rsidRPr="005C7E7D">
              <w:rPr>
                <w:sz w:val="24"/>
                <w:szCs w:val="24"/>
              </w:rPr>
              <w:t>2,50</w:t>
            </w:r>
          </w:p>
        </w:tc>
        <w:tc>
          <w:tcPr>
            <w:tcW w:w="1193" w:type="dxa"/>
          </w:tcPr>
          <w:p w:rsidR="002368B7" w:rsidRPr="005C7E7D" w:rsidRDefault="002368B7" w:rsidP="004F1429">
            <w:pPr>
              <w:jc w:val="right"/>
              <w:rPr>
                <w:sz w:val="24"/>
                <w:szCs w:val="24"/>
              </w:rPr>
            </w:pPr>
            <w:r w:rsidRPr="005C7E7D">
              <w:rPr>
                <w:sz w:val="24"/>
                <w:szCs w:val="24"/>
              </w:rPr>
              <w:t>0,55</w:t>
            </w:r>
          </w:p>
        </w:tc>
        <w:tc>
          <w:tcPr>
            <w:tcW w:w="1259" w:type="dxa"/>
          </w:tcPr>
          <w:p w:rsidR="002368B7" w:rsidRPr="005C7E7D" w:rsidRDefault="002368B7" w:rsidP="004F1429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05”"/>
              </w:smartTagPr>
              <w:r w:rsidRPr="005C7E7D">
                <w:rPr>
                  <w:sz w:val="24"/>
                  <w:szCs w:val="24"/>
                </w:rPr>
                <w:t>3,05”</w:t>
              </w:r>
            </w:smartTag>
          </w:p>
        </w:tc>
      </w:tr>
    </w:tbl>
    <w:p w:rsidR="002368B7" w:rsidRPr="005C7E7D" w:rsidRDefault="002368B7" w:rsidP="004F1429">
      <w:pPr>
        <w:pStyle w:val="Sarakstarindkopa"/>
        <w:autoSpaceDE w:val="0"/>
        <w:autoSpaceDN w:val="0"/>
        <w:adjustRightInd w:val="0"/>
        <w:ind w:left="1080"/>
        <w:rPr>
          <w:noProof w:val="0"/>
          <w:szCs w:val="28"/>
        </w:rPr>
      </w:pPr>
    </w:p>
    <w:p w:rsidR="002368B7" w:rsidRPr="009E571C" w:rsidRDefault="002368B7" w:rsidP="009E571C">
      <w:pPr>
        <w:pStyle w:val="Sarakstarindkopa"/>
        <w:numPr>
          <w:ilvl w:val="1"/>
          <w:numId w:val="12"/>
        </w:numPr>
        <w:autoSpaceDE w:val="0"/>
        <w:autoSpaceDN w:val="0"/>
        <w:adjustRightInd w:val="0"/>
        <w:rPr>
          <w:noProof w:val="0"/>
          <w:szCs w:val="28"/>
        </w:rPr>
      </w:pPr>
      <w:r w:rsidRPr="005C7E7D">
        <w:rPr>
          <w:noProof w:val="0"/>
          <w:szCs w:val="28"/>
        </w:rPr>
        <w:t>izteikt 50.1</w:t>
      </w:r>
      <w:r w:rsidRPr="009E571C">
        <w:rPr>
          <w:noProof w:val="0"/>
          <w:szCs w:val="28"/>
        </w:rPr>
        <w:t>.apakšpunktu šādā redakcijā:</w:t>
      </w:r>
    </w:p>
    <w:p w:rsidR="002368B7" w:rsidRPr="009E571C" w:rsidRDefault="002368B7" w:rsidP="00AE7470">
      <w:pPr>
        <w:pStyle w:val="Sarakstarindkopa"/>
        <w:autoSpaceDE w:val="0"/>
        <w:autoSpaceDN w:val="0"/>
        <w:adjustRightInd w:val="0"/>
        <w:ind w:left="1080"/>
        <w:rPr>
          <w:noProof w:val="0"/>
          <w:szCs w:val="28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66"/>
        <w:gridCol w:w="3058"/>
        <w:gridCol w:w="1668"/>
        <w:gridCol w:w="1276"/>
        <w:gridCol w:w="1193"/>
        <w:gridCol w:w="1259"/>
      </w:tblGrid>
      <w:tr w:rsidR="002368B7" w:rsidRPr="009E571C" w:rsidTr="001C6318">
        <w:tc>
          <w:tcPr>
            <w:tcW w:w="1266" w:type="dxa"/>
          </w:tcPr>
          <w:p w:rsidR="002368B7" w:rsidRPr="009E571C" w:rsidRDefault="002368B7" w:rsidP="001C6318">
            <w:pPr>
              <w:jc w:val="center"/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„50.1.</w:t>
            </w:r>
          </w:p>
        </w:tc>
        <w:tc>
          <w:tcPr>
            <w:tcW w:w="3058" w:type="dxa"/>
          </w:tcPr>
          <w:p w:rsidR="002368B7" w:rsidRPr="009E571C" w:rsidRDefault="002368B7" w:rsidP="001C6318">
            <w:pPr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augsnes reakcijas pH noteikšana</w:t>
            </w:r>
          </w:p>
        </w:tc>
        <w:tc>
          <w:tcPr>
            <w:tcW w:w="1668" w:type="dxa"/>
          </w:tcPr>
          <w:p w:rsidR="002368B7" w:rsidRPr="009E571C" w:rsidRDefault="002368B7" w:rsidP="001C6318">
            <w:pPr>
              <w:jc w:val="center"/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1 paraugs</w:t>
            </w:r>
          </w:p>
        </w:tc>
        <w:tc>
          <w:tcPr>
            <w:tcW w:w="1276" w:type="dxa"/>
          </w:tcPr>
          <w:p w:rsidR="002368B7" w:rsidRPr="009E571C" w:rsidRDefault="002368B7" w:rsidP="001C6318">
            <w:pPr>
              <w:jc w:val="center"/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1,50</w:t>
            </w:r>
          </w:p>
        </w:tc>
        <w:tc>
          <w:tcPr>
            <w:tcW w:w="1193" w:type="dxa"/>
          </w:tcPr>
          <w:p w:rsidR="002368B7" w:rsidRPr="009E571C" w:rsidRDefault="002368B7" w:rsidP="001C6318">
            <w:pPr>
              <w:jc w:val="center"/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0,33</w:t>
            </w:r>
          </w:p>
        </w:tc>
        <w:tc>
          <w:tcPr>
            <w:tcW w:w="1259" w:type="dxa"/>
          </w:tcPr>
          <w:p w:rsidR="002368B7" w:rsidRPr="009E571C" w:rsidRDefault="002368B7" w:rsidP="001C631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3”"/>
              </w:smartTagPr>
              <w:r w:rsidRPr="009E571C">
                <w:rPr>
                  <w:sz w:val="24"/>
                  <w:szCs w:val="24"/>
                </w:rPr>
                <w:t>1,83”</w:t>
              </w:r>
            </w:smartTag>
          </w:p>
        </w:tc>
      </w:tr>
    </w:tbl>
    <w:p w:rsidR="002368B7" w:rsidRPr="009E571C" w:rsidRDefault="002368B7" w:rsidP="00AE7470">
      <w:pPr>
        <w:pStyle w:val="Sarakstarindkopa"/>
        <w:autoSpaceDE w:val="0"/>
        <w:autoSpaceDN w:val="0"/>
        <w:adjustRightInd w:val="0"/>
        <w:rPr>
          <w:noProof w:val="0"/>
          <w:szCs w:val="28"/>
        </w:rPr>
      </w:pPr>
    </w:p>
    <w:p w:rsidR="002368B7" w:rsidRPr="009E571C" w:rsidRDefault="002368B7" w:rsidP="008525DD">
      <w:pPr>
        <w:pStyle w:val="Sarakstarindkopa"/>
        <w:numPr>
          <w:ilvl w:val="1"/>
          <w:numId w:val="12"/>
        </w:numPr>
        <w:autoSpaceDE w:val="0"/>
        <w:autoSpaceDN w:val="0"/>
        <w:adjustRightInd w:val="0"/>
        <w:rPr>
          <w:noProof w:val="0"/>
          <w:szCs w:val="28"/>
        </w:rPr>
      </w:pPr>
      <w:r w:rsidRPr="009E571C">
        <w:rPr>
          <w:noProof w:val="0"/>
          <w:szCs w:val="28"/>
        </w:rPr>
        <w:t>papildināt 54.punktu ar 54.3., 54.4., 54.5., 54.6., 54.7. un 54.8.apakšpunktu šādā redakcijā:</w:t>
      </w:r>
    </w:p>
    <w:p w:rsidR="002368B7" w:rsidRPr="009E571C" w:rsidRDefault="002368B7" w:rsidP="004A0527">
      <w:pPr>
        <w:pStyle w:val="Sarakstarindkopa"/>
        <w:autoSpaceDE w:val="0"/>
        <w:autoSpaceDN w:val="0"/>
        <w:adjustRightInd w:val="0"/>
        <w:ind w:left="1080"/>
        <w:rPr>
          <w:noProof w:val="0"/>
          <w:szCs w:val="28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66"/>
        <w:gridCol w:w="3058"/>
        <w:gridCol w:w="1668"/>
        <w:gridCol w:w="1276"/>
        <w:gridCol w:w="1193"/>
        <w:gridCol w:w="1259"/>
      </w:tblGrid>
      <w:tr w:rsidR="002368B7" w:rsidRPr="009E571C" w:rsidTr="001C6318">
        <w:tc>
          <w:tcPr>
            <w:tcW w:w="1266" w:type="dxa"/>
          </w:tcPr>
          <w:p w:rsidR="002368B7" w:rsidRPr="009E571C" w:rsidRDefault="002368B7" w:rsidP="001C6318">
            <w:pPr>
              <w:jc w:val="center"/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lastRenderedPageBreak/>
              <w:t>„54.3.</w:t>
            </w:r>
          </w:p>
        </w:tc>
        <w:tc>
          <w:tcPr>
            <w:tcW w:w="3058" w:type="dxa"/>
          </w:tcPr>
          <w:p w:rsidR="002368B7" w:rsidRPr="009E571C" w:rsidRDefault="002368B7" w:rsidP="00C5728D">
            <w:pPr>
              <w:spacing w:line="360" w:lineRule="auto"/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kopējā N noteikšana</w:t>
            </w:r>
          </w:p>
        </w:tc>
        <w:tc>
          <w:tcPr>
            <w:tcW w:w="1668" w:type="dxa"/>
          </w:tcPr>
          <w:p w:rsidR="002368B7" w:rsidRPr="009E571C" w:rsidRDefault="002368B7" w:rsidP="00C5728D">
            <w:pPr>
              <w:pStyle w:val="ParastaisWeb"/>
              <w:jc w:val="center"/>
            </w:pPr>
            <w:r w:rsidRPr="009E571C">
              <w:t>1 analīze</w:t>
            </w:r>
          </w:p>
        </w:tc>
        <w:tc>
          <w:tcPr>
            <w:tcW w:w="1276" w:type="dxa"/>
          </w:tcPr>
          <w:p w:rsidR="002368B7" w:rsidRPr="009E571C" w:rsidRDefault="002368B7" w:rsidP="00C5728D">
            <w:pPr>
              <w:pStyle w:val="ParastaisWeb"/>
              <w:jc w:val="center"/>
            </w:pPr>
            <w:r w:rsidRPr="009E571C">
              <w:t>20,00</w:t>
            </w:r>
          </w:p>
        </w:tc>
        <w:tc>
          <w:tcPr>
            <w:tcW w:w="1193" w:type="dxa"/>
          </w:tcPr>
          <w:p w:rsidR="002368B7" w:rsidRPr="009E571C" w:rsidRDefault="002368B7" w:rsidP="00C5728D">
            <w:pPr>
              <w:pStyle w:val="ParastaisWeb"/>
              <w:jc w:val="center"/>
            </w:pPr>
            <w:r w:rsidRPr="009E571C">
              <w:t>4,40</w:t>
            </w:r>
          </w:p>
        </w:tc>
        <w:tc>
          <w:tcPr>
            <w:tcW w:w="1259" w:type="dxa"/>
          </w:tcPr>
          <w:p w:rsidR="002368B7" w:rsidRPr="009E571C" w:rsidRDefault="002368B7" w:rsidP="00C5728D">
            <w:pPr>
              <w:pStyle w:val="ParastaisWeb"/>
              <w:jc w:val="center"/>
            </w:pPr>
            <w:r w:rsidRPr="009E571C">
              <w:t>24,40</w:t>
            </w:r>
          </w:p>
        </w:tc>
      </w:tr>
      <w:tr w:rsidR="002368B7" w:rsidRPr="009E571C" w:rsidTr="001C6318">
        <w:tc>
          <w:tcPr>
            <w:tcW w:w="1266" w:type="dxa"/>
          </w:tcPr>
          <w:p w:rsidR="002368B7" w:rsidRPr="009E571C" w:rsidRDefault="002368B7" w:rsidP="001C6318">
            <w:pPr>
              <w:jc w:val="center"/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54.4.</w:t>
            </w:r>
          </w:p>
        </w:tc>
        <w:tc>
          <w:tcPr>
            <w:tcW w:w="3058" w:type="dxa"/>
          </w:tcPr>
          <w:p w:rsidR="002368B7" w:rsidRPr="009E571C" w:rsidRDefault="002368B7" w:rsidP="004A0527">
            <w:pPr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amonija slāpekļa (N-NH</w:t>
            </w:r>
            <w:r w:rsidRPr="009E571C">
              <w:rPr>
                <w:sz w:val="24"/>
                <w:szCs w:val="24"/>
                <w:vertAlign w:val="subscript"/>
              </w:rPr>
              <w:t>4</w:t>
            </w:r>
            <w:r w:rsidRPr="009E571C">
              <w:rPr>
                <w:sz w:val="24"/>
                <w:szCs w:val="24"/>
              </w:rPr>
              <w:t>) noteikšana dabiski mitrā produktā</w:t>
            </w:r>
          </w:p>
        </w:tc>
        <w:tc>
          <w:tcPr>
            <w:tcW w:w="1668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1 analīze</w:t>
            </w:r>
          </w:p>
        </w:tc>
        <w:tc>
          <w:tcPr>
            <w:tcW w:w="1276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15,00</w:t>
            </w:r>
          </w:p>
        </w:tc>
        <w:tc>
          <w:tcPr>
            <w:tcW w:w="1193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3,30</w:t>
            </w:r>
          </w:p>
        </w:tc>
        <w:tc>
          <w:tcPr>
            <w:tcW w:w="1259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18,30</w:t>
            </w:r>
          </w:p>
        </w:tc>
      </w:tr>
      <w:tr w:rsidR="002368B7" w:rsidRPr="009E571C" w:rsidTr="001C6318">
        <w:tc>
          <w:tcPr>
            <w:tcW w:w="1266" w:type="dxa"/>
          </w:tcPr>
          <w:p w:rsidR="002368B7" w:rsidRPr="009E571C" w:rsidRDefault="002368B7" w:rsidP="001C6318">
            <w:pPr>
              <w:jc w:val="center"/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54.5.</w:t>
            </w:r>
          </w:p>
        </w:tc>
        <w:tc>
          <w:tcPr>
            <w:tcW w:w="3058" w:type="dxa"/>
          </w:tcPr>
          <w:p w:rsidR="002368B7" w:rsidRPr="009E571C" w:rsidRDefault="002368B7" w:rsidP="004A0527">
            <w:pPr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kopējā K</w:t>
            </w:r>
            <w:r w:rsidRPr="009E571C">
              <w:rPr>
                <w:sz w:val="24"/>
                <w:szCs w:val="24"/>
                <w:vertAlign w:val="subscript"/>
              </w:rPr>
              <w:t>2</w:t>
            </w:r>
            <w:r w:rsidRPr="009E571C">
              <w:rPr>
                <w:sz w:val="24"/>
                <w:szCs w:val="24"/>
              </w:rPr>
              <w:t>O noteikšana</w:t>
            </w:r>
          </w:p>
        </w:tc>
        <w:tc>
          <w:tcPr>
            <w:tcW w:w="1668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1 analīze</w:t>
            </w:r>
          </w:p>
        </w:tc>
        <w:tc>
          <w:tcPr>
            <w:tcW w:w="1276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12,00</w:t>
            </w:r>
          </w:p>
        </w:tc>
        <w:tc>
          <w:tcPr>
            <w:tcW w:w="1193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2,64</w:t>
            </w:r>
          </w:p>
        </w:tc>
        <w:tc>
          <w:tcPr>
            <w:tcW w:w="1259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14,64</w:t>
            </w:r>
          </w:p>
        </w:tc>
      </w:tr>
      <w:tr w:rsidR="002368B7" w:rsidRPr="009E571C" w:rsidTr="001C6318">
        <w:tc>
          <w:tcPr>
            <w:tcW w:w="1266" w:type="dxa"/>
          </w:tcPr>
          <w:p w:rsidR="002368B7" w:rsidRPr="009E571C" w:rsidRDefault="002368B7" w:rsidP="001C6318">
            <w:pPr>
              <w:jc w:val="center"/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 xml:space="preserve">54.6. </w:t>
            </w:r>
          </w:p>
        </w:tc>
        <w:tc>
          <w:tcPr>
            <w:tcW w:w="3058" w:type="dxa"/>
          </w:tcPr>
          <w:p w:rsidR="002368B7" w:rsidRPr="009E571C" w:rsidRDefault="002368B7" w:rsidP="004A0527">
            <w:pPr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kopējā P</w:t>
            </w:r>
            <w:r w:rsidRPr="009E571C">
              <w:rPr>
                <w:sz w:val="24"/>
                <w:szCs w:val="24"/>
                <w:vertAlign w:val="subscript"/>
              </w:rPr>
              <w:t>2</w:t>
            </w:r>
            <w:r w:rsidRPr="009E571C">
              <w:rPr>
                <w:sz w:val="24"/>
                <w:szCs w:val="24"/>
              </w:rPr>
              <w:t>O</w:t>
            </w:r>
            <w:r w:rsidRPr="009E571C">
              <w:rPr>
                <w:sz w:val="24"/>
                <w:szCs w:val="24"/>
                <w:vertAlign w:val="subscript"/>
              </w:rPr>
              <w:t>5</w:t>
            </w:r>
            <w:r w:rsidRPr="009E571C">
              <w:rPr>
                <w:sz w:val="24"/>
                <w:szCs w:val="24"/>
              </w:rPr>
              <w:t xml:space="preserve"> noteikšana</w:t>
            </w:r>
          </w:p>
        </w:tc>
        <w:tc>
          <w:tcPr>
            <w:tcW w:w="1668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1 analīze</w:t>
            </w:r>
          </w:p>
        </w:tc>
        <w:tc>
          <w:tcPr>
            <w:tcW w:w="1276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12,00</w:t>
            </w:r>
          </w:p>
        </w:tc>
        <w:tc>
          <w:tcPr>
            <w:tcW w:w="1193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2,64</w:t>
            </w:r>
          </w:p>
        </w:tc>
        <w:tc>
          <w:tcPr>
            <w:tcW w:w="1259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14,64</w:t>
            </w:r>
          </w:p>
        </w:tc>
      </w:tr>
      <w:tr w:rsidR="002368B7" w:rsidRPr="009E571C" w:rsidTr="001C6318">
        <w:tc>
          <w:tcPr>
            <w:tcW w:w="1266" w:type="dxa"/>
          </w:tcPr>
          <w:p w:rsidR="002368B7" w:rsidRPr="009E571C" w:rsidRDefault="002368B7" w:rsidP="001C6318">
            <w:pPr>
              <w:jc w:val="center"/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54.7.</w:t>
            </w:r>
          </w:p>
        </w:tc>
        <w:tc>
          <w:tcPr>
            <w:tcW w:w="3058" w:type="dxa"/>
          </w:tcPr>
          <w:p w:rsidR="002368B7" w:rsidRPr="009E571C" w:rsidRDefault="002368B7" w:rsidP="004A0527">
            <w:pPr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reakcijas pH noteikšana dabiski mitrā produktā</w:t>
            </w:r>
          </w:p>
        </w:tc>
        <w:tc>
          <w:tcPr>
            <w:tcW w:w="1668" w:type="dxa"/>
          </w:tcPr>
          <w:p w:rsidR="002368B7" w:rsidRPr="009E571C" w:rsidRDefault="002368B7" w:rsidP="004A0527">
            <w:pPr>
              <w:jc w:val="center"/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1 analīze</w:t>
            </w:r>
          </w:p>
        </w:tc>
        <w:tc>
          <w:tcPr>
            <w:tcW w:w="1276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5,00</w:t>
            </w:r>
          </w:p>
        </w:tc>
        <w:tc>
          <w:tcPr>
            <w:tcW w:w="1193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1,10</w:t>
            </w:r>
          </w:p>
        </w:tc>
        <w:tc>
          <w:tcPr>
            <w:tcW w:w="1259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6,10</w:t>
            </w:r>
          </w:p>
        </w:tc>
      </w:tr>
      <w:tr w:rsidR="002368B7" w:rsidRPr="009E571C" w:rsidTr="001C6318">
        <w:tc>
          <w:tcPr>
            <w:tcW w:w="1266" w:type="dxa"/>
          </w:tcPr>
          <w:p w:rsidR="002368B7" w:rsidRPr="009E571C" w:rsidRDefault="002368B7" w:rsidP="001C6318">
            <w:pPr>
              <w:jc w:val="center"/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54.8.</w:t>
            </w:r>
          </w:p>
        </w:tc>
        <w:tc>
          <w:tcPr>
            <w:tcW w:w="3058" w:type="dxa"/>
          </w:tcPr>
          <w:p w:rsidR="002368B7" w:rsidRPr="009E571C" w:rsidRDefault="002368B7" w:rsidP="004A0527">
            <w:pPr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organisko vielu satura noteikšana</w:t>
            </w:r>
          </w:p>
        </w:tc>
        <w:tc>
          <w:tcPr>
            <w:tcW w:w="1668" w:type="dxa"/>
          </w:tcPr>
          <w:p w:rsidR="002368B7" w:rsidRPr="009E571C" w:rsidRDefault="002368B7" w:rsidP="004A0527">
            <w:pPr>
              <w:jc w:val="center"/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1 analīze</w:t>
            </w:r>
          </w:p>
        </w:tc>
        <w:tc>
          <w:tcPr>
            <w:tcW w:w="1276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7,00</w:t>
            </w:r>
          </w:p>
        </w:tc>
        <w:tc>
          <w:tcPr>
            <w:tcW w:w="1193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r w:rsidRPr="009E571C">
              <w:t>1,54</w:t>
            </w:r>
          </w:p>
        </w:tc>
        <w:tc>
          <w:tcPr>
            <w:tcW w:w="1259" w:type="dxa"/>
          </w:tcPr>
          <w:p w:rsidR="002368B7" w:rsidRPr="009E571C" w:rsidRDefault="002368B7" w:rsidP="004A0527">
            <w:pPr>
              <w:pStyle w:val="ParastaisWeb"/>
              <w:spacing w:before="0" w:after="0"/>
              <w:jc w:val="center"/>
            </w:pPr>
            <w:smartTag w:uri="urn:schemas-microsoft-com:office:smarttags" w:element="metricconverter">
              <w:smartTagPr>
                <w:attr w:name="ProductID" w:val="1000,00”"/>
              </w:smartTagPr>
              <w:r w:rsidRPr="009E571C">
                <w:t>8,54”</w:t>
              </w:r>
            </w:smartTag>
          </w:p>
        </w:tc>
      </w:tr>
    </w:tbl>
    <w:p w:rsidR="002368B7" w:rsidRPr="009E571C" w:rsidRDefault="002368B7" w:rsidP="00AE7470">
      <w:pPr>
        <w:pStyle w:val="Sarakstarindkopa"/>
        <w:widowControl w:val="0"/>
        <w:jc w:val="both"/>
      </w:pPr>
    </w:p>
    <w:p w:rsidR="002368B7" w:rsidRPr="009E571C" w:rsidRDefault="002368B7" w:rsidP="009D6BF1">
      <w:pPr>
        <w:pStyle w:val="Sarakstarindkopa"/>
        <w:widowControl w:val="0"/>
        <w:ind w:left="0" w:firstLine="720"/>
        <w:jc w:val="both"/>
      </w:pPr>
      <w:r w:rsidRPr="009E571C">
        <w:t>2.5. papildināt pielikumu ar 99., 100., 101., 102., 103., 104., 105. un 106.punktu šādā redakcijā:</w:t>
      </w:r>
    </w:p>
    <w:p w:rsidR="002368B7" w:rsidRPr="009E571C" w:rsidRDefault="002368B7" w:rsidP="00517673">
      <w:pPr>
        <w:pStyle w:val="Sarakstarindkopa"/>
        <w:widowControl w:val="0"/>
        <w:ind w:left="0"/>
        <w:jc w:val="both"/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66"/>
        <w:gridCol w:w="3058"/>
        <w:gridCol w:w="1668"/>
        <w:gridCol w:w="1276"/>
        <w:gridCol w:w="1193"/>
        <w:gridCol w:w="1259"/>
      </w:tblGrid>
      <w:tr w:rsidR="002368B7" w:rsidRPr="009E571C" w:rsidTr="00750C05">
        <w:tc>
          <w:tcPr>
            <w:tcW w:w="1266" w:type="dxa"/>
            <w:vAlign w:val="center"/>
          </w:tcPr>
          <w:p w:rsidR="002368B7" w:rsidRPr="009E571C" w:rsidRDefault="002368B7" w:rsidP="002D5D49">
            <w:pPr>
              <w:jc w:val="center"/>
              <w:rPr>
                <w:color w:val="000000"/>
                <w:sz w:val="24"/>
                <w:szCs w:val="24"/>
              </w:rPr>
            </w:pPr>
            <w:r w:rsidRPr="009E571C">
              <w:rPr>
                <w:color w:val="000000"/>
                <w:sz w:val="24"/>
                <w:szCs w:val="24"/>
              </w:rPr>
              <w:t>„99.</w:t>
            </w:r>
          </w:p>
        </w:tc>
        <w:tc>
          <w:tcPr>
            <w:tcW w:w="3058" w:type="dxa"/>
            <w:vAlign w:val="center"/>
          </w:tcPr>
          <w:p w:rsidR="002368B7" w:rsidRPr="009E571C" w:rsidRDefault="002368B7" w:rsidP="00756967">
            <w:pPr>
              <w:rPr>
                <w:color w:val="000000"/>
                <w:sz w:val="24"/>
                <w:szCs w:val="24"/>
              </w:rPr>
            </w:pPr>
            <w:bookmarkStart w:id="1" w:name="OLE_LINK1"/>
            <w:bookmarkStart w:id="2" w:name="OLE_LINK2"/>
            <w:r w:rsidRPr="009E571C">
              <w:rPr>
                <w:iCs/>
                <w:sz w:val="24"/>
                <w:szCs w:val="22"/>
              </w:rPr>
              <w:t>Novērtējuma sagatavošana par personas atbilstību noteiktiem kritērijiem un lēmuma pieņemšana par atļauju veikt uzņēmumu sertifikāciju termiskai apstrādei</w:t>
            </w:r>
            <w:bookmarkEnd w:id="1"/>
            <w:bookmarkEnd w:id="2"/>
          </w:p>
        </w:tc>
        <w:tc>
          <w:tcPr>
            <w:tcW w:w="1668" w:type="dxa"/>
            <w:vAlign w:val="center"/>
          </w:tcPr>
          <w:p w:rsidR="002368B7" w:rsidRPr="009E571C" w:rsidRDefault="002368B7" w:rsidP="002D5D49">
            <w:pPr>
              <w:jc w:val="center"/>
              <w:rPr>
                <w:color w:val="000000"/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1 novērtējums</w:t>
            </w:r>
          </w:p>
        </w:tc>
        <w:tc>
          <w:tcPr>
            <w:tcW w:w="1276" w:type="dxa"/>
            <w:vAlign w:val="center"/>
          </w:tcPr>
          <w:p w:rsidR="002368B7" w:rsidRPr="009E571C" w:rsidRDefault="002368B7" w:rsidP="002D5D49">
            <w:pPr>
              <w:jc w:val="center"/>
              <w:rPr>
                <w:color w:val="000000"/>
                <w:sz w:val="24"/>
                <w:szCs w:val="24"/>
              </w:rPr>
            </w:pPr>
            <w:r w:rsidRPr="009E571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93" w:type="dxa"/>
            <w:vAlign w:val="center"/>
          </w:tcPr>
          <w:p w:rsidR="002368B7" w:rsidRPr="009E571C" w:rsidRDefault="002368B7" w:rsidP="002D5D49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9E571C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vAlign w:val="center"/>
          </w:tcPr>
          <w:p w:rsidR="002368B7" w:rsidRPr="009E571C" w:rsidRDefault="002368B7" w:rsidP="002D5D49">
            <w:pPr>
              <w:jc w:val="center"/>
              <w:rPr>
                <w:color w:val="000000"/>
                <w:sz w:val="24"/>
                <w:szCs w:val="24"/>
              </w:rPr>
            </w:pPr>
            <w:r w:rsidRPr="009E571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368B7" w:rsidRPr="00BB0265" w:rsidTr="00750C05">
        <w:tc>
          <w:tcPr>
            <w:tcW w:w="1266" w:type="dxa"/>
            <w:vAlign w:val="center"/>
          </w:tcPr>
          <w:p w:rsidR="002368B7" w:rsidRPr="00BB0265" w:rsidRDefault="002368B7" w:rsidP="002D5D49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t>100.</w:t>
            </w:r>
          </w:p>
        </w:tc>
        <w:tc>
          <w:tcPr>
            <w:tcW w:w="3058" w:type="dxa"/>
            <w:vAlign w:val="center"/>
          </w:tcPr>
          <w:p w:rsidR="002368B7" w:rsidRPr="00BB0265" w:rsidRDefault="002368B7" w:rsidP="00750C05">
            <w:pPr>
              <w:rPr>
                <w:iCs/>
                <w:sz w:val="24"/>
                <w:szCs w:val="24"/>
              </w:rPr>
            </w:pPr>
            <w:r w:rsidRPr="00BB0265">
              <w:rPr>
                <w:iCs/>
                <w:sz w:val="24"/>
                <w:szCs w:val="24"/>
              </w:rPr>
              <w:t>Sertifikācijas institūcijas ikgadējā pārbaude, lai novērtētu tās atbilstību sertifikācijas veikšanas prasībām</w:t>
            </w:r>
          </w:p>
        </w:tc>
        <w:tc>
          <w:tcPr>
            <w:tcW w:w="1668" w:type="dxa"/>
            <w:vAlign w:val="center"/>
          </w:tcPr>
          <w:p w:rsidR="002368B7" w:rsidRPr="00BB0265" w:rsidRDefault="002368B7" w:rsidP="002D5D49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t>pārbaude</w:t>
            </w:r>
          </w:p>
        </w:tc>
        <w:tc>
          <w:tcPr>
            <w:tcW w:w="1276" w:type="dxa"/>
            <w:vAlign w:val="center"/>
          </w:tcPr>
          <w:p w:rsidR="002368B7" w:rsidRPr="00BB0265" w:rsidRDefault="002368B7" w:rsidP="002D5D49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93" w:type="dxa"/>
            <w:vAlign w:val="center"/>
          </w:tcPr>
          <w:p w:rsidR="002368B7" w:rsidRPr="00BB0265" w:rsidRDefault="002368B7" w:rsidP="002D5D49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vAlign w:val="center"/>
          </w:tcPr>
          <w:p w:rsidR="002368B7" w:rsidRPr="00BB0265" w:rsidRDefault="002368B7" w:rsidP="008C411D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2368B7" w:rsidRPr="00BB0265" w:rsidTr="00750C05">
        <w:tc>
          <w:tcPr>
            <w:tcW w:w="1266" w:type="dxa"/>
            <w:vAlign w:val="center"/>
          </w:tcPr>
          <w:p w:rsidR="002368B7" w:rsidRPr="00BB0265" w:rsidRDefault="002368B7" w:rsidP="002D5D49">
            <w:pPr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101.</w:t>
            </w:r>
          </w:p>
        </w:tc>
        <w:tc>
          <w:tcPr>
            <w:tcW w:w="3058" w:type="dxa"/>
            <w:vAlign w:val="center"/>
          </w:tcPr>
          <w:p w:rsidR="002368B7" w:rsidRPr="00BB0265" w:rsidRDefault="002368B7" w:rsidP="00E45BD5">
            <w:pPr>
              <w:rPr>
                <w:iCs/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Novērtējuma sagatavošana lēmuma pieņemšanai par atļaujas izsniegšanu augu aizsardzības līdzekļa izsmidzināšanai no gaisa:</w:t>
            </w:r>
          </w:p>
        </w:tc>
        <w:tc>
          <w:tcPr>
            <w:tcW w:w="1668" w:type="dxa"/>
            <w:vAlign w:val="center"/>
          </w:tcPr>
          <w:p w:rsidR="002368B7" w:rsidRPr="00BB0265" w:rsidRDefault="002368B7" w:rsidP="002D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68B7" w:rsidRPr="00BB0265" w:rsidRDefault="002368B7" w:rsidP="002D5D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368B7" w:rsidRPr="00BB0265" w:rsidRDefault="002368B7" w:rsidP="002D5D49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2368B7" w:rsidRPr="00BB0265" w:rsidRDefault="002368B7" w:rsidP="008C41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68B7" w:rsidRPr="00BB0265" w:rsidTr="0087301D">
        <w:tc>
          <w:tcPr>
            <w:tcW w:w="1266" w:type="dxa"/>
            <w:vAlign w:val="center"/>
          </w:tcPr>
          <w:p w:rsidR="002368B7" w:rsidRPr="00BB0265" w:rsidRDefault="002368B7" w:rsidP="0087301D">
            <w:pPr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101.1.</w:t>
            </w:r>
          </w:p>
        </w:tc>
        <w:tc>
          <w:tcPr>
            <w:tcW w:w="3058" w:type="dxa"/>
            <w:vAlign w:val="center"/>
          </w:tcPr>
          <w:p w:rsidR="002368B7" w:rsidRPr="00BB0265" w:rsidRDefault="002368B7" w:rsidP="0087301D">
            <w:pPr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ja augu aizsardzības līdzeklis ir valstī atļauts (reģistrēts)</w:t>
            </w:r>
          </w:p>
        </w:tc>
        <w:tc>
          <w:tcPr>
            <w:tcW w:w="1668" w:type="dxa"/>
            <w:vAlign w:val="center"/>
          </w:tcPr>
          <w:p w:rsidR="002368B7" w:rsidRPr="00BB0265" w:rsidRDefault="002368B7" w:rsidP="0087301D">
            <w:pPr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augu aizsardzības līdzeklis</w:t>
            </w:r>
          </w:p>
        </w:tc>
        <w:tc>
          <w:tcPr>
            <w:tcW w:w="1276" w:type="dxa"/>
            <w:vAlign w:val="center"/>
          </w:tcPr>
          <w:p w:rsidR="002368B7" w:rsidRPr="00BB0265" w:rsidRDefault="002368B7" w:rsidP="0087301D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93" w:type="dxa"/>
            <w:vAlign w:val="center"/>
          </w:tcPr>
          <w:p w:rsidR="002368B7" w:rsidRPr="00BB0265" w:rsidRDefault="002368B7" w:rsidP="0087301D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vAlign w:val="center"/>
          </w:tcPr>
          <w:p w:rsidR="002368B7" w:rsidRPr="00BB0265" w:rsidRDefault="002368B7" w:rsidP="0087301D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2368B7" w:rsidRPr="00BB0265" w:rsidTr="0087301D">
        <w:tc>
          <w:tcPr>
            <w:tcW w:w="1266" w:type="dxa"/>
            <w:vAlign w:val="center"/>
          </w:tcPr>
          <w:p w:rsidR="002368B7" w:rsidRPr="00BB0265" w:rsidRDefault="002368B7" w:rsidP="0087301D">
            <w:pPr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101.2.</w:t>
            </w:r>
          </w:p>
        </w:tc>
        <w:tc>
          <w:tcPr>
            <w:tcW w:w="3058" w:type="dxa"/>
            <w:vAlign w:val="center"/>
          </w:tcPr>
          <w:p w:rsidR="002368B7" w:rsidRPr="00BB0265" w:rsidRDefault="002368B7" w:rsidP="0087301D">
            <w:pPr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ja augu aizsardzības līdzeklis nav valstī atļauts (nav reģistrēts)</w:t>
            </w:r>
          </w:p>
        </w:tc>
        <w:tc>
          <w:tcPr>
            <w:tcW w:w="1668" w:type="dxa"/>
            <w:vAlign w:val="center"/>
          </w:tcPr>
          <w:p w:rsidR="002368B7" w:rsidRPr="00BB0265" w:rsidRDefault="002368B7" w:rsidP="0087301D">
            <w:pPr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augu aizsardzības līdzeklis</w:t>
            </w:r>
          </w:p>
        </w:tc>
        <w:tc>
          <w:tcPr>
            <w:tcW w:w="1276" w:type="dxa"/>
            <w:vAlign w:val="center"/>
          </w:tcPr>
          <w:p w:rsidR="002368B7" w:rsidRPr="00BB0265" w:rsidRDefault="002368B7" w:rsidP="0087301D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93" w:type="dxa"/>
            <w:vAlign w:val="center"/>
          </w:tcPr>
          <w:p w:rsidR="002368B7" w:rsidRPr="00BB0265" w:rsidRDefault="002368B7" w:rsidP="0087301D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vAlign w:val="center"/>
          </w:tcPr>
          <w:p w:rsidR="002368B7" w:rsidRPr="00BB0265" w:rsidRDefault="002368B7" w:rsidP="0087301D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368B7" w:rsidRPr="00BB0265" w:rsidTr="0087301D">
        <w:tc>
          <w:tcPr>
            <w:tcW w:w="1266" w:type="dxa"/>
            <w:vAlign w:val="center"/>
          </w:tcPr>
          <w:p w:rsidR="002368B7" w:rsidRPr="00BB0265" w:rsidRDefault="002368B7" w:rsidP="00951E6E">
            <w:pPr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102.</w:t>
            </w:r>
          </w:p>
        </w:tc>
        <w:tc>
          <w:tcPr>
            <w:tcW w:w="3058" w:type="dxa"/>
            <w:vAlign w:val="center"/>
          </w:tcPr>
          <w:p w:rsidR="002368B7" w:rsidRPr="00BB0265" w:rsidRDefault="002368B7" w:rsidP="00951E6E">
            <w:pPr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Novērtējuma sagatavošana lēmuma pieņemšanai par atļaujas izsniegšanu tādu lopbarības augu sēklu maisījumu ieguvei un tirdzniecībai, kuri paredzēti dabiskās vides saglabāšanai</w:t>
            </w:r>
          </w:p>
        </w:tc>
        <w:tc>
          <w:tcPr>
            <w:tcW w:w="1668" w:type="dxa"/>
            <w:vAlign w:val="center"/>
          </w:tcPr>
          <w:p w:rsidR="002368B7" w:rsidRPr="00BB0265" w:rsidRDefault="002368B7" w:rsidP="00951E6E">
            <w:pPr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1 sēklu partija</w:t>
            </w:r>
          </w:p>
        </w:tc>
        <w:tc>
          <w:tcPr>
            <w:tcW w:w="1276" w:type="dxa"/>
            <w:vAlign w:val="center"/>
          </w:tcPr>
          <w:p w:rsidR="002368B7" w:rsidRPr="00BB0265" w:rsidRDefault="002368B7" w:rsidP="00951E6E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93" w:type="dxa"/>
            <w:vAlign w:val="center"/>
          </w:tcPr>
          <w:p w:rsidR="002368B7" w:rsidRPr="00BB0265" w:rsidRDefault="002368B7" w:rsidP="00951E6E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vAlign w:val="center"/>
          </w:tcPr>
          <w:p w:rsidR="002368B7" w:rsidRPr="00BB0265" w:rsidRDefault="002368B7" w:rsidP="00951E6E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t>16,00</w:t>
            </w:r>
          </w:p>
        </w:tc>
      </w:tr>
      <w:tr w:rsidR="002368B7" w:rsidRPr="00BB0265" w:rsidTr="0087301D">
        <w:tc>
          <w:tcPr>
            <w:tcW w:w="1266" w:type="dxa"/>
            <w:vAlign w:val="center"/>
          </w:tcPr>
          <w:p w:rsidR="002368B7" w:rsidRPr="00BB0265" w:rsidRDefault="002368B7" w:rsidP="0087301D">
            <w:pPr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103.</w:t>
            </w:r>
          </w:p>
        </w:tc>
        <w:tc>
          <w:tcPr>
            <w:tcW w:w="3058" w:type="dxa"/>
            <w:vAlign w:val="center"/>
          </w:tcPr>
          <w:p w:rsidR="002368B7" w:rsidRPr="00BB0265" w:rsidRDefault="002368B7" w:rsidP="00756967">
            <w:pPr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 xml:space="preserve">Novērtējuma sagatavošana lēmuma pieņemšanai par atļaujas piešķiršanu laboratorijai veikt augu karantīnas organismu un </w:t>
            </w:r>
            <w:r w:rsidRPr="00BB0265">
              <w:rPr>
                <w:sz w:val="24"/>
                <w:szCs w:val="24"/>
              </w:rPr>
              <w:lastRenderedPageBreak/>
              <w:t>augiem sevišķi bīstamu organismu rutīnas diagnostiku</w:t>
            </w:r>
          </w:p>
        </w:tc>
        <w:tc>
          <w:tcPr>
            <w:tcW w:w="1668" w:type="dxa"/>
            <w:vAlign w:val="center"/>
          </w:tcPr>
          <w:p w:rsidR="002368B7" w:rsidRPr="00BB0265" w:rsidRDefault="002368B7" w:rsidP="00951E6E">
            <w:pPr>
              <w:jc w:val="center"/>
              <w:rPr>
                <w:sz w:val="24"/>
                <w:szCs w:val="24"/>
              </w:rPr>
            </w:pPr>
            <w:bookmarkStart w:id="3" w:name="OLE_LINK3"/>
            <w:bookmarkStart w:id="4" w:name="OLE_LINK4"/>
            <w:r w:rsidRPr="00BB0265">
              <w:rPr>
                <w:sz w:val="24"/>
                <w:szCs w:val="24"/>
              </w:rPr>
              <w:lastRenderedPageBreak/>
              <w:t xml:space="preserve">1 augu karantīnas organismsvai augiem sevišķi bīstams </w:t>
            </w:r>
            <w:r w:rsidRPr="00BB0265">
              <w:rPr>
                <w:sz w:val="24"/>
                <w:szCs w:val="24"/>
              </w:rPr>
              <w:lastRenderedPageBreak/>
              <w:t>organisms</w:t>
            </w:r>
            <w:bookmarkEnd w:id="3"/>
            <w:bookmarkEnd w:id="4"/>
          </w:p>
        </w:tc>
        <w:tc>
          <w:tcPr>
            <w:tcW w:w="1276" w:type="dxa"/>
            <w:vAlign w:val="center"/>
          </w:tcPr>
          <w:p w:rsidR="002368B7" w:rsidRPr="00BB0265" w:rsidRDefault="002368B7" w:rsidP="0087301D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193" w:type="dxa"/>
            <w:vAlign w:val="center"/>
          </w:tcPr>
          <w:p w:rsidR="002368B7" w:rsidRPr="00BB0265" w:rsidRDefault="002368B7" w:rsidP="0087301D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vAlign w:val="center"/>
          </w:tcPr>
          <w:p w:rsidR="002368B7" w:rsidRPr="00BB0265" w:rsidRDefault="002368B7" w:rsidP="0087301D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368B7" w:rsidRPr="00BB0265" w:rsidTr="0087301D">
        <w:tc>
          <w:tcPr>
            <w:tcW w:w="1266" w:type="dxa"/>
            <w:vAlign w:val="center"/>
          </w:tcPr>
          <w:p w:rsidR="002368B7" w:rsidRPr="00BB0265" w:rsidRDefault="002368B7" w:rsidP="0087301D">
            <w:pPr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lastRenderedPageBreak/>
              <w:t>104.</w:t>
            </w:r>
          </w:p>
        </w:tc>
        <w:tc>
          <w:tcPr>
            <w:tcW w:w="3058" w:type="dxa"/>
            <w:vAlign w:val="center"/>
          </w:tcPr>
          <w:p w:rsidR="002368B7" w:rsidRPr="00BB0265" w:rsidRDefault="002368B7" w:rsidP="00951E6E">
            <w:pPr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Pilnvarotās laboratorijas, kurai ir piešķirta atļauja veikt augu karantīnas organismu un augiem sevišķi bīstamu organismu rutīnas diagnostiku, ikgadējā pārbaude</w:t>
            </w:r>
          </w:p>
        </w:tc>
        <w:tc>
          <w:tcPr>
            <w:tcW w:w="1668" w:type="dxa"/>
            <w:vAlign w:val="center"/>
          </w:tcPr>
          <w:p w:rsidR="002368B7" w:rsidRPr="00BB0265" w:rsidRDefault="002368B7" w:rsidP="0087301D">
            <w:pPr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pārbaude</w:t>
            </w:r>
          </w:p>
        </w:tc>
        <w:tc>
          <w:tcPr>
            <w:tcW w:w="1276" w:type="dxa"/>
            <w:vAlign w:val="center"/>
          </w:tcPr>
          <w:p w:rsidR="002368B7" w:rsidRPr="00BB0265" w:rsidRDefault="002368B7" w:rsidP="00A20B12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93" w:type="dxa"/>
            <w:vAlign w:val="center"/>
          </w:tcPr>
          <w:p w:rsidR="002368B7" w:rsidRPr="00BB0265" w:rsidRDefault="002368B7" w:rsidP="00A20B12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vAlign w:val="center"/>
          </w:tcPr>
          <w:p w:rsidR="002368B7" w:rsidRPr="00BB0265" w:rsidRDefault="002368B7" w:rsidP="00A20B12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2368B7" w:rsidRPr="00BB0265" w:rsidTr="0087301D">
        <w:tc>
          <w:tcPr>
            <w:tcW w:w="1266" w:type="dxa"/>
            <w:vAlign w:val="center"/>
          </w:tcPr>
          <w:p w:rsidR="002368B7" w:rsidRPr="00BB0265" w:rsidRDefault="002368B7" w:rsidP="0087301D">
            <w:pPr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105.</w:t>
            </w:r>
          </w:p>
        </w:tc>
        <w:tc>
          <w:tcPr>
            <w:tcW w:w="3058" w:type="dxa"/>
            <w:vAlign w:val="center"/>
          </w:tcPr>
          <w:p w:rsidR="002368B7" w:rsidRPr="00BB0265" w:rsidRDefault="002368B7" w:rsidP="00A20B12">
            <w:pPr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 xml:space="preserve">Dalība references laboratorijas organizētajā starplaboratoriju salīdzinošajā testēšanā </w:t>
            </w:r>
          </w:p>
        </w:tc>
        <w:tc>
          <w:tcPr>
            <w:tcW w:w="1668" w:type="dxa"/>
            <w:vAlign w:val="center"/>
          </w:tcPr>
          <w:p w:rsidR="002368B7" w:rsidRPr="00BB0265" w:rsidRDefault="002368B7" w:rsidP="008D2EB5">
            <w:pPr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1 tests</w:t>
            </w:r>
          </w:p>
        </w:tc>
        <w:tc>
          <w:tcPr>
            <w:tcW w:w="1276" w:type="dxa"/>
            <w:vAlign w:val="center"/>
          </w:tcPr>
          <w:p w:rsidR="002368B7" w:rsidRPr="00BB0265" w:rsidRDefault="002368B7" w:rsidP="0087301D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93" w:type="dxa"/>
            <w:vAlign w:val="center"/>
          </w:tcPr>
          <w:p w:rsidR="002368B7" w:rsidRPr="00BB0265" w:rsidRDefault="002368B7" w:rsidP="0087301D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vAlign w:val="center"/>
          </w:tcPr>
          <w:p w:rsidR="002368B7" w:rsidRPr="00BB0265" w:rsidRDefault="002368B7" w:rsidP="0087301D">
            <w:pPr>
              <w:jc w:val="center"/>
              <w:rPr>
                <w:color w:val="000000"/>
                <w:sz w:val="24"/>
                <w:szCs w:val="24"/>
              </w:rPr>
            </w:pPr>
            <w:r w:rsidRPr="00BB0265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368B7" w:rsidRPr="00BB0265" w:rsidTr="0087301D">
        <w:tc>
          <w:tcPr>
            <w:tcW w:w="1266" w:type="dxa"/>
            <w:vAlign w:val="center"/>
          </w:tcPr>
          <w:p w:rsidR="002368B7" w:rsidRPr="00BB0265" w:rsidRDefault="002368B7" w:rsidP="00A20B12">
            <w:pPr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 xml:space="preserve">106. </w:t>
            </w:r>
          </w:p>
        </w:tc>
        <w:tc>
          <w:tcPr>
            <w:tcW w:w="3058" w:type="dxa"/>
            <w:vAlign w:val="center"/>
          </w:tcPr>
          <w:p w:rsidR="002368B7" w:rsidRPr="00BB0265" w:rsidRDefault="002368B7" w:rsidP="00E45BD5">
            <w:pPr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Novērtējuma sagatavošana par reģistrēta augu aizsardzības līdzekļa atbilstību reģistrācijas nosacījumiem pēc tā sastāvā esošās darbīgās vielas iekļaušanas Eiropas Kopienā reģistrēto darbīgo vielu sarakstā</w:t>
            </w:r>
          </w:p>
        </w:tc>
        <w:tc>
          <w:tcPr>
            <w:tcW w:w="1668" w:type="dxa"/>
            <w:vAlign w:val="center"/>
          </w:tcPr>
          <w:p w:rsidR="002368B7" w:rsidRPr="00BB0265" w:rsidRDefault="002368B7" w:rsidP="005B4563">
            <w:pPr>
              <w:pStyle w:val="tv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65">
              <w:rPr>
                <w:rFonts w:ascii="Times New Roman" w:hAnsi="Times New Roman"/>
                <w:sz w:val="24"/>
                <w:szCs w:val="24"/>
              </w:rPr>
              <w:t>augu aizsardzības līdzeklis</w:t>
            </w:r>
          </w:p>
          <w:p w:rsidR="002368B7" w:rsidRPr="00BB0265" w:rsidRDefault="002368B7" w:rsidP="008730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68B7" w:rsidRPr="00BB0265" w:rsidRDefault="002368B7" w:rsidP="005B4563">
            <w:pPr>
              <w:pStyle w:val="tv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8B7" w:rsidRPr="00BB0265" w:rsidRDefault="002368B7" w:rsidP="005B4563">
            <w:pPr>
              <w:pStyle w:val="tv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65">
              <w:rPr>
                <w:rFonts w:ascii="Times New Roman" w:hAnsi="Times New Roman"/>
                <w:sz w:val="24"/>
                <w:szCs w:val="24"/>
              </w:rPr>
              <w:t>1000,00</w:t>
            </w:r>
          </w:p>
          <w:p w:rsidR="002368B7" w:rsidRPr="00BB0265" w:rsidRDefault="002368B7" w:rsidP="008730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368B7" w:rsidRPr="00BB0265" w:rsidRDefault="002368B7" w:rsidP="00CE2D77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BB0265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vAlign w:val="center"/>
          </w:tcPr>
          <w:p w:rsidR="002368B7" w:rsidRPr="00BB0265" w:rsidRDefault="002368B7" w:rsidP="005B4563">
            <w:pPr>
              <w:pStyle w:val="tv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8B7" w:rsidRPr="00BB0265" w:rsidRDefault="002368B7" w:rsidP="005B4563">
            <w:pPr>
              <w:pStyle w:val="tvhtml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,00”"/>
              </w:smartTagPr>
              <w:r w:rsidRPr="00BB0265">
                <w:rPr>
                  <w:rFonts w:ascii="Times New Roman" w:hAnsi="Times New Roman"/>
                  <w:sz w:val="24"/>
                  <w:szCs w:val="24"/>
                </w:rPr>
                <w:t>1000,00”</w:t>
              </w:r>
            </w:smartTag>
          </w:p>
          <w:p w:rsidR="002368B7" w:rsidRPr="00BB0265" w:rsidRDefault="002368B7" w:rsidP="008730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68B7" w:rsidRPr="00BB0265" w:rsidRDefault="002368B7" w:rsidP="00517673">
      <w:pPr>
        <w:widowControl w:val="0"/>
        <w:ind w:firstLine="720"/>
        <w:jc w:val="both"/>
        <w:rPr>
          <w:sz w:val="24"/>
          <w:szCs w:val="24"/>
        </w:rPr>
      </w:pPr>
    </w:p>
    <w:p w:rsidR="002368B7" w:rsidRPr="00BB0265" w:rsidRDefault="002368B7" w:rsidP="008E189B">
      <w:pPr>
        <w:widowControl w:val="0"/>
        <w:ind w:firstLine="720"/>
        <w:jc w:val="both"/>
        <w:rPr>
          <w:sz w:val="24"/>
          <w:szCs w:val="24"/>
        </w:rPr>
      </w:pPr>
    </w:p>
    <w:p w:rsidR="002368B7" w:rsidRPr="009E571C" w:rsidRDefault="002368B7" w:rsidP="008E189B">
      <w:pPr>
        <w:ind w:firstLine="720"/>
      </w:pPr>
    </w:p>
    <w:p w:rsidR="002368B7" w:rsidRPr="009E571C" w:rsidRDefault="002368B7" w:rsidP="008E189B">
      <w:pPr>
        <w:pStyle w:val="Virsraksts3"/>
        <w:keepNext w:val="0"/>
        <w:widowControl w:val="0"/>
        <w:tabs>
          <w:tab w:val="left" w:pos="6660"/>
        </w:tabs>
        <w:ind w:firstLine="720"/>
        <w:rPr>
          <w:lang w:val="lv-LV"/>
        </w:rPr>
      </w:pPr>
      <w:r w:rsidRPr="009E571C">
        <w:rPr>
          <w:lang w:val="lv-LV"/>
        </w:rPr>
        <w:t xml:space="preserve">Ministru prezidents                                      </w:t>
      </w:r>
      <w:r w:rsidR="008E189B">
        <w:rPr>
          <w:lang w:val="lv-LV"/>
        </w:rPr>
        <w:tab/>
      </w:r>
      <w:r w:rsidRPr="009E571C">
        <w:rPr>
          <w:lang w:val="lv-LV"/>
        </w:rPr>
        <w:t xml:space="preserve">    </w:t>
      </w:r>
      <w:r w:rsidRPr="009E571C">
        <w:rPr>
          <w:lang w:val="lv-LV"/>
        </w:rPr>
        <w:tab/>
        <w:t>V.Dombrovskis</w:t>
      </w:r>
    </w:p>
    <w:p w:rsidR="002368B7" w:rsidRPr="009E571C" w:rsidRDefault="002368B7" w:rsidP="008E189B">
      <w:pPr>
        <w:pStyle w:val="Virsraksts3"/>
        <w:keepNext w:val="0"/>
        <w:widowControl w:val="0"/>
        <w:ind w:firstLine="720"/>
        <w:rPr>
          <w:lang w:val="lv-LV"/>
        </w:rPr>
      </w:pPr>
    </w:p>
    <w:p w:rsidR="002368B7" w:rsidRPr="009E571C" w:rsidRDefault="002368B7" w:rsidP="008E189B">
      <w:pPr>
        <w:ind w:firstLine="720"/>
      </w:pPr>
    </w:p>
    <w:p w:rsidR="002368B7" w:rsidRPr="009E571C" w:rsidRDefault="002368B7" w:rsidP="008E189B">
      <w:pPr>
        <w:pStyle w:val="Virsraksts3"/>
        <w:keepNext w:val="0"/>
        <w:widowControl w:val="0"/>
        <w:ind w:firstLine="720"/>
        <w:rPr>
          <w:lang w:val="lv-LV"/>
        </w:rPr>
      </w:pPr>
      <w:r w:rsidRPr="009E571C">
        <w:rPr>
          <w:lang w:val="lv-LV"/>
        </w:rPr>
        <w:t>Zemkopības ministre</w:t>
      </w:r>
      <w:r w:rsidRPr="009E571C">
        <w:rPr>
          <w:lang w:val="lv-LV"/>
        </w:rPr>
        <w:tab/>
      </w:r>
      <w:r w:rsidR="008E189B">
        <w:rPr>
          <w:lang w:val="lv-LV"/>
        </w:rPr>
        <w:tab/>
      </w:r>
      <w:r w:rsidRPr="009E571C">
        <w:rPr>
          <w:lang w:val="lv-LV"/>
        </w:rPr>
        <w:t>L.Straujuma</w:t>
      </w:r>
    </w:p>
    <w:p w:rsidR="002368B7" w:rsidRPr="009E571C" w:rsidRDefault="002368B7" w:rsidP="00517673">
      <w:pPr>
        <w:pStyle w:val="Pamattekstsaratkpi"/>
        <w:spacing w:after="0"/>
        <w:ind w:left="0"/>
        <w:rPr>
          <w:szCs w:val="28"/>
        </w:rPr>
      </w:pPr>
    </w:p>
    <w:p w:rsidR="002368B7" w:rsidRPr="009E571C" w:rsidRDefault="002368B7" w:rsidP="00517673">
      <w:pPr>
        <w:pStyle w:val="Pamattekstsaratkpi"/>
        <w:spacing w:after="0"/>
        <w:ind w:left="0"/>
        <w:rPr>
          <w:szCs w:val="28"/>
        </w:rPr>
      </w:pPr>
    </w:p>
    <w:p w:rsidR="002368B7" w:rsidRPr="009E571C" w:rsidRDefault="002368B7" w:rsidP="00517673">
      <w:pPr>
        <w:rPr>
          <w:sz w:val="2"/>
          <w:szCs w:val="2"/>
        </w:rPr>
      </w:pPr>
    </w:p>
    <w:p w:rsidR="002368B7" w:rsidRDefault="002368B7" w:rsidP="00517673">
      <w:pPr>
        <w:pStyle w:val="Pamattekstsaratkpi"/>
        <w:spacing w:after="0"/>
        <w:ind w:left="0"/>
        <w:rPr>
          <w:sz w:val="20"/>
        </w:rPr>
      </w:pPr>
    </w:p>
    <w:p w:rsidR="008E189B" w:rsidRDefault="008E189B" w:rsidP="00517673">
      <w:pPr>
        <w:pStyle w:val="Pamattekstsaratkpi"/>
        <w:spacing w:after="0"/>
        <w:ind w:left="0"/>
        <w:rPr>
          <w:sz w:val="20"/>
        </w:rPr>
      </w:pPr>
    </w:p>
    <w:p w:rsidR="008E189B" w:rsidRDefault="008E189B" w:rsidP="00517673">
      <w:pPr>
        <w:pStyle w:val="Pamattekstsaratkpi"/>
        <w:spacing w:after="0"/>
        <w:ind w:left="0"/>
        <w:rPr>
          <w:sz w:val="20"/>
        </w:rPr>
      </w:pPr>
    </w:p>
    <w:p w:rsidR="008E189B" w:rsidRDefault="008E189B" w:rsidP="00517673">
      <w:pPr>
        <w:pStyle w:val="Pamattekstsaratkpi"/>
        <w:spacing w:after="0"/>
        <w:ind w:left="0"/>
        <w:rPr>
          <w:sz w:val="20"/>
        </w:rPr>
      </w:pPr>
    </w:p>
    <w:p w:rsidR="008E189B" w:rsidRDefault="008E189B" w:rsidP="00517673">
      <w:pPr>
        <w:pStyle w:val="Pamattekstsaratkpi"/>
        <w:spacing w:after="0"/>
        <w:ind w:left="0"/>
        <w:rPr>
          <w:sz w:val="20"/>
        </w:rPr>
      </w:pPr>
    </w:p>
    <w:p w:rsidR="008E189B" w:rsidRDefault="008E189B" w:rsidP="00517673">
      <w:pPr>
        <w:pStyle w:val="Pamattekstsaratkpi"/>
        <w:spacing w:after="0"/>
        <w:ind w:left="0"/>
        <w:rPr>
          <w:sz w:val="20"/>
        </w:rPr>
      </w:pPr>
    </w:p>
    <w:p w:rsidR="008E189B" w:rsidRDefault="008E189B" w:rsidP="00517673">
      <w:pPr>
        <w:pStyle w:val="Pamattekstsaratkpi"/>
        <w:spacing w:after="0"/>
        <w:ind w:left="0"/>
        <w:rPr>
          <w:sz w:val="20"/>
        </w:rPr>
      </w:pPr>
    </w:p>
    <w:p w:rsidR="008E189B" w:rsidRDefault="008E189B" w:rsidP="00517673">
      <w:pPr>
        <w:pStyle w:val="Pamattekstsaratkpi"/>
        <w:spacing w:after="0"/>
        <w:ind w:left="0"/>
        <w:rPr>
          <w:sz w:val="20"/>
        </w:rPr>
      </w:pPr>
    </w:p>
    <w:p w:rsidR="008E189B" w:rsidRDefault="008E189B" w:rsidP="00517673">
      <w:pPr>
        <w:pStyle w:val="Pamattekstsaratkpi"/>
        <w:spacing w:after="0"/>
        <w:ind w:left="0"/>
        <w:rPr>
          <w:sz w:val="20"/>
        </w:rPr>
      </w:pPr>
    </w:p>
    <w:p w:rsidR="008E189B" w:rsidRDefault="008E189B" w:rsidP="00517673">
      <w:pPr>
        <w:pStyle w:val="Pamattekstsaratkpi"/>
        <w:spacing w:after="0"/>
        <w:ind w:left="0"/>
        <w:rPr>
          <w:sz w:val="20"/>
        </w:rPr>
      </w:pPr>
    </w:p>
    <w:p w:rsidR="008E189B" w:rsidRDefault="008E189B" w:rsidP="00517673">
      <w:pPr>
        <w:pStyle w:val="Pamattekstsaratkpi"/>
        <w:spacing w:after="0"/>
        <w:ind w:left="0"/>
        <w:rPr>
          <w:sz w:val="20"/>
        </w:rPr>
      </w:pPr>
    </w:p>
    <w:p w:rsidR="008E189B" w:rsidRDefault="008E189B" w:rsidP="00517673">
      <w:pPr>
        <w:pStyle w:val="Pamattekstsaratkpi"/>
        <w:spacing w:after="0"/>
        <w:ind w:left="0"/>
        <w:rPr>
          <w:sz w:val="20"/>
        </w:rPr>
      </w:pPr>
    </w:p>
    <w:p w:rsidR="008E189B" w:rsidRDefault="008E189B" w:rsidP="00517673">
      <w:pPr>
        <w:pStyle w:val="Pamattekstsaratkpi"/>
        <w:spacing w:after="0"/>
        <w:ind w:left="0"/>
        <w:rPr>
          <w:sz w:val="20"/>
        </w:rPr>
      </w:pPr>
    </w:p>
    <w:p w:rsidR="00382A08" w:rsidRDefault="00382A08" w:rsidP="00517673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2012.02.22. 11:14</w:t>
      </w:r>
    </w:p>
    <w:p w:rsidR="00382A08" w:rsidRDefault="00382A08" w:rsidP="00517673">
      <w:pPr>
        <w:pStyle w:val="Pamattekstsaratkpi"/>
        <w:spacing w:after="0"/>
        <w:ind w:left="0"/>
        <w:rPr>
          <w:sz w:val="20"/>
        </w:rPr>
      </w:pPr>
      <w:fldSimple w:instr=" NUMWORDS   \* MERGEFORMAT ">
        <w:r>
          <w:rPr>
            <w:sz w:val="20"/>
          </w:rPr>
          <w:t>459</w:t>
        </w:r>
      </w:fldSimple>
    </w:p>
    <w:p w:rsidR="002368B7" w:rsidRPr="005C7E7D" w:rsidRDefault="002368B7" w:rsidP="00517673">
      <w:pPr>
        <w:pStyle w:val="Pamattekstsaratkpi"/>
        <w:spacing w:after="0"/>
        <w:ind w:left="0"/>
        <w:rPr>
          <w:sz w:val="20"/>
        </w:rPr>
      </w:pPr>
      <w:r w:rsidRPr="005C7E7D">
        <w:rPr>
          <w:sz w:val="20"/>
        </w:rPr>
        <w:t>K.Kjago</w:t>
      </w:r>
    </w:p>
    <w:p w:rsidR="002368B7" w:rsidRPr="005C7E7D" w:rsidRDefault="002368B7" w:rsidP="00517673">
      <w:pPr>
        <w:pStyle w:val="Pamattekstsaratkpi"/>
        <w:spacing w:after="0"/>
        <w:ind w:left="0"/>
        <w:rPr>
          <w:sz w:val="20"/>
        </w:rPr>
      </w:pPr>
      <w:r w:rsidRPr="005C7E7D">
        <w:rPr>
          <w:sz w:val="20"/>
        </w:rPr>
        <w:t>67027309, Kristine.Kjago@vaad.gov.lv</w:t>
      </w:r>
    </w:p>
    <w:p w:rsidR="002368B7" w:rsidRPr="005C7E7D" w:rsidRDefault="002368B7" w:rsidP="00517673">
      <w:pPr>
        <w:rPr>
          <w:sz w:val="20"/>
        </w:rPr>
      </w:pPr>
    </w:p>
    <w:p w:rsidR="002368B7" w:rsidRDefault="002368B7"/>
    <w:sectPr w:rsidR="002368B7" w:rsidSect="008E189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40" w:rsidRDefault="00D75F40" w:rsidP="00517673">
      <w:r>
        <w:separator/>
      </w:r>
    </w:p>
  </w:endnote>
  <w:endnote w:type="continuationSeparator" w:id="0">
    <w:p w:rsidR="00D75F40" w:rsidRDefault="00D75F40" w:rsidP="00517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B7" w:rsidRDefault="002368B7" w:rsidP="005C7E7D">
    <w:pPr>
      <w:pStyle w:val="Kjene"/>
      <w:jc w:val="both"/>
    </w:pPr>
    <w:smartTag w:uri="urn:schemas-microsoft-com:office:smarttags" w:element="PersonName">
      <w:r w:rsidRPr="00EC7A37">
        <w:rPr>
          <w:sz w:val="20"/>
        </w:rPr>
        <w:t>ZM</w:t>
      </w:r>
    </w:smartTag>
    <w:r>
      <w:rPr>
        <w:sz w:val="20"/>
      </w:rPr>
      <w:t>Not</w:t>
    </w:r>
    <w:r w:rsidRPr="00EC7A37">
      <w:rPr>
        <w:sz w:val="20"/>
      </w:rPr>
      <w:t>_</w:t>
    </w:r>
    <w:r>
      <w:rPr>
        <w:sz w:val="20"/>
      </w:rPr>
      <w:t>210212</w:t>
    </w:r>
    <w:r w:rsidRPr="00EC7A37">
      <w:rPr>
        <w:sz w:val="20"/>
      </w:rPr>
      <w:t xml:space="preserve">; </w:t>
    </w:r>
    <w:r w:rsidRPr="00EC7A37">
      <w:rPr>
        <w:bCs/>
        <w:sz w:val="20"/>
      </w:rPr>
      <w:t>Grozījumi Ministru kabineta 20</w:t>
    </w:r>
    <w:r>
      <w:rPr>
        <w:bCs/>
        <w:sz w:val="20"/>
      </w:rPr>
      <w:t>11</w:t>
    </w:r>
    <w:r w:rsidRPr="00EC7A37">
      <w:rPr>
        <w:bCs/>
        <w:sz w:val="20"/>
      </w:rPr>
      <w:t>.gada 1.marta noteikumos Nr.</w:t>
    </w:r>
    <w:r>
      <w:rPr>
        <w:bCs/>
        <w:sz w:val="20"/>
      </w:rPr>
      <w:t>163</w:t>
    </w:r>
    <w:r w:rsidRPr="00EC7A37">
      <w:rPr>
        <w:bCs/>
        <w:sz w:val="20"/>
      </w:rPr>
      <w:t xml:space="preserve"> „Noteikumi par Valsts augu aizsardzības dienesta sniegto maksas pakalpojumu cenrādi”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B7" w:rsidRDefault="002368B7" w:rsidP="00756967">
    <w:pPr>
      <w:pStyle w:val="Kjene"/>
      <w:jc w:val="both"/>
    </w:pPr>
    <w:smartTag w:uri="urn:schemas-microsoft-com:office:smarttags" w:element="PersonName">
      <w:r w:rsidRPr="00EC7A37">
        <w:rPr>
          <w:sz w:val="20"/>
        </w:rPr>
        <w:t>ZM</w:t>
      </w:r>
    </w:smartTag>
    <w:r>
      <w:rPr>
        <w:sz w:val="20"/>
      </w:rPr>
      <w:t>Not</w:t>
    </w:r>
    <w:r w:rsidRPr="00EC7A37">
      <w:rPr>
        <w:sz w:val="20"/>
      </w:rPr>
      <w:t>_</w:t>
    </w:r>
    <w:r>
      <w:rPr>
        <w:sz w:val="20"/>
      </w:rPr>
      <w:t>210212</w:t>
    </w:r>
    <w:r w:rsidRPr="00EC7A37">
      <w:rPr>
        <w:sz w:val="20"/>
      </w:rPr>
      <w:t xml:space="preserve">; </w:t>
    </w:r>
    <w:r w:rsidRPr="00EC7A37">
      <w:rPr>
        <w:bCs/>
        <w:sz w:val="20"/>
      </w:rPr>
      <w:t>Grozījumi Ministru kabineta 20</w:t>
    </w:r>
    <w:r>
      <w:rPr>
        <w:bCs/>
        <w:sz w:val="20"/>
      </w:rPr>
      <w:t>11</w:t>
    </w:r>
    <w:r w:rsidRPr="00EC7A37">
      <w:rPr>
        <w:bCs/>
        <w:sz w:val="20"/>
      </w:rPr>
      <w:t>.gada 1.marta noteikumos Nr.</w:t>
    </w:r>
    <w:r>
      <w:rPr>
        <w:bCs/>
        <w:sz w:val="20"/>
      </w:rPr>
      <w:t>163</w:t>
    </w:r>
    <w:r w:rsidRPr="00EC7A37">
      <w:rPr>
        <w:bCs/>
        <w:sz w:val="20"/>
      </w:rPr>
      <w:t xml:space="preserve"> „Noteikumi par Valsts augu aizsardzības dienesta sniegto maksas pakalpojumu cenrādi”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40" w:rsidRDefault="00D75F40" w:rsidP="00517673">
      <w:r>
        <w:separator/>
      </w:r>
    </w:p>
  </w:footnote>
  <w:footnote w:type="continuationSeparator" w:id="0">
    <w:p w:rsidR="00D75F40" w:rsidRDefault="00D75F40" w:rsidP="00517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B7" w:rsidRDefault="00855837" w:rsidP="002D5D4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368B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368B7" w:rsidRDefault="002368B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B7" w:rsidRDefault="00855837" w:rsidP="002D5D4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368B7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82A08">
      <w:rPr>
        <w:rStyle w:val="Lappusesnumurs"/>
      </w:rPr>
      <w:t>3</w:t>
    </w:r>
    <w:r>
      <w:rPr>
        <w:rStyle w:val="Lappusesnumurs"/>
      </w:rPr>
      <w:fldChar w:fldCharType="end"/>
    </w:r>
  </w:p>
  <w:p w:rsidR="002368B7" w:rsidRDefault="002368B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">
    <w:nsid w:val="18B21A5C"/>
    <w:multiLevelType w:val="hybridMultilevel"/>
    <w:tmpl w:val="46DCD642"/>
    <w:lvl w:ilvl="0" w:tplc="BC5E00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FA7CEF"/>
    <w:multiLevelType w:val="hybridMultilevel"/>
    <w:tmpl w:val="FB464C42"/>
    <w:lvl w:ilvl="0" w:tplc="79FADF1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F9F3E49"/>
    <w:multiLevelType w:val="hybridMultilevel"/>
    <w:tmpl w:val="46DCD642"/>
    <w:lvl w:ilvl="0" w:tplc="BC5E00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A03EB2"/>
    <w:multiLevelType w:val="hybridMultilevel"/>
    <w:tmpl w:val="2450766A"/>
    <w:lvl w:ilvl="0" w:tplc="4AF4C48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8A51508"/>
    <w:multiLevelType w:val="multilevel"/>
    <w:tmpl w:val="41245AF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eastAsia="Times New Roman" w:cs="Times New Roman" w:hint="default"/>
      </w:rPr>
    </w:lvl>
  </w:abstractNum>
  <w:abstractNum w:abstractNumId="6">
    <w:nsid w:val="4C1D2D4B"/>
    <w:multiLevelType w:val="multilevel"/>
    <w:tmpl w:val="41245AF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eastAsia="Times New Roman" w:cs="Times New Roman" w:hint="default"/>
      </w:rPr>
    </w:lvl>
  </w:abstractNum>
  <w:abstractNum w:abstractNumId="7">
    <w:nsid w:val="4E387D80"/>
    <w:multiLevelType w:val="hybridMultilevel"/>
    <w:tmpl w:val="46DCD642"/>
    <w:lvl w:ilvl="0" w:tplc="BC5E00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46268F9"/>
    <w:multiLevelType w:val="hybridMultilevel"/>
    <w:tmpl w:val="46DCD642"/>
    <w:lvl w:ilvl="0" w:tplc="BC5E00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61F74F9"/>
    <w:multiLevelType w:val="multilevel"/>
    <w:tmpl w:val="41245AF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eastAsia="Times New Roman" w:cs="Times New Roman" w:hint="default"/>
      </w:rPr>
    </w:lvl>
  </w:abstractNum>
  <w:abstractNum w:abstractNumId="11">
    <w:nsid w:val="6D687087"/>
    <w:multiLevelType w:val="multilevel"/>
    <w:tmpl w:val="41245AF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eastAsia="Times New Roman" w:cs="Times New Roman" w:hint="default"/>
      </w:rPr>
    </w:lvl>
  </w:abstractNum>
  <w:abstractNum w:abstractNumId="12">
    <w:nsid w:val="6F59036A"/>
    <w:multiLevelType w:val="hybridMultilevel"/>
    <w:tmpl w:val="46DCD642"/>
    <w:lvl w:ilvl="0" w:tplc="BC5E00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673"/>
    <w:rsid w:val="0001331F"/>
    <w:rsid w:val="00020C56"/>
    <w:rsid w:val="00045C7B"/>
    <w:rsid w:val="00047347"/>
    <w:rsid w:val="00064E52"/>
    <w:rsid w:val="00074620"/>
    <w:rsid w:val="00087318"/>
    <w:rsid w:val="000937CF"/>
    <w:rsid w:val="000A27FF"/>
    <w:rsid w:val="000A5D83"/>
    <w:rsid w:val="000C5C82"/>
    <w:rsid w:val="000E4163"/>
    <w:rsid w:val="000F4ED5"/>
    <w:rsid w:val="000F7FB4"/>
    <w:rsid w:val="00146A0E"/>
    <w:rsid w:val="00186749"/>
    <w:rsid w:val="001C6318"/>
    <w:rsid w:val="00200494"/>
    <w:rsid w:val="00213201"/>
    <w:rsid w:val="002368B7"/>
    <w:rsid w:val="002B7E05"/>
    <w:rsid w:val="002D0DE6"/>
    <w:rsid w:val="002D129A"/>
    <w:rsid w:val="002D5D49"/>
    <w:rsid w:val="002F491D"/>
    <w:rsid w:val="00325DF3"/>
    <w:rsid w:val="00370FD1"/>
    <w:rsid w:val="00382A08"/>
    <w:rsid w:val="0039024A"/>
    <w:rsid w:val="003D2F3D"/>
    <w:rsid w:val="00434939"/>
    <w:rsid w:val="004419D8"/>
    <w:rsid w:val="004A0527"/>
    <w:rsid w:val="004A0F25"/>
    <w:rsid w:val="004C66B2"/>
    <w:rsid w:val="004D39FF"/>
    <w:rsid w:val="004F1429"/>
    <w:rsid w:val="0051009B"/>
    <w:rsid w:val="0051473F"/>
    <w:rsid w:val="00517673"/>
    <w:rsid w:val="00520CF7"/>
    <w:rsid w:val="00563D5D"/>
    <w:rsid w:val="005B079C"/>
    <w:rsid w:val="005B4563"/>
    <w:rsid w:val="005C7E7D"/>
    <w:rsid w:val="005F3E06"/>
    <w:rsid w:val="005F5F0B"/>
    <w:rsid w:val="0062289E"/>
    <w:rsid w:val="00696817"/>
    <w:rsid w:val="006E57EB"/>
    <w:rsid w:val="00740D3E"/>
    <w:rsid w:val="00750C05"/>
    <w:rsid w:val="0075160D"/>
    <w:rsid w:val="00756967"/>
    <w:rsid w:val="00770CAA"/>
    <w:rsid w:val="008149A0"/>
    <w:rsid w:val="008515D4"/>
    <w:rsid w:val="008525DD"/>
    <w:rsid w:val="00855837"/>
    <w:rsid w:val="0087301D"/>
    <w:rsid w:val="008A7504"/>
    <w:rsid w:val="008C411D"/>
    <w:rsid w:val="008D2EB5"/>
    <w:rsid w:val="008E189B"/>
    <w:rsid w:val="008F4528"/>
    <w:rsid w:val="00906647"/>
    <w:rsid w:val="00917C79"/>
    <w:rsid w:val="00924BFE"/>
    <w:rsid w:val="00931D8B"/>
    <w:rsid w:val="0093255D"/>
    <w:rsid w:val="00951E6E"/>
    <w:rsid w:val="0098040B"/>
    <w:rsid w:val="009B11F7"/>
    <w:rsid w:val="009D6BF1"/>
    <w:rsid w:val="009E571C"/>
    <w:rsid w:val="009E6B33"/>
    <w:rsid w:val="00A17C1A"/>
    <w:rsid w:val="00A20B12"/>
    <w:rsid w:val="00A2197D"/>
    <w:rsid w:val="00A6242B"/>
    <w:rsid w:val="00AB394D"/>
    <w:rsid w:val="00AE12C6"/>
    <w:rsid w:val="00AE7470"/>
    <w:rsid w:val="00AF3BD0"/>
    <w:rsid w:val="00B02907"/>
    <w:rsid w:val="00BA15ED"/>
    <w:rsid w:val="00BB0265"/>
    <w:rsid w:val="00BB1229"/>
    <w:rsid w:val="00BD275E"/>
    <w:rsid w:val="00C5728D"/>
    <w:rsid w:val="00C60BFE"/>
    <w:rsid w:val="00CA0200"/>
    <w:rsid w:val="00CC6DE6"/>
    <w:rsid w:val="00CE2D77"/>
    <w:rsid w:val="00D06EFA"/>
    <w:rsid w:val="00D246EB"/>
    <w:rsid w:val="00D67A90"/>
    <w:rsid w:val="00D75F40"/>
    <w:rsid w:val="00DA0AE0"/>
    <w:rsid w:val="00DA4430"/>
    <w:rsid w:val="00E31B93"/>
    <w:rsid w:val="00E43C66"/>
    <w:rsid w:val="00E45BD5"/>
    <w:rsid w:val="00E956DA"/>
    <w:rsid w:val="00EA4AD8"/>
    <w:rsid w:val="00EC7A37"/>
    <w:rsid w:val="00ED3E4C"/>
    <w:rsid w:val="00F0435A"/>
    <w:rsid w:val="00F1793E"/>
    <w:rsid w:val="00F30677"/>
    <w:rsid w:val="00F60FEC"/>
    <w:rsid w:val="00FB6991"/>
    <w:rsid w:val="00FC4A07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C631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517673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517673"/>
    <w:rPr>
      <w:rFonts w:ascii="Times New Roman" w:hAnsi="Times New Roman" w:cs="Times New Roman"/>
      <w:noProof/>
      <w:sz w:val="28"/>
      <w:szCs w:val="28"/>
      <w:lang w:val="en-US"/>
    </w:rPr>
  </w:style>
  <w:style w:type="paragraph" w:styleId="Pamatteksts">
    <w:name w:val="Body Text"/>
    <w:basedOn w:val="Parastais"/>
    <w:link w:val="PamattekstsRakstz"/>
    <w:uiPriority w:val="99"/>
    <w:rsid w:val="00517673"/>
    <w:pPr>
      <w:jc w:val="both"/>
    </w:pPr>
    <w:rPr>
      <w:b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517673"/>
    <w:rPr>
      <w:rFonts w:ascii="Times New Roman" w:hAnsi="Times New Roman" w:cs="Times New Roman"/>
      <w:b/>
      <w:noProof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5176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517673"/>
    <w:rPr>
      <w:rFonts w:ascii="Times New Roman" w:hAnsi="Times New Roman" w:cs="Times New Roman"/>
      <w:noProof/>
      <w:sz w:val="20"/>
      <w:szCs w:val="20"/>
    </w:rPr>
  </w:style>
  <w:style w:type="paragraph" w:styleId="Pamatteksts2">
    <w:name w:val="Body Text 2"/>
    <w:basedOn w:val="Parastais"/>
    <w:link w:val="Pamatteksts2Rakstz"/>
    <w:uiPriority w:val="99"/>
    <w:rsid w:val="00517673"/>
    <w:pPr>
      <w:jc w:val="both"/>
    </w:pPr>
  </w:style>
  <w:style w:type="character" w:customStyle="1" w:styleId="Pamatteksts2Rakstz">
    <w:name w:val="Pamatteksts 2 Rakstz."/>
    <w:basedOn w:val="Noklusjumarindkopasfonts"/>
    <w:link w:val="Pamatteksts2"/>
    <w:uiPriority w:val="99"/>
    <w:locked/>
    <w:rsid w:val="00517673"/>
    <w:rPr>
      <w:rFonts w:ascii="Times New Roman" w:hAnsi="Times New Roman" w:cs="Times New Roman"/>
      <w:noProof/>
      <w:sz w:val="20"/>
      <w:szCs w:val="20"/>
    </w:rPr>
  </w:style>
  <w:style w:type="paragraph" w:styleId="Pamattekstsaratkpi">
    <w:name w:val="Body Text Indent"/>
    <w:basedOn w:val="Parastais"/>
    <w:link w:val="PamattekstsaratkpiRakstz"/>
    <w:uiPriority w:val="99"/>
    <w:rsid w:val="0051767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517673"/>
    <w:rPr>
      <w:rFonts w:ascii="Times New Roman" w:hAnsi="Times New Roman" w:cs="Times New Roman"/>
      <w:noProof/>
      <w:sz w:val="20"/>
      <w:szCs w:val="20"/>
    </w:rPr>
  </w:style>
  <w:style w:type="paragraph" w:styleId="Galvene">
    <w:name w:val="header"/>
    <w:basedOn w:val="Parastais"/>
    <w:link w:val="GalveneRakstz"/>
    <w:uiPriority w:val="99"/>
    <w:rsid w:val="005176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517673"/>
    <w:rPr>
      <w:rFonts w:ascii="Times New Roman" w:hAnsi="Times New Roman" w:cs="Times New Roman"/>
      <w:noProof/>
      <w:sz w:val="20"/>
      <w:szCs w:val="20"/>
    </w:rPr>
  </w:style>
  <w:style w:type="character" w:styleId="Lappusesnumurs">
    <w:name w:val="page number"/>
    <w:basedOn w:val="Noklusjumarindkopasfonts"/>
    <w:uiPriority w:val="99"/>
    <w:rsid w:val="00517673"/>
    <w:rPr>
      <w:rFonts w:cs="Times New Roman"/>
    </w:rPr>
  </w:style>
  <w:style w:type="character" w:styleId="Izclums">
    <w:name w:val="Emphasis"/>
    <w:basedOn w:val="Noklusjumarindkopasfonts"/>
    <w:uiPriority w:val="99"/>
    <w:qFormat/>
    <w:rsid w:val="00517673"/>
    <w:rPr>
      <w:rFonts w:cs="Times New Roman"/>
      <w:i/>
      <w:iCs/>
    </w:rPr>
  </w:style>
  <w:style w:type="paragraph" w:styleId="ParastaisWeb">
    <w:name w:val="Normal (Web)"/>
    <w:basedOn w:val="Parastais"/>
    <w:uiPriority w:val="99"/>
    <w:rsid w:val="00517673"/>
    <w:pPr>
      <w:spacing w:before="75" w:after="75"/>
    </w:pPr>
    <w:rPr>
      <w:noProof w:val="0"/>
      <w:sz w:val="24"/>
      <w:szCs w:val="24"/>
      <w:lang w:eastAsia="lv-LV"/>
    </w:rPr>
  </w:style>
  <w:style w:type="paragraph" w:customStyle="1" w:styleId="naislab">
    <w:name w:val="naislab"/>
    <w:basedOn w:val="Parastais"/>
    <w:uiPriority w:val="99"/>
    <w:rsid w:val="00517673"/>
    <w:pPr>
      <w:spacing w:before="75" w:after="75"/>
      <w:jc w:val="right"/>
    </w:pPr>
    <w:rPr>
      <w:noProof w:val="0"/>
      <w:sz w:val="24"/>
      <w:szCs w:val="24"/>
      <w:lang w:eastAsia="lv-LV"/>
    </w:rPr>
  </w:style>
  <w:style w:type="paragraph" w:customStyle="1" w:styleId="naiskr">
    <w:name w:val="naiskr"/>
    <w:basedOn w:val="Parastais"/>
    <w:uiPriority w:val="99"/>
    <w:rsid w:val="00517673"/>
    <w:pPr>
      <w:spacing w:before="75" w:after="75"/>
    </w:pPr>
    <w:rPr>
      <w:noProof w:val="0"/>
      <w:sz w:val="24"/>
      <w:szCs w:val="24"/>
      <w:lang w:eastAsia="lv-LV"/>
    </w:rPr>
  </w:style>
  <w:style w:type="paragraph" w:customStyle="1" w:styleId="naisc">
    <w:name w:val="naisc"/>
    <w:basedOn w:val="Parastais"/>
    <w:uiPriority w:val="99"/>
    <w:rsid w:val="00517673"/>
    <w:pPr>
      <w:spacing w:before="75" w:after="75"/>
      <w:jc w:val="center"/>
    </w:pPr>
    <w:rPr>
      <w:noProof w:val="0"/>
      <w:sz w:val="24"/>
      <w:szCs w:val="24"/>
      <w:lang w:eastAsia="lv-LV"/>
    </w:rPr>
  </w:style>
  <w:style w:type="paragraph" w:styleId="Sarakstarindkopa">
    <w:name w:val="List Paragraph"/>
    <w:basedOn w:val="Parastais"/>
    <w:uiPriority w:val="99"/>
    <w:qFormat/>
    <w:rsid w:val="00517673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rsid w:val="00A219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A2197D"/>
    <w:rPr>
      <w:rFonts w:ascii="Tahoma" w:hAnsi="Tahoma" w:cs="Tahoma"/>
      <w:noProof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rsid w:val="005B4563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5B4563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5B4563"/>
    <w:rPr>
      <w:rFonts w:ascii="Times New Roman" w:hAnsi="Times New Roman" w:cs="Times New Roman"/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B456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5B4563"/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tvhtml">
    <w:name w:val="tv_html"/>
    <w:basedOn w:val="Parastais"/>
    <w:uiPriority w:val="99"/>
    <w:rsid w:val="005B4563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1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673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17673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517673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7673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5176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7673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1767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1767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176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7673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6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7673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51767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17673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517673"/>
    <w:pPr>
      <w:spacing w:before="75" w:after="75"/>
    </w:pPr>
    <w:rPr>
      <w:noProof w:val="0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517673"/>
    <w:pPr>
      <w:spacing w:before="75" w:after="75"/>
      <w:jc w:val="right"/>
    </w:pPr>
    <w:rPr>
      <w:noProof w:val="0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517673"/>
    <w:pPr>
      <w:spacing w:before="75" w:after="75"/>
    </w:pPr>
    <w:rPr>
      <w:noProof w:val="0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517673"/>
    <w:pPr>
      <w:spacing w:before="75" w:after="75"/>
      <w:jc w:val="center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517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97D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5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5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4563"/>
    <w:rPr>
      <w:rFonts w:ascii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4563"/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tvhtml">
    <w:name w:val="tv_html"/>
    <w:basedOn w:val="Normal"/>
    <w:uiPriority w:val="99"/>
    <w:rsid w:val="005B4563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3311</Characters>
  <Application>Microsoft Office Word</Application>
  <DocSecurity>0</DocSecurity>
  <Lines>275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vaad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Renārs Žagars</cp:lastModifiedBy>
  <cp:revision>21</cp:revision>
  <cp:lastPrinted>2012-01-05T08:21:00Z</cp:lastPrinted>
  <dcterms:created xsi:type="dcterms:W3CDTF">2012-02-22T08:15:00Z</dcterms:created>
  <dcterms:modified xsi:type="dcterms:W3CDTF">2012-02-22T09:14:00Z</dcterms:modified>
</cp:coreProperties>
</file>