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6A" w:rsidRPr="00BA0628" w:rsidRDefault="009609C5">
      <w:pPr>
        <w:spacing w:after="0" w:line="240" w:lineRule="auto"/>
        <w:jc w:val="right"/>
        <w:rPr>
          <w:rFonts w:ascii="Times New Roman" w:hAnsi="Times New Roman" w:cs="Times New Roman"/>
          <w:bCs/>
          <w:i/>
          <w:sz w:val="28"/>
          <w:szCs w:val="28"/>
        </w:rPr>
      </w:pPr>
      <w:r w:rsidRPr="00BA0628">
        <w:rPr>
          <w:rFonts w:ascii="Times New Roman" w:hAnsi="Times New Roman" w:cs="Times New Roman"/>
          <w:bCs/>
          <w:i/>
          <w:sz w:val="28"/>
          <w:szCs w:val="28"/>
        </w:rPr>
        <w:t>Likumprojekts</w:t>
      </w:r>
    </w:p>
    <w:p w:rsidR="00452552" w:rsidRPr="00BA0628" w:rsidRDefault="00452552" w:rsidP="00094B51">
      <w:pPr>
        <w:spacing w:after="0" w:line="240" w:lineRule="auto"/>
        <w:jc w:val="center"/>
        <w:rPr>
          <w:rFonts w:ascii="Times New Roman" w:hAnsi="Times New Roman" w:cs="Times New Roman"/>
          <w:b/>
          <w:bCs/>
          <w:sz w:val="28"/>
          <w:szCs w:val="28"/>
        </w:rPr>
      </w:pPr>
    </w:p>
    <w:p w:rsidR="005A7365" w:rsidRPr="00BA0628" w:rsidRDefault="005A736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Administratīvo pārkāpumu procesa likums</w:t>
      </w:r>
    </w:p>
    <w:p w:rsidR="006D11A6" w:rsidRPr="00BA0628" w:rsidRDefault="006D11A6" w:rsidP="005C1AE9">
      <w:pPr>
        <w:pStyle w:val="naisf"/>
        <w:spacing w:before="0" w:beforeAutospacing="0" w:after="0" w:afterAutospacing="0"/>
        <w:ind w:firstLine="720"/>
        <w:jc w:val="both"/>
        <w:rPr>
          <w:sz w:val="28"/>
          <w:szCs w:val="28"/>
        </w:rPr>
      </w:pPr>
      <w:bookmarkStart w:id="0" w:name="BM7325"/>
    </w:p>
    <w:p w:rsidR="005A7365" w:rsidRPr="00BA0628" w:rsidRDefault="005A736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 SADAĻA</w:t>
      </w:r>
    </w:p>
    <w:p w:rsidR="005A7365" w:rsidRPr="00BA0628" w:rsidRDefault="005A736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Administratīvo pārkāpumu pamatnoteikumi</w:t>
      </w:r>
    </w:p>
    <w:p w:rsidR="006D11A6" w:rsidRPr="00BA0628" w:rsidRDefault="006D11A6" w:rsidP="005C1AE9">
      <w:pPr>
        <w:pStyle w:val="naisf"/>
        <w:spacing w:before="0" w:beforeAutospacing="0" w:after="0" w:afterAutospacing="0"/>
        <w:ind w:firstLine="720"/>
        <w:jc w:val="both"/>
        <w:rPr>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Vispārīgie noteikumi</w:t>
      </w:r>
      <w:bookmarkEnd w:id="0"/>
    </w:p>
    <w:p w:rsidR="005A7365" w:rsidRPr="00BA0628" w:rsidRDefault="005A7365" w:rsidP="005C1AE9">
      <w:pPr>
        <w:pStyle w:val="naisf"/>
        <w:spacing w:before="0" w:beforeAutospacing="0" w:after="0" w:afterAutospacing="0"/>
        <w:ind w:firstLine="720"/>
        <w:jc w:val="both"/>
        <w:rPr>
          <w:sz w:val="28"/>
          <w:szCs w:val="28"/>
        </w:rPr>
      </w:pPr>
      <w:bookmarkStart w:id="1" w:name="p1_"/>
      <w:bookmarkEnd w:id="1"/>
    </w:p>
    <w:p w:rsidR="00D40114" w:rsidRPr="00BA0628" w:rsidRDefault="00D40114" w:rsidP="00BA35EB">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1.pants. Likuma mērķis</w:t>
      </w:r>
    </w:p>
    <w:p w:rsidR="009D4CD6" w:rsidRPr="00BA0628" w:rsidRDefault="009D4CD6">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Likuma mērķis ir aizsargāt pastāvošo tiesisko iekārtu, tai skaitā sabiedrības tiesiskās intereses, noteikto pārvaldes kārtību, sabiedrisko kārtību,  kā arī nodrošināt efektīvu administratīvo pārkāpumu procesu, īstenojot noteikto sodu piemērošanu bez neattaisnotas iejaukšanās personas pamattiesībās, un panākt tiesisko attiecību </w:t>
      </w:r>
      <w:r w:rsidR="00B15279" w:rsidRPr="00BA0628">
        <w:rPr>
          <w:rFonts w:ascii="Times New Roman" w:hAnsi="Times New Roman" w:cs="Times New Roman"/>
          <w:sz w:val="28"/>
          <w:szCs w:val="28"/>
        </w:rPr>
        <w:t xml:space="preserve">taisnīgu </w:t>
      </w:r>
      <w:r w:rsidRPr="00BA0628">
        <w:rPr>
          <w:rFonts w:ascii="Times New Roman" w:hAnsi="Times New Roman" w:cs="Times New Roman"/>
          <w:sz w:val="28"/>
          <w:szCs w:val="28"/>
        </w:rPr>
        <w:t>noregulēšanu.</w:t>
      </w:r>
    </w:p>
    <w:p w:rsidR="00D40114" w:rsidRPr="00BA0628" w:rsidRDefault="00D40114">
      <w:pPr>
        <w:pStyle w:val="naisf"/>
        <w:spacing w:before="0" w:beforeAutospacing="0" w:after="0" w:afterAutospacing="0"/>
        <w:ind w:firstLine="720"/>
        <w:jc w:val="both"/>
        <w:rPr>
          <w:sz w:val="28"/>
          <w:szCs w:val="28"/>
        </w:rPr>
      </w:pPr>
    </w:p>
    <w:p w:rsidR="00D40114" w:rsidRPr="00BA0628" w:rsidRDefault="00D40114">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2.pants. Likuma darbība</w:t>
      </w:r>
    </w:p>
    <w:p w:rsidR="00D40114" w:rsidRPr="00BA0628" w:rsidRDefault="00B1527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Likums paredz:</w:t>
      </w:r>
    </w:p>
    <w:p w:rsidR="00D40114" w:rsidRPr="00BA0628" w:rsidRDefault="00B15279">
      <w:pPr>
        <w:pStyle w:val="Sarakstarindkopa1"/>
        <w:tabs>
          <w:tab w:val="left" w:pos="993"/>
        </w:tabs>
        <w:spacing w:after="0"/>
        <w:ind w:left="0" w:firstLine="720"/>
        <w:rPr>
          <w:spacing w:val="-2"/>
        </w:rPr>
      </w:pPr>
      <w:r w:rsidRPr="00BA0628">
        <w:rPr>
          <w:spacing w:val="-2"/>
        </w:rPr>
        <w:t>1</w:t>
      </w:r>
      <w:r w:rsidR="00D40114" w:rsidRPr="00BA0628">
        <w:rPr>
          <w:spacing w:val="-2"/>
        </w:rPr>
        <w:t xml:space="preserve">) administratīvā pārkāpuma jēdzienu un </w:t>
      </w:r>
      <w:r w:rsidRPr="00BA0628">
        <w:rPr>
          <w:spacing w:val="-2"/>
        </w:rPr>
        <w:t>administratīvās atbildības piemērošanas vispārīgos noteikumus</w:t>
      </w:r>
      <w:r w:rsidR="00D40114" w:rsidRPr="00BA0628">
        <w:rPr>
          <w:spacing w:val="-2"/>
        </w:rPr>
        <w:t>;</w:t>
      </w:r>
    </w:p>
    <w:p w:rsidR="00D40114" w:rsidRPr="00BA0628" w:rsidRDefault="00B15279">
      <w:pPr>
        <w:pStyle w:val="Sarakstarindkopa1"/>
        <w:tabs>
          <w:tab w:val="left" w:pos="993"/>
        </w:tabs>
        <w:spacing w:after="0"/>
        <w:ind w:left="0" w:firstLine="720"/>
      </w:pPr>
      <w:r w:rsidRPr="00BA0628">
        <w:t>2</w:t>
      </w:r>
      <w:r w:rsidR="00D40114" w:rsidRPr="00BA0628">
        <w:t xml:space="preserve">) administratīvo sodu </w:t>
      </w:r>
      <w:r w:rsidR="00800222" w:rsidRPr="00BA0628">
        <w:t xml:space="preserve">sistēmu, soda </w:t>
      </w:r>
      <w:r w:rsidR="00D40114" w:rsidRPr="00BA0628">
        <w:t>v</w:t>
      </w:r>
      <w:r w:rsidRPr="00BA0628">
        <w:t xml:space="preserve">eidus un to piemērošanas </w:t>
      </w:r>
      <w:r w:rsidR="00800222" w:rsidRPr="00BA0628">
        <w:t>noteikumus</w:t>
      </w:r>
      <w:r w:rsidR="00D40114" w:rsidRPr="00BA0628">
        <w:t xml:space="preserve">; </w:t>
      </w:r>
    </w:p>
    <w:p w:rsidR="005F146A" w:rsidRPr="00BA0628" w:rsidRDefault="00B15279" w:rsidP="005F146A">
      <w:pPr>
        <w:pStyle w:val="Sarakstarindkopa1"/>
        <w:tabs>
          <w:tab w:val="left" w:pos="993"/>
        </w:tabs>
        <w:spacing w:after="0"/>
        <w:ind w:left="0" w:firstLine="720"/>
      </w:pPr>
      <w:r w:rsidRPr="00BA0628">
        <w:t>3</w:t>
      </w:r>
      <w:r w:rsidR="00D40114" w:rsidRPr="00BA0628">
        <w:t>) administ</w:t>
      </w:r>
      <w:r w:rsidR="00214AEE" w:rsidRPr="00BA0628">
        <w:t>ratīvo pārkāpumu procesu</w:t>
      </w:r>
      <w:r w:rsidR="00D40114" w:rsidRPr="00BA0628">
        <w:t xml:space="preserve"> no </w:t>
      </w:r>
      <w:r w:rsidR="006164D2" w:rsidRPr="00BA0628">
        <w:t>tā uzsākšanas</w:t>
      </w:r>
      <w:r w:rsidR="00214AEE" w:rsidRPr="00BA0628">
        <w:t xml:space="preserve"> </w:t>
      </w:r>
      <w:r w:rsidRPr="00BA0628">
        <w:t xml:space="preserve">brīža līdz </w:t>
      </w:r>
      <w:r w:rsidR="006164D2" w:rsidRPr="00BA0628">
        <w:t>nolēmuma</w:t>
      </w:r>
      <w:r w:rsidRPr="00BA0628">
        <w:t xml:space="preserve"> izpildei</w:t>
      </w:r>
      <w:r w:rsidR="005F146A" w:rsidRPr="00BA0628">
        <w:t>, tai skaitā:</w:t>
      </w:r>
    </w:p>
    <w:p w:rsidR="005F146A" w:rsidRPr="00BA0628" w:rsidRDefault="005F146A" w:rsidP="005F146A">
      <w:pPr>
        <w:spacing w:after="0" w:line="240" w:lineRule="auto"/>
        <w:ind w:firstLine="709"/>
        <w:jc w:val="both"/>
        <w:rPr>
          <w:rFonts w:ascii="Times New Roman" w:hAnsi="Times New Roman" w:cs="Times New Roman"/>
          <w:sz w:val="28"/>
          <w:szCs w:val="28"/>
        </w:rPr>
      </w:pPr>
      <w:r w:rsidRPr="00BA0628">
        <w:rPr>
          <w:rFonts w:ascii="Times New Roman" w:hAnsi="Times New Roman" w:cs="Times New Roman"/>
          <w:sz w:val="28"/>
          <w:szCs w:val="28"/>
        </w:rPr>
        <w:t xml:space="preserve">a) </w:t>
      </w:r>
      <w:r w:rsidR="00B23EEB" w:rsidRPr="00BA0628">
        <w:rPr>
          <w:rFonts w:ascii="Times New Roman" w:hAnsi="Times New Roman" w:cs="Times New Roman"/>
          <w:sz w:val="28"/>
          <w:szCs w:val="28"/>
        </w:rPr>
        <w:t xml:space="preserve">administratīvā pārkāpuma </w:t>
      </w:r>
      <w:r w:rsidRPr="00BA0628">
        <w:rPr>
          <w:rFonts w:ascii="Times New Roman" w:hAnsi="Times New Roman" w:cs="Times New Roman"/>
          <w:sz w:val="28"/>
          <w:szCs w:val="28"/>
        </w:rPr>
        <w:t>procesa uzsākšanu;</w:t>
      </w:r>
    </w:p>
    <w:p w:rsidR="005F146A" w:rsidRPr="00BA0628" w:rsidRDefault="005F146A" w:rsidP="005F146A">
      <w:pPr>
        <w:spacing w:after="0" w:line="240" w:lineRule="auto"/>
        <w:ind w:firstLine="709"/>
        <w:jc w:val="both"/>
        <w:rPr>
          <w:rFonts w:ascii="Times New Roman" w:hAnsi="Times New Roman" w:cs="Times New Roman"/>
          <w:sz w:val="28"/>
          <w:szCs w:val="28"/>
        </w:rPr>
      </w:pPr>
      <w:r w:rsidRPr="00BA0628">
        <w:rPr>
          <w:rFonts w:ascii="Times New Roman" w:hAnsi="Times New Roman" w:cs="Times New Roman"/>
          <w:sz w:val="28"/>
          <w:szCs w:val="28"/>
        </w:rPr>
        <w:tab/>
        <w:t xml:space="preserve">b) </w:t>
      </w:r>
      <w:r w:rsidR="00B23EEB" w:rsidRPr="00BA0628">
        <w:rPr>
          <w:rFonts w:ascii="Times New Roman" w:hAnsi="Times New Roman" w:cs="Times New Roman"/>
          <w:sz w:val="28"/>
          <w:szCs w:val="28"/>
        </w:rPr>
        <w:t xml:space="preserve">administratīvā pārkāpuma </w:t>
      </w:r>
      <w:r w:rsidRPr="00BA0628">
        <w:rPr>
          <w:rFonts w:ascii="Times New Roman" w:hAnsi="Times New Roman" w:cs="Times New Roman"/>
          <w:sz w:val="28"/>
          <w:szCs w:val="28"/>
        </w:rPr>
        <w:t>lietas sagatavošanu izskatīšanai;</w:t>
      </w:r>
    </w:p>
    <w:p w:rsidR="005F146A" w:rsidRPr="00BA0628" w:rsidRDefault="005F146A" w:rsidP="005F146A">
      <w:pPr>
        <w:spacing w:after="0" w:line="240" w:lineRule="auto"/>
        <w:ind w:firstLine="709"/>
        <w:jc w:val="both"/>
        <w:rPr>
          <w:rFonts w:ascii="Times New Roman" w:hAnsi="Times New Roman" w:cs="Times New Roman"/>
          <w:sz w:val="28"/>
          <w:szCs w:val="28"/>
        </w:rPr>
      </w:pPr>
      <w:r w:rsidRPr="00BA0628">
        <w:rPr>
          <w:rFonts w:ascii="Times New Roman" w:hAnsi="Times New Roman" w:cs="Times New Roman"/>
          <w:sz w:val="28"/>
          <w:szCs w:val="28"/>
        </w:rPr>
        <w:tab/>
        <w:t xml:space="preserve">c) </w:t>
      </w:r>
      <w:r w:rsidR="00B23EEB" w:rsidRPr="00BA0628">
        <w:rPr>
          <w:rFonts w:ascii="Times New Roman" w:hAnsi="Times New Roman" w:cs="Times New Roman"/>
          <w:sz w:val="28"/>
          <w:szCs w:val="28"/>
        </w:rPr>
        <w:t xml:space="preserve">administratīvā pārkāpuma </w:t>
      </w:r>
      <w:r w:rsidRPr="00BA0628">
        <w:rPr>
          <w:rFonts w:ascii="Times New Roman" w:hAnsi="Times New Roman" w:cs="Times New Roman"/>
          <w:sz w:val="28"/>
          <w:szCs w:val="28"/>
        </w:rPr>
        <w:t>lietas izskatīšanu un lēmuma pieņemšanu;</w:t>
      </w:r>
    </w:p>
    <w:p w:rsidR="005F146A" w:rsidRPr="00BA0628" w:rsidRDefault="005F146A" w:rsidP="005F146A">
      <w:pPr>
        <w:spacing w:after="0" w:line="240" w:lineRule="auto"/>
        <w:ind w:firstLine="709"/>
        <w:jc w:val="both"/>
        <w:rPr>
          <w:rFonts w:ascii="Times New Roman" w:hAnsi="Times New Roman" w:cs="Times New Roman"/>
          <w:sz w:val="28"/>
          <w:szCs w:val="28"/>
        </w:rPr>
      </w:pPr>
      <w:r w:rsidRPr="00BA0628">
        <w:rPr>
          <w:rFonts w:ascii="Times New Roman" w:hAnsi="Times New Roman" w:cs="Times New Roman"/>
          <w:sz w:val="28"/>
          <w:szCs w:val="28"/>
        </w:rPr>
        <w:tab/>
        <w:t xml:space="preserve">d) </w:t>
      </w:r>
      <w:r w:rsidR="00B23EEB" w:rsidRPr="00BA0628">
        <w:rPr>
          <w:rFonts w:ascii="Times New Roman" w:hAnsi="Times New Roman" w:cs="Times New Roman"/>
          <w:sz w:val="28"/>
          <w:szCs w:val="28"/>
        </w:rPr>
        <w:t xml:space="preserve">administratīvā pārkāpuma </w:t>
      </w:r>
      <w:r w:rsidR="00800222" w:rsidRPr="00BA0628">
        <w:rPr>
          <w:rFonts w:ascii="Times New Roman" w:hAnsi="Times New Roman" w:cs="Times New Roman"/>
          <w:sz w:val="28"/>
          <w:szCs w:val="28"/>
        </w:rPr>
        <w:t xml:space="preserve">lietā pieņemtā </w:t>
      </w:r>
      <w:r w:rsidRPr="00BA0628">
        <w:rPr>
          <w:rFonts w:ascii="Times New Roman" w:hAnsi="Times New Roman" w:cs="Times New Roman"/>
          <w:sz w:val="28"/>
          <w:szCs w:val="28"/>
        </w:rPr>
        <w:t>lēmuma pārsūdzēšanu augstākai amatpersonai;</w:t>
      </w:r>
    </w:p>
    <w:p w:rsidR="005F146A" w:rsidRPr="00BA0628" w:rsidRDefault="005F146A" w:rsidP="005F146A">
      <w:pPr>
        <w:spacing w:after="0" w:line="240" w:lineRule="auto"/>
        <w:ind w:firstLine="709"/>
        <w:jc w:val="both"/>
        <w:rPr>
          <w:rFonts w:ascii="Times New Roman" w:hAnsi="Times New Roman" w:cs="Times New Roman"/>
          <w:sz w:val="28"/>
          <w:szCs w:val="28"/>
        </w:rPr>
      </w:pPr>
      <w:r w:rsidRPr="00BA0628">
        <w:rPr>
          <w:rFonts w:ascii="Times New Roman" w:hAnsi="Times New Roman" w:cs="Times New Roman"/>
          <w:sz w:val="28"/>
          <w:szCs w:val="28"/>
        </w:rPr>
        <w:tab/>
        <w:t xml:space="preserve">e) </w:t>
      </w:r>
      <w:r w:rsidR="00B23EEB" w:rsidRPr="00BA0628">
        <w:rPr>
          <w:rFonts w:ascii="Times New Roman" w:hAnsi="Times New Roman" w:cs="Times New Roman"/>
          <w:sz w:val="28"/>
          <w:szCs w:val="28"/>
        </w:rPr>
        <w:t xml:space="preserve">administratīvā pārkāpuma </w:t>
      </w:r>
      <w:r w:rsidR="00800222" w:rsidRPr="00BA0628">
        <w:rPr>
          <w:rFonts w:ascii="Times New Roman" w:hAnsi="Times New Roman" w:cs="Times New Roman"/>
          <w:sz w:val="28"/>
          <w:szCs w:val="28"/>
        </w:rPr>
        <w:t xml:space="preserve">lietā pieņemtā </w:t>
      </w:r>
      <w:r w:rsidRPr="00BA0628">
        <w:rPr>
          <w:rFonts w:ascii="Times New Roman" w:hAnsi="Times New Roman" w:cs="Times New Roman"/>
          <w:sz w:val="28"/>
          <w:szCs w:val="28"/>
        </w:rPr>
        <w:t>lēmuma pārsūdzēšanu tiesā;</w:t>
      </w:r>
    </w:p>
    <w:p w:rsidR="005F146A" w:rsidRPr="00BA0628" w:rsidRDefault="005F146A" w:rsidP="005F146A">
      <w:pPr>
        <w:spacing w:after="0" w:line="240" w:lineRule="auto"/>
        <w:ind w:firstLine="709"/>
        <w:jc w:val="both"/>
        <w:rPr>
          <w:rFonts w:ascii="Times New Roman" w:hAnsi="Times New Roman" w:cs="Times New Roman"/>
          <w:sz w:val="28"/>
          <w:szCs w:val="28"/>
        </w:rPr>
      </w:pPr>
      <w:r w:rsidRPr="00BA0628">
        <w:rPr>
          <w:rFonts w:ascii="Times New Roman" w:hAnsi="Times New Roman" w:cs="Times New Roman"/>
          <w:sz w:val="28"/>
          <w:szCs w:val="28"/>
        </w:rPr>
        <w:tab/>
        <w:t xml:space="preserve">f) </w:t>
      </w:r>
      <w:r w:rsidR="00214AEE" w:rsidRPr="00BA0628">
        <w:rPr>
          <w:rFonts w:ascii="Times New Roman" w:hAnsi="Times New Roman" w:cs="Times New Roman"/>
          <w:sz w:val="28"/>
          <w:szCs w:val="28"/>
        </w:rPr>
        <w:t>nolēmuma</w:t>
      </w:r>
      <w:r w:rsidRPr="00BA0628">
        <w:rPr>
          <w:rFonts w:ascii="Times New Roman" w:hAnsi="Times New Roman" w:cs="Times New Roman"/>
          <w:sz w:val="28"/>
          <w:szCs w:val="28"/>
        </w:rPr>
        <w:t xml:space="preserve"> izpildi;</w:t>
      </w:r>
    </w:p>
    <w:p w:rsidR="00B15279" w:rsidRPr="00BA0628" w:rsidRDefault="00B15279">
      <w:pPr>
        <w:pStyle w:val="Sarakstarindkopa1"/>
        <w:tabs>
          <w:tab w:val="left" w:pos="993"/>
        </w:tabs>
        <w:spacing w:after="0"/>
        <w:ind w:left="0" w:firstLine="720"/>
      </w:pPr>
      <w:r w:rsidRPr="00BA0628">
        <w:t>4) kompetentās amatpersonas administratīvo pārkāpumu lietās.</w:t>
      </w:r>
    </w:p>
    <w:p w:rsidR="00D40114" w:rsidRPr="00BA0628" w:rsidRDefault="00D40114">
      <w:pPr>
        <w:pStyle w:val="naisf"/>
        <w:spacing w:before="0" w:beforeAutospacing="0" w:after="0" w:afterAutospacing="0"/>
        <w:ind w:firstLine="720"/>
        <w:jc w:val="both"/>
        <w:rPr>
          <w:sz w:val="28"/>
          <w:szCs w:val="28"/>
        </w:rPr>
      </w:pP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 xml:space="preserve">3.pants. Administratīvo sodu sistēma </w:t>
      </w:r>
    </w:p>
    <w:p w:rsidR="00EF50A5"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B15279" w:rsidRPr="00BA0628">
        <w:rPr>
          <w:rFonts w:ascii="Times New Roman" w:hAnsi="Times New Roman" w:cs="Times New Roman"/>
          <w:sz w:val="28"/>
          <w:szCs w:val="28"/>
        </w:rPr>
        <w:t>Administratīvo sodu sistēmu veido šis likums, nosakot administratīvo sodu piemērošanas pamatnoteik</w:t>
      </w:r>
      <w:r w:rsidR="00EF50A5" w:rsidRPr="00BA0628">
        <w:rPr>
          <w:rFonts w:ascii="Times New Roman" w:hAnsi="Times New Roman" w:cs="Times New Roman"/>
          <w:sz w:val="28"/>
          <w:szCs w:val="28"/>
        </w:rPr>
        <w:t xml:space="preserve">umus un procesu, kā arī likumi </w:t>
      </w:r>
      <w:r w:rsidR="00B15279" w:rsidRPr="00BA0628">
        <w:rPr>
          <w:rFonts w:ascii="Times New Roman" w:hAnsi="Times New Roman" w:cs="Times New Roman"/>
          <w:sz w:val="28"/>
          <w:szCs w:val="28"/>
        </w:rPr>
        <w:t>un pašvaldību saistošie noteikumi, kuros noteik</w:t>
      </w:r>
      <w:r w:rsidR="00EF50A5" w:rsidRPr="00BA0628">
        <w:rPr>
          <w:rFonts w:ascii="Times New Roman" w:hAnsi="Times New Roman" w:cs="Times New Roman"/>
          <w:sz w:val="28"/>
          <w:szCs w:val="28"/>
        </w:rPr>
        <w:t xml:space="preserve">ti administratīvie pārkāpumi un </w:t>
      </w:r>
      <w:r w:rsidR="00B15279" w:rsidRPr="00BA0628">
        <w:rPr>
          <w:rFonts w:ascii="Times New Roman" w:hAnsi="Times New Roman" w:cs="Times New Roman"/>
          <w:sz w:val="28"/>
          <w:szCs w:val="28"/>
        </w:rPr>
        <w:t>sodi par tiem.</w:t>
      </w:r>
      <w:r w:rsidR="00EF50A5" w:rsidRPr="00BA0628">
        <w:rPr>
          <w:rFonts w:ascii="Times New Roman" w:hAnsi="Times New Roman" w:cs="Times New Roman"/>
          <w:sz w:val="28"/>
          <w:szCs w:val="28"/>
        </w:rPr>
        <w:t xml:space="preserve"> Likumos papildus administratīvajiem pārkāpumiem un sodiem par tiem var tikt noteikti arī sodu izpildes speciālie noteikumi, kā arī kompetentās amatpersonas administratīvo pārkāpumu procesā.</w:t>
      </w:r>
    </w:p>
    <w:p w:rsidR="00D40114" w:rsidRPr="00BA0628" w:rsidRDefault="00B1527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D40114" w:rsidRPr="00BA0628">
        <w:rPr>
          <w:rFonts w:ascii="Times New Roman" w:hAnsi="Times New Roman" w:cs="Times New Roman"/>
          <w:sz w:val="28"/>
          <w:szCs w:val="28"/>
        </w:rPr>
        <w:t>) Pašvaldību domes šajā likumā noteiktajos gadījumos ir tiesīgas izdot saistošos noteikumus, kuros paredzē</w:t>
      </w:r>
      <w:r w:rsidR="00EF50A5" w:rsidRPr="00BA0628">
        <w:rPr>
          <w:rFonts w:ascii="Times New Roman" w:hAnsi="Times New Roman" w:cs="Times New Roman"/>
          <w:sz w:val="28"/>
          <w:szCs w:val="28"/>
        </w:rPr>
        <w:t xml:space="preserve">ti administratīvie pārkāpumi, </w:t>
      </w:r>
      <w:r w:rsidR="00D40114" w:rsidRPr="00BA0628">
        <w:rPr>
          <w:rFonts w:ascii="Times New Roman" w:hAnsi="Times New Roman" w:cs="Times New Roman"/>
          <w:sz w:val="28"/>
          <w:szCs w:val="28"/>
        </w:rPr>
        <w:t>sodi par tiem</w:t>
      </w:r>
      <w:r w:rsidR="00EF50A5" w:rsidRPr="00BA0628">
        <w:rPr>
          <w:rFonts w:ascii="Times New Roman" w:hAnsi="Times New Roman" w:cs="Times New Roman"/>
          <w:sz w:val="28"/>
          <w:szCs w:val="28"/>
        </w:rPr>
        <w:t xml:space="preserve"> un kompetentās amatpersonas administratīvo pārkāpumu procesā</w:t>
      </w:r>
      <w:r w:rsidR="00D40114" w:rsidRPr="00BA0628">
        <w:rPr>
          <w:rFonts w:ascii="Times New Roman" w:hAnsi="Times New Roman" w:cs="Times New Roman"/>
          <w:sz w:val="28"/>
          <w:szCs w:val="28"/>
        </w:rPr>
        <w:t>.</w:t>
      </w:r>
    </w:p>
    <w:p w:rsidR="00D40114" w:rsidRPr="00BA0628" w:rsidRDefault="00B1527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(3</w:t>
      </w:r>
      <w:r w:rsidR="00D40114" w:rsidRPr="00BA0628">
        <w:rPr>
          <w:rFonts w:ascii="Times New Roman" w:hAnsi="Times New Roman" w:cs="Times New Roman"/>
          <w:sz w:val="28"/>
          <w:szCs w:val="28"/>
        </w:rPr>
        <w:t xml:space="preserve">) Eiropas Savienības tieši piemērojamie tiesību akti ir daļa no administratīvo sodu sistēmu regulējošajiem normatīvajiem aktiem. </w:t>
      </w:r>
    </w:p>
    <w:p w:rsidR="005A4D12" w:rsidRPr="00BA0628" w:rsidRDefault="005A4D1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Papildus šā likuma nosacījumiem administratīvo pārkāpumu procesā ir piemērojami arī Latvijas Republikai saistošo starptautisko nolīgumu nosacījumi. Ja konstatē pretrunu starp starptautisko tiesību normu un tāda paša juridiskā spēka Latvijas tiesību normu, piemēro starptautisko tiesību normu.</w:t>
      </w:r>
    </w:p>
    <w:p w:rsidR="005A5642" w:rsidRPr="00BA0628" w:rsidRDefault="005A5642" w:rsidP="00D860E0">
      <w:pPr>
        <w:spacing w:after="0" w:line="240" w:lineRule="auto"/>
        <w:jc w:val="both"/>
        <w:rPr>
          <w:rFonts w:ascii="Times New Roman" w:hAnsi="Times New Roman" w:cs="Times New Roman"/>
          <w:b/>
          <w:bCs/>
          <w:sz w:val="28"/>
          <w:szCs w:val="28"/>
        </w:rPr>
      </w:pPr>
    </w:p>
    <w:p w:rsidR="00D40114" w:rsidRPr="00BA0628" w:rsidRDefault="00D40114" w:rsidP="005C1AE9">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4.pants. Likuma spēks telpā</w:t>
      </w:r>
    </w:p>
    <w:p w:rsidR="00D40114" w:rsidRPr="00BA0628" w:rsidRDefault="00D401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Persona, kura izdarījusi administratīvo pārkāpumu Latvijas Republikas teritorijā vai citā ar starptautiskajiem tiesību aktiem noteiktā Latvijas Republikai piekritīgā teritorijā, ir atbildīga par to saskaņā ar Latvijas normatīvajiem aktiem. </w:t>
      </w:r>
    </w:p>
    <w:p w:rsidR="00D40114" w:rsidRPr="00BA0628" w:rsidRDefault="00D401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administratīvo pārkāpumu Latvijas Republikas teritorijā izdarījis ārvalstu diplomātiskais pārstāvis vai cita persona, kura saskaņā ar normatīvajiem aktiem vai Latvijas Republikai saistošiem starptautiskajiem nolīgumiem nav pakļauta Latvijas Republikas jurisdikcijai, jautājumu par šīs personas saukšanu pie atbildības par administratīvo pārkāpumu izlemj diplomātiskā ceļā vai saskaņā ar valstu savstarpējo vienošanos.</w:t>
      </w:r>
    </w:p>
    <w:p w:rsidR="00D40114" w:rsidRPr="00BA0628" w:rsidRDefault="00D40114" w:rsidP="00BA35EB">
      <w:pPr>
        <w:pStyle w:val="naisf"/>
        <w:spacing w:before="0" w:beforeAutospacing="0" w:after="0" w:afterAutospacing="0"/>
        <w:ind w:firstLine="720"/>
        <w:jc w:val="both"/>
        <w:rPr>
          <w:sz w:val="28"/>
          <w:szCs w:val="28"/>
        </w:rPr>
      </w:pPr>
    </w:p>
    <w:p w:rsidR="00D40114" w:rsidRPr="00BA0628" w:rsidRDefault="00D40114">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5.pants. Likuma spēks laikā</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Persona, kura izdarījusi administratīvo pārkāpumu, ir atbildīga p</w:t>
      </w:r>
      <w:r w:rsidR="00BC7AC2" w:rsidRPr="00BA0628">
        <w:rPr>
          <w:rFonts w:ascii="Times New Roman" w:hAnsi="Times New Roman" w:cs="Times New Roman"/>
          <w:sz w:val="28"/>
          <w:szCs w:val="28"/>
        </w:rPr>
        <w:t xml:space="preserve">ar to saskaņā ar likumu </w:t>
      </w:r>
      <w:r w:rsidR="00BC7AC2" w:rsidRPr="00BA0628">
        <w:rPr>
          <w:rFonts w:ascii="Times New Roman" w:hAnsi="Times New Roman" w:cs="Times New Roman"/>
          <w:b/>
          <w:sz w:val="28"/>
          <w:szCs w:val="28"/>
        </w:rPr>
        <w:t>vai</w:t>
      </w:r>
      <w:r w:rsidRPr="00BA0628">
        <w:rPr>
          <w:rFonts w:ascii="Times New Roman" w:hAnsi="Times New Roman" w:cs="Times New Roman"/>
          <w:b/>
          <w:sz w:val="28"/>
          <w:szCs w:val="28"/>
        </w:rPr>
        <w:t xml:space="preserve"> </w:t>
      </w:r>
      <w:r w:rsidRPr="00BA0628">
        <w:rPr>
          <w:rFonts w:ascii="Times New Roman" w:hAnsi="Times New Roman" w:cs="Times New Roman"/>
          <w:sz w:val="28"/>
          <w:szCs w:val="28"/>
        </w:rPr>
        <w:t>pašvaldību saistošajiem noteikumiem, kas ir spēkā pārkāpuma izdarīšanas laikā.</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Likumam un pašvaldību saistošajiem noteikumiem, kas atzīst administratīvo pārkāpumu par nesodāmu, mīkstina sodu vai ir citādi labvēlīgs personai, ja vien attiecīgajā likumā nav noteikts citādi, ir atpakaļejošs spēks, proti, tas attiecas uz pārkāpumiem, kas izdarīti pirms attiecīgā normatīvā akta spēkā stāšanās dienas.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Likumam un pašvaldību saistošajiem noteikumiem, kas atzīst rīcību par sodāmu, pastiprina sodu vai ir citādi nelabvēlīgs personai, atpakaļejoša spēka nav.</w:t>
      </w:r>
    </w:p>
    <w:p w:rsidR="00D40114" w:rsidRPr="00BA0628" w:rsidRDefault="00D40114">
      <w:pPr>
        <w:spacing w:after="0" w:line="240" w:lineRule="auto"/>
        <w:ind w:firstLine="720"/>
        <w:rPr>
          <w:rFonts w:ascii="Times New Roman" w:hAnsi="Times New Roman" w:cs="Times New Roman"/>
          <w:sz w:val="28"/>
          <w:szCs w:val="28"/>
        </w:rPr>
      </w:pP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2.nodaļa</w:t>
      </w: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 Administratīvais pārkāpums un administratīvā atbildība</w:t>
      </w:r>
    </w:p>
    <w:p w:rsidR="00D40114" w:rsidRPr="00BA0628" w:rsidRDefault="00D40114" w:rsidP="005C1AE9">
      <w:pPr>
        <w:spacing w:after="0" w:line="240" w:lineRule="auto"/>
        <w:ind w:firstLine="720"/>
        <w:jc w:val="both"/>
        <w:rPr>
          <w:rFonts w:ascii="Times New Roman" w:hAnsi="Times New Roman" w:cs="Times New Roman"/>
          <w:sz w:val="28"/>
          <w:szCs w:val="28"/>
        </w:rPr>
      </w:pPr>
    </w:p>
    <w:p w:rsidR="00D40114" w:rsidRPr="00BA0628" w:rsidRDefault="00D40114"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6.pants. Administratīvā pārkāpuma jēdziens</w:t>
      </w:r>
      <w:r w:rsidRPr="00BA0628">
        <w:rPr>
          <w:rFonts w:ascii="Times New Roman" w:hAnsi="Times New Roman" w:cs="Times New Roman"/>
          <w:sz w:val="28"/>
          <w:szCs w:val="28"/>
        </w:rPr>
        <w:t xml:space="preserve"> </w:t>
      </w:r>
    </w:p>
    <w:p w:rsidR="00D40114" w:rsidRPr="00BA0628" w:rsidRDefault="00D40114">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 (1) Administratīvais pārkāpums ir personas prettiesiska, vainojama (ar nodomu vai a</w:t>
      </w:r>
      <w:r w:rsidR="006D11A6" w:rsidRPr="00BA0628">
        <w:rPr>
          <w:rFonts w:ascii="Times New Roman" w:hAnsi="Times New Roman" w:cs="Times New Roman"/>
          <w:spacing w:val="-2"/>
          <w:sz w:val="28"/>
          <w:szCs w:val="28"/>
        </w:rPr>
        <w:t>iz neuzmanības izdarīta) rīcība</w:t>
      </w:r>
      <w:r w:rsidRPr="00BA0628">
        <w:rPr>
          <w:rFonts w:ascii="Times New Roman" w:hAnsi="Times New Roman" w:cs="Times New Roman"/>
          <w:spacing w:val="-2"/>
          <w:sz w:val="28"/>
          <w:szCs w:val="28"/>
        </w:rPr>
        <w:t xml:space="preserve"> (darbība vai bezdarbība), par kuru likumā vai pašvaldību saistošajos noteikumos paredzēta administratīvā atbildība.</w:t>
      </w:r>
    </w:p>
    <w:p w:rsidR="00657F18"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Administratīvais pārkāpums atzīstams par izdarītu ar nodomu, ja persona ir apzinājusies savas darbības vai bezdarbības kaitīgumu</w:t>
      </w:r>
      <w:r w:rsidRPr="00BA0628">
        <w:rPr>
          <w:rFonts w:ascii="Times New Roman" w:hAnsi="Times New Roman" w:cs="Times New Roman"/>
          <w:i/>
          <w:sz w:val="28"/>
          <w:szCs w:val="28"/>
        </w:rPr>
        <w:t xml:space="preserve"> </w:t>
      </w:r>
      <w:r w:rsidRPr="00BA0628">
        <w:rPr>
          <w:rFonts w:ascii="Times New Roman" w:hAnsi="Times New Roman" w:cs="Times New Roman"/>
          <w:sz w:val="28"/>
          <w:szCs w:val="28"/>
        </w:rPr>
        <w:t>un to apzināti veikusi vai pieļāvusi</w:t>
      </w:r>
      <w:r w:rsidR="00657F18" w:rsidRPr="00BA0628">
        <w:rPr>
          <w:rFonts w:ascii="Times New Roman" w:hAnsi="Times New Roman" w:cs="Times New Roman"/>
          <w:sz w:val="28"/>
          <w:szCs w:val="28"/>
        </w:rPr>
        <w:t>,</w:t>
      </w:r>
      <w:r w:rsidRPr="00BA0628">
        <w:rPr>
          <w:rFonts w:ascii="Times New Roman" w:hAnsi="Times New Roman" w:cs="Times New Roman"/>
          <w:sz w:val="28"/>
          <w:szCs w:val="28"/>
        </w:rPr>
        <w:t xml:space="preserve"> vai arī apzinājusies savas darbības vai bezdarbības kaitīgumu, paredzējusi pārkāpuma kaitīgās sekas un vēlējusies to iestāšanos</w:t>
      </w:r>
      <w:r w:rsidR="00657F18" w:rsidRPr="00BA0628">
        <w:rPr>
          <w:rFonts w:ascii="Times New Roman" w:hAnsi="Times New Roman" w:cs="Times New Roman"/>
          <w:sz w:val="28"/>
          <w:szCs w:val="28"/>
        </w:rPr>
        <w:t xml:space="preserve">, vai arī apzinājusies savas darbības vai bezdarbības kaitīgumu, paredzējusi </w:t>
      </w:r>
      <w:r w:rsidR="00657F18" w:rsidRPr="00BA0628">
        <w:rPr>
          <w:rFonts w:ascii="Times New Roman" w:hAnsi="Times New Roman" w:cs="Times New Roman"/>
          <w:sz w:val="28"/>
          <w:szCs w:val="28"/>
        </w:rPr>
        <w:lastRenderedPageBreak/>
        <w:t>pārkāpuma kaitīgās sekas,</w:t>
      </w:r>
      <w:r w:rsidR="005C6744" w:rsidRPr="00BA0628">
        <w:rPr>
          <w:rFonts w:ascii="Times New Roman" w:hAnsi="Times New Roman" w:cs="Times New Roman"/>
          <w:sz w:val="28"/>
          <w:szCs w:val="28"/>
        </w:rPr>
        <w:t xml:space="preserve"> un kaut arī šīs sekas</w:t>
      </w:r>
      <w:r w:rsidR="00657F18" w:rsidRPr="00BA0628">
        <w:rPr>
          <w:rFonts w:ascii="Times New Roman" w:hAnsi="Times New Roman" w:cs="Times New Roman"/>
          <w:sz w:val="28"/>
          <w:szCs w:val="28"/>
        </w:rPr>
        <w:t xml:space="preserve"> nav vēlējusies, </w:t>
      </w:r>
      <w:r w:rsidR="005C6744" w:rsidRPr="00BA0628">
        <w:rPr>
          <w:rFonts w:ascii="Times New Roman" w:hAnsi="Times New Roman" w:cs="Times New Roman"/>
          <w:sz w:val="28"/>
          <w:szCs w:val="28"/>
        </w:rPr>
        <w:t>tomēr apzināti</w:t>
      </w:r>
      <w:r w:rsidR="00657F18" w:rsidRPr="00BA0628">
        <w:rPr>
          <w:rFonts w:ascii="Times New Roman" w:hAnsi="Times New Roman" w:cs="Times New Roman"/>
          <w:sz w:val="28"/>
          <w:szCs w:val="28"/>
        </w:rPr>
        <w:t xml:space="preserve"> pieļāvusi to iestāšanos.</w:t>
      </w:r>
    </w:p>
    <w:p w:rsidR="00BC7AC2" w:rsidRPr="00BA0628" w:rsidRDefault="00D40114" w:rsidP="00BC7AC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Administratīvais pārkāpums atzīstams par izdarītu</w:t>
      </w:r>
      <w:r w:rsidR="00BC7AC2" w:rsidRPr="00BA0628">
        <w:rPr>
          <w:rFonts w:ascii="Times New Roman" w:hAnsi="Times New Roman" w:cs="Times New Roman"/>
          <w:sz w:val="28"/>
          <w:szCs w:val="28"/>
        </w:rPr>
        <w:t xml:space="preserve"> aiz neuzmanības, ja persona </w:t>
      </w:r>
      <w:r w:rsidRPr="00BA0628">
        <w:rPr>
          <w:rFonts w:ascii="Times New Roman" w:hAnsi="Times New Roman" w:cs="Times New Roman"/>
          <w:sz w:val="28"/>
          <w:szCs w:val="28"/>
        </w:rPr>
        <w:t xml:space="preserve">nav paredzējusi pārkāpuma kaitīgo seku iestāšanās iespēju, kaut gan pēc pārkāpuma konkrētajiem apstākļiem tai vajadzēja un tā varēja tās paredzēt, vai arī </w:t>
      </w:r>
      <w:r w:rsidR="00BC7AC2" w:rsidRPr="00BA0628">
        <w:rPr>
          <w:rFonts w:ascii="Times New Roman" w:hAnsi="Times New Roman" w:cs="Times New Roman"/>
          <w:sz w:val="28"/>
          <w:szCs w:val="28"/>
        </w:rPr>
        <w:t>persona</w:t>
      </w:r>
      <w:r w:rsidRPr="00BA0628">
        <w:rPr>
          <w:rFonts w:ascii="Times New Roman" w:hAnsi="Times New Roman" w:cs="Times New Roman"/>
          <w:sz w:val="28"/>
          <w:szCs w:val="28"/>
        </w:rPr>
        <w:t xml:space="preserve"> paredzējusi </w:t>
      </w:r>
      <w:r w:rsidR="00BC7AC2" w:rsidRPr="00BA0628">
        <w:rPr>
          <w:rFonts w:ascii="Times New Roman" w:hAnsi="Times New Roman" w:cs="Times New Roman"/>
          <w:sz w:val="28"/>
          <w:szCs w:val="28"/>
        </w:rPr>
        <w:t>savas darbības vai bezdarbības</w:t>
      </w:r>
      <w:r w:rsidRPr="00BA0628">
        <w:rPr>
          <w:rFonts w:ascii="Times New Roman" w:hAnsi="Times New Roman" w:cs="Times New Roman"/>
          <w:sz w:val="28"/>
          <w:szCs w:val="28"/>
        </w:rPr>
        <w:t xml:space="preserve"> kaitīgo seku iestāšanās iespēju, </w:t>
      </w:r>
      <w:r w:rsidR="00BC7AC2" w:rsidRPr="00BA0628">
        <w:rPr>
          <w:rFonts w:ascii="Times New Roman" w:hAnsi="Times New Roman" w:cs="Times New Roman"/>
          <w:b/>
          <w:sz w:val="28"/>
          <w:szCs w:val="28"/>
        </w:rPr>
        <w:t>tomēr</w:t>
      </w:r>
      <w:r w:rsidRPr="00BA0628">
        <w:rPr>
          <w:rFonts w:ascii="Times New Roman" w:hAnsi="Times New Roman" w:cs="Times New Roman"/>
          <w:b/>
          <w:sz w:val="28"/>
          <w:szCs w:val="28"/>
        </w:rPr>
        <w:t xml:space="preserve"> vieglprātīgi paļāvusies,</w:t>
      </w:r>
      <w:r w:rsidRPr="00BA0628">
        <w:rPr>
          <w:rFonts w:ascii="Times New Roman" w:hAnsi="Times New Roman" w:cs="Times New Roman"/>
          <w:sz w:val="28"/>
          <w:szCs w:val="28"/>
        </w:rPr>
        <w:t xml:space="preserve"> ka tās varēs novērst.</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Par administratīvo pārkāpumu nav atzīstama personas rīcība (darbība vai bezdarbība), kam ir administratīvā pārkāpuma sastāva pazīmes, bet kas izdarīta vai pieļauta apstākļos, kas izslēdz administratīvo atbildību.</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Administratīvā atbildība par likumā vai pašvaldības saistošajos noteikumos norādītajiem pārkāpumiem iestājas, ja par šiem pārkāpumiem pēc to rakstura saskaņā ar spēkā esošajiem likumiem nav paredzēta kriminālatbildība.</w:t>
      </w:r>
    </w:p>
    <w:p w:rsidR="00D40114" w:rsidRPr="00BA0628" w:rsidRDefault="00D40114" w:rsidP="009B1EF1">
      <w:pPr>
        <w:spacing w:after="0" w:line="240" w:lineRule="auto"/>
        <w:ind w:firstLine="720"/>
        <w:jc w:val="both"/>
        <w:rPr>
          <w:rFonts w:ascii="Times New Roman" w:hAnsi="Times New Roman" w:cs="Times New Roman"/>
          <w:b/>
          <w:bCs/>
          <w:sz w:val="28"/>
          <w:szCs w:val="28"/>
        </w:rPr>
      </w:pPr>
    </w:p>
    <w:p w:rsidR="00D40114" w:rsidRPr="00BA0628" w:rsidRDefault="00D401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7.pants. Vecums, ar kuru iestājas administratīvā atbildība</w:t>
      </w:r>
      <w:r w:rsidRPr="00BA0628">
        <w:rPr>
          <w:rFonts w:ascii="Times New Roman" w:hAnsi="Times New Roman" w:cs="Times New Roman"/>
          <w:sz w:val="28"/>
          <w:szCs w:val="28"/>
        </w:rPr>
        <w:t xml:space="preserve"> </w:t>
      </w:r>
    </w:p>
    <w:p w:rsidR="00D40114" w:rsidRPr="00BA0628" w:rsidRDefault="00D40114"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Pie administratīvās atbildības ir saucama fiziskā persona, kura līdz administratīvā pārkāpuma izdarīšanas brīdim sasniegusi 14 gadu vecumu.</w:t>
      </w:r>
    </w:p>
    <w:p w:rsidR="00DC5701" w:rsidRPr="00BA0628" w:rsidRDefault="00DC5701">
      <w:pPr>
        <w:spacing w:after="0" w:line="240" w:lineRule="auto"/>
        <w:ind w:firstLine="720"/>
        <w:jc w:val="both"/>
        <w:rPr>
          <w:rFonts w:ascii="Times New Roman" w:hAnsi="Times New Roman" w:cs="Times New Roman"/>
          <w:sz w:val="28"/>
          <w:szCs w:val="28"/>
        </w:rPr>
      </w:pPr>
    </w:p>
    <w:p w:rsidR="00D40114" w:rsidRPr="00BA0628" w:rsidRDefault="00D40114">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bCs/>
          <w:sz w:val="28"/>
          <w:szCs w:val="28"/>
        </w:rPr>
        <w:t>8.pants. Juridisko personu atbildība</w:t>
      </w:r>
      <w:r w:rsidRPr="00BA0628">
        <w:rPr>
          <w:rFonts w:ascii="Times New Roman" w:hAnsi="Times New Roman" w:cs="Times New Roman"/>
          <w:b/>
          <w:sz w:val="28"/>
          <w:szCs w:val="28"/>
        </w:rPr>
        <w:t xml:space="preserve">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Par likumā vai pašvaldību saistošajos noteikumos paredzētu administratīvo pārkāpumu juridiskajai personai, piemēro administratīvo atbildību, ja juridiskā persona nav pildījusi vai ir nepienācīgi pildījusi kādu uz juridisko personu attiecināmu pienākumu, par kura nepildīšanu vai nepienācīgu pildīšanu likumā vai pašvaldību saistošajos noteikumos ir paredzēta administratīvā atbildība juridiskajai personai vai ja pārkāpumu juridiskās personas interesēs, šīs personas labā vai tās nepienācīgas pārraudzības vai kontroles rezultātā izdarījusi fiziskā persona, rīkodamās individuāli vai kā attiecīgās juridiskās personas koleģiālās institūcijas loceklis: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balstoties uz tiesībām pārstāvēt juridisko personu vai darboties tās uzdevumā;</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balstoties uz tiesībām pieņemt lēmumus juridiskās personas vārdā;</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īstenodama kontroli juridiskās personas ietvaros.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Persona, kura veic komercdarbību, bet nav juridiskā persona, par administratīvo pārkāpumu atbild kā juridiskā persona.</w:t>
      </w:r>
    </w:p>
    <w:p w:rsidR="00D40114" w:rsidRPr="00BA0628" w:rsidRDefault="00D40114">
      <w:pPr>
        <w:pStyle w:val="naisf"/>
        <w:spacing w:before="0" w:beforeAutospacing="0" w:after="0" w:afterAutospacing="0"/>
        <w:ind w:firstLine="720"/>
        <w:jc w:val="both"/>
        <w:rPr>
          <w:sz w:val="28"/>
          <w:szCs w:val="28"/>
        </w:rPr>
      </w:pPr>
      <w:r w:rsidRPr="00BA0628">
        <w:rPr>
          <w:sz w:val="28"/>
          <w:szCs w:val="28"/>
        </w:rPr>
        <w:t>(3) Par pārkāpumiem, kurus izdara publisko tiesību juridiskā persona, pie administratīvās atbildības sauc publisko tiesību juridiskās personas amatpersonu, ja tā nav pildījusi vai nepienācīgi pildījusi kādu uz amatpersonu attiecināmu pienākumu, par kura nepildīšanu vai nepienācīgu pildīšanu likumā vai pašvaldību saistošajos noteikumos ir paredzēta administratīvā atbildība.</w:t>
      </w:r>
    </w:p>
    <w:p w:rsidR="00D40114" w:rsidRPr="00BA0628" w:rsidRDefault="00D40114">
      <w:pPr>
        <w:pStyle w:val="naisf"/>
        <w:spacing w:before="0" w:beforeAutospacing="0" w:after="0" w:afterAutospacing="0"/>
        <w:ind w:firstLine="720"/>
        <w:jc w:val="both"/>
        <w:rPr>
          <w:sz w:val="28"/>
          <w:szCs w:val="28"/>
        </w:rPr>
      </w:pPr>
    </w:p>
    <w:p w:rsidR="00D40114" w:rsidRPr="00BA0628" w:rsidRDefault="00D40114" w:rsidP="009B1EF1">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bCs/>
          <w:sz w:val="28"/>
          <w:szCs w:val="28"/>
        </w:rPr>
        <w:t>9.pants. Karavīru un citu speciālajos likumos noteikto personu administratīvās atbildības īpatnības</w:t>
      </w:r>
    </w:p>
    <w:p w:rsidR="00D40114" w:rsidRPr="00BA0628" w:rsidRDefault="00D401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Par administratīvo pārkāpumu, kas izdarīts ārpus aktīvā dienesta pienākumu pildīšanas, karavīru sauc pie administratīvās atbildības uz </w:t>
      </w:r>
      <w:r w:rsidRPr="00BA0628">
        <w:rPr>
          <w:rFonts w:ascii="Times New Roman" w:hAnsi="Times New Roman" w:cs="Times New Roman"/>
          <w:sz w:val="28"/>
          <w:szCs w:val="28"/>
        </w:rPr>
        <w:lastRenderedPageBreak/>
        <w:t>vispārīgiem pamatiem, bet par administratīvo pārkāpumu, ko karavīrs izdarījis, pildot aktīvā dienesta pienākumus, viņu sauc pie disciplinārās atbildības.</w:t>
      </w:r>
    </w:p>
    <w:p w:rsidR="00D40114" w:rsidRPr="00BA0628" w:rsidRDefault="00D401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Šā panta pirmajā daļā minētās personas, kuras ir izdarījušas administratīvos pārkāpumus, var pakļaut administratīvai aizturēšanai.</w:t>
      </w:r>
    </w:p>
    <w:p w:rsidR="00D40114" w:rsidRPr="00BA0628" w:rsidRDefault="00D401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Citas personas, uz kurām attiecas speciālie </w:t>
      </w:r>
      <w:r w:rsidR="00BC7AC2" w:rsidRPr="00BA0628">
        <w:rPr>
          <w:rFonts w:ascii="Times New Roman" w:hAnsi="Times New Roman" w:cs="Times New Roman"/>
          <w:b/>
          <w:sz w:val="28"/>
          <w:szCs w:val="28"/>
        </w:rPr>
        <w:t>disciplināratbildības likumi</w:t>
      </w:r>
      <w:r w:rsidRPr="00BA0628">
        <w:rPr>
          <w:rFonts w:ascii="Times New Roman" w:hAnsi="Times New Roman" w:cs="Times New Roman"/>
          <w:b/>
          <w:sz w:val="28"/>
          <w:szCs w:val="28"/>
        </w:rPr>
        <w:t>,</w:t>
      </w:r>
      <w:r w:rsidRPr="00BA0628">
        <w:rPr>
          <w:rFonts w:ascii="Times New Roman" w:hAnsi="Times New Roman" w:cs="Times New Roman"/>
          <w:sz w:val="28"/>
          <w:szCs w:val="28"/>
        </w:rPr>
        <w:t xml:space="preserve"> izņemot šā panta pirmajā daļā norādītās personas, šajos speciālajos likumos paredzētajos gadījumos par administratīvajiem pārkāpumiem ir </w:t>
      </w:r>
      <w:r w:rsidR="00BC7AC2" w:rsidRPr="00BA0628">
        <w:rPr>
          <w:rFonts w:ascii="Times New Roman" w:hAnsi="Times New Roman" w:cs="Times New Roman"/>
          <w:b/>
          <w:sz w:val="28"/>
          <w:szCs w:val="28"/>
        </w:rPr>
        <w:t>saucamas pie disciplināratbildības</w:t>
      </w:r>
      <w:r w:rsidRPr="00BA0628">
        <w:rPr>
          <w:rFonts w:ascii="Times New Roman" w:hAnsi="Times New Roman" w:cs="Times New Roman"/>
          <w:sz w:val="28"/>
          <w:szCs w:val="28"/>
        </w:rPr>
        <w:t xml:space="preserve">, bet pārējos gadījumos </w:t>
      </w:r>
      <w:r w:rsidR="00BC7AC2" w:rsidRPr="00BA0628">
        <w:rPr>
          <w:rFonts w:ascii="Times New Roman" w:hAnsi="Times New Roman" w:cs="Times New Roman"/>
          <w:sz w:val="28"/>
          <w:szCs w:val="28"/>
        </w:rPr>
        <w:t>–</w:t>
      </w:r>
      <w:r w:rsidRPr="00BA0628">
        <w:rPr>
          <w:rFonts w:ascii="Times New Roman" w:hAnsi="Times New Roman" w:cs="Times New Roman"/>
          <w:sz w:val="28"/>
          <w:szCs w:val="28"/>
        </w:rPr>
        <w:t xml:space="preserve"> </w:t>
      </w:r>
      <w:r w:rsidR="00BC7AC2" w:rsidRPr="00BA0628">
        <w:rPr>
          <w:rFonts w:ascii="Times New Roman" w:hAnsi="Times New Roman" w:cs="Times New Roman"/>
          <w:b/>
          <w:sz w:val="28"/>
          <w:szCs w:val="28"/>
        </w:rPr>
        <w:t>pie administratīvās atbildības</w:t>
      </w:r>
      <w:r w:rsidR="00BC7AC2" w:rsidRPr="00BA0628">
        <w:rPr>
          <w:rFonts w:ascii="Times New Roman" w:hAnsi="Times New Roman" w:cs="Times New Roman"/>
          <w:sz w:val="28"/>
          <w:szCs w:val="28"/>
        </w:rPr>
        <w:t xml:space="preserve"> </w:t>
      </w:r>
      <w:r w:rsidRPr="00BA0628">
        <w:rPr>
          <w:rFonts w:ascii="Times New Roman" w:hAnsi="Times New Roman" w:cs="Times New Roman"/>
          <w:sz w:val="28"/>
          <w:szCs w:val="28"/>
        </w:rPr>
        <w:t>uz vispārīgiem pamatiem.</w:t>
      </w:r>
    </w:p>
    <w:p w:rsidR="00D40114" w:rsidRPr="00BA0628" w:rsidRDefault="00D40114" w:rsidP="00BA35EB">
      <w:pPr>
        <w:pStyle w:val="naisf"/>
        <w:spacing w:before="0" w:beforeAutospacing="0" w:after="0" w:afterAutospacing="0"/>
        <w:ind w:firstLine="720"/>
        <w:jc w:val="both"/>
        <w:rPr>
          <w:sz w:val="28"/>
          <w:szCs w:val="28"/>
        </w:rPr>
      </w:pPr>
    </w:p>
    <w:p w:rsidR="00D40114" w:rsidRPr="00BA0628" w:rsidRDefault="00D40114">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10.pants. Administratīvo atbildību izslēdzošie apstākļi</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Pie administratīvās atbildības nav saucama persona, kura izdarījusi darbību, kas atbilst administratīvā pārkāpuma sastāva pazīmēm, ja:</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persona rīkojusies galējās nepieciešamības stāvoklī, tas ir, lai novērstu kaitējumu, kas apdraud šīs personas vai citas personas tiesības, kā arī šo vai citu personu, valsts vai sabiedrības intereses, ja attiecīgo kaitējumu konkrētos apstākļos nav bijis iespējams novērst ar citiem līdzekļiem un ja radītais kaitējums ir mazāks nekā novērstais;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persona rīkojusies nepieciešamās aizstāvēšanās stāvoklī, tas ir, aizsargājot savas vai citas personas tiesības, valsts vai sabiedrības intereses, kā arī personu pret prettiesisku apdraudējumu tādā veidā, ka apdraudētājam tiek radīts kaitējums, un nav pārkāpusi nepieciešamās aizstāvēšanās robežas.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w:t>
      </w:r>
      <w:r w:rsidR="00F0366E" w:rsidRPr="00BA0628">
        <w:rPr>
          <w:rFonts w:ascii="Times New Roman" w:hAnsi="Times New Roman" w:cs="Times New Roman"/>
          <w:sz w:val="28"/>
          <w:szCs w:val="28"/>
        </w:rPr>
        <w:t xml:space="preserve">radīts kaitējums, aizturot personu. </w:t>
      </w:r>
      <w:r w:rsidRPr="00BA0628">
        <w:rPr>
          <w:rFonts w:ascii="Times New Roman" w:hAnsi="Times New Roman" w:cs="Times New Roman"/>
          <w:sz w:val="28"/>
          <w:szCs w:val="28"/>
        </w:rPr>
        <w:t>Tā ir darbība, kas vērsta pret tādu personu, kura izdara vai izdarījusi administratīvo pārkāpumu. Administratīvā atbildība par šo darbību neiestājas, ja nav pieļauta personai radītā kaitējuma acīmredzama neatbilstība pārkāpuma, nepakļaušanās vai pretošanās raksturam.</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w:t>
      </w:r>
      <w:r w:rsidR="00F0366E" w:rsidRPr="00BA0628">
        <w:rPr>
          <w:rFonts w:ascii="Times New Roman" w:hAnsi="Times New Roman" w:cs="Times New Roman"/>
          <w:sz w:val="28"/>
          <w:szCs w:val="28"/>
        </w:rPr>
        <w:t xml:space="preserve">iestājies </w:t>
      </w:r>
      <w:r w:rsidRPr="00BA0628">
        <w:rPr>
          <w:rFonts w:ascii="Times New Roman" w:hAnsi="Times New Roman" w:cs="Times New Roman"/>
          <w:sz w:val="28"/>
          <w:szCs w:val="28"/>
        </w:rPr>
        <w:t>attaisnojams profesionālais risks. Administratīvā atbildība neiestājas par kaitējumu, kas nodarīts ar profesionālu darbību, kurai ir administratīvā pārkāpuma sastāva pazīmes, ja šī darbība izdarīta, lai sasniegtu sociāli derīgu mērķi, kuru nebija iespējams sasniegt citādā veidā. Ar šo darbību saistītais profesionālais risks uzskatāms par attaisnojamu, ja persona, kas pieļāvusi risku, ir darījusi visu, lai novērstu kaitējumu tiesiski aizsargātām interesēm. Risks nav atzīstams par attaisnotu, ja tas ir apzināti saistīts ar vairāku personu dzīvības apdraudējumu vai ar draudiem izraisīt ekoloģisku katastrofu vai sabiedrisku postu.</w:t>
      </w:r>
    </w:p>
    <w:p w:rsidR="00D40114" w:rsidRPr="00BA0628" w:rsidRDefault="00D40114" w:rsidP="00F52B7B">
      <w:pPr>
        <w:spacing w:after="0" w:line="240" w:lineRule="auto"/>
        <w:jc w:val="both"/>
        <w:rPr>
          <w:rFonts w:ascii="Times New Roman" w:hAnsi="Times New Roman" w:cs="Times New Roman"/>
          <w:b/>
          <w:bCs/>
          <w:sz w:val="28"/>
          <w:szCs w:val="28"/>
        </w:rPr>
      </w:pPr>
      <w:bookmarkStart w:id="2" w:name="p19_"/>
      <w:bookmarkEnd w:id="2"/>
    </w:p>
    <w:p w:rsidR="00D40114" w:rsidRPr="00BA0628" w:rsidRDefault="00D401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 xml:space="preserve">11.pants. Nepieskaitāmība </w:t>
      </w:r>
    </w:p>
    <w:p w:rsidR="00D40114" w:rsidRPr="00BA0628" w:rsidRDefault="00D40114"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Pie administratīvās atbildības nav saucama fiziskā persona, kas administratīvā pārkāpuma izdarīšanas laikā atradusies nepieskaitāmības stāvoklī, tas ir, psihisko traucējumu vai garīgās atpalicības dēļ nav varējusi saprast vai vadīt savu darbību.</w:t>
      </w:r>
      <w:bookmarkStart w:id="3" w:name="p20_"/>
      <w:bookmarkStart w:id="4" w:name="p21_"/>
      <w:bookmarkStart w:id="5" w:name="BM7353"/>
      <w:bookmarkEnd w:id="3"/>
      <w:bookmarkEnd w:id="4"/>
    </w:p>
    <w:p w:rsidR="00F52B7B" w:rsidRPr="00BA0628" w:rsidRDefault="00F52B7B" w:rsidP="00BA35EB">
      <w:pPr>
        <w:spacing w:after="0" w:line="240" w:lineRule="auto"/>
        <w:ind w:firstLine="720"/>
        <w:jc w:val="both"/>
        <w:rPr>
          <w:rFonts w:ascii="Times New Roman" w:hAnsi="Times New Roman" w:cs="Times New Roman"/>
          <w:sz w:val="28"/>
          <w:szCs w:val="28"/>
        </w:rPr>
      </w:pPr>
    </w:p>
    <w:p w:rsidR="00B449B7" w:rsidRPr="00BA0628" w:rsidRDefault="00B449B7" w:rsidP="00BA35EB">
      <w:pPr>
        <w:spacing w:after="0" w:line="240" w:lineRule="auto"/>
        <w:ind w:firstLine="720"/>
        <w:jc w:val="both"/>
        <w:rPr>
          <w:rFonts w:ascii="Times New Roman" w:hAnsi="Times New Roman" w:cs="Times New Roman"/>
          <w:sz w:val="28"/>
          <w:szCs w:val="28"/>
        </w:rPr>
      </w:pPr>
    </w:p>
    <w:p w:rsidR="00B449B7" w:rsidRPr="00BA0628" w:rsidRDefault="00B449B7" w:rsidP="00BA35EB">
      <w:pPr>
        <w:spacing w:after="0" w:line="240" w:lineRule="auto"/>
        <w:ind w:firstLine="720"/>
        <w:jc w:val="both"/>
        <w:rPr>
          <w:rFonts w:ascii="Times New Roman" w:hAnsi="Times New Roman" w:cs="Times New Roman"/>
          <w:sz w:val="28"/>
          <w:szCs w:val="28"/>
        </w:rPr>
      </w:pP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lastRenderedPageBreak/>
        <w:t>3.nodaļa</w:t>
      </w: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 Pašvaldības kompetence administratīvo sodu noteikšanā un piemērošanā</w:t>
      </w:r>
    </w:p>
    <w:p w:rsidR="00D40114" w:rsidRPr="00BA0628" w:rsidRDefault="00D40114" w:rsidP="005C1AE9">
      <w:pPr>
        <w:spacing w:after="0" w:line="240" w:lineRule="auto"/>
        <w:ind w:firstLine="720"/>
        <w:jc w:val="both"/>
        <w:rPr>
          <w:rFonts w:ascii="Times New Roman" w:hAnsi="Times New Roman" w:cs="Times New Roman"/>
          <w:sz w:val="28"/>
          <w:szCs w:val="28"/>
        </w:rPr>
      </w:pPr>
    </w:p>
    <w:p w:rsidR="00D40114" w:rsidRPr="00BA0628" w:rsidRDefault="00D40114" w:rsidP="00BA35EB">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12.pants. Pašvaldības tiesības noteikt administratīvos pārkāpumus un sodus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Pašvaldības dome </w:t>
      </w:r>
      <w:r w:rsidR="000C5F76" w:rsidRPr="00BA0628">
        <w:rPr>
          <w:rFonts w:ascii="Times New Roman" w:hAnsi="Times New Roman" w:cs="Times New Roman"/>
          <w:sz w:val="28"/>
          <w:szCs w:val="28"/>
        </w:rPr>
        <w:t>likumā noteikto</w:t>
      </w:r>
      <w:r w:rsidRPr="00BA0628">
        <w:rPr>
          <w:rFonts w:ascii="Times New Roman" w:hAnsi="Times New Roman" w:cs="Times New Roman"/>
          <w:sz w:val="28"/>
          <w:szCs w:val="28"/>
        </w:rPr>
        <w:t xml:space="preserve"> autonomo funkciju</w:t>
      </w:r>
      <w:r w:rsidR="00397B21" w:rsidRPr="00BA0628">
        <w:rPr>
          <w:rFonts w:ascii="Times New Roman" w:hAnsi="Times New Roman" w:cs="Times New Roman"/>
          <w:sz w:val="28"/>
          <w:szCs w:val="28"/>
        </w:rPr>
        <w:t xml:space="preserve"> ietvaros </w:t>
      </w:r>
      <w:r w:rsidRPr="00BA0628">
        <w:rPr>
          <w:rFonts w:ascii="Times New Roman" w:hAnsi="Times New Roman" w:cs="Times New Roman"/>
          <w:sz w:val="28"/>
          <w:szCs w:val="28"/>
        </w:rPr>
        <w:t xml:space="preserve">ir tiesīga izdot saistošos noteikumus un paredzēt administratīvo atbildību par pārkāpumiem.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Pildot deleģētos valsts pārvaldes uzdevumus, pašvaldība var izdot saistošos noteikumus un paredzēt tajos administratīvo atbildību tikai tad, ja pienākumi noteikti likumos un Ministru kabineta noteikumos. </w:t>
      </w:r>
    </w:p>
    <w:p w:rsidR="00D40114" w:rsidRPr="00BA0628" w:rsidRDefault="00D40114">
      <w:pPr>
        <w:pStyle w:val="naisf"/>
        <w:spacing w:before="0" w:beforeAutospacing="0" w:after="0" w:afterAutospacing="0"/>
        <w:ind w:firstLine="720"/>
        <w:jc w:val="both"/>
        <w:rPr>
          <w:sz w:val="28"/>
          <w:szCs w:val="28"/>
        </w:rPr>
      </w:pPr>
    </w:p>
    <w:p w:rsidR="00D40114" w:rsidRPr="00BA0628" w:rsidRDefault="00D40114">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13.pants. Procesuālais regulējums pašvaldības saistošajos noteikumos par administratīvo atbildību</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Pašvaldība administratīvo pārkāpumu procesu veic saskaņā ar šo likumu.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Pašvaldība, izdodot pašvaldību saistošos noteikumus, kuros paredz administratīvo atbildību, nosaka pašvaldības pastarpinātās pārvaldes iestādes amatpersonas, kuras:</w:t>
      </w:r>
    </w:p>
    <w:p w:rsidR="00D40114" w:rsidRPr="00BA0628" w:rsidRDefault="00D40114">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 xml:space="preserve">1) ir tiesīgas </w:t>
      </w:r>
      <w:r w:rsidR="00BC7AC2" w:rsidRPr="00BA0628">
        <w:rPr>
          <w:rFonts w:ascii="Times New Roman" w:hAnsi="Times New Roman" w:cs="Times New Roman"/>
          <w:b/>
          <w:sz w:val="28"/>
          <w:szCs w:val="28"/>
        </w:rPr>
        <w:t>uzsākt administratīvā pārkāpuma procesu</w:t>
      </w:r>
      <w:r w:rsidRPr="00BA0628">
        <w:rPr>
          <w:rFonts w:ascii="Times New Roman" w:hAnsi="Times New Roman" w:cs="Times New Roman"/>
          <w:b/>
          <w:sz w:val="28"/>
          <w:szCs w:val="28"/>
        </w:rPr>
        <w:t>;</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izskata administratīvā pārkāpuma lietas un pieņem lēmumus;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ir augstākas amatpersonas šā likuma izpratnē.</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Pašvaldību saistošajos noteikumos par administratīvo atbildību šā panta otrās daļas 3.punktā minēto augstāku amatpersonu nenosaka, ja nozaru likumos ir noteikta pašvaldības pastarpinātās pārvaldes amatpersonu funkcionālā padotība valsts pārvaldes iestādei vai amatpersonai, vai augstākai amatpersonai. </w:t>
      </w:r>
    </w:p>
    <w:p w:rsidR="00D40114" w:rsidRPr="00BA0628" w:rsidRDefault="00D40114" w:rsidP="00A90A1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Pašvaldības saistošo noteikumu administratīvo pārkāpumu lietā amatpersona ir pašvaldības iestādes amatpersona vai pašvaldības administratīvā komisija. </w:t>
      </w: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4.nodaļa</w:t>
      </w: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Administratīvais sods </w:t>
      </w:r>
    </w:p>
    <w:bookmarkEnd w:id="5"/>
    <w:p w:rsidR="00D40114" w:rsidRPr="00BA0628" w:rsidRDefault="00D40114" w:rsidP="005C1AE9">
      <w:pPr>
        <w:spacing w:after="0" w:line="240" w:lineRule="auto"/>
        <w:ind w:firstLine="720"/>
        <w:jc w:val="both"/>
        <w:rPr>
          <w:rFonts w:ascii="Times New Roman" w:hAnsi="Times New Roman" w:cs="Times New Roman"/>
          <w:sz w:val="28"/>
          <w:szCs w:val="28"/>
        </w:rPr>
      </w:pPr>
    </w:p>
    <w:p w:rsidR="00D40114" w:rsidRPr="00BA0628" w:rsidRDefault="00D40114" w:rsidP="00BA35EB">
      <w:pPr>
        <w:spacing w:after="0" w:line="240" w:lineRule="auto"/>
        <w:ind w:firstLine="720"/>
        <w:rPr>
          <w:rFonts w:ascii="Times New Roman" w:hAnsi="Times New Roman" w:cs="Times New Roman"/>
          <w:sz w:val="28"/>
          <w:szCs w:val="28"/>
        </w:rPr>
      </w:pPr>
      <w:bookmarkStart w:id="6" w:name="p22_"/>
      <w:bookmarkEnd w:id="6"/>
      <w:r w:rsidRPr="00BA0628">
        <w:rPr>
          <w:rFonts w:ascii="Times New Roman" w:hAnsi="Times New Roman" w:cs="Times New Roman"/>
          <w:b/>
          <w:bCs/>
          <w:sz w:val="28"/>
          <w:szCs w:val="28"/>
        </w:rPr>
        <w:t>14.pants. Administratīvā soda mērķis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w:t>
      </w:r>
    </w:p>
    <w:p w:rsidR="00D40114" w:rsidRPr="00BA0628" w:rsidRDefault="00D40114">
      <w:pPr>
        <w:pStyle w:val="naisf"/>
        <w:spacing w:before="0" w:beforeAutospacing="0" w:after="0" w:afterAutospacing="0"/>
        <w:ind w:firstLine="720"/>
        <w:jc w:val="both"/>
        <w:rPr>
          <w:sz w:val="28"/>
          <w:szCs w:val="28"/>
        </w:rPr>
      </w:pPr>
      <w:bookmarkStart w:id="7" w:name="p23_"/>
      <w:bookmarkEnd w:id="7"/>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15.pants. Administratīvo sodu veidi</w:t>
      </w:r>
      <w:r w:rsidRPr="00BA0628">
        <w:rPr>
          <w:rFonts w:ascii="Times New Roman" w:hAnsi="Times New Roman" w:cs="Times New Roman"/>
          <w:sz w:val="28"/>
          <w:szCs w:val="28"/>
        </w:rPr>
        <w:t xml:space="preserve"> </w:t>
      </w:r>
    </w:p>
    <w:p w:rsidR="00D40114" w:rsidRPr="00BA0628" w:rsidRDefault="00D40114">
      <w:pPr>
        <w:tabs>
          <w:tab w:val="left" w:pos="993"/>
        </w:tabs>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Par administratīvo pārkāpumu var piemērot šādus sodus: </w:t>
      </w:r>
    </w:p>
    <w:p w:rsidR="00D40114" w:rsidRPr="00BA0628" w:rsidRDefault="00D40114">
      <w:pPr>
        <w:pStyle w:val="Sarakstarindkopa1"/>
        <w:tabs>
          <w:tab w:val="left" w:pos="993"/>
        </w:tabs>
        <w:spacing w:after="0"/>
        <w:ind w:left="0" w:firstLine="720"/>
      </w:pPr>
      <w:r w:rsidRPr="00BA0628">
        <w:t>1) aizrādījums;</w:t>
      </w:r>
    </w:p>
    <w:p w:rsidR="00D40114" w:rsidRPr="00BA0628" w:rsidRDefault="00D40114">
      <w:pPr>
        <w:pStyle w:val="Sarakstarindkopa1"/>
        <w:tabs>
          <w:tab w:val="left" w:pos="993"/>
        </w:tabs>
        <w:spacing w:after="0"/>
        <w:ind w:left="0" w:firstLine="720"/>
      </w:pPr>
      <w:r w:rsidRPr="00BA0628">
        <w:t>2) naudas sods;</w:t>
      </w:r>
    </w:p>
    <w:p w:rsidR="00D40114" w:rsidRPr="00BA0628" w:rsidRDefault="00D40114">
      <w:pPr>
        <w:pStyle w:val="Sarakstarindkopa1"/>
        <w:tabs>
          <w:tab w:val="left" w:pos="993"/>
        </w:tabs>
        <w:spacing w:after="0"/>
        <w:ind w:left="0" w:firstLine="720"/>
      </w:pPr>
      <w:r w:rsidRPr="00BA0628">
        <w:lastRenderedPageBreak/>
        <w:t>3) tiesību atņemšana;</w:t>
      </w:r>
    </w:p>
    <w:p w:rsidR="00D40114" w:rsidRPr="00BA0628" w:rsidRDefault="00D40114">
      <w:pPr>
        <w:pStyle w:val="Sarakstarindkopa1"/>
        <w:tabs>
          <w:tab w:val="left" w:pos="993"/>
        </w:tabs>
        <w:spacing w:after="0"/>
        <w:ind w:left="0" w:firstLine="720"/>
      </w:pPr>
      <w:r w:rsidRPr="00BA0628">
        <w:t xml:space="preserve">4) </w:t>
      </w:r>
      <w:bookmarkStart w:id="8" w:name="p24_"/>
      <w:bookmarkEnd w:id="8"/>
      <w:r w:rsidR="007C6AAC" w:rsidRPr="00BA0628">
        <w:t>tiesību izmantošanas aizliegums</w:t>
      </w:r>
      <w:r w:rsidRPr="00BA0628">
        <w:t>.</w:t>
      </w:r>
    </w:p>
    <w:p w:rsidR="00D40114" w:rsidRPr="00BA0628" w:rsidRDefault="00D40114">
      <w:pPr>
        <w:pStyle w:val="Sarakstarindkopa1"/>
        <w:tabs>
          <w:tab w:val="left" w:pos="993"/>
        </w:tabs>
        <w:spacing w:after="0"/>
        <w:ind w:left="0" w:firstLine="720"/>
      </w:pPr>
      <w:r w:rsidRPr="00BA0628">
        <w:t>(2) Aizrādījums un naudas sods ir pamatsodi, bet tiesību atņemšana un tiesību izmantošanas aizliegums – papildsodi.</w:t>
      </w:r>
    </w:p>
    <w:p w:rsidR="006D11A6" w:rsidRPr="00BA0628" w:rsidRDefault="006D11A6">
      <w:pPr>
        <w:pStyle w:val="naisf"/>
        <w:spacing w:before="0" w:beforeAutospacing="0" w:after="0" w:afterAutospacing="0"/>
        <w:ind w:firstLine="720"/>
        <w:jc w:val="both"/>
        <w:rPr>
          <w:sz w:val="28"/>
          <w:szCs w:val="28"/>
        </w:rPr>
      </w:pP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16.pants. Aizrādījums</w:t>
      </w:r>
      <w:r w:rsidRPr="00BA0628">
        <w:rPr>
          <w:rFonts w:ascii="Times New Roman" w:hAnsi="Times New Roman" w:cs="Times New Roman"/>
          <w:sz w:val="28"/>
          <w:szCs w:val="28"/>
        </w:rPr>
        <w:t xml:space="preserve"> </w:t>
      </w:r>
    </w:p>
    <w:p w:rsidR="00D40114" w:rsidRPr="00BA0628" w:rsidRDefault="00D40114">
      <w:pPr>
        <w:spacing w:after="0" w:line="240" w:lineRule="auto"/>
        <w:ind w:firstLine="720"/>
        <w:jc w:val="both"/>
        <w:rPr>
          <w:rFonts w:ascii="Times New Roman" w:hAnsi="Times New Roman" w:cs="Times New Roman"/>
          <w:sz w:val="28"/>
          <w:szCs w:val="28"/>
        </w:rPr>
      </w:pPr>
      <w:bookmarkStart w:id="9" w:name="p26_"/>
      <w:bookmarkEnd w:id="9"/>
      <w:r w:rsidRPr="00BA0628">
        <w:rPr>
          <w:rFonts w:ascii="Times New Roman" w:hAnsi="Times New Roman" w:cs="Times New Roman"/>
          <w:sz w:val="28"/>
          <w:szCs w:val="28"/>
        </w:rPr>
        <w:t xml:space="preserve">Aizrādījums ir personas izdarītā administratīvā pārkāpuma nosodījums, ko izsaka rakstveidā. </w:t>
      </w:r>
    </w:p>
    <w:p w:rsidR="00D40114" w:rsidRPr="00BA0628" w:rsidRDefault="00D40114">
      <w:pPr>
        <w:spacing w:after="0" w:line="240" w:lineRule="auto"/>
        <w:ind w:firstLine="720"/>
        <w:jc w:val="both"/>
        <w:rPr>
          <w:rFonts w:ascii="Times New Roman" w:hAnsi="Times New Roman" w:cs="Times New Roman"/>
          <w:sz w:val="28"/>
          <w:szCs w:val="28"/>
        </w:rPr>
      </w:pP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17.pants. Naudas sods</w:t>
      </w:r>
      <w:r w:rsidRPr="00BA0628">
        <w:rPr>
          <w:rFonts w:ascii="Times New Roman" w:hAnsi="Times New Roman" w:cs="Times New Roman"/>
          <w:sz w:val="28"/>
          <w:szCs w:val="28"/>
        </w:rPr>
        <w:t xml:space="preserve">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Naudas sods ir noteikta naudas summa, kas administratīvi sodītajai personai jāmaksā par izdarītu administratīvo pārkāpumu. Naudas soda apmēru likumā vai pašvaldību saistošajos noteikumos izsaka naudas soda vienībās. Nolēmumā par sodu norāda piemērotās naudas soda vienības un naudas soda summu </w:t>
      </w:r>
      <w:r w:rsidRPr="00BA0628">
        <w:rPr>
          <w:rFonts w:ascii="Times New Roman" w:hAnsi="Times New Roman" w:cs="Times New Roman"/>
          <w:i/>
          <w:sz w:val="28"/>
          <w:szCs w:val="28"/>
        </w:rPr>
        <w:t>euro</w:t>
      </w:r>
      <w:r w:rsidRPr="00BA0628">
        <w:rPr>
          <w:rFonts w:ascii="Times New Roman" w:hAnsi="Times New Roman" w:cs="Times New Roman"/>
          <w:sz w:val="28"/>
          <w:szCs w:val="28"/>
        </w:rPr>
        <w:t xml:space="preserve"> valūtas vienībās.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Vienas naudas soda vienības vērtība ir pieci </w:t>
      </w:r>
      <w:r w:rsidRPr="00BA0628">
        <w:rPr>
          <w:rFonts w:ascii="Times New Roman" w:hAnsi="Times New Roman" w:cs="Times New Roman"/>
          <w:i/>
          <w:sz w:val="28"/>
          <w:szCs w:val="28"/>
        </w:rPr>
        <w:t>euro</w:t>
      </w:r>
      <w:r w:rsidRPr="00BA0628">
        <w:rPr>
          <w:rFonts w:ascii="Times New Roman" w:hAnsi="Times New Roman" w:cs="Times New Roman"/>
          <w:sz w:val="28"/>
          <w:szCs w:val="28"/>
        </w:rPr>
        <w:t>.</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Minimālais naudas sods fiziskajām un juridiskajām personām ir divas naudas soda vienības.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Maksimālais naudas sods fiziskajām personām ir 400 naudas soda vienību, bet juridiskajām personām – 4000 naudas soda vienību.</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Maksimālais naudas soda apmērs fiziskajām un juridiskajām personām ar likumu noteiktā administratīvā soda sankcijā var tikt pārsniegts, ja lielākas sankcijas nepieciešamību nosaka no Latvijas Republikas starptautiskajām saistībām izrietošas prasības.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Likumos īpaši paredzētos gadījumos sodu par pārkāpumiem finanšu </w:t>
      </w:r>
      <w:r w:rsidR="00005F36" w:rsidRPr="00BA0628">
        <w:rPr>
          <w:rFonts w:ascii="Times New Roman" w:hAnsi="Times New Roman" w:cs="Times New Roman"/>
          <w:sz w:val="28"/>
          <w:szCs w:val="28"/>
        </w:rPr>
        <w:t>vai valsts regulēto sabiedrisko pakalpojumu</w:t>
      </w:r>
      <w:r w:rsidR="00005F36" w:rsidRPr="00BA0628">
        <w:rPr>
          <w:rFonts w:ascii="Times New Roman" w:hAnsi="Times New Roman" w:cs="Times New Roman"/>
          <w:b/>
          <w:sz w:val="28"/>
          <w:szCs w:val="28"/>
        </w:rPr>
        <w:t xml:space="preserve"> </w:t>
      </w:r>
      <w:r w:rsidR="0029063B" w:rsidRPr="00BA0628">
        <w:rPr>
          <w:rFonts w:ascii="Times New Roman" w:hAnsi="Times New Roman" w:cs="Times New Roman"/>
          <w:b/>
          <w:sz w:val="28"/>
          <w:szCs w:val="28"/>
        </w:rPr>
        <w:t>nozarēs</w:t>
      </w:r>
      <w:r w:rsidRPr="00BA0628">
        <w:rPr>
          <w:rFonts w:ascii="Times New Roman" w:hAnsi="Times New Roman" w:cs="Times New Roman"/>
          <w:sz w:val="28"/>
          <w:szCs w:val="28"/>
        </w:rPr>
        <w:t xml:space="preserve"> nosaka procentuāli no finanšu darījuma vērtības (summas)</w:t>
      </w:r>
      <w:r w:rsidR="00005F36" w:rsidRPr="00BA0628">
        <w:rPr>
          <w:rFonts w:ascii="Times New Roman" w:hAnsi="Times New Roman" w:cs="Times New Roman"/>
          <w:sz w:val="28"/>
          <w:szCs w:val="28"/>
        </w:rPr>
        <w:t xml:space="preserve"> vai </w:t>
      </w:r>
      <w:r w:rsidR="0029063B" w:rsidRPr="00BA0628">
        <w:rPr>
          <w:rFonts w:ascii="Times New Roman" w:hAnsi="Times New Roman" w:cs="Times New Roman"/>
          <w:b/>
          <w:sz w:val="28"/>
          <w:szCs w:val="28"/>
        </w:rPr>
        <w:t>pārskata</w:t>
      </w:r>
      <w:r w:rsidR="0029063B" w:rsidRPr="00BA0628">
        <w:rPr>
          <w:rFonts w:ascii="Times New Roman" w:hAnsi="Times New Roman" w:cs="Times New Roman"/>
          <w:sz w:val="28"/>
          <w:szCs w:val="28"/>
        </w:rPr>
        <w:t xml:space="preserve"> </w:t>
      </w:r>
      <w:r w:rsidR="00005F36" w:rsidRPr="00BA0628">
        <w:rPr>
          <w:rFonts w:ascii="Times New Roman" w:hAnsi="Times New Roman" w:cs="Times New Roman"/>
          <w:sz w:val="28"/>
          <w:szCs w:val="28"/>
        </w:rPr>
        <w:t>gada neto apgrozījuma</w:t>
      </w:r>
      <w:r w:rsidRPr="00BA0628">
        <w:rPr>
          <w:rFonts w:ascii="Times New Roman" w:hAnsi="Times New Roman" w:cs="Times New Roman"/>
          <w:sz w:val="28"/>
          <w:szCs w:val="28"/>
        </w:rPr>
        <w:t>, neievērojot šā panta ceturtās daļas nosacījumu par maksimālo soda apmēru, bet nepārsniedzot trīsdesmit procentus no finanšu darījumu vērtības (summas)</w:t>
      </w:r>
      <w:r w:rsidR="00005F36" w:rsidRPr="00BA0628">
        <w:rPr>
          <w:rFonts w:ascii="Times New Roman" w:hAnsi="Times New Roman" w:cs="Times New Roman"/>
          <w:sz w:val="28"/>
          <w:szCs w:val="28"/>
        </w:rPr>
        <w:t xml:space="preserve"> vai </w:t>
      </w:r>
      <w:r w:rsidR="0029063B" w:rsidRPr="00BA0628">
        <w:rPr>
          <w:rFonts w:ascii="Times New Roman" w:hAnsi="Times New Roman" w:cs="Times New Roman"/>
          <w:b/>
          <w:sz w:val="28"/>
          <w:szCs w:val="28"/>
        </w:rPr>
        <w:t>pārskata</w:t>
      </w:r>
      <w:r w:rsidR="00005F36" w:rsidRPr="00BA0628">
        <w:rPr>
          <w:rFonts w:ascii="Times New Roman" w:hAnsi="Times New Roman" w:cs="Times New Roman"/>
          <w:sz w:val="28"/>
          <w:szCs w:val="28"/>
        </w:rPr>
        <w:t xml:space="preserve"> gada neto apgrozījuma</w:t>
      </w:r>
      <w:r w:rsidRPr="00BA0628">
        <w:rPr>
          <w:rFonts w:ascii="Times New Roman" w:hAnsi="Times New Roman" w:cs="Times New Roman"/>
          <w:sz w:val="28"/>
          <w:szCs w:val="28"/>
        </w:rPr>
        <w:t>.</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Pašvaldības izdotajos saistošajos noteikumos minimālajam naudas soda apmēram jāatbilst šā panta trešās daļas nosacījumiem, bet maksimālais naudas sods fiziskajām personām ir 100 naudas soda vi</w:t>
      </w:r>
      <w:r w:rsidR="006E1703" w:rsidRPr="00BA0628">
        <w:rPr>
          <w:rFonts w:ascii="Times New Roman" w:hAnsi="Times New Roman" w:cs="Times New Roman"/>
          <w:sz w:val="28"/>
          <w:szCs w:val="28"/>
        </w:rPr>
        <w:t>enību, juridiskajām personām – 3</w:t>
      </w:r>
      <w:r w:rsidRPr="00BA0628">
        <w:rPr>
          <w:rFonts w:ascii="Times New Roman" w:hAnsi="Times New Roman" w:cs="Times New Roman"/>
          <w:sz w:val="28"/>
          <w:szCs w:val="28"/>
        </w:rPr>
        <w:t xml:space="preserve">00 naudas soda vienību. </w:t>
      </w:r>
    </w:p>
    <w:p w:rsidR="00D40114" w:rsidRPr="00BA0628" w:rsidRDefault="00D40114" w:rsidP="009B1EF1">
      <w:pPr>
        <w:tabs>
          <w:tab w:val="left" w:pos="1134"/>
        </w:tabs>
        <w:spacing w:after="0" w:line="240" w:lineRule="auto"/>
        <w:ind w:firstLine="720"/>
        <w:jc w:val="both"/>
        <w:rPr>
          <w:rFonts w:ascii="Times New Roman" w:hAnsi="Times New Roman" w:cs="Times New Roman"/>
          <w:b/>
          <w:bCs/>
          <w:sz w:val="28"/>
          <w:szCs w:val="28"/>
        </w:rPr>
      </w:pPr>
    </w:p>
    <w:p w:rsidR="00D40114" w:rsidRPr="00BA0628" w:rsidRDefault="00D40114" w:rsidP="005C1AE9">
      <w:pPr>
        <w:tabs>
          <w:tab w:val="left" w:pos="1134"/>
        </w:tabs>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18.pants. Tiesību atņemšana</w:t>
      </w:r>
    </w:p>
    <w:p w:rsidR="00D40114" w:rsidRPr="00BA0628" w:rsidRDefault="00D40114" w:rsidP="00034678">
      <w:pPr>
        <w:pStyle w:val="Sarakstarindkopa1"/>
        <w:tabs>
          <w:tab w:val="left" w:pos="993"/>
        </w:tabs>
        <w:spacing w:after="0"/>
        <w:ind w:left="0" w:firstLine="720"/>
      </w:pPr>
      <w:r w:rsidRPr="00BA0628">
        <w:t>(1) Tiesību atņemšana ir personai piešķirto tiesību anulēšana, nosakot aizliegumu noteiktu laiku atkārtoti iegūt šīs tiesības. Ja personai tiesības nav piešķirtas, tiesību atņemšana izpaužas kā aizliegums noteiktu laiku iegūt šīs tiesības.</w:t>
      </w:r>
    </w:p>
    <w:p w:rsidR="00D40114" w:rsidRPr="00BA0628" w:rsidRDefault="00D40114" w:rsidP="00BA35EB">
      <w:pPr>
        <w:tabs>
          <w:tab w:val="left" w:pos="993"/>
        </w:tabs>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Aizliegumu iegūt vai atkārtoti iegūt tiesības nosaka uz laiku no viena mēneša līdz pieciem gadiem. </w:t>
      </w:r>
    </w:p>
    <w:p w:rsidR="00D40114" w:rsidRPr="00BA0628" w:rsidRDefault="00B449B7">
      <w:pPr>
        <w:pStyle w:val="Sarakstarindkopa1"/>
        <w:tabs>
          <w:tab w:val="left" w:pos="993"/>
        </w:tabs>
        <w:spacing w:after="0"/>
        <w:ind w:left="0" w:firstLine="720"/>
      </w:pPr>
      <w:r w:rsidRPr="00BA0628">
        <w:t>(3) T</w:t>
      </w:r>
      <w:r w:rsidR="00D40114" w:rsidRPr="00BA0628">
        <w:t>iesības, kuras tiek anulētas, nosaka likumā.</w:t>
      </w:r>
    </w:p>
    <w:p w:rsidR="00F52B7B" w:rsidRDefault="00F52B7B">
      <w:pPr>
        <w:pStyle w:val="Sarakstarindkopa1"/>
        <w:tabs>
          <w:tab w:val="left" w:pos="993"/>
        </w:tabs>
        <w:spacing w:after="0"/>
        <w:ind w:left="0" w:firstLine="720"/>
      </w:pPr>
    </w:p>
    <w:p w:rsidR="00A90A1F" w:rsidRPr="00BA0628" w:rsidRDefault="00A90A1F">
      <w:pPr>
        <w:pStyle w:val="Sarakstarindkopa1"/>
        <w:tabs>
          <w:tab w:val="left" w:pos="993"/>
        </w:tabs>
        <w:spacing w:after="0"/>
        <w:ind w:left="0" w:firstLine="720"/>
      </w:pPr>
    </w:p>
    <w:p w:rsidR="00D40114" w:rsidRPr="00BA0628" w:rsidRDefault="00D40114">
      <w:pPr>
        <w:tabs>
          <w:tab w:val="left" w:pos="993"/>
        </w:tabs>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19.pants. Tiesību izmantošanas aizliegums</w:t>
      </w:r>
    </w:p>
    <w:p w:rsidR="00D40114" w:rsidRPr="00BA0628" w:rsidRDefault="00D40114">
      <w:pPr>
        <w:tabs>
          <w:tab w:val="left" w:pos="993"/>
        </w:tabs>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Tiesību izmantošanas aizliegums ir papildsods, kas personai noteiktu laiku neļauj izmantot noteiktas tiesības, ieņemt noteiktus amatus vai veikt noteikta veida darbību.</w:t>
      </w:r>
    </w:p>
    <w:p w:rsidR="00D40114" w:rsidRPr="00BA0628" w:rsidRDefault="00D40114">
      <w:pPr>
        <w:tabs>
          <w:tab w:val="left" w:pos="993"/>
        </w:tabs>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Tiesību izmantošanas aizliegumu nosaka uz laiku no viena mēneša līdz pieciem gadiem.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Tiesību izmantošanas aizliegumu nosaka ar likumu.</w:t>
      </w:r>
    </w:p>
    <w:p w:rsidR="00D40114" w:rsidRPr="00BA0628" w:rsidRDefault="00D40114" w:rsidP="009B1EF1">
      <w:pPr>
        <w:spacing w:after="0" w:line="240" w:lineRule="auto"/>
        <w:ind w:firstLine="720"/>
        <w:jc w:val="both"/>
        <w:rPr>
          <w:rFonts w:ascii="Times New Roman" w:hAnsi="Times New Roman" w:cs="Times New Roman"/>
          <w:sz w:val="28"/>
          <w:szCs w:val="28"/>
        </w:rPr>
      </w:pPr>
    </w:p>
    <w:p w:rsidR="00D40114" w:rsidRPr="00BA0628" w:rsidRDefault="00D40114" w:rsidP="009B1EF1">
      <w:pPr>
        <w:spacing w:after="0" w:line="240" w:lineRule="auto"/>
        <w:ind w:firstLine="720"/>
        <w:jc w:val="center"/>
        <w:rPr>
          <w:rFonts w:ascii="Times New Roman" w:hAnsi="Times New Roman" w:cs="Times New Roman"/>
          <w:b/>
          <w:bCs/>
          <w:sz w:val="28"/>
          <w:szCs w:val="28"/>
        </w:rPr>
      </w:pPr>
      <w:bookmarkStart w:id="10" w:name="p28_"/>
      <w:bookmarkStart w:id="11" w:name="p29_3"/>
      <w:bookmarkStart w:id="12" w:name="BM7926"/>
      <w:bookmarkEnd w:id="10"/>
      <w:bookmarkEnd w:id="11"/>
      <w:r w:rsidRPr="00BA0628">
        <w:rPr>
          <w:rFonts w:ascii="Times New Roman" w:hAnsi="Times New Roman" w:cs="Times New Roman"/>
          <w:b/>
          <w:bCs/>
          <w:sz w:val="28"/>
          <w:szCs w:val="28"/>
        </w:rPr>
        <w:t>5.nodaļa</w:t>
      </w: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Administratīvā soda </w:t>
      </w:r>
      <w:bookmarkEnd w:id="12"/>
      <w:r w:rsidRPr="00BA0628">
        <w:rPr>
          <w:rFonts w:ascii="Times New Roman" w:hAnsi="Times New Roman" w:cs="Times New Roman"/>
          <w:b/>
          <w:bCs/>
          <w:sz w:val="28"/>
          <w:szCs w:val="28"/>
        </w:rPr>
        <w:t>piemērošana</w:t>
      </w:r>
    </w:p>
    <w:p w:rsidR="00D40114" w:rsidRPr="00BA0628" w:rsidRDefault="00D40114" w:rsidP="005C1AE9">
      <w:pPr>
        <w:spacing w:after="0" w:line="240" w:lineRule="auto"/>
        <w:ind w:firstLine="720"/>
        <w:rPr>
          <w:rFonts w:ascii="Times New Roman" w:hAnsi="Times New Roman" w:cs="Times New Roman"/>
          <w:sz w:val="28"/>
          <w:szCs w:val="28"/>
        </w:rPr>
      </w:pPr>
      <w:bookmarkStart w:id="13" w:name="p32_"/>
      <w:bookmarkEnd w:id="13"/>
    </w:p>
    <w:p w:rsidR="00D40114" w:rsidRPr="00BA0628" w:rsidRDefault="00D40114" w:rsidP="00BA35EB">
      <w:pPr>
        <w:spacing w:after="0" w:line="240" w:lineRule="auto"/>
        <w:ind w:firstLine="720"/>
        <w:jc w:val="both"/>
        <w:rPr>
          <w:rFonts w:ascii="Times New Roman" w:hAnsi="Times New Roman" w:cs="Times New Roman"/>
          <w:b/>
          <w:bCs/>
          <w:spacing w:val="-2"/>
          <w:sz w:val="28"/>
          <w:szCs w:val="28"/>
        </w:rPr>
      </w:pPr>
      <w:r w:rsidRPr="00BA0628">
        <w:rPr>
          <w:rFonts w:ascii="Times New Roman" w:hAnsi="Times New Roman" w:cs="Times New Roman"/>
          <w:b/>
          <w:bCs/>
          <w:spacing w:val="-2"/>
          <w:sz w:val="28"/>
          <w:szCs w:val="28"/>
        </w:rPr>
        <w:t xml:space="preserve">20.pants. Vispārīgie noteikumi soda piemērošanai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Sodu par administratīvo pārkāpumu piemēro ietvaros, ko nosaka likums vai pašvaldības saistošie noteikumi, kuros paredzēta atbildība par izdarīto pārkāpumu.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Nosakot administratīvā soda veidu un mēru, ņem vērā izdarītā pārkāpuma raksturu, pie atbildības saucamās personas personību (juridiskai personai – reputāciju), mantisko stāvokli, pārkāpuma izdarīšanas apstākļus, atbildību mīkstinošos un pastiprinošos apstākļus.</w:t>
      </w:r>
    </w:p>
    <w:p w:rsidR="006D11A6" w:rsidRPr="00BA0628" w:rsidRDefault="006D11A6" w:rsidP="00F52B7B">
      <w:pPr>
        <w:spacing w:after="0" w:line="240" w:lineRule="auto"/>
        <w:jc w:val="both"/>
        <w:rPr>
          <w:rFonts w:ascii="Times New Roman" w:hAnsi="Times New Roman" w:cs="Times New Roman"/>
          <w:sz w:val="28"/>
          <w:szCs w:val="28"/>
        </w:rPr>
      </w:pPr>
      <w:bookmarkStart w:id="14" w:name="p33_"/>
      <w:bookmarkEnd w:id="14"/>
    </w:p>
    <w:p w:rsidR="00D40114" w:rsidRPr="00BA0628" w:rsidRDefault="00D40114">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 xml:space="preserve">21.pants. Apstākļi, kas mīkstina atbildību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Atbildību par administratīvo pārkāpumu mīkstina šādi apstākļi:</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pie atbildības saucamā persona atzinusi un nožēlojusi izdarīto;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pie atbildības saucamā persona labprātīgi atlīdzinājusi zaudējumu vai novērsusi nodarīto kaitējumu;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pārkāpums izdarīts stipra psihiska uzbudinājuma ietekmē vai arī smagu personisku vai ģimenes apstākļu dēļ;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pie atbildības saucamā persona labprātīgi pieteikusies pirms izdarītā pārkāpuma atklāšanas;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pārkāpums izdarīts cietušā prettiesiskas vai amorālas uzvedības ietekmē.</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atbildību mīkstinošiem var atzīt arī citus apstākļus.</w:t>
      </w:r>
    </w:p>
    <w:p w:rsidR="00D40114" w:rsidRPr="00BA0628" w:rsidRDefault="00D40114">
      <w:pPr>
        <w:spacing w:after="0" w:line="240" w:lineRule="auto"/>
        <w:ind w:firstLine="720"/>
        <w:jc w:val="both"/>
        <w:rPr>
          <w:rFonts w:ascii="Times New Roman" w:hAnsi="Times New Roman" w:cs="Times New Roman"/>
          <w:sz w:val="28"/>
          <w:szCs w:val="28"/>
        </w:rPr>
      </w:pPr>
      <w:bookmarkStart w:id="15" w:name="p34_"/>
      <w:bookmarkEnd w:id="15"/>
    </w:p>
    <w:p w:rsidR="00D40114" w:rsidRPr="00BA0628" w:rsidRDefault="00D40114">
      <w:pPr>
        <w:spacing w:after="0" w:line="240" w:lineRule="auto"/>
        <w:ind w:firstLine="720"/>
        <w:jc w:val="both"/>
        <w:rPr>
          <w:rFonts w:ascii="Times New Roman" w:hAnsi="Times New Roman" w:cs="Times New Roman"/>
          <w:sz w:val="28"/>
          <w:szCs w:val="28"/>
        </w:rPr>
      </w:pPr>
      <w:bookmarkStart w:id="16" w:name="p35_"/>
      <w:bookmarkEnd w:id="16"/>
      <w:r w:rsidRPr="00BA0628">
        <w:rPr>
          <w:rFonts w:ascii="Times New Roman" w:hAnsi="Times New Roman" w:cs="Times New Roman"/>
          <w:b/>
          <w:bCs/>
          <w:sz w:val="28"/>
          <w:szCs w:val="28"/>
        </w:rPr>
        <w:t xml:space="preserve">22.pants. Apstākļi, kas pastiprina atbildību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Atbildību par administratīvo pārkāpumu var pastiprināt šādi apstākļi:</w:t>
      </w:r>
    </w:p>
    <w:p w:rsidR="00D40114" w:rsidRPr="00BA0628" w:rsidRDefault="00D40114">
      <w:pPr>
        <w:pStyle w:val="Sarakstarindkopa1"/>
        <w:spacing w:after="0"/>
        <w:ind w:left="0" w:firstLine="720"/>
      </w:pPr>
      <w:r w:rsidRPr="00BA0628">
        <w:t xml:space="preserve">1) prettiesiskā rīcība turpināta, neraugoties uz pilnvarotas </w:t>
      </w:r>
      <w:r w:rsidR="00BC7AC2" w:rsidRPr="00BA0628">
        <w:t xml:space="preserve">amatpersonas </w:t>
      </w:r>
      <w:r w:rsidRPr="00BA0628">
        <w:t>prasību to izbeigt;</w:t>
      </w:r>
    </w:p>
    <w:p w:rsidR="00D40114" w:rsidRPr="00BA0628" w:rsidRDefault="00D40114">
      <w:pPr>
        <w:pStyle w:val="Sarakstarindkopa1"/>
        <w:spacing w:after="0"/>
        <w:ind w:left="0" w:firstLine="720"/>
      </w:pPr>
      <w:r w:rsidRPr="00BA0628">
        <w:t>2) pilngadīga persona pārkāpuma izdarīšanā iesaistījusi nepilngadīgo;</w:t>
      </w:r>
    </w:p>
    <w:p w:rsidR="00D40114" w:rsidRPr="00BA0628" w:rsidRDefault="00D40114">
      <w:pPr>
        <w:pStyle w:val="Sarakstarindkopa1"/>
        <w:spacing w:after="0"/>
        <w:ind w:left="0" w:firstLine="720"/>
      </w:pPr>
      <w:r w:rsidRPr="00BA0628">
        <w:t>3) pārkāpums izdarīts stihiskas nelaimes vai citos ārkārtējos apstākļos;</w:t>
      </w:r>
    </w:p>
    <w:p w:rsidR="00D40114" w:rsidRPr="00BA0628" w:rsidRDefault="00D40114">
      <w:pPr>
        <w:pStyle w:val="Sarakstarindkopa1"/>
        <w:spacing w:after="0"/>
        <w:ind w:left="0" w:firstLine="720"/>
        <w:rPr>
          <w:b/>
        </w:rPr>
      </w:pPr>
      <w:r w:rsidRPr="00BA0628">
        <w:rPr>
          <w:b/>
        </w:rPr>
        <w:t>4) pārkāpumu izdarīj</w:t>
      </w:r>
      <w:r w:rsidR="00005F36" w:rsidRPr="00BA0628">
        <w:rPr>
          <w:b/>
        </w:rPr>
        <w:t>ušās personas izelpā konstatēta paaugstināta alkohola koncentrācija vai pārkāpumu izdar</w:t>
      </w:r>
      <w:r w:rsidR="00DE735A" w:rsidRPr="00BA0628">
        <w:rPr>
          <w:b/>
        </w:rPr>
        <w:t>ījusī persona atrodas alkohola, narkotisko vai citu apreibinošo vielu ietekmē vai reibumā;</w:t>
      </w:r>
    </w:p>
    <w:p w:rsidR="00AA4571" w:rsidRPr="00BA0628" w:rsidRDefault="00D40114" w:rsidP="00D860E0">
      <w:pPr>
        <w:pStyle w:val="Sarakstarindkopa1"/>
        <w:spacing w:after="0"/>
        <w:ind w:left="0" w:firstLine="720"/>
      </w:pPr>
      <w:r w:rsidRPr="00BA0628">
        <w:lastRenderedPageBreak/>
        <w:t>5) pārkāpuma izdarīšanas motīvs ir naids pret tādām personas atšķirīgām iezīmēm kā rase, nacionālā vai citas skaidri nosakā</w:t>
      </w:r>
      <w:r w:rsidR="00511B17" w:rsidRPr="00BA0628">
        <w:t>mas personas atšķirīgās iezīmes;</w:t>
      </w:r>
    </w:p>
    <w:p w:rsidR="00511B17" w:rsidRPr="00BA0628" w:rsidRDefault="00511B17" w:rsidP="00D860E0">
      <w:pPr>
        <w:pStyle w:val="Sarakstarindkopa1"/>
        <w:spacing w:after="0"/>
        <w:ind w:left="0" w:firstLine="720"/>
        <w:rPr>
          <w:b/>
        </w:rPr>
      </w:pPr>
      <w:r w:rsidRPr="00BA0628">
        <w:rPr>
          <w:b/>
        </w:rPr>
        <w:t>6) ja pārkāpumu izdarījusi personu grupa.</w:t>
      </w:r>
    </w:p>
    <w:p w:rsidR="00AA4571" w:rsidRPr="00BA0628" w:rsidRDefault="00AA4571">
      <w:pPr>
        <w:tabs>
          <w:tab w:val="left" w:pos="709"/>
          <w:tab w:val="left" w:pos="851"/>
        </w:tabs>
        <w:spacing w:after="0" w:line="240" w:lineRule="auto"/>
        <w:ind w:firstLine="720"/>
        <w:jc w:val="both"/>
        <w:rPr>
          <w:rFonts w:ascii="Times New Roman" w:hAnsi="Times New Roman" w:cs="Times New Roman"/>
          <w:bCs/>
          <w:sz w:val="28"/>
          <w:szCs w:val="28"/>
        </w:rPr>
      </w:pPr>
    </w:p>
    <w:p w:rsidR="00D40114" w:rsidRPr="00BA0628" w:rsidRDefault="00D40114">
      <w:pPr>
        <w:tabs>
          <w:tab w:val="left" w:pos="709"/>
          <w:tab w:val="left" w:pos="851"/>
        </w:tabs>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23.pants. Administratīvo sodu piemērošana, ja izdarīti vairāki administratīvie pārkāpumi</w:t>
      </w:r>
      <w:r w:rsidRPr="00BA0628">
        <w:rPr>
          <w:rFonts w:ascii="Times New Roman" w:hAnsi="Times New Roman" w:cs="Times New Roman"/>
          <w:sz w:val="28"/>
          <w:szCs w:val="28"/>
        </w:rPr>
        <w:t xml:space="preserve"> </w:t>
      </w:r>
    </w:p>
    <w:p w:rsidR="00D40114" w:rsidRPr="00BA0628" w:rsidRDefault="00D40114">
      <w:pPr>
        <w:pStyle w:val="Sarakstarindkopa1"/>
        <w:spacing w:after="0"/>
        <w:ind w:left="0" w:firstLine="720"/>
      </w:pPr>
      <w:r w:rsidRPr="00BA0628">
        <w:t>(1) Ja viena persona izdarījusi divus administratīvos pārkāpumus vai vairāk, administratīvo sodu piemēro par katru pārkāpumu atsevišķi.</w:t>
      </w:r>
    </w:p>
    <w:p w:rsidR="00D40114" w:rsidRPr="00BA0628" w:rsidRDefault="00D40114">
      <w:pPr>
        <w:pStyle w:val="Sarakstarindkopa1"/>
        <w:spacing w:after="0"/>
        <w:ind w:left="0" w:firstLine="720"/>
      </w:pPr>
      <w:r w:rsidRPr="00BA0628">
        <w:t>(2) Ja ar vienu un to pašu darbību izdarīti vairāki administratīvie pārkāpumi, administratīvo sodu piemēro par katru pārkāpumu.</w:t>
      </w:r>
      <w:bookmarkStart w:id="17" w:name="p36_"/>
      <w:bookmarkEnd w:id="17"/>
      <w:r w:rsidRPr="00BA0628">
        <w:t xml:space="preserve"> Šādā gadījumā naudas sods par katru pārkāpumu piemērojams atsevišķi, taču to kopējā summa nevar pārsniegt dubultu maksimālo naudas soda robežu, kas noteikta šā likuma 17. pantā.</w:t>
      </w:r>
    </w:p>
    <w:p w:rsidR="00D40114" w:rsidRPr="00BA0628" w:rsidRDefault="00D40114">
      <w:pPr>
        <w:spacing w:after="0" w:line="240" w:lineRule="auto"/>
        <w:ind w:firstLine="720"/>
        <w:jc w:val="both"/>
        <w:rPr>
          <w:rFonts w:ascii="Times New Roman" w:hAnsi="Times New Roman" w:cs="Times New Roman"/>
          <w:sz w:val="28"/>
          <w:szCs w:val="28"/>
        </w:rPr>
      </w:pP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24.pants. Administratīvā soda termiņa aprēķināšana</w:t>
      </w:r>
      <w:r w:rsidRPr="00BA0628">
        <w:rPr>
          <w:rFonts w:ascii="Times New Roman" w:hAnsi="Times New Roman" w:cs="Times New Roman"/>
          <w:sz w:val="28"/>
          <w:szCs w:val="28"/>
        </w:rPr>
        <w:t xml:space="preserve">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soda (tiesību atņemšana, tiesību izmantošanas aizliegums) termiņu aprēķina dienās, mēnešos un gados.</w:t>
      </w:r>
    </w:p>
    <w:p w:rsidR="00D40114" w:rsidRPr="00BA0628" w:rsidRDefault="00D40114" w:rsidP="009B1EF1">
      <w:pPr>
        <w:spacing w:after="0" w:line="240" w:lineRule="auto"/>
        <w:ind w:firstLine="720"/>
        <w:jc w:val="both"/>
        <w:rPr>
          <w:rFonts w:ascii="Times New Roman" w:hAnsi="Times New Roman" w:cs="Times New Roman"/>
          <w:sz w:val="28"/>
          <w:szCs w:val="28"/>
        </w:rPr>
      </w:pPr>
      <w:bookmarkStart w:id="18" w:name="p37_"/>
      <w:bookmarkStart w:id="19" w:name="p38_"/>
      <w:bookmarkEnd w:id="18"/>
      <w:bookmarkEnd w:id="19"/>
    </w:p>
    <w:p w:rsidR="00D40114" w:rsidRPr="00BA0628" w:rsidRDefault="00D40114" w:rsidP="005C1AE9">
      <w:pPr>
        <w:spacing w:after="0" w:line="240" w:lineRule="auto"/>
        <w:ind w:firstLine="720"/>
        <w:jc w:val="both"/>
        <w:rPr>
          <w:rFonts w:ascii="Times New Roman" w:hAnsi="Times New Roman" w:cs="Times New Roman"/>
          <w:b/>
          <w:bCs/>
          <w:spacing w:val="-3"/>
          <w:sz w:val="28"/>
          <w:szCs w:val="28"/>
        </w:rPr>
      </w:pPr>
      <w:bookmarkStart w:id="20" w:name="p39_"/>
      <w:bookmarkStart w:id="21" w:name="p40_"/>
      <w:bookmarkEnd w:id="20"/>
      <w:bookmarkEnd w:id="21"/>
      <w:r w:rsidRPr="00BA0628">
        <w:rPr>
          <w:rFonts w:ascii="Times New Roman" w:hAnsi="Times New Roman" w:cs="Times New Roman"/>
          <w:b/>
          <w:bCs/>
          <w:spacing w:val="-3"/>
          <w:sz w:val="28"/>
          <w:szCs w:val="28"/>
        </w:rPr>
        <w:t>25.pants. Sodāmības dzēšana</w:t>
      </w:r>
    </w:p>
    <w:p w:rsidR="00D40114" w:rsidRPr="00BA0628" w:rsidRDefault="00D40114" w:rsidP="00034678">
      <w:pPr>
        <w:spacing w:after="0" w:line="240" w:lineRule="auto"/>
        <w:ind w:firstLine="720"/>
        <w:jc w:val="both"/>
        <w:rPr>
          <w:rFonts w:ascii="Times New Roman" w:hAnsi="Times New Roman" w:cs="Times New Roman"/>
          <w:bCs/>
          <w:spacing w:val="-3"/>
          <w:sz w:val="28"/>
          <w:szCs w:val="28"/>
        </w:rPr>
      </w:pPr>
      <w:r w:rsidRPr="00BA0628">
        <w:rPr>
          <w:rFonts w:ascii="Times New Roman" w:hAnsi="Times New Roman" w:cs="Times New Roman"/>
          <w:bCs/>
          <w:spacing w:val="-3"/>
          <w:sz w:val="28"/>
          <w:szCs w:val="28"/>
        </w:rPr>
        <w:t xml:space="preserve">(1) Sodāmība ir administratīvo pārkāpumu izdarījušas personas soda piemērošanas </w:t>
      </w:r>
      <w:r w:rsidR="004F040D" w:rsidRPr="00BA0628">
        <w:rPr>
          <w:rFonts w:ascii="Times New Roman" w:hAnsi="Times New Roman" w:cs="Times New Roman"/>
          <w:b/>
          <w:bCs/>
          <w:spacing w:val="-3"/>
          <w:sz w:val="28"/>
          <w:szCs w:val="28"/>
        </w:rPr>
        <w:t>administratīvi</w:t>
      </w:r>
      <w:r w:rsidR="004F040D" w:rsidRPr="00BA0628">
        <w:rPr>
          <w:rFonts w:ascii="Times New Roman" w:hAnsi="Times New Roman" w:cs="Times New Roman"/>
          <w:bCs/>
          <w:spacing w:val="-3"/>
          <w:sz w:val="28"/>
          <w:szCs w:val="28"/>
        </w:rPr>
        <w:t xml:space="preserve"> </w:t>
      </w:r>
      <w:r w:rsidR="00AA4571" w:rsidRPr="00BA0628">
        <w:rPr>
          <w:rFonts w:ascii="Times New Roman" w:hAnsi="Times New Roman" w:cs="Times New Roman"/>
          <w:b/>
          <w:bCs/>
          <w:spacing w:val="-3"/>
          <w:sz w:val="28"/>
          <w:szCs w:val="28"/>
        </w:rPr>
        <w:t>tiesiskās sekas</w:t>
      </w:r>
      <w:r w:rsidRPr="00BA0628">
        <w:rPr>
          <w:rFonts w:ascii="Times New Roman" w:hAnsi="Times New Roman" w:cs="Times New Roman"/>
          <w:b/>
          <w:bCs/>
          <w:spacing w:val="-3"/>
          <w:sz w:val="28"/>
          <w:szCs w:val="28"/>
        </w:rPr>
        <w:t>,</w:t>
      </w:r>
      <w:r w:rsidRPr="00BA0628">
        <w:rPr>
          <w:rFonts w:ascii="Times New Roman" w:hAnsi="Times New Roman" w:cs="Times New Roman"/>
          <w:bCs/>
          <w:spacing w:val="-3"/>
          <w:sz w:val="28"/>
          <w:szCs w:val="28"/>
        </w:rPr>
        <w:t xml:space="preserve"> kas ir spēkā nolēmuma par sodu izpildes laikā, kā arī pēc tam līdz sodāmības dzēšanai.</w:t>
      </w:r>
    </w:p>
    <w:p w:rsidR="00D40114" w:rsidRPr="00BA0628" w:rsidRDefault="00D40114" w:rsidP="00BA35EB">
      <w:pPr>
        <w:spacing w:after="0" w:line="240" w:lineRule="auto"/>
        <w:ind w:firstLine="720"/>
        <w:jc w:val="both"/>
        <w:rPr>
          <w:rFonts w:ascii="Times New Roman" w:hAnsi="Times New Roman" w:cs="Times New Roman"/>
          <w:bCs/>
          <w:spacing w:val="-3"/>
          <w:sz w:val="28"/>
          <w:szCs w:val="28"/>
        </w:rPr>
      </w:pPr>
      <w:r w:rsidRPr="00BA0628">
        <w:rPr>
          <w:rFonts w:ascii="Times New Roman" w:hAnsi="Times New Roman" w:cs="Times New Roman"/>
          <w:bCs/>
          <w:spacing w:val="-3"/>
          <w:sz w:val="28"/>
          <w:szCs w:val="28"/>
        </w:rPr>
        <w:t>(2) Persona uzskatāma par sodītu no nolēmuma par sodu spēkā stāšanās brīža.</w:t>
      </w:r>
    </w:p>
    <w:p w:rsidR="00D40114" w:rsidRPr="00BA0628" w:rsidRDefault="00D40114">
      <w:pPr>
        <w:spacing w:after="0" w:line="240" w:lineRule="auto"/>
        <w:ind w:firstLine="720"/>
        <w:jc w:val="both"/>
        <w:rPr>
          <w:rFonts w:ascii="Times New Roman" w:hAnsi="Times New Roman" w:cs="Times New Roman"/>
          <w:bCs/>
          <w:spacing w:val="-3"/>
          <w:sz w:val="28"/>
          <w:szCs w:val="28"/>
        </w:rPr>
      </w:pPr>
      <w:r w:rsidRPr="00BA0628">
        <w:rPr>
          <w:rFonts w:ascii="Times New Roman" w:hAnsi="Times New Roman" w:cs="Times New Roman"/>
          <w:bCs/>
          <w:spacing w:val="-3"/>
          <w:sz w:val="28"/>
          <w:szCs w:val="28"/>
        </w:rPr>
        <w:t>(3)  Sodāmības dzēšanas termiņu skaita no dienas, kad persona pilnībā izpildījusi pamatsodu un papildsodu.</w:t>
      </w:r>
    </w:p>
    <w:p w:rsidR="00D40114" w:rsidRPr="00BA0628" w:rsidRDefault="00595087">
      <w:pPr>
        <w:spacing w:after="0" w:line="240" w:lineRule="auto"/>
        <w:ind w:firstLine="720"/>
        <w:jc w:val="both"/>
        <w:rPr>
          <w:rFonts w:ascii="Times New Roman" w:hAnsi="Times New Roman" w:cs="Times New Roman"/>
          <w:bCs/>
          <w:spacing w:val="-3"/>
          <w:sz w:val="28"/>
          <w:szCs w:val="28"/>
        </w:rPr>
      </w:pPr>
      <w:r w:rsidRPr="00BA0628">
        <w:rPr>
          <w:rFonts w:ascii="Times New Roman" w:hAnsi="Times New Roman" w:cs="Times New Roman"/>
          <w:bCs/>
          <w:spacing w:val="-3"/>
          <w:sz w:val="28"/>
          <w:szCs w:val="28"/>
        </w:rPr>
        <w:t>(4) J</w:t>
      </w:r>
      <w:r w:rsidR="00D40114" w:rsidRPr="00BA0628">
        <w:rPr>
          <w:rFonts w:ascii="Times New Roman" w:hAnsi="Times New Roman" w:cs="Times New Roman"/>
          <w:bCs/>
          <w:spacing w:val="-3"/>
          <w:sz w:val="28"/>
          <w:szCs w:val="28"/>
        </w:rPr>
        <w:t>a sods ir izpildīts, persona uzskatāma par administratīvi sodītu vēl gadu pēc soda izpildes. Pēc minētā termiņa beigām persona atzīstama par administratīvi nesodītu.</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Cs/>
          <w:spacing w:val="-3"/>
          <w:sz w:val="28"/>
          <w:szCs w:val="28"/>
        </w:rPr>
        <w:t>(5)</w:t>
      </w:r>
      <w:r w:rsidRPr="00BA0628">
        <w:rPr>
          <w:rFonts w:ascii="Times New Roman" w:hAnsi="Times New Roman" w:cs="Times New Roman"/>
          <w:sz w:val="28"/>
          <w:szCs w:val="28"/>
        </w:rPr>
        <w:t xml:space="preserve"> </w:t>
      </w:r>
      <w:r w:rsidR="00595087" w:rsidRPr="00BA0628">
        <w:rPr>
          <w:rFonts w:ascii="Times New Roman" w:hAnsi="Times New Roman" w:cs="Times New Roman"/>
          <w:sz w:val="28"/>
          <w:szCs w:val="28"/>
        </w:rPr>
        <w:t>J</w:t>
      </w:r>
      <w:r w:rsidRPr="00BA0628">
        <w:rPr>
          <w:rFonts w:ascii="Times New Roman" w:hAnsi="Times New Roman" w:cs="Times New Roman"/>
          <w:sz w:val="28"/>
          <w:szCs w:val="28"/>
        </w:rPr>
        <w:t>a sods nav izpildīts, persona uzska</w:t>
      </w:r>
      <w:r w:rsidR="001B510D" w:rsidRPr="00BA0628">
        <w:rPr>
          <w:rFonts w:ascii="Times New Roman" w:hAnsi="Times New Roman" w:cs="Times New Roman"/>
          <w:sz w:val="28"/>
          <w:szCs w:val="28"/>
        </w:rPr>
        <w:t>tāma par administratīvi</w:t>
      </w:r>
      <w:r w:rsidRPr="00BA0628">
        <w:rPr>
          <w:rFonts w:ascii="Times New Roman" w:hAnsi="Times New Roman" w:cs="Times New Roman"/>
          <w:sz w:val="28"/>
          <w:szCs w:val="28"/>
        </w:rPr>
        <w:t xml:space="preserve"> sodītu vēl gadu pēc šā likuma </w:t>
      </w:r>
      <w:r w:rsidR="00795219" w:rsidRPr="00BA0628">
        <w:rPr>
          <w:rFonts w:ascii="Times New Roman" w:hAnsi="Times New Roman" w:cs="Times New Roman"/>
          <w:sz w:val="28"/>
          <w:szCs w:val="28"/>
        </w:rPr>
        <w:t>275</w:t>
      </w:r>
      <w:r w:rsidRPr="00BA0628">
        <w:rPr>
          <w:rFonts w:ascii="Times New Roman" w:hAnsi="Times New Roman" w:cs="Times New Roman"/>
          <w:sz w:val="28"/>
          <w:szCs w:val="28"/>
        </w:rPr>
        <w:t>.panta pirmajā daļā noteiktā termiņa beigām.</w:t>
      </w:r>
    </w:p>
    <w:p w:rsidR="00D40114" w:rsidRPr="00BA0628" w:rsidRDefault="00D40114">
      <w:pPr>
        <w:spacing w:after="0" w:line="240" w:lineRule="auto"/>
        <w:ind w:firstLine="720"/>
        <w:jc w:val="both"/>
        <w:rPr>
          <w:rFonts w:ascii="Times New Roman" w:hAnsi="Times New Roman" w:cs="Times New Roman"/>
          <w:bCs/>
          <w:spacing w:val="-3"/>
          <w:sz w:val="28"/>
          <w:szCs w:val="28"/>
        </w:rPr>
      </w:pPr>
      <w:r w:rsidRPr="00BA0628">
        <w:rPr>
          <w:rFonts w:ascii="Times New Roman" w:hAnsi="Times New Roman" w:cs="Times New Roman"/>
          <w:bCs/>
          <w:spacing w:val="-3"/>
          <w:sz w:val="28"/>
          <w:szCs w:val="28"/>
        </w:rPr>
        <w:t xml:space="preserve"> (6) Sodāmības dzēšana anulē visas administratīvā pārkāpuma </w:t>
      </w:r>
      <w:r w:rsidRPr="00BA0628">
        <w:rPr>
          <w:rFonts w:ascii="Times New Roman" w:hAnsi="Times New Roman" w:cs="Times New Roman"/>
          <w:b/>
          <w:bCs/>
          <w:spacing w:val="-3"/>
          <w:sz w:val="28"/>
          <w:szCs w:val="28"/>
        </w:rPr>
        <w:t xml:space="preserve">administratīvi </w:t>
      </w:r>
      <w:r w:rsidRPr="00BA0628">
        <w:rPr>
          <w:rFonts w:ascii="Times New Roman" w:hAnsi="Times New Roman" w:cs="Times New Roman"/>
          <w:bCs/>
          <w:spacing w:val="-3"/>
          <w:sz w:val="28"/>
          <w:szCs w:val="28"/>
        </w:rPr>
        <w:t>tiesiskās sekas.</w:t>
      </w:r>
    </w:p>
    <w:p w:rsidR="006D11A6" w:rsidRPr="00BA0628" w:rsidRDefault="006D11A6" w:rsidP="00F52B7B">
      <w:pPr>
        <w:spacing w:after="0" w:line="240" w:lineRule="auto"/>
        <w:jc w:val="both"/>
        <w:rPr>
          <w:rFonts w:ascii="Times New Roman" w:hAnsi="Times New Roman" w:cs="Times New Roman"/>
          <w:sz w:val="28"/>
          <w:szCs w:val="28"/>
        </w:rPr>
      </w:pP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26.pants. Nepieciešamība izpildīt pienākumu, par kura nepildīšanu uzlikts administratīvais sods</w:t>
      </w:r>
      <w:r w:rsidRPr="00BA0628">
        <w:rPr>
          <w:rFonts w:ascii="Times New Roman" w:hAnsi="Times New Roman" w:cs="Times New Roman"/>
          <w:sz w:val="28"/>
          <w:szCs w:val="28"/>
        </w:rPr>
        <w:t xml:space="preserve">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soda piemērošana neatbrīvo sodīto personu no tā pienākuma izpildīšanas, par kura nepildīšanu piemērots administratīvais sods.</w:t>
      </w:r>
    </w:p>
    <w:p w:rsidR="00BA0628" w:rsidRPr="00BA0628" w:rsidRDefault="00BA0628" w:rsidP="000646FB">
      <w:pPr>
        <w:spacing w:after="0" w:line="240" w:lineRule="auto"/>
        <w:jc w:val="both"/>
        <w:rPr>
          <w:rFonts w:ascii="Times New Roman" w:hAnsi="Times New Roman" w:cs="Times New Roman"/>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D40114" w:rsidRPr="00BA0628" w:rsidRDefault="00D40114">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lastRenderedPageBreak/>
        <w:t>27.pants. Atkārtota administratīvā sodīšana ilgstoša administratīvā pārkāpuma gadījumā</w:t>
      </w:r>
    </w:p>
    <w:p w:rsidR="003A2B75"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3A2B75" w:rsidRPr="00BA0628">
        <w:rPr>
          <w:rFonts w:ascii="Times New Roman" w:hAnsi="Times New Roman" w:cs="Times New Roman"/>
          <w:sz w:val="28"/>
          <w:szCs w:val="28"/>
        </w:rPr>
        <w:t>Ilgstošs administratīvais pārkāpums ir nepārtraukta viena administratīvā pārkāpuma sastāva realizēšana (darbība vai bezdarbība), kas saistīta ar tai sekojošu ilgstošu pienākumu neizpildīšanu.</w:t>
      </w:r>
    </w:p>
    <w:p w:rsidR="006D11A6" w:rsidRPr="00BA0628" w:rsidRDefault="003A2B75" w:rsidP="00F52B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 (2) Ja ilgstošs administratīvais pārkāpums ar administratīvā soda piemērošanu netiek pārtraukts, jaunu administratīvo sodu par ilgstošu administratīvo pārkāpumu var piemērot pēc tam, kad pagājis saprātīgs laiks administratīvā pārkāpuma pārtraukšanai.</w:t>
      </w:r>
    </w:p>
    <w:p w:rsidR="00D860E0" w:rsidRPr="00BA0628" w:rsidRDefault="00D860E0" w:rsidP="00F52B7B">
      <w:pPr>
        <w:spacing w:after="0" w:line="240" w:lineRule="auto"/>
        <w:ind w:firstLine="720"/>
        <w:jc w:val="both"/>
        <w:rPr>
          <w:rFonts w:ascii="Times New Roman" w:hAnsi="Times New Roman" w:cs="Times New Roman"/>
          <w:sz w:val="28"/>
          <w:szCs w:val="28"/>
        </w:rPr>
      </w:pPr>
    </w:p>
    <w:p w:rsidR="005A7365" w:rsidRPr="00BA0628" w:rsidRDefault="005A736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B SADAĻA</w:t>
      </w:r>
    </w:p>
    <w:p w:rsidR="005A7365" w:rsidRPr="00BA0628" w:rsidRDefault="00CD499B" w:rsidP="00D860E0">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procesa kārtība</w:t>
      </w:r>
    </w:p>
    <w:p w:rsidR="006D11A6" w:rsidRPr="00BA0628" w:rsidRDefault="006D11A6" w:rsidP="00BA35EB">
      <w:pPr>
        <w:pStyle w:val="naisf"/>
        <w:spacing w:before="0" w:beforeAutospacing="0" w:after="0" w:afterAutospacing="0"/>
        <w:ind w:firstLine="720"/>
        <w:jc w:val="both"/>
        <w:rPr>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PIRMĀ 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VISPĀRĪGIE NOTEIKUMI</w:t>
      </w:r>
    </w:p>
    <w:p w:rsidR="005A7365" w:rsidRPr="00BA0628" w:rsidRDefault="005A7365" w:rsidP="005C1AE9">
      <w:pPr>
        <w:pStyle w:val="naisf"/>
        <w:spacing w:before="0" w:beforeAutospacing="0" w:after="0" w:afterAutospacing="0"/>
        <w:ind w:firstLine="720"/>
        <w:jc w:val="both"/>
        <w:rPr>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6.nodaļa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bookmarkStart w:id="22" w:name="BM12488"/>
      <w:r w:rsidRPr="00BA0628">
        <w:rPr>
          <w:rFonts w:ascii="Times New Roman" w:hAnsi="Times New Roman" w:cs="Times New Roman"/>
          <w:b/>
          <w:bCs/>
          <w:sz w:val="28"/>
          <w:szCs w:val="28"/>
        </w:rPr>
        <w:t>Administratīvā pārkāpuma procesa pamatnoteikumi</w:t>
      </w:r>
    </w:p>
    <w:bookmarkEnd w:id="22"/>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BA35EB">
      <w:pPr>
        <w:spacing w:after="0" w:line="240" w:lineRule="auto"/>
        <w:ind w:firstLine="720"/>
        <w:rPr>
          <w:rFonts w:ascii="Times New Roman" w:hAnsi="Times New Roman" w:cs="Times New Roman"/>
          <w:sz w:val="28"/>
          <w:szCs w:val="28"/>
        </w:rPr>
      </w:pPr>
      <w:bookmarkStart w:id="23" w:name="p237_"/>
      <w:bookmarkStart w:id="24" w:name="p238_"/>
      <w:bookmarkEnd w:id="23"/>
      <w:bookmarkEnd w:id="24"/>
      <w:r w:rsidRPr="00BA0628">
        <w:rPr>
          <w:rFonts w:ascii="Times New Roman" w:hAnsi="Times New Roman" w:cs="Times New Roman"/>
          <w:b/>
          <w:bCs/>
          <w:sz w:val="28"/>
          <w:szCs w:val="28"/>
        </w:rPr>
        <w:t>2</w:t>
      </w:r>
      <w:r w:rsidR="00EC74DF"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Administratīvā pārkāpuma procesa uzdevum</w:t>
      </w:r>
      <w:r w:rsidR="00B12986" w:rsidRPr="00BA0628">
        <w:rPr>
          <w:rFonts w:ascii="Times New Roman" w:hAnsi="Times New Roman" w:cs="Times New Roman"/>
          <w:b/>
          <w:bCs/>
          <w:sz w:val="28"/>
          <w:szCs w:val="28"/>
        </w:rPr>
        <w:t>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procesa uzdevums ir nodrošināt administratīvi tiesisko attiecību taisnīgu noregulējumu un pieņemtā lēmuma izpildi.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34A01">
      <w:pPr>
        <w:spacing w:after="0" w:line="240" w:lineRule="auto"/>
        <w:ind w:firstLine="720"/>
        <w:jc w:val="both"/>
        <w:rPr>
          <w:rFonts w:ascii="Times New Roman" w:hAnsi="Times New Roman" w:cs="Times New Roman"/>
          <w:b/>
          <w:bCs/>
          <w:sz w:val="28"/>
          <w:szCs w:val="28"/>
        </w:rPr>
      </w:pPr>
      <w:bookmarkStart w:id="25" w:name="p6"/>
      <w:bookmarkEnd w:id="25"/>
      <w:r w:rsidRPr="00BA0628">
        <w:rPr>
          <w:rFonts w:ascii="Times New Roman" w:hAnsi="Times New Roman" w:cs="Times New Roman"/>
          <w:b/>
          <w:bCs/>
          <w:sz w:val="28"/>
          <w:szCs w:val="28"/>
        </w:rPr>
        <w:t>2</w:t>
      </w:r>
      <w:r w:rsidR="0024001F"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.pants. Vienlīdzības princips</w:t>
      </w:r>
    </w:p>
    <w:p w:rsidR="005A7365" w:rsidRPr="00BA0628" w:rsidRDefault="00DB70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Šis likums nosaka vienotu procesuālo kārtību visām administratīvā pārkāpuma procesā iesaistītajām personām neatkarīgi no šo personu izcelsmes, sociālā un mantiskā stāvokļa, nodarbošanās, pilsonības, rases un nacionālās piederības, attieksmes pret reliģiju, dzimuma, izglītības, valodas, dzīvesvietas un citiem apstākļiem.</w:t>
      </w:r>
    </w:p>
    <w:p w:rsidR="005A7365" w:rsidRPr="00BA0628" w:rsidRDefault="005A7365">
      <w:pPr>
        <w:pStyle w:val="naisf"/>
        <w:spacing w:before="0" w:beforeAutospacing="0" w:after="0" w:afterAutospacing="0"/>
        <w:ind w:firstLine="720"/>
        <w:jc w:val="both"/>
        <w:rPr>
          <w:sz w:val="28"/>
          <w:szCs w:val="28"/>
        </w:rPr>
      </w:pPr>
      <w:bookmarkStart w:id="26" w:name="p7"/>
      <w:bookmarkEnd w:id="26"/>
    </w:p>
    <w:p w:rsidR="005A7365" w:rsidRPr="00BA0628" w:rsidRDefault="0024001F">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30</w:t>
      </w:r>
      <w:r w:rsidR="009609C5" w:rsidRPr="00BA0628">
        <w:rPr>
          <w:rFonts w:ascii="Times New Roman" w:hAnsi="Times New Roman" w:cs="Times New Roman"/>
          <w:b/>
          <w:bCs/>
          <w:sz w:val="28"/>
          <w:szCs w:val="28"/>
        </w:rPr>
        <w:t xml:space="preserve">.pants. Tiesiskuma princips </w:t>
      </w:r>
    </w:p>
    <w:p w:rsidR="005A7365" w:rsidRPr="00BA0628" w:rsidRDefault="001B48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Amatpersona, augstāka amatpersona</w:t>
      </w:r>
      <w:r w:rsidR="009609C5" w:rsidRPr="00BA0628">
        <w:rPr>
          <w:rFonts w:ascii="Times New Roman" w:hAnsi="Times New Roman" w:cs="Times New Roman"/>
          <w:sz w:val="28"/>
          <w:szCs w:val="28"/>
        </w:rPr>
        <w:t xml:space="preserve"> un tiesa darbojas normatīvajos aktos noteikto pilnvaru ietvaros un savas pilnvaras var izmantot tikai atbilstoši pilnvarojuma jēgai un mērķim. </w:t>
      </w:r>
    </w:p>
    <w:p w:rsidR="005A7365" w:rsidRPr="00BA0628" w:rsidRDefault="005A7365">
      <w:pPr>
        <w:pStyle w:val="naisf"/>
        <w:spacing w:before="0" w:beforeAutospacing="0" w:after="0" w:afterAutospacing="0"/>
        <w:ind w:firstLine="720"/>
        <w:jc w:val="both"/>
        <w:rPr>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3</w:t>
      </w:r>
      <w:r w:rsidR="0024001F" w:rsidRPr="00BA0628">
        <w:rPr>
          <w:rFonts w:ascii="Times New Roman" w:hAnsi="Times New Roman" w:cs="Times New Roman"/>
          <w:b/>
          <w:bCs/>
          <w:sz w:val="28"/>
          <w:szCs w:val="28"/>
        </w:rPr>
        <w:t>1</w:t>
      </w:r>
      <w:r w:rsidRPr="00BA0628">
        <w:rPr>
          <w:rFonts w:ascii="Times New Roman" w:hAnsi="Times New Roman" w:cs="Times New Roman"/>
          <w:b/>
          <w:bCs/>
          <w:sz w:val="28"/>
          <w:szCs w:val="28"/>
        </w:rPr>
        <w:t>.pants. Nevainīguma prezumpcija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Persona netiek uzskatīta par vainīgu administratīvā pārkāpuma izdarīšanā, kamēr </w:t>
      </w:r>
      <w:r w:rsidR="001B4860" w:rsidRPr="00BA0628">
        <w:rPr>
          <w:rFonts w:ascii="Times New Roman" w:hAnsi="Times New Roman" w:cs="Times New Roman"/>
          <w:sz w:val="28"/>
          <w:szCs w:val="28"/>
        </w:rPr>
        <w:t>viņas vaina nav pierādīta</w:t>
      </w:r>
      <w:r w:rsidRPr="00BA0628">
        <w:rPr>
          <w:rFonts w:ascii="Times New Roman" w:hAnsi="Times New Roman" w:cs="Times New Roman"/>
          <w:sz w:val="28"/>
          <w:szCs w:val="28"/>
        </w:rPr>
        <w:t>. Personai nav jāpierāda savs nevainīgums. Visas saprātīgās šaubas par vainu, kuras nevar novērst ar pierādījumu pārbaudi, vērtē par labu personai.</w:t>
      </w:r>
    </w:p>
    <w:p w:rsidR="005A7365" w:rsidRPr="00BA0628" w:rsidRDefault="005A7365">
      <w:pPr>
        <w:pStyle w:val="naisf"/>
        <w:spacing w:before="0" w:beforeAutospacing="0" w:after="0" w:afterAutospacing="0"/>
        <w:ind w:firstLine="720"/>
        <w:jc w:val="both"/>
        <w:rPr>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lastRenderedPageBreak/>
        <w:t>3</w:t>
      </w:r>
      <w:r w:rsidR="0024001F"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Procesuālā taisnīguma princips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Amatpersona, augstāka amatpersona un tiesa, pieņemot nolēmumu, ievēro objektivitāti un dod procesa dalībniekiem pienācīgu iespēju izteikt savu viedokli un iesniegt pierādījumus.</w:t>
      </w:r>
    </w:p>
    <w:p w:rsidR="006D11A6" w:rsidRPr="00BA0628" w:rsidRDefault="006D11A6">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3</w:t>
      </w:r>
      <w:r w:rsidR="0024001F"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Tiesības uz objektīvu procesa norisi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Amatpersonai,</w:t>
      </w:r>
      <w:r w:rsidR="001B4860" w:rsidRPr="00BA0628">
        <w:rPr>
          <w:rFonts w:ascii="Times New Roman" w:hAnsi="Times New Roman" w:cs="Times New Roman"/>
          <w:sz w:val="28"/>
          <w:szCs w:val="28"/>
        </w:rPr>
        <w:t xml:space="preserve"> augstākai amatpersonai, tiesnesim, </w:t>
      </w:r>
      <w:r w:rsidRPr="00BA0628">
        <w:rPr>
          <w:rFonts w:ascii="Times New Roman" w:hAnsi="Times New Roman" w:cs="Times New Roman"/>
          <w:sz w:val="28"/>
          <w:szCs w:val="28"/>
        </w:rPr>
        <w:t>tulkam un ekspertam jāatsakās no piedalīšanās procesā, ja viņš ir personiski ieinteresēts administratīvā pārkāpuma lietas rezultātā vai pastāv apstākļi, kas procesā iesaistītajām personām pamatoti dod iemeslu uzskatīt, ka šāda ieinteresētība varētu būt.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amatpersona,</w:t>
      </w:r>
      <w:r w:rsidR="001B4860" w:rsidRPr="00BA0628">
        <w:rPr>
          <w:rFonts w:ascii="Times New Roman" w:hAnsi="Times New Roman" w:cs="Times New Roman"/>
          <w:sz w:val="28"/>
          <w:szCs w:val="28"/>
        </w:rPr>
        <w:t xml:space="preserve"> augstāka amatpersona,</w:t>
      </w:r>
      <w:r w:rsidRPr="00BA0628">
        <w:rPr>
          <w:rFonts w:ascii="Times New Roman" w:hAnsi="Times New Roman" w:cs="Times New Roman"/>
          <w:sz w:val="28"/>
          <w:szCs w:val="28"/>
        </w:rPr>
        <w:t xml:space="preserve"> tulks vai eksperts sevi neatstata, personai ir tiesības uz to norādīt, pārsūdzot administratīvā pārkāpuma lietā pieņemto lēmumu. </w:t>
      </w:r>
    </w:p>
    <w:p w:rsidR="00B750D6" w:rsidRPr="00BA0628" w:rsidRDefault="00B750D6">
      <w:pPr>
        <w:spacing w:after="0" w:line="240" w:lineRule="auto"/>
        <w:ind w:firstLine="720"/>
        <w:jc w:val="both"/>
        <w:rPr>
          <w:rFonts w:ascii="Times New Roman" w:hAnsi="Times New Roman" w:cs="Times New Roman"/>
          <w:sz w:val="28"/>
          <w:szCs w:val="28"/>
        </w:rPr>
      </w:pPr>
    </w:p>
    <w:p w:rsidR="00B750D6" w:rsidRPr="00BA0628" w:rsidRDefault="00B750D6">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3</w:t>
      </w:r>
      <w:r w:rsidR="0024001F" w:rsidRPr="00BA0628">
        <w:rPr>
          <w:rFonts w:ascii="Times New Roman" w:hAnsi="Times New Roman" w:cs="Times New Roman"/>
          <w:b/>
          <w:sz w:val="28"/>
          <w:szCs w:val="28"/>
        </w:rPr>
        <w:t>4</w:t>
      </w:r>
      <w:r w:rsidRPr="00BA0628">
        <w:rPr>
          <w:rFonts w:ascii="Times New Roman" w:hAnsi="Times New Roman" w:cs="Times New Roman"/>
          <w:b/>
          <w:sz w:val="28"/>
          <w:szCs w:val="28"/>
        </w:rPr>
        <w:t>.pants. Administratīvā pārkāpuma procesu regulējošo tiesību normu spēks laikā</w:t>
      </w:r>
    </w:p>
    <w:p w:rsidR="00B750D6" w:rsidRPr="00BA0628" w:rsidRDefault="00B750D6">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procesa kārtību nosaka tā procesuālo tiesību norma, kura ir spēkā procesuālās darbības izdarīšanas brīdī.</w:t>
      </w:r>
    </w:p>
    <w:p w:rsidR="00B12986" w:rsidRPr="00BA0628" w:rsidRDefault="00B12986">
      <w:pPr>
        <w:spacing w:after="0" w:line="240" w:lineRule="auto"/>
        <w:ind w:firstLine="720"/>
        <w:jc w:val="both"/>
        <w:rPr>
          <w:rFonts w:ascii="Times New Roman" w:hAnsi="Times New Roman" w:cs="Times New Roman"/>
          <w:sz w:val="28"/>
          <w:szCs w:val="28"/>
        </w:rPr>
      </w:pPr>
    </w:p>
    <w:p w:rsidR="00B12986" w:rsidRPr="00BA0628" w:rsidRDefault="00934A01">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3</w:t>
      </w:r>
      <w:r w:rsidR="0024001F" w:rsidRPr="00BA0628">
        <w:rPr>
          <w:rFonts w:ascii="Times New Roman" w:hAnsi="Times New Roman" w:cs="Times New Roman"/>
          <w:b/>
          <w:sz w:val="28"/>
          <w:szCs w:val="28"/>
        </w:rPr>
        <w:t>5</w:t>
      </w:r>
      <w:r w:rsidR="00B12986" w:rsidRPr="00BA0628">
        <w:rPr>
          <w:rFonts w:ascii="Times New Roman" w:hAnsi="Times New Roman" w:cs="Times New Roman"/>
          <w:b/>
          <w:sz w:val="28"/>
          <w:szCs w:val="28"/>
        </w:rPr>
        <w:t>.pants. Tiesības uz aizstāvību</w:t>
      </w:r>
    </w:p>
    <w:p w:rsidR="00B12986" w:rsidRPr="00BA0628" w:rsidRDefault="00B12986">
      <w:pPr>
        <w:pStyle w:val="tv2133"/>
        <w:spacing w:line="240" w:lineRule="auto"/>
        <w:ind w:firstLine="720"/>
        <w:jc w:val="both"/>
        <w:rPr>
          <w:color w:val="auto"/>
          <w:sz w:val="28"/>
          <w:szCs w:val="28"/>
        </w:rPr>
      </w:pPr>
      <w:r w:rsidRPr="00BA0628">
        <w:rPr>
          <w:color w:val="auto"/>
          <w:sz w:val="28"/>
          <w:szCs w:val="28"/>
        </w:rPr>
        <w:t>(1) Pie atbildības saucamajai personai ir tiesības uz aizstāvību, tas ir, tiesības zināt, kāda pārkāpuma izdarīšanā to tur aizdomās, un izvēlēties savu aizstāvības pozīciju.</w:t>
      </w:r>
    </w:p>
    <w:p w:rsidR="00B12986" w:rsidRPr="00BA0628" w:rsidRDefault="00B12986">
      <w:pPr>
        <w:pStyle w:val="tv2133"/>
        <w:spacing w:line="240" w:lineRule="auto"/>
        <w:ind w:firstLine="720"/>
        <w:jc w:val="both"/>
        <w:rPr>
          <w:color w:val="auto"/>
          <w:sz w:val="28"/>
          <w:szCs w:val="28"/>
        </w:rPr>
      </w:pPr>
      <w:r w:rsidRPr="00BA0628">
        <w:rPr>
          <w:color w:val="auto"/>
          <w:sz w:val="28"/>
          <w:szCs w:val="28"/>
        </w:rPr>
        <w:t>(2) Tiesības uz aizstāvību persona var īstenot pati, ar aizstāvja līdzdalību vai pārstāvja starpniecību.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3</w:t>
      </w:r>
      <w:r w:rsidR="0024001F" w:rsidRPr="00BA0628">
        <w:rPr>
          <w:rFonts w:ascii="Times New Roman" w:hAnsi="Times New Roman" w:cs="Times New Roman"/>
          <w:b/>
          <w:bCs/>
          <w:sz w:val="28"/>
          <w:szCs w:val="28"/>
        </w:rPr>
        <w:t>6</w:t>
      </w:r>
      <w:r w:rsidRPr="00BA0628">
        <w:rPr>
          <w:rFonts w:ascii="Times New Roman" w:hAnsi="Times New Roman" w:cs="Times New Roman"/>
          <w:b/>
          <w:bCs/>
          <w:sz w:val="28"/>
          <w:szCs w:val="28"/>
        </w:rPr>
        <w:t xml:space="preserve">.pants. Tiesības uz atlīdzinājumu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Personai, kurai </w:t>
      </w:r>
      <w:r w:rsidR="001B4860" w:rsidRPr="00BA0628">
        <w:rPr>
          <w:rFonts w:ascii="Times New Roman" w:hAnsi="Times New Roman" w:cs="Times New Roman"/>
          <w:sz w:val="28"/>
          <w:szCs w:val="28"/>
        </w:rPr>
        <w:t>iestādes</w:t>
      </w:r>
      <w:r w:rsidRPr="00BA0628">
        <w:rPr>
          <w:rFonts w:ascii="Times New Roman" w:hAnsi="Times New Roman" w:cs="Times New Roman"/>
          <w:sz w:val="28"/>
          <w:szCs w:val="28"/>
        </w:rPr>
        <w:t xml:space="preserve"> </w:t>
      </w:r>
      <w:r w:rsidR="001B4860" w:rsidRPr="00BA0628">
        <w:rPr>
          <w:rFonts w:ascii="Times New Roman" w:hAnsi="Times New Roman" w:cs="Times New Roman"/>
          <w:sz w:val="28"/>
          <w:szCs w:val="28"/>
        </w:rPr>
        <w:t>prettiesiskas</w:t>
      </w:r>
      <w:r w:rsidRPr="00BA0628">
        <w:rPr>
          <w:rFonts w:ascii="Times New Roman" w:hAnsi="Times New Roman" w:cs="Times New Roman"/>
          <w:sz w:val="28"/>
          <w:szCs w:val="28"/>
        </w:rPr>
        <w:t xml:space="preserve"> rīcības rezultātā ir nodarīts kaitējums, ir tiesības uz atlīdzinājumu saskaņā ar normatīvajiem aktiem par iestāžu nodarītā kaitējuma atlīdzināšanu.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Personai, kurai ar administratīvo pārkāpumu ir nodarīts kaitējums, ir tiesības prasīt kaitējuma atlīdzinājumu no pārkāpēja Civilprocesa likumā paredzētajā kārtībā. Pieprasot atlīdzinājumu civiltiesiskā kārtībā, </w:t>
      </w:r>
      <w:r w:rsidR="00DB0580" w:rsidRPr="00BA0628">
        <w:rPr>
          <w:rFonts w:ascii="Times New Roman" w:hAnsi="Times New Roman" w:cs="Times New Roman"/>
          <w:sz w:val="28"/>
          <w:szCs w:val="28"/>
        </w:rPr>
        <w:t>cietušais</w:t>
      </w:r>
      <w:r w:rsidRPr="00BA0628">
        <w:rPr>
          <w:rFonts w:ascii="Times New Roman" w:hAnsi="Times New Roman" w:cs="Times New Roman"/>
          <w:sz w:val="28"/>
          <w:szCs w:val="28"/>
        </w:rPr>
        <w:t xml:space="preserve"> ir atbrīvot</w:t>
      </w:r>
      <w:r w:rsidR="00DB0580" w:rsidRPr="00BA0628">
        <w:rPr>
          <w:rFonts w:ascii="Times New Roman" w:hAnsi="Times New Roman" w:cs="Times New Roman"/>
          <w:sz w:val="28"/>
          <w:szCs w:val="28"/>
        </w:rPr>
        <w:t>s</w:t>
      </w:r>
      <w:r w:rsidRPr="00BA0628">
        <w:rPr>
          <w:rFonts w:ascii="Times New Roman" w:hAnsi="Times New Roman" w:cs="Times New Roman"/>
          <w:sz w:val="28"/>
          <w:szCs w:val="28"/>
        </w:rPr>
        <w:t xml:space="preserve"> no valsts nodevas.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3</w:t>
      </w:r>
      <w:r w:rsidR="0024001F"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Procesa valoda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process notiek valsts valodā.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 administratīvās atbildības saucamajai personai,</w:t>
      </w:r>
      <w:r w:rsidR="001B4860" w:rsidRPr="00BA0628">
        <w:rPr>
          <w:rFonts w:ascii="Times New Roman" w:hAnsi="Times New Roman" w:cs="Times New Roman"/>
          <w:sz w:val="28"/>
          <w:szCs w:val="28"/>
        </w:rPr>
        <w:t xml:space="preserve"> sodītajai personai,</w:t>
      </w:r>
      <w:r w:rsidRPr="00BA0628">
        <w:rPr>
          <w:rFonts w:ascii="Times New Roman" w:hAnsi="Times New Roman" w:cs="Times New Roman"/>
          <w:sz w:val="28"/>
          <w:szCs w:val="28"/>
        </w:rPr>
        <w:t xml:space="preserve"> cietušajam, kā arī lieciniekam </w:t>
      </w:r>
      <w:r w:rsidR="00C05C2E" w:rsidRPr="00BA0628">
        <w:rPr>
          <w:rFonts w:ascii="Times New Roman" w:hAnsi="Times New Roman" w:cs="Times New Roman"/>
          <w:b/>
          <w:sz w:val="28"/>
          <w:szCs w:val="28"/>
        </w:rPr>
        <w:t>tiek nodrošināta iespēja</w:t>
      </w:r>
      <w:r w:rsidRPr="00BA0628">
        <w:rPr>
          <w:rFonts w:ascii="Times New Roman" w:hAnsi="Times New Roman" w:cs="Times New Roman"/>
          <w:sz w:val="28"/>
          <w:szCs w:val="28"/>
        </w:rPr>
        <w:t xml:space="preserve"> administratīvā pārkāpuma procesā lietot </w:t>
      </w:r>
      <w:r w:rsidR="00BE3EEA" w:rsidRPr="00BA0628">
        <w:rPr>
          <w:rFonts w:ascii="Times New Roman" w:hAnsi="Times New Roman" w:cs="Times New Roman"/>
          <w:sz w:val="28"/>
          <w:szCs w:val="28"/>
        </w:rPr>
        <w:t>valodu, kura viņam būtu jāsaprot un kurā viņš ir spējīgs sazināties</w:t>
      </w:r>
      <w:r w:rsidRPr="00BA0628">
        <w:rPr>
          <w:rFonts w:ascii="Times New Roman" w:hAnsi="Times New Roman" w:cs="Times New Roman"/>
          <w:sz w:val="28"/>
          <w:szCs w:val="28"/>
        </w:rPr>
        <w:t>, kā arī bez atlīdzības izmantot tulka pakalpojumu. Tulk</w:t>
      </w:r>
      <w:r w:rsidR="00BB7A2D" w:rsidRPr="00BA0628">
        <w:rPr>
          <w:rFonts w:ascii="Times New Roman" w:hAnsi="Times New Roman" w:cs="Times New Roman"/>
          <w:sz w:val="28"/>
          <w:szCs w:val="28"/>
        </w:rPr>
        <w:t>ojuma</w:t>
      </w:r>
      <w:r w:rsidRPr="00BA0628">
        <w:rPr>
          <w:rFonts w:ascii="Times New Roman" w:hAnsi="Times New Roman" w:cs="Times New Roman"/>
          <w:sz w:val="28"/>
          <w:szCs w:val="28"/>
        </w:rPr>
        <w:t xml:space="preserve"> </w:t>
      </w:r>
      <w:r w:rsidR="00BB7A2D" w:rsidRPr="00BA0628">
        <w:rPr>
          <w:rFonts w:ascii="Times New Roman" w:hAnsi="Times New Roman" w:cs="Times New Roman"/>
          <w:sz w:val="28"/>
          <w:szCs w:val="28"/>
        </w:rPr>
        <w:t xml:space="preserve">nepieciešamību izvērtē un tulka </w:t>
      </w:r>
      <w:r w:rsidRPr="00BA0628">
        <w:rPr>
          <w:rFonts w:ascii="Times New Roman" w:hAnsi="Times New Roman" w:cs="Times New Roman"/>
          <w:sz w:val="28"/>
          <w:szCs w:val="28"/>
        </w:rPr>
        <w:t>piedalīšanos nodrošina amatpersona, augstāka amatpersona vai tiesa.</w:t>
      </w:r>
    </w:p>
    <w:p w:rsidR="004E3C05" w:rsidRPr="00BA0628" w:rsidRDefault="00FB1A1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(3) Amatpersona, augstāka amatpersona vai tiesa </w:t>
      </w:r>
      <w:r w:rsidR="004E3C05" w:rsidRPr="00BA0628">
        <w:rPr>
          <w:rFonts w:ascii="Times New Roman" w:hAnsi="Times New Roman" w:cs="Times New Roman"/>
          <w:sz w:val="28"/>
          <w:szCs w:val="28"/>
        </w:rPr>
        <w:t xml:space="preserve">nepieciešamības gadījumā </w:t>
      </w:r>
      <w:r w:rsidRPr="00BA0628">
        <w:rPr>
          <w:rFonts w:ascii="Times New Roman" w:hAnsi="Times New Roman" w:cs="Times New Roman"/>
          <w:sz w:val="28"/>
          <w:szCs w:val="28"/>
        </w:rPr>
        <w:t xml:space="preserve">nodrošina </w:t>
      </w:r>
      <w:r w:rsidR="00BB7A2D" w:rsidRPr="00BA0628">
        <w:rPr>
          <w:rFonts w:ascii="Times New Roman" w:hAnsi="Times New Roman" w:cs="Times New Roman"/>
          <w:sz w:val="28"/>
          <w:szCs w:val="28"/>
        </w:rPr>
        <w:t xml:space="preserve">administratīvā pārkāpuma procesa ietvaros </w:t>
      </w:r>
      <w:r w:rsidRPr="00BA0628">
        <w:rPr>
          <w:rFonts w:ascii="Times New Roman" w:hAnsi="Times New Roman" w:cs="Times New Roman"/>
          <w:sz w:val="28"/>
          <w:szCs w:val="28"/>
        </w:rPr>
        <w:t>citā valodā saņemto sūdzību tulkojumu valsts valodā.</w:t>
      </w:r>
      <w:r w:rsidR="004E3C05" w:rsidRPr="00BA0628">
        <w:rPr>
          <w:rFonts w:ascii="Times New Roman" w:hAnsi="Times New Roman" w:cs="Times New Roman"/>
          <w:sz w:val="28"/>
          <w:szCs w:val="28"/>
        </w:rPr>
        <w:t xml:space="preserve"> </w:t>
      </w:r>
    </w:p>
    <w:p w:rsidR="00C54D6D" w:rsidRPr="00BA0628" w:rsidRDefault="00C54D6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FB1A15" w:rsidRPr="00BA0628">
        <w:rPr>
          <w:rFonts w:ascii="Times New Roman" w:hAnsi="Times New Roman" w:cs="Times New Roman"/>
          <w:sz w:val="28"/>
          <w:szCs w:val="28"/>
        </w:rPr>
        <w:t>4</w:t>
      </w:r>
      <w:r w:rsidRPr="00BA0628">
        <w:rPr>
          <w:rFonts w:ascii="Times New Roman" w:hAnsi="Times New Roman" w:cs="Times New Roman"/>
          <w:sz w:val="28"/>
          <w:szCs w:val="28"/>
        </w:rPr>
        <w:t xml:space="preserve">) Šā panta nosacījumi par personas tiesībām lietot </w:t>
      </w:r>
      <w:r w:rsidR="00BE3EEA" w:rsidRPr="00BA0628">
        <w:rPr>
          <w:rFonts w:ascii="Times New Roman" w:hAnsi="Times New Roman" w:cs="Times New Roman"/>
          <w:sz w:val="28"/>
          <w:szCs w:val="28"/>
        </w:rPr>
        <w:t>valodu, kura viņai būtu jāsaprot un kurā viņa ir spējīga sazināties</w:t>
      </w:r>
      <w:r w:rsidRPr="00BA0628">
        <w:rPr>
          <w:rFonts w:ascii="Times New Roman" w:hAnsi="Times New Roman" w:cs="Times New Roman"/>
          <w:sz w:val="28"/>
          <w:szCs w:val="28"/>
        </w:rPr>
        <w:t xml:space="preserve"> un bez atlīdzības izmantot tulka palīdzību, attiecas arī uz personām, kurām ir dzirdes, runas vai redzes traucējumi. Šādām personām </w:t>
      </w:r>
      <w:r w:rsidR="007A3B82" w:rsidRPr="00BA0628">
        <w:rPr>
          <w:rFonts w:ascii="Times New Roman" w:hAnsi="Times New Roman" w:cs="Times New Roman"/>
          <w:sz w:val="28"/>
          <w:szCs w:val="28"/>
        </w:rPr>
        <w:t xml:space="preserve">procesu </w:t>
      </w:r>
      <w:r w:rsidRPr="00BA0628">
        <w:rPr>
          <w:rFonts w:ascii="Times New Roman" w:hAnsi="Times New Roman" w:cs="Times New Roman"/>
          <w:sz w:val="28"/>
          <w:szCs w:val="28"/>
        </w:rPr>
        <w:t>nodrošina tām saprotamā valodā vai veidā, ko persona spēj uztvert.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3</w:t>
      </w:r>
      <w:r w:rsidR="0024001F"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Tiesības pārsūdzēt administratīvā pārk</w:t>
      </w:r>
      <w:r w:rsidR="00B12986" w:rsidRPr="00BA0628">
        <w:rPr>
          <w:rFonts w:ascii="Times New Roman" w:hAnsi="Times New Roman" w:cs="Times New Roman"/>
          <w:b/>
          <w:bCs/>
          <w:sz w:val="28"/>
          <w:szCs w:val="28"/>
        </w:rPr>
        <w:t>āpuma procesa ietvaros pieņemto nolēmumu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procesa ietvaros pieņemto nolēmumu var pārsūdzēt, ja tas ir noteikts šajā likumā.</w:t>
      </w:r>
    </w:p>
    <w:p w:rsidR="006D11A6" w:rsidRPr="00BA0628" w:rsidRDefault="006D11A6">
      <w:pPr>
        <w:spacing w:after="0" w:line="240" w:lineRule="auto"/>
        <w:ind w:firstLine="720"/>
        <w:jc w:val="both"/>
        <w:rPr>
          <w:rFonts w:ascii="Times New Roman" w:hAnsi="Times New Roman" w:cs="Times New Roman"/>
          <w:sz w:val="28"/>
          <w:szCs w:val="28"/>
        </w:rPr>
      </w:pPr>
    </w:p>
    <w:p w:rsidR="00EE0D01"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3</w:t>
      </w:r>
      <w:r w:rsidR="0024001F" w:rsidRPr="00BA0628">
        <w:rPr>
          <w:rFonts w:ascii="Times New Roman" w:hAnsi="Times New Roman" w:cs="Times New Roman"/>
          <w:b/>
          <w:bCs/>
          <w:sz w:val="28"/>
          <w:szCs w:val="28"/>
        </w:rPr>
        <w:t>9</w:t>
      </w:r>
      <w:r w:rsidRPr="00BA0628">
        <w:rPr>
          <w:rFonts w:ascii="Times New Roman" w:hAnsi="Times New Roman" w:cs="Times New Roman"/>
          <w:b/>
          <w:bCs/>
          <w:sz w:val="28"/>
          <w:szCs w:val="28"/>
        </w:rPr>
        <w:t xml:space="preserve">.pants. Informācijas pieejamība </w:t>
      </w:r>
    </w:p>
    <w:p w:rsidR="005A7365" w:rsidRPr="00BA0628" w:rsidRDefault="001B48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Personas</w:t>
      </w:r>
      <w:r w:rsidR="009609C5" w:rsidRPr="00BA0628">
        <w:rPr>
          <w:rFonts w:ascii="Times New Roman" w:hAnsi="Times New Roman" w:cs="Times New Roman"/>
          <w:sz w:val="28"/>
          <w:szCs w:val="28"/>
        </w:rPr>
        <w:t xml:space="preserve">, kura </w:t>
      </w:r>
      <w:r w:rsidR="00ED34BF" w:rsidRPr="00BA0628">
        <w:rPr>
          <w:rFonts w:ascii="Times New Roman" w:hAnsi="Times New Roman" w:cs="Times New Roman"/>
          <w:sz w:val="28"/>
          <w:szCs w:val="28"/>
        </w:rPr>
        <w:t>ziņoja par administratīvo pārkāpumu, cietušā, kā arī liecinieka</w:t>
      </w:r>
      <w:r w:rsidRPr="00BA0628">
        <w:rPr>
          <w:rFonts w:ascii="Times New Roman" w:hAnsi="Times New Roman" w:cs="Times New Roman"/>
          <w:sz w:val="28"/>
          <w:szCs w:val="28"/>
        </w:rPr>
        <w:t xml:space="preserve"> datiem</w:t>
      </w:r>
      <w:r w:rsidR="009609C5" w:rsidRPr="00BA0628">
        <w:rPr>
          <w:rFonts w:ascii="Times New Roman" w:hAnsi="Times New Roman" w:cs="Times New Roman"/>
          <w:sz w:val="28"/>
          <w:szCs w:val="28"/>
        </w:rPr>
        <w:t xml:space="preserve"> ir ierobežotas pieejamības informācijas statuss</w:t>
      </w:r>
      <w:r w:rsidR="00EE0D01" w:rsidRPr="00BA0628">
        <w:rPr>
          <w:rFonts w:ascii="Times New Roman" w:hAnsi="Times New Roman" w:cs="Times New Roman"/>
          <w:sz w:val="28"/>
          <w:szCs w:val="28"/>
        </w:rPr>
        <w:t>, ja šī persona ir materiāli vai citādi atkarīga vai pakļauta pie atbildības saucamajai personai</w:t>
      </w:r>
      <w:r w:rsidR="009609C5" w:rsidRPr="00BA0628">
        <w:rPr>
          <w:rFonts w:ascii="Times New Roman" w:hAnsi="Times New Roman" w:cs="Times New Roman"/>
          <w:sz w:val="28"/>
          <w:szCs w:val="28"/>
        </w:rPr>
        <w:t xml:space="preserve">. </w:t>
      </w:r>
      <w:r w:rsidR="00EE0D01" w:rsidRPr="00BA0628">
        <w:rPr>
          <w:rFonts w:ascii="Times New Roman" w:hAnsi="Times New Roman" w:cs="Times New Roman"/>
          <w:sz w:val="28"/>
          <w:szCs w:val="28"/>
        </w:rPr>
        <w:t>Personas dati</w:t>
      </w:r>
      <w:r w:rsidR="009609C5" w:rsidRPr="00BA0628">
        <w:rPr>
          <w:rFonts w:ascii="Times New Roman" w:hAnsi="Times New Roman" w:cs="Times New Roman"/>
          <w:sz w:val="28"/>
          <w:szCs w:val="28"/>
        </w:rPr>
        <w:t xml:space="preserve"> ir pieejam</w:t>
      </w:r>
      <w:r w:rsidR="00EE0D01" w:rsidRPr="00BA0628">
        <w:rPr>
          <w:rFonts w:ascii="Times New Roman" w:hAnsi="Times New Roman" w:cs="Times New Roman"/>
          <w:sz w:val="28"/>
          <w:szCs w:val="28"/>
        </w:rPr>
        <w:t>i</w:t>
      </w:r>
      <w:r w:rsidR="009609C5" w:rsidRPr="00BA0628">
        <w:rPr>
          <w:rFonts w:ascii="Times New Roman" w:hAnsi="Times New Roman" w:cs="Times New Roman"/>
          <w:sz w:val="28"/>
          <w:szCs w:val="28"/>
        </w:rPr>
        <w:t xml:space="preserve"> tikai amatpersonai, augstākai amatpersonai un tiesai.</w:t>
      </w:r>
      <w:r w:rsidR="00FD3F5E" w:rsidRPr="00BA0628">
        <w:rPr>
          <w:rFonts w:ascii="Times New Roman" w:hAnsi="Times New Roman" w:cs="Times New Roman"/>
          <w:sz w:val="28"/>
          <w:szCs w:val="28"/>
        </w:rPr>
        <w:t xml:space="preserve"> Personas dati ir pieejami arī citām personām, ja datu subjekts ir piekritis savu datu apstrādei.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bookmarkStart w:id="27" w:name="p241_"/>
      <w:bookmarkStart w:id="28" w:name="p241_1"/>
      <w:bookmarkEnd w:id="27"/>
      <w:bookmarkEnd w:id="28"/>
      <w:r w:rsidRPr="00BA0628">
        <w:rPr>
          <w:rFonts w:ascii="Times New Roman" w:hAnsi="Times New Roman" w:cs="Times New Roman"/>
          <w:b/>
          <w:bCs/>
          <w:sz w:val="28"/>
          <w:szCs w:val="28"/>
        </w:rPr>
        <w:t>7.nodaļa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Personas, kuras piedalās administratīvā pārkāpuma procesā</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24001F" w:rsidP="00BA35EB">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40</w:t>
      </w:r>
      <w:r w:rsidR="009609C5" w:rsidRPr="00BA0628">
        <w:rPr>
          <w:rFonts w:ascii="Times New Roman" w:hAnsi="Times New Roman" w:cs="Times New Roman"/>
          <w:b/>
          <w:bCs/>
          <w:sz w:val="28"/>
          <w:szCs w:val="28"/>
        </w:rPr>
        <w:t>.pants. Administratīvā pārkāpuma procesa dalībnieki, personas, kas veic administratīvā pārkāpuma procesu, un citas personas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procesā piedalās šādas personas: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procesa dalībnieki: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 pie administratīvās atbildības saucamā persona</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(turpmāk – pie atbildības saucamā persona),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b) sodītā persona,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c) cietušais;</w:t>
      </w:r>
    </w:p>
    <w:p w:rsidR="00D94A2F" w:rsidRPr="00BA0628" w:rsidRDefault="00D94A2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d) iestāde (tiesā)</w:t>
      </w:r>
      <w:r w:rsidR="004E3C05"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personas, kas veic administratīvā pārkāpuma procesu: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 amatpersona,</w:t>
      </w:r>
    </w:p>
    <w:p w:rsidR="005A7365" w:rsidRPr="00BA0628" w:rsidRDefault="001B48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b) augstāka amatpersona,</w:t>
      </w:r>
    </w:p>
    <w:p w:rsidR="001B4860" w:rsidRPr="00BA0628" w:rsidRDefault="001B48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c) tiesa (tiesnesis);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citas personas: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 liecinieks,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b) eksperts,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c) tulks,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d) aizstāvis,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e) pārstāvis,</w:t>
      </w:r>
    </w:p>
    <w:p w:rsidR="005A7365" w:rsidRPr="00BA0628" w:rsidRDefault="001B48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f</w:t>
      </w:r>
      <w:r w:rsidR="009609C5" w:rsidRPr="00BA0628">
        <w:rPr>
          <w:rFonts w:ascii="Times New Roman" w:hAnsi="Times New Roman" w:cs="Times New Roman"/>
          <w:sz w:val="28"/>
          <w:szCs w:val="28"/>
        </w:rPr>
        <w:t>) prokurors.</w:t>
      </w:r>
    </w:p>
    <w:p w:rsidR="004139D3" w:rsidRPr="00BA0628" w:rsidRDefault="004139D3">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bookmarkStart w:id="29" w:name="p260_"/>
      <w:bookmarkEnd w:id="29"/>
      <w:r w:rsidRPr="00BA0628">
        <w:rPr>
          <w:rFonts w:ascii="Times New Roman" w:hAnsi="Times New Roman" w:cs="Times New Roman"/>
          <w:b/>
          <w:bCs/>
          <w:sz w:val="28"/>
          <w:szCs w:val="28"/>
        </w:rPr>
        <w:t>4</w:t>
      </w:r>
      <w:r w:rsidR="0024001F" w:rsidRPr="00BA0628">
        <w:rPr>
          <w:rFonts w:ascii="Times New Roman" w:hAnsi="Times New Roman" w:cs="Times New Roman"/>
          <w:b/>
          <w:bCs/>
          <w:sz w:val="28"/>
          <w:szCs w:val="28"/>
        </w:rPr>
        <w:t>1</w:t>
      </w:r>
      <w:r w:rsidRPr="00BA0628">
        <w:rPr>
          <w:rFonts w:ascii="Times New Roman" w:hAnsi="Times New Roman" w:cs="Times New Roman"/>
          <w:b/>
          <w:bCs/>
          <w:sz w:val="28"/>
          <w:szCs w:val="28"/>
        </w:rPr>
        <w:t>.pants. Pie atbildības saucamā persona</w:t>
      </w:r>
      <w:r w:rsidRPr="00BA0628">
        <w:rPr>
          <w:rFonts w:ascii="Times New Roman" w:hAnsi="Times New Roman" w:cs="Times New Roman"/>
          <w:sz w:val="28"/>
          <w:szCs w:val="28"/>
        </w:rPr>
        <w:t xml:space="preserve"> </w:t>
      </w:r>
    </w:p>
    <w:p w:rsidR="000E54CA"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Pie atbildības saucamā persona ir fiziskā persona, par kuras izdarītu administratīvo pārkāpumu ir uzsākts administratīvā pārkāpuma process, vai juridiskā persona, </w:t>
      </w:r>
      <w:r w:rsidR="000E54CA" w:rsidRPr="00BA0628">
        <w:rPr>
          <w:rFonts w:ascii="Times New Roman" w:hAnsi="Times New Roman" w:cs="Times New Roman"/>
          <w:sz w:val="28"/>
          <w:szCs w:val="28"/>
        </w:rPr>
        <w:t xml:space="preserve">kura </w:t>
      </w:r>
      <w:r w:rsidR="00D94A2F" w:rsidRPr="00BA0628">
        <w:rPr>
          <w:rFonts w:ascii="Times New Roman" w:hAnsi="Times New Roman" w:cs="Times New Roman"/>
          <w:sz w:val="28"/>
          <w:szCs w:val="28"/>
        </w:rPr>
        <w:t>atbilst šā likuma 8. pantā minētajiem kritērijiem</w:t>
      </w:r>
      <w:r w:rsidR="000E54CA" w:rsidRPr="00BA0628">
        <w:rPr>
          <w:rFonts w:ascii="Times New Roman" w:hAnsi="Times New Roman" w:cs="Times New Roman"/>
          <w:sz w:val="28"/>
          <w:szCs w:val="28"/>
        </w:rPr>
        <w:t>.</w:t>
      </w:r>
    </w:p>
    <w:p w:rsidR="00B12986"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B12986" w:rsidRPr="00BA0628">
        <w:rPr>
          <w:rFonts w:ascii="Times New Roman" w:hAnsi="Times New Roman" w:cs="Times New Roman"/>
          <w:sz w:val="28"/>
          <w:szCs w:val="28"/>
        </w:rPr>
        <w:t xml:space="preserve">Pie atbildības saucamā fiziskā persona piedalās administratīvā pārkāpuma lietas izskatīšanā personiski </w:t>
      </w:r>
      <w:r w:rsidR="0057782C" w:rsidRPr="00BA0628">
        <w:rPr>
          <w:rFonts w:ascii="Times New Roman" w:hAnsi="Times New Roman" w:cs="Times New Roman"/>
          <w:sz w:val="28"/>
          <w:szCs w:val="28"/>
        </w:rPr>
        <w:t xml:space="preserve">(nepilngadīgā persona – ar pārstāvja līdzdalību) </w:t>
      </w:r>
      <w:r w:rsidR="00B12986" w:rsidRPr="00BA0628">
        <w:rPr>
          <w:rFonts w:ascii="Times New Roman" w:hAnsi="Times New Roman" w:cs="Times New Roman"/>
          <w:sz w:val="28"/>
          <w:szCs w:val="28"/>
        </w:rPr>
        <w:t xml:space="preserve">vai ar pārstāvja starpniecību, bet juridiskā persona – ar pārstāvja starpniecību. Pie atbildības saucamā persona savus pienākumus izpilda personiski tiktāl, cik administratīvā pārkāpuma lietas ietvaros nepieciešams personisks pienākumu izpildījums. </w:t>
      </w:r>
    </w:p>
    <w:p w:rsidR="00AA797B" w:rsidRPr="00BA0628" w:rsidRDefault="00AA797B">
      <w:pPr>
        <w:spacing w:after="0" w:line="240" w:lineRule="auto"/>
        <w:ind w:firstLine="720"/>
        <w:jc w:val="both"/>
        <w:rPr>
          <w:rFonts w:ascii="Times New Roman" w:hAnsi="Times New Roman" w:cs="Times New Roman"/>
          <w:b/>
          <w:sz w:val="28"/>
          <w:szCs w:val="28"/>
        </w:rPr>
      </w:pPr>
    </w:p>
    <w:p w:rsidR="00AA797B"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4</w:t>
      </w:r>
      <w:r w:rsidR="0024001F" w:rsidRPr="00BA0628">
        <w:rPr>
          <w:rFonts w:ascii="Times New Roman" w:hAnsi="Times New Roman" w:cs="Times New Roman"/>
          <w:b/>
          <w:bCs/>
          <w:sz w:val="28"/>
          <w:szCs w:val="28"/>
        </w:rPr>
        <w:t>2</w:t>
      </w:r>
      <w:r w:rsidR="00AA797B" w:rsidRPr="00BA0628">
        <w:rPr>
          <w:rFonts w:ascii="Times New Roman" w:hAnsi="Times New Roman" w:cs="Times New Roman"/>
          <w:b/>
          <w:bCs/>
          <w:sz w:val="28"/>
          <w:szCs w:val="28"/>
        </w:rPr>
        <w:t>.pants. Pie atbildības saucamās personas tiesības un pienākumi</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B03241" w:rsidRPr="00BA0628">
        <w:rPr>
          <w:rFonts w:ascii="Times New Roman" w:hAnsi="Times New Roman" w:cs="Times New Roman"/>
          <w:sz w:val="28"/>
          <w:szCs w:val="28"/>
        </w:rPr>
        <w:t>1</w:t>
      </w:r>
      <w:r w:rsidRPr="00BA0628">
        <w:rPr>
          <w:rFonts w:ascii="Times New Roman" w:hAnsi="Times New Roman" w:cs="Times New Roman"/>
          <w:sz w:val="28"/>
          <w:szCs w:val="28"/>
        </w:rPr>
        <w:t>) Pie atbildības saucamajai personai ir šādas tiesības: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iepazīties ar administratīvā pārkāpuma lietas materiāliem, izdarīt no tiem izrakstus, norakstus un izgatavot kopijas;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piedalīties administratīvā pārkāpuma lietas izskatīšanā;</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sniegt paskaidrojumus;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lietot </w:t>
      </w:r>
      <w:r w:rsidR="00BE3EEA" w:rsidRPr="00BA0628">
        <w:rPr>
          <w:rFonts w:ascii="Times New Roman" w:hAnsi="Times New Roman" w:cs="Times New Roman"/>
          <w:sz w:val="28"/>
          <w:szCs w:val="28"/>
        </w:rPr>
        <w:t>valodu, kura viņai būtu jāsaprot un kurā viņa ir spējīga sazināties</w:t>
      </w:r>
      <w:r w:rsidRPr="00BA0628">
        <w:rPr>
          <w:rFonts w:ascii="Times New Roman" w:hAnsi="Times New Roman" w:cs="Times New Roman"/>
          <w:sz w:val="28"/>
          <w:szCs w:val="28"/>
        </w:rPr>
        <w:t>, kā arī izmantot tulka pakalpojumus, ja pie atbildības saucamā persona neprot valodu, kurā notiek administratīvā pārkāpuma process;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zināt, par kāda pārkāpuma izdarīšanu tā tiek saukta pie atbildības;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izteikt lūgumus;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iesniegt pierādījumus;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pārsūdzēt pieņemto lēmumu administratīvā pārkāpuma lietā.</w:t>
      </w:r>
    </w:p>
    <w:p w:rsidR="00B03241" w:rsidRPr="00BA0628" w:rsidRDefault="00B0324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 atbildības saucamajai personai ir šādi pienākumi:</w:t>
      </w:r>
    </w:p>
    <w:p w:rsidR="00B03241" w:rsidRPr="00BA0628" w:rsidRDefault="00B0324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noteiktajā laikā ierasties amatpersonas norādītajā vietā;</w:t>
      </w:r>
    </w:p>
    <w:p w:rsidR="00B03241" w:rsidRPr="00BA0628" w:rsidRDefault="00B0324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nekavēt un netraucēt administratīvā pārkāpuma procesa norisi;</w:t>
      </w:r>
    </w:p>
    <w:p w:rsidR="00B03241" w:rsidRPr="00BA0628" w:rsidRDefault="00B0324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paziņot amatpersonai, augstākai amatpersonai un tiesai par dzīvesvietas,</w:t>
      </w:r>
      <w:r w:rsidRPr="00BA0628">
        <w:rPr>
          <w:rFonts w:ascii="Times New Roman" w:hAnsi="Times New Roman" w:cs="Times New Roman"/>
          <w:b/>
          <w:sz w:val="28"/>
          <w:szCs w:val="28"/>
        </w:rPr>
        <w:t xml:space="preserve"> </w:t>
      </w:r>
      <w:r w:rsidRPr="00BA0628">
        <w:rPr>
          <w:rFonts w:ascii="Times New Roman" w:hAnsi="Times New Roman" w:cs="Times New Roman"/>
          <w:sz w:val="28"/>
          <w:szCs w:val="28"/>
        </w:rPr>
        <w:t>juridiskās adreses</w:t>
      </w:r>
      <w:r w:rsidRPr="00BA0628">
        <w:rPr>
          <w:rFonts w:ascii="Times New Roman" w:hAnsi="Times New Roman" w:cs="Times New Roman"/>
          <w:b/>
          <w:sz w:val="28"/>
          <w:szCs w:val="28"/>
        </w:rPr>
        <w:t xml:space="preserve"> </w:t>
      </w:r>
      <w:r w:rsidR="001239E3" w:rsidRPr="00BA0628">
        <w:rPr>
          <w:rFonts w:ascii="Times New Roman" w:hAnsi="Times New Roman" w:cs="Times New Roman"/>
          <w:sz w:val="28"/>
          <w:szCs w:val="28"/>
        </w:rPr>
        <w:t xml:space="preserve">vai elektroniskā pasta </w:t>
      </w:r>
      <w:r w:rsidRPr="00BA0628">
        <w:rPr>
          <w:rFonts w:ascii="Times New Roman" w:hAnsi="Times New Roman" w:cs="Times New Roman"/>
          <w:sz w:val="28"/>
          <w:szCs w:val="28"/>
        </w:rPr>
        <w:t>adreses maiņu procesa laikā;</w:t>
      </w:r>
    </w:p>
    <w:p w:rsidR="00B03241" w:rsidRPr="00BA0628" w:rsidRDefault="00B0324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pārtraukt pārkāpumu, par kuru tā tiek saukta pie atbildības;</w:t>
      </w:r>
    </w:p>
    <w:p w:rsidR="00B03241" w:rsidRPr="00BA0628" w:rsidRDefault="00B0324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ievērot piemēroto procesuālo piespiedu līdzekli.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4</w:t>
      </w:r>
      <w:r w:rsidR="0024001F"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Sodītā persona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Sodītā persona ir persona, par kuru ir pieņemts un stājies spēkā nolēmums par administratīvā soda piemērošanu.</w:t>
      </w:r>
    </w:p>
    <w:p w:rsidR="005A7365" w:rsidRPr="00BA0628" w:rsidRDefault="005A7365">
      <w:pPr>
        <w:spacing w:after="0" w:line="240" w:lineRule="auto"/>
        <w:ind w:firstLine="720"/>
        <w:jc w:val="both"/>
        <w:rPr>
          <w:rFonts w:ascii="Times New Roman" w:hAnsi="Times New Roman" w:cs="Times New Roman"/>
          <w:sz w:val="28"/>
          <w:szCs w:val="28"/>
        </w:rPr>
      </w:pPr>
      <w:bookmarkStart w:id="30" w:name="p261_"/>
      <w:bookmarkEnd w:id="30"/>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4</w:t>
      </w:r>
      <w:r w:rsidR="0024001F"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Cietušais</w:t>
      </w:r>
      <w:r w:rsidRPr="00BA0628">
        <w:rPr>
          <w:rFonts w:ascii="Times New Roman" w:hAnsi="Times New Roman" w:cs="Times New Roman"/>
          <w:sz w:val="28"/>
          <w:szCs w:val="28"/>
        </w:rPr>
        <w:t xml:space="preserve"> </w:t>
      </w:r>
    </w:p>
    <w:p w:rsidR="005A7365" w:rsidRPr="00BA0628" w:rsidRDefault="009609C5">
      <w:pPr>
        <w:pStyle w:val="naisf"/>
        <w:spacing w:before="0" w:beforeAutospacing="0" w:after="0" w:afterAutospacing="0"/>
        <w:ind w:firstLine="720"/>
        <w:jc w:val="both"/>
        <w:rPr>
          <w:sz w:val="28"/>
          <w:szCs w:val="28"/>
        </w:rPr>
      </w:pPr>
      <w:r w:rsidRPr="00BA0628">
        <w:rPr>
          <w:sz w:val="28"/>
          <w:szCs w:val="28"/>
        </w:rPr>
        <w:t xml:space="preserve">(1) Cietušais administratīvā pārkāpuma lietā ir fiziskā vai juridiskā persona, kurai ar administratīvo pārkāpumu nodarīts </w:t>
      </w:r>
      <w:r w:rsidR="00FD3F5E" w:rsidRPr="00BA0628">
        <w:rPr>
          <w:sz w:val="28"/>
          <w:szCs w:val="28"/>
        </w:rPr>
        <w:t>zaudējums vai personisks kaitējums (arī morāls kaitējums)</w:t>
      </w:r>
      <w:r w:rsidRPr="00BA0628">
        <w:rPr>
          <w:sz w:val="28"/>
          <w:szCs w:val="28"/>
        </w:rPr>
        <w:t xml:space="preserve"> un par kuru amatpersona vai augstāka amatpersona pieņēmusi attiecīgu lēmumu par cietušā statusa piešķiršanu.</w:t>
      </w:r>
    </w:p>
    <w:p w:rsidR="005A7365" w:rsidRPr="00BA0628" w:rsidRDefault="009609C5">
      <w:pPr>
        <w:pStyle w:val="naisf"/>
        <w:spacing w:before="0" w:beforeAutospacing="0" w:after="0" w:afterAutospacing="0"/>
        <w:ind w:firstLine="720"/>
        <w:jc w:val="both"/>
        <w:rPr>
          <w:sz w:val="28"/>
          <w:szCs w:val="28"/>
        </w:rPr>
      </w:pPr>
      <w:r w:rsidRPr="00BA0628">
        <w:rPr>
          <w:sz w:val="28"/>
          <w:szCs w:val="28"/>
        </w:rPr>
        <w:lastRenderedPageBreak/>
        <w:t>(2) Par cietušo administratīvā pārkāpuma lietā nevar būt persona, kurai morāls aizskārums nodarīts kā noteiktas sabiedrības grupas vai daļas pārstāvim.</w:t>
      </w:r>
    </w:p>
    <w:p w:rsidR="000E54CA" w:rsidRPr="00BA0628" w:rsidRDefault="000E54CA">
      <w:pPr>
        <w:pStyle w:val="naisf"/>
        <w:spacing w:before="0" w:beforeAutospacing="0" w:after="0" w:afterAutospacing="0"/>
        <w:ind w:firstLine="720"/>
        <w:jc w:val="both"/>
        <w:rPr>
          <w:sz w:val="28"/>
          <w:szCs w:val="28"/>
        </w:rPr>
      </w:pPr>
      <w:r w:rsidRPr="00BA0628">
        <w:rPr>
          <w:sz w:val="28"/>
          <w:szCs w:val="28"/>
        </w:rPr>
        <w:t>(3) Cietušais savus pienākumus izpilda personiski tiktāl, cik administratīvā pārkāpuma lietas ietvaros nepieciešams personisks pienākumu izpildījums.</w:t>
      </w:r>
    </w:p>
    <w:p w:rsidR="00AA797B" w:rsidRPr="00BA0628" w:rsidRDefault="00AA797B">
      <w:pPr>
        <w:pStyle w:val="naisf"/>
        <w:spacing w:before="0" w:beforeAutospacing="0" w:after="0" w:afterAutospacing="0"/>
        <w:ind w:firstLine="720"/>
        <w:jc w:val="both"/>
        <w:rPr>
          <w:sz w:val="28"/>
          <w:szCs w:val="28"/>
        </w:rPr>
      </w:pPr>
    </w:p>
    <w:p w:rsidR="00AA797B" w:rsidRPr="00BA0628" w:rsidRDefault="00B811D2">
      <w:pPr>
        <w:pStyle w:val="naisf"/>
        <w:spacing w:before="0" w:beforeAutospacing="0" w:after="0" w:afterAutospacing="0"/>
        <w:ind w:firstLine="720"/>
        <w:jc w:val="both"/>
        <w:rPr>
          <w:b/>
          <w:bCs/>
          <w:sz w:val="28"/>
          <w:szCs w:val="28"/>
        </w:rPr>
      </w:pPr>
      <w:r w:rsidRPr="00BA0628">
        <w:rPr>
          <w:b/>
          <w:bCs/>
          <w:sz w:val="28"/>
          <w:szCs w:val="28"/>
        </w:rPr>
        <w:t>4</w:t>
      </w:r>
      <w:r w:rsidR="00F35D38" w:rsidRPr="00BA0628">
        <w:rPr>
          <w:b/>
          <w:bCs/>
          <w:sz w:val="28"/>
          <w:szCs w:val="28"/>
        </w:rPr>
        <w:t>5</w:t>
      </w:r>
      <w:r w:rsidR="00AA797B" w:rsidRPr="00BA0628">
        <w:rPr>
          <w:b/>
          <w:bCs/>
          <w:sz w:val="28"/>
          <w:szCs w:val="28"/>
        </w:rPr>
        <w:t>.pants. Lēmums par cietušā statusa piešķiršanu</w:t>
      </w:r>
    </w:p>
    <w:p w:rsidR="00AA797B" w:rsidRPr="00BA0628" w:rsidRDefault="00AA797B">
      <w:pPr>
        <w:pStyle w:val="naisf"/>
        <w:spacing w:before="0" w:beforeAutospacing="0" w:after="0" w:afterAutospacing="0"/>
        <w:ind w:firstLine="720"/>
        <w:jc w:val="both"/>
        <w:rPr>
          <w:bCs/>
          <w:sz w:val="28"/>
          <w:szCs w:val="28"/>
        </w:rPr>
      </w:pPr>
      <w:r w:rsidRPr="00BA0628">
        <w:rPr>
          <w:bCs/>
          <w:sz w:val="28"/>
          <w:szCs w:val="28"/>
        </w:rPr>
        <w:t>(1) Lēmumu par cietušā statusa piešķiršanu pieņem uz personas lūguma pamata.</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 xml:space="preserve">(2) Lūgumu atzīt personu par cietušo var izteikt mutvārdos vai rakstveidā. Mutvārdu lūgumu atzīt personu par cietušo amatpersona vai augstāka amatpersona noformē rakstveidā, un persona to paraksta. </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(3) Amatpersona vai augstāka amatpersona atzīst personu par cietušo, pieņemot attiecīgu lēmumu 10 darbdienu laikā no lūguma saņemšanas dienas.</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(4) Lūgumu atzīt nepilngadīgu personu par cietušo amatpersonai vai augstākai amatpersonai iesniedz nepilngadīgās fiziskās personas pārstāvis.</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 xml:space="preserve">(5) Lūgumu par cietušā statusa piešķiršanu var iesniegt līdz administratīvā pārkāpuma lietas izskatīšanas pabeigšanai iestādē. </w:t>
      </w:r>
    </w:p>
    <w:p w:rsidR="00AA797B" w:rsidRPr="00BA0628" w:rsidRDefault="00AA797B">
      <w:pPr>
        <w:pStyle w:val="naisf"/>
        <w:spacing w:before="0" w:beforeAutospacing="0" w:after="0" w:afterAutospacing="0"/>
        <w:ind w:firstLine="720"/>
        <w:jc w:val="both"/>
        <w:rPr>
          <w:sz w:val="28"/>
          <w:szCs w:val="28"/>
        </w:rPr>
      </w:pPr>
    </w:p>
    <w:p w:rsidR="00AA797B" w:rsidRPr="00BA0628" w:rsidRDefault="00B811D2">
      <w:pPr>
        <w:pStyle w:val="naisf"/>
        <w:spacing w:before="0" w:beforeAutospacing="0" w:after="0" w:afterAutospacing="0"/>
        <w:ind w:firstLine="720"/>
        <w:jc w:val="both"/>
        <w:rPr>
          <w:b/>
          <w:bCs/>
          <w:sz w:val="28"/>
          <w:szCs w:val="28"/>
        </w:rPr>
      </w:pPr>
      <w:r w:rsidRPr="00BA0628">
        <w:rPr>
          <w:b/>
          <w:bCs/>
          <w:sz w:val="28"/>
          <w:szCs w:val="28"/>
        </w:rPr>
        <w:t>4</w:t>
      </w:r>
      <w:r w:rsidR="00F35D38" w:rsidRPr="00BA0628">
        <w:rPr>
          <w:b/>
          <w:bCs/>
          <w:sz w:val="28"/>
          <w:szCs w:val="28"/>
        </w:rPr>
        <w:t>6</w:t>
      </w:r>
      <w:r w:rsidR="00AA797B" w:rsidRPr="00BA0628">
        <w:rPr>
          <w:b/>
          <w:bCs/>
          <w:sz w:val="28"/>
          <w:szCs w:val="28"/>
        </w:rPr>
        <w:t>.pants. Atteikums piešķirt cietušā statusu</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(1) Lēmumu par atteikumu piešķirt cietušā statusu pieņem 10 darbdienu laikā no lūguma saņemšanas dienas. Lēmumu paziņo personai, kas iesniegusi lūgumu.</w:t>
      </w:r>
    </w:p>
    <w:p w:rsidR="00AA797B" w:rsidRPr="00BA0628" w:rsidRDefault="00AA797B">
      <w:pPr>
        <w:pStyle w:val="naisf"/>
        <w:spacing w:before="0" w:beforeAutospacing="0" w:after="0" w:afterAutospacing="0"/>
        <w:ind w:firstLine="720"/>
        <w:jc w:val="both"/>
        <w:rPr>
          <w:spacing w:val="-2"/>
          <w:sz w:val="28"/>
          <w:szCs w:val="28"/>
        </w:rPr>
      </w:pPr>
      <w:r w:rsidRPr="00BA0628">
        <w:rPr>
          <w:spacing w:val="-2"/>
          <w:sz w:val="28"/>
          <w:szCs w:val="28"/>
        </w:rPr>
        <w:t xml:space="preserve">(2) Lēmumu par atteikumu piešķirt cietušā statusu administratīvā pārkāpuma lietā persona 10 darbdienu laikā no lēmuma paziņošanas dienas var pārsūdzēt augstākai amatpersonai, bet, ja augstākas amatpersonas nav, – rajona (pilsētas) tiesā atbilstoši personas deklarētajai dzīvesvietai vai juridiskajai adresei. Ja personai nav deklarētās dzīvesvietas Latvijas Republikā vai juridiskās personas juridiskā adrese neatrodas Latvijas Republikā, lēmumu var pārsūdzēt rajona (pilsētas) tiesā atbilstoši </w:t>
      </w:r>
      <w:r w:rsidR="00B16429" w:rsidRPr="00BA0628">
        <w:rPr>
          <w:spacing w:val="-2"/>
          <w:sz w:val="28"/>
          <w:szCs w:val="28"/>
        </w:rPr>
        <w:t>pārkāpuma konstatēšanas vietai</w:t>
      </w:r>
      <w:r w:rsidRPr="00BA0628">
        <w:rPr>
          <w:spacing w:val="-2"/>
          <w:sz w:val="28"/>
          <w:szCs w:val="28"/>
        </w:rPr>
        <w:t xml:space="preserve">. Sūdzību iesniedz amatpersonai. Augstāka amatpersona lēmumu pieņem rakstveida procesā 10 darbdienu laikā no sūdzības saņemšanas dienas. </w:t>
      </w:r>
    </w:p>
    <w:p w:rsidR="00AA797B" w:rsidRPr="00BA0628" w:rsidRDefault="00AA797B">
      <w:pPr>
        <w:pStyle w:val="naisf"/>
        <w:spacing w:before="0" w:beforeAutospacing="0" w:after="0" w:afterAutospacing="0"/>
        <w:ind w:firstLine="720"/>
        <w:jc w:val="both"/>
        <w:rPr>
          <w:spacing w:val="-2"/>
          <w:sz w:val="28"/>
          <w:szCs w:val="28"/>
        </w:rPr>
      </w:pPr>
      <w:r w:rsidRPr="00BA0628">
        <w:rPr>
          <w:spacing w:val="-2"/>
          <w:sz w:val="28"/>
          <w:szCs w:val="28"/>
        </w:rPr>
        <w:t xml:space="preserve">(3) Augstākas amatpersonas lēmumu par atteikumu atzīt personu par cietušo administratīvā pārkāpuma lietā 10 darbdienu laikā no lēmuma paziņošanas dienas persona var pārsūdzēt rajona (pilsētas) tiesā atbilstoši personas deklarētajai dzīvesvietai vai juridiskajai adresei. Ja personai nav deklarētās dzīvesvietas Latvijas Republikā vai juridiskās personas juridiskā adrese neatrodas Latvijas Republikā, lēmumu var pārsūdzēt rajona (pilsētas) tiesā </w:t>
      </w:r>
      <w:r w:rsidR="008618A6" w:rsidRPr="00BA0628">
        <w:rPr>
          <w:spacing w:val="-2"/>
          <w:sz w:val="28"/>
          <w:szCs w:val="28"/>
        </w:rPr>
        <w:t>atbilstoši pārkāpuma konstatēšanas vietai</w:t>
      </w:r>
      <w:r w:rsidR="00F72EB5" w:rsidRPr="00BA0628">
        <w:rPr>
          <w:spacing w:val="-2"/>
          <w:sz w:val="28"/>
          <w:szCs w:val="28"/>
        </w:rPr>
        <w:t>.</w:t>
      </w:r>
      <w:r w:rsidRPr="00BA0628">
        <w:rPr>
          <w:b/>
          <w:spacing w:val="-2"/>
          <w:sz w:val="28"/>
          <w:szCs w:val="28"/>
        </w:rPr>
        <w:t xml:space="preserve"> </w:t>
      </w:r>
      <w:r w:rsidRPr="00BA0628">
        <w:rPr>
          <w:spacing w:val="-2"/>
          <w:sz w:val="28"/>
          <w:szCs w:val="28"/>
        </w:rPr>
        <w:t xml:space="preserve">Sūdzību iesniedz augstākai amatpersonai, kura sūdzību un </w:t>
      </w:r>
      <w:r w:rsidRPr="00BA0628">
        <w:rPr>
          <w:sz w:val="28"/>
          <w:szCs w:val="28"/>
        </w:rPr>
        <w:t>administratīvā pārkāpuma</w:t>
      </w:r>
      <w:r w:rsidRPr="00BA0628">
        <w:rPr>
          <w:spacing w:val="-2"/>
          <w:sz w:val="28"/>
          <w:szCs w:val="28"/>
        </w:rPr>
        <w:t xml:space="preserve"> lietas materiālus nekavējoties nosūta izskatīšanai pēc piekritības. Rajona (pilsētas) tiesa lēmumu pieņem rakstveida procesā 10 darbdienu laikā no sūdzības saņemšanas dienas. </w:t>
      </w:r>
    </w:p>
    <w:p w:rsidR="00AA797B" w:rsidRPr="00BA0628" w:rsidRDefault="00AA797B">
      <w:pPr>
        <w:pStyle w:val="naisf"/>
        <w:spacing w:before="0" w:beforeAutospacing="0" w:after="0" w:afterAutospacing="0"/>
        <w:ind w:firstLine="720"/>
        <w:jc w:val="both"/>
        <w:rPr>
          <w:sz w:val="28"/>
          <w:szCs w:val="28"/>
        </w:rPr>
      </w:pPr>
    </w:p>
    <w:p w:rsidR="00A90A1F" w:rsidRDefault="00A90A1F">
      <w:pPr>
        <w:pStyle w:val="naisf"/>
        <w:spacing w:before="0" w:beforeAutospacing="0" w:after="0" w:afterAutospacing="0"/>
        <w:ind w:firstLine="720"/>
        <w:jc w:val="both"/>
        <w:rPr>
          <w:b/>
          <w:bCs/>
          <w:sz w:val="28"/>
          <w:szCs w:val="28"/>
        </w:rPr>
      </w:pPr>
    </w:p>
    <w:p w:rsidR="00AA797B" w:rsidRPr="00BA0628" w:rsidRDefault="00B811D2">
      <w:pPr>
        <w:pStyle w:val="naisf"/>
        <w:spacing w:before="0" w:beforeAutospacing="0" w:after="0" w:afterAutospacing="0"/>
        <w:ind w:firstLine="720"/>
        <w:jc w:val="both"/>
        <w:rPr>
          <w:b/>
          <w:bCs/>
          <w:sz w:val="28"/>
          <w:szCs w:val="28"/>
        </w:rPr>
      </w:pPr>
      <w:r w:rsidRPr="00BA0628">
        <w:rPr>
          <w:b/>
          <w:bCs/>
          <w:sz w:val="28"/>
          <w:szCs w:val="28"/>
        </w:rPr>
        <w:lastRenderedPageBreak/>
        <w:t>4</w:t>
      </w:r>
      <w:r w:rsidR="00F35D38" w:rsidRPr="00BA0628">
        <w:rPr>
          <w:b/>
          <w:bCs/>
          <w:sz w:val="28"/>
          <w:szCs w:val="28"/>
        </w:rPr>
        <w:t>7</w:t>
      </w:r>
      <w:r w:rsidR="00AA797B" w:rsidRPr="00BA0628">
        <w:rPr>
          <w:b/>
          <w:bCs/>
          <w:sz w:val="28"/>
          <w:szCs w:val="28"/>
        </w:rPr>
        <w:t xml:space="preserve">.pants. Cietušā tiesības un pienākumi </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 xml:space="preserve">(1) Cietušajam ir šādas tiesības: </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iepazīties ar administratīvā pārkāpuma lietas materiāliem, izdarīt no tiem izrakstus, norakstus un izgatavot kopijas;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piedalīties administratīvā pārkāpuma lietas izskatīšanā;</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lietot </w:t>
      </w:r>
      <w:r w:rsidR="00BE3EEA" w:rsidRPr="00BA0628">
        <w:rPr>
          <w:rFonts w:ascii="Times New Roman" w:hAnsi="Times New Roman" w:cs="Times New Roman"/>
          <w:sz w:val="28"/>
          <w:szCs w:val="28"/>
        </w:rPr>
        <w:t>valodu, kura viņam būtu jāsaprot un kurā viņš ir spējīgs sazināties</w:t>
      </w:r>
      <w:r w:rsidRPr="00BA0628">
        <w:rPr>
          <w:rFonts w:ascii="Times New Roman" w:hAnsi="Times New Roman" w:cs="Times New Roman"/>
          <w:sz w:val="28"/>
          <w:szCs w:val="28"/>
        </w:rPr>
        <w:t>, kā arī bez atlīdzības izmantot tulka pakalpojumus šajā likumā noteiktajā kārtībā, ja cietušais neprot valodu, kurā notiek process;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izteikt lūgumus;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iesniegt pierādījumus;</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6) pārsūdzēt lēmumu administratīvā pārkāpuma lietā.</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Cietušajam ir šādi pienākumi:</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savu iespēju robežās darīt visu iespējamo, lai novērstu vai samazinātu sev radītā kaitējuma apmēru;</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noteiktajā laikā ierasties amatpersonas norādītajā vietā;</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w:t>
      </w:r>
      <w:r w:rsidR="00C33A84" w:rsidRPr="00BA0628">
        <w:rPr>
          <w:rFonts w:ascii="Times New Roman" w:hAnsi="Times New Roman" w:cs="Times New Roman"/>
          <w:sz w:val="28"/>
          <w:szCs w:val="28"/>
        </w:rPr>
        <w:t>sniegt tikai patiesas ziņas un liecināt par visu, kas viņam zināms saistībā ar konkrēto administratīvo pārkāpumu</w:t>
      </w:r>
      <w:r w:rsidRPr="00BA0628">
        <w:rPr>
          <w:rFonts w:ascii="Times New Roman" w:hAnsi="Times New Roman" w:cs="Times New Roman"/>
          <w:sz w:val="28"/>
          <w:szCs w:val="28"/>
        </w:rPr>
        <w:t>;</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nekavēt un netraucēt administratīvā pārkāpuma procesa norisi;</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B03241" w:rsidRPr="00BA0628">
        <w:rPr>
          <w:rFonts w:ascii="Times New Roman" w:hAnsi="Times New Roman" w:cs="Times New Roman"/>
          <w:sz w:val="28"/>
          <w:szCs w:val="28"/>
        </w:rPr>
        <w:t xml:space="preserve">) paziņot amatpersonai, </w:t>
      </w:r>
      <w:r w:rsidRPr="00BA0628">
        <w:rPr>
          <w:rFonts w:ascii="Times New Roman" w:hAnsi="Times New Roman" w:cs="Times New Roman"/>
          <w:sz w:val="28"/>
          <w:szCs w:val="28"/>
        </w:rPr>
        <w:t>augstākai amatpersonai</w:t>
      </w:r>
      <w:r w:rsidR="00B03241" w:rsidRPr="00BA0628">
        <w:rPr>
          <w:rFonts w:ascii="Times New Roman" w:hAnsi="Times New Roman" w:cs="Times New Roman"/>
          <w:sz w:val="28"/>
          <w:szCs w:val="28"/>
        </w:rPr>
        <w:t xml:space="preserve"> un tiesai</w:t>
      </w:r>
      <w:r w:rsidRPr="00BA0628">
        <w:rPr>
          <w:rFonts w:ascii="Times New Roman" w:hAnsi="Times New Roman" w:cs="Times New Roman"/>
          <w:sz w:val="28"/>
          <w:szCs w:val="28"/>
        </w:rPr>
        <w:t xml:space="preserve"> par dzīvesvietas</w:t>
      </w:r>
      <w:r w:rsidR="00B03241" w:rsidRPr="00BA0628">
        <w:rPr>
          <w:rFonts w:ascii="Times New Roman" w:hAnsi="Times New Roman" w:cs="Times New Roman"/>
          <w:sz w:val="28"/>
          <w:szCs w:val="28"/>
        </w:rPr>
        <w:t>,</w:t>
      </w:r>
      <w:r w:rsidRPr="00BA0628">
        <w:rPr>
          <w:rFonts w:ascii="Times New Roman" w:hAnsi="Times New Roman" w:cs="Times New Roman"/>
          <w:b/>
          <w:sz w:val="28"/>
          <w:szCs w:val="28"/>
        </w:rPr>
        <w:t xml:space="preserve"> </w:t>
      </w:r>
      <w:r w:rsidRPr="00BA0628">
        <w:rPr>
          <w:rFonts w:ascii="Times New Roman" w:hAnsi="Times New Roman" w:cs="Times New Roman"/>
          <w:sz w:val="28"/>
          <w:szCs w:val="28"/>
        </w:rPr>
        <w:t>juridiskās adreses</w:t>
      </w:r>
      <w:r w:rsidR="00C33A84" w:rsidRPr="00BA0628">
        <w:rPr>
          <w:rFonts w:ascii="Times New Roman" w:hAnsi="Times New Roman" w:cs="Times New Roman"/>
          <w:b/>
          <w:sz w:val="28"/>
          <w:szCs w:val="28"/>
        </w:rPr>
        <w:t xml:space="preserve"> </w:t>
      </w:r>
      <w:r w:rsidR="001239E3" w:rsidRPr="00BA0628">
        <w:rPr>
          <w:rFonts w:ascii="Times New Roman" w:hAnsi="Times New Roman" w:cs="Times New Roman"/>
          <w:sz w:val="28"/>
          <w:szCs w:val="28"/>
        </w:rPr>
        <w:t xml:space="preserve">vai elektroniskā pasta </w:t>
      </w:r>
      <w:r w:rsidR="00C33A84" w:rsidRPr="00BA0628">
        <w:rPr>
          <w:rFonts w:ascii="Times New Roman" w:hAnsi="Times New Roman" w:cs="Times New Roman"/>
          <w:sz w:val="28"/>
          <w:szCs w:val="28"/>
        </w:rPr>
        <w:t>adreses</w:t>
      </w:r>
      <w:r w:rsidRPr="00BA0628">
        <w:rPr>
          <w:rFonts w:ascii="Times New Roman" w:hAnsi="Times New Roman" w:cs="Times New Roman"/>
          <w:sz w:val="28"/>
          <w:szCs w:val="28"/>
        </w:rPr>
        <w:t xml:space="preserve"> maiņu procesa laikā;</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6) ievērot noteikto kārtību procesuālo darbību veikšanas laikā.</w:t>
      </w:r>
    </w:p>
    <w:p w:rsidR="005A7365" w:rsidRPr="00BA0628" w:rsidRDefault="005A7365">
      <w:pPr>
        <w:pStyle w:val="naisf"/>
        <w:spacing w:before="0" w:beforeAutospacing="0" w:after="0" w:afterAutospacing="0"/>
        <w:ind w:firstLine="720"/>
        <w:jc w:val="both"/>
        <w:rPr>
          <w:sz w:val="28"/>
          <w:szCs w:val="28"/>
        </w:rPr>
      </w:pPr>
    </w:p>
    <w:p w:rsidR="005A7365" w:rsidRPr="00BA0628" w:rsidRDefault="00F35D38">
      <w:pPr>
        <w:pStyle w:val="Bezatstarpm"/>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48</w:t>
      </w:r>
      <w:r w:rsidR="009609C5" w:rsidRPr="00BA0628">
        <w:rPr>
          <w:rFonts w:ascii="Times New Roman" w:hAnsi="Times New Roman" w:cs="Times New Roman"/>
          <w:b/>
          <w:bCs/>
          <w:sz w:val="28"/>
          <w:szCs w:val="28"/>
        </w:rPr>
        <w:t>.pants. Amatpersona</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Amatpersona šā likuma izpratnē ir persona, kas atbilstoši normatīvajos aktos </w:t>
      </w:r>
      <w:r w:rsidRPr="00BA0628">
        <w:rPr>
          <w:rFonts w:ascii="Times New Roman" w:hAnsi="Times New Roman" w:cs="Times New Roman"/>
          <w:spacing w:val="-2"/>
          <w:sz w:val="28"/>
          <w:szCs w:val="28"/>
        </w:rPr>
        <w:t xml:space="preserve">noteiktajai kompetencei uzsāk administratīvā pārkāpuma procesu, veic </w:t>
      </w:r>
      <w:r w:rsidR="005233E6" w:rsidRPr="00BA0628">
        <w:rPr>
          <w:rFonts w:ascii="Times New Roman" w:hAnsi="Times New Roman" w:cs="Times New Roman"/>
          <w:spacing w:val="-2"/>
          <w:sz w:val="28"/>
          <w:szCs w:val="28"/>
        </w:rPr>
        <w:t>izmeklēšanas darbības, piemēro procesuālos piespiedu līdzekļus</w:t>
      </w:r>
      <w:r w:rsidRPr="00BA0628">
        <w:rPr>
          <w:rFonts w:ascii="Times New Roman" w:hAnsi="Times New Roman" w:cs="Times New Roman"/>
          <w:sz w:val="28"/>
          <w:szCs w:val="28"/>
        </w:rPr>
        <w:t xml:space="preserve"> vai pieņem lēmumu administratīvā pārkāpuma lietā.</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Šā likuma normas, kas regulē amatpersonas darbību, attiecas arī uz koleģiālo institūciju.</w:t>
      </w:r>
    </w:p>
    <w:p w:rsidR="005A7365" w:rsidRPr="00BA0628" w:rsidRDefault="005A7365">
      <w:pPr>
        <w:pStyle w:val="Bezatstarpm"/>
        <w:ind w:firstLine="720"/>
        <w:jc w:val="both"/>
        <w:rPr>
          <w:rFonts w:ascii="Times New Roman" w:hAnsi="Times New Roman" w:cs="Times New Roman"/>
          <w:sz w:val="28"/>
          <w:szCs w:val="28"/>
          <w:u w:val="single"/>
        </w:rPr>
      </w:pPr>
    </w:p>
    <w:p w:rsidR="005A7365" w:rsidRPr="00BA0628" w:rsidRDefault="00F35D38">
      <w:pPr>
        <w:pStyle w:val="Bezatstarpm"/>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49</w:t>
      </w:r>
      <w:r w:rsidR="009609C5" w:rsidRPr="00BA0628">
        <w:rPr>
          <w:rFonts w:ascii="Times New Roman" w:hAnsi="Times New Roman" w:cs="Times New Roman"/>
          <w:b/>
          <w:bCs/>
          <w:sz w:val="28"/>
          <w:szCs w:val="28"/>
        </w:rPr>
        <w:t>.pants. Augstāka amatpersona</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Augstāka amatpersona šā likuma izpratnē ir persona, kura atbilstoši normatīvajos aktos </w:t>
      </w:r>
      <w:r w:rsidRPr="00BA0628">
        <w:rPr>
          <w:rFonts w:ascii="Times New Roman" w:hAnsi="Times New Roman" w:cs="Times New Roman"/>
          <w:spacing w:val="-2"/>
          <w:sz w:val="28"/>
          <w:szCs w:val="28"/>
        </w:rPr>
        <w:t xml:space="preserve">noteiktajai kompetencei </w:t>
      </w:r>
      <w:r w:rsidRPr="00BA0628">
        <w:rPr>
          <w:rFonts w:ascii="Times New Roman" w:hAnsi="Times New Roman" w:cs="Times New Roman"/>
          <w:sz w:val="28"/>
          <w:szCs w:val="28"/>
        </w:rPr>
        <w:t xml:space="preserve">ir pilnvarota veikt administratīvā pārkāpuma lietā pieņemtā lēmuma tiesiskuma un </w:t>
      </w:r>
      <w:r w:rsidR="008E75FC" w:rsidRPr="00BA0628">
        <w:rPr>
          <w:rFonts w:ascii="Times New Roman" w:hAnsi="Times New Roman" w:cs="Times New Roman"/>
          <w:sz w:val="28"/>
          <w:szCs w:val="28"/>
        </w:rPr>
        <w:t>pamatotības</w:t>
      </w:r>
      <w:r w:rsidRPr="00BA0628">
        <w:rPr>
          <w:rFonts w:ascii="Times New Roman" w:hAnsi="Times New Roman" w:cs="Times New Roman"/>
          <w:sz w:val="28"/>
          <w:szCs w:val="28"/>
        </w:rPr>
        <w:t xml:space="preserve"> kontroli.</w:t>
      </w:r>
    </w:p>
    <w:p w:rsidR="00D94A2F" w:rsidRPr="00BA0628" w:rsidRDefault="00D94A2F">
      <w:pPr>
        <w:pStyle w:val="Bezatstarpm"/>
        <w:ind w:firstLine="720"/>
        <w:jc w:val="both"/>
        <w:rPr>
          <w:rFonts w:ascii="Times New Roman" w:hAnsi="Times New Roman" w:cs="Times New Roman"/>
          <w:sz w:val="28"/>
          <w:szCs w:val="28"/>
        </w:rPr>
      </w:pP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0</w:t>
      </w:r>
      <w:r w:rsidRPr="00BA0628">
        <w:rPr>
          <w:rFonts w:ascii="Times New Roman" w:hAnsi="Times New Roman" w:cs="Times New Roman"/>
          <w:b/>
          <w:bCs/>
          <w:sz w:val="28"/>
          <w:szCs w:val="28"/>
        </w:rPr>
        <w:t>.pants. Liecinieks</w:t>
      </w:r>
      <w:r w:rsidRPr="00BA0628">
        <w:rPr>
          <w:rFonts w:ascii="Times New Roman" w:hAnsi="Times New Roman" w:cs="Times New Roman"/>
          <w:sz w:val="28"/>
          <w:szCs w:val="28"/>
        </w:rPr>
        <w:t xml:space="preserve"> </w:t>
      </w:r>
    </w:p>
    <w:p w:rsidR="004E3C05" w:rsidRPr="00BA0628" w:rsidRDefault="004E3C05">
      <w:pPr>
        <w:pStyle w:val="naisf"/>
        <w:spacing w:before="0" w:beforeAutospacing="0" w:after="0" w:afterAutospacing="0"/>
        <w:ind w:firstLine="720"/>
        <w:jc w:val="both"/>
        <w:rPr>
          <w:sz w:val="28"/>
          <w:szCs w:val="28"/>
        </w:rPr>
      </w:pPr>
      <w:bookmarkStart w:id="31" w:name="p265_"/>
      <w:bookmarkEnd w:id="31"/>
      <w:r w:rsidRPr="00BA0628">
        <w:rPr>
          <w:sz w:val="28"/>
          <w:szCs w:val="28"/>
        </w:rPr>
        <w:t>(1) Liecinieks ir persona, kura uzaicināta sniegt ziņas (liecināt) par faktiem, kas jānoskaidro administratīvā pārkāpuma lietā.</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(2) Pēc amatpersonas, augstākas amatpersonas vai tiesas uzaicinājuma liecinieks ierodas norādītajā vietā un laikā un dod liecības, paziņojot visu viņam administratīvā pārkāpuma lietā zināmo un atbildot uz jautājumiem.</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 xml:space="preserve">(3) Lieciniekam ir tiesības neliecināt pret sevi un savu saderināto, laulāto, vecākiem, vecvecākiem, bērniem, mazbērniem, brāļiem un māsām, kā arī to </w:t>
      </w:r>
      <w:r w:rsidRPr="00BA0628">
        <w:rPr>
          <w:sz w:val="28"/>
          <w:szCs w:val="28"/>
        </w:rPr>
        <w:lastRenderedPageBreak/>
        <w:t xml:space="preserve">personu, ar kuru attiecīgā fiziskā persona dzīvo kopā un ar kuru tai ir kopīga (nedalīta) saimniecība. </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Lieciniekam izskaidro tiesības atteikties no liecināšanas un brīdina, ka par apzināti nepatiesu liecību vai par nepamatotu atteikšanos no liecināšanas viņu var saukt pie kriminālatbildības. Lieciniekam, kurš nav sasniedzis 14 gadu vecumu, amatpersona izskaidro viņa pienākumu patiesi liecināt, izstāstīt visu viņam šai administratīvajā pārkāpuma lietā zināmo, bet nebrīdina šo liecinieku par sekām sakarā ar nepamatotu atteikšanos no liecināšanas vai par apzināti nepatiesu liecību.</w:t>
      </w:r>
    </w:p>
    <w:p w:rsidR="004E3C05" w:rsidRPr="00BA0628" w:rsidRDefault="004E3C05">
      <w:pPr>
        <w:pStyle w:val="naisf"/>
        <w:spacing w:before="0" w:beforeAutospacing="0" w:after="0" w:afterAutospacing="0"/>
        <w:ind w:firstLine="720"/>
        <w:jc w:val="both"/>
        <w:rPr>
          <w:sz w:val="28"/>
          <w:szCs w:val="28"/>
        </w:rPr>
      </w:pPr>
    </w:p>
    <w:p w:rsidR="004E3C05" w:rsidRPr="00BA0628" w:rsidRDefault="004E3C05">
      <w:pPr>
        <w:pStyle w:val="naisf"/>
        <w:spacing w:before="0" w:beforeAutospacing="0" w:after="0" w:afterAutospacing="0"/>
        <w:ind w:firstLine="720"/>
        <w:jc w:val="both"/>
        <w:rPr>
          <w:b/>
          <w:sz w:val="28"/>
          <w:szCs w:val="28"/>
        </w:rPr>
      </w:pPr>
      <w:r w:rsidRPr="00BA0628">
        <w:rPr>
          <w:b/>
          <w:sz w:val="28"/>
          <w:szCs w:val="28"/>
        </w:rPr>
        <w:t>5</w:t>
      </w:r>
      <w:r w:rsidR="00F35D38" w:rsidRPr="00BA0628">
        <w:rPr>
          <w:b/>
          <w:sz w:val="28"/>
          <w:szCs w:val="28"/>
        </w:rPr>
        <w:t>1</w:t>
      </w:r>
      <w:r w:rsidRPr="00BA0628">
        <w:rPr>
          <w:b/>
          <w:sz w:val="28"/>
          <w:szCs w:val="28"/>
        </w:rPr>
        <w:t>.pants. Liecinieka tiesības un pienākumi</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(1) Lieciniekam ir šādas tiesības:</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1) zināt, kādā procesā viņš uzaicināts liecināt un kādai amatpersonai sniedz ziņas;</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2) tiesības saņemt informāciju par savām tiesībām, pienākumiem un atbildību, ziņu fiksēšanas veidu, kā arī par tiesībām sniegt liecību valodā, kura viņam būtu jāsaprot un kurā viņš ir spējīgs sazināties, ja nepieciešams, izmantojot tulka pakalpojumus;</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izdarīt piezīmes un papildinājumus rakstveidā fiksētajās liecībās vai pieprasīt iespēju liecības uzrakstīt pašrocīgi valodā, kura viņam būtu jāsaprot un kurā viņš ir spējīgs sazināties;</w:t>
      </w:r>
    </w:p>
    <w:p w:rsidR="004E3C05" w:rsidRPr="00BA0628" w:rsidRDefault="004E3C05">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4) neliecināt </w:t>
      </w:r>
      <w:r w:rsidR="006C6436" w:rsidRPr="00BA0628">
        <w:rPr>
          <w:rFonts w:ascii="Times New Roman" w:hAnsi="Times New Roman" w:cs="Times New Roman"/>
          <w:sz w:val="28"/>
          <w:szCs w:val="28"/>
        </w:rPr>
        <w:t>pret sevi un saviem tuviniekiem.</w:t>
      </w:r>
    </w:p>
    <w:p w:rsidR="004E3C05" w:rsidRPr="00BA0628" w:rsidRDefault="006C6436">
      <w:pPr>
        <w:pStyle w:val="naisf"/>
        <w:spacing w:before="0" w:beforeAutospacing="0" w:after="0" w:afterAutospacing="0"/>
        <w:ind w:firstLine="720"/>
        <w:jc w:val="both"/>
        <w:rPr>
          <w:sz w:val="28"/>
          <w:szCs w:val="28"/>
        </w:rPr>
      </w:pPr>
      <w:r w:rsidRPr="00BA0628">
        <w:rPr>
          <w:sz w:val="28"/>
          <w:szCs w:val="28"/>
        </w:rPr>
        <w:t xml:space="preserve"> </w:t>
      </w:r>
      <w:r w:rsidR="004E3C05" w:rsidRPr="00BA0628">
        <w:rPr>
          <w:sz w:val="28"/>
          <w:szCs w:val="28"/>
        </w:rPr>
        <w:t>(2) Lieciniekam ir šādi pienākumi:</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sniegt tikai patiesas ziņas un liecināt par visu, kas viņam zināms saistībā ar konkrēto administratīvo pārkāpumu;</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nekavēt un netraucēt administratīvā pārkāpuma procesa norisi;</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paziņot amatpersonai, augstākai amatpersonai un tiesai par</w:t>
      </w:r>
      <w:r w:rsidR="001239E3" w:rsidRPr="00BA0628">
        <w:rPr>
          <w:rFonts w:ascii="Times New Roman" w:hAnsi="Times New Roman" w:cs="Times New Roman"/>
          <w:sz w:val="28"/>
          <w:szCs w:val="28"/>
        </w:rPr>
        <w:t xml:space="preserve"> dzīvesvietas vai elektroniskā pasta adreses </w:t>
      </w:r>
      <w:r w:rsidRPr="00BA0628">
        <w:rPr>
          <w:rFonts w:ascii="Times New Roman" w:hAnsi="Times New Roman" w:cs="Times New Roman"/>
          <w:sz w:val="28"/>
          <w:szCs w:val="28"/>
        </w:rPr>
        <w:t>maiņu procesa laikā;</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ierasties amatpersonas norādītajā laikā un noteiktajā vietā un piedalīties izmeklēšanas darbībā, kā arī ievērot noteikto kārtību izmeklēšanas darbību veikšanas laikā;</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neizpaust aptaujas un pratināšanas saturu, ja par tā neizpau</w:t>
      </w:r>
      <w:r w:rsidRPr="00BA0628">
        <w:rPr>
          <w:rFonts w:ascii="Times New Roman" w:hAnsi="Times New Roman" w:cs="Times New Roman"/>
          <w:sz w:val="28"/>
          <w:szCs w:val="28"/>
        </w:rPr>
        <w:softHyphen/>
        <w:t>šanu liecinieks ir īpaši brīdināts.</w:t>
      </w:r>
    </w:p>
    <w:p w:rsidR="004E3C05" w:rsidRPr="00BA0628" w:rsidRDefault="004E3C05">
      <w:pPr>
        <w:spacing w:after="0" w:line="240" w:lineRule="auto"/>
        <w:ind w:firstLine="720"/>
        <w:jc w:val="both"/>
        <w:rPr>
          <w:rFonts w:ascii="Times New Roman" w:hAnsi="Times New Roman" w:cs="Times New Roman"/>
          <w:sz w:val="28"/>
          <w:szCs w:val="28"/>
        </w:rPr>
      </w:pPr>
    </w:p>
    <w:p w:rsidR="004E3C05" w:rsidRPr="00BA0628" w:rsidRDefault="004E3C05">
      <w:pPr>
        <w:pStyle w:val="Bezatstarpm"/>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Eksperts</w:t>
      </w:r>
      <w:bookmarkStart w:id="32" w:name="p266_"/>
      <w:bookmarkEnd w:id="32"/>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Par ekspertu var būt Tiesu ekspertu likumā noteiktās personas.</w:t>
      </w:r>
    </w:p>
    <w:p w:rsidR="004E3C05" w:rsidRPr="00BA0628" w:rsidRDefault="004E3C05">
      <w:pPr>
        <w:pStyle w:val="Bezatstarpm"/>
        <w:ind w:firstLine="720"/>
        <w:jc w:val="both"/>
        <w:rPr>
          <w:rFonts w:ascii="Times New Roman" w:hAnsi="Times New Roman" w:cs="Times New Roman"/>
          <w:spacing w:val="-3"/>
          <w:sz w:val="28"/>
          <w:szCs w:val="28"/>
        </w:rPr>
      </w:pPr>
      <w:r w:rsidRPr="00BA0628">
        <w:rPr>
          <w:rFonts w:ascii="Times New Roman" w:hAnsi="Times New Roman" w:cs="Times New Roman"/>
          <w:spacing w:val="-3"/>
          <w:sz w:val="28"/>
          <w:szCs w:val="28"/>
        </w:rPr>
        <w:t>(2) Amatpersona, augstāka amatpersona vai tiesa, kura izskata administratīvā pārkāpuma lietu, uzaicina ekspertu, ja ir nepieciešamas speciālas zināšanas attiecīgajā nozarē.</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(3) Pamatojoties uz amatpersonas, augstākas amatpersonas vai tiesas lēmumu eksperts izdara ekspertīzi, ja pierādīšanai nepieciešamās informācijas iegūšanai jāveic izpēte, izmantojot speciālas zināšanas, ierīces un vielas.</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 Ekspertam ir šādas tiesības:</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1) iepazīties ar administratīvā pārkāpuma lietas materiāliem, kas attiecas uz ekspertīzes priekšmetu;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lūgt izsniegt viņam atzinuma sniegšanai nepieciešamos papildmateriālus;</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ar amatpersonas, augstākas amatpersonas vai tiesas atļauju uzdot pie atbildības saucamajai personai, cietušajam un lieciniekiem jautājumus, kas saistīti ar ekspertīzes priekšmetu;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 piedalīties administratīvā pārkāpuma lietas izskatīšanā.</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Ja par ekspertu uzaicinātā persona nav Tiesu ekspertu likuma noteiktajā kārtībā sertificēts tiesu eksperts, ekspertam izskaidro viņa tiesības un pienākumus un brīdina, ka par nepamatotu atteikšanos no atzinuma sniegšanas vai par apzināti nepatiesa atzinuma sniegšanu ekspertu var saukt pie kriminālatbildības.</w:t>
      </w:r>
    </w:p>
    <w:p w:rsidR="004E3C05" w:rsidRPr="00BA0628" w:rsidRDefault="004E3C05">
      <w:pPr>
        <w:pStyle w:val="naisf"/>
        <w:spacing w:before="0" w:beforeAutospacing="0" w:after="0" w:afterAutospacing="0"/>
        <w:ind w:firstLine="720"/>
        <w:jc w:val="both"/>
        <w:rPr>
          <w:sz w:val="28"/>
          <w:szCs w:val="28"/>
        </w:rPr>
      </w:pPr>
    </w:p>
    <w:p w:rsidR="004E3C05" w:rsidRPr="00BA0628" w:rsidRDefault="004E3C05">
      <w:pPr>
        <w:pStyle w:val="Bezatstarpm"/>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3</w:t>
      </w:r>
      <w:r w:rsidRPr="00BA0628">
        <w:rPr>
          <w:rFonts w:ascii="Times New Roman" w:hAnsi="Times New Roman" w:cs="Times New Roman"/>
          <w:b/>
          <w:bCs/>
          <w:sz w:val="28"/>
          <w:szCs w:val="28"/>
        </w:rPr>
        <w:t xml:space="preserve">.pants. Tulks </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administratīvā pārkāpuma procesa nodrošināšanai rodas nepieciešamība pēc tādas valodas zināšanām, kas nav valsts valoda, amatpersona, augstāka amatpersona vai tiesa uzaicina administratīvā pārkāpuma lietā personu, kura prot attiecīgo valodu – tulku. Administratīvā pārkāpuma lietā var uzaicināt vairākus tulkus. Ja amatpersona pārzina attiecīgu svešvalodu, tā pati var veikt tulkošanu. </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Pēc amatpersonas, augstākas amatpersonas vai tiesas uzaicinājuma tulks ierodas norādītajā vietā un laikā un veic viņam uzdoto tulkojumu.</w:t>
      </w:r>
    </w:p>
    <w:p w:rsidR="004E3C05" w:rsidRPr="00BA0628" w:rsidRDefault="004E3C0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(3) Tulkam izskaidro viņa pienākumu tulkot administratīvā pārkāpuma procesa norisi un brīdina tulku, ka par atteikšanos tulkot vai par apzināti nepareizu tulkošanu viņu var saukt pie kriminālatbildības. </w:t>
      </w:r>
    </w:p>
    <w:p w:rsidR="004E3C05" w:rsidRPr="00BA0628" w:rsidRDefault="004E3C05">
      <w:pPr>
        <w:pStyle w:val="Bezatstarpm"/>
        <w:ind w:firstLine="720"/>
        <w:jc w:val="both"/>
        <w:rPr>
          <w:rFonts w:ascii="Times New Roman" w:hAnsi="Times New Roman" w:cs="Times New Roman"/>
          <w:b/>
          <w:sz w:val="28"/>
          <w:szCs w:val="28"/>
        </w:rPr>
      </w:pPr>
    </w:p>
    <w:p w:rsidR="004E3C05" w:rsidRPr="00BA0628" w:rsidRDefault="00F35D38">
      <w:pPr>
        <w:pStyle w:val="Bezatstarpm"/>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54</w:t>
      </w:r>
      <w:r w:rsidR="004E3C05" w:rsidRPr="00BA0628">
        <w:rPr>
          <w:rFonts w:ascii="Times New Roman" w:hAnsi="Times New Roman" w:cs="Times New Roman"/>
          <w:b/>
          <w:bCs/>
          <w:sz w:val="28"/>
          <w:szCs w:val="28"/>
        </w:rPr>
        <w:t>.pants. Aizstāvis</w:t>
      </w:r>
    </w:p>
    <w:p w:rsidR="004E3C05" w:rsidRPr="00BA0628" w:rsidRDefault="004E3C05">
      <w:pPr>
        <w:pStyle w:val="Bezatstarpm"/>
        <w:ind w:firstLine="720"/>
        <w:jc w:val="both"/>
        <w:rPr>
          <w:rFonts w:ascii="Times New Roman" w:hAnsi="Times New Roman" w:cs="Times New Roman"/>
          <w:bCs/>
          <w:sz w:val="28"/>
          <w:szCs w:val="28"/>
        </w:rPr>
      </w:pPr>
      <w:r w:rsidRPr="00BA0628">
        <w:rPr>
          <w:rFonts w:ascii="Times New Roman" w:hAnsi="Times New Roman" w:cs="Times New Roman"/>
          <w:bCs/>
          <w:sz w:val="28"/>
          <w:szCs w:val="28"/>
        </w:rPr>
        <w:t>(1) Aizstāvis sniedz pie atbildības saucamajai personai juridisko palīdzību.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Par aizstāvi administratīvā pārkāpuma procesā var būt pilngadīga persona, kuras rīcībspēja nav ierobežota, vai juridiskā persona. Aizstāvis neaizvieto aizstāvamo personu, bet rīkojas tās interesēs.</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 xml:space="preserve">(3) Fiziskās personas aizstāvja pilnvarojumu noformē ar notariāli apliecinātu pilnvaru. </w:t>
      </w:r>
      <w:r w:rsidR="00043992" w:rsidRPr="00BA0628">
        <w:rPr>
          <w:sz w:val="28"/>
          <w:szCs w:val="28"/>
        </w:rPr>
        <w:t>Zvērināta a</w:t>
      </w:r>
      <w:r w:rsidRPr="00BA0628">
        <w:rPr>
          <w:sz w:val="28"/>
          <w:szCs w:val="28"/>
        </w:rPr>
        <w:t>dvokāta kā aizstāvja tiesības piedalīties administratīvā pārkāpuma procesā apliecina orderis. Fiziskā persona var pilnvarot savu aizstāvi arī mutvārdos iestādē vai tiesā uz vietas. Iestādē doto mutvārdu pilnvarojumu noformē rakstveidā, un pilnvarotājs to paraksta. Tiesas sēdē dotais mutvārdu pilnvarojums ierakstāms tiesas sēdes protokolā.</w:t>
      </w:r>
    </w:p>
    <w:p w:rsidR="004E3C05" w:rsidRPr="00BA0628" w:rsidRDefault="004E3C05">
      <w:pPr>
        <w:spacing w:after="0" w:line="240" w:lineRule="auto"/>
        <w:ind w:firstLine="720"/>
        <w:jc w:val="both"/>
        <w:rPr>
          <w:rFonts w:ascii="Times New Roman" w:hAnsi="Times New Roman" w:cs="Times New Roman"/>
          <w:sz w:val="28"/>
          <w:szCs w:val="28"/>
        </w:rPr>
      </w:pPr>
      <w:bookmarkStart w:id="33" w:name="p262_"/>
      <w:bookmarkEnd w:id="33"/>
      <w:r w:rsidRPr="00BA0628">
        <w:rPr>
          <w:rFonts w:ascii="Times New Roman" w:hAnsi="Times New Roman" w:cs="Times New Roman"/>
          <w:sz w:val="28"/>
          <w:szCs w:val="28"/>
        </w:rPr>
        <w:t>(4) Aizstāvim doto pilnvarojumu katrā laikā var atsaukt, paziņojot par to rakstveidā vai mutvārdos. Iestāde mutvārdos izteikto paziņojumu noformē rakstveidā, bet tiesa ieraksta tiesas sēdes protokolā.</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(5) Aizstāvim ir tiesības atteikties no aizstāvības īstenošanas, par to laikus rakstveidā paziņojot pie atbildības saucamajai personai un amatpersonai, augstākai amatpersonai vai tiesai. </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Par aizstāvja nepieciešamību nepilngadīgai personai lemj tās pārstāvis.</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(7) Aizstāvis nedrīkst uzņemties aizstāvību, ja:</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šajā lietā viņš ir sniedzis vai sniedz juridisko palīdzību personai, kuras intereses ir pretrunā ar pie atbildības saucamās personas interesēm;</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pie atbildības saucamās personas intereses ir pretrunā ar aizstāvja vai to personu interesēm, ar kurām viņam ir radniecības attiecības līdz trešajai pakāpei, svainība līdz otrajai pakāpei vai ar kurām viņu saista laulība vai kopīga saimniecība;</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aizstāvis agrāk šajā procesā bijis amatpersona, kas pilnvarota veikt administratīvā pārkāpuma procesu;</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 aizstāvis šajā lietā ir liecinieks vai cietušais.</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(8) Ja aizstāvis darbojas interešu konflikta situācijā, persona, kura piedalās administratīvā pārkāpuma procesā, var izteikt aizstāvim noraidījumu, kuru izlemj amatpersona, augstāka amatpersona vai tiesa.</w:t>
      </w:r>
    </w:p>
    <w:p w:rsidR="004E3C05" w:rsidRPr="00BA0628" w:rsidRDefault="004E3C05">
      <w:pPr>
        <w:pStyle w:val="naisf"/>
        <w:spacing w:before="0" w:beforeAutospacing="0" w:after="0" w:afterAutospacing="0"/>
        <w:ind w:firstLine="720"/>
        <w:jc w:val="both"/>
        <w:rPr>
          <w:sz w:val="28"/>
          <w:szCs w:val="28"/>
        </w:rPr>
      </w:pP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Pārstāvis</w:t>
      </w:r>
      <w:r w:rsidRPr="00BA0628">
        <w:rPr>
          <w:rFonts w:ascii="Times New Roman" w:hAnsi="Times New Roman" w:cs="Times New Roman"/>
          <w:sz w:val="28"/>
          <w:szCs w:val="28"/>
        </w:rPr>
        <w:t xml:space="preserve"> </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Pārstāvis ir persona, kas uz likuma vai līguma pamata rīkojas pārstāvamās personas vārdā. </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(2) Par pārstāvi administratīvā pārkāpuma procesā var būt pilngadīga persona, kuras rīcībspēja nav ierobežota, vai juridiskā persona.</w:t>
      </w:r>
    </w:p>
    <w:p w:rsidR="004E3C05" w:rsidRPr="00BA0628" w:rsidRDefault="004E3C05">
      <w:pPr>
        <w:pStyle w:val="tv2133"/>
        <w:spacing w:line="240" w:lineRule="auto"/>
        <w:ind w:firstLine="720"/>
        <w:jc w:val="both"/>
        <w:rPr>
          <w:color w:val="auto"/>
          <w:sz w:val="28"/>
          <w:szCs w:val="28"/>
        </w:rPr>
      </w:pPr>
      <w:r w:rsidRPr="00BA0628">
        <w:rPr>
          <w:color w:val="auto"/>
          <w:sz w:val="28"/>
          <w:szCs w:val="28"/>
        </w:rPr>
        <w:t>(3) Fiziskās personas pārstāvību noformē ar notariāli apliecinātu pilnvaru. Ja fiziskās personas pārstāvis ir zvērināts advokāts, šo pilnvarojumu apliecina ar rakstveida pilnvaru bez notariāla apliecinājuma. Fiziskā persona var pilnvarot savu pārstāvi arī mutvārdos iestādē vai tiesā uz vietas. Iestāde šo pilnvarojumu noformē rakstveidā, un pilnvarotājs to paraksta, bet tiesas sēdē dotais mutvārdu pilnvarojums ierakstāms tiesas sēdes protokolā.</w:t>
      </w:r>
    </w:p>
    <w:p w:rsidR="004E3C05" w:rsidRPr="00BA0628" w:rsidRDefault="004E3C05">
      <w:pPr>
        <w:pStyle w:val="tv2133"/>
        <w:spacing w:line="240" w:lineRule="auto"/>
        <w:ind w:firstLine="720"/>
        <w:jc w:val="both"/>
        <w:rPr>
          <w:color w:val="auto"/>
          <w:sz w:val="28"/>
          <w:szCs w:val="28"/>
        </w:rPr>
      </w:pPr>
      <w:r w:rsidRPr="00BA0628">
        <w:rPr>
          <w:color w:val="auto"/>
          <w:sz w:val="28"/>
          <w:szCs w:val="28"/>
        </w:rPr>
        <w:t xml:space="preserve"> (4) Juridiskās personas vai iestādes pārstāvību noformē ar rakstveida pilnvaru vai apliecina ar dokumentiem, no kuriem izriet amatpersonas tiesības bez īpaša pilnvarojuma pārstāvēt juridisko personu vai iestādi. </w:t>
      </w:r>
    </w:p>
    <w:p w:rsidR="004E3C05" w:rsidRPr="00BA0628" w:rsidRDefault="004E3C05">
      <w:pPr>
        <w:pStyle w:val="naisf"/>
        <w:spacing w:before="0" w:beforeAutospacing="0" w:after="0" w:afterAutospacing="0"/>
        <w:ind w:firstLine="720"/>
        <w:jc w:val="both"/>
        <w:rPr>
          <w:sz w:val="28"/>
          <w:szCs w:val="28"/>
        </w:rPr>
      </w:pPr>
      <w:bookmarkStart w:id="34" w:name="p36"/>
      <w:bookmarkEnd w:id="34"/>
      <w:r w:rsidRPr="00BA0628">
        <w:rPr>
          <w:spacing w:val="-2"/>
          <w:sz w:val="28"/>
          <w:szCs w:val="28"/>
        </w:rPr>
        <w:t>(5) Pilnvarojums dod pārstāvim tiesības pārstāvamā</w:t>
      </w:r>
      <w:r w:rsidRPr="00BA0628">
        <w:rPr>
          <w:sz w:val="28"/>
          <w:szCs w:val="28"/>
        </w:rPr>
        <w:t xml:space="preserve"> vārdā izpildīt procesuālās darbības. Procesuālo darbību apjomu norāda pilnvarā.</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Pārstāvamajam ir saistošas visas procesuālās darbības, ko pārstāvis izpildījis viņam dotā pilnvarojuma ietvaros. </w:t>
      </w:r>
    </w:p>
    <w:p w:rsidR="004E3C05" w:rsidRPr="00BA0628" w:rsidRDefault="004E3C05">
      <w:pPr>
        <w:spacing w:after="0" w:line="240" w:lineRule="auto"/>
        <w:ind w:firstLine="720"/>
        <w:jc w:val="both"/>
        <w:rPr>
          <w:rFonts w:ascii="Times New Roman" w:hAnsi="Times New Roman" w:cs="Times New Roman"/>
          <w:sz w:val="28"/>
          <w:szCs w:val="28"/>
        </w:rPr>
      </w:pPr>
      <w:bookmarkStart w:id="35" w:name="p40"/>
      <w:bookmarkEnd w:id="35"/>
      <w:r w:rsidRPr="00BA0628">
        <w:rPr>
          <w:rFonts w:ascii="Times New Roman" w:hAnsi="Times New Roman" w:cs="Times New Roman"/>
          <w:sz w:val="28"/>
          <w:szCs w:val="28"/>
        </w:rPr>
        <w:t>(7) Pārstāvamais var katrā laikā atsaukt pārstāvim doto pilnvarojumu, paziņojot par to rakstveidā vai mutvārdos. Iestāde mutvārdos izteikto paziņojumu noformē rakstveidā, bet tiesa ieraksta tiesas sēdes protokolā.</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(8) Pārstāvim ir tiesības atteikties no pārstāvības īstenošanas, par to laikus rakstveidā paziņojot pārstāvamajam un amatpersonai, augstākai amatpersonai vai tiesai. </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(9) Pārstāvis nedrīkst uzņemties pārstāvību, ja:</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1) šajā lietā viņš ir pārstāvējis personu, kuras intereses ir pretrunā ar pārstāvamā interesēm;</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pārstāvamās personas intereses ir pretrunā ar pārstāvja vai to personu interesēm, ar kurām viņam ir radniecības attiecības līdz trešajai pakāpei, svainība līdz otrajai pakāpei vai ar kurām viņu saista laulība vai kopīga saimniecība;</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pārstāvis agrāk šajā procesā bijis amatpersona, kas pilnvarota veikt administratīvā pārkāpuma procesu;</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 pārstāvis šajā lietā ir liecinieks vai cietušais.</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(10) Ja pārstāvis darbojas interešu konflikta situācijā, persona, kura piedalās administratīvā pārkāpuma procesā, var izteikt </w:t>
      </w:r>
      <w:r w:rsidR="00043992" w:rsidRPr="00BA0628">
        <w:rPr>
          <w:rFonts w:ascii="Times New Roman" w:hAnsi="Times New Roman" w:cs="Times New Roman"/>
          <w:sz w:val="28"/>
          <w:szCs w:val="28"/>
        </w:rPr>
        <w:t>pārstāvim</w:t>
      </w:r>
      <w:r w:rsidRPr="00BA0628">
        <w:rPr>
          <w:rFonts w:ascii="Times New Roman" w:hAnsi="Times New Roman" w:cs="Times New Roman"/>
          <w:sz w:val="28"/>
          <w:szCs w:val="28"/>
        </w:rPr>
        <w:t xml:space="preserve"> noraidījumu, kuru izlemj amatpersona, augstāka amatpersona vai tiesa.</w:t>
      </w:r>
    </w:p>
    <w:p w:rsidR="00B01FE3" w:rsidRPr="00BA0628" w:rsidRDefault="00B01FE3">
      <w:pPr>
        <w:spacing w:after="0" w:line="240" w:lineRule="auto"/>
        <w:ind w:firstLine="720"/>
        <w:jc w:val="both"/>
        <w:rPr>
          <w:rFonts w:ascii="Times New Roman" w:hAnsi="Times New Roman" w:cs="Times New Roman"/>
          <w:sz w:val="28"/>
          <w:szCs w:val="28"/>
        </w:rPr>
      </w:pP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Nepilngadīgā pārstāvis</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 xml:space="preserve">(1) Nepilngadīgā pārstāvim administratīvā pārkāpuma procesā atļauj piedalīties vai viņu nomaina ar amatpersonas, augstākas amatpersonas vai tiesas lēmumu. </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(2) Izlemjot jautājumu par nepilngadīgā pārstāvi, amatpersona ievēro šā panta trešajā daļā noteikto secību un konkrēto personu iespējas un vēlēšanos patiesi aizsargāt nepilngadīgā intereses.</w:t>
      </w:r>
    </w:p>
    <w:p w:rsidR="004E3C05" w:rsidRPr="00BA0628" w:rsidRDefault="004E3C05">
      <w:pPr>
        <w:pStyle w:val="Bezatstarpm"/>
        <w:ind w:firstLine="720"/>
        <w:jc w:val="both"/>
        <w:rPr>
          <w:rFonts w:ascii="Times New Roman" w:hAnsi="Times New Roman" w:cs="Times New Roman"/>
          <w:b/>
          <w:bCs/>
          <w:sz w:val="28"/>
          <w:szCs w:val="28"/>
        </w:rPr>
      </w:pPr>
      <w:r w:rsidRPr="00BA0628">
        <w:rPr>
          <w:rFonts w:ascii="Times New Roman" w:hAnsi="Times New Roman" w:cs="Times New Roman"/>
          <w:sz w:val="28"/>
          <w:szCs w:val="28"/>
        </w:rPr>
        <w:t>(3) Par nepilngadīgās personas pārstāvi var būt:</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viens no likumiskajiem pārstāvjiem (vecāki, aizbildņi, audžuģimene, bērnu aprūpes iestādes pilnvarota persona);</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viens no vecvecākiem;</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vecāki brāļi vai māsas;</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 bērnu tiesību aizsardzības institūcijas pārstāvis.</w:t>
      </w:r>
    </w:p>
    <w:p w:rsidR="004E3C05" w:rsidRPr="00BA0628" w:rsidRDefault="004E3C05">
      <w:pPr>
        <w:pStyle w:val="Bezatstarpm"/>
        <w:ind w:firstLine="720"/>
        <w:jc w:val="both"/>
        <w:rPr>
          <w:rFonts w:ascii="Times New Roman" w:hAnsi="Times New Roman" w:cs="Times New Roman"/>
          <w:sz w:val="28"/>
          <w:szCs w:val="28"/>
        </w:rPr>
      </w:pPr>
    </w:p>
    <w:p w:rsidR="005A7365" w:rsidRPr="00BA0628" w:rsidRDefault="00B811D2">
      <w:pPr>
        <w:pStyle w:val="Bezatstarpm"/>
        <w:ind w:firstLine="720"/>
        <w:jc w:val="both"/>
        <w:rPr>
          <w:rFonts w:ascii="Times New Roman" w:hAnsi="Times New Roman" w:cs="Times New Roman"/>
          <w:sz w:val="28"/>
          <w:szCs w:val="28"/>
        </w:rPr>
      </w:pPr>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7</w:t>
      </w:r>
      <w:r w:rsidR="009609C5" w:rsidRPr="00BA0628">
        <w:rPr>
          <w:rFonts w:ascii="Times New Roman" w:hAnsi="Times New Roman" w:cs="Times New Roman"/>
          <w:b/>
          <w:bCs/>
          <w:sz w:val="28"/>
          <w:szCs w:val="28"/>
        </w:rPr>
        <w:t>.pants. Prokurors</w:t>
      </w:r>
      <w:r w:rsidR="009609C5" w:rsidRPr="00BA0628">
        <w:rPr>
          <w:rFonts w:ascii="Times New Roman" w:hAnsi="Times New Roman" w:cs="Times New Roman"/>
          <w:sz w:val="28"/>
          <w:szCs w:val="28"/>
        </w:rPr>
        <w:t xml:space="preserve"> </w:t>
      </w:r>
      <w:bookmarkStart w:id="36" w:name="p243_"/>
      <w:bookmarkEnd w:id="36"/>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Prokurors ir tiesīgs: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uzsākt administratīvā pārkāpuma procesu;</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iepazīties ar administratīvā pārkāpuma lietas materiāliem;</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piedalīties administratīvā pārkāpuma lietas izskatīšanā;</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 iesniegt protestu par lēmumu administratīvā pārkāpuma lietā un lēmumu, kurš pieņemts par sūdzību administratīvā pārkāpuma lietā;</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 veikt citas Prokuratūras likumā paredzētās darbības.</w:t>
      </w:r>
    </w:p>
    <w:p w:rsidR="00D626F0" w:rsidRPr="00BA0628" w:rsidRDefault="00D626F0">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bookmarkStart w:id="37" w:name="p258_"/>
      <w:bookmarkEnd w:id="37"/>
      <w:r w:rsidRPr="00BA0628">
        <w:rPr>
          <w:rFonts w:ascii="Times New Roman" w:hAnsi="Times New Roman" w:cs="Times New Roman"/>
          <w:b/>
          <w:bCs/>
          <w:sz w:val="28"/>
          <w:szCs w:val="28"/>
        </w:rPr>
        <w:t>8.nodaļa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 Procesuālie termiņi </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B811D2" w:rsidP="00BA35EB">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8</w:t>
      </w:r>
      <w:r w:rsidR="009609C5" w:rsidRPr="00BA0628">
        <w:rPr>
          <w:rFonts w:ascii="Times New Roman" w:hAnsi="Times New Roman" w:cs="Times New Roman"/>
          <w:b/>
          <w:bCs/>
          <w:sz w:val="28"/>
          <w:szCs w:val="28"/>
        </w:rPr>
        <w:t>.pants. Procesuālā termiņa noteikšana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Procesuālās darbības izpilda likumā noteiktajos termiņos. Ja procesuālais termiņš nav noteikts likumā, to nosaka amatpersona, augstāka amatpersona vai tiesa. Amatpersonas, augstākas amatpersonas vai tiesas noteiktā termiņa ilgumam jābūt tādam, lai procesuālo darbību varētu izpildīt.</w:t>
      </w:r>
    </w:p>
    <w:p w:rsidR="005A7365" w:rsidRPr="00BA0628" w:rsidRDefault="005A7365">
      <w:pPr>
        <w:pStyle w:val="naisf"/>
        <w:spacing w:before="0" w:beforeAutospacing="0" w:after="0" w:afterAutospacing="0"/>
        <w:ind w:firstLine="720"/>
        <w:jc w:val="both"/>
        <w:rPr>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59</w:t>
      </w:r>
      <w:r w:rsidR="009609C5" w:rsidRPr="00BA0628">
        <w:rPr>
          <w:rFonts w:ascii="Times New Roman" w:hAnsi="Times New Roman" w:cs="Times New Roman"/>
          <w:b/>
          <w:bCs/>
          <w:sz w:val="28"/>
          <w:szCs w:val="28"/>
        </w:rPr>
        <w:t>.pants. Procesuālā termiņa sākums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Procesuālais termiņš, kas aprēķināms gados, mēnešos vai dienās, sākas nākamajā dienā pēc datuma vai notikuma, kurš nosaka tā sākumu.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Procesuālais termiņš, kas aprēķināms stundās, sākas nākamajā stundā pēc notikuma, kurš nosaka tā sākumu.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0</w:t>
      </w:r>
      <w:r w:rsidR="009609C5" w:rsidRPr="00BA0628">
        <w:rPr>
          <w:rFonts w:ascii="Times New Roman" w:hAnsi="Times New Roman" w:cs="Times New Roman"/>
          <w:b/>
          <w:bCs/>
          <w:sz w:val="28"/>
          <w:szCs w:val="28"/>
        </w:rPr>
        <w:t>.pants. Procesuālā termiņa izbeigšanās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Termiņam, kuru skaita mēnešos, pēdējā diena ir termiņa pēdējā mēneša attiecīgais datums. Ja termiņa pēdējā mēnesī nav attiecīgā datuma, termiņa pēdējā diena ir šā mēneša pēdējā diena.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termiņa pēdējā diena ir sestdiena, svētdiena vai likumā noteikta svētku diena, termiņa pēdējā diena ir nākamā darbdiena.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Termiņš, kas noteikts līdz konkrētam datumam, beidzas šajā datumā.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Procesuālo darbību, kurai beidzas termiņš, var izpildīt termiņa pēdējā dienā līdz pulksten 24. Ja dokuments nodots sakaru institūcijai (pastam) termiņa pēdējā dienā līdz pulksten 24, tas uzskatāms par nodotu termiņā. Ja šī darbība jāizpilda institūcijā vai tiesā, termiņš beidzas tajā stundā, kad attiecīgā iestāde vai tiesa beidz darbu.</w:t>
      </w:r>
    </w:p>
    <w:p w:rsidR="00832F89" w:rsidRPr="00BA0628" w:rsidRDefault="00832F89">
      <w:pPr>
        <w:spacing w:after="0" w:line="240" w:lineRule="auto"/>
        <w:ind w:firstLine="720"/>
        <w:jc w:val="both"/>
        <w:rPr>
          <w:rFonts w:ascii="Times New Roman" w:hAnsi="Times New Roman" w:cs="Times New Roman"/>
          <w:sz w:val="28"/>
          <w:szCs w:val="28"/>
        </w:rPr>
      </w:pPr>
    </w:p>
    <w:p w:rsidR="00832F89" w:rsidRPr="00BA0628" w:rsidRDefault="00F35D3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1</w:t>
      </w:r>
      <w:r w:rsidR="00832F89" w:rsidRPr="00BA0628">
        <w:rPr>
          <w:rFonts w:ascii="Times New Roman" w:hAnsi="Times New Roman" w:cs="Times New Roman"/>
          <w:b/>
          <w:bCs/>
          <w:sz w:val="28"/>
          <w:szCs w:val="28"/>
        </w:rPr>
        <w:t>.pants. Procesuālā termiņa nokavējuma sekas</w:t>
      </w:r>
      <w:r w:rsidR="00832F89" w:rsidRPr="00BA0628">
        <w:rPr>
          <w:rFonts w:ascii="Times New Roman" w:hAnsi="Times New Roman" w:cs="Times New Roman"/>
          <w:sz w:val="28"/>
          <w:szCs w:val="28"/>
        </w:rPr>
        <w:t xml:space="preserve"> </w:t>
      </w:r>
    </w:p>
    <w:p w:rsidR="00832F89" w:rsidRPr="00BA0628" w:rsidRDefault="00832F8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Tiesības izpildīt procesuālās darbības zūd līdz ar likuma, amatpersonas, augstākas amatpersonas, tiesas vai tiesneša noteiktā termiņa izbeigšanos. Dokumentus, kas iesniegti pēc procesuālā termiņa izbeigšanās, neizskata.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2</w:t>
      </w:r>
      <w:r w:rsidR="009609C5" w:rsidRPr="00BA0628">
        <w:rPr>
          <w:rFonts w:ascii="Times New Roman" w:hAnsi="Times New Roman" w:cs="Times New Roman"/>
          <w:b/>
          <w:bCs/>
          <w:sz w:val="28"/>
          <w:szCs w:val="28"/>
        </w:rPr>
        <w:t>.pants. Procesuālā termiņa apturēšana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Termiņa skaitījums apstājas brīdī, kad radies apstāklis, kas ir par pamatu termiņa apturēšanai.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3</w:t>
      </w:r>
      <w:r w:rsidR="009609C5" w:rsidRPr="00BA0628">
        <w:rPr>
          <w:rFonts w:ascii="Times New Roman" w:hAnsi="Times New Roman" w:cs="Times New Roman"/>
          <w:b/>
          <w:bCs/>
          <w:sz w:val="28"/>
          <w:szCs w:val="28"/>
        </w:rPr>
        <w:t>.pants. Procesuālā termiņa pagarināšana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Amatpersonas, augstākas amatpersonas vai tiesas noteikto termiņu var pagarināt pēc personas motivēta lūguma.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Lūgumu par procesuālā termiņa pagarināšanu var iesniegt pirms amatpersonas, augstākas amatpersonas vai tiesas noteiktā termiņa beigām. </w:t>
      </w:r>
    </w:p>
    <w:p w:rsidR="005A7365" w:rsidRPr="00BA0628" w:rsidRDefault="005A7365">
      <w:pPr>
        <w:pStyle w:val="naisf"/>
        <w:spacing w:before="0" w:beforeAutospacing="0" w:after="0" w:afterAutospacing="0"/>
        <w:ind w:firstLine="720"/>
        <w:jc w:val="both"/>
        <w:rPr>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.pants. Nokavēta procesuālā termiņa atjaunošana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Nokavētu procesuālo termiņu var atjaunot amatpersona, augstāka amatpersona vai tiesa pēc tās personas motivēta lūguma, kura piedalās procesā, ja amatpersona, augstāka amatpersona vai tiesa atzīst nokavēšanas iemeslu par attaisnojošu.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Atjaunojot nokavēto termiņu, amatpersona, augstāka amatpersona vai tiesa vienlaikus atļauj izpildīt nokavēto procesuālo darbību.</w:t>
      </w:r>
    </w:p>
    <w:p w:rsidR="006D11A6" w:rsidRPr="00BA0628" w:rsidRDefault="006D11A6">
      <w:pPr>
        <w:spacing w:after="0" w:line="240" w:lineRule="auto"/>
        <w:ind w:firstLine="720"/>
        <w:jc w:val="both"/>
        <w:rPr>
          <w:rFonts w:ascii="Times New Roman" w:hAnsi="Times New Roman" w:cs="Times New Roman"/>
          <w:b/>
          <w:bCs/>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lastRenderedPageBreak/>
        <w:t>6</w:t>
      </w:r>
      <w:r w:rsidR="00F72EB5" w:rsidRPr="00BA0628">
        <w:rPr>
          <w:rFonts w:ascii="Times New Roman" w:hAnsi="Times New Roman" w:cs="Times New Roman"/>
          <w:b/>
          <w:bCs/>
          <w:sz w:val="28"/>
          <w:szCs w:val="28"/>
        </w:rPr>
        <w:t>5</w:t>
      </w:r>
      <w:r w:rsidR="009609C5" w:rsidRPr="00BA0628">
        <w:rPr>
          <w:rFonts w:ascii="Times New Roman" w:hAnsi="Times New Roman" w:cs="Times New Roman"/>
          <w:b/>
          <w:bCs/>
          <w:sz w:val="28"/>
          <w:szCs w:val="28"/>
        </w:rPr>
        <w:t>.pants. Procesuālā termiņa pagarināšanas un atjaunošanas kārtība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Lūgumu par procesuālā termiņa pagarināšanu vai nokavētā termiņa atjaunošanu iesniedz tai amatpersonai, augstākai amatpersonai vai tiesai, attiecībā</w:t>
      </w:r>
      <w:r w:rsidR="00A90A1F" w:rsidRPr="00BA0628">
        <w:rPr>
          <w:rFonts w:ascii="Times New Roman" w:hAnsi="Times New Roman" w:cs="Times New Roman"/>
          <w:sz w:val="28"/>
          <w:szCs w:val="28"/>
        </w:rPr>
        <w:t>, uz kuru nokavēto darbību vajadzēja izpildīt</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Lūgumu izskata </w:t>
      </w:r>
      <w:r w:rsidR="00832F89" w:rsidRPr="00BA0628">
        <w:rPr>
          <w:rFonts w:ascii="Times New Roman" w:hAnsi="Times New Roman" w:cs="Times New Roman"/>
          <w:sz w:val="28"/>
          <w:szCs w:val="28"/>
        </w:rPr>
        <w:t xml:space="preserve">rakstveida procesā </w:t>
      </w:r>
      <w:r w:rsidRPr="00BA0628">
        <w:rPr>
          <w:rFonts w:ascii="Times New Roman" w:hAnsi="Times New Roman" w:cs="Times New Roman"/>
          <w:sz w:val="28"/>
          <w:szCs w:val="28"/>
        </w:rPr>
        <w:t>nekavējoties, bet ne vēlāk kā piecu darbdienu laikā no lūguma saņemšanas dienas.</w:t>
      </w:r>
    </w:p>
    <w:p w:rsidR="005A7365" w:rsidRPr="00BA0628" w:rsidRDefault="00832F8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 </w:t>
      </w:r>
      <w:r w:rsidR="009609C5" w:rsidRPr="00BA0628">
        <w:rPr>
          <w:rFonts w:ascii="Times New Roman" w:hAnsi="Times New Roman" w:cs="Times New Roman"/>
          <w:sz w:val="28"/>
          <w:szCs w:val="28"/>
        </w:rPr>
        <w:t>(</w:t>
      </w:r>
      <w:r w:rsidRPr="00BA0628">
        <w:rPr>
          <w:rFonts w:ascii="Times New Roman" w:hAnsi="Times New Roman" w:cs="Times New Roman"/>
          <w:sz w:val="28"/>
          <w:szCs w:val="28"/>
        </w:rPr>
        <w:t>3</w:t>
      </w:r>
      <w:r w:rsidR="009609C5" w:rsidRPr="00BA0628">
        <w:rPr>
          <w:rFonts w:ascii="Times New Roman" w:hAnsi="Times New Roman" w:cs="Times New Roman"/>
          <w:sz w:val="28"/>
          <w:szCs w:val="28"/>
        </w:rPr>
        <w:t xml:space="preserve">) Amatpersonas atteikumu pagarināt vai atjaunot procesuālo termiņu var pārsūdzēt augstākai amatpersonai 10 darbdienu laikā no atteikuma paziņošanas dienas. Sūdzību iesniedz amatpersonai. Augstāka amatpersona sūdzību izskata rakstveida procesā 10 darbdienu laikā no sūdzības saņemšanas dienas.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9.nodaļa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Procesuālās sankcijas</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BA35EB">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Procesuālo sankciju piemērošana administratīvā pārkāpuma procesa nodrošināšanai</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Ja personas, kas piedalās procesā, traucē procesa gaitu vai nepilda šajā likumā noteiktos pienākumus, amatpersona, augstāka amatpersona vai tiesa tām var piemērot procesuālās sankcijas.</w:t>
      </w:r>
    </w:p>
    <w:p w:rsidR="005A7365" w:rsidRPr="00BA0628" w:rsidRDefault="005A7365">
      <w:pPr>
        <w:spacing w:after="0" w:line="240" w:lineRule="auto"/>
        <w:ind w:firstLine="720"/>
        <w:jc w:val="both"/>
        <w:rPr>
          <w:rFonts w:ascii="Times New Roman" w:hAnsi="Times New Roman" w:cs="Times New Roman"/>
          <w:sz w:val="28"/>
          <w:szCs w:val="28"/>
        </w:rPr>
      </w:pPr>
      <w:bookmarkStart w:id="38" w:name="p140"/>
      <w:bookmarkEnd w:id="38"/>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Procesuālo sankciju veidi</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Administratīvā pārkāpuma procesa ietvaros var piemērot šādas procesuālās sankcijas: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piezīme;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izraidīšana no administratīvā pārkāpuma lietas izskatīšanas vietas;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piespiedu nauda;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piespiedu atvešana.</w:t>
      </w:r>
    </w:p>
    <w:p w:rsidR="005A7365" w:rsidRPr="00BA0628" w:rsidRDefault="005A7365">
      <w:pPr>
        <w:spacing w:after="0" w:line="240" w:lineRule="auto"/>
        <w:ind w:firstLine="720"/>
        <w:jc w:val="both"/>
        <w:rPr>
          <w:rFonts w:ascii="Times New Roman" w:hAnsi="Times New Roman" w:cs="Times New Roman"/>
          <w:sz w:val="28"/>
          <w:szCs w:val="28"/>
        </w:rPr>
      </w:pPr>
      <w:bookmarkStart w:id="39" w:name="p141"/>
      <w:bookmarkEnd w:id="39"/>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Piezīme</w:t>
      </w:r>
    </w:p>
    <w:p w:rsidR="005A7365" w:rsidRPr="00BA0628" w:rsidRDefault="000E54C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9609C5" w:rsidRPr="00BA0628">
        <w:rPr>
          <w:rFonts w:ascii="Times New Roman" w:hAnsi="Times New Roman" w:cs="Times New Roman"/>
          <w:sz w:val="28"/>
          <w:szCs w:val="28"/>
        </w:rPr>
        <w:t>Personai, kura traucē kārtību administratīvā pārkāpuma lietas izskatīšanas laikā</w:t>
      </w:r>
      <w:r w:rsidRPr="00BA0628">
        <w:rPr>
          <w:rFonts w:ascii="Times New Roman" w:hAnsi="Times New Roman" w:cs="Times New Roman"/>
          <w:sz w:val="28"/>
          <w:szCs w:val="28"/>
        </w:rPr>
        <w:t xml:space="preserve"> vai pavirši izturas pret savu procesuālo pienākumu izpildi</w:t>
      </w:r>
      <w:r w:rsidR="009609C5" w:rsidRPr="00BA0628">
        <w:rPr>
          <w:rFonts w:ascii="Times New Roman" w:hAnsi="Times New Roman" w:cs="Times New Roman"/>
          <w:sz w:val="28"/>
          <w:szCs w:val="28"/>
        </w:rPr>
        <w:t xml:space="preserve">, izsaka piezīmi. </w:t>
      </w:r>
    </w:p>
    <w:p w:rsidR="000E54CA" w:rsidRPr="00BA0628" w:rsidRDefault="000E54C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Piezīmi var izteikt mutvārdos vai rakstveidā.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.pants. Izraidīšana no administratīvā pārkāpuma lietas izskatīšanas telpas</w:t>
      </w:r>
    </w:p>
    <w:p w:rsidR="000E54CA"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procesa dalībnieks, liecinieks, eksperts vai tulks traucē kārtību atkārtoti, viņu var izraidīt no administratīvā pārkāpuma lietas izskatīšanas telpas. </w:t>
      </w:r>
      <w:r w:rsidR="000E54CA" w:rsidRPr="00BA0628">
        <w:rPr>
          <w:rFonts w:ascii="Times New Roman" w:hAnsi="Times New Roman" w:cs="Times New Roman"/>
          <w:sz w:val="28"/>
          <w:szCs w:val="28"/>
        </w:rPr>
        <w:t>Ja no administratīvā pārkāpuma lietas izskatīšanas telpas izraidīta pie atbildības saucamā persona, tai jādod iespēja sniegt paskaidrojumu par administratīvā pārkāpuma lietu.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Citas klātesošās personas, kuras traucē kārtību, var izraidīt arī bez piezīmes izteikšanas.</w:t>
      </w:r>
    </w:p>
    <w:p w:rsidR="005A7365" w:rsidRPr="00BA0628" w:rsidRDefault="005A7365">
      <w:pPr>
        <w:spacing w:after="0" w:line="240" w:lineRule="auto"/>
        <w:ind w:firstLine="720"/>
        <w:jc w:val="both"/>
        <w:rPr>
          <w:rFonts w:ascii="Times New Roman" w:hAnsi="Times New Roman" w:cs="Times New Roman"/>
          <w:sz w:val="28"/>
          <w:szCs w:val="28"/>
        </w:rPr>
      </w:pPr>
      <w:bookmarkStart w:id="40" w:name="p142"/>
      <w:bookmarkEnd w:id="40"/>
    </w:p>
    <w:p w:rsidR="005A7365" w:rsidRPr="00BA0628" w:rsidRDefault="00F72EB5">
      <w:pPr>
        <w:spacing w:after="0" w:line="240" w:lineRule="auto"/>
        <w:ind w:firstLine="720"/>
        <w:jc w:val="both"/>
        <w:rPr>
          <w:rFonts w:ascii="Times New Roman" w:hAnsi="Times New Roman" w:cs="Times New Roman"/>
          <w:b/>
          <w:bCs/>
          <w:sz w:val="28"/>
          <w:szCs w:val="28"/>
        </w:rPr>
      </w:pPr>
      <w:bookmarkStart w:id="41" w:name="p143"/>
      <w:bookmarkEnd w:id="41"/>
      <w:r w:rsidRPr="00BA0628">
        <w:rPr>
          <w:rFonts w:ascii="Times New Roman" w:hAnsi="Times New Roman" w:cs="Times New Roman"/>
          <w:b/>
          <w:bCs/>
          <w:sz w:val="28"/>
          <w:szCs w:val="28"/>
        </w:rPr>
        <w:t>70</w:t>
      </w:r>
      <w:r w:rsidR="009609C5" w:rsidRPr="00BA0628">
        <w:rPr>
          <w:rFonts w:ascii="Times New Roman" w:hAnsi="Times New Roman" w:cs="Times New Roman"/>
          <w:b/>
          <w:bCs/>
          <w:sz w:val="28"/>
          <w:szCs w:val="28"/>
        </w:rPr>
        <w:t>.pants. Piespiedu nauda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EF55F9" w:rsidRPr="00BA0628">
        <w:rPr>
          <w:rFonts w:ascii="Times New Roman" w:hAnsi="Times New Roman" w:cs="Times New Roman"/>
          <w:sz w:val="28"/>
          <w:szCs w:val="28"/>
        </w:rPr>
        <w:t xml:space="preserve">Piespiedu naudas apmēru nosaka naudas soda vienībās. </w:t>
      </w:r>
      <w:r w:rsidRPr="00BA0628">
        <w:rPr>
          <w:rFonts w:ascii="Times New Roman" w:hAnsi="Times New Roman" w:cs="Times New Roman"/>
          <w:sz w:val="28"/>
          <w:szCs w:val="28"/>
        </w:rPr>
        <w:t xml:space="preserve">Personai var piemērot piespiedu naudu līdz 40 </w:t>
      </w:r>
      <w:r w:rsidR="00EF55F9" w:rsidRPr="00BA0628">
        <w:rPr>
          <w:rFonts w:ascii="Times New Roman" w:hAnsi="Times New Roman" w:cs="Times New Roman"/>
          <w:sz w:val="28"/>
          <w:szCs w:val="28"/>
        </w:rPr>
        <w:t xml:space="preserve">naudas soda </w:t>
      </w:r>
      <w:r w:rsidRPr="00BA0628">
        <w:rPr>
          <w:rFonts w:ascii="Times New Roman" w:hAnsi="Times New Roman" w:cs="Times New Roman"/>
          <w:sz w:val="28"/>
          <w:szCs w:val="28"/>
        </w:rPr>
        <w:t xml:space="preserve">vienībām.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Lēmumu par piespiedu naudas piemērošanu pieņem rakstveidā.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Piespiedu naudas labprātīgas samaksas termiņš ir viens mēnesis no dienas, kad paziņots lēmums par piespiedu naudas piemērošanu.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Persona, kurai uzlikta piespiedu nauda, 10 darbdienu laikā pēc lēmuma noraksta saņemšanas var iesniegt amatpersonai, augstākai amatpersonai vai tiesai, kas uzlikusi piespiedu naudu, motivētu lūgumu atbrīvot to no piespiedu naudas samaksas vai samazināt tās apmēru. Lūgumu izskata rakstveida procesā 10 darbdienu laikā no tā saņemšanas dienas.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bookmarkStart w:id="42" w:name="p144"/>
      <w:bookmarkEnd w:id="42"/>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1</w:t>
      </w:r>
      <w:r w:rsidR="009609C5" w:rsidRPr="00BA0628">
        <w:rPr>
          <w:rFonts w:ascii="Times New Roman" w:hAnsi="Times New Roman" w:cs="Times New Roman"/>
          <w:b/>
          <w:bCs/>
          <w:sz w:val="28"/>
          <w:szCs w:val="28"/>
        </w:rPr>
        <w:t>.pants. Piespiedu atvešana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Lai nodrošinātu procesa dalībnieka, liecinieka vai eksperta piedalīšanos procesuālajā darbībā, ja tas bez attaisnojoša iemesla neierodas pēc tiesas aicinājuma, personai var piemērot piespiedu atvešanu.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Lēmumā par piespiedu atvešanu norāda, kas, kur, kad un kādā nolūkā jāatved un kurai policijas iestādei uzdota piespiedu atvešana.</w:t>
      </w:r>
    </w:p>
    <w:p w:rsidR="006D11A6" w:rsidRPr="00BA0628" w:rsidRDefault="006D11A6">
      <w:pPr>
        <w:spacing w:after="0" w:line="240" w:lineRule="auto"/>
        <w:ind w:firstLine="720"/>
        <w:jc w:val="both"/>
        <w:rPr>
          <w:rFonts w:ascii="Times New Roman" w:hAnsi="Times New Roman" w:cs="Times New Roman"/>
          <w:sz w:val="28"/>
          <w:szCs w:val="28"/>
        </w:rPr>
      </w:pP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OTRĀ 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PROCESS IESTĀDĒ</w:t>
      </w:r>
    </w:p>
    <w:p w:rsidR="005A7365" w:rsidRDefault="005A7365" w:rsidP="00A90A1F">
      <w:pPr>
        <w:pStyle w:val="naisf"/>
        <w:spacing w:before="0" w:beforeAutospacing="0" w:after="0" w:afterAutospacing="0"/>
        <w:jc w:val="both"/>
        <w:rPr>
          <w:b/>
          <w:bCs/>
          <w:sz w:val="28"/>
          <w:szCs w:val="28"/>
        </w:rPr>
      </w:pPr>
    </w:p>
    <w:p w:rsidR="00A90A1F" w:rsidRPr="00BA0628" w:rsidRDefault="00A90A1F" w:rsidP="00A90A1F">
      <w:pPr>
        <w:pStyle w:val="naisf"/>
        <w:spacing w:before="0" w:beforeAutospacing="0" w:after="0" w:afterAutospacing="0"/>
        <w:jc w:val="both"/>
        <w:rPr>
          <w:sz w:val="28"/>
          <w:szCs w:val="28"/>
        </w:rPr>
      </w:pPr>
    </w:p>
    <w:p w:rsidR="005A7365" w:rsidRPr="00BA0628" w:rsidRDefault="009609C5" w:rsidP="009B1EF1">
      <w:pPr>
        <w:pStyle w:val="Bezatstarpm"/>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10.nodaļa</w:t>
      </w:r>
    </w:p>
    <w:p w:rsidR="005A7365" w:rsidRPr="00BA0628" w:rsidRDefault="009609C5" w:rsidP="009B1EF1">
      <w:pPr>
        <w:pStyle w:val="Bezatstarpm"/>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Procesuālie dokumenti</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D94A2F" w:rsidRPr="00BA0628" w:rsidRDefault="00D94A2F" w:rsidP="00BA35EB">
      <w:pPr>
        <w:pStyle w:val="Bezatstarpm"/>
        <w:ind w:firstLine="720"/>
        <w:jc w:val="both"/>
        <w:rPr>
          <w:rFonts w:ascii="Times New Roman" w:hAnsi="Times New Roman" w:cs="Times New Roman"/>
          <w:sz w:val="28"/>
          <w:szCs w:val="28"/>
        </w:rPr>
      </w:pPr>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Ziņas, ko procesuālajā dokumentā norāda par personu</w:t>
      </w:r>
    </w:p>
    <w:p w:rsidR="00D94A2F" w:rsidRPr="00BA0628" w:rsidRDefault="00D94A2F">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Par personu procesuālajā dokumentā norāda:</w:t>
      </w:r>
    </w:p>
    <w:p w:rsidR="00D94A2F" w:rsidRPr="00BA0628" w:rsidRDefault="00D94A2F">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fiziskajai personai – vārdu, uzvārdu, personas kodu (ārzemniekam – dzimšanas datumu), deklarēto dzīvesvietu (ja personai nav deklarētās dzīvesvietas Latvijas Republikā, – norādīto dzīvesvietu)</w:t>
      </w:r>
      <w:r w:rsidR="004C43E0" w:rsidRPr="00BA0628">
        <w:rPr>
          <w:rFonts w:ascii="Times New Roman" w:hAnsi="Times New Roman" w:cs="Times New Roman"/>
          <w:sz w:val="28"/>
          <w:szCs w:val="28"/>
        </w:rPr>
        <w:t>, elektroniskā pasta adresi, ja tāda ir</w:t>
      </w:r>
      <w:r w:rsidRPr="00BA0628">
        <w:rPr>
          <w:rFonts w:ascii="Times New Roman" w:hAnsi="Times New Roman" w:cs="Times New Roman"/>
          <w:sz w:val="28"/>
          <w:szCs w:val="28"/>
        </w:rPr>
        <w:t xml:space="preserve">; </w:t>
      </w:r>
    </w:p>
    <w:p w:rsidR="00D94A2F" w:rsidRPr="00BA0628" w:rsidRDefault="00D94A2F">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juridiskajai personai – nosaukumu, reģistrācijas numuru, juridisko adresi vai citu šīs juridiskās personas norādītu tās pārstāvja adresi un šīs personas pārstāvi</w:t>
      </w:r>
      <w:r w:rsidR="004C43E0" w:rsidRPr="00BA0628">
        <w:rPr>
          <w:rFonts w:ascii="Times New Roman" w:hAnsi="Times New Roman" w:cs="Times New Roman"/>
          <w:sz w:val="28"/>
          <w:szCs w:val="28"/>
        </w:rPr>
        <w:t>, elektroniskā pasta adresi, ja tāda ir</w:t>
      </w:r>
      <w:r w:rsidRPr="00BA0628">
        <w:rPr>
          <w:rFonts w:ascii="Times New Roman" w:hAnsi="Times New Roman" w:cs="Times New Roman"/>
          <w:sz w:val="28"/>
          <w:szCs w:val="28"/>
        </w:rPr>
        <w:t>;</w:t>
      </w:r>
    </w:p>
    <w:p w:rsidR="00D94A2F" w:rsidRPr="00BA0628" w:rsidRDefault="00D94A2F">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citas ziņas, kurām var būt nozīme administratīvā pārkāpuma lietas izskatīšanā.</w:t>
      </w:r>
    </w:p>
    <w:p w:rsidR="00D94A2F" w:rsidRPr="00BA0628" w:rsidRDefault="00D94A2F">
      <w:pPr>
        <w:spacing w:after="0" w:line="240" w:lineRule="auto"/>
        <w:ind w:firstLine="720"/>
        <w:jc w:val="both"/>
        <w:rPr>
          <w:rFonts w:ascii="Times New Roman" w:hAnsi="Times New Roman" w:cs="Times New Roman"/>
          <w:b/>
          <w:bCs/>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3</w:t>
      </w:r>
      <w:r w:rsidR="009609C5" w:rsidRPr="00BA0628">
        <w:rPr>
          <w:rFonts w:ascii="Times New Roman" w:hAnsi="Times New Roman" w:cs="Times New Roman"/>
          <w:b/>
          <w:bCs/>
          <w:sz w:val="28"/>
          <w:szCs w:val="28"/>
        </w:rPr>
        <w:t>.pants. Lēmuma saturs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Lēmumā, kas pieņemts </w:t>
      </w:r>
      <w:r w:rsidR="009E5873" w:rsidRPr="00BA0628">
        <w:rPr>
          <w:rFonts w:ascii="Times New Roman" w:hAnsi="Times New Roman" w:cs="Times New Roman"/>
          <w:sz w:val="28"/>
          <w:szCs w:val="28"/>
        </w:rPr>
        <w:t>administratīvā pārkāpuma procesa ietvaros</w:t>
      </w:r>
      <w:r w:rsidRPr="00BA0628">
        <w:rPr>
          <w:rFonts w:ascii="Times New Roman" w:hAnsi="Times New Roman" w:cs="Times New Roman"/>
          <w:sz w:val="28"/>
          <w:szCs w:val="28"/>
        </w:rPr>
        <w:t>, norāda:</w:t>
      </w:r>
    </w:p>
    <w:p w:rsidR="00C57B32" w:rsidRPr="00BA0628" w:rsidRDefault="00C57B3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2</w:t>
      </w:r>
      <w:r w:rsidR="009609C5"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lēmuma </w:t>
      </w:r>
      <w:r w:rsidR="009609C5" w:rsidRPr="00BA0628">
        <w:rPr>
          <w:rFonts w:ascii="Times New Roman" w:hAnsi="Times New Roman" w:cs="Times New Roman"/>
          <w:sz w:val="28"/>
          <w:szCs w:val="28"/>
        </w:rPr>
        <w:t>pieņemšanas laiku un vietu;</w:t>
      </w:r>
    </w:p>
    <w:p w:rsidR="005A7365" w:rsidRPr="00BA0628" w:rsidRDefault="00C57B32">
      <w:pPr>
        <w:pStyle w:val="Bezatstarpm"/>
        <w:ind w:firstLine="720"/>
        <w:jc w:val="both"/>
        <w:rPr>
          <w:rFonts w:ascii="Times New Roman" w:hAnsi="Times New Roman" w:cs="Times New Roman"/>
          <w:b/>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lēmuma </w:t>
      </w:r>
      <w:r w:rsidR="009609C5" w:rsidRPr="00BA0628">
        <w:rPr>
          <w:rFonts w:ascii="Times New Roman" w:hAnsi="Times New Roman" w:cs="Times New Roman"/>
          <w:sz w:val="28"/>
          <w:szCs w:val="28"/>
        </w:rPr>
        <w:t>pieņēmēja vārdu, uzvārdu, iestādi, kuru viņš pārstāv, un amatu</w:t>
      </w:r>
      <w:r w:rsidR="00245AFE" w:rsidRPr="00BA0628">
        <w:rPr>
          <w:rFonts w:ascii="Times New Roman" w:hAnsi="Times New Roman" w:cs="Times New Roman"/>
          <w:sz w:val="28"/>
          <w:szCs w:val="28"/>
        </w:rPr>
        <w:t xml:space="preserve"> (ja administratīvā pārkāpuma lietu izskatījusi koleģiālā </w:t>
      </w:r>
      <w:r w:rsidR="00043992" w:rsidRPr="00BA0628">
        <w:rPr>
          <w:rFonts w:ascii="Times New Roman" w:hAnsi="Times New Roman" w:cs="Times New Roman"/>
          <w:sz w:val="28"/>
          <w:szCs w:val="28"/>
        </w:rPr>
        <w:t>iestāde</w:t>
      </w:r>
      <w:r w:rsidR="00245AFE" w:rsidRPr="00BA0628">
        <w:rPr>
          <w:rFonts w:ascii="Times New Roman" w:hAnsi="Times New Roman" w:cs="Times New Roman"/>
          <w:sz w:val="28"/>
          <w:szCs w:val="28"/>
        </w:rPr>
        <w:t xml:space="preserve">, – koleģiālās </w:t>
      </w:r>
      <w:r w:rsidR="00043992" w:rsidRPr="00BA0628">
        <w:rPr>
          <w:rFonts w:ascii="Times New Roman" w:hAnsi="Times New Roman" w:cs="Times New Roman"/>
          <w:sz w:val="28"/>
          <w:szCs w:val="28"/>
        </w:rPr>
        <w:t>iestādes</w:t>
      </w:r>
      <w:r w:rsidR="00245AFE" w:rsidRPr="00BA0628">
        <w:rPr>
          <w:rFonts w:ascii="Times New Roman" w:hAnsi="Times New Roman" w:cs="Times New Roman"/>
          <w:sz w:val="28"/>
          <w:szCs w:val="28"/>
        </w:rPr>
        <w:t xml:space="preserve"> sastāvu)</w:t>
      </w:r>
      <w:r w:rsidR="009609C5" w:rsidRPr="00BA0628">
        <w:rPr>
          <w:rFonts w:ascii="Times New Roman" w:hAnsi="Times New Roman" w:cs="Times New Roman"/>
          <w:sz w:val="28"/>
          <w:szCs w:val="28"/>
        </w:rPr>
        <w:t>;</w:t>
      </w:r>
    </w:p>
    <w:p w:rsidR="005A7365" w:rsidRPr="00BA0628" w:rsidRDefault="00C57B32">
      <w:pPr>
        <w:pStyle w:val="Bezatstarpm"/>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4</w:t>
      </w:r>
      <w:r w:rsidR="009609C5" w:rsidRPr="00BA0628">
        <w:rPr>
          <w:rFonts w:ascii="Times New Roman" w:hAnsi="Times New Roman" w:cs="Times New Roman"/>
          <w:spacing w:val="-2"/>
          <w:sz w:val="28"/>
          <w:szCs w:val="28"/>
        </w:rPr>
        <w:t>) ziņas par personu, kuru lēmums skar, un šīs personas pārstāvi vai aizstāvi (ja tāds ir);</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lēmuma pieņemšanas tiesisko pamatu;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nolēmumu;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w:t>
      </w:r>
      <w:r w:rsidR="009609C5" w:rsidRPr="00BA0628">
        <w:rPr>
          <w:rFonts w:ascii="Times New Roman" w:hAnsi="Times New Roman" w:cs="Times New Roman"/>
          <w:sz w:val="28"/>
          <w:szCs w:val="28"/>
        </w:rPr>
        <w:t>) informāciju par lēmuma pārsūdzēšanu, ja lēmums ir pārsūdzams;</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9609C5" w:rsidRPr="00BA0628">
        <w:rPr>
          <w:rFonts w:ascii="Times New Roman" w:hAnsi="Times New Roman" w:cs="Times New Roman"/>
          <w:sz w:val="28"/>
          <w:szCs w:val="28"/>
        </w:rPr>
        <w:t>) citas nepieciešamās ziņas.</w:t>
      </w:r>
    </w:p>
    <w:p w:rsidR="005A7365" w:rsidRPr="00BA0628" w:rsidRDefault="005A7365">
      <w:pPr>
        <w:pStyle w:val="Bezatstarpm"/>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.pants. Procesuālo darbību protokoli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Procesuālās darbības protokolā fiksē izmeklēšanas darbību veikšanu un iegūtos pierādījumus, kā arī </w:t>
      </w:r>
      <w:r w:rsidR="00883DAB" w:rsidRPr="00BA0628">
        <w:rPr>
          <w:rFonts w:ascii="Times New Roman" w:hAnsi="Times New Roman" w:cs="Times New Roman"/>
          <w:sz w:val="28"/>
          <w:szCs w:val="28"/>
        </w:rPr>
        <w:t>procesuālo piespiedu līdzekļu piemērošanu</w:t>
      </w:r>
      <w:r w:rsidRPr="00BA0628">
        <w:rPr>
          <w:rFonts w:ascii="Times New Roman" w:hAnsi="Times New Roman" w:cs="Times New Roman"/>
          <w:sz w:val="28"/>
          <w:szCs w:val="28"/>
        </w:rPr>
        <w:t>.</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Procesuālās darbības protokolā norāda:</w:t>
      </w:r>
    </w:p>
    <w:p w:rsidR="00C57B32"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protokola </w:t>
      </w:r>
      <w:r w:rsidR="009609C5" w:rsidRPr="00BA0628">
        <w:rPr>
          <w:rFonts w:ascii="Times New Roman" w:hAnsi="Times New Roman" w:cs="Times New Roman"/>
          <w:sz w:val="28"/>
          <w:szCs w:val="28"/>
        </w:rPr>
        <w:t>sastādīšanas laiku un vietu;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protokola </w:t>
      </w:r>
      <w:r w:rsidR="009609C5" w:rsidRPr="00BA0628">
        <w:rPr>
          <w:rFonts w:ascii="Times New Roman" w:hAnsi="Times New Roman" w:cs="Times New Roman"/>
          <w:sz w:val="28"/>
          <w:szCs w:val="28"/>
        </w:rPr>
        <w:t>sastādītāja vārdu, uzvārdu, institūciju, kuru viņš pārstāv, un amatu;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ziņas par personu, uz kuru procesuālās darbības protokols attiecas, un šīs personas pārstāvi vai aizstāvi;</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xml:space="preserve">) </w:t>
      </w:r>
      <w:r w:rsidR="005F19C9" w:rsidRPr="00BA0628">
        <w:rPr>
          <w:rFonts w:ascii="Times New Roman" w:hAnsi="Times New Roman" w:cs="Times New Roman"/>
          <w:sz w:val="28"/>
          <w:szCs w:val="28"/>
        </w:rPr>
        <w:t xml:space="preserve">veicamo darbību (izmeklēšanas darbību vai procesuālā piespiedu līdzekļa piemērošanu) un </w:t>
      </w:r>
      <w:r w:rsidR="009609C5" w:rsidRPr="00BA0628">
        <w:rPr>
          <w:rFonts w:ascii="Times New Roman" w:hAnsi="Times New Roman" w:cs="Times New Roman"/>
          <w:sz w:val="28"/>
          <w:szCs w:val="28"/>
        </w:rPr>
        <w:t>darbības veikšanas tiesisko pamatu;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pierādījumus (ja tādi ir);</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w:t>
      </w:r>
      <w:r w:rsidR="009609C5" w:rsidRPr="00BA0628">
        <w:rPr>
          <w:rFonts w:ascii="Times New Roman" w:hAnsi="Times New Roman" w:cs="Times New Roman"/>
          <w:sz w:val="28"/>
          <w:szCs w:val="28"/>
        </w:rPr>
        <w:t>) informāciju par veiktās darbības pārsūdzēšanu, ja tā ir pārsūdzama;</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57782C" w:rsidRPr="00BA0628">
        <w:rPr>
          <w:rFonts w:ascii="Times New Roman" w:hAnsi="Times New Roman" w:cs="Times New Roman"/>
          <w:sz w:val="28"/>
          <w:szCs w:val="28"/>
        </w:rPr>
        <w:t>) citas nepieciešamās ziņas,</w:t>
      </w:r>
      <w:r w:rsidR="00EF55F9" w:rsidRPr="00BA0628">
        <w:rPr>
          <w:rFonts w:ascii="Times New Roman" w:hAnsi="Times New Roman" w:cs="Times New Roman"/>
          <w:sz w:val="28"/>
          <w:szCs w:val="28"/>
        </w:rPr>
        <w:t xml:space="preserve"> tai skaitā personas piezīmes, ja tādas ir izteiktas</w:t>
      </w:r>
      <w:r w:rsidR="009609C5" w:rsidRPr="00BA0628">
        <w:rPr>
          <w:rFonts w:ascii="Times New Roman" w:hAnsi="Times New Roman" w:cs="Times New Roman"/>
          <w:sz w:val="28"/>
          <w:szCs w:val="28"/>
        </w:rPr>
        <w:t>.</w:t>
      </w:r>
    </w:p>
    <w:p w:rsidR="00D94A2F"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Procesuālās darbības protokolu paraksta </w:t>
      </w:r>
      <w:r w:rsidR="00043992" w:rsidRPr="00BA0628">
        <w:rPr>
          <w:rFonts w:ascii="Times New Roman" w:hAnsi="Times New Roman" w:cs="Times New Roman"/>
          <w:sz w:val="28"/>
          <w:szCs w:val="28"/>
        </w:rPr>
        <w:t>amat</w:t>
      </w:r>
      <w:r w:rsidRPr="00BA0628">
        <w:rPr>
          <w:rFonts w:ascii="Times New Roman" w:hAnsi="Times New Roman" w:cs="Times New Roman"/>
          <w:sz w:val="28"/>
          <w:szCs w:val="28"/>
        </w:rPr>
        <w:t>persona, kura to sastādījusi, un persona, uz kuru tas attiecas</w:t>
      </w:r>
      <w:r w:rsidR="0066071E" w:rsidRPr="00BA0628">
        <w:rPr>
          <w:rFonts w:ascii="Times New Roman" w:hAnsi="Times New Roman" w:cs="Times New Roman"/>
          <w:sz w:val="28"/>
          <w:szCs w:val="28"/>
        </w:rPr>
        <w:t xml:space="preserve"> un kura piedalās procesuālās darbības veikšanā</w:t>
      </w:r>
      <w:r w:rsidRPr="00BA0628">
        <w:rPr>
          <w:rFonts w:ascii="Times New Roman" w:hAnsi="Times New Roman" w:cs="Times New Roman"/>
          <w:sz w:val="28"/>
          <w:szCs w:val="28"/>
        </w:rPr>
        <w:t>. Ja persona atsakās parakstīt procesuālās darbības protokolu, par to izdara attiecīgu ierakstu.</w:t>
      </w:r>
      <w:r w:rsidR="00D94A2F" w:rsidRPr="00BA0628">
        <w:rPr>
          <w:rFonts w:ascii="Times New Roman" w:hAnsi="Times New Roman" w:cs="Times New Roman"/>
          <w:sz w:val="28"/>
          <w:szCs w:val="28"/>
          <w:highlight w:val="yellow"/>
        </w:rPr>
        <w:t xml:space="preserve">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5</w:t>
      </w:r>
      <w:r w:rsidR="009609C5" w:rsidRPr="00BA0628">
        <w:rPr>
          <w:rFonts w:ascii="Times New Roman" w:hAnsi="Times New Roman" w:cs="Times New Roman"/>
          <w:b/>
          <w:bCs/>
          <w:sz w:val="28"/>
          <w:szCs w:val="28"/>
        </w:rPr>
        <w:t>.pants. Pavēste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Pavēste ir dokuments, ar kuru amatpersona, augstāka amatpersona vai tiesa uzaicina personu, lai tā piedalītos administratīvā pārkāpuma procesā.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Pavēstē norāda: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ziņas par aicināmo personu;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aicināmās personas statusu</w:t>
      </w:r>
      <w:r w:rsidR="0048364A" w:rsidRPr="00BA0628">
        <w:rPr>
          <w:rFonts w:ascii="Times New Roman" w:hAnsi="Times New Roman" w:cs="Times New Roman"/>
          <w:sz w:val="28"/>
          <w:szCs w:val="28"/>
        </w:rPr>
        <w:t xml:space="preserve"> procesā</w:t>
      </w:r>
      <w:r w:rsidRPr="00BA0628">
        <w:rPr>
          <w:rFonts w:ascii="Times New Roman" w:hAnsi="Times New Roman" w:cs="Times New Roman"/>
          <w:sz w:val="28"/>
          <w:szCs w:val="28"/>
        </w:rPr>
        <w:t>;</w:t>
      </w:r>
    </w:p>
    <w:p w:rsidR="0048364A"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iestādes vai tiesas nosaukumu un adresi;</w:t>
      </w:r>
    </w:p>
    <w:p w:rsidR="005A7365" w:rsidRPr="00BA0628" w:rsidRDefault="0048364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amatpersonas uzvārdu, amatu, tālruņa nu</w:t>
      </w:r>
      <w:r w:rsidR="005233E6" w:rsidRPr="00BA0628">
        <w:rPr>
          <w:rFonts w:ascii="Times New Roman" w:hAnsi="Times New Roman" w:cs="Times New Roman"/>
          <w:sz w:val="28"/>
          <w:szCs w:val="28"/>
        </w:rPr>
        <w:t>muru (elektroniskā pasta adres</w:t>
      </w:r>
      <w:r w:rsidR="00B03241" w:rsidRPr="00BA0628">
        <w:rPr>
          <w:rFonts w:ascii="Times New Roman" w:hAnsi="Times New Roman" w:cs="Times New Roman"/>
          <w:sz w:val="28"/>
          <w:szCs w:val="28"/>
        </w:rPr>
        <w:t>i</w:t>
      </w:r>
      <w:r w:rsidRPr="00BA0628">
        <w:rPr>
          <w:rFonts w:ascii="Times New Roman" w:hAnsi="Times New Roman" w:cs="Times New Roman"/>
          <w:sz w:val="28"/>
          <w:szCs w:val="28"/>
        </w:rPr>
        <w:t>)</w:t>
      </w:r>
      <w:r w:rsidR="005233E6" w:rsidRPr="00BA0628">
        <w:rPr>
          <w:rFonts w:ascii="Times New Roman" w:hAnsi="Times New Roman" w:cs="Times New Roman"/>
          <w:sz w:val="28"/>
          <w:szCs w:val="28"/>
        </w:rPr>
        <w:t>;</w:t>
      </w:r>
      <w:r w:rsidR="009609C5" w:rsidRPr="00BA0628">
        <w:rPr>
          <w:rFonts w:ascii="Times New Roman" w:hAnsi="Times New Roman" w:cs="Times New Roman"/>
          <w:sz w:val="28"/>
          <w:szCs w:val="28"/>
        </w:rPr>
        <w:t xml:space="preserve"> </w:t>
      </w:r>
    </w:p>
    <w:p w:rsidR="005A7365" w:rsidRPr="00BA0628" w:rsidRDefault="0048364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xml:space="preserve">) ierašanās vietu un laiku; </w:t>
      </w:r>
    </w:p>
    <w:p w:rsidR="005A7365" w:rsidRPr="00BA0628" w:rsidRDefault="0048364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xml:space="preserve">) personas uzaicināšanas iemeslu; </w:t>
      </w:r>
    </w:p>
    <w:p w:rsidR="005A7365" w:rsidRPr="00BA0628" w:rsidRDefault="0048364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lastRenderedPageBreak/>
        <w:t>7</w:t>
      </w:r>
      <w:r w:rsidR="009609C5" w:rsidRPr="00BA0628">
        <w:rPr>
          <w:rFonts w:ascii="Times New Roman" w:hAnsi="Times New Roman" w:cs="Times New Roman"/>
          <w:spacing w:val="-2"/>
          <w:sz w:val="28"/>
          <w:szCs w:val="28"/>
        </w:rPr>
        <w:t>) pavēsti saņēmušās personas pienākumu nodot to aicināmajai personai tās prombūtnes</w:t>
      </w:r>
      <w:r w:rsidR="009609C5" w:rsidRPr="00BA0628">
        <w:rPr>
          <w:rFonts w:ascii="Times New Roman" w:hAnsi="Times New Roman" w:cs="Times New Roman"/>
          <w:sz w:val="28"/>
          <w:szCs w:val="28"/>
        </w:rPr>
        <w:t xml:space="preserve"> gadījumā; </w:t>
      </w:r>
    </w:p>
    <w:p w:rsidR="005A7365" w:rsidRPr="00BA0628" w:rsidRDefault="0048364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9609C5" w:rsidRPr="00BA0628">
        <w:rPr>
          <w:rFonts w:ascii="Times New Roman" w:hAnsi="Times New Roman" w:cs="Times New Roman"/>
          <w:sz w:val="28"/>
          <w:szCs w:val="28"/>
        </w:rPr>
        <w:t>) neierašanās sekas.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(3) Pavēsti nosūta laikus, bet ne vēlāk kā 10 darbdienas pirms administratīvā pārkāpuma</w:t>
      </w:r>
      <w:r w:rsidRPr="00BA0628">
        <w:rPr>
          <w:rFonts w:ascii="Times New Roman" w:hAnsi="Times New Roman" w:cs="Times New Roman"/>
          <w:sz w:val="28"/>
          <w:szCs w:val="28"/>
        </w:rPr>
        <w:t xml:space="preserve"> lietas izskatīšanas vai procesuālās darbības veikšanas.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Personas pienākums ir pieņemt pavēsti.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w:t>
      </w:r>
      <w:r w:rsidR="0066071E" w:rsidRPr="00BA0628">
        <w:rPr>
          <w:rFonts w:ascii="Times New Roman" w:hAnsi="Times New Roman" w:cs="Times New Roman"/>
          <w:sz w:val="28"/>
          <w:szCs w:val="28"/>
        </w:rPr>
        <w:t>Ja pavēsti piegādā norīkots darbinieks vai ziņnesis un</w:t>
      </w:r>
      <w:r w:rsidRPr="00BA0628">
        <w:rPr>
          <w:rFonts w:ascii="Times New Roman" w:hAnsi="Times New Roman" w:cs="Times New Roman"/>
          <w:sz w:val="28"/>
          <w:szCs w:val="28"/>
        </w:rPr>
        <w:t xml:space="preserve"> persona atsakās pieņemt pavēsti, </w:t>
      </w:r>
      <w:r w:rsidR="0066071E" w:rsidRPr="00BA0628">
        <w:rPr>
          <w:rFonts w:ascii="Times New Roman" w:hAnsi="Times New Roman" w:cs="Times New Roman"/>
          <w:sz w:val="28"/>
          <w:szCs w:val="28"/>
        </w:rPr>
        <w:t>piegādātājs</w:t>
      </w:r>
      <w:r w:rsidRPr="00BA0628">
        <w:rPr>
          <w:rFonts w:ascii="Times New Roman" w:hAnsi="Times New Roman" w:cs="Times New Roman"/>
          <w:sz w:val="28"/>
          <w:szCs w:val="28"/>
        </w:rPr>
        <w:t xml:space="preserve"> par to izdara ierakstu pavēstes paraksta daļā un nogādā pavēsti atpakaļ amatpersonai vai tiesai.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Atteikšanās pieņemt pavēsti nav šķērslis procesuālās darbības veikšanai un administratīvā pārkāpuma lietas izskatīšanai.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6</w:t>
      </w:r>
      <w:r w:rsidR="009609C5" w:rsidRPr="00BA0628">
        <w:rPr>
          <w:rFonts w:ascii="Times New Roman" w:hAnsi="Times New Roman" w:cs="Times New Roman"/>
          <w:b/>
          <w:bCs/>
          <w:sz w:val="28"/>
          <w:szCs w:val="28"/>
        </w:rPr>
        <w:t>.pants. Dokumentu paziņošana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procesā dokumentus paziņo saskaņā ar Paziņošanas likumu.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11.nodaļa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Pierādīšana</w:t>
      </w:r>
    </w:p>
    <w:p w:rsidR="005A7365" w:rsidRPr="00BA0628" w:rsidRDefault="005A7365" w:rsidP="005C1AE9">
      <w:pPr>
        <w:spacing w:after="0" w:line="240" w:lineRule="auto"/>
        <w:ind w:firstLine="720"/>
        <w:jc w:val="both"/>
        <w:rPr>
          <w:rFonts w:ascii="Times New Roman" w:hAnsi="Times New Roman" w:cs="Times New Roman"/>
          <w:sz w:val="28"/>
          <w:szCs w:val="28"/>
        </w:rPr>
      </w:pPr>
      <w:bookmarkStart w:id="43" w:name="p250_"/>
      <w:bookmarkStart w:id="44" w:name="p251_"/>
      <w:bookmarkEnd w:id="43"/>
      <w:bookmarkEnd w:id="44"/>
    </w:p>
    <w:p w:rsidR="005A7365" w:rsidRPr="00BA0628" w:rsidRDefault="00F35D38" w:rsidP="00BA35EB">
      <w:pPr>
        <w:spacing w:after="0" w:line="240" w:lineRule="auto"/>
        <w:ind w:firstLine="720"/>
        <w:rPr>
          <w:rFonts w:ascii="Times New Roman" w:hAnsi="Times New Roman" w:cs="Times New Roman"/>
          <w:b/>
          <w:bCs/>
          <w:sz w:val="28"/>
          <w:szCs w:val="28"/>
        </w:rPr>
      </w:pPr>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7</w:t>
      </w:r>
      <w:r w:rsidR="009609C5" w:rsidRPr="00BA0628">
        <w:rPr>
          <w:rFonts w:ascii="Times New Roman" w:hAnsi="Times New Roman" w:cs="Times New Roman"/>
          <w:b/>
          <w:bCs/>
          <w:sz w:val="28"/>
          <w:szCs w:val="28"/>
        </w:rPr>
        <w:t>.pants. Pierādīšanas priekšmets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procesa ietvaros pierādāmie apstākļi ir administratīvā pārkāpuma esība vai neesība, kā arī citi apstākļi, kam ir nozīme administratīvā pārkāpuma lietas pareizā izlemšanā.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Pierādīšanas priekšmetā ietilpstošie apstākļi ir uzskatāmi par pierādītiem, ja pierādīšanas gaitā izslēgtas jebkādas saprātīgas šaubas par to esību vai neesību.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8</w:t>
      </w:r>
      <w:r w:rsidR="009609C5" w:rsidRPr="00BA0628">
        <w:rPr>
          <w:rFonts w:ascii="Times New Roman" w:hAnsi="Times New Roman" w:cs="Times New Roman"/>
          <w:b/>
          <w:bCs/>
          <w:sz w:val="28"/>
          <w:szCs w:val="28"/>
        </w:rPr>
        <w:t>.pants. Pierādīšanas pienākums</w:t>
      </w:r>
    </w:p>
    <w:p w:rsidR="006D6142"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Pierādīšanas pienākums administratīvā pārkāpuma procesā ir amatpersonai. </w:t>
      </w:r>
    </w:p>
    <w:p w:rsidR="005A7365" w:rsidRPr="00BA0628" w:rsidRDefault="006D614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persona uzskata, ka kāds no šā likuma prezumētajiem faktiem nav patiess, pienākums norādīt uz pierādījumiem par šā fakta neatbilstību īstenībai ir tai personai, kura to apgalvo.</w:t>
      </w:r>
    </w:p>
    <w:p w:rsidR="003657D0" w:rsidRPr="00BA0628" w:rsidRDefault="009609C5" w:rsidP="009B1EF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6D6142" w:rsidRPr="00BA0628">
        <w:rPr>
          <w:rFonts w:ascii="Times New Roman" w:hAnsi="Times New Roman" w:cs="Times New Roman"/>
          <w:sz w:val="28"/>
          <w:szCs w:val="28"/>
        </w:rPr>
        <w:t>3</w:t>
      </w:r>
      <w:r w:rsidRPr="00BA0628">
        <w:rPr>
          <w:rFonts w:ascii="Times New Roman" w:hAnsi="Times New Roman" w:cs="Times New Roman"/>
          <w:sz w:val="28"/>
          <w:szCs w:val="28"/>
        </w:rPr>
        <w:t>) Pie atbildības saucamajai personai ir pienākums pašai norādīt uz alibi, kā arī uz administratīvo atbildību izslēdzošiem apstākļiem. Ja pie atbildības saucamā persona uz šādiem apstākļiem nav norādījusi, amatpersonai nav pienākuma pierādīt to neesamību, amatpersonai, augstākai amatpersonai un tiesai nav jādod to vērtējums nolēmumā, bet personai tiek liegta iespēja saņemt atlīdzinājumu par kaitējumu, kas radies, nepamatoti turot to aizdomās, ja administratīvā pārkāpuma lietas izbeigšana saistīta ar minēto apstākļu noskaidrošanu.</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A90A1F" w:rsidRDefault="00A90A1F" w:rsidP="00BA35EB">
      <w:pPr>
        <w:spacing w:after="0" w:line="240" w:lineRule="auto"/>
        <w:ind w:firstLine="720"/>
        <w:jc w:val="both"/>
        <w:rPr>
          <w:rFonts w:ascii="Times New Roman" w:hAnsi="Times New Roman" w:cs="Times New Roman"/>
          <w:b/>
          <w:bCs/>
          <w:sz w:val="28"/>
          <w:szCs w:val="28"/>
        </w:rPr>
      </w:pPr>
    </w:p>
    <w:p w:rsidR="00A90A1F" w:rsidRDefault="00A90A1F" w:rsidP="00BA35EB">
      <w:pPr>
        <w:spacing w:after="0" w:line="240" w:lineRule="auto"/>
        <w:ind w:firstLine="720"/>
        <w:jc w:val="both"/>
        <w:rPr>
          <w:rFonts w:ascii="Times New Roman" w:hAnsi="Times New Roman" w:cs="Times New Roman"/>
          <w:b/>
          <w:bCs/>
          <w:sz w:val="28"/>
          <w:szCs w:val="28"/>
        </w:rPr>
      </w:pPr>
    </w:p>
    <w:p w:rsidR="005A7365" w:rsidRPr="00BA0628" w:rsidRDefault="00F35D38"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lastRenderedPageBreak/>
        <w:t>7</w:t>
      </w:r>
      <w:r w:rsidR="00F72EB5"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.pants. Fakta legālā prezumpcija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Bez papildu procesuālo darbību veikšanas par pierādītiem ir uzskatāmi šādi apstākļi, ja vien administratīvā pārkāpuma procesā netiek pierādīts pretējais: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vispārzināmi fakti;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ar spēkā stājušos tiesas spriedumu (vai prokurora priekšrakstu par sodu kriminālprocesā) konstatēti fakti;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fakts, ka persona zina vai tai vajadzēja zināt savus normatīvajos aktos paredzētos pienākumus;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fakts, ka persona zina vai tai vajadzēja zināt savus profesionālos un amata pienākumus;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mūsdienu zinātnē</w:t>
      </w:r>
      <w:r w:rsidR="007F74E3" w:rsidRPr="00BA0628">
        <w:rPr>
          <w:rFonts w:ascii="Times New Roman" w:hAnsi="Times New Roman" w:cs="Times New Roman"/>
          <w:sz w:val="28"/>
          <w:szCs w:val="28"/>
        </w:rPr>
        <w:t>, medicīnā</w:t>
      </w:r>
      <w:r w:rsidRPr="00BA0628">
        <w:rPr>
          <w:rFonts w:ascii="Times New Roman" w:hAnsi="Times New Roman" w:cs="Times New Roman"/>
          <w:sz w:val="28"/>
          <w:szCs w:val="28"/>
        </w:rPr>
        <w:t>, tehnikā, mākslā vai amatniecībā vispārpieņemtu izpētes metožu pareizība.</w:t>
      </w:r>
    </w:p>
    <w:p w:rsidR="006B667C"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bookmarkStart w:id="45" w:name="bkm169"/>
      <w:r w:rsidRPr="00BA0628">
        <w:rPr>
          <w:rFonts w:ascii="Times New Roman" w:hAnsi="Times New Roman" w:cs="Times New Roman"/>
          <w:sz w:val="28"/>
          <w:szCs w:val="28"/>
        </w:rPr>
        <w:t xml:space="preserve">Ja procesa dalībnieks uzskata, ka kāds no šā </w:t>
      </w:r>
      <w:bookmarkEnd w:id="45"/>
      <w:r w:rsidRPr="00BA0628">
        <w:rPr>
          <w:rFonts w:ascii="Times New Roman" w:hAnsi="Times New Roman" w:cs="Times New Roman"/>
          <w:sz w:val="28"/>
          <w:szCs w:val="28"/>
        </w:rPr>
        <w:t>panta pirmajā daļā prezumētajiem faktiem nav patiess, pienākums norādīt uz pierādījumiem par šā fakta neatbilstību īstenībai ir procesa dalībniekam, kurš to apgalvo.</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72EB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80</w:t>
      </w:r>
      <w:r w:rsidR="009609C5" w:rsidRPr="00BA0628">
        <w:rPr>
          <w:rFonts w:ascii="Times New Roman" w:hAnsi="Times New Roman" w:cs="Times New Roman"/>
          <w:b/>
          <w:bCs/>
          <w:sz w:val="28"/>
          <w:szCs w:val="28"/>
        </w:rPr>
        <w:t>.pants. Pierādījumi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Pierādījumi administratīvā pārkāpuma lietā ir ziņas par faktiem, kurus administratīvā pārkāpuma procesā iesaistītās personas atbilstoši kompetencei izmanto, lai pierādītu administratīvā pārkāpuma esību vai neesību un noskaidrotu citus apstākļus, kam ir nozīme administratīvā pārkāpuma lietas pareizā izlemšanā.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Administratīvā pārkāpuma procesā iesaistītās personas kā pierādījumus var izmantot tikai ticamas, attiecināmas un pieļaujamas ziņas par faktiem. Faktus, kurus saskaņā ar likumu var pierādīt tikai ar noteiktiem pierādīšanas līdzekļiem, nevar nodibināt ne ar kādiem citiem pierādīšanas līdzekļiem.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Bez papildu procesuālo darbību veikšanas par pierādījumu ir uzskatāmas tās ziņas par faktiem, kuras administratīvā pārkāpuma konstatēšanas brīdī fiksējusi amatpersona, ja vien administratīvā pārkāpuma procesā netiek pierādīts pretējais.</w:t>
      </w:r>
      <w:r w:rsidR="006D6142" w:rsidRPr="00BA0628">
        <w:rPr>
          <w:rFonts w:ascii="Times New Roman" w:hAnsi="Times New Roman" w:cs="Times New Roman"/>
          <w:sz w:val="28"/>
          <w:szCs w:val="28"/>
        </w:rPr>
        <w:t xml:space="preserve">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1</w:t>
      </w:r>
      <w:r w:rsidR="009609C5" w:rsidRPr="00BA0628">
        <w:rPr>
          <w:rFonts w:ascii="Times New Roman" w:hAnsi="Times New Roman" w:cs="Times New Roman"/>
          <w:b/>
          <w:bCs/>
          <w:sz w:val="28"/>
          <w:szCs w:val="28"/>
        </w:rPr>
        <w:t>.pants. Pierādījumu ticamība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Pierādījuma ticamība ir kādas ziņas patiesuma konstatēšanas pakāpe.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To, cik ticamas ir pierādīšanā izmantojamās ziņas par faktiem, izvērtē, aplūkojot visus iegūtos faktus vai ziņas par faktiem kopumā un savstarpējā sakarībā.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Nevienam no pierādījumiem nav iepriekš noteikta augstāka ticamības pakāpe nekā pārējiem pierādījumiem.</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2</w:t>
      </w:r>
      <w:r w:rsidR="009609C5" w:rsidRPr="00BA0628">
        <w:rPr>
          <w:rFonts w:ascii="Times New Roman" w:hAnsi="Times New Roman" w:cs="Times New Roman"/>
          <w:b/>
          <w:bCs/>
          <w:sz w:val="28"/>
          <w:szCs w:val="28"/>
        </w:rPr>
        <w:t>.pants. Pierādījumu attiecināmība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Pierādījumi ir attiecināmi uz konkrēto administratīvā pārkāpuma procesu, ja ziņas par faktiem tieši vai netieši apstiprina administratīvā pārkāpuma procesā </w:t>
      </w:r>
      <w:r w:rsidRPr="00BA0628">
        <w:rPr>
          <w:rFonts w:ascii="Times New Roman" w:hAnsi="Times New Roman" w:cs="Times New Roman"/>
          <w:sz w:val="28"/>
          <w:szCs w:val="28"/>
        </w:rPr>
        <w:lastRenderedPageBreak/>
        <w:t>pierādāmo apstākļu esību vai neesību, kā arī citu pierādījumu ticamību vai neticamību un izmantošanas iespējamību vai neiespējamību.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3</w:t>
      </w:r>
      <w:r w:rsidR="009609C5" w:rsidRPr="00BA0628">
        <w:rPr>
          <w:rFonts w:ascii="Times New Roman" w:hAnsi="Times New Roman" w:cs="Times New Roman"/>
          <w:b/>
          <w:bCs/>
          <w:sz w:val="28"/>
          <w:szCs w:val="28"/>
        </w:rPr>
        <w:t>.pants. Pierādījumu pieļaujamība</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(1) Administratīvā pārkāpuma procesā iegūtās ziņas par faktiem ir pieļaujams izmantot kā pierādījumus, ja tās iegūtas un procesuāli nostiprinātas šajā likumā noteiktajā kārtībā.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nepieļaujamām un pierādīšanā neizmantojamām atzīstamas tādas ziņas par faktiem, kuras iegūtas:</w:t>
      </w:r>
    </w:p>
    <w:p w:rsidR="00A442BB" w:rsidRPr="00BA0628" w:rsidRDefault="00A442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izmantojot vardarbību, draudus, viltu vai spaidus;</w:t>
      </w:r>
    </w:p>
    <w:p w:rsidR="005A7365" w:rsidRPr="00BA0628" w:rsidRDefault="00A442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pārkāpjot administratīvā pārkāpuma procesa pamatprincipus;</w:t>
      </w:r>
    </w:p>
    <w:p w:rsidR="00A442BB" w:rsidRPr="00BA0628" w:rsidRDefault="00A442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procesuālajā darbībā, ko veikusi persona, kurai saskaņā ar šo likumu</w:t>
      </w:r>
      <w:r w:rsidRPr="00BA0628">
        <w:rPr>
          <w:rFonts w:ascii="Times New Roman" w:hAnsi="Times New Roman" w:cs="Times New Roman"/>
          <w:sz w:val="28"/>
          <w:szCs w:val="28"/>
        </w:rPr>
        <w:t xml:space="preserve"> nebija tiesību to veikt</w:t>
      </w:r>
      <w:r w:rsidR="004525EE" w:rsidRPr="00BA0628">
        <w:rPr>
          <w:rFonts w:ascii="Times New Roman" w:hAnsi="Times New Roman" w:cs="Times New Roman"/>
          <w:sz w:val="28"/>
          <w:szCs w:val="28"/>
        </w:rPr>
        <w:t>.</w:t>
      </w:r>
    </w:p>
    <w:p w:rsidR="005A7365" w:rsidRPr="00BA0628" w:rsidRDefault="004525E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 xml:space="preserve"> </w:t>
      </w:r>
      <w:r w:rsidR="009609C5" w:rsidRPr="00BA0628">
        <w:rPr>
          <w:rFonts w:ascii="Times New Roman" w:hAnsi="Times New Roman" w:cs="Times New Roman"/>
          <w:spacing w:val="-2"/>
          <w:sz w:val="28"/>
          <w:szCs w:val="28"/>
        </w:rPr>
        <w:t xml:space="preserve">(3) Ziņas par faktiem, kuras iegūtas, pieļaujot procesuālos pārkāpumus, ir uzskatāmas par ierobežoti pieļaujamām un var tikt izmantotas pierādīšanā tikai tad, ja pieļautie procesuālie pārkāpumi ir nebūtiski vai var tikt novērsti, tie nevarēja ietekmēt iegūto ziņu patiesumu </w:t>
      </w:r>
      <w:r w:rsidR="007F74E3" w:rsidRPr="00BA0628">
        <w:rPr>
          <w:rFonts w:ascii="Times New Roman" w:hAnsi="Times New Roman" w:cs="Times New Roman"/>
          <w:spacing w:val="-2"/>
          <w:sz w:val="28"/>
          <w:szCs w:val="28"/>
        </w:rPr>
        <w:t>un</w:t>
      </w:r>
      <w:r w:rsidR="009609C5" w:rsidRPr="00BA0628">
        <w:rPr>
          <w:rFonts w:ascii="Times New Roman" w:hAnsi="Times New Roman" w:cs="Times New Roman"/>
          <w:spacing w:val="-2"/>
          <w:sz w:val="28"/>
          <w:szCs w:val="28"/>
        </w:rPr>
        <w:t xml:space="preserve"> ja to ticamību apstiprina pārējās administratīvā pārkāpuma procesā iegūtās ziņas.</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(4) Ziņas vai faktus, kuras amatpersonas ieguvušas, īstenojot likumā noteiktās kontroles un uzraudzības funkcijas, ir pieļaujams izmantot kā pierādījumus administratīvā pārkāpuma procesā, </w:t>
      </w:r>
      <w:r w:rsidR="005F19C9" w:rsidRPr="00BA0628">
        <w:rPr>
          <w:rFonts w:ascii="Times New Roman" w:hAnsi="Times New Roman" w:cs="Times New Roman"/>
          <w:sz w:val="28"/>
          <w:szCs w:val="28"/>
        </w:rPr>
        <w:t>ja šīs ziņas vai faktus iespējams pārbaudīt administratīvā pārkāpuma procesa ietvaros</w:t>
      </w:r>
      <w:r w:rsidRPr="00BA0628">
        <w:rPr>
          <w:rFonts w:ascii="Times New Roman" w:hAnsi="Times New Roman" w:cs="Times New Roman"/>
          <w:spacing w:val="-2"/>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.pants. Pierādījumu novērtēšana</w:t>
      </w:r>
      <w:r w:rsidR="009609C5" w:rsidRPr="00BA0628">
        <w:rPr>
          <w:rFonts w:ascii="Times New Roman" w:hAnsi="Times New Roman" w:cs="Times New Roman"/>
          <w:sz w:val="28"/>
          <w:szCs w:val="28"/>
        </w:rPr>
        <w:t xml:space="preserve"> </w:t>
      </w:r>
    </w:p>
    <w:p w:rsidR="005A7365"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Amatpersona, augstāka amatpersona un tiesa pierādījumus novērtē pēc savas iekšējās pārliecības, kas pamatota uz vispusīgi, pilnīgi un objektīvi izpētītiem visiem administratīvā pārkāpuma lietas apstākļiem to kopumā, pēc likuma un tiesiskās apziņas.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5</w:t>
      </w:r>
      <w:r w:rsidR="009609C5" w:rsidRPr="00BA0628">
        <w:rPr>
          <w:rFonts w:ascii="Times New Roman" w:hAnsi="Times New Roman" w:cs="Times New Roman"/>
          <w:b/>
          <w:bCs/>
          <w:sz w:val="28"/>
          <w:szCs w:val="28"/>
        </w:rPr>
        <w:t>.pants. Pierādījumu nostiprināšana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procesā iegūtos pierādījumus nostiprina procesuālo darbību protokolos, atzinumos un citos dokumentos.</w:t>
      </w:r>
    </w:p>
    <w:p w:rsidR="005A7365" w:rsidRPr="00BA0628" w:rsidRDefault="005A7365">
      <w:pPr>
        <w:spacing w:after="0" w:line="240" w:lineRule="auto"/>
        <w:ind w:firstLine="720"/>
        <w:jc w:val="both"/>
        <w:rPr>
          <w:rFonts w:ascii="Times New Roman" w:hAnsi="Times New Roman" w:cs="Times New Roman"/>
          <w:b/>
          <w:bCs/>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6</w:t>
      </w:r>
      <w:r w:rsidR="009609C5" w:rsidRPr="00BA0628">
        <w:rPr>
          <w:rFonts w:ascii="Times New Roman" w:hAnsi="Times New Roman" w:cs="Times New Roman"/>
          <w:b/>
          <w:bCs/>
          <w:sz w:val="28"/>
          <w:szCs w:val="28"/>
        </w:rPr>
        <w:t xml:space="preserve">.pants. Pierādīšanas līdzekļi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Ir šādi pierādīšanas līdzekļi: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pie atbildības saucamās personas paskaidrojumi;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personu liecības;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eksperta atzinums;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kompetentās institūcijas atzinums;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dokuments, kas satur ziņas par faktiem (rakstveidā vai citā formā);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elektroniskie pierādījumi;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procesuālajās darbībās iegūtās un rakstveidā vai citā veidā nostiprinātās ziņas par faktiem;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lietiskie pierādījumi.</w:t>
      </w:r>
    </w:p>
    <w:p w:rsidR="005A7365" w:rsidRPr="00BA0628" w:rsidRDefault="005A7365">
      <w:pPr>
        <w:pStyle w:val="naisf"/>
        <w:spacing w:before="0" w:beforeAutospacing="0" w:after="0" w:afterAutospacing="0"/>
        <w:ind w:firstLine="720"/>
        <w:jc w:val="both"/>
        <w:rPr>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7</w:t>
      </w:r>
      <w:r w:rsidR="009609C5" w:rsidRPr="00BA0628">
        <w:rPr>
          <w:rFonts w:ascii="Times New Roman" w:hAnsi="Times New Roman" w:cs="Times New Roman"/>
          <w:b/>
          <w:bCs/>
          <w:sz w:val="28"/>
          <w:szCs w:val="28"/>
        </w:rPr>
        <w:t xml:space="preserve">.pants. Personu liecības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Par pierādījumu var būt ziņas par faktiem, ko savā liecībā sniedz persona par administratīvā pārkāpuma procesā pierādāmajiem apstākļiem.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personai bija tiesības atteikties sniegt liecību un persona par to bija informēta, bet šo liecību tomēr sniedza, tad šī liecība ir vērtējama kā pierādījums.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8</w:t>
      </w:r>
      <w:r w:rsidR="009609C5" w:rsidRPr="00BA0628">
        <w:rPr>
          <w:rFonts w:ascii="Times New Roman" w:hAnsi="Times New Roman" w:cs="Times New Roman"/>
          <w:b/>
          <w:bCs/>
          <w:sz w:val="28"/>
          <w:szCs w:val="28"/>
        </w:rPr>
        <w:t>.pants. Eksperta atzinums</w:t>
      </w:r>
    </w:p>
    <w:p w:rsidR="002A2D8D"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2A2D8D" w:rsidRPr="00BA0628">
        <w:rPr>
          <w:rFonts w:ascii="Times New Roman" w:hAnsi="Times New Roman" w:cs="Times New Roman"/>
          <w:sz w:val="28"/>
          <w:szCs w:val="28"/>
        </w:rPr>
        <w:t>Par pierādījumu administratīvā pārkāpuma procesā var būt eksperta atzinums, kuru rakstveidā sniedz konkrētajā administratīvā pārkāpuma procesā iesaistīts eksperts un kas satur veikto pētījumu aprakstu, to rezultātā izdarītos secinājumus un motivētas atbildes uz uzdotajiem jautājumiem. Ja eksperts, izdarot ekspertīzi, konstatē apstākļus, kuriem ir nozīme lietā un par kuriem viņam jautājumi nav uzdoti, viņš var savā atzinumā norādīt uz šiem apstākļiem.</w:t>
      </w:r>
    </w:p>
    <w:p w:rsidR="005A7365" w:rsidRPr="00BA0628" w:rsidRDefault="002A2D8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 </w:t>
      </w:r>
      <w:r w:rsidR="009609C5" w:rsidRPr="00BA0628">
        <w:rPr>
          <w:rFonts w:ascii="Times New Roman" w:hAnsi="Times New Roman" w:cs="Times New Roman"/>
          <w:sz w:val="28"/>
          <w:szCs w:val="28"/>
        </w:rPr>
        <w:t xml:space="preserve">(2) </w:t>
      </w:r>
      <w:r w:rsidRPr="00BA0628">
        <w:rPr>
          <w:rFonts w:ascii="Times New Roman" w:hAnsi="Times New Roman" w:cs="Times New Roman"/>
          <w:sz w:val="28"/>
          <w:szCs w:val="28"/>
        </w:rPr>
        <w:t>Eksperta sniegtie paskaidrojumi par atzinumu ir eksperta liecība.</w:t>
      </w:r>
    </w:p>
    <w:p w:rsidR="006D11A6" w:rsidRPr="00BA0628" w:rsidRDefault="006D11A6">
      <w:pPr>
        <w:spacing w:after="0" w:line="240" w:lineRule="auto"/>
        <w:ind w:firstLine="720"/>
        <w:jc w:val="both"/>
        <w:rPr>
          <w:rFonts w:ascii="Times New Roman" w:hAnsi="Times New Roman" w:cs="Times New Roman"/>
          <w:b/>
          <w:bCs/>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.pants. Kompetentās institūcijas atzinums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6E6C16" w:rsidRPr="00BA0628">
        <w:rPr>
          <w:rFonts w:ascii="Times New Roman" w:hAnsi="Times New Roman" w:cs="Times New Roman"/>
          <w:sz w:val="28"/>
          <w:szCs w:val="28"/>
        </w:rPr>
        <w:t>Par pierādījumu administratīvā pārkāpuma procesā var būt valsts vai pašvaldības iestādes rakstveida atzinums par kāda notikuma faktiem un apstākļiem, kas atbilstoši normatīvajiem aktiem ietilpst šīs iestādes kompetencē</w:t>
      </w:r>
      <w:r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kompetentas institūcijas atzinumu administratīvā pārkāpuma procesā ir uzskatāms arī inventarizācijas vai revīzijas akts, ko sastādījusi tam pilnvarotu kompetentu personu komisija.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Par kompetentas institūcijas atzinumu ir uzskatāma arī institūcijas izsniegta izziņa par faktiem un apstākļiem, kas ir šīs institūcijas rīcībā sakarā ar tās kompetenci un darbības virzieniem.</w:t>
      </w:r>
    </w:p>
    <w:p w:rsidR="005A7365" w:rsidRPr="00BA0628" w:rsidRDefault="005A7365">
      <w:pPr>
        <w:pStyle w:val="naisf"/>
        <w:spacing w:before="0" w:beforeAutospacing="0" w:after="0" w:afterAutospacing="0"/>
        <w:ind w:firstLine="720"/>
        <w:jc w:val="both"/>
        <w:rPr>
          <w:sz w:val="28"/>
          <w:szCs w:val="28"/>
        </w:rPr>
      </w:pPr>
    </w:p>
    <w:p w:rsidR="005A7365" w:rsidRPr="00BA0628" w:rsidRDefault="00F72EB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90</w:t>
      </w:r>
      <w:r w:rsidR="009609C5" w:rsidRPr="00BA0628">
        <w:rPr>
          <w:rFonts w:ascii="Times New Roman" w:hAnsi="Times New Roman" w:cs="Times New Roman"/>
          <w:b/>
          <w:bCs/>
          <w:sz w:val="28"/>
          <w:szCs w:val="28"/>
        </w:rPr>
        <w:t>.pants. Dokuments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Par pierādījumu administratīvā pārkāpuma procesā var būt dokuments, ja tas pierādīšanā ir izmantojams tikai sakarā ar tajā ietverto saturisko informāciju.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(2) Dokuments var saturēt ziņas par faktiem rakstveidā vai citā formā. Par dokumentiem pierādījuma nozīmē administratīvā pārkāpuma procesā ir uzskatāmi arī datorizētās</w:t>
      </w:r>
      <w:r w:rsidRPr="00BA0628">
        <w:rPr>
          <w:rFonts w:ascii="Times New Roman" w:hAnsi="Times New Roman" w:cs="Times New Roman"/>
          <w:sz w:val="28"/>
          <w:szCs w:val="28"/>
        </w:rPr>
        <w:t xml:space="preserve"> informācijas nesēji, ar skaņu un attēlu fiksējošiem tehniskajiem līdzekļiem izdarīti ieraksti, kuros saturiski fiksēto informāciju var izmantot kā pierādījumus.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9</w:t>
      </w:r>
      <w:r w:rsidR="00F72EB5" w:rsidRPr="00BA0628">
        <w:rPr>
          <w:rFonts w:ascii="Times New Roman" w:hAnsi="Times New Roman" w:cs="Times New Roman"/>
          <w:b/>
          <w:bCs/>
          <w:sz w:val="28"/>
          <w:szCs w:val="28"/>
        </w:rPr>
        <w:t>1</w:t>
      </w:r>
      <w:r w:rsidR="009609C5" w:rsidRPr="00BA0628">
        <w:rPr>
          <w:rFonts w:ascii="Times New Roman" w:hAnsi="Times New Roman" w:cs="Times New Roman"/>
          <w:b/>
          <w:bCs/>
          <w:sz w:val="28"/>
          <w:szCs w:val="28"/>
        </w:rPr>
        <w:t>.pants. Elektroniskie pierādījumi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Par pierādījumu administratīvā pārkāpuma procesā var būt ziņas par faktiem elektroniskas informācijas formā, kas apstrādāta, uzglabāta vai pārraidīta ar automatizētas datu apstrādes ierīcēm vai sistēmām.</w:t>
      </w:r>
    </w:p>
    <w:p w:rsidR="005A7365" w:rsidRPr="00BA0628" w:rsidRDefault="005A7365">
      <w:pPr>
        <w:spacing w:after="0" w:line="240" w:lineRule="auto"/>
        <w:ind w:firstLine="720"/>
        <w:jc w:val="both"/>
        <w:rPr>
          <w:rFonts w:ascii="Times New Roman" w:hAnsi="Times New Roman" w:cs="Times New Roman"/>
          <w:sz w:val="28"/>
          <w:szCs w:val="28"/>
        </w:rPr>
      </w:pPr>
    </w:p>
    <w:p w:rsidR="00156585" w:rsidRDefault="00156585">
      <w:pPr>
        <w:spacing w:after="0" w:line="240" w:lineRule="auto"/>
        <w:ind w:firstLine="720"/>
        <w:jc w:val="both"/>
        <w:rPr>
          <w:rFonts w:ascii="Times New Roman" w:hAnsi="Times New Roman" w:cs="Times New Roman"/>
          <w:b/>
          <w:bCs/>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lastRenderedPageBreak/>
        <w:t>9</w:t>
      </w:r>
      <w:r w:rsidR="00F72EB5" w:rsidRPr="00BA0628">
        <w:rPr>
          <w:rFonts w:ascii="Times New Roman" w:hAnsi="Times New Roman" w:cs="Times New Roman"/>
          <w:b/>
          <w:bCs/>
          <w:sz w:val="28"/>
          <w:szCs w:val="28"/>
        </w:rPr>
        <w:t>2</w:t>
      </w:r>
      <w:r w:rsidR="009609C5" w:rsidRPr="00BA0628">
        <w:rPr>
          <w:rFonts w:ascii="Times New Roman" w:hAnsi="Times New Roman" w:cs="Times New Roman"/>
          <w:b/>
          <w:bCs/>
          <w:sz w:val="28"/>
          <w:szCs w:val="28"/>
        </w:rPr>
        <w:t>.pants. Lietiskie pierādījumi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Par lietisko pierādījumu administratīvā pārkāpuma procesā var būt jebkura lieta, kas izmantota kā administratīvā pārkāpuma izdarīšanas rīks vai priekšmets vai saglabājusi administratīvā pārkāpuma pēdas, vai arī jebkādā citā veidā satur ziņas par faktiem un ir izmantojama pierādīšanā.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9</w:t>
      </w:r>
      <w:r w:rsidR="00F72EB5" w:rsidRPr="00BA0628">
        <w:rPr>
          <w:rFonts w:ascii="Times New Roman" w:hAnsi="Times New Roman" w:cs="Times New Roman"/>
          <w:b/>
          <w:bCs/>
          <w:sz w:val="28"/>
          <w:szCs w:val="28"/>
        </w:rPr>
        <w:t>3</w:t>
      </w:r>
      <w:r w:rsidR="009609C5" w:rsidRPr="00BA0628">
        <w:rPr>
          <w:rFonts w:ascii="Times New Roman" w:hAnsi="Times New Roman" w:cs="Times New Roman"/>
          <w:b/>
          <w:bCs/>
          <w:sz w:val="28"/>
          <w:szCs w:val="28"/>
        </w:rPr>
        <w:t>.pants. Procesuālo darbību veikšanas laikā iegūtās ziņas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Par pierādījumu administratīvā pārkāpuma procesā var būt ziņas par faktiem, kuras </w:t>
      </w:r>
      <w:r w:rsidR="0028766B" w:rsidRPr="00BA0628">
        <w:rPr>
          <w:rFonts w:ascii="Times New Roman" w:hAnsi="Times New Roman" w:cs="Times New Roman"/>
          <w:sz w:val="28"/>
          <w:szCs w:val="28"/>
        </w:rPr>
        <w:t>ir iegūtas procesuālo darbību veikšanas laikā</w:t>
      </w:r>
      <w:r w:rsidRPr="00BA0628">
        <w:rPr>
          <w:rFonts w:ascii="Times New Roman" w:hAnsi="Times New Roman" w:cs="Times New Roman"/>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12.nodaļa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Izmeklēšanas darbības</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BA35EB">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9</w:t>
      </w:r>
      <w:r w:rsidR="00F72EB5"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Izmeklēšanas darbību veidi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procesā veic šādas izmeklēšanas darbības: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aptauja;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pratināšana;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w:t>
      </w:r>
      <w:r w:rsidR="005233E6" w:rsidRPr="00BA0628">
        <w:rPr>
          <w:rFonts w:ascii="Times New Roman" w:hAnsi="Times New Roman" w:cs="Times New Roman"/>
          <w:sz w:val="28"/>
          <w:szCs w:val="28"/>
        </w:rPr>
        <w:t>a</w:t>
      </w:r>
      <w:r w:rsidRPr="00BA0628">
        <w:rPr>
          <w:rFonts w:ascii="Times New Roman" w:hAnsi="Times New Roman" w:cs="Times New Roman"/>
          <w:sz w:val="28"/>
          <w:szCs w:val="28"/>
        </w:rPr>
        <w:t>plūkošana;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apskate;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mantu un dokumentu izņemšana;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w:t>
      </w:r>
      <w:r w:rsidR="00C26BCC" w:rsidRPr="00BA0628">
        <w:rPr>
          <w:rFonts w:ascii="Times New Roman" w:hAnsi="Times New Roman" w:cs="Times New Roman"/>
          <w:sz w:val="28"/>
          <w:szCs w:val="28"/>
        </w:rPr>
        <w:t>alkohola koncentrācijas noteikšana izelpas gaisā</w:t>
      </w:r>
      <w:r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ekspertīze.</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9</w:t>
      </w:r>
      <w:r w:rsidR="00F72EB5"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Izmeklēšanas darbību pamatnoteikumi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DA196A" w:rsidRPr="00BA0628">
        <w:rPr>
          <w:rFonts w:ascii="Times New Roman" w:hAnsi="Times New Roman" w:cs="Times New Roman"/>
          <w:sz w:val="28"/>
          <w:szCs w:val="28"/>
        </w:rPr>
        <w:t>1</w:t>
      </w:r>
      <w:r w:rsidRPr="00BA0628">
        <w:rPr>
          <w:rFonts w:ascii="Times New Roman" w:hAnsi="Times New Roman" w:cs="Times New Roman"/>
          <w:sz w:val="28"/>
          <w:szCs w:val="28"/>
        </w:rPr>
        <w:t>) Ja šajā likumā nav noteikts citādi, izmeklēšanas darbības ir tiesīgas veikt visas amatpersonas, kuras saskaņā ar šo likumu veic administratīvā pārkāpuma procesu.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DA196A" w:rsidRPr="00BA0628">
        <w:rPr>
          <w:rFonts w:ascii="Times New Roman" w:hAnsi="Times New Roman" w:cs="Times New Roman"/>
          <w:sz w:val="28"/>
          <w:szCs w:val="28"/>
        </w:rPr>
        <w:t>2</w:t>
      </w:r>
      <w:r w:rsidRPr="00BA0628">
        <w:rPr>
          <w:rFonts w:ascii="Times New Roman" w:hAnsi="Times New Roman" w:cs="Times New Roman"/>
          <w:sz w:val="28"/>
          <w:szCs w:val="28"/>
        </w:rPr>
        <w:t xml:space="preserve">) </w:t>
      </w:r>
      <w:r w:rsidR="007F74E3" w:rsidRPr="00BA0628">
        <w:rPr>
          <w:rFonts w:ascii="Times New Roman" w:hAnsi="Times New Roman" w:cs="Times New Roman"/>
          <w:sz w:val="28"/>
          <w:szCs w:val="28"/>
        </w:rPr>
        <w:t xml:space="preserve">Izmantojot skaņu un attēlu ierakstu </w:t>
      </w:r>
      <w:r w:rsidRPr="00BA0628">
        <w:rPr>
          <w:rFonts w:ascii="Times New Roman" w:hAnsi="Times New Roman" w:cs="Times New Roman"/>
          <w:sz w:val="28"/>
          <w:szCs w:val="28"/>
        </w:rPr>
        <w:t>izmeklēšanas darbību</w:t>
      </w:r>
      <w:r w:rsidR="007F74E3" w:rsidRPr="00BA0628">
        <w:rPr>
          <w:rFonts w:ascii="Times New Roman" w:hAnsi="Times New Roman" w:cs="Times New Roman"/>
          <w:sz w:val="28"/>
          <w:szCs w:val="28"/>
        </w:rPr>
        <w:t xml:space="preserve"> veikšanas laikā</w:t>
      </w:r>
      <w:r w:rsidRPr="00BA0628">
        <w:rPr>
          <w:rFonts w:ascii="Times New Roman" w:hAnsi="Times New Roman" w:cs="Times New Roman"/>
          <w:sz w:val="28"/>
          <w:szCs w:val="28"/>
        </w:rPr>
        <w:t xml:space="preserve">, </w:t>
      </w:r>
      <w:r w:rsidR="007F74E3" w:rsidRPr="00BA0628">
        <w:rPr>
          <w:rFonts w:ascii="Times New Roman" w:hAnsi="Times New Roman" w:cs="Times New Roman"/>
          <w:sz w:val="28"/>
          <w:szCs w:val="28"/>
        </w:rPr>
        <w:t>amatpersona datu aizsardzības jomu regulējošajos normatīvajos aktos noteiktajā kārtībā par to brīdina personas</w:t>
      </w:r>
      <w:r w:rsidR="003171C8" w:rsidRPr="00BA0628">
        <w:rPr>
          <w:rFonts w:ascii="Times New Roman" w:hAnsi="Times New Roman" w:cs="Times New Roman"/>
          <w:sz w:val="28"/>
          <w:szCs w:val="28"/>
        </w:rPr>
        <w:t>,</w:t>
      </w:r>
      <w:r w:rsidR="007F74E3" w:rsidRPr="00BA0628">
        <w:rPr>
          <w:rFonts w:ascii="Times New Roman" w:hAnsi="Times New Roman" w:cs="Times New Roman"/>
          <w:sz w:val="28"/>
          <w:szCs w:val="28"/>
        </w:rPr>
        <w:t xml:space="preserve"> </w:t>
      </w:r>
      <w:r w:rsidRPr="00BA0628">
        <w:rPr>
          <w:rFonts w:ascii="Times New Roman" w:hAnsi="Times New Roman" w:cs="Times New Roman"/>
          <w:sz w:val="28"/>
          <w:szCs w:val="28"/>
        </w:rPr>
        <w:t>kuras piedalās</w:t>
      </w:r>
      <w:r w:rsidR="007F74E3" w:rsidRPr="00BA0628">
        <w:rPr>
          <w:rFonts w:ascii="Times New Roman" w:hAnsi="Times New Roman" w:cs="Times New Roman"/>
          <w:sz w:val="28"/>
          <w:szCs w:val="28"/>
        </w:rPr>
        <w:t xml:space="preserve"> izmeklēšanas darbības veikšanā</w:t>
      </w:r>
      <w:r w:rsidRPr="00BA0628">
        <w:rPr>
          <w:rFonts w:ascii="Times New Roman" w:hAnsi="Times New Roman" w:cs="Times New Roman"/>
          <w:sz w:val="28"/>
          <w:szCs w:val="28"/>
        </w:rPr>
        <w:t>.</w:t>
      </w:r>
    </w:p>
    <w:p w:rsidR="007F74E3" w:rsidRPr="00BA0628" w:rsidRDefault="007F74E3">
      <w:pPr>
        <w:spacing w:after="0" w:line="240" w:lineRule="auto"/>
        <w:ind w:firstLine="720"/>
        <w:jc w:val="both"/>
        <w:rPr>
          <w:rFonts w:ascii="Times New Roman" w:hAnsi="Times New Roman" w:cs="Times New Roman"/>
          <w:sz w:val="28"/>
          <w:szCs w:val="28"/>
        </w:rPr>
      </w:pPr>
    </w:p>
    <w:p w:rsidR="00830043" w:rsidRPr="00BA0628" w:rsidRDefault="00934A01">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9</w:t>
      </w:r>
      <w:r w:rsidR="00F72EB5" w:rsidRPr="00BA0628">
        <w:rPr>
          <w:rFonts w:ascii="Times New Roman" w:hAnsi="Times New Roman" w:cs="Times New Roman"/>
          <w:b/>
          <w:sz w:val="28"/>
          <w:szCs w:val="28"/>
        </w:rPr>
        <w:t>6</w:t>
      </w:r>
      <w:r w:rsidR="00830043" w:rsidRPr="00BA0628">
        <w:rPr>
          <w:rFonts w:ascii="Times New Roman" w:hAnsi="Times New Roman" w:cs="Times New Roman"/>
          <w:b/>
          <w:sz w:val="28"/>
          <w:szCs w:val="28"/>
        </w:rPr>
        <w:t xml:space="preserve">.pants. Aptauja </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Ja tas, ka liecība nav detalizēti fiksēta, neapdraud administratīvā pārkāpuma procesa mērķa sasniegšanu, ziņas par pierādīšanas priekšmetā ietilpstošajiem faktiem var iegūt aptaujas kārtībā.</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Izdarot aptauju, amatpersona noskaidro </w:t>
      </w:r>
      <w:r w:rsidR="00301F94" w:rsidRPr="00BA0628">
        <w:rPr>
          <w:rFonts w:ascii="Times New Roman" w:hAnsi="Times New Roman" w:cs="Times New Roman"/>
          <w:sz w:val="28"/>
          <w:szCs w:val="28"/>
        </w:rPr>
        <w:t>šai</w:t>
      </w:r>
      <w:r w:rsidRPr="00BA0628">
        <w:rPr>
          <w:rFonts w:ascii="Times New Roman" w:hAnsi="Times New Roman" w:cs="Times New Roman"/>
          <w:sz w:val="28"/>
          <w:szCs w:val="28"/>
        </w:rPr>
        <w:t xml:space="preserve"> </w:t>
      </w:r>
      <w:r w:rsidR="00301F94" w:rsidRPr="00BA0628">
        <w:rPr>
          <w:rFonts w:ascii="Times New Roman" w:hAnsi="Times New Roman" w:cs="Times New Roman"/>
          <w:sz w:val="28"/>
          <w:szCs w:val="28"/>
        </w:rPr>
        <w:t>personai</w:t>
      </w:r>
      <w:r w:rsidRPr="00BA0628">
        <w:rPr>
          <w:rFonts w:ascii="Times New Roman" w:hAnsi="Times New Roman" w:cs="Times New Roman"/>
          <w:sz w:val="28"/>
          <w:szCs w:val="28"/>
        </w:rPr>
        <w:t xml:space="preserve"> zināmo informāciju vai arī šādas informācijas neesamību.</w:t>
      </w:r>
    </w:p>
    <w:p w:rsidR="00830043" w:rsidRPr="00BA0628" w:rsidRDefault="00830043">
      <w:pPr>
        <w:spacing w:after="0" w:line="240" w:lineRule="auto"/>
        <w:ind w:firstLine="720"/>
        <w:jc w:val="both"/>
        <w:rPr>
          <w:rFonts w:ascii="Times New Roman" w:hAnsi="Times New Roman" w:cs="Times New Roman"/>
          <w:sz w:val="28"/>
          <w:szCs w:val="28"/>
        </w:rPr>
      </w:pPr>
    </w:p>
    <w:p w:rsidR="00830043" w:rsidRPr="00BA0628" w:rsidRDefault="00F35D38">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9</w:t>
      </w:r>
      <w:r w:rsidR="00F72EB5" w:rsidRPr="00BA0628">
        <w:rPr>
          <w:rFonts w:ascii="Times New Roman" w:hAnsi="Times New Roman" w:cs="Times New Roman"/>
          <w:b/>
          <w:sz w:val="28"/>
          <w:szCs w:val="28"/>
        </w:rPr>
        <w:t>7</w:t>
      </w:r>
      <w:r w:rsidR="00830043" w:rsidRPr="00BA0628">
        <w:rPr>
          <w:rFonts w:ascii="Times New Roman" w:hAnsi="Times New Roman" w:cs="Times New Roman"/>
          <w:b/>
          <w:sz w:val="28"/>
          <w:szCs w:val="28"/>
        </w:rPr>
        <w:t>.pants. Pratināšana</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Pratināšanas mērķis ir informācijas iegūšana no pratināmās personas.</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Pirms pratināšanas </w:t>
      </w:r>
      <w:r w:rsidR="007D78B8" w:rsidRPr="00BA0628">
        <w:rPr>
          <w:rFonts w:ascii="Times New Roman" w:hAnsi="Times New Roman" w:cs="Times New Roman"/>
          <w:sz w:val="28"/>
          <w:szCs w:val="28"/>
        </w:rPr>
        <w:t>personai</w:t>
      </w:r>
      <w:r w:rsidRPr="00BA0628">
        <w:rPr>
          <w:rFonts w:ascii="Times New Roman" w:hAnsi="Times New Roman" w:cs="Times New Roman"/>
          <w:sz w:val="28"/>
          <w:szCs w:val="28"/>
        </w:rPr>
        <w:t xml:space="preserve"> izskaidro tiesības atteik</w:t>
      </w:r>
      <w:r w:rsidR="00B03241" w:rsidRPr="00BA0628">
        <w:rPr>
          <w:rFonts w:ascii="Times New Roman" w:hAnsi="Times New Roman" w:cs="Times New Roman"/>
          <w:sz w:val="28"/>
          <w:szCs w:val="28"/>
        </w:rPr>
        <w:t>ties no liecināšanas un brīdina par kriminālatbildību, ievērojot šā likuma 5</w:t>
      </w:r>
      <w:r w:rsidR="00043992" w:rsidRPr="00BA0628">
        <w:rPr>
          <w:rFonts w:ascii="Times New Roman" w:hAnsi="Times New Roman" w:cs="Times New Roman"/>
          <w:sz w:val="28"/>
          <w:szCs w:val="28"/>
        </w:rPr>
        <w:t>0</w:t>
      </w:r>
      <w:r w:rsidR="00B03241" w:rsidRPr="00BA0628">
        <w:rPr>
          <w:rFonts w:ascii="Times New Roman" w:hAnsi="Times New Roman" w:cs="Times New Roman"/>
          <w:sz w:val="28"/>
          <w:szCs w:val="28"/>
        </w:rPr>
        <w:t xml:space="preserve">.panta </w:t>
      </w:r>
      <w:r w:rsidR="00B03241" w:rsidRPr="00BA0628">
        <w:rPr>
          <w:rFonts w:ascii="Times New Roman" w:hAnsi="Times New Roman" w:cs="Times New Roman"/>
          <w:sz w:val="28"/>
          <w:szCs w:val="28"/>
        </w:rPr>
        <w:lastRenderedPageBreak/>
        <w:t>noteikumus</w:t>
      </w:r>
      <w:r w:rsidRPr="00BA0628">
        <w:rPr>
          <w:rFonts w:ascii="Times New Roman" w:hAnsi="Times New Roman" w:cs="Times New Roman"/>
          <w:sz w:val="28"/>
          <w:szCs w:val="28"/>
        </w:rPr>
        <w:t xml:space="preserve">. </w:t>
      </w:r>
      <w:r w:rsidR="007D78B8" w:rsidRPr="00BA0628">
        <w:rPr>
          <w:rFonts w:ascii="Times New Roman" w:hAnsi="Times New Roman" w:cs="Times New Roman"/>
          <w:sz w:val="28"/>
          <w:szCs w:val="28"/>
        </w:rPr>
        <w:t>Persona</w:t>
      </w:r>
      <w:r w:rsidRPr="00BA0628">
        <w:rPr>
          <w:rFonts w:ascii="Times New Roman" w:hAnsi="Times New Roman" w:cs="Times New Roman"/>
          <w:sz w:val="28"/>
          <w:szCs w:val="28"/>
        </w:rPr>
        <w:t xml:space="preserve"> paraksta apliecinājumu, ka viņ</w:t>
      </w:r>
      <w:r w:rsidR="00043992" w:rsidRPr="00BA0628">
        <w:rPr>
          <w:rFonts w:ascii="Times New Roman" w:hAnsi="Times New Roman" w:cs="Times New Roman"/>
          <w:sz w:val="28"/>
          <w:szCs w:val="28"/>
        </w:rPr>
        <w:t>a</w:t>
      </w:r>
      <w:r w:rsidRPr="00BA0628">
        <w:rPr>
          <w:rFonts w:ascii="Times New Roman" w:hAnsi="Times New Roman" w:cs="Times New Roman"/>
          <w:sz w:val="28"/>
          <w:szCs w:val="28"/>
        </w:rPr>
        <w:t xml:space="preserve"> ir b</w:t>
      </w:r>
      <w:r w:rsidR="00B03241" w:rsidRPr="00BA0628">
        <w:rPr>
          <w:rFonts w:ascii="Times New Roman" w:hAnsi="Times New Roman" w:cs="Times New Roman"/>
          <w:sz w:val="28"/>
          <w:szCs w:val="28"/>
        </w:rPr>
        <w:t>rīdināt</w:t>
      </w:r>
      <w:r w:rsidR="00043992" w:rsidRPr="00BA0628">
        <w:rPr>
          <w:rFonts w:ascii="Times New Roman" w:hAnsi="Times New Roman" w:cs="Times New Roman"/>
          <w:sz w:val="28"/>
          <w:szCs w:val="28"/>
        </w:rPr>
        <w:t>a</w:t>
      </w:r>
      <w:r w:rsidR="00B03241" w:rsidRPr="00BA0628">
        <w:rPr>
          <w:rFonts w:ascii="Times New Roman" w:hAnsi="Times New Roman" w:cs="Times New Roman"/>
          <w:sz w:val="28"/>
          <w:szCs w:val="28"/>
        </w:rPr>
        <w:t xml:space="preserve"> par kriminālatbildību. Š</w:t>
      </w:r>
      <w:r w:rsidRPr="00BA0628">
        <w:rPr>
          <w:rFonts w:ascii="Times New Roman" w:hAnsi="Times New Roman" w:cs="Times New Roman"/>
          <w:sz w:val="28"/>
          <w:szCs w:val="28"/>
        </w:rPr>
        <w:t>o apliecinājumu pievieno administratīvā pārkāpuma lietai.</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B03241" w:rsidRPr="00BA0628">
        <w:rPr>
          <w:rFonts w:ascii="Times New Roman" w:hAnsi="Times New Roman" w:cs="Times New Roman"/>
          <w:sz w:val="28"/>
          <w:szCs w:val="28"/>
        </w:rPr>
        <w:t>3</w:t>
      </w:r>
      <w:r w:rsidRPr="00BA0628">
        <w:rPr>
          <w:rFonts w:ascii="Times New Roman" w:hAnsi="Times New Roman" w:cs="Times New Roman"/>
          <w:sz w:val="28"/>
          <w:szCs w:val="28"/>
        </w:rPr>
        <w:t xml:space="preserve">) </w:t>
      </w:r>
      <w:r w:rsidR="007D78B8" w:rsidRPr="00BA0628">
        <w:rPr>
          <w:rFonts w:ascii="Times New Roman" w:hAnsi="Times New Roman" w:cs="Times New Roman"/>
          <w:sz w:val="28"/>
          <w:szCs w:val="28"/>
        </w:rPr>
        <w:t>Persona</w:t>
      </w:r>
      <w:r w:rsidRPr="00BA0628">
        <w:rPr>
          <w:rFonts w:ascii="Times New Roman" w:hAnsi="Times New Roman" w:cs="Times New Roman"/>
          <w:sz w:val="28"/>
          <w:szCs w:val="28"/>
        </w:rPr>
        <w:t xml:space="preserve"> dod savas liecības un atbild uz jautājumiem mutvārdos. </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B03241" w:rsidRPr="00BA0628">
        <w:rPr>
          <w:rFonts w:ascii="Times New Roman" w:hAnsi="Times New Roman" w:cs="Times New Roman"/>
          <w:sz w:val="28"/>
          <w:szCs w:val="28"/>
        </w:rPr>
        <w:t>4</w:t>
      </w:r>
      <w:r w:rsidRPr="00BA0628">
        <w:rPr>
          <w:rFonts w:ascii="Times New Roman" w:hAnsi="Times New Roman" w:cs="Times New Roman"/>
          <w:sz w:val="28"/>
          <w:szCs w:val="28"/>
        </w:rPr>
        <w:t>) Nepilngadīg</w:t>
      </w:r>
      <w:r w:rsidR="00B03241" w:rsidRPr="00BA0628">
        <w:rPr>
          <w:rFonts w:ascii="Times New Roman" w:hAnsi="Times New Roman" w:cs="Times New Roman"/>
          <w:sz w:val="28"/>
          <w:szCs w:val="28"/>
        </w:rPr>
        <w:t>ā</w:t>
      </w:r>
      <w:r w:rsidR="007D78B8" w:rsidRPr="00BA0628">
        <w:rPr>
          <w:rFonts w:ascii="Times New Roman" w:hAnsi="Times New Roman" w:cs="Times New Roman"/>
          <w:sz w:val="28"/>
          <w:szCs w:val="28"/>
        </w:rPr>
        <w:t xml:space="preserve">s personas </w:t>
      </w:r>
      <w:r w:rsidRPr="00BA0628">
        <w:rPr>
          <w:rFonts w:ascii="Times New Roman" w:hAnsi="Times New Roman" w:cs="Times New Roman"/>
          <w:sz w:val="28"/>
          <w:szCs w:val="28"/>
        </w:rPr>
        <w:t>nopratināšana pēc amatpersonas ieskata izdarāma pārstāvja, bērnu tiesību speciālista, psihologa vai pedagoga klātbūtnē. Arī šīs personas var u</w:t>
      </w:r>
      <w:r w:rsidR="007D78B8" w:rsidRPr="00BA0628">
        <w:rPr>
          <w:rFonts w:ascii="Times New Roman" w:hAnsi="Times New Roman" w:cs="Times New Roman"/>
          <w:sz w:val="28"/>
          <w:szCs w:val="28"/>
        </w:rPr>
        <w:t>zdot jautājumus nepilngadīgajam</w:t>
      </w:r>
      <w:r w:rsidRPr="00BA0628">
        <w:rPr>
          <w:rFonts w:ascii="Times New Roman" w:hAnsi="Times New Roman" w:cs="Times New Roman"/>
          <w:sz w:val="28"/>
          <w:szCs w:val="28"/>
        </w:rPr>
        <w:t xml:space="preserve">. </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w:t>
      </w:r>
      <w:r w:rsidR="00B03241" w:rsidRPr="00BA0628">
        <w:rPr>
          <w:rFonts w:ascii="Times New Roman" w:hAnsi="Times New Roman" w:cs="Times New Roman"/>
          <w:spacing w:val="-2"/>
          <w:sz w:val="28"/>
          <w:szCs w:val="28"/>
        </w:rPr>
        <w:t>5</w:t>
      </w:r>
      <w:r w:rsidRPr="00BA0628">
        <w:rPr>
          <w:rFonts w:ascii="Times New Roman" w:hAnsi="Times New Roman" w:cs="Times New Roman"/>
          <w:spacing w:val="-2"/>
          <w:sz w:val="28"/>
          <w:szCs w:val="28"/>
        </w:rPr>
        <w:t>) Ja tas nepieciešams patiesības noskaidrošanai,</w:t>
      </w:r>
      <w:r w:rsidR="007D78B8" w:rsidRPr="00BA0628">
        <w:rPr>
          <w:rFonts w:ascii="Times New Roman" w:hAnsi="Times New Roman" w:cs="Times New Roman"/>
          <w:spacing w:val="-2"/>
          <w:sz w:val="28"/>
          <w:szCs w:val="28"/>
        </w:rPr>
        <w:t xml:space="preserve"> nepilngadīgās personas </w:t>
      </w:r>
      <w:r w:rsidRPr="00BA0628">
        <w:rPr>
          <w:rFonts w:ascii="Times New Roman" w:hAnsi="Times New Roman" w:cs="Times New Roman"/>
          <w:spacing w:val="-2"/>
          <w:sz w:val="28"/>
          <w:szCs w:val="28"/>
        </w:rPr>
        <w:t xml:space="preserve">nopratināšanas laikā pēc amatpersonas lēmuma no </w:t>
      </w:r>
      <w:r w:rsidRPr="00BA0628">
        <w:rPr>
          <w:rFonts w:ascii="Times New Roman" w:hAnsi="Times New Roman" w:cs="Times New Roman"/>
          <w:sz w:val="28"/>
          <w:szCs w:val="28"/>
        </w:rPr>
        <w:t>administratīvā pārkāpuma</w:t>
      </w:r>
      <w:r w:rsidRPr="00BA0628">
        <w:rPr>
          <w:rFonts w:ascii="Times New Roman" w:hAnsi="Times New Roman" w:cs="Times New Roman"/>
          <w:spacing w:val="-2"/>
          <w:sz w:val="28"/>
          <w:szCs w:val="28"/>
        </w:rPr>
        <w:t xml:space="preserve"> lietas izskatīšanas vietas var izraidīt jebkuru procesa dalībnieku un klātesošu personu. Pēc personas atgriešanās </w:t>
      </w:r>
      <w:r w:rsidR="00B32AAE" w:rsidRPr="00BA0628">
        <w:rPr>
          <w:rFonts w:ascii="Times New Roman" w:hAnsi="Times New Roman" w:cs="Times New Roman"/>
          <w:sz w:val="28"/>
          <w:szCs w:val="28"/>
        </w:rPr>
        <w:t>administratīvā pārkāpuma</w:t>
      </w:r>
      <w:r w:rsidR="00B32AAE" w:rsidRPr="00BA0628">
        <w:rPr>
          <w:rFonts w:ascii="Times New Roman" w:hAnsi="Times New Roman" w:cs="Times New Roman"/>
          <w:spacing w:val="-2"/>
          <w:sz w:val="28"/>
          <w:szCs w:val="28"/>
        </w:rPr>
        <w:t xml:space="preserve"> lietas izskatīšanas telpā</w:t>
      </w:r>
      <w:r w:rsidRPr="00BA0628">
        <w:rPr>
          <w:rFonts w:ascii="Times New Roman" w:hAnsi="Times New Roman" w:cs="Times New Roman"/>
          <w:spacing w:val="-2"/>
          <w:sz w:val="28"/>
          <w:szCs w:val="28"/>
        </w:rPr>
        <w:t xml:space="preserve"> v</w:t>
      </w:r>
      <w:r w:rsidR="007D78B8" w:rsidRPr="00BA0628">
        <w:rPr>
          <w:rFonts w:ascii="Times New Roman" w:hAnsi="Times New Roman" w:cs="Times New Roman"/>
          <w:spacing w:val="-2"/>
          <w:sz w:val="28"/>
          <w:szCs w:val="28"/>
        </w:rPr>
        <w:t xml:space="preserve">iņu iepazīstina ar nepilngadīgās personas </w:t>
      </w:r>
      <w:r w:rsidRPr="00BA0628">
        <w:rPr>
          <w:rFonts w:ascii="Times New Roman" w:hAnsi="Times New Roman" w:cs="Times New Roman"/>
          <w:spacing w:val="-2"/>
          <w:sz w:val="28"/>
          <w:szCs w:val="28"/>
        </w:rPr>
        <w:t>liecībām un dod viņam iespēju uzdot š</w:t>
      </w:r>
      <w:r w:rsidR="007D78B8" w:rsidRPr="00BA0628">
        <w:rPr>
          <w:rFonts w:ascii="Times New Roman" w:hAnsi="Times New Roman" w:cs="Times New Roman"/>
          <w:spacing w:val="-2"/>
          <w:sz w:val="28"/>
          <w:szCs w:val="28"/>
        </w:rPr>
        <w:t xml:space="preserve">ai personai </w:t>
      </w:r>
      <w:r w:rsidRPr="00BA0628">
        <w:rPr>
          <w:rFonts w:ascii="Times New Roman" w:hAnsi="Times New Roman" w:cs="Times New Roman"/>
          <w:sz w:val="28"/>
          <w:szCs w:val="28"/>
        </w:rPr>
        <w:t>jautājumus.</w:t>
      </w:r>
    </w:p>
    <w:p w:rsidR="005233E6" w:rsidRPr="00BA0628" w:rsidRDefault="005233E6">
      <w:pPr>
        <w:spacing w:after="0" w:line="240" w:lineRule="auto"/>
        <w:ind w:firstLine="720"/>
        <w:jc w:val="both"/>
        <w:rPr>
          <w:rFonts w:ascii="Times New Roman" w:hAnsi="Times New Roman" w:cs="Times New Roman"/>
          <w:b/>
          <w:sz w:val="28"/>
          <w:szCs w:val="28"/>
        </w:rPr>
      </w:pPr>
    </w:p>
    <w:p w:rsidR="005233E6" w:rsidRPr="00BA0628" w:rsidRDefault="00F72EB5">
      <w:pPr>
        <w:pStyle w:val="naisf"/>
        <w:spacing w:before="0" w:beforeAutospacing="0" w:after="0" w:afterAutospacing="0"/>
        <w:ind w:firstLine="720"/>
        <w:jc w:val="both"/>
        <w:rPr>
          <w:b/>
          <w:bCs/>
          <w:sz w:val="28"/>
          <w:szCs w:val="28"/>
        </w:rPr>
      </w:pPr>
      <w:r w:rsidRPr="00BA0628">
        <w:rPr>
          <w:b/>
          <w:bCs/>
          <w:sz w:val="28"/>
          <w:szCs w:val="28"/>
        </w:rPr>
        <w:t>98</w:t>
      </w:r>
      <w:r w:rsidR="005233E6" w:rsidRPr="00BA0628">
        <w:rPr>
          <w:b/>
          <w:bCs/>
          <w:sz w:val="28"/>
          <w:szCs w:val="28"/>
        </w:rPr>
        <w:t>.pants. Aplūkošana</w:t>
      </w:r>
    </w:p>
    <w:p w:rsidR="005233E6" w:rsidRPr="00BA0628" w:rsidRDefault="005233E6">
      <w:pPr>
        <w:pStyle w:val="naisf"/>
        <w:spacing w:before="0" w:beforeAutospacing="0" w:after="0" w:afterAutospacing="0"/>
        <w:ind w:firstLine="720"/>
        <w:jc w:val="both"/>
        <w:rPr>
          <w:sz w:val="28"/>
          <w:szCs w:val="28"/>
        </w:rPr>
      </w:pPr>
      <w:r w:rsidRPr="00BA0628">
        <w:rPr>
          <w:sz w:val="28"/>
          <w:szCs w:val="28"/>
        </w:rPr>
        <w:t>(1) Ja ir pietiekams pamats domāt, ka uz personas ķermeņa ir administratīvā pārkāpuma pēdas, sevišķas pazīmes, kurām ir nozīme lietā, vai pati persona atrodas kādā īpašā fizioloģiskā stāvoklī, var izdarīt šīs personas aplūkošanu.</w:t>
      </w:r>
    </w:p>
    <w:p w:rsidR="005233E6" w:rsidRPr="00BA0628" w:rsidRDefault="005233E6">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Aplūkošanu veic ar aplūkojamo personu viena dzimuma amatpersona.</w:t>
      </w:r>
    </w:p>
    <w:p w:rsidR="00830043" w:rsidRPr="00BA0628" w:rsidRDefault="00830043">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9</w:t>
      </w:r>
      <w:r w:rsidR="00F72EB5"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 xml:space="preserve">.pants. </w:t>
      </w:r>
      <w:r w:rsidR="005233E6" w:rsidRPr="00BA0628">
        <w:rPr>
          <w:rFonts w:ascii="Times New Roman" w:hAnsi="Times New Roman" w:cs="Times New Roman"/>
          <w:b/>
          <w:bCs/>
          <w:sz w:val="28"/>
          <w:szCs w:val="28"/>
        </w:rPr>
        <w:t>A</w:t>
      </w:r>
      <w:r w:rsidR="009609C5" w:rsidRPr="00BA0628">
        <w:rPr>
          <w:rFonts w:ascii="Times New Roman" w:hAnsi="Times New Roman" w:cs="Times New Roman"/>
          <w:b/>
          <w:bCs/>
          <w:sz w:val="28"/>
          <w:szCs w:val="28"/>
        </w:rPr>
        <w:t>pskate</w:t>
      </w:r>
    </w:p>
    <w:p w:rsidR="005233E6" w:rsidRPr="00BA0628" w:rsidRDefault="005233E6">
      <w:pPr>
        <w:spacing w:after="0" w:line="240" w:lineRule="auto"/>
        <w:ind w:firstLine="720"/>
        <w:jc w:val="both"/>
        <w:rPr>
          <w:rFonts w:ascii="Times New Roman" w:hAnsi="Times New Roman" w:cs="Times New Roman"/>
          <w:bCs/>
          <w:sz w:val="28"/>
          <w:szCs w:val="28"/>
        </w:rPr>
      </w:pPr>
      <w:r w:rsidRPr="00BA0628">
        <w:rPr>
          <w:rFonts w:ascii="Times New Roman" w:hAnsi="Times New Roman" w:cs="Times New Roman"/>
          <w:sz w:val="28"/>
          <w:szCs w:val="28"/>
        </w:rPr>
        <w:t>(1) Apskates gaitā amatpersona tieši uztver, konstatē un fiksē kāda objekta pazīmes, ja pastāv iespēja, ka šis objekts ir saistīts ar administratīvo pārkāpumu.</w:t>
      </w:r>
    </w:p>
    <w:p w:rsidR="005A7365" w:rsidRPr="00BA0628" w:rsidRDefault="009609C5">
      <w:pPr>
        <w:pStyle w:val="naisf"/>
        <w:spacing w:before="0" w:beforeAutospacing="0" w:after="0" w:afterAutospacing="0"/>
        <w:ind w:firstLine="720"/>
        <w:jc w:val="both"/>
        <w:rPr>
          <w:sz w:val="28"/>
          <w:szCs w:val="28"/>
        </w:rPr>
      </w:pPr>
      <w:r w:rsidRPr="00BA0628">
        <w:rPr>
          <w:sz w:val="28"/>
          <w:szCs w:val="28"/>
        </w:rPr>
        <w:t>(2) Mantu apskate notiek tās personas klātbūtnē, kuras īpašumā vai valdījumā šīs mantas atrodas. Neatliekamos gadījumos mantas un priekšmetus var apskatīt bez to īpašnieka (valdītāja) klātbūtnes.</w:t>
      </w:r>
    </w:p>
    <w:p w:rsidR="005233E6" w:rsidRPr="00BA0628" w:rsidRDefault="005233E6">
      <w:pPr>
        <w:pStyle w:val="naisf"/>
        <w:spacing w:before="0" w:beforeAutospacing="0" w:after="0" w:afterAutospacing="0"/>
        <w:ind w:firstLine="720"/>
        <w:jc w:val="both"/>
        <w:rPr>
          <w:sz w:val="28"/>
          <w:szCs w:val="28"/>
        </w:rPr>
      </w:pPr>
    </w:p>
    <w:p w:rsidR="005A7365" w:rsidRPr="00BA0628" w:rsidRDefault="00F72EB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100</w:t>
      </w:r>
      <w:r w:rsidR="009609C5" w:rsidRPr="00BA0628">
        <w:rPr>
          <w:rFonts w:ascii="Times New Roman" w:hAnsi="Times New Roman" w:cs="Times New Roman"/>
          <w:b/>
          <w:bCs/>
          <w:sz w:val="28"/>
          <w:szCs w:val="28"/>
        </w:rPr>
        <w:t>.pants. Administratīvā pārkāpuma vietas apskate</w:t>
      </w:r>
    </w:p>
    <w:p w:rsidR="00811238" w:rsidRPr="00BA0628" w:rsidRDefault="005233E6">
      <w:pPr>
        <w:spacing w:after="0" w:line="240" w:lineRule="auto"/>
        <w:ind w:firstLine="720"/>
        <w:jc w:val="both"/>
        <w:rPr>
          <w:rFonts w:ascii="Times New Roman" w:hAnsi="Times New Roman" w:cs="Times New Roman"/>
          <w:bCs/>
          <w:sz w:val="28"/>
          <w:szCs w:val="28"/>
        </w:rPr>
      </w:pPr>
      <w:r w:rsidRPr="00BA0628">
        <w:rPr>
          <w:rFonts w:ascii="Times New Roman" w:hAnsi="Times New Roman" w:cs="Times New Roman"/>
          <w:sz w:val="28"/>
          <w:szCs w:val="28"/>
        </w:rPr>
        <w:t xml:space="preserve">(1) </w:t>
      </w:r>
      <w:r w:rsidR="00811238" w:rsidRPr="00BA0628">
        <w:rPr>
          <w:rFonts w:ascii="Times New Roman" w:hAnsi="Times New Roman" w:cs="Times New Roman"/>
          <w:sz w:val="28"/>
          <w:szCs w:val="28"/>
        </w:rPr>
        <w:t>Administratīvā pārkāpuma vietas apskate ir konkrētas vietas un tajā esošo objektu apskate, ja tie saistīti ar izdarītu administratīvo pārkāpumu.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5233E6" w:rsidRPr="00BA0628">
        <w:rPr>
          <w:rFonts w:ascii="Times New Roman" w:hAnsi="Times New Roman" w:cs="Times New Roman"/>
          <w:sz w:val="28"/>
          <w:szCs w:val="28"/>
        </w:rPr>
        <w:t>2</w:t>
      </w:r>
      <w:r w:rsidRPr="00BA0628">
        <w:rPr>
          <w:rFonts w:ascii="Times New Roman" w:hAnsi="Times New Roman" w:cs="Times New Roman"/>
          <w:sz w:val="28"/>
          <w:szCs w:val="28"/>
        </w:rPr>
        <w:t>) Publiski nepieejamas teritorijas vai telpas (tas ir, vietas, kurās nevar ieiet vai uzturēties bez to īpašnieka, valdītāja vai lietotāja piekrišanas) un tajās esošo mantu, kā arī transportlīdzekļu apskati var izdarīt ar to īpašnieka (valdītāja, turētāja) piekrišanu vai rajona (pilsētas) tiesas tiesneša lēmumu, kas pieņemts, pamatojoties uz amatpersonas pieteikumu un tam pievienotajiem materiāliem. Tiesnesis lēmumu pieņem nekavējoties, bet ne vēlāk kā triju darbdienu laikā no pieteikuma saņemšanas dienas.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5233E6" w:rsidRPr="00BA0628">
        <w:rPr>
          <w:rFonts w:ascii="Times New Roman" w:hAnsi="Times New Roman" w:cs="Times New Roman"/>
          <w:sz w:val="28"/>
          <w:szCs w:val="28"/>
        </w:rPr>
        <w:t>3</w:t>
      </w:r>
      <w:r w:rsidRPr="00BA0628">
        <w:rPr>
          <w:rFonts w:ascii="Times New Roman" w:hAnsi="Times New Roman" w:cs="Times New Roman"/>
          <w:sz w:val="28"/>
          <w:szCs w:val="28"/>
        </w:rPr>
        <w:t>) Neatliekamos gadījumos apskati var veikt ar amatpersonas lēmumu, saņemot prokurora piekrišanu.</w:t>
      </w:r>
    </w:p>
    <w:p w:rsidR="00811238" w:rsidRPr="00BA0628" w:rsidRDefault="0081123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5233E6" w:rsidRPr="00BA0628">
        <w:rPr>
          <w:rFonts w:ascii="Times New Roman" w:hAnsi="Times New Roman" w:cs="Times New Roman"/>
          <w:sz w:val="28"/>
          <w:szCs w:val="28"/>
        </w:rPr>
        <w:t>4</w:t>
      </w:r>
      <w:r w:rsidRPr="00BA0628">
        <w:rPr>
          <w:rFonts w:ascii="Times New Roman" w:hAnsi="Times New Roman" w:cs="Times New Roman"/>
          <w:sz w:val="28"/>
          <w:szCs w:val="28"/>
        </w:rPr>
        <w:t>) Ja publiski nepieejamas teritorijas vai telpas un tajā esoš</w:t>
      </w:r>
      <w:r w:rsidR="00043992" w:rsidRPr="00BA0628">
        <w:rPr>
          <w:rFonts w:ascii="Times New Roman" w:hAnsi="Times New Roman" w:cs="Times New Roman"/>
          <w:sz w:val="28"/>
          <w:szCs w:val="28"/>
        </w:rPr>
        <w:t>o</w:t>
      </w:r>
      <w:r w:rsidRPr="00BA0628">
        <w:rPr>
          <w:rFonts w:ascii="Times New Roman" w:hAnsi="Times New Roman" w:cs="Times New Roman"/>
          <w:sz w:val="28"/>
          <w:szCs w:val="28"/>
        </w:rPr>
        <w:t xml:space="preserve"> mantu vai transportlīdzekļa apskate veikta ar prokurora piekrišanu, ne vēlāk kā nākamajā darbdienā pēc apskates veikšanas amatpersona par to paziņo rajona (pilsētas) tiesas tiesnesim, uzrādot materiālus, kas pamatoja apskates nepieciešamību un </w:t>
      </w:r>
      <w:r w:rsidRPr="00BA0628">
        <w:rPr>
          <w:rFonts w:ascii="Times New Roman" w:hAnsi="Times New Roman" w:cs="Times New Roman"/>
          <w:sz w:val="28"/>
          <w:szCs w:val="28"/>
        </w:rPr>
        <w:lastRenderedPageBreak/>
        <w:t>neatliekamību, kā arī apskates protokolu. Tiesnesis pārbauda apskates tiesiskumu un pamatotību. Ja apskate veikta prettiesiski, tiesnesis iegūtos pierādījumus atzīst par nepieļaujamiem administratīvā pārkāpuma procesā un lemj par rīcību ar izņemtajiem priekšmetiem.</w:t>
      </w:r>
    </w:p>
    <w:p w:rsidR="00811238" w:rsidRPr="00BA0628" w:rsidRDefault="0081123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5233E6" w:rsidRPr="00BA0628">
        <w:rPr>
          <w:rFonts w:ascii="Times New Roman" w:hAnsi="Times New Roman" w:cs="Times New Roman"/>
          <w:sz w:val="28"/>
          <w:szCs w:val="28"/>
        </w:rPr>
        <w:t>5</w:t>
      </w:r>
      <w:r w:rsidRPr="00BA0628">
        <w:rPr>
          <w:rFonts w:ascii="Times New Roman" w:hAnsi="Times New Roman" w:cs="Times New Roman"/>
          <w:sz w:val="28"/>
          <w:szCs w:val="28"/>
        </w:rPr>
        <w:t xml:space="preserve">) Publiski nepieejamas teritorijas, telpas, transportlīdzekļa vai </w:t>
      </w:r>
      <w:r w:rsidR="00043992" w:rsidRPr="00BA0628">
        <w:rPr>
          <w:rFonts w:ascii="Times New Roman" w:hAnsi="Times New Roman" w:cs="Times New Roman"/>
          <w:sz w:val="28"/>
          <w:szCs w:val="28"/>
        </w:rPr>
        <w:t>mantas</w:t>
      </w:r>
      <w:r w:rsidRPr="00BA0628">
        <w:rPr>
          <w:rFonts w:ascii="Times New Roman" w:hAnsi="Times New Roman" w:cs="Times New Roman"/>
          <w:sz w:val="28"/>
          <w:szCs w:val="28"/>
        </w:rPr>
        <w:t xml:space="preserve"> apskati veic īpašnieka (valdītāja, turētāja) vai tā pārstāvja, vai pašvaldības pārstāvja klātbūtnē.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5233E6" w:rsidRPr="00BA0628">
        <w:rPr>
          <w:rFonts w:ascii="Times New Roman" w:hAnsi="Times New Roman" w:cs="Times New Roman"/>
          <w:sz w:val="28"/>
          <w:szCs w:val="28"/>
        </w:rPr>
        <w:t>6</w:t>
      </w:r>
      <w:r w:rsidRPr="00BA0628">
        <w:rPr>
          <w:rFonts w:ascii="Times New Roman" w:hAnsi="Times New Roman" w:cs="Times New Roman"/>
          <w:sz w:val="28"/>
          <w:szCs w:val="28"/>
        </w:rPr>
        <w:t xml:space="preserve">) Transportlīdzekļa tehniskā stāvokļa kontrole, </w:t>
      </w:r>
      <w:r w:rsidR="006D6142" w:rsidRPr="00BA0628">
        <w:rPr>
          <w:rFonts w:ascii="Times New Roman" w:hAnsi="Times New Roman" w:cs="Times New Roman"/>
          <w:sz w:val="28"/>
          <w:szCs w:val="28"/>
        </w:rPr>
        <w:t>ko veic</w:t>
      </w:r>
      <w:r w:rsidRPr="00BA0628">
        <w:rPr>
          <w:rFonts w:ascii="Times New Roman" w:hAnsi="Times New Roman" w:cs="Times New Roman"/>
          <w:sz w:val="28"/>
          <w:szCs w:val="28"/>
        </w:rPr>
        <w:t>, lai konstatētu transportlīdzekļa tehniskā stāvokļa atbilstību normatīvajos aktos noteiktajām prasībām, nav administratīvā pārkāpuma vietas apskate.</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pStyle w:val="Bezatstarpm"/>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10</w:t>
      </w:r>
      <w:r w:rsidR="00F72EB5" w:rsidRPr="00BA0628">
        <w:rPr>
          <w:rFonts w:ascii="Times New Roman" w:hAnsi="Times New Roman" w:cs="Times New Roman"/>
          <w:b/>
          <w:bCs/>
          <w:sz w:val="28"/>
          <w:szCs w:val="28"/>
        </w:rPr>
        <w:t>1</w:t>
      </w:r>
      <w:r w:rsidR="009609C5" w:rsidRPr="00BA0628">
        <w:rPr>
          <w:rFonts w:ascii="Times New Roman" w:hAnsi="Times New Roman" w:cs="Times New Roman"/>
          <w:b/>
          <w:bCs/>
          <w:sz w:val="28"/>
          <w:szCs w:val="28"/>
        </w:rPr>
        <w:t>.pants. Mantu un dokumentu izņemšana</w:t>
      </w:r>
    </w:p>
    <w:p w:rsidR="005233E6" w:rsidRPr="00BA0628" w:rsidRDefault="005233E6">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Izņemšana</w:t>
      </w:r>
      <w:r w:rsidR="006D6142" w:rsidRPr="00BA0628">
        <w:rPr>
          <w:rFonts w:ascii="Times New Roman" w:hAnsi="Times New Roman" w:cs="Times New Roman"/>
          <w:sz w:val="28"/>
          <w:szCs w:val="28"/>
        </w:rPr>
        <w:t xml:space="preserve"> ir mantu un dokumentu, kuri </w:t>
      </w:r>
      <w:r w:rsidR="0057782C" w:rsidRPr="00BA0628">
        <w:rPr>
          <w:rFonts w:ascii="Times New Roman" w:hAnsi="Times New Roman" w:cs="Times New Roman"/>
          <w:sz w:val="28"/>
          <w:szCs w:val="28"/>
        </w:rPr>
        <w:t>kalpo kā lietiskie pierādījumi,</w:t>
      </w:r>
      <w:r w:rsidRPr="00BA0628">
        <w:rPr>
          <w:rFonts w:ascii="Times New Roman" w:hAnsi="Times New Roman" w:cs="Times New Roman"/>
          <w:sz w:val="28"/>
          <w:szCs w:val="28"/>
        </w:rPr>
        <w:t xml:space="preserve"> atņemšana.</w:t>
      </w:r>
    </w:p>
    <w:p w:rsidR="00C57B32" w:rsidRPr="00BA0628" w:rsidRDefault="005233E6">
      <w:pPr>
        <w:pStyle w:val="tv2133"/>
        <w:spacing w:line="240" w:lineRule="auto"/>
        <w:ind w:firstLine="720"/>
        <w:jc w:val="both"/>
        <w:rPr>
          <w:color w:val="auto"/>
          <w:sz w:val="28"/>
          <w:szCs w:val="28"/>
        </w:rPr>
      </w:pPr>
      <w:r w:rsidRPr="00BA0628">
        <w:rPr>
          <w:color w:val="auto"/>
          <w:sz w:val="28"/>
          <w:szCs w:val="28"/>
        </w:rPr>
        <w:t>(2) Izņemšanu izdara ar amatpersonas lēmumu, kurā norāda</w:t>
      </w:r>
      <w:r w:rsidR="00C57B32" w:rsidRPr="00BA0628">
        <w:rPr>
          <w:color w:val="auto"/>
          <w:sz w:val="28"/>
          <w:szCs w:val="28"/>
        </w:rPr>
        <w:t>:</w:t>
      </w:r>
    </w:p>
    <w:p w:rsidR="00C57B32" w:rsidRPr="00BA0628" w:rsidRDefault="00C57B32">
      <w:pPr>
        <w:pStyle w:val="tv2133"/>
        <w:spacing w:line="240" w:lineRule="auto"/>
        <w:ind w:firstLine="720"/>
        <w:jc w:val="both"/>
        <w:rPr>
          <w:color w:val="auto"/>
          <w:sz w:val="28"/>
          <w:szCs w:val="28"/>
        </w:rPr>
      </w:pPr>
      <w:r w:rsidRPr="00BA0628">
        <w:rPr>
          <w:color w:val="auto"/>
          <w:sz w:val="28"/>
          <w:szCs w:val="28"/>
        </w:rPr>
        <w:t>1) administratīvā pārkāpuma lietas numuru;</w:t>
      </w:r>
    </w:p>
    <w:p w:rsidR="00C57B32" w:rsidRPr="00BA0628" w:rsidRDefault="00C57B32">
      <w:pPr>
        <w:pStyle w:val="tv2133"/>
        <w:spacing w:line="240" w:lineRule="auto"/>
        <w:ind w:firstLine="720"/>
        <w:jc w:val="both"/>
        <w:rPr>
          <w:color w:val="auto"/>
          <w:sz w:val="28"/>
          <w:szCs w:val="28"/>
        </w:rPr>
      </w:pPr>
      <w:r w:rsidRPr="00BA0628">
        <w:rPr>
          <w:color w:val="auto"/>
          <w:sz w:val="28"/>
          <w:szCs w:val="28"/>
        </w:rPr>
        <w:t>2)</w:t>
      </w:r>
      <w:r w:rsidR="005233E6" w:rsidRPr="00BA0628">
        <w:rPr>
          <w:color w:val="auto"/>
          <w:sz w:val="28"/>
          <w:szCs w:val="28"/>
        </w:rPr>
        <w:t xml:space="preserve"> kas, </w:t>
      </w:r>
      <w:r w:rsidR="00043992" w:rsidRPr="00BA0628">
        <w:rPr>
          <w:color w:val="auto"/>
          <w:sz w:val="28"/>
          <w:szCs w:val="28"/>
        </w:rPr>
        <w:t>kur, pie kā, kādā lietā un kādu</w:t>
      </w:r>
      <w:r w:rsidR="005233E6" w:rsidRPr="00BA0628">
        <w:rPr>
          <w:color w:val="auto"/>
          <w:sz w:val="28"/>
          <w:szCs w:val="28"/>
        </w:rPr>
        <w:t xml:space="preserve"> </w:t>
      </w:r>
      <w:r w:rsidR="00043992" w:rsidRPr="00BA0628">
        <w:rPr>
          <w:color w:val="auto"/>
          <w:sz w:val="28"/>
          <w:szCs w:val="28"/>
        </w:rPr>
        <w:t>mantu vai dokumentus izņem;</w:t>
      </w:r>
    </w:p>
    <w:p w:rsidR="00043992" w:rsidRPr="00BA0628" w:rsidRDefault="00043992">
      <w:pPr>
        <w:pStyle w:val="tv2133"/>
        <w:spacing w:line="240" w:lineRule="auto"/>
        <w:ind w:firstLine="720"/>
        <w:jc w:val="both"/>
        <w:rPr>
          <w:color w:val="auto"/>
          <w:sz w:val="28"/>
          <w:szCs w:val="28"/>
          <w:highlight w:val="yellow"/>
        </w:rPr>
      </w:pPr>
      <w:r w:rsidRPr="00BA0628">
        <w:rPr>
          <w:color w:val="auto"/>
          <w:sz w:val="28"/>
          <w:szCs w:val="28"/>
        </w:rPr>
        <w:t>3) izņemto mantu daudzumu.</w:t>
      </w:r>
    </w:p>
    <w:p w:rsidR="005233E6" w:rsidRPr="00BA0628" w:rsidRDefault="00C57B32">
      <w:pPr>
        <w:pStyle w:val="tv2133"/>
        <w:spacing w:line="240" w:lineRule="auto"/>
        <w:ind w:firstLine="720"/>
        <w:jc w:val="both"/>
        <w:rPr>
          <w:color w:val="auto"/>
          <w:sz w:val="28"/>
          <w:szCs w:val="28"/>
        </w:rPr>
      </w:pPr>
      <w:r w:rsidRPr="00BA0628">
        <w:rPr>
          <w:color w:val="auto"/>
          <w:sz w:val="28"/>
          <w:szCs w:val="28"/>
        </w:rPr>
        <w:t xml:space="preserve">(3) </w:t>
      </w:r>
      <w:r w:rsidR="00D94A2F" w:rsidRPr="00BA0628">
        <w:rPr>
          <w:color w:val="auto"/>
          <w:sz w:val="28"/>
          <w:szCs w:val="28"/>
        </w:rPr>
        <w:t>Lēmuma kopiju nekavējoties izsniedz personai, uz kuru tas attiecas.</w:t>
      </w:r>
    </w:p>
    <w:p w:rsidR="005A7365" w:rsidRPr="00BA0628" w:rsidRDefault="009609C5">
      <w:pPr>
        <w:pStyle w:val="Bezatstarpm"/>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w:t>
      </w:r>
      <w:r w:rsidR="00C57B32" w:rsidRPr="00BA0628">
        <w:rPr>
          <w:rFonts w:ascii="Times New Roman" w:hAnsi="Times New Roman" w:cs="Times New Roman"/>
          <w:spacing w:val="-2"/>
          <w:sz w:val="28"/>
          <w:szCs w:val="28"/>
        </w:rPr>
        <w:t>4</w:t>
      </w:r>
      <w:r w:rsidRPr="00BA0628">
        <w:rPr>
          <w:rFonts w:ascii="Times New Roman" w:hAnsi="Times New Roman" w:cs="Times New Roman"/>
          <w:spacing w:val="-2"/>
          <w:sz w:val="28"/>
          <w:szCs w:val="28"/>
        </w:rPr>
        <w:t>) Izņemtās mantas un dokumentus līdz brīdim, kad stājas spēkā lēmums administratīvā pārkāpuma lietā, nodod glabāšanā. Ministru kabinets nosaka kārtību, kādā nodod glabāšanā izņemto mantu vai dokumentu</w:t>
      </w:r>
      <w:r w:rsidR="006D6142" w:rsidRPr="00BA0628">
        <w:rPr>
          <w:rFonts w:ascii="Times New Roman" w:hAnsi="Times New Roman" w:cs="Times New Roman"/>
          <w:spacing w:val="-2"/>
          <w:sz w:val="28"/>
          <w:szCs w:val="28"/>
        </w:rPr>
        <w:t>, kā arī institūcijas, kurām nodod glabāšanā izņemto mantu vai dokumentu</w:t>
      </w:r>
      <w:r w:rsidRPr="00BA0628">
        <w:rPr>
          <w:rFonts w:ascii="Times New Roman" w:hAnsi="Times New Roman" w:cs="Times New Roman"/>
          <w:spacing w:val="-2"/>
          <w:sz w:val="28"/>
          <w:szCs w:val="28"/>
        </w:rPr>
        <w:t>.</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C57B32" w:rsidRPr="00BA0628">
        <w:rPr>
          <w:rFonts w:ascii="Times New Roman" w:hAnsi="Times New Roman" w:cs="Times New Roman"/>
          <w:sz w:val="28"/>
          <w:szCs w:val="28"/>
        </w:rPr>
        <w:t>5</w:t>
      </w:r>
      <w:r w:rsidRPr="00BA0628">
        <w:rPr>
          <w:rFonts w:ascii="Times New Roman" w:hAnsi="Times New Roman" w:cs="Times New Roman"/>
          <w:sz w:val="28"/>
          <w:szCs w:val="28"/>
        </w:rPr>
        <w:t>) Ja izņemtās mantas ātri bojājas vai arī to ilgstoša glabāšana rada z</w:t>
      </w:r>
      <w:r w:rsidR="00DF5BD6" w:rsidRPr="00BA0628">
        <w:rPr>
          <w:rFonts w:ascii="Times New Roman" w:hAnsi="Times New Roman" w:cs="Times New Roman"/>
          <w:sz w:val="28"/>
          <w:szCs w:val="28"/>
        </w:rPr>
        <w:t xml:space="preserve">audējumus valstij, amatpersona </w:t>
      </w:r>
      <w:r w:rsidRPr="00BA0628">
        <w:rPr>
          <w:rFonts w:ascii="Times New Roman" w:hAnsi="Times New Roman" w:cs="Times New Roman"/>
          <w:sz w:val="28"/>
          <w:szCs w:val="28"/>
        </w:rPr>
        <w:t>tās nodod realizācijai vai iznīcināšanai. Ministru kabinets nosaka kārtību, kādā amatpersona pieņem lēmumu par mantu nodošanu realizācijai vai iznīcināšanai un kādā veicama šo mantu realizācija vai iznīcināšana.</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C57B32" w:rsidRPr="00BA0628">
        <w:rPr>
          <w:rFonts w:ascii="Times New Roman" w:hAnsi="Times New Roman" w:cs="Times New Roman"/>
          <w:sz w:val="28"/>
          <w:szCs w:val="28"/>
        </w:rPr>
        <w:t>6</w:t>
      </w:r>
      <w:r w:rsidRPr="00BA0628">
        <w:rPr>
          <w:rFonts w:ascii="Times New Roman" w:hAnsi="Times New Roman" w:cs="Times New Roman"/>
          <w:sz w:val="28"/>
          <w:szCs w:val="28"/>
        </w:rPr>
        <w:t>) Amatpersona, pieņemot lēmumu administratīvā pārkāpuma lietā, lemj par rīcību ar izņemtajām mantām un dokumentiem, ņemot vērā, ka:</w:t>
      </w:r>
    </w:p>
    <w:p w:rsidR="0057782C" w:rsidRPr="00BA0628" w:rsidRDefault="0057782C">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mantu un dokumentus atdod to īpašniekiem vai likumīgajiem valdītājiem;</w:t>
      </w:r>
    </w:p>
    <w:p w:rsidR="005A7365" w:rsidRPr="00BA0628" w:rsidRDefault="0057782C">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p</w:t>
      </w:r>
      <w:r w:rsidRPr="00BA0628">
        <w:rPr>
          <w:rFonts w:ascii="Times New Roman" w:hAnsi="Times New Roman" w:cs="Times New Roman"/>
          <w:sz w:val="28"/>
          <w:szCs w:val="28"/>
        </w:rPr>
        <w:t>ie atbildības saucamajai personai</w:t>
      </w:r>
      <w:r w:rsidR="009609C5" w:rsidRPr="00BA0628">
        <w:rPr>
          <w:rFonts w:ascii="Times New Roman" w:hAnsi="Times New Roman" w:cs="Times New Roman"/>
          <w:sz w:val="28"/>
          <w:szCs w:val="28"/>
        </w:rPr>
        <w:t xml:space="preserve"> piederoš</w:t>
      </w:r>
      <w:r w:rsidR="00FB1A15" w:rsidRPr="00BA0628">
        <w:rPr>
          <w:rFonts w:ascii="Times New Roman" w:hAnsi="Times New Roman" w:cs="Times New Roman"/>
          <w:sz w:val="28"/>
          <w:szCs w:val="28"/>
        </w:rPr>
        <w:t>os</w:t>
      </w:r>
      <w:r w:rsidR="009609C5" w:rsidRPr="00BA0628">
        <w:rPr>
          <w:rFonts w:ascii="Times New Roman" w:hAnsi="Times New Roman" w:cs="Times New Roman"/>
          <w:sz w:val="28"/>
          <w:szCs w:val="28"/>
        </w:rPr>
        <w:t xml:space="preserve"> pārkāpuma izdarīšanas rīk</w:t>
      </w:r>
      <w:r w:rsidR="00FB1A15" w:rsidRPr="00BA0628">
        <w:rPr>
          <w:rFonts w:ascii="Times New Roman" w:hAnsi="Times New Roman" w:cs="Times New Roman"/>
          <w:sz w:val="28"/>
          <w:szCs w:val="28"/>
        </w:rPr>
        <w:t>us</w:t>
      </w:r>
      <w:r w:rsidR="009609C5" w:rsidRPr="00BA0628">
        <w:rPr>
          <w:rFonts w:ascii="Times New Roman" w:hAnsi="Times New Roman" w:cs="Times New Roman"/>
          <w:sz w:val="28"/>
          <w:szCs w:val="28"/>
        </w:rPr>
        <w:t xml:space="preserve"> </w:t>
      </w:r>
      <w:r w:rsidR="00FB1A15" w:rsidRPr="00BA0628">
        <w:rPr>
          <w:rFonts w:ascii="Times New Roman" w:hAnsi="Times New Roman" w:cs="Times New Roman"/>
          <w:sz w:val="28"/>
          <w:szCs w:val="28"/>
        </w:rPr>
        <w:t>konfiscē, bet, ja tiem nav vērtības-iznīcina</w:t>
      </w:r>
      <w:r w:rsidR="009609C5" w:rsidRPr="00BA0628">
        <w:rPr>
          <w:rFonts w:ascii="Times New Roman" w:hAnsi="Times New Roman" w:cs="Times New Roman"/>
          <w:sz w:val="28"/>
          <w:szCs w:val="28"/>
        </w:rPr>
        <w:t xml:space="preserve">; </w:t>
      </w:r>
    </w:p>
    <w:p w:rsidR="002A3740" w:rsidRPr="00BA0628" w:rsidRDefault="002A3740">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pārkāpumu izdarīšanai speciāli pielāgotu pārkāpuma izdarīšanas rīku konfiscē;</w:t>
      </w:r>
    </w:p>
    <w:p w:rsidR="005A7365" w:rsidRPr="00BA0628" w:rsidRDefault="002A3740">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xml:space="preserve">) </w:t>
      </w:r>
      <w:r w:rsidR="0057782C" w:rsidRPr="00BA0628">
        <w:rPr>
          <w:rFonts w:ascii="Times New Roman" w:hAnsi="Times New Roman" w:cs="Times New Roman"/>
          <w:sz w:val="28"/>
          <w:szCs w:val="28"/>
        </w:rPr>
        <w:t>mantu, kura iegūta</w:t>
      </w:r>
      <w:r w:rsidR="009609C5" w:rsidRPr="00BA0628">
        <w:rPr>
          <w:rFonts w:ascii="Times New Roman" w:hAnsi="Times New Roman" w:cs="Times New Roman"/>
          <w:sz w:val="28"/>
          <w:szCs w:val="28"/>
        </w:rPr>
        <w:t xml:space="preserve"> pārkāpuma izdarīšanas rezultātā, konfiscē vai atdod atpakaļ to īpašniekiem; </w:t>
      </w:r>
    </w:p>
    <w:p w:rsidR="00FB1A15" w:rsidRPr="00BA0628" w:rsidRDefault="002A3740">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5</w:t>
      </w:r>
      <w:r w:rsidR="00FB1A15" w:rsidRPr="00BA0628">
        <w:rPr>
          <w:rFonts w:ascii="Times New Roman" w:hAnsi="Times New Roman" w:cs="Times New Roman"/>
          <w:sz w:val="28"/>
          <w:szCs w:val="28"/>
        </w:rPr>
        <w:t>) lietas, kuras bijušas paredzētas pārkāpuma iz</w:t>
      </w:r>
      <w:r w:rsidR="0057782C" w:rsidRPr="00BA0628">
        <w:rPr>
          <w:rFonts w:ascii="Times New Roman" w:hAnsi="Times New Roman" w:cs="Times New Roman"/>
          <w:sz w:val="28"/>
          <w:szCs w:val="28"/>
        </w:rPr>
        <w:t>darīšanai - konfiscē, bet, ja tām</w:t>
      </w:r>
      <w:r w:rsidR="00FB1A15" w:rsidRPr="00BA0628">
        <w:rPr>
          <w:rFonts w:ascii="Times New Roman" w:hAnsi="Times New Roman" w:cs="Times New Roman"/>
          <w:sz w:val="28"/>
          <w:szCs w:val="28"/>
        </w:rPr>
        <w:t xml:space="preserve"> nav vērtības-iznīcina;</w:t>
      </w:r>
    </w:p>
    <w:p w:rsidR="00FB1A15" w:rsidRPr="00BA0628" w:rsidRDefault="002A3740">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xml:space="preserve">) </w:t>
      </w:r>
      <w:r w:rsidR="0057782C" w:rsidRPr="00BA0628">
        <w:rPr>
          <w:rFonts w:ascii="Times New Roman" w:hAnsi="Times New Roman" w:cs="Times New Roman"/>
          <w:sz w:val="28"/>
          <w:szCs w:val="28"/>
        </w:rPr>
        <w:t>lietas</w:t>
      </w:r>
      <w:r w:rsidR="009609C5" w:rsidRPr="00BA0628">
        <w:rPr>
          <w:rFonts w:ascii="Times New Roman" w:hAnsi="Times New Roman" w:cs="Times New Roman"/>
          <w:sz w:val="28"/>
          <w:szCs w:val="28"/>
        </w:rPr>
        <w:t>, kur</w:t>
      </w:r>
      <w:r w:rsidR="0057782C" w:rsidRPr="00BA0628">
        <w:rPr>
          <w:rFonts w:ascii="Times New Roman" w:hAnsi="Times New Roman" w:cs="Times New Roman"/>
          <w:sz w:val="28"/>
          <w:szCs w:val="28"/>
        </w:rPr>
        <w:t>as</w:t>
      </w:r>
      <w:r w:rsidR="009609C5" w:rsidRPr="00BA0628">
        <w:rPr>
          <w:rFonts w:ascii="Times New Roman" w:hAnsi="Times New Roman" w:cs="Times New Roman"/>
          <w:sz w:val="28"/>
          <w:szCs w:val="28"/>
        </w:rPr>
        <w:t xml:space="preserve"> var iegūt tikai ar īpašām atļaujām</w:t>
      </w:r>
      <w:r w:rsidR="00FB1A15" w:rsidRPr="00BA0628">
        <w:rPr>
          <w:rFonts w:ascii="Times New Roman" w:hAnsi="Times New Roman" w:cs="Times New Roman"/>
          <w:sz w:val="28"/>
          <w:szCs w:val="28"/>
        </w:rPr>
        <w:t>-</w:t>
      </w:r>
      <w:r w:rsidR="009609C5" w:rsidRPr="00BA0628">
        <w:rPr>
          <w:rFonts w:ascii="Times New Roman" w:hAnsi="Times New Roman" w:cs="Times New Roman"/>
          <w:sz w:val="28"/>
          <w:szCs w:val="28"/>
        </w:rPr>
        <w:t>realizē</w:t>
      </w:r>
      <w:r w:rsidR="00FB1A15" w:rsidRPr="00BA0628">
        <w:rPr>
          <w:rFonts w:ascii="Times New Roman" w:hAnsi="Times New Roman" w:cs="Times New Roman"/>
          <w:sz w:val="28"/>
          <w:szCs w:val="28"/>
        </w:rPr>
        <w:t xml:space="preserve"> un apgrozībā aizliegtās lietas nodod attiecīgajām iestādēm vai iznīcina;</w:t>
      </w:r>
    </w:p>
    <w:p w:rsidR="005A7365" w:rsidRPr="00BA0628" w:rsidRDefault="0057782C">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6</w:t>
      </w:r>
      <w:r w:rsidR="00FB1A15" w:rsidRPr="00BA0628">
        <w:rPr>
          <w:rFonts w:ascii="Times New Roman" w:hAnsi="Times New Roman" w:cs="Times New Roman"/>
          <w:sz w:val="28"/>
          <w:szCs w:val="28"/>
        </w:rPr>
        <w:t xml:space="preserve">) </w:t>
      </w:r>
      <w:r w:rsidRPr="00BA0628">
        <w:rPr>
          <w:rFonts w:ascii="Times New Roman" w:hAnsi="Times New Roman" w:cs="Times New Roman"/>
          <w:sz w:val="28"/>
          <w:szCs w:val="28"/>
        </w:rPr>
        <w:t>lietas</w:t>
      </w:r>
      <w:r w:rsidR="00FB1A15" w:rsidRPr="00BA0628">
        <w:rPr>
          <w:rFonts w:ascii="Times New Roman" w:hAnsi="Times New Roman" w:cs="Times New Roman"/>
          <w:sz w:val="28"/>
          <w:szCs w:val="28"/>
        </w:rPr>
        <w:t>, kur</w:t>
      </w:r>
      <w:r w:rsidRPr="00BA0628">
        <w:rPr>
          <w:rFonts w:ascii="Times New Roman" w:hAnsi="Times New Roman" w:cs="Times New Roman"/>
          <w:sz w:val="28"/>
          <w:szCs w:val="28"/>
        </w:rPr>
        <w:t>ām</w:t>
      </w:r>
      <w:r w:rsidR="00FB1A15" w:rsidRPr="00BA0628">
        <w:rPr>
          <w:rFonts w:ascii="Times New Roman" w:hAnsi="Times New Roman" w:cs="Times New Roman"/>
          <w:sz w:val="28"/>
          <w:szCs w:val="28"/>
        </w:rPr>
        <w:t xml:space="preserve"> nav vērtības, pēc ieinteresēto personu lūguma izsniedz tām vai iznīcina</w:t>
      </w:r>
      <w:r w:rsidR="009609C5" w:rsidRPr="00BA0628">
        <w:rPr>
          <w:rFonts w:ascii="Times New Roman" w:hAnsi="Times New Roman" w:cs="Times New Roman"/>
          <w:sz w:val="28"/>
          <w:szCs w:val="28"/>
        </w:rPr>
        <w:t xml:space="preserve">. </w:t>
      </w:r>
    </w:p>
    <w:p w:rsidR="008F4D59" w:rsidRPr="00BA0628" w:rsidRDefault="009609C5">
      <w:pPr>
        <w:pStyle w:val="tv2131"/>
        <w:spacing w:before="0" w:line="240" w:lineRule="auto"/>
        <w:ind w:firstLine="720"/>
        <w:rPr>
          <w:rFonts w:ascii="Times New Roman" w:hAnsi="Times New Roman" w:cs="Times New Roman"/>
          <w:spacing w:val="-2"/>
          <w:sz w:val="28"/>
          <w:szCs w:val="28"/>
        </w:rPr>
      </w:pPr>
      <w:r w:rsidRPr="00BA0628">
        <w:rPr>
          <w:rFonts w:ascii="Times New Roman" w:hAnsi="Times New Roman" w:cs="Times New Roman"/>
          <w:spacing w:val="-2"/>
          <w:sz w:val="28"/>
          <w:szCs w:val="28"/>
        </w:rPr>
        <w:lastRenderedPageBreak/>
        <w:t>(</w:t>
      </w:r>
      <w:r w:rsidR="00C57B32" w:rsidRPr="00BA0628">
        <w:rPr>
          <w:rFonts w:ascii="Times New Roman" w:hAnsi="Times New Roman" w:cs="Times New Roman"/>
          <w:spacing w:val="-2"/>
          <w:sz w:val="28"/>
          <w:szCs w:val="28"/>
        </w:rPr>
        <w:t>7</w:t>
      </w:r>
      <w:r w:rsidRPr="00BA0628">
        <w:rPr>
          <w:rFonts w:ascii="Times New Roman" w:hAnsi="Times New Roman" w:cs="Times New Roman"/>
          <w:spacing w:val="-2"/>
          <w:sz w:val="28"/>
          <w:szCs w:val="28"/>
        </w:rPr>
        <w:t xml:space="preserve">) Ja izņemtās mantas nav konfiscējamas, taču ir realizētas vai iznīcinātas, to īpašniekam ir tiesības saņemt atlīdzinājumu. Ministru kabinets nosaka kārtību, kādā realizēto vai iznīcināto mantu tās īpašniekam atlīdzina </w:t>
      </w:r>
      <w:r w:rsidR="006D6142" w:rsidRPr="00BA0628">
        <w:rPr>
          <w:rFonts w:ascii="Times New Roman" w:hAnsi="Times New Roman" w:cs="Times New Roman"/>
          <w:spacing w:val="-2"/>
          <w:sz w:val="28"/>
          <w:szCs w:val="28"/>
        </w:rPr>
        <w:t xml:space="preserve">vai aizvieto </w:t>
      </w:r>
      <w:r w:rsidRPr="00BA0628">
        <w:rPr>
          <w:rFonts w:ascii="Times New Roman" w:hAnsi="Times New Roman" w:cs="Times New Roman"/>
          <w:spacing w:val="-2"/>
          <w:sz w:val="28"/>
          <w:szCs w:val="28"/>
        </w:rPr>
        <w:t xml:space="preserve">ar tādas pašas sugas un kvalitātes mantām vai arī samaksā vērtību, kāda realizētajām vai iznīcinātajām mantām būtu bijusi atlīdzināšanas brīdī. </w:t>
      </w:r>
    </w:p>
    <w:p w:rsidR="005A7365" w:rsidRPr="00BA0628" w:rsidRDefault="005A7365">
      <w:pPr>
        <w:pStyle w:val="Bezatstarpm"/>
        <w:ind w:firstLine="720"/>
        <w:jc w:val="both"/>
        <w:rPr>
          <w:rFonts w:ascii="Times New Roman" w:hAnsi="Times New Roman" w:cs="Times New Roman"/>
          <w:sz w:val="28"/>
          <w:szCs w:val="28"/>
        </w:rPr>
      </w:pPr>
    </w:p>
    <w:p w:rsidR="005A7365" w:rsidRPr="00BA0628" w:rsidRDefault="00F35D38" w:rsidP="00187CC1">
      <w:pPr>
        <w:pStyle w:val="Bezatstarpm"/>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10</w:t>
      </w:r>
      <w:r w:rsidR="00F72EB5" w:rsidRPr="00BA0628">
        <w:rPr>
          <w:rFonts w:ascii="Times New Roman" w:hAnsi="Times New Roman" w:cs="Times New Roman"/>
          <w:b/>
          <w:bCs/>
          <w:sz w:val="28"/>
          <w:szCs w:val="28"/>
        </w:rPr>
        <w:t>2</w:t>
      </w:r>
      <w:r w:rsidR="009609C5" w:rsidRPr="00BA0628">
        <w:rPr>
          <w:rFonts w:ascii="Times New Roman" w:hAnsi="Times New Roman" w:cs="Times New Roman"/>
          <w:b/>
          <w:bCs/>
          <w:sz w:val="28"/>
          <w:szCs w:val="28"/>
        </w:rPr>
        <w:t xml:space="preserve">.pants. </w:t>
      </w:r>
      <w:r w:rsidR="005A1160" w:rsidRPr="00BA0628">
        <w:rPr>
          <w:rFonts w:ascii="Times New Roman" w:hAnsi="Times New Roman" w:cs="Times New Roman"/>
          <w:b/>
          <w:sz w:val="28"/>
          <w:szCs w:val="28"/>
        </w:rPr>
        <w:t>Alkohola, narkotisko vai citu apreibinošo vielu lietošanas pārbaude</w:t>
      </w:r>
    </w:p>
    <w:p w:rsidR="005A1160" w:rsidRPr="00BA0628" w:rsidRDefault="005A1160" w:rsidP="00187CC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187CC1" w:rsidRPr="00BA0628">
        <w:rPr>
          <w:rFonts w:ascii="Times New Roman" w:hAnsi="Times New Roman" w:cs="Times New Roman"/>
          <w:sz w:val="28"/>
          <w:szCs w:val="28"/>
        </w:rPr>
        <w:t xml:space="preserve"> </w:t>
      </w:r>
      <w:r w:rsidRPr="00BA0628">
        <w:rPr>
          <w:rFonts w:ascii="Times New Roman" w:hAnsi="Times New Roman" w:cs="Times New Roman"/>
          <w:sz w:val="28"/>
          <w:szCs w:val="28"/>
        </w:rPr>
        <w:t>Lai konstatētu alkohola koncentrāciju personas izelpas gaisā, amatpersona ir tiesīga pārbaudīt personas izelpas gaisu ar šim nolūkam paredzētu mēraparātu.</w:t>
      </w:r>
    </w:p>
    <w:p w:rsidR="005A1160" w:rsidRPr="00BA0628" w:rsidRDefault="005A1160" w:rsidP="00187CC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ir pamatotas aizdomas, ka persona ir alkohola ietekmē vai reibumā, bet izelpas gaisa pārbaudi nav iespējams veikt vai persona nepiekrīt </w:t>
      </w:r>
      <w:r w:rsidR="00F93B01" w:rsidRPr="00BA0628">
        <w:rPr>
          <w:rFonts w:ascii="Times New Roman" w:hAnsi="Times New Roman" w:cs="Times New Roman"/>
          <w:sz w:val="28"/>
          <w:szCs w:val="28"/>
        </w:rPr>
        <w:t xml:space="preserve">pārbaudes veikšanai vai </w:t>
      </w:r>
      <w:r w:rsidRPr="00BA0628">
        <w:rPr>
          <w:rFonts w:ascii="Times New Roman" w:hAnsi="Times New Roman" w:cs="Times New Roman"/>
          <w:sz w:val="28"/>
          <w:szCs w:val="28"/>
        </w:rPr>
        <w:t xml:space="preserve">veiktās pārbaudes rezultātiem, amatpersona nogādā personu ārstniecības iestādē medicīniskās pārbaudes (ekspertīzes) veikšanai. </w:t>
      </w:r>
    </w:p>
    <w:p w:rsidR="005A1160" w:rsidRPr="00BA0628" w:rsidRDefault="005A1160" w:rsidP="00187CC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C26BCC"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Ministru kabinets nosaka prasības, kurām ir jāatbilst mēraparātam, ar kuru pārbauda personas izelpas gaisu. </w:t>
      </w:r>
    </w:p>
    <w:p w:rsidR="005A1160" w:rsidRPr="00BA0628" w:rsidRDefault="005A1160" w:rsidP="00187CC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C26BCC" w:rsidRPr="00BA0628">
        <w:rPr>
          <w:rFonts w:ascii="Times New Roman" w:hAnsi="Times New Roman" w:cs="Times New Roman"/>
          <w:sz w:val="28"/>
          <w:szCs w:val="28"/>
        </w:rPr>
        <w:t xml:space="preserve"> </w:t>
      </w:r>
      <w:r w:rsidRPr="00BA0628">
        <w:rPr>
          <w:rFonts w:ascii="Times New Roman" w:hAnsi="Times New Roman" w:cs="Times New Roman"/>
          <w:sz w:val="28"/>
          <w:szCs w:val="28"/>
        </w:rPr>
        <w:t>Lai konstatētu narkotisko vai citu apreibinošo vielu ietekmi vai reibumu, amatpersona nogādā personu ārstniecības iestādē medicīniskās pārbaudes (ekspertīzes) veikšanai, ja ir pamatotas aizdomas par narkotisko vai citu apreibinošo vielu lietošanu (ietekmi vai reibumu).</w:t>
      </w:r>
    </w:p>
    <w:p w:rsidR="005A1160" w:rsidRPr="00BA0628" w:rsidRDefault="005A1160" w:rsidP="00187CC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Kārtību kādā nosakāma alkohola koncentrācija izelpas gaisā, kā arī alkohola, narkotisko vai citu apreibinošo vielu ietekmes vai reibuma konstatēšanas (ekspertīzes) kārtību nosaka Ministru kabinets.</w:t>
      </w:r>
    </w:p>
    <w:p w:rsidR="00D94A2F" w:rsidRPr="00BA0628" w:rsidRDefault="00D94A2F">
      <w:pPr>
        <w:pStyle w:val="Bezatstarpm"/>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10</w:t>
      </w:r>
      <w:r w:rsidR="00F72EB5" w:rsidRPr="00BA0628">
        <w:rPr>
          <w:rFonts w:ascii="Times New Roman" w:hAnsi="Times New Roman" w:cs="Times New Roman"/>
          <w:b/>
          <w:bCs/>
          <w:sz w:val="28"/>
          <w:szCs w:val="28"/>
        </w:rPr>
        <w:t>3</w:t>
      </w:r>
      <w:r w:rsidR="009609C5" w:rsidRPr="00BA0628">
        <w:rPr>
          <w:rFonts w:ascii="Times New Roman" w:hAnsi="Times New Roman" w:cs="Times New Roman"/>
          <w:b/>
          <w:bCs/>
          <w:sz w:val="28"/>
          <w:szCs w:val="28"/>
        </w:rPr>
        <w:t>.pants. Ekspertīze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Ekspertīze ir obligāta: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miesas bojājumu nodarīšanas gadījumā;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C4509E" w:rsidRPr="00BA0628">
        <w:rPr>
          <w:rFonts w:ascii="Times New Roman" w:hAnsi="Times New Roman" w:cs="Times New Roman"/>
          <w:sz w:val="28"/>
          <w:szCs w:val="28"/>
        </w:rPr>
        <w:t>lai noteiktu personas atrašanos alkohola, narkotisko vai citu apreibinošo vielu ietekmē vai reibumā, izņemot gadījumu, ja ir veikta alkohola koncentrācijas konstatējošā pārbaude izelpas gaisā, kuras rezultātiem persona piekrīt</w:t>
      </w:r>
      <w:r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lai noteiktu personas vecumu, ja nav attiecīgu dokumentu, kas to apliecina;</w:t>
      </w:r>
    </w:p>
    <w:p w:rsidR="005A7365" w:rsidRPr="00BA0628" w:rsidRDefault="009609C5" w:rsidP="005F19C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ja rodas pamatotas šaubas par personas </w:t>
      </w:r>
      <w:r w:rsidR="004E3C05" w:rsidRPr="00BA0628">
        <w:rPr>
          <w:rFonts w:ascii="Times New Roman" w:hAnsi="Times New Roman" w:cs="Times New Roman"/>
          <w:sz w:val="28"/>
          <w:szCs w:val="28"/>
        </w:rPr>
        <w:t>ne</w:t>
      </w:r>
      <w:r w:rsidR="005F19C9" w:rsidRPr="00BA0628">
        <w:rPr>
          <w:rFonts w:ascii="Times New Roman" w:hAnsi="Times New Roman" w:cs="Times New Roman"/>
          <w:sz w:val="28"/>
          <w:szCs w:val="28"/>
        </w:rPr>
        <w:t>pieskaitāmību</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Ekspertīzi nosaka ar </w:t>
      </w:r>
      <w:r w:rsidR="0056720E" w:rsidRPr="00BA0628">
        <w:rPr>
          <w:rFonts w:ascii="Times New Roman" w:hAnsi="Times New Roman" w:cs="Times New Roman"/>
          <w:sz w:val="28"/>
          <w:szCs w:val="28"/>
        </w:rPr>
        <w:t>amatpersonas lēmumu, kurā norāda:</w:t>
      </w:r>
    </w:p>
    <w:p w:rsidR="00C57B32" w:rsidRPr="00BA0628" w:rsidRDefault="00C57B32"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p>
    <w:p w:rsidR="0056720E" w:rsidRPr="00BA0628" w:rsidRDefault="00C57B32" w:rsidP="00BA35EB">
      <w:pPr>
        <w:pStyle w:val="tv2133"/>
        <w:spacing w:line="240" w:lineRule="auto"/>
        <w:ind w:firstLine="709"/>
        <w:rPr>
          <w:color w:val="auto"/>
          <w:sz w:val="28"/>
          <w:szCs w:val="28"/>
        </w:rPr>
      </w:pPr>
      <w:r w:rsidRPr="00BA0628">
        <w:rPr>
          <w:color w:val="auto"/>
          <w:sz w:val="28"/>
          <w:szCs w:val="28"/>
        </w:rPr>
        <w:t>2</w:t>
      </w:r>
      <w:r w:rsidR="0056720E" w:rsidRPr="00BA0628">
        <w:rPr>
          <w:color w:val="auto"/>
          <w:sz w:val="28"/>
          <w:szCs w:val="28"/>
        </w:rPr>
        <w:t>) ekspertīzes noteikšanas iemeslus un pamatu;</w:t>
      </w:r>
    </w:p>
    <w:p w:rsidR="0056720E" w:rsidRPr="00BA0628" w:rsidRDefault="00C57B32" w:rsidP="00BA35EB">
      <w:pPr>
        <w:pStyle w:val="tv2133"/>
        <w:spacing w:line="240" w:lineRule="auto"/>
        <w:ind w:firstLine="709"/>
        <w:rPr>
          <w:color w:val="auto"/>
          <w:sz w:val="28"/>
          <w:szCs w:val="28"/>
        </w:rPr>
      </w:pPr>
      <w:r w:rsidRPr="00BA0628">
        <w:rPr>
          <w:color w:val="auto"/>
          <w:sz w:val="28"/>
          <w:szCs w:val="28"/>
        </w:rPr>
        <w:t>3</w:t>
      </w:r>
      <w:r w:rsidR="0056720E" w:rsidRPr="00BA0628">
        <w:rPr>
          <w:color w:val="auto"/>
          <w:sz w:val="28"/>
          <w:szCs w:val="28"/>
        </w:rPr>
        <w:t>) apstākļus, kuri attiecas uz izpētāmo objektu;</w:t>
      </w:r>
    </w:p>
    <w:p w:rsidR="0056720E" w:rsidRPr="00BA0628" w:rsidRDefault="00C57B32" w:rsidP="00BA35EB">
      <w:pPr>
        <w:pStyle w:val="tv2133"/>
        <w:spacing w:line="240" w:lineRule="auto"/>
        <w:ind w:left="709" w:firstLine="11"/>
        <w:rPr>
          <w:color w:val="auto"/>
          <w:sz w:val="28"/>
          <w:szCs w:val="28"/>
        </w:rPr>
      </w:pPr>
      <w:r w:rsidRPr="00BA0628">
        <w:rPr>
          <w:color w:val="auto"/>
          <w:sz w:val="28"/>
          <w:szCs w:val="28"/>
        </w:rPr>
        <w:t>4</w:t>
      </w:r>
      <w:r w:rsidR="0056720E" w:rsidRPr="00BA0628">
        <w:rPr>
          <w:color w:val="auto"/>
          <w:sz w:val="28"/>
          <w:szCs w:val="28"/>
        </w:rPr>
        <w:t>) ekspertīžu iestādi vai tā eksperta vārdu un uzvārdu, kuram uzdots izdarīt ekspertīzi;</w:t>
      </w:r>
    </w:p>
    <w:p w:rsidR="0056720E" w:rsidRPr="00BA0628" w:rsidRDefault="00C57B32" w:rsidP="00BA35EB">
      <w:pPr>
        <w:pStyle w:val="tv2133"/>
        <w:spacing w:line="240" w:lineRule="auto"/>
        <w:ind w:firstLine="709"/>
        <w:rPr>
          <w:color w:val="auto"/>
          <w:sz w:val="28"/>
          <w:szCs w:val="28"/>
        </w:rPr>
      </w:pPr>
      <w:r w:rsidRPr="00BA0628">
        <w:rPr>
          <w:color w:val="auto"/>
          <w:sz w:val="28"/>
          <w:szCs w:val="28"/>
        </w:rPr>
        <w:t>5</w:t>
      </w:r>
      <w:r w:rsidR="0056720E" w:rsidRPr="00BA0628">
        <w:rPr>
          <w:color w:val="auto"/>
          <w:sz w:val="28"/>
          <w:szCs w:val="28"/>
        </w:rPr>
        <w:t>) ekspertam izvirzīto uzdevumu un risināmos jautājumus;</w:t>
      </w:r>
    </w:p>
    <w:p w:rsidR="0056720E" w:rsidRPr="00BA0628" w:rsidRDefault="00C57B32" w:rsidP="00BA35EB">
      <w:pPr>
        <w:pStyle w:val="tv2133"/>
        <w:spacing w:line="240" w:lineRule="auto"/>
        <w:ind w:firstLine="709"/>
        <w:rPr>
          <w:color w:val="auto"/>
          <w:sz w:val="28"/>
          <w:szCs w:val="28"/>
        </w:rPr>
      </w:pPr>
      <w:r w:rsidRPr="00BA0628">
        <w:rPr>
          <w:color w:val="auto"/>
          <w:sz w:val="28"/>
          <w:szCs w:val="28"/>
        </w:rPr>
        <w:t>6</w:t>
      </w:r>
      <w:r w:rsidR="0056720E" w:rsidRPr="00BA0628">
        <w:rPr>
          <w:color w:val="auto"/>
          <w:sz w:val="28"/>
          <w:szCs w:val="28"/>
        </w:rPr>
        <w:t>) ekspertam nodotos materiālus.</w:t>
      </w:r>
    </w:p>
    <w:p w:rsidR="0056720E" w:rsidRPr="00BA0628" w:rsidRDefault="00C57B32" w:rsidP="00BA35EB">
      <w:pPr>
        <w:pStyle w:val="tv2133"/>
        <w:spacing w:line="240" w:lineRule="auto"/>
        <w:ind w:firstLine="709"/>
        <w:rPr>
          <w:color w:val="auto"/>
          <w:sz w:val="28"/>
          <w:szCs w:val="28"/>
        </w:rPr>
      </w:pPr>
      <w:r w:rsidRPr="00BA0628">
        <w:rPr>
          <w:color w:val="auto"/>
          <w:sz w:val="28"/>
          <w:szCs w:val="28"/>
        </w:rPr>
        <w:t>7</w:t>
      </w:r>
      <w:r w:rsidR="0056720E" w:rsidRPr="00BA0628">
        <w:rPr>
          <w:color w:val="auto"/>
          <w:sz w:val="28"/>
          <w:szCs w:val="28"/>
        </w:rPr>
        <w:t>) ekspertīzei pakļautās personas datus.</w:t>
      </w:r>
    </w:p>
    <w:p w:rsidR="00D94A2F" w:rsidRPr="00BA0628" w:rsidRDefault="00BA35EB" w:rsidP="00BA35EB">
      <w:pPr>
        <w:pStyle w:val="tv2133"/>
        <w:spacing w:line="240" w:lineRule="auto"/>
        <w:ind w:firstLine="0"/>
        <w:rPr>
          <w:color w:val="auto"/>
          <w:sz w:val="28"/>
          <w:szCs w:val="28"/>
        </w:rPr>
      </w:pPr>
      <w:r w:rsidRPr="00BA0628">
        <w:rPr>
          <w:color w:val="auto"/>
          <w:sz w:val="28"/>
          <w:szCs w:val="28"/>
        </w:rPr>
        <w:lastRenderedPageBreak/>
        <w:tab/>
      </w:r>
      <w:r w:rsidR="00D94A2F" w:rsidRPr="00BA0628">
        <w:rPr>
          <w:color w:val="auto"/>
          <w:sz w:val="28"/>
          <w:szCs w:val="28"/>
        </w:rPr>
        <w:t>(3) Lēmuma kopiju nekavējoties izsniedz personai, uz kuru tas attiecas.</w:t>
      </w:r>
    </w:p>
    <w:p w:rsidR="0056720E" w:rsidRPr="00BA0628" w:rsidRDefault="0056720E" w:rsidP="005C1AE9">
      <w:pPr>
        <w:spacing w:after="0" w:line="240" w:lineRule="auto"/>
        <w:ind w:left="709" w:firstLine="720"/>
        <w:jc w:val="both"/>
        <w:rPr>
          <w:rFonts w:ascii="Times New Roman" w:hAnsi="Times New Roman" w:cs="Times New Roman"/>
          <w:sz w:val="28"/>
          <w:szCs w:val="28"/>
        </w:rPr>
      </w:pPr>
    </w:p>
    <w:p w:rsidR="005A7365" w:rsidRPr="00BA0628" w:rsidRDefault="009609C5" w:rsidP="009B1EF1">
      <w:pPr>
        <w:pStyle w:val="Bezatstarpm"/>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13.nodaļa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Procesuālie piespiedu līdzekļi</w:t>
      </w:r>
    </w:p>
    <w:p w:rsidR="005A7365" w:rsidRPr="00BA0628" w:rsidRDefault="005A7365" w:rsidP="005C1AE9">
      <w:pPr>
        <w:spacing w:after="0" w:line="240" w:lineRule="auto"/>
        <w:ind w:firstLine="720"/>
        <w:jc w:val="both"/>
        <w:rPr>
          <w:rFonts w:ascii="Times New Roman" w:hAnsi="Times New Roman" w:cs="Times New Roman"/>
          <w:sz w:val="28"/>
          <w:szCs w:val="28"/>
        </w:rPr>
      </w:pPr>
      <w:bookmarkStart w:id="46" w:name="p252_"/>
      <w:bookmarkEnd w:id="46"/>
    </w:p>
    <w:p w:rsidR="005A7365" w:rsidRPr="00BA0628" w:rsidRDefault="00934A01" w:rsidP="00BA35EB">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10</w:t>
      </w:r>
      <w:r w:rsidR="00F72EB5"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.pants. Procesuālie piespiedu līdzekļi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procesā piemēro šādus procesuālos piespiedu līdzekļus: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aizturēšana;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atstādināšana no transportlīdzekļu un </w:t>
      </w:r>
      <w:r w:rsidR="0056720E" w:rsidRPr="00BA0628">
        <w:rPr>
          <w:rFonts w:ascii="Times New Roman" w:hAnsi="Times New Roman" w:cs="Times New Roman"/>
          <w:sz w:val="28"/>
          <w:szCs w:val="28"/>
        </w:rPr>
        <w:t>kuģu vadīšanas un gaisa kuģu pilotēšanas</w:t>
      </w:r>
      <w:r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personai piešķirto tiesību izmantošanas liegums.</w:t>
      </w:r>
    </w:p>
    <w:p w:rsidR="003171C8" w:rsidRPr="00BA0628" w:rsidRDefault="003171C8">
      <w:pPr>
        <w:spacing w:after="0" w:line="240" w:lineRule="auto"/>
        <w:ind w:firstLine="720"/>
        <w:jc w:val="both"/>
        <w:rPr>
          <w:rFonts w:ascii="Times New Roman" w:hAnsi="Times New Roman" w:cs="Times New Roman"/>
          <w:b/>
          <w:bCs/>
          <w:sz w:val="28"/>
          <w:szCs w:val="28"/>
        </w:rPr>
      </w:pPr>
    </w:p>
    <w:p w:rsidR="005A7365" w:rsidRPr="00BA0628" w:rsidRDefault="00934A01">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10</w:t>
      </w:r>
      <w:r w:rsidR="00F72EB5" w:rsidRPr="00BA0628">
        <w:rPr>
          <w:rFonts w:ascii="Times New Roman" w:hAnsi="Times New Roman" w:cs="Times New Roman"/>
          <w:b/>
          <w:bCs/>
          <w:sz w:val="28"/>
          <w:szCs w:val="28"/>
        </w:rPr>
        <w:t>5</w:t>
      </w:r>
      <w:r w:rsidR="009609C5" w:rsidRPr="00BA0628">
        <w:rPr>
          <w:rFonts w:ascii="Times New Roman" w:hAnsi="Times New Roman" w:cs="Times New Roman"/>
          <w:b/>
          <w:bCs/>
          <w:sz w:val="28"/>
          <w:szCs w:val="28"/>
        </w:rPr>
        <w:t>.pants. Procesuālo piespiedu līdzekļu piemērošanas pamatnoteikumi</w:t>
      </w:r>
    </w:p>
    <w:p w:rsidR="005A7365" w:rsidRPr="00BA0628" w:rsidRDefault="007F74E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I</w:t>
      </w:r>
      <w:r w:rsidR="009609C5" w:rsidRPr="00BA0628">
        <w:rPr>
          <w:rFonts w:ascii="Times New Roman" w:hAnsi="Times New Roman" w:cs="Times New Roman"/>
          <w:sz w:val="28"/>
          <w:szCs w:val="28"/>
        </w:rPr>
        <w:t>zmanto</w:t>
      </w:r>
      <w:r w:rsidRPr="00BA0628">
        <w:rPr>
          <w:rFonts w:ascii="Times New Roman" w:hAnsi="Times New Roman" w:cs="Times New Roman"/>
          <w:sz w:val="28"/>
          <w:szCs w:val="28"/>
        </w:rPr>
        <w:t>jot skaņu un attēlu ierakstu procesuālo piespiedu līdzekļu piemērošanas laikā</w:t>
      </w:r>
      <w:r w:rsidR="009609C5"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amatpersona datu aizsardzības jomu regulējošajos normatīvajos aktos noteiktajā kārtībā par to brīdina </w:t>
      </w:r>
      <w:r w:rsidR="009609C5" w:rsidRPr="00BA0628">
        <w:rPr>
          <w:rFonts w:ascii="Times New Roman" w:hAnsi="Times New Roman" w:cs="Times New Roman"/>
          <w:sz w:val="28"/>
          <w:szCs w:val="28"/>
        </w:rPr>
        <w:t>personas, kuras piedalās procesuālā</w:t>
      </w:r>
      <w:r w:rsidRPr="00BA0628">
        <w:rPr>
          <w:rFonts w:ascii="Times New Roman" w:hAnsi="Times New Roman" w:cs="Times New Roman"/>
          <w:sz w:val="28"/>
          <w:szCs w:val="28"/>
        </w:rPr>
        <w:t xml:space="preserve"> piespiedu līdzekļa piemērošanā</w:t>
      </w:r>
      <w:r w:rsidR="009609C5" w:rsidRPr="00BA0628">
        <w:rPr>
          <w:rFonts w:ascii="Times New Roman" w:hAnsi="Times New Roman" w:cs="Times New Roman"/>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bookmarkStart w:id="47" w:name="p253_"/>
      <w:bookmarkEnd w:id="47"/>
    </w:p>
    <w:p w:rsidR="005A7365" w:rsidRPr="00BA0628" w:rsidRDefault="00934A0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10</w:t>
      </w:r>
      <w:r w:rsidR="00F72EB5" w:rsidRPr="00BA0628">
        <w:rPr>
          <w:rFonts w:ascii="Times New Roman" w:hAnsi="Times New Roman" w:cs="Times New Roman"/>
          <w:b/>
          <w:bCs/>
          <w:sz w:val="28"/>
          <w:szCs w:val="28"/>
        </w:rPr>
        <w:t>6</w:t>
      </w:r>
      <w:r w:rsidR="009609C5" w:rsidRPr="00BA0628">
        <w:rPr>
          <w:rFonts w:ascii="Times New Roman" w:hAnsi="Times New Roman" w:cs="Times New Roman"/>
          <w:b/>
          <w:bCs/>
          <w:sz w:val="28"/>
          <w:szCs w:val="28"/>
        </w:rPr>
        <w:t>.pants. Administratīvā aizturēšana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Administratīvo aizturēšanu piemēro gadījumos, ja ir nepieciešams noskaidrot pie atbildības saucamās personas identitāti vai pārtraukt administratīvo pārkāpumu un </w:t>
      </w:r>
      <w:r w:rsidR="006D6142" w:rsidRPr="00BA0628">
        <w:rPr>
          <w:rFonts w:ascii="Times New Roman" w:hAnsi="Times New Roman" w:cs="Times New Roman"/>
          <w:sz w:val="28"/>
          <w:szCs w:val="28"/>
        </w:rPr>
        <w:t>persona nereaģē uz aicinājumu pārtraukt pārkāpumu</w:t>
      </w:r>
      <w:r w:rsidRPr="00BA0628">
        <w:rPr>
          <w:rFonts w:ascii="Times New Roman" w:hAnsi="Times New Roman" w:cs="Times New Roman"/>
          <w:sz w:val="28"/>
          <w:szCs w:val="28"/>
        </w:rPr>
        <w:t>.</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Administratīvi aizturēt personu var:</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policijas amatpersonas;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Valsts robežsardzes amatpersonas;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Valsts ieņēmumu dienesta amatpersonas;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 Valsts vides dienesta amatpersonas;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 Dabas aizsardzības pārvaldes amatpersonas;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Valsts </w:t>
      </w:r>
      <w:r w:rsidR="002E3BF1" w:rsidRPr="00BA0628">
        <w:rPr>
          <w:rFonts w:ascii="Times New Roman" w:hAnsi="Times New Roman" w:cs="Times New Roman"/>
          <w:sz w:val="28"/>
          <w:szCs w:val="28"/>
        </w:rPr>
        <w:t>meža dienesta amatpersonas;</w:t>
      </w:r>
    </w:p>
    <w:p w:rsidR="002E3BF1" w:rsidRPr="00BA0628" w:rsidRDefault="002E3BF1">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 Nacionālo bruņoto spēku Jūras spēku flotiles amatpersonas, kuras p</w:t>
      </w:r>
      <w:r w:rsidR="00CE6437" w:rsidRPr="00BA0628">
        <w:rPr>
          <w:rFonts w:ascii="Times New Roman" w:hAnsi="Times New Roman" w:cs="Times New Roman"/>
          <w:sz w:val="28"/>
          <w:szCs w:val="28"/>
        </w:rPr>
        <w:t>ilda krasta apsardzes funkcijas;</w:t>
      </w:r>
    </w:p>
    <w:p w:rsidR="00CE6437" w:rsidRPr="00BA0628" w:rsidRDefault="00CE6437">
      <w:pPr>
        <w:pStyle w:val="Bezatstarpm"/>
        <w:ind w:firstLine="720"/>
        <w:jc w:val="both"/>
        <w:rPr>
          <w:rFonts w:ascii="Times New Roman" w:hAnsi="Times New Roman" w:cs="Times New Roman"/>
          <w:b/>
          <w:sz w:val="28"/>
          <w:szCs w:val="28"/>
        </w:rPr>
      </w:pPr>
      <w:r w:rsidRPr="00BA0628">
        <w:rPr>
          <w:rFonts w:ascii="Times New Roman" w:hAnsi="Times New Roman" w:cs="Times New Roman"/>
          <w:b/>
          <w:sz w:val="28"/>
          <w:szCs w:val="28"/>
        </w:rPr>
        <w:t>8) Nacionālo bruņoto spēku Militārā policija.</w:t>
      </w:r>
    </w:p>
    <w:p w:rsidR="002E3BF1"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(3) </w:t>
      </w:r>
      <w:r w:rsidR="002E3BF1" w:rsidRPr="00BA0628">
        <w:rPr>
          <w:rFonts w:ascii="Times New Roman" w:hAnsi="Times New Roman" w:cs="Times New Roman"/>
          <w:sz w:val="28"/>
          <w:szCs w:val="28"/>
        </w:rPr>
        <w:t xml:space="preserve">Pēc aizturēšanas amatpersona nekavējoties informē aizturēto personu par tās tiesībām. </w:t>
      </w:r>
    </w:p>
    <w:p w:rsidR="005A7365" w:rsidRPr="00BA0628" w:rsidRDefault="002E3BF1">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(4) </w:t>
      </w:r>
      <w:r w:rsidR="009609C5" w:rsidRPr="00BA0628">
        <w:rPr>
          <w:rFonts w:ascii="Times New Roman" w:hAnsi="Times New Roman" w:cs="Times New Roman"/>
          <w:sz w:val="28"/>
          <w:szCs w:val="28"/>
        </w:rPr>
        <w:t>Aizturētajai personai ir tiesības:</w:t>
      </w:r>
    </w:p>
    <w:p w:rsidR="005A7365"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uzaicināt aizstāvi;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pieprasīt, lai par aizturēšanu paziņo viņas tuviniekam, mācību iestādei vai darba devējam. Par nepilngadīgās personas aizturēšanu obligāti paziņo viņas pārstāvim;</w:t>
      </w:r>
    </w:p>
    <w:p w:rsidR="005A7365"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3) iepazīties ar aizturēšanas protokolu un saņemt informāciju par aizturētā tiesībām un pienākumiem; </w:t>
      </w:r>
    </w:p>
    <w:p w:rsidR="005A7365"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4) izteikt savu attieksmi attiecībā uz aizturēšanas pamatotību.</w:t>
      </w:r>
    </w:p>
    <w:p w:rsidR="005A7365" w:rsidRPr="00BA0628" w:rsidRDefault="009609C5">
      <w:pPr>
        <w:pStyle w:val="naispie"/>
        <w:spacing w:before="0" w:beforeAutospacing="0" w:after="0" w:afterAutospacing="0"/>
        <w:ind w:firstLine="720"/>
        <w:jc w:val="both"/>
        <w:rPr>
          <w:sz w:val="28"/>
          <w:szCs w:val="28"/>
        </w:rPr>
      </w:pPr>
      <w:r w:rsidRPr="00BA0628">
        <w:rPr>
          <w:sz w:val="28"/>
          <w:szCs w:val="28"/>
        </w:rPr>
        <w:t>(</w:t>
      </w:r>
      <w:r w:rsidR="002E3BF1" w:rsidRPr="00BA0628">
        <w:rPr>
          <w:sz w:val="28"/>
          <w:szCs w:val="28"/>
        </w:rPr>
        <w:t>5</w:t>
      </w:r>
      <w:r w:rsidRPr="00BA0628">
        <w:rPr>
          <w:sz w:val="28"/>
          <w:szCs w:val="28"/>
        </w:rPr>
        <w:t xml:space="preserve">) Aizturēt personu var ne ilgāk kā uz četrām stundām. Nepieciešamās darbības ar aizturēto personu veic </w:t>
      </w:r>
      <w:r w:rsidR="00C57B32" w:rsidRPr="00BA0628">
        <w:rPr>
          <w:sz w:val="28"/>
          <w:szCs w:val="28"/>
        </w:rPr>
        <w:t>no brīža, kad persona ir spējīga adekvāti uztvert notiekošo</w:t>
      </w:r>
      <w:r w:rsidRPr="00BA0628">
        <w:rPr>
          <w:sz w:val="28"/>
          <w:szCs w:val="28"/>
        </w:rPr>
        <w:t>.</w:t>
      </w:r>
    </w:p>
    <w:p w:rsidR="005A7365" w:rsidRPr="00BA0628" w:rsidRDefault="009609C5">
      <w:pPr>
        <w:pStyle w:val="naispie"/>
        <w:spacing w:before="0" w:beforeAutospacing="0" w:after="0" w:afterAutospacing="0"/>
        <w:ind w:firstLine="720"/>
        <w:jc w:val="both"/>
        <w:rPr>
          <w:sz w:val="28"/>
          <w:szCs w:val="28"/>
        </w:rPr>
      </w:pPr>
      <w:r w:rsidRPr="00BA0628">
        <w:rPr>
          <w:sz w:val="28"/>
          <w:szCs w:val="28"/>
        </w:rPr>
        <w:t>(</w:t>
      </w:r>
      <w:r w:rsidR="002E3BF1" w:rsidRPr="00BA0628">
        <w:rPr>
          <w:sz w:val="28"/>
          <w:szCs w:val="28"/>
        </w:rPr>
        <w:t>6</w:t>
      </w:r>
      <w:r w:rsidRPr="00BA0628">
        <w:rPr>
          <w:sz w:val="28"/>
          <w:szCs w:val="28"/>
        </w:rPr>
        <w:t xml:space="preserve">) Personas aizturēšanas laiku skaita no faktiskās aizturēšanas brīža. Personai, kas bijusi alkoholisko dzērienu </w:t>
      </w:r>
      <w:r w:rsidR="00C57B32" w:rsidRPr="00BA0628">
        <w:rPr>
          <w:sz w:val="28"/>
          <w:szCs w:val="28"/>
        </w:rPr>
        <w:t xml:space="preserve">ietekmē vai </w:t>
      </w:r>
      <w:r w:rsidRPr="00BA0628">
        <w:rPr>
          <w:sz w:val="28"/>
          <w:szCs w:val="28"/>
        </w:rPr>
        <w:t>reibumā, narkotisko vai citu apreibinošo vielu ietekmē</w:t>
      </w:r>
      <w:r w:rsidR="00C57B32" w:rsidRPr="00BA0628">
        <w:rPr>
          <w:sz w:val="28"/>
          <w:szCs w:val="28"/>
        </w:rPr>
        <w:t xml:space="preserve"> vai reibumā</w:t>
      </w:r>
      <w:r w:rsidRPr="00BA0628">
        <w:rPr>
          <w:sz w:val="28"/>
          <w:szCs w:val="28"/>
        </w:rPr>
        <w:t xml:space="preserve">, administratīvās aizturēšanas laiku skaita no </w:t>
      </w:r>
      <w:r w:rsidR="00C57B32" w:rsidRPr="00BA0628">
        <w:rPr>
          <w:sz w:val="28"/>
          <w:szCs w:val="28"/>
        </w:rPr>
        <w:t>brīža, kad persona ir spējīga adekvāti uztvert notiekošo</w:t>
      </w:r>
      <w:r w:rsidRPr="00BA0628">
        <w:rPr>
          <w:sz w:val="28"/>
          <w:szCs w:val="28"/>
        </w:rPr>
        <w:t>.</w:t>
      </w:r>
    </w:p>
    <w:p w:rsidR="005A7365" w:rsidRPr="00BA0628" w:rsidRDefault="00D94A2F">
      <w:pPr>
        <w:pStyle w:val="naispie"/>
        <w:spacing w:before="0" w:beforeAutospacing="0" w:after="0" w:afterAutospacing="0"/>
        <w:ind w:firstLine="720"/>
        <w:jc w:val="both"/>
        <w:rPr>
          <w:sz w:val="28"/>
          <w:szCs w:val="28"/>
        </w:rPr>
      </w:pPr>
      <w:r w:rsidRPr="00BA0628">
        <w:rPr>
          <w:sz w:val="28"/>
          <w:szCs w:val="28"/>
        </w:rPr>
        <w:t xml:space="preserve">(7) </w:t>
      </w:r>
      <w:r w:rsidR="004E3C05" w:rsidRPr="00BA0628">
        <w:rPr>
          <w:sz w:val="28"/>
          <w:szCs w:val="28"/>
        </w:rPr>
        <w:t>Lēmuma</w:t>
      </w:r>
      <w:r w:rsidRPr="00BA0628">
        <w:rPr>
          <w:sz w:val="28"/>
          <w:szCs w:val="28"/>
        </w:rPr>
        <w:t xml:space="preserve"> kopiju nekavējoties izsniedz personai, uz kuru tas attiecas.</w:t>
      </w:r>
    </w:p>
    <w:p w:rsidR="00D94A2F" w:rsidRPr="00BA0628" w:rsidRDefault="00D94A2F">
      <w:pPr>
        <w:pStyle w:val="naispie"/>
        <w:spacing w:before="0" w:beforeAutospacing="0" w:after="0" w:afterAutospacing="0"/>
        <w:ind w:firstLine="720"/>
        <w:jc w:val="both"/>
        <w:rPr>
          <w:sz w:val="28"/>
          <w:szCs w:val="28"/>
        </w:rPr>
      </w:pPr>
    </w:p>
    <w:p w:rsidR="002E3BF1" w:rsidRPr="00BA0628" w:rsidRDefault="002E3BF1">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w:t>
      </w:r>
      <w:r w:rsidR="00F35D38" w:rsidRPr="00BA0628">
        <w:rPr>
          <w:rFonts w:ascii="Times New Roman" w:hAnsi="Times New Roman" w:cs="Times New Roman"/>
          <w:b/>
          <w:sz w:val="28"/>
          <w:szCs w:val="28"/>
        </w:rPr>
        <w:t>0</w:t>
      </w:r>
      <w:r w:rsidR="00F72EB5" w:rsidRPr="00BA0628">
        <w:rPr>
          <w:rFonts w:ascii="Times New Roman" w:hAnsi="Times New Roman" w:cs="Times New Roman"/>
          <w:b/>
          <w:sz w:val="28"/>
          <w:szCs w:val="28"/>
        </w:rPr>
        <w:t>7</w:t>
      </w:r>
      <w:r w:rsidRPr="00BA0628">
        <w:rPr>
          <w:rFonts w:ascii="Times New Roman" w:hAnsi="Times New Roman" w:cs="Times New Roman"/>
          <w:b/>
          <w:sz w:val="28"/>
          <w:szCs w:val="28"/>
        </w:rPr>
        <w:t>.pants. Atstādināšana no transportlīdzekļu un kuģu vadīšanas, kā arī gaisa kuģu pilotēšanas</w:t>
      </w:r>
    </w:p>
    <w:p w:rsidR="002E3BF1" w:rsidRPr="00BA0628" w:rsidRDefault="002E3BF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Transportlīdzekļa vadītāju, kā arī kuģa vadītāju un gaisa kuģa lidojumu apkalpes locekli, par kuru ir pietiekams pamats domāt, </w:t>
      </w:r>
      <w:r w:rsidR="009F6298" w:rsidRPr="00BA0628">
        <w:rPr>
          <w:rFonts w:ascii="Times New Roman" w:hAnsi="Times New Roman" w:cs="Times New Roman"/>
          <w:sz w:val="28"/>
          <w:szCs w:val="28"/>
        </w:rPr>
        <w:t>ka viņš ir alkohola, narkotisko vielu vai citu apreibinošo vielu ietekmē vai reibumā</w:t>
      </w:r>
      <w:r w:rsidRPr="00BA0628">
        <w:rPr>
          <w:rFonts w:ascii="Times New Roman" w:hAnsi="Times New Roman" w:cs="Times New Roman"/>
          <w:sz w:val="28"/>
          <w:szCs w:val="28"/>
        </w:rPr>
        <w:t xml:space="preserve">, atstādina no transportlīdzekļa vadīšanas, kuģa vadīšanas vai gaisa kuģa pilotēšanas </w:t>
      </w:r>
      <w:r w:rsidR="009F6298" w:rsidRPr="00BA0628">
        <w:rPr>
          <w:rFonts w:ascii="Times New Roman" w:hAnsi="Times New Roman" w:cs="Times New Roman"/>
          <w:sz w:val="28"/>
          <w:szCs w:val="28"/>
        </w:rPr>
        <w:t>un veic alkohola koncentrācijas personas izelpas gaisā konstatējošo pārbaudi vai medicīnisko pārbaudi (ekspertīzi), lai konstatētu vai viņš ir alkohola, narkotisko vai citu apreibinošo vielu ietekmē vai reibumā</w:t>
      </w:r>
      <w:r w:rsidRPr="00BA0628">
        <w:rPr>
          <w:rFonts w:ascii="Times New Roman" w:hAnsi="Times New Roman" w:cs="Times New Roman"/>
          <w:sz w:val="28"/>
          <w:szCs w:val="28"/>
        </w:rPr>
        <w:t>.</w:t>
      </w:r>
    </w:p>
    <w:p w:rsidR="002E3BF1" w:rsidRPr="00BA0628" w:rsidRDefault="002E3BF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No transportlīdzekļa vai kuģa vadīšanas atstādina arī personu, kas transportlīdzekli vai kuģi vada bez attiecīgās kategorijas vadīšanas tiesībām.</w:t>
      </w:r>
    </w:p>
    <w:p w:rsidR="005A7365" w:rsidRPr="00BA0628" w:rsidRDefault="002E3BF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No gaisa kuģa pilotēšanas atstādina arī personu, kas pilotē bez attiecīgās civilās aviācijas personāla apliecības un kvalifikācijas atzīmes.</w:t>
      </w:r>
    </w:p>
    <w:p w:rsidR="00D94A2F" w:rsidRPr="00BA0628" w:rsidRDefault="00D94A2F">
      <w:pPr>
        <w:pStyle w:val="naispie"/>
        <w:spacing w:before="0" w:beforeAutospacing="0" w:after="0" w:afterAutospacing="0"/>
        <w:ind w:firstLine="720"/>
        <w:jc w:val="both"/>
        <w:rPr>
          <w:sz w:val="28"/>
          <w:szCs w:val="28"/>
        </w:rPr>
      </w:pPr>
      <w:r w:rsidRPr="00BA0628">
        <w:rPr>
          <w:sz w:val="28"/>
          <w:szCs w:val="28"/>
        </w:rPr>
        <w:t xml:space="preserve">(4) </w:t>
      </w:r>
      <w:r w:rsidR="004E3C05" w:rsidRPr="00BA0628">
        <w:rPr>
          <w:sz w:val="28"/>
          <w:szCs w:val="28"/>
        </w:rPr>
        <w:t>Lēmuma</w:t>
      </w:r>
      <w:r w:rsidRPr="00BA0628">
        <w:rPr>
          <w:sz w:val="28"/>
          <w:szCs w:val="28"/>
        </w:rPr>
        <w:t xml:space="preserve"> kopiju nekavējoties izsniedz personai, uz kuru tas attiecas.</w:t>
      </w:r>
    </w:p>
    <w:p w:rsidR="005A7365" w:rsidRPr="00BA0628" w:rsidRDefault="005A7365">
      <w:pPr>
        <w:spacing w:after="0" w:line="240" w:lineRule="auto"/>
        <w:ind w:firstLine="720"/>
        <w:jc w:val="both"/>
        <w:rPr>
          <w:rFonts w:ascii="Times New Roman" w:hAnsi="Times New Roman" w:cs="Times New Roman"/>
          <w:b/>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bookmarkStart w:id="48" w:name="p259_"/>
      <w:bookmarkStart w:id="49" w:name="p267_"/>
      <w:bookmarkEnd w:id="48"/>
      <w:bookmarkEnd w:id="49"/>
      <w:r w:rsidRPr="00BA0628">
        <w:rPr>
          <w:rFonts w:ascii="Times New Roman" w:hAnsi="Times New Roman" w:cs="Times New Roman"/>
          <w:b/>
          <w:bCs/>
          <w:sz w:val="28"/>
          <w:szCs w:val="28"/>
        </w:rPr>
        <w:t>1</w:t>
      </w:r>
      <w:r w:rsidR="00F35D38" w:rsidRPr="00BA0628">
        <w:rPr>
          <w:rFonts w:ascii="Times New Roman" w:hAnsi="Times New Roman" w:cs="Times New Roman"/>
          <w:b/>
          <w:bCs/>
          <w:sz w:val="28"/>
          <w:szCs w:val="28"/>
        </w:rPr>
        <w:t>0</w:t>
      </w:r>
      <w:r w:rsidR="00F72EB5"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Personai piešķirto tiesību izmantošanas liegums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Ja persona izdarījusi administratīvo pārkāpumu, kas saistīts ar tai piešķirtajām tiesībām, amatpersona, lai novērstu turpmāku pārkāpumu izdarīšanu, var piemērot liegumu šīs tiesības izmantot līdz brīdim, kad stājas spēkā lēmums administratīvā pārkāpuma 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Piemērojot personai piešķirto tiesību izmantošanas liegumu, amatpersona </w:t>
      </w:r>
      <w:r w:rsidR="00C57B32" w:rsidRPr="00BA0628">
        <w:rPr>
          <w:rFonts w:ascii="Times New Roman" w:hAnsi="Times New Roman" w:cs="Times New Roman"/>
          <w:sz w:val="28"/>
          <w:szCs w:val="28"/>
        </w:rPr>
        <w:t>izņem</w:t>
      </w:r>
      <w:r w:rsidRPr="00BA0628">
        <w:rPr>
          <w:rFonts w:ascii="Times New Roman" w:hAnsi="Times New Roman" w:cs="Times New Roman"/>
          <w:sz w:val="28"/>
          <w:szCs w:val="28"/>
        </w:rPr>
        <w:t xml:space="preserve"> dokumentu, kas apliecin</w:t>
      </w:r>
      <w:r w:rsidR="00C57B32" w:rsidRPr="00BA0628">
        <w:rPr>
          <w:rFonts w:ascii="Times New Roman" w:hAnsi="Times New Roman" w:cs="Times New Roman"/>
          <w:sz w:val="28"/>
          <w:szCs w:val="28"/>
        </w:rPr>
        <w:t>a personai piešķirtās tiesības, ja šis dokuments personai ir klāt.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personai piemērots piešķirto tiesību izmantošanas liegums un līdzvērtīgs papildsods, piešķirto tiesību izmantošanas lieguma darbība nevar pārsniegt laiku, uz kādu ir noteikts papildsods. Personai piešķirto tiesību izmantošanas lieguma darbības laiku ieskaita attiecīgā papildsoda izciešanas laikā.</w:t>
      </w:r>
    </w:p>
    <w:p w:rsidR="00D94A2F" w:rsidRPr="00BA0628" w:rsidRDefault="00D94A2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Lēmuma kopiju nekavējoties izsniedz personai, uz kuru tas attiecas.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D94A2F" w:rsidRPr="00BA0628">
        <w:rPr>
          <w:rFonts w:ascii="Times New Roman" w:hAnsi="Times New Roman" w:cs="Times New Roman"/>
          <w:sz w:val="28"/>
          <w:szCs w:val="28"/>
        </w:rPr>
        <w:t>5</w:t>
      </w:r>
      <w:r w:rsidRPr="00BA0628">
        <w:rPr>
          <w:rFonts w:ascii="Times New Roman" w:hAnsi="Times New Roman" w:cs="Times New Roman"/>
          <w:sz w:val="28"/>
          <w:szCs w:val="28"/>
        </w:rPr>
        <w:t>) Lēmumu par personai piešķirto tiesību izmantošanas liegumu izpilda nekavējoties saskaņā ar šajā likumā noteikto papildsodu izpildes kārtību.</w:t>
      </w:r>
    </w:p>
    <w:p w:rsidR="005A7365" w:rsidRPr="00BA0628" w:rsidRDefault="005A7365">
      <w:pPr>
        <w:pStyle w:val="naispie"/>
        <w:spacing w:before="0" w:beforeAutospacing="0" w:after="0" w:afterAutospacing="0"/>
        <w:ind w:firstLine="720"/>
        <w:jc w:val="both"/>
        <w:rPr>
          <w:sz w:val="28"/>
          <w:szCs w:val="28"/>
        </w:rPr>
      </w:pPr>
    </w:p>
    <w:p w:rsidR="004E3C05" w:rsidRPr="00BA0628" w:rsidRDefault="004E3C05">
      <w:pPr>
        <w:pStyle w:val="naispie"/>
        <w:spacing w:before="0" w:beforeAutospacing="0" w:after="0" w:afterAutospacing="0"/>
        <w:ind w:firstLine="720"/>
        <w:jc w:val="both"/>
        <w:rPr>
          <w:b/>
          <w:sz w:val="28"/>
          <w:szCs w:val="28"/>
        </w:rPr>
      </w:pPr>
    </w:p>
    <w:p w:rsidR="00156585" w:rsidRDefault="00156585" w:rsidP="009B1EF1">
      <w:pPr>
        <w:spacing w:after="0" w:line="240" w:lineRule="auto"/>
        <w:ind w:firstLine="720"/>
        <w:jc w:val="center"/>
        <w:rPr>
          <w:rFonts w:ascii="Times New Roman" w:hAnsi="Times New Roman" w:cs="Times New Roman"/>
          <w:b/>
          <w:bCs/>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lastRenderedPageBreak/>
        <w:t>14.nodaļa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pakāpuma procesa</w:t>
      </w:r>
      <w:r w:rsidRPr="00BA0628">
        <w:rPr>
          <w:rFonts w:ascii="Times New Roman" w:hAnsi="Times New Roman" w:cs="Times New Roman"/>
          <w:b/>
          <w:bCs/>
          <w:i/>
          <w:iCs/>
          <w:sz w:val="28"/>
          <w:szCs w:val="28"/>
        </w:rPr>
        <w:t xml:space="preserve"> </w:t>
      </w:r>
      <w:r w:rsidRPr="00BA0628">
        <w:rPr>
          <w:rFonts w:ascii="Times New Roman" w:hAnsi="Times New Roman" w:cs="Times New Roman"/>
          <w:b/>
          <w:bCs/>
          <w:sz w:val="28"/>
          <w:szCs w:val="28"/>
        </w:rPr>
        <w:t>uzsākšana</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5C1AE9">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09</w:t>
      </w:r>
      <w:r w:rsidRPr="00BA0628">
        <w:rPr>
          <w:rFonts w:ascii="Times New Roman" w:hAnsi="Times New Roman" w:cs="Times New Roman"/>
          <w:b/>
          <w:bCs/>
          <w:sz w:val="28"/>
          <w:szCs w:val="28"/>
        </w:rPr>
        <w:t>.pants. Amatpersonas, kuras ir tiesīgas veikt administratīvā pārkāpuma procesu</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Administratīvā pārkāpuma procesu ir tiesīgas veikt šā likuma D sadaļā norādīto </w:t>
      </w:r>
      <w:r w:rsidR="001F0A9E" w:rsidRPr="00BA0628">
        <w:rPr>
          <w:rFonts w:ascii="Times New Roman" w:hAnsi="Times New Roman" w:cs="Times New Roman"/>
          <w:sz w:val="28"/>
          <w:szCs w:val="28"/>
        </w:rPr>
        <w:t xml:space="preserve">publisko personu </w:t>
      </w:r>
      <w:r w:rsidRPr="00BA0628">
        <w:rPr>
          <w:rFonts w:ascii="Times New Roman" w:hAnsi="Times New Roman" w:cs="Times New Roman"/>
          <w:sz w:val="28"/>
          <w:szCs w:val="28"/>
        </w:rPr>
        <w:t>iestāžu amatpersonas, kā arī pašvaldību administratīvās komisijas.</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(2)</w:t>
      </w:r>
      <w:r w:rsidR="00C57B32" w:rsidRPr="00BA0628">
        <w:rPr>
          <w:rFonts w:ascii="Times New Roman" w:hAnsi="Times New Roman" w:cs="Times New Roman"/>
          <w:spacing w:val="-2"/>
          <w:sz w:val="28"/>
          <w:szCs w:val="28"/>
        </w:rPr>
        <w:t xml:space="preserve"> </w:t>
      </w:r>
      <w:r w:rsidR="0057782C" w:rsidRPr="00BA0628">
        <w:rPr>
          <w:rFonts w:ascii="Times New Roman" w:hAnsi="Times New Roman" w:cs="Times New Roman"/>
          <w:spacing w:val="-2"/>
          <w:sz w:val="28"/>
          <w:szCs w:val="28"/>
        </w:rPr>
        <w:t xml:space="preserve">Administratīvā pārkāpuma procesu ir tiesīga veikt amatpersona, kurai ir augstākā izglītība, vai, ja tā ir </w:t>
      </w:r>
      <w:r w:rsidR="00043992" w:rsidRPr="00BA0628">
        <w:rPr>
          <w:rFonts w:ascii="Times New Roman" w:hAnsi="Times New Roman" w:cs="Times New Roman"/>
          <w:bCs/>
          <w:sz w:val="28"/>
          <w:szCs w:val="28"/>
        </w:rPr>
        <w:t>Iekšlietu ministrijas sistēmas iestāžu un Ieslodzījuma vietu pārvaldes amatpersonu ar speciālajām dienesta pakāpēm dienesta gaitas likumam pakļautā amatpersona vai pašvaldības policijas amatpersona</w:t>
      </w:r>
      <w:r w:rsidR="00043992" w:rsidRPr="00BA0628">
        <w:rPr>
          <w:rFonts w:ascii="Times New Roman" w:hAnsi="Times New Roman" w:cs="Times New Roman"/>
          <w:spacing w:val="-2"/>
          <w:sz w:val="28"/>
          <w:szCs w:val="28"/>
        </w:rPr>
        <w:t xml:space="preserve"> </w:t>
      </w:r>
      <w:r w:rsidR="0057782C" w:rsidRPr="00BA0628">
        <w:rPr>
          <w:rFonts w:ascii="Times New Roman" w:hAnsi="Times New Roman" w:cs="Times New Roman"/>
          <w:spacing w:val="-2"/>
          <w:sz w:val="28"/>
          <w:szCs w:val="28"/>
        </w:rPr>
        <w:t>– vismaz vidējā izglītība.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Pašvaldības administratīvajā komisijā iekļauj vismaz vien</w:t>
      </w:r>
      <w:r w:rsidR="007D010D" w:rsidRPr="00BA0628">
        <w:rPr>
          <w:rFonts w:ascii="Times New Roman" w:hAnsi="Times New Roman" w:cs="Times New Roman"/>
          <w:sz w:val="28"/>
          <w:szCs w:val="28"/>
        </w:rPr>
        <w:t>u</w:t>
      </w:r>
      <w:r w:rsidRPr="00BA0628">
        <w:rPr>
          <w:rFonts w:ascii="Times New Roman" w:hAnsi="Times New Roman" w:cs="Times New Roman"/>
          <w:sz w:val="28"/>
          <w:szCs w:val="28"/>
        </w:rPr>
        <w:t xml:space="preserve"> person</w:t>
      </w:r>
      <w:r w:rsidR="007D010D" w:rsidRPr="00BA0628">
        <w:rPr>
          <w:rFonts w:ascii="Times New Roman" w:hAnsi="Times New Roman" w:cs="Times New Roman"/>
          <w:sz w:val="28"/>
          <w:szCs w:val="28"/>
        </w:rPr>
        <w:t>u</w:t>
      </w:r>
      <w:r w:rsidRPr="00BA0628">
        <w:rPr>
          <w:rFonts w:ascii="Times New Roman" w:hAnsi="Times New Roman" w:cs="Times New Roman"/>
          <w:sz w:val="28"/>
          <w:szCs w:val="28"/>
        </w:rPr>
        <w:t>, kura ir ieguvusi 2.līmeņa augstāko izglītību tiesību zinātnē.</w:t>
      </w:r>
    </w:p>
    <w:p w:rsidR="005A7365" w:rsidRPr="00BA0628" w:rsidRDefault="005A7365">
      <w:pPr>
        <w:spacing w:after="0" w:line="240" w:lineRule="auto"/>
        <w:ind w:firstLine="720"/>
        <w:jc w:val="both"/>
        <w:rPr>
          <w:rFonts w:ascii="Times New Roman" w:hAnsi="Times New Roman" w:cs="Times New Roman"/>
          <w:sz w:val="28"/>
          <w:szCs w:val="28"/>
        </w:rPr>
      </w:pPr>
    </w:p>
    <w:p w:rsidR="00491B0E" w:rsidRPr="00BA0628" w:rsidRDefault="00491B0E">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w:t>
      </w:r>
      <w:r w:rsidR="00F35D38" w:rsidRPr="00BA0628">
        <w:rPr>
          <w:rFonts w:ascii="Times New Roman" w:hAnsi="Times New Roman" w:cs="Times New Roman"/>
          <w:b/>
          <w:sz w:val="28"/>
          <w:szCs w:val="28"/>
        </w:rPr>
        <w:t>1</w:t>
      </w:r>
      <w:r w:rsidR="00F06DDE" w:rsidRPr="00BA0628">
        <w:rPr>
          <w:rFonts w:ascii="Times New Roman" w:hAnsi="Times New Roman" w:cs="Times New Roman"/>
          <w:b/>
          <w:sz w:val="28"/>
          <w:szCs w:val="28"/>
        </w:rPr>
        <w:t>0</w:t>
      </w:r>
      <w:r w:rsidRPr="00BA0628">
        <w:rPr>
          <w:rFonts w:ascii="Times New Roman" w:hAnsi="Times New Roman" w:cs="Times New Roman"/>
          <w:b/>
          <w:sz w:val="28"/>
          <w:szCs w:val="28"/>
        </w:rPr>
        <w:t>.pants. Administratīvā pārkāpuma procesa uzsākšana</w:t>
      </w:r>
    </w:p>
    <w:p w:rsidR="00491B0E" w:rsidRPr="00BA0628" w:rsidRDefault="005D5433">
      <w:pPr>
        <w:spacing w:after="0" w:line="240" w:lineRule="auto"/>
        <w:ind w:firstLine="720"/>
        <w:rPr>
          <w:rFonts w:ascii="Times New Roman" w:hAnsi="Times New Roman" w:cs="Times New Roman"/>
          <w:b/>
          <w:sz w:val="28"/>
          <w:szCs w:val="28"/>
        </w:rPr>
      </w:pPr>
      <w:r w:rsidRPr="00BA0628">
        <w:rPr>
          <w:rFonts w:ascii="Times New Roman" w:hAnsi="Times New Roman" w:cs="Times New Roman"/>
          <w:b/>
          <w:sz w:val="28"/>
          <w:szCs w:val="28"/>
        </w:rPr>
        <w:t>Administratīvā pārkāpuma procesu uzsāk</w:t>
      </w:r>
      <w:r w:rsidR="00491B0E" w:rsidRPr="00BA0628">
        <w:rPr>
          <w:rFonts w:ascii="Times New Roman" w:hAnsi="Times New Roman" w:cs="Times New Roman"/>
          <w:b/>
          <w:sz w:val="28"/>
          <w:szCs w:val="28"/>
        </w:rPr>
        <w:t>:</w:t>
      </w:r>
    </w:p>
    <w:p w:rsidR="00491B0E" w:rsidRPr="00BA0628" w:rsidRDefault="00491B0E">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uz iesnieguma pamata;</w:t>
      </w:r>
    </w:p>
    <w:p w:rsidR="00491B0E" w:rsidRPr="00BA0628" w:rsidRDefault="00491B0E">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uz amatpersonas iniciatīvas pamata;</w:t>
      </w:r>
    </w:p>
    <w:p w:rsidR="00491B0E" w:rsidRPr="00BA0628" w:rsidRDefault="00491B0E">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uz augstākas amatpersonas rīkojuma vai citas institūcijas ziņojuma pamata.</w:t>
      </w:r>
    </w:p>
    <w:p w:rsidR="00491B0E" w:rsidRPr="00BA0628" w:rsidRDefault="00491B0E">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1</w:t>
      </w:r>
      <w:r w:rsidRPr="00BA0628">
        <w:rPr>
          <w:rFonts w:ascii="Times New Roman" w:hAnsi="Times New Roman" w:cs="Times New Roman"/>
          <w:b/>
          <w:bCs/>
          <w:sz w:val="28"/>
          <w:szCs w:val="28"/>
        </w:rPr>
        <w:t>.pants. Administratīvā pārkāpuma procesa uzsākšanas termiņš</w:t>
      </w:r>
    </w:p>
    <w:p w:rsidR="005A7365" w:rsidRPr="00BA0628" w:rsidRDefault="003F3C6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C57B32" w:rsidRPr="00BA0628">
        <w:rPr>
          <w:rFonts w:ascii="Times New Roman" w:hAnsi="Times New Roman" w:cs="Times New Roman"/>
          <w:sz w:val="28"/>
          <w:szCs w:val="28"/>
        </w:rPr>
        <w:t>Iegūstot</w:t>
      </w:r>
      <w:r w:rsidR="009609C5" w:rsidRPr="00BA0628">
        <w:rPr>
          <w:rFonts w:ascii="Times New Roman" w:hAnsi="Times New Roman" w:cs="Times New Roman"/>
          <w:sz w:val="28"/>
          <w:szCs w:val="28"/>
        </w:rPr>
        <w:t xml:space="preserve"> ziņas par iespējamu admini</w:t>
      </w:r>
      <w:r w:rsidR="007D010D" w:rsidRPr="00BA0628">
        <w:rPr>
          <w:rFonts w:ascii="Times New Roman" w:hAnsi="Times New Roman" w:cs="Times New Roman"/>
          <w:sz w:val="28"/>
          <w:szCs w:val="28"/>
        </w:rPr>
        <w:t>stratīvo pārkāpumu, amatpersona</w:t>
      </w:r>
      <w:r w:rsidR="002C6323" w:rsidRPr="00BA0628">
        <w:rPr>
          <w:rFonts w:ascii="Times New Roman" w:hAnsi="Times New Roman" w:cs="Times New Roman"/>
          <w:sz w:val="28"/>
          <w:szCs w:val="28"/>
        </w:rPr>
        <w:t xml:space="preserve">, ja nepieciešams, </w:t>
      </w:r>
      <w:r w:rsidR="00C57B32" w:rsidRPr="00BA0628">
        <w:rPr>
          <w:rFonts w:ascii="Times New Roman" w:hAnsi="Times New Roman" w:cs="Times New Roman"/>
          <w:sz w:val="28"/>
          <w:szCs w:val="28"/>
        </w:rPr>
        <w:t xml:space="preserve">citos normatīvajos aktos noteiktās kompetences ietvaros </w:t>
      </w:r>
      <w:r w:rsidR="002C6323" w:rsidRPr="00BA0628">
        <w:rPr>
          <w:rFonts w:ascii="Times New Roman" w:hAnsi="Times New Roman" w:cs="Times New Roman"/>
          <w:sz w:val="28"/>
          <w:szCs w:val="28"/>
        </w:rPr>
        <w:t>veic</w:t>
      </w:r>
      <w:r w:rsidR="007D010D" w:rsidRPr="00BA0628">
        <w:rPr>
          <w:rFonts w:ascii="Times New Roman" w:hAnsi="Times New Roman" w:cs="Times New Roman"/>
          <w:sz w:val="28"/>
          <w:szCs w:val="28"/>
        </w:rPr>
        <w:t xml:space="preserve"> informācijas pārbaudi un </w:t>
      </w:r>
      <w:r w:rsidR="009609C5" w:rsidRPr="00BA0628">
        <w:rPr>
          <w:rFonts w:ascii="Times New Roman" w:hAnsi="Times New Roman" w:cs="Times New Roman"/>
          <w:sz w:val="28"/>
          <w:szCs w:val="28"/>
        </w:rPr>
        <w:t xml:space="preserve">ne vēlāk kā </w:t>
      </w:r>
      <w:r w:rsidR="00C57B32" w:rsidRPr="00BA0628">
        <w:rPr>
          <w:rFonts w:ascii="Times New Roman" w:hAnsi="Times New Roman" w:cs="Times New Roman"/>
          <w:sz w:val="28"/>
          <w:szCs w:val="28"/>
        </w:rPr>
        <w:t>triju darbdienu laikā</w:t>
      </w:r>
      <w:r w:rsidR="009609C5" w:rsidRPr="00BA0628">
        <w:rPr>
          <w:rFonts w:ascii="Times New Roman" w:hAnsi="Times New Roman" w:cs="Times New Roman"/>
          <w:sz w:val="28"/>
          <w:szCs w:val="28"/>
        </w:rPr>
        <w:t xml:space="preserve"> </w:t>
      </w:r>
      <w:r w:rsidR="007D010D" w:rsidRPr="00BA0628">
        <w:rPr>
          <w:rFonts w:ascii="Times New Roman" w:hAnsi="Times New Roman" w:cs="Times New Roman"/>
          <w:sz w:val="28"/>
          <w:szCs w:val="28"/>
        </w:rPr>
        <w:t xml:space="preserve">no ziņu </w:t>
      </w:r>
      <w:r w:rsidR="00C57B32" w:rsidRPr="00BA0628">
        <w:rPr>
          <w:rFonts w:ascii="Times New Roman" w:hAnsi="Times New Roman" w:cs="Times New Roman"/>
          <w:sz w:val="28"/>
          <w:szCs w:val="28"/>
        </w:rPr>
        <w:t>iegūšanas</w:t>
      </w:r>
      <w:r w:rsidR="007D010D" w:rsidRPr="00BA0628">
        <w:rPr>
          <w:rFonts w:ascii="Times New Roman" w:hAnsi="Times New Roman" w:cs="Times New Roman"/>
          <w:sz w:val="28"/>
          <w:szCs w:val="28"/>
        </w:rPr>
        <w:t xml:space="preserve"> </w:t>
      </w:r>
      <w:r w:rsidR="009609C5" w:rsidRPr="00BA0628">
        <w:rPr>
          <w:rFonts w:ascii="Times New Roman" w:hAnsi="Times New Roman" w:cs="Times New Roman"/>
          <w:sz w:val="28"/>
          <w:szCs w:val="28"/>
        </w:rPr>
        <w:t>pieņem vienu no šādiem lēmumiem: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par administratīvā pārkāpuma procesa uzsākšanu;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atteikumu uzsākt administratīvā pārkāpuma procesu;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par materiālu pārsūtīšanu pēc piekritības.</w:t>
      </w:r>
    </w:p>
    <w:p w:rsidR="00C57B32" w:rsidRPr="00BA0628" w:rsidRDefault="003F3C6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C57B32" w:rsidRPr="00BA0628">
        <w:rPr>
          <w:rFonts w:ascii="Times New Roman" w:hAnsi="Times New Roman" w:cs="Times New Roman"/>
          <w:sz w:val="28"/>
          <w:szCs w:val="28"/>
        </w:rPr>
        <w:t>Ja ir nepieciešama ilgstoša ziņu pārbaude, šā panta pirmajā daļā minēto lēmumu pieņem ne vēlāk kā viena mēneša laikā no ziņu iegūšanas.</w:t>
      </w:r>
    </w:p>
    <w:p w:rsidR="00362B63" w:rsidRPr="00BA0628" w:rsidRDefault="00362B63">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Administratīvā pārkāpuma procesa uzsākšanas noilgums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Administratīvā pārkāpuma procesu var uzsākt ne vēlāk kā sešu mēnešu laikā no pārkāpuma izdarīšanas dienas, bet, ja pārkāpums ir ilgstošs, – no pārkāpuma pārtraukšanas dienas.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saņemts atteikums uzsākt kriminālprocesu vai kriminālprocess izbeigts, bet ir konstatējamas administratīvā pārkāpuma pazīmes, administratīvā pārkāpuma procesu var uzsākt </w:t>
      </w:r>
      <w:r w:rsidR="007D010D" w:rsidRPr="00BA0628">
        <w:rPr>
          <w:rFonts w:ascii="Times New Roman" w:hAnsi="Times New Roman" w:cs="Times New Roman"/>
          <w:sz w:val="28"/>
          <w:szCs w:val="28"/>
        </w:rPr>
        <w:t>ne vēlāk kā tr</w:t>
      </w:r>
      <w:r w:rsidR="0057782C" w:rsidRPr="00BA0628">
        <w:rPr>
          <w:rFonts w:ascii="Times New Roman" w:hAnsi="Times New Roman" w:cs="Times New Roman"/>
          <w:sz w:val="28"/>
          <w:szCs w:val="28"/>
        </w:rPr>
        <w:t>iju</w:t>
      </w:r>
      <w:r w:rsidR="007D010D" w:rsidRPr="00BA0628">
        <w:rPr>
          <w:rFonts w:ascii="Times New Roman" w:hAnsi="Times New Roman" w:cs="Times New Roman"/>
          <w:sz w:val="28"/>
          <w:szCs w:val="28"/>
        </w:rPr>
        <w:t xml:space="preserve"> gadu laikā no pārkāpuma izdarīšanas dienas.</w:t>
      </w:r>
    </w:p>
    <w:p w:rsidR="00AB2DE8" w:rsidRPr="00BA0628" w:rsidRDefault="00AB2DE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Administratīvā pārkāpuma procesu </w:t>
      </w:r>
      <w:r w:rsidR="002D7C49" w:rsidRPr="00BA0628">
        <w:rPr>
          <w:rFonts w:ascii="Times New Roman" w:hAnsi="Times New Roman" w:cs="Times New Roman"/>
          <w:sz w:val="28"/>
          <w:szCs w:val="28"/>
        </w:rPr>
        <w:t xml:space="preserve">politisko organizāciju (partiju) vai to apvienību finansēšanas jomā, valsts amatpersonu deklarāciju iesniegšanas </w:t>
      </w:r>
      <w:r w:rsidR="002D7C49" w:rsidRPr="00BA0628">
        <w:rPr>
          <w:rFonts w:ascii="Times New Roman" w:hAnsi="Times New Roman" w:cs="Times New Roman"/>
          <w:sz w:val="28"/>
          <w:szCs w:val="28"/>
        </w:rPr>
        <w:lastRenderedPageBreak/>
        <w:t>jomā</w:t>
      </w:r>
      <w:r w:rsidR="006D6142" w:rsidRPr="00BA0628">
        <w:rPr>
          <w:rFonts w:ascii="Times New Roman" w:hAnsi="Times New Roman" w:cs="Times New Roman"/>
          <w:sz w:val="28"/>
          <w:szCs w:val="28"/>
        </w:rPr>
        <w:t>, kā arī valsts amatpersonu interešu konflikta novēršanas jomā</w:t>
      </w:r>
      <w:r w:rsidR="002D7C49" w:rsidRPr="00BA0628">
        <w:rPr>
          <w:rFonts w:ascii="Times New Roman" w:hAnsi="Times New Roman" w:cs="Times New Roman"/>
          <w:sz w:val="28"/>
          <w:szCs w:val="28"/>
        </w:rPr>
        <w:t xml:space="preserve"> </w:t>
      </w:r>
      <w:r w:rsidRPr="00BA0628">
        <w:rPr>
          <w:rFonts w:ascii="Times New Roman" w:hAnsi="Times New Roman" w:cs="Times New Roman"/>
          <w:sz w:val="28"/>
          <w:szCs w:val="28"/>
        </w:rPr>
        <w:t>var uzsākt ne vēlāk kā divu gadu laikā no pārkāpuma izdarīšanas dienas.</w:t>
      </w:r>
    </w:p>
    <w:p w:rsidR="00932E88" w:rsidRPr="00BA0628" w:rsidRDefault="00932E8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Administratīvā pārkāpuma procesu veselības aprūpes jomā var uzsākt ne vēlāk kā </w:t>
      </w:r>
      <w:r w:rsidR="006D6142" w:rsidRPr="00BA0628">
        <w:rPr>
          <w:rFonts w:ascii="Times New Roman" w:hAnsi="Times New Roman" w:cs="Times New Roman"/>
          <w:sz w:val="28"/>
          <w:szCs w:val="28"/>
        </w:rPr>
        <w:t>triju</w:t>
      </w:r>
      <w:r w:rsidRPr="00BA0628">
        <w:rPr>
          <w:rFonts w:ascii="Times New Roman" w:hAnsi="Times New Roman" w:cs="Times New Roman"/>
          <w:sz w:val="28"/>
          <w:szCs w:val="28"/>
        </w:rPr>
        <w:t xml:space="preserve"> gadu laikā no pārkāpuma izdarīšanas dienas.</w:t>
      </w:r>
    </w:p>
    <w:p w:rsidR="002C6323" w:rsidRPr="00BA0628" w:rsidRDefault="002C632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Administratīvā pārkāpuma procesu būvniecības jomā var uzsākt ne vēlāk kā divu gadu laikā no pārkāpuma izdarīšanas dienas.</w:t>
      </w:r>
    </w:p>
    <w:p w:rsidR="009F6298" w:rsidRPr="00BA0628" w:rsidRDefault="009F629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Administratīvā pārkāpuma procesu </w:t>
      </w:r>
      <w:r w:rsidR="00921A3A" w:rsidRPr="00BA0628">
        <w:rPr>
          <w:rFonts w:ascii="Times New Roman" w:hAnsi="Times New Roman" w:cs="Times New Roman"/>
          <w:sz w:val="28"/>
          <w:szCs w:val="28"/>
        </w:rPr>
        <w:t xml:space="preserve">meža apsaimniekošanas un izmantošanas jomā </w:t>
      </w:r>
      <w:r w:rsidRPr="00BA0628">
        <w:rPr>
          <w:rFonts w:ascii="Times New Roman" w:hAnsi="Times New Roman" w:cs="Times New Roman"/>
          <w:sz w:val="28"/>
          <w:szCs w:val="28"/>
        </w:rPr>
        <w:t>var uzsākt ne vēlāk kā divu gadu laikā no pārkāpuma izdarīšanas dienas.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Apstākļi, kas nepieļauj administratīvā pārkāpuma procesu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procesu nevar uzsākt, bet uzsāktais process jāizbeidz, ja konstatēts vismaz viens no šādiem apstākļiem:</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nav noticis administratīvais pārkāpums;</w:t>
      </w:r>
    </w:p>
    <w:p w:rsidR="005A736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nav administratīvā pārkāpuma sastāva;</w:t>
      </w:r>
    </w:p>
    <w:p w:rsidR="005A7365" w:rsidRPr="00BA0628" w:rsidRDefault="00B210F4">
      <w:pPr>
        <w:spacing w:after="0" w:line="240" w:lineRule="auto"/>
        <w:ind w:firstLine="720"/>
        <w:jc w:val="both"/>
        <w:rPr>
          <w:rFonts w:ascii="Times New Roman" w:hAnsi="Times New Roman" w:cs="Times New Roman"/>
          <w:spacing w:val="-3"/>
          <w:sz w:val="28"/>
          <w:szCs w:val="28"/>
        </w:rPr>
      </w:pPr>
      <w:r w:rsidRPr="00BA0628">
        <w:rPr>
          <w:rFonts w:ascii="Times New Roman" w:hAnsi="Times New Roman" w:cs="Times New Roman"/>
          <w:spacing w:val="-3"/>
          <w:sz w:val="28"/>
          <w:szCs w:val="28"/>
        </w:rPr>
        <w:t>3</w:t>
      </w:r>
      <w:r w:rsidR="009609C5" w:rsidRPr="00BA0628">
        <w:rPr>
          <w:rFonts w:ascii="Times New Roman" w:hAnsi="Times New Roman" w:cs="Times New Roman"/>
          <w:spacing w:val="-3"/>
          <w:sz w:val="28"/>
          <w:szCs w:val="28"/>
        </w:rPr>
        <w:t xml:space="preserve">) </w:t>
      </w:r>
      <w:r w:rsidR="004E3C05" w:rsidRPr="00BA0628">
        <w:rPr>
          <w:rFonts w:ascii="Times New Roman" w:hAnsi="Times New Roman" w:cs="Times New Roman"/>
          <w:sz w:val="28"/>
          <w:szCs w:val="28"/>
        </w:rPr>
        <w:t>konstatēti apstākļi, kas izslēdz administratīvo atbildību</w:t>
      </w:r>
      <w:r w:rsidR="009609C5" w:rsidRPr="00BA0628">
        <w:rPr>
          <w:rFonts w:ascii="Times New Roman" w:hAnsi="Times New Roman" w:cs="Times New Roman"/>
          <w:spacing w:val="-3"/>
          <w:sz w:val="28"/>
          <w:szCs w:val="28"/>
        </w:rPr>
        <w:t>;</w:t>
      </w:r>
    </w:p>
    <w:p w:rsidR="005A7365" w:rsidRPr="00BA0628" w:rsidRDefault="00B210F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tiesību norma, kas nosaka administratīvo atbildību, vairs nav spēkā;</w:t>
      </w:r>
    </w:p>
    <w:p w:rsidR="005A7365" w:rsidRPr="00BA0628" w:rsidRDefault="00B210F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iestājies administratīvā procesa uzsākšanas noilgums un process nav uzsākts;</w:t>
      </w:r>
    </w:p>
    <w:p w:rsidR="005A7365" w:rsidRPr="00BA0628" w:rsidRDefault="00B210F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par to pašu faktu attiecībā uz personu, kuru sauc pie administratīvās atbildības, jau ir kompetentas amatpersonas lēmums par administratīvā soda piemērošanu (izņemot gadījumus, ja ir notecējis saprātīgs termiņš pārkāpuma pārtraukšanai un tas nav pārtraukts) vai neatcelts lēmums par administratīvā pārkāpuma procesa izbeigšanu;</w:t>
      </w:r>
    </w:p>
    <w:p w:rsidR="005A7365" w:rsidRPr="00BA0628" w:rsidRDefault="00B210F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w:t>
      </w:r>
      <w:r w:rsidR="009609C5" w:rsidRPr="00BA0628">
        <w:rPr>
          <w:rFonts w:ascii="Times New Roman" w:hAnsi="Times New Roman" w:cs="Times New Roman"/>
          <w:sz w:val="28"/>
          <w:szCs w:val="28"/>
        </w:rPr>
        <w:t>) par šo faktu ir uzsākts kriminālprocess;</w:t>
      </w:r>
    </w:p>
    <w:p w:rsidR="005A7365" w:rsidRPr="00BA0628" w:rsidRDefault="00B210F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9609C5" w:rsidRPr="00BA0628">
        <w:rPr>
          <w:rFonts w:ascii="Times New Roman" w:hAnsi="Times New Roman" w:cs="Times New Roman"/>
          <w:sz w:val="28"/>
          <w:szCs w:val="28"/>
        </w:rPr>
        <w:t>) jautājums izlemjams cita procesa ietvaros;</w:t>
      </w:r>
    </w:p>
    <w:p w:rsidR="005A7365" w:rsidRPr="00BA0628" w:rsidRDefault="00B210F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9</w:t>
      </w:r>
      <w:r w:rsidR="009609C5" w:rsidRPr="00BA0628">
        <w:rPr>
          <w:rFonts w:ascii="Times New Roman" w:hAnsi="Times New Roman" w:cs="Times New Roman"/>
          <w:sz w:val="28"/>
          <w:szCs w:val="28"/>
        </w:rPr>
        <w:t>) fiziskā persona, pret kuru uzsākts administratīvā pārkāpuma process, ir mirusi;</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1</w:t>
      </w:r>
      <w:r w:rsidR="00B210F4" w:rsidRPr="00BA0628">
        <w:rPr>
          <w:rFonts w:ascii="Times New Roman" w:hAnsi="Times New Roman" w:cs="Times New Roman"/>
          <w:spacing w:val="-2"/>
          <w:sz w:val="28"/>
          <w:szCs w:val="28"/>
        </w:rPr>
        <w:t>0</w:t>
      </w:r>
      <w:r w:rsidRPr="00BA0628">
        <w:rPr>
          <w:rFonts w:ascii="Times New Roman" w:hAnsi="Times New Roman" w:cs="Times New Roman"/>
          <w:spacing w:val="-2"/>
          <w:sz w:val="28"/>
          <w:szCs w:val="28"/>
        </w:rPr>
        <w:t>) juridiskā persona, pret kuru uzsākts administratīvā pārkāpuma process, ir likvidēta;</w:t>
      </w:r>
    </w:p>
    <w:p w:rsidR="00A36A68"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B210F4" w:rsidRPr="00BA0628">
        <w:rPr>
          <w:rFonts w:ascii="Times New Roman" w:hAnsi="Times New Roman" w:cs="Times New Roman"/>
          <w:sz w:val="28"/>
          <w:szCs w:val="28"/>
        </w:rPr>
        <w:t>1</w:t>
      </w:r>
      <w:r w:rsidRPr="00BA0628">
        <w:rPr>
          <w:rFonts w:ascii="Times New Roman" w:hAnsi="Times New Roman" w:cs="Times New Roman"/>
          <w:sz w:val="28"/>
          <w:szCs w:val="28"/>
        </w:rPr>
        <w:t xml:space="preserve">) ja </w:t>
      </w:r>
      <w:r w:rsidR="00A36A68" w:rsidRPr="00BA0628">
        <w:rPr>
          <w:rFonts w:ascii="Times New Roman" w:hAnsi="Times New Roman" w:cs="Times New Roman"/>
          <w:sz w:val="28"/>
          <w:szCs w:val="28"/>
        </w:rPr>
        <w:t xml:space="preserve">administratīvā pārkāpuma process ir uzsākts un deviņu mēnešu laikā </w:t>
      </w:r>
      <w:r w:rsidRPr="00BA0628">
        <w:rPr>
          <w:rFonts w:ascii="Times New Roman" w:hAnsi="Times New Roman" w:cs="Times New Roman"/>
          <w:sz w:val="28"/>
          <w:szCs w:val="28"/>
        </w:rPr>
        <w:t xml:space="preserve">no administratīvā pārkāpuma </w:t>
      </w:r>
      <w:r w:rsidR="004139D3" w:rsidRPr="00BA0628">
        <w:rPr>
          <w:rFonts w:ascii="Times New Roman" w:hAnsi="Times New Roman" w:cs="Times New Roman"/>
          <w:sz w:val="28"/>
          <w:szCs w:val="28"/>
        </w:rPr>
        <w:t>procesa uzsākšanas</w:t>
      </w:r>
      <w:r w:rsidRPr="00BA0628">
        <w:rPr>
          <w:rFonts w:ascii="Times New Roman" w:hAnsi="Times New Roman" w:cs="Times New Roman"/>
          <w:sz w:val="28"/>
          <w:szCs w:val="28"/>
        </w:rPr>
        <w:t xml:space="preserve"> dienas </w:t>
      </w:r>
      <w:r w:rsidR="00A36A68" w:rsidRPr="00BA0628">
        <w:rPr>
          <w:rFonts w:ascii="Times New Roman" w:hAnsi="Times New Roman" w:cs="Times New Roman"/>
          <w:sz w:val="28"/>
          <w:szCs w:val="28"/>
        </w:rPr>
        <w:t>nav pieņemts lēmums administratīvā pārkāpuma lietā.</w:t>
      </w:r>
    </w:p>
    <w:p w:rsidR="004E3C05" w:rsidRPr="00BA0628" w:rsidRDefault="004E3C05">
      <w:pPr>
        <w:spacing w:after="0" w:line="240" w:lineRule="auto"/>
        <w:ind w:firstLine="720"/>
        <w:jc w:val="both"/>
        <w:rPr>
          <w:rFonts w:ascii="Times New Roman" w:hAnsi="Times New Roman" w:cs="Times New Roman"/>
          <w:sz w:val="28"/>
          <w:szCs w:val="28"/>
        </w:rPr>
      </w:pPr>
    </w:p>
    <w:p w:rsidR="00A442BB" w:rsidRPr="00BA0628" w:rsidRDefault="00B811D2">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11</w:t>
      </w:r>
      <w:r w:rsidR="00F06DDE" w:rsidRPr="00BA0628">
        <w:rPr>
          <w:rFonts w:ascii="Times New Roman" w:hAnsi="Times New Roman" w:cs="Times New Roman"/>
          <w:b/>
          <w:sz w:val="28"/>
          <w:szCs w:val="28"/>
        </w:rPr>
        <w:t>4</w:t>
      </w:r>
      <w:r w:rsidR="00A442BB" w:rsidRPr="00BA0628">
        <w:rPr>
          <w:rFonts w:ascii="Times New Roman" w:hAnsi="Times New Roman" w:cs="Times New Roman"/>
          <w:b/>
          <w:sz w:val="28"/>
          <w:szCs w:val="28"/>
        </w:rPr>
        <w:t>.pants. Maznozīmīgs pārkāpums</w:t>
      </w:r>
    </w:p>
    <w:p w:rsidR="00A442BB" w:rsidRPr="00BA0628" w:rsidRDefault="00A442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 (1) </w:t>
      </w:r>
      <w:r w:rsidRPr="00BA0628">
        <w:rPr>
          <w:rFonts w:ascii="Times New Roman" w:hAnsi="Times New Roman" w:cs="Times New Roman"/>
          <w:b/>
          <w:sz w:val="28"/>
          <w:szCs w:val="28"/>
        </w:rPr>
        <w:t xml:space="preserve">Ja personas izdarītais administratīvais pārkāpums konkrētajos apstākļos nav radījis </w:t>
      </w:r>
      <w:r w:rsidR="00496C4A" w:rsidRPr="00BA0628">
        <w:rPr>
          <w:rFonts w:ascii="Times New Roman" w:hAnsi="Times New Roman" w:cs="Times New Roman"/>
          <w:b/>
          <w:sz w:val="28"/>
          <w:szCs w:val="28"/>
        </w:rPr>
        <w:t xml:space="preserve">tādu </w:t>
      </w:r>
      <w:r w:rsidRPr="00BA0628">
        <w:rPr>
          <w:rFonts w:ascii="Times New Roman" w:hAnsi="Times New Roman" w:cs="Times New Roman"/>
          <w:b/>
          <w:sz w:val="28"/>
          <w:szCs w:val="28"/>
        </w:rPr>
        <w:t>apdraudējumu tiesiski aizsargātajām interesēm</w:t>
      </w:r>
      <w:r w:rsidR="00496C4A" w:rsidRPr="00BA0628">
        <w:rPr>
          <w:rFonts w:ascii="Times New Roman" w:hAnsi="Times New Roman" w:cs="Times New Roman"/>
          <w:b/>
          <w:sz w:val="28"/>
          <w:szCs w:val="28"/>
        </w:rPr>
        <w:t>, lai par to piemērotu sodu</w:t>
      </w:r>
      <w:r w:rsidRPr="00BA0628">
        <w:rPr>
          <w:rFonts w:ascii="Times New Roman" w:hAnsi="Times New Roman" w:cs="Times New Roman"/>
          <w:b/>
          <w:sz w:val="28"/>
          <w:szCs w:val="28"/>
        </w:rPr>
        <w:t xml:space="preserve"> (maznozīmīgs pārkāpums)</w:t>
      </w:r>
      <w:r w:rsidRPr="00BA0628">
        <w:rPr>
          <w:rFonts w:ascii="Times New Roman" w:hAnsi="Times New Roman" w:cs="Times New Roman"/>
          <w:sz w:val="28"/>
          <w:szCs w:val="28"/>
        </w:rPr>
        <w:t>, amatpersona var neuzsākt administratīvā pārkāpuma procesu, bet, ja tas ir uzsākts, amatpersona, augstāka amatpersona vai tiesa jebkurā stadijā var to izbeigt, nepiemērojot sodu.</w:t>
      </w:r>
    </w:p>
    <w:p w:rsidR="00A442BB" w:rsidRPr="00BA0628" w:rsidRDefault="00A442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Šā panta pirmajā daļā paredzētajā gadījumā amatpersona, augstāka amatpersona vai tiesa, ja atzīst to par lietderīgu, var izteikt personai </w:t>
      </w:r>
      <w:r w:rsidR="004139D3" w:rsidRPr="00BA0628">
        <w:rPr>
          <w:rFonts w:ascii="Times New Roman" w:hAnsi="Times New Roman" w:cs="Times New Roman"/>
          <w:sz w:val="28"/>
          <w:szCs w:val="28"/>
        </w:rPr>
        <w:t>brīdinājumu</w:t>
      </w:r>
      <w:r w:rsidRPr="00BA0628">
        <w:rPr>
          <w:rFonts w:ascii="Times New Roman" w:hAnsi="Times New Roman" w:cs="Times New Roman"/>
          <w:sz w:val="28"/>
          <w:szCs w:val="28"/>
        </w:rPr>
        <w:t xml:space="preserve">. </w:t>
      </w:r>
      <w:r w:rsidR="004139D3" w:rsidRPr="00BA0628">
        <w:rPr>
          <w:rFonts w:ascii="Times New Roman" w:hAnsi="Times New Roman" w:cs="Times New Roman"/>
          <w:sz w:val="28"/>
          <w:szCs w:val="28"/>
        </w:rPr>
        <w:t xml:space="preserve">Brīdinājums </w:t>
      </w:r>
      <w:r w:rsidRPr="00BA0628">
        <w:rPr>
          <w:rFonts w:ascii="Times New Roman" w:hAnsi="Times New Roman" w:cs="Times New Roman"/>
          <w:sz w:val="28"/>
          <w:szCs w:val="28"/>
        </w:rPr>
        <w:t>nerada tiesiskas sekas.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lastRenderedPageBreak/>
        <w:t>1</w:t>
      </w:r>
      <w:r w:rsidR="00B811D2"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materiālu pārsūtīšana pēc piekritības, ja administratīvā pārkāpuma lietu izskata cita procesa ietvaros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Ja </w:t>
      </w:r>
      <w:r w:rsidR="00FB4C08" w:rsidRPr="00BA0628">
        <w:rPr>
          <w:rFonts w:ascii="Times New Roman" w:hAnsi="Times New Roman" w:cs="Times New Roman"/>
          <w:sz w:val="28"/>
          <w:szCs w:val="28"/>
        </w:rPr>
        <w:t>pārkāpumu</w:t>
      </w:r>
      <w:r w:rsidRPr="00BA0628">
        <w:rPr>
          <w:rFonts w:ascii="Times New Roman" w:hAnsi="Times New Roman" w:cs="Times New Roman"/>
          <w:sz w:val="28"/>
          <w:szCs w:val="28"/>
        </w:rPr>
        <w:t xml:space="preserve"> lietu izskata cita procesa ietvaros, amatpersona izbeidz administratīvā pārkāpuma procesu (ja tas uzsākts) un nosūta administratīvā pārkāpuma lietas materiālus pēc piekritības. </w:t>
      </w:r>
    </w:p>
    <w:p w:rsidR="00A36A68" w:rsidRPr="00BA0628" w:rsidRDefault="00A36A68">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F35D38"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Lēmuma par administratīvā pārkāpuma procesa uzsākšanu saturs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Lēmumā par administratīvā </w:t>
      </w:r>
      <w:r w:rsidR="00491B0E" w:rsidRPr="00BA0628">
        <w:rPr>
          <w:rFonts w:ascii="Times New Roman" w:hAnsi="Times New Roman" w:cs="Times New Roman"/>
          <w:sz w:val="28"/>
          <w:szCs w:val="28"/>
        </w:rPr>
        <w:t xml:space="preserve">pārkāpuma </w:t>
      </w:r>
      <w:r w:rsidRPr="00BA0628">
        <w:rPr>
          <w:rFonts w:ascii="Times New Roman" w:hAnsi="Times New Roman" w:cs="Times New Roman"/>
          <w:sz w:val="28"/>
          <w:szCs w:val="28"/>
        </w:rPr>
        <w:t>procesa uzsākšanu norāda:</w:t>
      </w:r>
    </w:p>
    <w:p w:rsidR="00C57B32" w:rsidRPr="00BA0628" w:rsidRDefault="00C57B3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lēmuma pieņemšanas laiku un vietu, reģistrācijas 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amatpersonas vārdu, uzvārdu, iestādi, kuru tā pārstāv, un amatu;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ziņas par procesa dalībniekiem (ja tādi ir noskaidroti lēmuma pieņemšanas brīdī), kā arī par viņu pārstāvjiem un aizstāvjiem (ja tādi ir);</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informāciju par procesa dalībnieku tiesībām un pienākumiem;</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administratīvā pārkāpuma izdarīšanas vietu, laiku, administratīvā pārkāpuma būtību un izdarīšanas faktiskos apstākļus;</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w:t>
      </w:r>
      <w:r w:rsidR="009609C5" w:rsidRPr="00BA0628">
        <w:rPr>
          <w:rFonts w:ascii="Times New Roman" w:hAnsi="Times New Roman" w:cs="Times New Roman"/>
          <w:sz w:val="28"/>
          <w:szCs w:val="28"/>
        </w:rPr>
        <w:t>) normatīvo aktu un normu, kas paredz atbildību par pārkāpumu;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9609C5" w:rsidRPr="00BA0628">
        <w:rPr>
          <w:rFonts w:ascii="Times New Roman" w:hAnsi="Times New Roman" w:cs="Times New Roman"/>
          <w:sz w:val="28"/>
          <w:szCs w:val="28"/>
        </w:rPr>
        <w:t>) pierādījumus, kas iegūti līdz lēmuma pieņemšanas brīdim;</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9</w:t>
      </w:r>
      <w:r w:rsidR="009609C5" w:rsidRPr="00BA0628">
        <w:rPr>
          <w:rFonts w:ascii="Times New Roman" w:hAnsi="Times New Roman" w:cs="Times New Roman"/>
          <w:sz w:val="28"/>
          <w:szCs w:val="28"/>
        </w:rPr>
        <w:t>) informāciju par administratīvā pārkāpuma lietas izskatīšanas vietu un laiku, ja administratīvā pārkāpuma lietu neizskata pārkāpuma izdarīšanas vietā un ja, pieņemot lēmumu, ir zināma administratīvā pārkāpuma lietas izskatīšanas vieta un laiks. Šajā gadījumā pavēsti nesūta;</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10</w:t>
      </w:r>
      <w:r w:rsidR="009609C5" w:rsidRPr="00BA0628">
        <w:rPr>
          <w:rFonts w:ascii="Times New Roman" w:hAnsi="Times New Roman" w:cs="Times New Roman"/>
          <w:sz w:val="28"/>
          <w:szCs w:val="28"/>
        </w:rPr>
        <w:t>) citas ziņas, kas nepieciešamas administratīvā pārkāpuma lietas izlemšanai.</w:t>
      </w:r>
    </w:p>
    <w:p w:rsidR="00491B0E" w:rsidRPr="00BA0628" w:rsidRDefault="00491B0E">
      <w:pPr>
        <w:pStyle w:val="Bezatstarpm"/>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i/>
          <w:iCs/>
          <w:sz w:val="28"/>
          <w:szCs w:val="28"/>
        </w:rPr>
      </w:pPr>
      <w:r w:rsidRPr="00BA0628">
        <w:rPr>
          <w:rFonts w:ascii="Times New Roman" w:hAnsi="Times New Roman" w:cs="Times New Roman"/>
          <w:b/>
          <w:bCs/>
          <w:sz w:val="28"/>
          <w:szCs w:val="28"/>
        </w:rPr>
        <w:t>1</w:t>
      </w:r>
      <w:r w:rsidR="00F35D38"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7</w:t>
      </w:r>
      <w:r w:rsidRPr="00BA0628">
        <w:rPr>
          <w:rFonts w:ascii="Times New Roman" w:hAnsi="Times New Roman" w:cs="Times New Roman"/>
          <w:b/>
          <w:bCs/>
          <w:sz w:val="28"/>
          <w:szCs w:val="28"/>
        </w:rPr>
        <w:t xml:space="preserve">.pants. Lēmuma paziņošana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Lēmumu par administratīvā pārkāpuma procesa uzsākšanu nekavējoties paziņo pie atbildības saucamajai personai (arī tās pārstāvim, ja pie atbildības saucamā persona ir nepilngadīga) un personai, kurai nodarīts kaitējums.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Lēmumu par atteikumu uzsākt administratīvā pārkāpuma procesu nekavējoties paziņo </w:t>
      </w:r>
      <w:r w:rsidR="004139D3" w:rsidRPr="00BA0628">
        <w:rPr>
          <w:rFonts w:ascii="Times New Roman" w:hAnsi="Times New Roman" w:cs="Times New Roman"/>
          <w:sz w:val="28"/>
          <w:szCs w:val="28"/>
        </w:rPr>
        <w:t>personai, kuru šis lēmums skar</w:t>
      </w:r>
      <w:r w:rsidRPr="00BA0628">
        <w:rPr>
          <w:rFonts w:ascii="Times New Roman" w:hAnsi="Times New Roman" w:cs="Times New Roman"/>
          <w:sz w:val="28"/>
          <w:szCs w:val="28"/>
        </w:rPr>
        <w:t xml:space="preserve"> (arī tās pārstāvim, ja persona ir nepilngadīga), ja šī persona ir bijusi informēta par iestādes rīcībā esošajām ziņām par iespējamu administratīvo pārkāpumu, un personai, kurai nodarīts kaitējums.</w:t>
      </w:r>
    </w:p>
    <w:p w:rsidR="00491B0E" w:rsidRPr="00BA0628" w:rsidRDefault="00491B0E">
      <w:pPr>
        <w:spacing w:after="0" w:line="240" w:lineRule="auto"/>
        <w:ind w:firstLine="720"/>
        <w:jc w:val="both"/>
        <w:rPr>
          <w:rFonts w:ascii="Times New Roman" w:hAnsi="Times New Roman" w:cs="Times New Roman"/>
          <w:sz w:val="28"/>
          <w:szCs w:val="28"/>
        </w:rPr>
      </w:pPr>
    </w:p>
    <w:p w:rsidR="00491B0E" w:rsidRPr="00BA0628" w:rsidRDefault="00491B0E">
      <w:pPr>
        <w:pStyle w:val="Bezatstarpm"/>
        <w:ind w:firstLine="720"/>
        <w:jc w:val="both"/>
        <w:rPr>
          <w:rFonts w:ascii="Times New Roman" w:hAnsi="Times New Roman" w:cs="Times New Roman"/>
          <w:b/>
          <w:sz w:val="28"/>
          <w:szCs w:val="28"/>
        </w:rPr>
      </w:pPr>
      <w:r w:rsidRPr="00BA0628">
        <w:rPr>
          <w:rFonts w:ascii="Times New Roman" w:hAnsi="Times New Roman" w:cs="Times New Roman"/>
          <w:b/>
          <w:sz w:val="28"/>
          <w:szCs w:val="28"/>
        </w:rPr>
        <w:t>1</w:t>
      </w:r>
      <w:r w:rsidR="00F35D38" w:rsidRPr="00BA0628">
        <w:rPr>
          <w:rFonts w:ascii="Times New Roman" w:hAnsi="Times New Roman" w:cs="Times New Roman"/>
          <w:b/>
          <w:sz w:val="28"/>
          <w:szCs w:val="28"/>
        </w:rPr>
        <w:t>1</w:t>
      </w:r>
      <w:r w:rsidR="00F06DDE" w:rsidRPr="00BA0628">
        <w:rPr>
          <w:rFonts w:ascii="Times New Roman" w:hAnsi="Times New Roman" w:cs="Times New Roman"/>
          <w:b/>
          <w:sz w:val="28"/>
          <w:szCs w:val="28"/>
        </w:rPr>
        <w:t>8</w:t>
      </w:r>
      <w:r w:rsidRPr="00BA0628">
        <w:rPr>
          <w:rFonts w:ascii="Times New Roman" w:hAnsi="Times New Roman" w:cs="Times New Roman"/>
          <w:b/>
          <w:sz w:val="28"/>
          <w:szCs w:val="28"/>
        </w:rPr>
        <w:t>.pants. Personas atzīšana par pie atbildības saucamo personu</w:t>
      </w:r>
    </w:p>
    <w:p w:rsidR="00491B0E"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491B0E" w:rsidRPr="00BA0628">
        <w:rPr>
          <w:rFonts w:ascii="Times New Roman" w:hAnsi="Times New Roman" w:cs="Times New Roman"/>
          <w:sz w:val="28"/>
          <w:szCs w:val="28"/>
        </w:rPr>
        <w:t xml:space="preserve">Ja pie atbildības saucamā persona kļūst zināma pēc lēmuma par administratīvā pārkāpuma procesa uzsākšanu pieņemšanas, amatpersona pieņem atsevišķu lēmumu par personas atzīšanu par pie atbildības saucamo personu un šo lēmumu nekavējoties paziņo pie atbildības saucamajai personai (arī tās </w:t>
      </w:r>
      <w:r w:rsidR="00491B0E" w:rsidRPr="00BA0628">
        <w:rPr>
          <w:rFonts w:ascii="Times New Roman" w:hAnsi="Times New Roman" w:cs="Times New Roman"/>
          <w:sz w:val="28"/>
          <w:szCs w:val="28"/>
        </w:rPr>
        <w:lastRenderedPageBreak/>
        <w:t>pārstāvim, ja pie atbildības saucamā persona ir nepilngadīga) un personai, kurai nodarīts kaitējums.</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Lēmumā norāda:</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lēmuma pieņemšanas laiku un vietu, reģistrācijas numuru;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amatpersonas vārdu, uzvārdu, iestādi, kuru tā pārstāv, un amatu;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 ziņas par pie atbildības saucamo personu;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 informāciju par pie atbildības saucamās personas tiesībām un pienākumiem;</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6) informāciju par pārkāpumu, par kura izdarīšanu persona tiek saukta pie atbildības;</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 normatīvo aktu un normu, kas paredz atbildību par pārkāpumu;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 ja nepieciešams, citas ziņas.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06DDE">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119</w:t>
      </w:r>
      <w:r w:rsidR="009609C5" w:rsidRPr="00BA0628">
        <w:rPr>
          <w:rFonts w:ascii="Times New Roman" w:hAnsi="Times New Roman" w:cs="Times New Roman"/>
          <w:b/>
          <w:bCs/>
          <w:sz w:val="28"/>
          <w:szCs w:val="28"/>
        </w:rPr>
        <w:t xml:space="preserve">.pants. </w:t>
      </w:r>
      <w:r w:rsidR="00C05C2E" w:rsidRPr="00BA0628">
        <w:rPr>
          <w:rFonts w:ascii="Times New Roman" w:hAnsi="Times New Roman" w:cs="Times New Roman"/>
          <w:b/>
          <w:bCs/>
          <w:sz w:val="28"/>
          <w:szCs w:val="28"/>
        </w:rPr>
        <w:t xml:space="preserve">Prokurora protesta iesniegšana par </w:t>
      </w:r>
      <w:r w:rsidR="009609C5" w:rsidRPr="00BA0628">
        <w:rPr>
          <w:rFonts w:ascii="Times New Roman" w:hAnsi="Times New Roman" w:cs="Times New Roman"/>
          <w:b/>
          <w:bCs/>
          <w:sz w:val="28"/>
          <w:szCs w:val="28"/>
        </w:rPr>
        <w:t>atteikumu uzsākt administratīvā pārkāpuma procesu</w:t>
      </w:r>
    </w:p>
    <w:p w:rsidR="005A7365" w:rsidRPr="00BA0628" w:rsidRDefault="009609C5">
      <w:pPr>
        <w:pStyle w:val="naisf"/>
        <w:spacing w:before="0" w:beforeAutospacing="0" w:after="0" w:afterAutospacing="0"/>
        <w:ind w:firstLine="720"/>
        <w:jc w:val="both"/>
        <w:rPr>
          <w:b/>
          <w:spacing w:val="-2"/>
          <w:sz w:val="28"/>
          <w:szCs w:val="28"/>
        </w:rPr>
      </w:pPr>
      <w:r w:rsidRPr="00BA0628">
        <w:rPr>
          <w:b/>
          <w:spacing w:val="-2"/>
          <w:sz w:val="28"/>
          <w:szCs w:val="28"/>
        </w:rPr>
        <w:t xml:space="preserve">(1) </w:t>
      </w:r>
      <w:r w:rsidR="00C05C2E" w:rsidRPr="00BA0628">
        <w:rPr>
          <w:b/>
          <w:sz w:val="28"/>
          <w:szCs w:val="28"/>
        </w:rPr>
        <w:t xml:space="preserve">Prokurors var iesniegt protestu par </w:t>
      </w:r>
      <w:r w:rsidR="00C05C2E" w:rsidRPr="00BA0628">
        <w:rPr>
          <w:b/>
          <w:spacing w:val="-2"/>
          <w:sz w:val="28"/>
          <w:szCs w:val="28"/>
        </w:rPr>
        <w:t xml:space="preserve">atteikumu uzsākt administratīvā pārkāpuma procesu </w:t>
      </w:r>
      <w:r w:rsidRPr="00BA0628">
        <w:rPr>
          <w:b/>
          <w:spacing w:val="-2"/>
          <w:sz w:val="28"/>
          <w:szCs w:val="28"/>
        </w:rPr>
        <w:t>10 darbdienu lai</w:t>
      </w:r>
      <w:r w:rsidR="00C05C2E" w:rsidRPr="00BA0628">
        <w:rPr>
          <w:b/>
          <w:spacing w:val="-2"/>
          <w:sz w:val="28"/>
          <w:szCs w:val="28"/>
        </w:rPr>
        <w:t xml:space="preserve">kā no lēmuma paziņošanas dienas. Protestu </w:t>
      </w:r>
      <w:r w:rsidRPr="00BA0628">
        <w:rPr>
          <w:b/>
          <w:spacing w:val="-2"/>
          <w:sz w:val="28"/>
          <w:szCs w:val="28"/>
        </w:rPr>
        <w:t xml:space="preserve">iesniedz amatpersonai. </w:t>
      </w:r>
      <w:r w:rsidR="00C05C2E" w:rsidRPr="00BA0628">
        <w:rPr>
          <w:b/>
          <w:spacing w:val="-2"/>
          <w:sz w:val="28"/>
          <w:szCs w:val="28"/>
        </w:rPr>
        <w:t xml:space="preserve">Protestu izskata augstāka amatpersona, bet, ja augstākas amatpersonas nav, – rajona (pilsētas) tiesa atbilstoši pārkāpuma konstatēšanas vietai. </w:t>
      </w:r>
      <w:r w:rsidRPr="00BA0628">
        <w:rPr>
          <w:b/>
          <w:spacing w:val="-2"/>
          <w:sz w:val="28"/>
          <w:szCs w:val="28"/>
        </w:rPr>
        <w:t xml:space="preserve">Augstāka amatpersona lēmumu pieņem </w:t>
      </w:r>
      <w:r w:rsidR="00C05C2E" w:rsidRPr="00BA0628">
        <w:rPr>
          <w:b/>
          <w:spacing w:val="-2"/>
          <w:sz w:val="28"/>
          <w:szCs w:val="28"/>
        </w:rPr>
        <w:t xml:space="preserve">rakstveida procesā </w:t>
      </w:r>
      <w:r w:rsidRPr="00BA0628">
        <w:rPr>
          <w:b/>
          <w:spacing w:val="-2"/>
          <w:sz w:val="28"/>
          <w:szCs w:val="28"/>
        </w:rPr>
        <w:t xml:space="preserve">10 darbdienu laikā no </w:t>
      </w:r>
      <w:r w:rsidR="00C05C2E" w:rsidRPr="00BA0628">
        <w:rPr>
          <w:b/>
          <w:spacing w:val="-2"/>
          <w:sz w:val="28"/>
          <w:szCs w:val="28"/>
        </w:rPr>
        <w:t>protesta</w:t>
      </w:r>
      <w:r w:rsidRPr="00BA0628">
        <w:rPr>
          <w:b/>
          <w:spacing w:val="-2"/>
          <w:sz w:val="28"/>
          <w:szCs w:val="28"/>
        </w:rPr>
        <w:t xml:space="preserve"> saņemšanas dienas. </w:t>
      </w:r>
    </w:p>
    <w:p w:rsidR="005A7365" w:rsidRPr="00BA0628" w:rsidRDefault="009609C5">
      <w:pPr>
        <w:pStyle w:val="naisf"/>
        <w:spacing w:before="0" w:beforeAutospacing="0" w:after="0" w:afterAutospacing="0"/>
        <w:ind w:firstLine="720"/>
        <w:jc w:val="both"/>
        <w:rPr>
          <w:b/>
          <w:spacing w:val="-2"/>
          <w:sz w:val="28"/>
          <w:szCs w:val="28"/>
        </w:rPr>
      </w:pPr>
      <w:r w:rsidRPr="00BA0628">
        <w:rPr>
          <w:b/>
          <w:spacing w:val="-2"/>
          <w:sz w:val="28"/>
          <w:szCs w:val="28"/>
        </w:rPr>
        <w:t xml:space="preserve">(2) </w:t>
      </w:r>
      <w:r w:rsidR="00C05C2E" w:rsidRPr="00BA0628">
        <w:rPr>
          <w:b/>
          <w:sz w:val="28"/>
          <w:szCs w:val="28"/>
        </w:rPr>
        <w:t>Prokurors var iesniegt protestu par au</w:t>
      </w:r>
      <w:r w:rsidRPr="00BA0628">
        <w:rPr>
          <w:b/>
          <w:spacing w:val="-2"/>
          <w:sz w:val="28"/>
          <w:szCs w:val="28"/>
        </w:rPr>
        <w:t>gstākas amatpersonas atteikumu uzsākt administratīvā pārkāpuma procesu 10 darbdienu laikā no lēmuma paziņošanas dienas</w:t>
      </w:r>
      <w:r w:rsidR="00C05C2E" w:rsidRPr="00BA0628">
        <w:rPr>
          <w:b/>
          <w:spacing w:val="-2"/>
          <w:sz w:val="28"/>
          <w:szCs w:val="28"/>
        </w:rPr>
        <w:t xml:space="preserve">. </w:t>
      </w:r>
      <w:r w:rsidRPr="00BA0628">
        <w:rPr>
          <w:b/>
          <w:spacing w:val="-2"/>
          <w:sz w:val="28"/>
          <w:szCs w:val="28"/>
        </w:rPr>
        <w:t xml:space="preserve"> </w:t>
      </w:r>
      <w:r w:rsidR="00C05C2E" w:rsidRPr="00BA0628">
        <w:rPr>
          <w:b/>
          <w:spacing w:val="-2"/>
          <w:sz w:val="28"/>
          <w:szCs w:val="28"/>
        </w:rPr>
        <w:t>Protestu iesniedz augstākai amatpersonai, kura protestu un</w:t>
      </w:r>
      <w:r w:rsidR="00C05C2E" w:rsidRPr="00BA0628">
        <w:rPr>
          <w:b/>
          <w:sz w:val="28"/>
          <w:szCs w:val="28"/>
        </w:rPr>
        <w:t xml:space="preserve"> administratīvā pārkāpuma</w:t>
      </w:r>
      <w:r w:rsidR="00C05C2E" w:rsidRPr="00BA0628">
        <w:rPr>
          <w:b/>
          <w:spacing w:val="-2"/>
          <w:sz w:val="28"/>
          <w:szCs w:val="28"/>
        </w:rPr>
        <w:t xml:space="preserve"> lietas materiālus nekavējoties nosūta izskatīšanai pēc piekritības. Protestu izskata </w:t>
      </w:r>
      <w:r w:rsidRPr="00BA0628">
        <w:rPr>
          <w:b/>
          <w:spacing w:val="-2"/>
          <w:sz w:val="28"/>
          <w:szCs w:val="28"/>
        </w:rPr>
        <w:t>rajona (pilsētas) ties</w:t>
      </w:r>
      <w:r w:rsidR="00C05C2E" w:rsidRPr="00BA0628">
        <w:rPr>
          <w:b/>
          <w:spacing w:val="-2"/>
          <w:sz w:val="28"/>
          <w:szCs w:val="28"/>
        </w:rPr>
        <w:t>a</w:t>
      </w:r>
      <w:r w:rsidRPr="00BA0628">
        <w:rPr>
          <w:b/>
          <w:spacing w:val="-2"/>
          <w:sz w:val="28"/>
          <w:szCs w:val="28"/>
        </w:rPr>
        <w:t xml:space="preserve"> atbilstoši </w:t>
      </w:r>
      <w:r w:rsidR="00B16429" w:rsidRPr="00BA0628">
        <w:rPr>
          <w:b/>
          <w:spacing w:val="-2"/>
          <w:sz w:val="28"/>
          <w:szCs w:val="28"/>
        </w:rPr>
        <w:t>pārkāpuma konstatēšanas vietai</w:t>
      </w:r>
      <w:r w:rsidRPr="00BA0628">
        <w:rPr>
          <w:b/>
          <w:spacing w:val="-2"/>
          <w:sz w:val="28"/>
          <w:szCs w:val="28"/>
        </w:rPr>
        <w:t xml:space="preserve">. Rajona (pilsētas) tiesa lēmumu pieņem rakstveida procesā 10 darbdienu laikā no </w:t>
      </w:r>
      <w:r w:rsidR="00C05C2E" w:rsidRPr="00BA0628">
        <w:rPr>
          <w:b/>
          <w:spacing w:val="-2"/>
          <w:sz w:val="28"/>
          <w:szCs w:val="28"/>
        </w:rPr>
        <w:t>protesta</w:t>
      </w:r>
      <w:r w:rsidRPr="00BA0628">
        <w:rPr>
          <w:b/>
          <w:spacing w:val="-2"/>
          <w:sz w:val="28"/>
          <w:szCs w:val="28"/>
        </w:rPr>
        <w:t xml:space="preserve"> saņemšanas dienas. </w:t>
      </w:r>
    </w:p>
    <w:p w:rsidR="005A7365" w:rsidRPr="00BA0628" w:rsidRDefault="005A7365">
      <w:pPr>
        <w:pStyle w:val="naisf"/>
        <w:spacing w:before="0" w:beforeAutospacing="0" w:after="0" w:afterAutospacing="0"/>
        <w:ind w:firstLine="720"/>
        <w:jc w:val="both"/>
        <w:rPr>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15.nodaļa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sagatavošana izskatīšanai</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F35D38"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12</w:t>
      </w:r>
      <w:r w:rsidR="00F06DDE" w:rsidRPr="00BA0628">
        <w:rPr>
          <w:rFonts w:ascii="Times New Roman" w:hAnsi="Times New Roman" w:cs="Times New Roman"/>
          <w:b/>
          <w:bCs/>
          <w:sz w:val="28"/>
          <w:szCs w:val="28"/>
        </w:rPr>
        <w:t>0</w:t>
      </w:r>
      <w:r w:rsidR="009609C5" w:rsidRPr="00BA0628">
        <w:rPr>
          <w:rFonts w:ascii="Times New Roman" w:hAnsi="Times New Roman" w:cs="Times New Roman"/>
          <w:b/>
          <w:bCs/>
          <w:sz w:val="28"/>
          <w:szCs w:val="28"/>
        </w:rPr>
        <w:t>.pants. Amatpersonas darbības, sagatavojot administratīvā pārkāpuma lietu izskatīšanai</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Sagatavojot administratīvā pārkāpuma lietu izskatīšanai, amatpersona veic šādas darbības: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izlemj, vai administratīvā pārkāpuma lietas izskatīšana ir tās kompetencē;</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veic izmeklēšanas darbības;</w:t>
      </w: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t>3) piemēro procesuālos piespiedu līdzekļus;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izlemj jautājumu par cietušo;</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izlemj procesā iesaistīto personu lūgumus;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6) izlemj jautājumu par administratīvā pārkāpuma lie</w:t>
      </w:r>
      <w:r w:rsidR="00B03241" w:rsidRPr="00BA0628">
        <w:rPr>
          <w:rFonts w:ascii="Times New Roman" w:hAnsi="Times New Roman" w:cs="Times New Roman"/>
          <w:sz w:val="28"/>
          <w:szCs w:val="28"/>
        </w:rPr>
        <w:t>tas izskatīšanas vietu un laiku</w:t>
      </w:r>
      <w:r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veic citas nepieciešamās darbības.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2</w:t>
      </w:r>
      <w:r w:rsidR="00F06DDE" w:rsidRPr="00BA0628">
        <w:rPr>
          <w:rFonts w:ascii="Times New Roman" w:hAnsi="Times New Roman" w:cs="Times New Roman"/>
          <w:b/>
          <w:bCs/>
          <w:sz w:val="28"/>
          <w:szCs w:val="28"/>
        </w:rPr>
        <w:t>1</w:t>
      </w:r>
      <w:r w:rsidRPr="00BA0628">
        <w:rPr>
          <w:rFonts w:ascii="Times New Roman" w:hAnsi="Times New Roman" w:cs="Times New Roman"/>
          <w:b/>
          <w:bCs/>
          <w:sz w:val="28"/>
          <w:szCs w:val="28"/>
        </w:rPr>
        <w:t>.pants. Administratīvā pārkāpuma lietas izskatīšanas vieta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B03241" w:rsidRPr="00BA0628">
        <w:rPr>
          <w:rFonts w:ascii="Times New Roman" w:hAnsi="Times New Roman" w:cs="Times New Roman"/>
          <w:sz w:val="28"/>
          <w:szCs w:val="28"/>
        </w:rPr>
        <w:t>Ja administratīvā pārkāpuma lietu izskata un lēmumu administratīvā pārkāpuma lietā pieņem tū</w:t>
      </w:r>
      <w:r w:rsidR="00C57B32" w:rsidRPr="00BA0628">
        <w:rPr>
          <w:rFonts w:ascii="Times New Roman" w:hAnsi="Times New Roman" w:cs="Times New Roman"/>
          <w:sz w:val="28"/>
          <w:szCs w:val="28"/>
        </w:rPr>
        <w:t>līt pēc pārkāpuma konstatēšanas</w:t>
      </w:r>
      <w:r w:rsidR="003171C8" w:rsidRPr="00BA0628">
        <w:rPr>
          <w:rFonts w:ascii="Times New Roman" w:hAnsi="Times New Roman" w:cs="Times New Roman"/>
          <w:sz w:val="28"/>
          <w:szCs w:val="28"/>
        </w:rPr>
        <w:t>,</w:t>
      </w:r>
      <w:r w:rsidR="00B03241" w:rsidRPr="00BA0628">
        <w:rPr>
          <w:rFonts w:ascii="Times New Roman" w:hAnsi="Times New Roman" w:cs="Times New Roman"/>
          <w:sz w:val="28"/>
          <w:szCs w:val="28"/>
        </w:rPr>
        <w:t xml:space="preserve"> a</w:t>
      </w:r>
      <w:r w:rsidRPr="00BA0628">
        <w:rPr>
          <w:rFonts w:ascii="Times New Roman" w:hAnsi="Times New Roman" w:cs="Times New Roman"/>
          <w:sz w:val="28"/>
          <w:szCs w:val="28"/>
        </w:rPr>
        <w:t>dministratīvā pārkāpuma lietu izska</w:t>
      </w:r>
      <w:r w:rsidR="00B03241" w:rsidRPr="00BA0628">
        <w:rPr>
          <w:rFonts w:ascii="Times New Roman" w:hAnsi="Times New Roman" w:cs="Times New Roman"/>
          <w:sz w:val="28"/>
          <w:szCs w:val="28"/>
        </w:rPr>
        <w:t xml:space="preserve">ta pārkāpuma </w:t>
      </w:r>
      <w:r w:rsidR="00B16429" w:rsidRPr="00BA0628">
        <w:rPr>
          <w:rFonts w:ascii="Times New Roman" w:hAnsi="Times New Roman" w:cs="Times New Roman"/>
          <w:sz w:val="28"/>
          <w:szCs w:val="28"/>
        </w:rPr>
        <w:t>konstatēšanas</w:t>
      </w:r>
      <w:r w:rsidR="00B03241" w:rsidRPr="00BA0628">
        <w:rPr>
          <w:rFonts w:ascii="Times New Roman" w:hAnsi="Times New Roman" w:cs="Times New Roman"/>
          <w:sz w:val="28"/>
          <w:szCs w:val="28"/>
        </w:rPr>
        <w:t xml:space="preserve"> vietā.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Administratīvā pārkāpuma lietu neizskata pārkāpuma </w:t>
      </w:r>
      <w:r w:rsidR="00B16429" w:rsidRPr="00BA0628">
        <w:rPr>
          <w:rFonts w:ascii="Times New Roman" w:hAnsi="Times New Roman" w:cs="Times New Roman"/>
          <w:sz w:val="28"/>
          <w:szCs w:val="28"/>
        </w:rPr>
        <w:t>konstatēšanas</w:t>
      </w:r>
      <w:r w:rsidRPr="00BA0628">
        <w:rPr>
          <w:rFonts w:ascii="Times New Roman" w:hAnsi="Times New Roman" w:cs="Times New Roman"/>
          <w:sz w:val="28"/>
          <w:szCs w:val="28"/>
        </w:rPr>
        <w:t xml:space="preserve"> vietā, 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lietā ir nepilngadīga persona;</w:t>
      </w:r>
    </w:p>
    <w:p w:rsidR="005A7365" w:rsidRPr="00BA0628" w:rsidRDefault="00C57B3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xml:space="preserve">) administratīvā pārkāpuma lietas izskatīšana pārkāpuma </w:t>
      </w:r>
      <w:r w:rsidRPr="00BA0628">
        <w:rPr>
          <w:rFonts w:ascii="Times New Roman" w:hAnsi="Times New Roman" w:cs="Times New Roman"/>
          <w:sz w:val="28"/>
          <w:szCs w:val="28"/>
        </w:rPr>
        <w:t>konstatēšanas</w:t>
      </w:r>
      <w:r w:rsidR="009609C5" w:rsidRPr="00BA0628">
        <w:rPr>
          <w:rFonts w:ascii="Times New Roman" w:hAnsi="Times New Roman" w:cs="Times New Roman"/>
          <w:sz w:val="28"/>
          <w:szCs w:val="28"/>
        </w:rPr>
        <w:t xml:space="preserve"> vietā nav iespējama vai nav adekvāta.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Ja administratīvā pārkāpuma lietu neizskata pārkāpuma </w:t>
      </w:r>
      <w:r w:rsidR="00B16429" w:rsidRPr="00BA0628">
        <w:rPr>
          <w:rFonts w:ascii="Times New Roman" w:hAnsi="Times New Roman" w:cs="Times New Roman"/>
          <w:sz w:val="28"/>
          <w:szCs w:val="28"/>
        </w:rPr>
        <w:t>konstatēšanas</w:t>
      </w:r>
      <w:r w:rsidRPr="00BA0628">
        <w:rPr>
          <w:rFonts w:ascii="Times New Roman" w:hAnsi="Times New Roman" w:cs="Times New Roman"/>
          <w:sz w:val="28"/>
          <w:szCs w:val="28"/>
        </w:rPr>
        <w:t xml:space="preserve"> vietā, administratīvā pārkāpuma lietu izskata iestādē. Ja iestādei ir vairākas teritoriālās struktūrvienības, administratīvā pārkāpuma lietu izskata tajā struktūrvienībā, kuras darbības teritorijā ir pārkāpuma izdarīšanas vai pārkāpuma atklāšanas vieta. Pēc cietušā vai pie atbildības saucamās personas motivēta lūguma administratīvā pārkāpuma lietu var izskatīt tajā iestādes teritoriālajā struktūrvienībā, kuras darbības teritorijā ir pie atbildības saucamās personas vai cietušā deklarētā dzīvesvieta</w:t>
      </w:r>
      <w:r w:rsidR="00C57B32" w:rsidRPr="00BA0628">
        <w:rPr>
          <w:rFonts w:ascii="Times New Roman" w:hAnsi="Times New Roman" w:cs="Times New Roman"/>
          <w:sz w:val="28"/>
          <w:szCs w:val="28"/>
        </w:rPr>
        <w:t xml:space="preserve"> vai juridiskā adrese</w:t>
      </w:r>
      <w:r w:rsidRPr="00BA0628">
        <w:rPr>
          <w:rFonts w:ascii="Times New Roman" w:hAnsi="Times New Roman" w:cs="Times New Roman"/>
          <w:sz w:val="28"/>
          <w:szCs w:val="28"/>
        </w:rPr>
        <w:t>. Ja šādu lūgumu iesniedz gan pie atbildības saucamā persona, gan cietušais, administratīvā pārkāpuma lietu izskata attiecīgajā iestādē atbilstoši tā lūguma iesniedzēja adresei, kurš lūgumu iesniedza pirmais.</w:t>
      </w:r>
    </w:p>
    <w:p w:rsidR="00B12986" w:rsidRPr="00BA0628" w:rsidRDefault="00B12986">
      <w:pPr>
        <w:spacing w:after="0" w:line="240" w:lineRule="auto"/>
        <w:ind w:firstLine="720"/>
        <w:jc w:val="both"/>
        <w:rPr>
          <w:rFonts w:ascii="Times New Roman" w:hAnsi="Times New Roman" w:cs="Times New Roman"/>
          <w:sz w:val="28"/>
          <w:szCs w:val="28"/>
        </w:rPr>
      </w:pPr>
    </w:p>
    <w:p w:rsidR="00B12986" w:rsidRPr="00BA0628" w:rsidRDefault="00934A01">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2</w:t>
      </w:r>
      <w:r w:rsidR="00F06DDE" w:rsidRPr="00BA0628">
        <w:rPr>
          <w:rFonts w:ascii="Times New Roman" w:hAnsi="Times New Roman" w:cs="Times New Roman"/>
          <w:b/>
          <w:bCs/>
          <w:sz w:val="28"/>
          <w:szCs w:val="28"/>
        </w:rPr>
        <w:t>2</w:t>
      </w:r>
      <w:r w:rsidR="00B12986" w:rsidRPr="00BA0628">
        <w:rPr>
          <w:rFonts w:ascii="Times New Roman" w:hAnsi="Times New Roman" w:cs="Times New Roman"/>
          <w:b/>
          <w:bCs/>
          <w:sz w:val="28"/>
          <w:szCs w:val="28"/>
        </w:rPr>
        <w:t>.pants. Institūciju sadarbība un informācijas apmaiņa ar Integrētās iekšlietu informācijas sistēmas starpniecību</w:t>
      </w:r>
      <w:r w:rsidR="00B12986" w:rsidRPr="00BA0628">
        <w:rPr>
          <w:rFonts w:ascii="Times New Roman" w:hAnsi="Times New Roman" w:cs="Times New Roman"/>
          <w:sz w:val="28"/>
          <w:szCs w:val="28"/>
        </w:rPr>
        <w:t xml:space="preserve"> </w:t>
      </w:r>
    </w:p>
    <w:p w:rsidR="00B12986" w:rsidRPr="00BA0628" w:rsidRDefault="00B12986">
      <w:pPr>
        <w:pStyle w:val="tv2131"/>
        <w:spacing w:before="0" w:line="240" w:lineRule="auto"/>
        <w:ind w:firstLine="720"/>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(1) Ja nav iespējams nodrošināt administratīvā pārkāpuma lietas savlaicīgu un pareizu izskatīšanu vai izpildīt administratīvā pārkāpuma lietā pieņemto lēmumu, jo nav zināma personas, mantas vai dokumenta atrašanās vieta, amatpersona, kura veic administratīvā pārkāpuma procesu vai kura kontrolē, lai pareizi un laikus tiktu izpildīts lēmums par administratīvā soda piemērošanu, var lemt par ziņu iekļaušanu Integrētajā iekšlietu informācijas sistēmā, lai noskaidrotu attiecīgās personas, mantas vai dokumenta atrašanās vietu. </w:t>
      </w:r>
    </w:p>
    <w:p w:rsidR="00B12986" w:rsidRPr="00BA0628" w:rsidRDefault="00B12986">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Ja administratīvā pārkāpuma lietā zudusi nepieciešamība vai pamats noskaidrot personas, mantas vai dokumenta atrašanās vietu, amatpersona, kura veic administratīvā pārkāpuma procesu vai kura kontrolē, lai pareizi un laikus tiktu izpildīts lēmums par administratīvā soda piemērošanu, lemj par ziņu dzēšanu no Integrētās iekšlietu informācijas sistēmas. </w:t>
      </w:r>
    </w:p>
    <w:p w:rsidR="00B12986" w:rsidRPr="00BA0628" w:rsidRDefault="00B12986">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(3) Integrētajā iekšlietu informācijas sistēmā no administratīvā pārkāpuma lietas iekļaujamās ziņas, kas nepieciešamas personas, mantas vai dokumenta atrašanās vietas noskaidrošanai, šo ziņu apjomu, iekļaušanas pamatu un mērķi, to iekļaušanas, izmantošanas un dzēšanas kārtību, institūcijas, kurām piešķirama piekļuve minētajā sistēmā iekļautajām ziņām, kā arī amatpersonu rīcību, </w:t>
      </w:r>
      <w:r w:rsidRPr="00BA0628">
        <w:rPr>
          <w:rFonts w:ascii="Times New Roman" w:hAnsi="Times New Roman" w:cs="Times New Roman"/>
          <w:sz w:val="28"/>
          <w:szCs w:val="28"/>
        </w:rPr>
        <w:lastRenderedPageBreak/>
        <w:t>konstatējot tādas personas, mantas vai dokumenta atrašanās vietu, par kuru ziņas ir iekļautas Integrētajā iekšlietu informācijas sistēmā, nosaka Ministru kabinets.</w:t>
      </w:r>
    </w:p>
    <w:p w:rsidR="00B12986" w:rsidRPr="00BA0628" w:rsidRDefault="00B12986">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6</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izskatīšana</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2</w:t>
      </w:r>
      <w:r w:rsidR="00F06DDE"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Apstākļi, kas jāizvērtē, izskatot administratīvā pārkāpuma lietu</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Amatpersonai, izskatot administratīvā pārkāpuma lietu, jānoskaidro:</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vai ir izdarīts administratīvais pārkāpums;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vai </w:t>
      </w:r>
      <w:r w:rsidR="00925C92" w:rsidRPr="00BA0628">
        <w:rPr>
          <w:rFonts w:ascii="Times New Roman" w:hAnsi="Times New Roman" w:cs="Times New Roman"/>
          <w:sz w:val="28"/>
          <w:szCs w:val="28"/>
        </w:rPr>
        <w:t>pie atbildības saucamā</w:t>
      </w:r>
      <w:r w:rsidRPr="00BA0628">
        <w:rPr>
          <w:rFonts w:ascii="Times New Roman" w:hAnsi="Times New Roman" w:cs="Times New Roman"/>
          <w:b/>
          <w:sz w:val="28"/>
          <w:szCs w:val="28"/>
        </w:rPr>
        <w:t xml:space="preserve"> </w:t>
      </w:r>
      <w:r w:rsidRPr="00BA0628">
        <w:rPr>
          <w:rFonts w:ascii="Times New Roman" w:hAnsi="Times New Roman" w:cs="Times New Roman"/>
          <w:sz w:val="28"/>
          <w:szCs w:val="28"/>
        </w:rPr>
        <w:t xml:space="preserve">persona to ir izdarījusi;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vai šo personu var saukt pie administratīvās atbildības;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vai ir atbildību mīkstinoši un pastiprinoši apstākļi;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citi apstākļi, kam ir nozīme administratīvā pārkāpuma lietas pareizā izlemšanā.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2</w:t>
      </w:r>
      <w:r w:rsidR="00F06DDE"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Lēmuma pieņemšanas termiņš</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lietu izskata un lēmumu pieņem pēc iespējas ātrāk.</w:t>
      </w:r>
    </w:p>
    <w:p w:rsidR="0057782C"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ir nepieciešams veikt procesuālās darbības, kas prasa papildu laiku, administratīvā pārkāpuma lietu izskata un lēmumu pieņem ne vēlāk kā </w:t>
      </w:r>
      <w:r w:rsidR="0057782C" w:rsidRPr="00BA0628">
        <w:rPr>
          <w:rFonts w:ascii="Times New Roman" w:hAnsi="Times New Roman" w:cs="Times New Roman"/>
          <w:sz w:val="28"/>
          <w:szCs w:val="28"/>
        </w:rPr>
        <w:t>triju mēnešu</w:t>
      </w:r>
      <w:r w:rsidRPr="00BA0628">
        <w:rPr>
          <w:rFonts w:ascii="Times New Roman" w:hAnsi="Times New Roman" w:cs="Times New Roman"/>
          <w:sz w:val="28"/>
          <w:szCs w:val="28"/>
        </w:rPr>
        <w:t xml:space="preserve"> laikā </w:t>
      </w:r>
      <w:r w:rsidR="00AA1173" w:rsidRPr="00BA0628">
        <w:rPr>
          <w:rFonts w:ascii="Times New Roman" w:hAnsi="Times New Roman" w:cs="Times New Roman"/>
          <w:sz w:val="28"/>
          <w:szCs w:val="28"/>
        </w:rPr>
        <w:t>no dienas, kad pieņemts</w:t>
      </w:r>
      <w:r w:rsidRPr="00BA0628">
        <w:rPr>
          <w:rFonts w:ascii="Times New Roman" w:hAnsi="Times New Roman" w:cs="Times New Roman"/>
          <w:sz w:val="28"/>
          <w:szCs w:val="28"/>
        </w:rPr>
        <w:t xml:space="preserve"> lēmum</w:t>
      </w:r>
      <w:r w:rsidR="00AA1173" w:rsidRPr="00BA0628">
        <w:rPr>
          <w:rFonts w:ascii="Times New Roman" w:hAnsi="Times New Roman" w:cs="Times New Roman"/>
          <w:sz w:val="28"/>
          <w:szCs w:val="28"/>
        </w:rPr>
        <w:t>s</w:t>
      </w:r>
      <w:r w:rsidRPr="00BA0628">
        <w:rPr>
          <w:rFonts w:ascii="Times New Roman" w:hAnsi="Times New Roman" w:cs="Times New Roman"/>
          <w:sz w:val="28"/>
          <w:szCs w:val="28"/>
        </w:rPr>
        <w:t xml:space="preserve"> par administratīvā pārkāpuma procesa uzsākšanu. </w:t>
      </w:r>
    </w:p>
    <w:p w:rsidR="00925C92" w:rsidRPr="00BA0628" w:rsidRDefault="00925C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Ja objektīvu iemeslu dēļ </w:t>
      </w:r>
      <w:r w:rsidR="0057782C" w:rsidRPr="00BA0628">
        <w:rPr>
          <w:rFonts w:ascii="Times New Roman" w:hAnsi="Times New Roman" w:cs="Times New Roman"/>
          <w:sz w:val="28"/>
          <w:szCs w:val="28"/>
        </w:rPr>
        <w:t>triju mēnešu</w:t>
      </w:r>
      <w:r w:rsidRPr="00BA0628">
        <w:rPr>
          <w:rFonts w:ascii="Times New Roman" w:hAnsi="Times New Roman" w:cs="Times New Roman"/>
          <w:sz w:val="28"/>
          <w:szCs w:val="28"/>
        </w:rPr>
        <w:t xml:space="preserve"> termiņu nav iespējams ievērot, amatpersona to var pagarināt uz laiku, kas nepārsniedz četrus mēnešus no dienas, kad pieņemts lēmums par administratīvā pārkāpuma procesa uzsākšanu.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925C92" w:rsidRPr="00BA0628">
        <w:rPr>
          <w:rFonts w:ascii="Times New Roman" w:hAnsi="Times New Roman" w:cs="Times New Roman"/>
          <w:sz w:val="28"/>
          <w:szCs w:val="28"/>
        </w:rPr>
        <w:t>4</w:t>
      </w:r>
      <w:r w:rsidRPr="00BA0628">
        <w:rPr>
          <w:rFonts w:ascii="Times New Roman" w:hAnsi="Times New Roman" w:cs="Times New Roman"/>
          <w:sz w:val="28"/>
          <w:szCs w:val="28"/>
        </w:rPr>
        <w:t xml:space="preserve">) Ja ir nepieciešams veikt ekspertīzi, administratīvā pārkāpuma lietu izskata un lēmumu pieņem sešu mēnešu laikā </w:t>
      </w:r>
      <w:r w:rsidR="00AA1173" w:rsidRPr="00BA0628">
        <w:rPr>
          <w:rFonts w:ascii="Times New Roman" w:hAnsi="Times New Roman" w:cs="Times New Roman"/>
          <w:sz w:val="28"/>
          <w:szCs w:val="28"/>
        </w:rPr>
        <w:t xml:space="preserve">no dienas, kad pieņemts lēmums par </w:t>
      </w:r>
      <w:r w:rsidRPr="00BA0628">
        <w:rPr>
          <w:rFonts w:ascii="Times New Roman" w:hAnsi="Times New Roman" w:cs="Times New Roman"/>
          <w:sz w:val="28"/>
          <w:szCs w:val="28"/>
        </w:rPr>
        <w:t>administratīvā pārkāpuma procesa uzsākšanu.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925C92" w:rsidRPr="00BA0628">
        <w:rPr>
          <w:rFonts w:ascii="Times New Roman" w:hAnsi="Times New Roman" w:cs="Times New Roman"/>
          <w:sz w:val="28"/>
          <w:szCs w:val="28"/>
        </w:rPr>
        <w:t>5</w:t>
      </w:r>
      <w:r w:rsidRPr="00BA0628">
        <w:rPr>
          <w:rFonts w:ascii="Times New Roman" w:hAnsi="Times New Roman" w:cs="Times New Roman"/>
          <w:sz w:val="28"/>
          <w:szCs w:val="28"/>
        </w:rPr>
        <w:t>) Administratīvā pārkāpuma lietas izskatīšanas un lēmuma pieņemšanas termiņa skaitījumu aptur līdz brīdim, kad ir izlemts jautājums par cietušā statusa piešķiršanu.</w:t>
      </w:r>
    </w:p>
    <w:p w:rsidR="005A7365" w:rsidRPr="00BA0628" w:rsidRDefault="005A7365">
      <w:pPr>
        <w:spacing w:after="0" w:line="240" w:lineRule="auto"/>
        <w:ind w:firstLine="720"/>
        <w:jc w:val="both"/>
        <w:rPr>
          <w:rFonts w:ascii="Times New Roman" w:hAnsi="Times New Roman" w:cs="Times New Roman"/>
          <w:sz w:val="28"/>
          <w:szCs w:val="28"/>
        </w:rPr>
      </w:pPr>
    </w:p>
    <w:p w:rsidR="00AA1173" w:rsidRPr="00BA0628" w:rsidRDefault="00AA1173">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12</w:t>
      </w:r>
      <w:r w:rsidR="00F06DDE"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Paziņošana par administratīvā pārkāpuma lietas izskatīšanu</w:t>
      </w:r>
    </w:p>
    <w:p w:rsidR="00AA1173" w:rsidRPr="00BA0628" w:rsidRDefault="0024001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Ja administratīvā pārkāpuma lietu neizskata pārkāpuma izdarīšanas vietā, p</w:t>
      </w:r>
      <w:r w:rsidR="00AA1173" w:rsidRPr="00BA0628">
        <w:rPr>
          <w:rFonts w:ascii="Times New Roman" w:hAnsi="Times New Roman" w:cs="Times New Roman"/>
          <w:sz w:val="28"/>
          <w:szCs w:val="28"/>
        </w:rPr>
        <w:t>rocesa dalībniekiem un citām personām, kuras ir uzaicināmas uz administratīvā pārkāpuma lietas izskatīšanu, paziņojumu par administratīvā pārkāpuma lietas izskatīšanas vietu un laiku vai pavēsti paziņo ne vēlāk kā 10 darbdienas pirms lietas izskatīšanas.</w:t>
      </w:r>
    </w:p>
    <w:p w:rsidR="00AA1173" w:rsidRPr="00BA0628" w:rsidRDefault="00AA1173">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12</w:t>
      </w:r>
      <w:r w:rsidR="00F06DDE"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izskatīšanas atlikšana</w:t>
      </w:r>
    </w:p>
    <w:p w:rsidR="005A7365" w:rsidRPr="00BA0628" w:rsidRDefault="009609C5">
      <w:pPr>
        <w:spacing w:after="0" w:line="240" w:lineRule="auto"/>
        <w:ind w:firstLine="720"/>
        <w:jc w:val="both"/>
        <w:rPr>
          <w:rFonts w:ascii="Times New Roman" w:hAnsi="Times New Roman" w:cs="Times New Roman"/>
          <w:sz w:val="28"/>
          <w:szCs w:val="28"/>
        </w:rPr>
      </w:pPr>
      <w:bookmarkStart w:id="50" w:name="p268"/>
      <w:bookmarkEnd w:id="50"/>
      <w:r w:rsidRPr="00BA0628">
        <w:rPr>
          <w:rFonts w:ascii="Times New Roman" w:hAnsi="Times New Roman" w:cs="Times New Roman"/>
          <w:sz w:val="28"/>
          <w:szCs w:val="28"/>
        </w:rPr>
        <w:t xml:space="preserve">(1) Amatpersona atliek administratīvā pārkāpuma lietas izskatīšanu, ja: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1) nepieciešams pieaicināt personu, kuras tiesības vai tiesiskās intereses var tikt aizskartas ar lēmumu administratīvā pārkāpuma lietā; </w:t>
      </w:r>
    </w:p>
    <w:p w:rsidR="00B16429"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uz administratīvā pārkāpuma lietas izskatīšanu neierodas kāds no procesa dalībniekiem un viņam nav laikus paziņots par administratīvā pārkāpuma lie</w:t>
      </w:r>
      <w:r w:rsidR="00B16429" w:rsidRPr="00BA0628">
        <w:rPr>
          <w:rFonts w:ascii="Times New Roman" w:hAnsi="Times New Roman" w:cs="Times New Roman"/>
          <w:sz w:val="28"/>
          <w:szCs w:val="28"/>
        </w:rPr>
        <w:t>tas izskatīšanas laiku un vietu.</w:t>
      </w:r>
    </w:p>
    <w:p w:rsidR="00B16429" w:rsidRPr="00BA0628" w:rsidRDefault="009609C5">
      <w:pPr>
        <w:spacing w:after="0" w:line="240" w:lineRule="auto"/>
        <w:ind w:firstLine="720"/>
        <w:jc w:val="both"/>
        <w:rPr>
          <w:rFonts w:ascii="Times New Roman" w:hAnsi="Times New Roman" w:cs="Times New Roman"/>
          <w:sz w:val="28"/>
          <w:szCs w:val="28"/>
        </w:rPr>
      </w:pPr>
      <w:bookmarkStart w:id="51" w:name="p269"/>
      <w:bookmarkEnd w:id="51"/>
      <w:r w:rsidRPr="00BA0628">
        <w:rPr>
          <w:rFonts w:ascii="Times New Roman" w:hAnsi="Times New Roman" w:cs="Times New Roman"/>
          <w:sz w:val="28"/>
          <w:szCs w:val="28"/>
        </w:rPr>
        <w:t>(2) Amatpersona var atlikt administratīvā p</w:t>
      </w:r>
      <w:r w:rsidR="00B16429" w:rsidRPr="00BA0628">
        <w:rPr>
          <w:rFonts w:ascii="Times New Roman" w:hAnsi="Times New Roman" w:cs="Times New Roman"/>
          <w:sz w:val="28"/>
          <w:szCs w:val="28"/>
        </w:rPr>
        <w:t>ārkāpuma lietas izskatīšanu, ja:</w:t>
      </w:r>
    </w:p>
    <w:p w:rsidR="005A7365" w:rsidRPr="00BA0628" w:rsidRDefault="00B1642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9609C5" w:rsidRPr="00BA0628">
        <w:rPr>
          <w:rFonts w:ascii="Times New Roman" w:hAnsi="Times New Roman" w:cs="Times New Roman"/>
          <w:sz w:val="28"/>
          <w:szCs w:val="28"/>
        </w:rPr>
        <w:t xml:space="preserve">tā atzīst, ka nav iespējams izskatīt administratīvā pārkāpuma lietu tāpēc, ka nav ieradies kāds procesa dalībnieks, </w:t>
      </w:r>
      <w:r w:rsidRPr="00BA0628">
        <w:rPr>
          <w:rFonts w:ascii="Times New Roman" w:hAnsi="Times New Roman" w:cs="Times New Roman"/>
          <w:sz w:val="28"/>
          <w:szCs w:val="28"/>
        </w:rPr>
        <w:t>liecinieks, eksperts vai tulks;</w:t>
      </w:r>
    </w:p>
    <w:p w:rsidR="00B16429" w:rsidRPr="00BA0628" w:rsidRDefault="00B1642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lietas izskatīšanai ir nepieciešams iegūt papildu ziņas vai informāciju.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Amatpersona var atlikt administratīvā pārkāpuma lietas </w:t>
      </w:r>
      <w:r w:rsidR="00043992" w:rsidRPr="00BA0628">
        <w:rPr>
          <w:rFonts w:ascii="Times New Roman" w:hAnsi="Times New Roman" w:cs="Times New Roman"/>
          <w:sz w:val="28"/>
          <w:szCs w:val="28"/>
        </w:rPr>
        <w:t>i</w:t>
      </w:r>
      <w:r w:rsidRPr="00BA0628">
        <w:rPr>
          <w:rFonts w:ascii="Times New Roman" w:hAnsi="Times New Roman" w:cs="Times New Roman"/>
          <w:sz w:val="28"/>
          <w:szCs w:val="28"/>
        </w:rPr>
        <w:t>zskatīšanu, ja to pamatoti lūdz kāds no procesa dalībniekiem.</w:t>
      </w:r>
    </w:p>
    <w:p w:rsidR="005A7365" w:rsidRPr="00BA0628" w:rsidRDefault="005A7365">
      <w:pPr>
        <w:spacing w:after="0" w:line="240" w:lineRule="auto"/>
        <w:ind w:firstLine="720"/>
        <w:jc w:val="both"/>
        <w:rPr>
          <w:rFonts w:ascii="Times New Roman" w:hAnsi="Times New Roman" w:cs="Times New Roman"/>
          <w:sz w:val="28"/>
          <w:szCs w:val="28"/>
        </w:rPr>
      </w:pPr>
    </w:p>
    <w:p w:rsidR="00E45190"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sz w:val="28"/>
          <w:szCs w:val="28"/>
        </w:rPr>
        <w:t>1</w:t>
      </w:r>
      <w:r w:rsidR="00F35D38" w:rsidRPr="00BA0628">
        <w:rPr>
          <w:rFonts w:ascii="Times New Roman" w:hAnsi="Times New Roman" w:cs="Times New Roman"/>
          <w:b/>
          <w:sz w:val="28"/>
          <w:szCs w:val="28"/>
        </w:rPr>
        <w:t>2</w:t>
      </w:r>
      <w:r w:rsidR="00F06DDE" w:rsidRPr="00BA0628">
        <w:rPr>
          <w:rFonts w:ascii="Times New Roman" w:hAnsi="Times New Roman" w:cs="Times New Roman"/>
          <w:b/>
          <w:sz w:val="28"/>
          <w:szCs w:val="28"/>
        </w:rPr>
        <w:t>7</w:t>
      </w:r>
      <w:r w:rsidR="00E45190" w:rsidRPr="00BA0628">
        <w:rPr>
          <w:rFonts w:ascii="Times New Roman" w:hAnsi="Times New Roman" w:cs="Times New Roman"/>
          <w:b/>
          <w:sz w:val="28"/>
          <w:szCs w:val="28"/>
        </w:rPr>
        <w:t xml:space="preserve">. pants. </w:t>
      </w:r>
      <w:r w:rsidR="00E45190" w:rsidRPr="00BA0628">
        <w:rPr>
          <w:rFonts w:ascii="Times New Roman" w:hAnsi="Times New Roman" w:cs="Times New Roman"/>
          <w:b/>
          <w:bCs/>
          <w:sz w:val="28"/>
          <w:szCs w:val="28"/>
        </w:rPr>
        <w:t>Administratīvā pārkāpuma lietas izskatīšana un lēmuma pieņemšana bez pie atbildības saucamās personas klātbūtnes</w:t>
      </w:r>
    </w:p>
    <w:p w:rsidR="00E45190" w:rsidRPr="00BA0628" w:rsidRDefault="00E4519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lietu izskata un lēmumu pieņem bez pie atbildības saucamās personas klātbūtnes gadījumā, ja:</w:t>
      </w:r>
    </w:p>
    <w:p w:rsidR="00E45190" w:rsidRPr="00BA0628" w:rsidRDefault="00E4519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pie atbildības saucamā persona bez attaisnojoša iemesla neierodas uz administratīvā pārkāpuma lietas izskatīšanu un personai ir bijis paziņots par lietas izskatīšanas laiku un vietu saskaņā ar šā likuma normām;</w:t>
      </w:r>
    </w:p>
    <w:p w:rsidR="00E45190" w:rsidRPr="00BA0628" w:rsidRDefault="00E4519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 atbildības saucamā persona atkārtoti neierodas uz administratīvā pārkāpuma lietas izskatīšanu un personai ir bijis paziņots par lietas izskatīšanas laiku un vietu saskaņā ar šā likuma normām.</w:t>
      </w:r>
    </w:p>
    <w:p w:rsidR="00E45190" w:rsidRPr="00BA0628" w:rsidRDefault="00E45190">
      <w:pPr>
        <w:spacing w:after="0"/>
        <w:ind w:firstLine="720"/>
        <w:jc w:val="both"/>
        <w:rPr>
          <w:rFonts w:ascii="Times New Roman" w:hAnsi="Times New Roman" w:cs="Times New Roman"/>
          <w:b/>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F35D38" w:rsidRPr="00BA0628">
        <w:rPr>
          <w:rFonts w:ascii="Times New Roman" w:hAnsi="Times New Roman" w:cs="Times New Roman"/>
          <w:b/>
          <w:bCs/>
          <w:sz w:val="28"/>
          <w:szCs w:val="28"/>
        </w:rPr>
        <w:t>2</w:t>
      </w:r>
      <w:r w:rsidR="00F06DDE" w:rsidRPr="00BA0628">
        <w:rPr>
          <w:rFonts w:ascii="Times New Roman" w:hAnsi="Times New Roman" w:cs="Times New Roman"/>
          <w:b/>
          <w:bCs/>
          <w:sz w:val="28"/>
          <w:szCs w:val="28"/>
        </w:rPr>
        <w:t>8</w:t>
      </w:r>
      <w:r w:rsidRPr="00BA0628">
        <w:rPr>
          <w:rFonts w:ascii="Times New Roman" w:hAnsi="Times New Roman" w:cs="Times New Roman"/>
          <w:b/>
          <w:bCs/>
          <w:sz w:val="28"/>
          <w:szCs w:val="28"/>
        </w:rPr>
        <w:t xml:space="preserve">.pants. Administratīvā pārkāpuma lietas izskatīšanas kārtība, ja </w:t>
      </w:r>
      <w:r w:rsidRPr="00BA0628">
        <w:rPr>
          <w:rFonts w:ascii="Times New Roman" w:hAnsi="Times New Roman" w:cs="Times New Roman"/>
          <w:b/>
          <w:sz w:val="28"/>
          <w:szCs w:val="28"/>
        </w:rPr>
        <w:t>administratīvā pārkāpuma</w:t>
      </w:r>
      <w:r w:rsidRPr="00BA0628">
        <w:rPr>
          <w:rFonts w:ascii="Times New Roman" w:hAnsi="Times New Roman" w:cs="Times New Roman"/>
          <w:b/>
          <w:bCs/>
          <w:sz w:val="28"/>
          <w:szCs w:val="28"/>
        </w:rPr>
        <w:t xml:space="preserve"> lietu izskata pārkāpuma izdarīšanas vietā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Ja administratīvā pārkāpuma lietu izskata pārkāpuma izdarīšanas vietā, amatpersona administratīvā pārkāpuma lietas izskatīšanā ievēro šajā nodaļā ietvertās normas attiecībā uz administratīvā pārkāpuma lietas izskatīšanas kārtību tiktāl, ciktāl tās atbilst administratīvā pārkāpuma lietas izskatīšanas pārkāpuma izdarīšanas vietā būtībai.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29</w:t>
      </w:r>
      <w:r w:rsidRPr="00BA0628">
        <w:rPr>
          <w:rFonts w:ascii="Times New Roman" w:hAnsi="Times New Roman" w:cs="Times New Roman"/>
          <w:b/>
          <w:bCs/>
          <w:sz w:val="28"/>
          <w:szCs w:val="28"/>
        </w:rPr>
        <w:t xml:space="preserve">.pants. </w:t>
      </w:r>
      <w:r w:rsidR="00532B66" w:rsidRPr="00BA0628">
        <w:rPr>
          <w:rFonts w:ascii="Times New Roman" w:hAnsi="Times New Roman" w:cs="Times New Roman"/>
          <w:b/>
          <w:bCs/>
          <w:sz w:val="28"/>
          <w:szCs w:val="28"/>
        </w:rPr>
        <w:t>Administratīvā pārkāpuma lietas izskatīšanas</w:t>
      </w:r>
      <w:r w:rsidRPr="00BA0628">
        <w:rPr>
          <w:rFonts w:ascii="Times New Roman" w:hAnsi="Times New Roman" w:cs="Times New Roman"/>
          <w:b/>
          <w:bCs/>
          <w:sz w:val="28"/>
          <w:szCs w:val="28"/>
        </w:rPr>
        <w:t xml:space="preserve"> proces</w:t>
      </w:r>
      <w:r w:rsidR="00532B66" w:rsidRPr="00BA0628">
        <w:rPr>
          <w:rFonts w:ascii="Times New Roman" w:hAnsi="Times New Roman" w:cs="Times New Roman"/>
          <w:b/>
          <w:bCs/>
          <w:sz w:val="28"/>
          <w:szCs w:val="28"/>
        </w:rPr>
        <w:t>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lietu izskata mutvārdu procesā.</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(2) Uz administratīvā pārkāpuma lietas izskatīšanu uzaicinātās personas paskaidrojumus un liecības dod mutvārdos.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 xml:space="preserve">(3) Rakstveida pierādījumus un citus dokumentus nolasa vai atskaņo, ja </w:t>
      </w:r>
      <w:r w:rsidR="00C57B32" w:rsidRPr="00BA0628">
        <w:rPr>
          <w:rFonts w:ascii="Times New Roman" w:hAnsi="Times New Roman" w:cs="Times New Roman"/>
          <w:spacing w:val="-2"/>
          <w:sz w:val="28"/>
          <w:szCs w:val="28"/>
        </w:rPr>
        <w:t>to lūdz kāds no procesa dalībniekiem</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Pēc procesa dalībnieka lūguma amatpersona lemj par lietisko pierādījumu apskati.</w:t>
      </w:r>
    </w:p>
    <w:p w:rsidR="00532B66" w:rsidRPr="00BA0628" w:rsidRDefault="00532B66">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Administratīvā pārkāpuma lietu var izskatīt rakstveida procesā, ja tam piekrīt procesa dalībnieki. </w:t>
      </w:r>
    </w:p>
    <w:p w:rsidR="00532B66" w:rsidRPr="00BA0628" w:rsidRDefault="00532B66">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(6) Ja administratīvā pārkāpuma lieta izskatāma rakstveida procesā, amatpersona pēc sava ieskata atsevišķas procesuālās darbības var veikt vai procesuālo jautājumu var izlemt mutvārdu procesā.</w:t>
      </w:r>
    </w:p>
    <w:p w:rsidR="00532B66" w:rsidRPr="00BA0628" w:rsidRDefault="00532B66">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sz w:val="28"/>
          <w:szCs w:val="28"/>
        </w:rPr>
        <w:t>(7) Izskatot administratīvā pārkāpuma lietu rakstveida procesā, amatpersona iepazīstas ar lietas materiāliem, uzklausa procesa dalībniekus un pieprasa rakstveidā iesniegt nepieciešamo informāciju un pierādījumus.</w:t>
      </w:r>
    </w:p>
    <w:p w:rsidR="005A7365" w:rsidRPr="00BA0628" w:rsidRDefault="005A7365">
      <w:pPr>
        <w:spacing w:after="0" w:line="240" w:lineRule="auto"/>
        <w:ind w:firstLine="720"/>
        <w:jc w:val="both"/>
        <w:rPr>
          <w:rFonts w:ascii="Times New Roman" w:hAnsi="Times New Roman" w:cs="Times New Roman"/>
          <w:b/>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13</w:t>
      </w:r>
      <w:r w:rsidR="00F06DDE" w:rsidRPr="00BA0628">
        <w:rPr>
          <w:rFonts w:ascii="Times New Roman" w:hAnsi="Times New Roman" w:cs="Times New Roman"/>
          <w:b/>
          <w:bCs/>
          <w:sz w:val="28"/>
          <w:szCs w:val="28"/>
        </w:rPr>
        <w:t>0</w:t>
      </w:r>
      <w:r w:rsidR="009609C5" w:rsidRPr="00BA0628">
        <w:rPr>
          <w:rFonts w:ascii="Times New Roman" w:hAnsi="Times New Roman" w:cs="Times New Roman"/>
          <w:b/>
          <w:bCs/>
          <w:sz w:val="28"/>
          <w:szCs w:val="28"/>
        </w:rPr>
        <w:t>.pants. Administratīvā pārkāpuma lietas izskatīšanas gaitas fiksēšana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(1) Administratīvā pārkāpuma lietas</w:t>
      </w:r>
      <w:r w:rsidR="00532B66" w:rsidRPr="00BA0628">
        <w:rPr>
          <w:rFonts w:ascii="Times New Roman" w:hAnsi="Times New Roman" w:cs="Times New Roman"/>
          <w:spacing w:val="-2"/>
          <w:sz w:val="28"/>
          <w:szCs w:val="28"/>
        </w:rPr>
        <w:t xml:space="preserve"> izskatīšanas gaitu </w:t>
      </w:r>
      <w:r w:rsidR="00E653AD" w:rsidRPr="00BA0628">
        <w:rPr>
          <w:rFonts w:ascii="Times New Roman" w:hAnsi="Times New Roman" w:cs="Times New Roman"/>
          <w:b/>
          <w:spacing w:val="-2"/>
          <w:sz w:val="28"/>
          <w:szCs w:val="28"/>
        </w:rPr>
        <w:t xml:space="preserve">amatpersona </w:t>
      </w:r>
      <w:r w:rsidR="00532B66" w:rsidRPr="00BA0628">
        <w:rPr>
          <w:rFonts w:ascii="Times New Roman" w:hAnsi="Times New Roman" w:cs="Times New Roman"/>
          <w:spacing w:val="-2"/>
          <w:sz w:val="28"/>
          <w:szCs w:val="28"/>
        </w:rPr>
        <w:t>var fiksēt (</w:t>
      </w:r>
      <w:r w:rsidRPr="00BA0628">
        <w:rPr>
          <w:rFonts w:ascii="Times New Roman" w:hAnsi="Times New Roman" w:cs="Times New Roman"/>
          <w:spacing w:val="-2"/>
          <w:sz w:val="28"/>
          <w:szCs w:val="28"/>
        </w:rPr>
        <w:t xml:space="preserve">rakstot </w:t>
      </w:r>
      <w:r w:rsidR="00043992" w:rsidRPr="00BA0628">
        <w:rPr>
          <w:rFonts w:ascii="Times New Roman" w:hAnsi="Times New Roman" w:cs="Times New Roman"/>
          <w:spacing w:val="-2"/>
          <w:sz w:val="28"/>
          <w:szCs w:val="28"/>
        </w:rPr>
        <w:t xml:space="preserve">sēdes </w:t>
      </w:r>
      <w:r w:rsidRPr="00BA0628">
        <w:rPr>
          <w:rFonts w:ascii="Times New Roman" w:hAnsi="Times New Roman" w:cs="Times New Roman"/>
          <w:spacing w:val="-2"/>
          <w:sz w:val="28"/>
          <w:szCs w:val="28"/>
        </w:rPr>
        <w:t xml:space="preserve">protokolu vai </w:t>
      </w:r>
      <w:r w:rsidRPr="00BA0628">
        <w:rPr>
          <w:rFonts w:ascii="Times New Roman" w:hAnsi="Times New Roman" w:cs="Times New Roman"/>
          <w:sz w:val="28"/>
          <w:szCs w:val="28"/>
        </w:rPr>
        <w:t>izmantojot skaņu ierakstu vai citus tehniskos līdzekļus</w:t>
      </w:r>
      <w:r w:rsidR="00532B66" w:rsidRPr="00BA0628">
        <w:rPr>
          <w:rFonts w:ascii="Times New Roman" w:hAnsi="Times New Roman" w:cs="Times New Roman"/>
          <w:sz w:val="28"/>
          <w:szCs w:val="28"/>
        </w:rPr>
        <w:t>)</w:t>
      </w:r>
      <w:r w:rsidRPr="00BA0628">
        <w:rPr>
          <w:rFonts w:ascii="Times New Roman" w:hAnsi="Times New Roman" w:cs="Times New Roman"/>
          <w:sz w:val="28"/>
          <w:szCs w:val="28"/>
        </w:rPr>
        <w:t>.</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Sēdes protokolā norāda:</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sēdes norises laiku (gadu, datumu, mēnesi) un vietu;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amatpersonas vārdu, uzvārdu, iestādi, kuru tā pārstāv, un amatu (ja administratīvā pārkāpuma lietu izskatījusi koleģiālā iestāde, – koleģiālās iestādes sastāvu);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administratīvā pārkāpuma lietas numuru;</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sēdes atklāšanas laiku;</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ziņas par procesa dalībnieku, liecinieku, ekspertu un tulku ierašanos;</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ziņas par to, ka procesa dalībniekiem un citām personām izskaidrotas viņu procesuālās tiesības un pienākumi;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7) ziņas par to, ka cietušais, liecinieks, eksperts un tulks brīdināts par kriminālatbildību saskaņā ar Krimināllikumu;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8) procesa dalībnieku paskaidrojumus, liecinieku liecības, ekspertu mutvārdu paskaidrojumus par viņu atzinumiem, ziņas par pierādījumu pārbaudi;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9) procesa dalībnieku lūgumus;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10) amatpersonas lēmumus, kas nav pieņemti atsevišķu procesuālu dokumentu veidā;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11) ziņas par lēmuma</w:t>
      </w:r>
      <w:r w:rsidR="005F38E5" w:rsidRPr="00BA0628">
        <w:rPr>
          <w:rFonts w:ascii="Times New Roman" w:hAnsi="Times New Roman" w:cs="Times New Roman"/>
          <w:sz w:val="28"/>
          <w:szCs w:val="28"/>
        </w:rPr>
        <w:t xml:space="preserve"> administratīvā pārkāpuma lietā</w:t>
      </w:r>
      <w:r w:rsidRPr="00BA0628">
        <w:rPr>
          <w:rFonts w:ascii="Times New Roman" w:hAnsi="Times New Roman" w:cs="Times New Roman"/>
          <w:sz w:val="28"/>
          <w:szCs w:val="28"/>
        </w:rPr>
        <w:t xml:space="preserve"> pieņemšanu un par lēmuma </w:t>
      </w:r>
      <w:r w:rsidR="005F38E5" w:rsidRPr="00BA0628">
        <w:rPr>
          <w:rFonts w:ascii="Times New Roman" w:hAnsi="Times New Roman" w:cs="Times New Roman"/>
          <w:sz w:val="28"/>
          <w:szCs w:val="28"/>
        </w:rPr>
        <w:t>paziņošanu</w:t>
      </w:r>
      <w:r w:rsidRPr="00BA0628">
        <w:rPr>
          <w:rFonts w:ascii="Times New Roman" w:hAnsi="Times New Roman" w:cs="Times New Roman"/>
          <w:sz w:val="28"/>
          <w:szCs w:val="28"/>
        </w:rPr>
        <w:t xml:space="preserve">;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12) ziņas par vietu un laiku, kad procesa dalībnieki var iepazīties ar sēdes protokolu un lēmuma</w:t>
      </w:r>
      <w:r w:rsidR="005F38E5" w:rsidRPr="00BA0628">
        <w:rPr>
          <w:rFonts w:ascii="Times New Roman" w:hAnsi="Times New Roman" w:cs="Times New Roman"/>
          <w:sz w:val="28"/>
          <w:szCs w:val="28"/>
        </w:rPr>
        <w:t xml:space="preserve"> administratīvā pārkāpuma lietā</w:t>
      </w:r>
      <w:r w:rsidRPr="00BA0628">
        <w:rPr>
          <w:rFonts w:ascii="Times New Roman" w:hAnsi="Times New Roman" w:cs="Times New Roman"/>
          <w:sz w:val="28"/>
          <w:szCs w:val="28"/>
        </w:rPr>
        <w:t xml:space="preserve"> tekstu;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13) sēdes slēgšanas laiku;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14) sēdes protokola parakstīšanas laiku. </w:t>
      </w:r>
    </w:p>
    <w:p w:rsidR="00E653AD" w:rsidRPr="00BA0628" w:rsidRDefault="00E653AD" w:rsidP="00E653A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Procesa dalībnieks var iepazīties ar sēdes protokolu un triju darbdienu laikā no tā parakstīšanas dienas iesniegt rakstveida piezīmes par protokolu, norādot tajā esošās nepilnības un nepareizības. </w:t>
      </w:r>
    </w:p>
    <w:p w:rsidR="00E653AD" w:rsidRPr="00BA0628" w:rsidRDefault="00E653AD" w:rsidP="00E653A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Iesniegtās piezīmes amatpersona pievieno sēdes protokolam, uz tām izdarot ierakstu, kurā norāda, vai amatpersona piekrīt šīm piezīmēm.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E653AD" w:rsidRPr="00BA0628">
        <w:rPr>
          <w:rFonts w:ascii="Times New Roman" w:hAnsi="Times New Roman" w:cs="Times New Roman"/>
          <w:sz w:val="28"/>
          <w:szCs w:val="28"/>
        </w:rPr>
        <w:t>5</w:t>
      </w:r>
      <w:r w:rsidRPr="00BA0628">
        <w:rPr>
          <w:rFonts w:ascii="Times New Roman" w:hAnsi="Times New Roman" w:cs="Times New Roman"/>
          <w:sz w:val="28"/>
          <w:szCs w:val="28"/>
        </w:rPr>
        <w:t>) Protokolu, kā arī skaņu ieraksta vai citu tehnisko līdzekļu izmantošanas rezultātā iegūto materiālu pievieno administratīvā pārkāpuma lietai un uzglabā kopā ar to.</w:t>
      </w:r>
    </w:p>
    <w:p w:rsidR="005A7365" w:rsidRPr="00BA0628" w:rsidRDefault="005A7365">
      <w:pPr>
        <w:spacing w:after="0" w:line="240" w:lineRule="auto"/>
        <w:ind w:firstLine="720"/>
        <w:jc w:val="both"/>
        <w:rPr>
          <w:rFonts w:ascii="Times New Roman" w:hAnsi="Times New Roman" w:cs="Times New Roman"/>
          <w:sz w:val="28"/>
          <w:szCs w:val="28"/>
        </w:rPr>
      </w:pPr>
    </w:p>
    <w:p w:rsidR="00492C76" w:rsidRDefault="00492C76">
      <w:pPr>
        <w:spacing w:after="0" w:line="240" w:lineRule="auto"/>
        <w:ind w:firstLine="720"/>
        <w:jc w:val="both"/>
        <w:rPr>
          <w:rFonts w:ascii="Times New Roman" w:hAnsi="Times New Roman" w:cs="Times New Roman"/>
          <w:b/>
          <w:bCs/>
          <w:sz w:val="28"/>
          <w:szCs w:val="28"/>
        </w:rPr>
      </w:pPr>
    </w:p>
    <w:p w:rsidR="00492C76" w:rsidRDefault="00492C76">
      <w:pPr>
        <w:spacing w:after="0" w:line="240" w:lineRule="auto"/>
        <w:ind w:firstLine="720"/>
        <w:jc w:val="both"/>
        <w:rPr>
          <w:rFonts w:ascii="Times New Roman" w:hAnsi="Times New Roman" w:cs="Times New Roman"/>
          <w:b/>
          <w:bCs/>
          <w:sz w:val="28"/>
          <w:szCs w:val="28"/>
        </w:rPr>
      </w:pPr>
    </w:p>
    <w:p w:rsidR="00492C76" w:rsidRDefault="00492C76">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3</w:t>
      </w:r>
      <w:r w:rsidR="00F06DDE" w:rsidRPr="00BA0628">
        <w:rPr>
          <w:rFonts w:ascii="Times New Roman" w:hAnsi="Times New Roman" w:cs="Times New Roman"/>
          <w:b/>
          <w:bCs/>
          <w:sz w:val="28"/>
          <w:szCs w:val="28"/>
        </w:rPr>
        <w:t>1</w:t>
      </w:r>
      <w:r w:rsidRPr="00BA0628">
        <w:rPr>
          <w:rFonts w:ascii="Times New Roman" w:hAnsi="Times New Roman" w:cs="Times New Roman"/>
          <w:b/>
          <w:bCs/>
          <w:sz w:val="28"/>
          <w:szCs w:val="28"/>
        </w:rPr>
        <w:t>.pants. Videokonference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Amatpersona var noteikt, ka procesuālās darbības tiek veiktas, izmantojot videokonferenci, ja procesa dalībnieks vai citas personas atrodas citā vietā un nevar ierasties administratīvā pārkāpuma lietas izskatīšanas vietā.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Videokonferences gadījumā procesuālās darbības tiek veiktas, izmantojot attēlu un skaņas pārraidi reālajā laikā.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3</w:t>
      </w:r>
      <w:r w:rsidR="00F06DDE"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Administratīvā pārkāpuma lietas izskatīšanas uzsākšana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lietas izskatīšanai noteiktajā laikā amatpersona uzsāk administratīvā pārkāpuma lietas izskatīšanu, paziņojot, kāda administratīvā pārkāpuma lieta tiks izskatīta un kura amatpersona administratīvā pārkāpuma lietu izskata.</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3</w:t>
      </w:r>
      <w:r w:rsidR="00F06DDE"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Procesa dalībnieku un citu uzaicināto personu ierašanās pārbaude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Amatpersona pārbauda, kuri procesa dalībnieki un citas šajā administratīvā pārkāpuma lietā uzaicinātās personas ir ieradušās, vai ir paziņots par administratīvā pārkāpuma lietas izskatīšanu personām, kuras nav ieradušās, un kādas ziņas saņemtas par to neierašanās iemesliem.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Amatpersona pārbauda ieradušos personu identitāti, kā arī aizstāvju un pārstāvju pilnvaras.</w:t>
      </w:r>
    </w:p>
    <w:p w:rsidR="005A7365" w:rsidRPr="00BA0628" w:rsidRDefault="005A7365">
      <w:pPr>
        <w:spacing w:after="0" w:line="240" w:lineRule="auto"/>
        <w:ind w:firstLine="720"/>
        <w:jc w:val="both"/>
        <w:rPr>
          <w:rFonts w:ascii="Times New Roman" w:hAnsi="Times New Roman" w:cs="Times New Roman"/>
          <w:sz w:val="28"/>
          <w:szCs w:val="28"/>
        </w:rPr>
      </w:pPr>
    </w:p>
    <w:p w:rsidR="00AA1173" w:rsidRPr="00BA0628" w:rsidRDefault="0024001F">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13</w:t>
      </w:r>
      <w:r w:rsidR="00F06DDE"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 xml:space="preserve">.pants. </w:t>
      </w:r>
      <w:r w:rsidR="00AA1173" w:rsidRPr="00BA0628">
        <w:rPr>
          <w:rFonts w:ascii="Times New Roman" w:hAnsi="Times New Roman" w:cs="Times New Roman"/>
          <w:b/>
          <w:bCs/>
          <w:sz w:val="28"/>
          <w:szCs w:val="28"/>
        </w:rPr>
        <w:t>Tiesību un pienākumu izskaidrošana un brīdināšana par kriminālatbildību</w:t>
      </w:r>
    </w:p>
    <w:p w:rsidR="00AA1173" w:rsidRPr="00BA0628" w:rsidRDefault="00AA117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Amatpersona izskaidro personām, kas piedalās administratīvā pārkāpuma procesā, viņu procesuālās tiesības un pienākumus un brīdina par kriminālatbildību, ievērojot šā likuma 7. nodaļas noteikumus.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3</w:t>
      </w:r>
      <w:r w:rsidR="00F06DDE" w:rsidRPr="00BA0628">
        <w:rPr>
          <w:rFonts w:ascii="Times New Roman" w:hAnsi="Times New Roman" w:cs="Times New Roman"/>
          <w:b/>
          <w:bCs/>
          <w:sz w:val="28"/>
          <w:szCs w:val="28"/>
        </w:rPr>
        <w:t>5</w:t>
      </w:r>
      <w:r w:rsidRPr="00BA0628">
        <w:rPr>
          <w:rFonts w:ascii="Times New Roman" w:hAnsi="Times New Roman" w:cs="Times New Roman"/>
          <w:b/>
          <w:bCs/>
          <w:sz w:val="28"/>
          <w:szCs w:val="28"/>
        </w:rPr>
        <w:t xml:space="preserve">.pants. </w:t>
      </w:r>
      <w:r w:rsidR="00FB1A15" w:rsidRPr="00BA0628">
        <w:rPr>
          <w:rFonts w:ascii="Times New Roman" w:hAnsi="Times New Roman" w:cs="Times New Roman"/>
          <w:b/>
          <w:sz w:val="28"/>
          <w:szCs w:val="28"/>
        </w:rPr>
        <w:t>Lūgumu izskatīšana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Lēmumu par pieteikto lūgumu amatpersona pieņem pēc citu procesa dalībnieku viedokļu uzklausīšanas.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13</w:t>
      </w:r>
      <w:r w:rsidR="00F06DDE" w:rsidRPr="00BA0628">
        <w:rPr>
          <w:rFonts w:ascii="Times New Roman" w:hAnsi="Times New Roman" w:cs="Times New Roman"/>
          <w:b/>
          <w:bCs/>
          <w:sz w:val="28"/>
          <w:szCs w:val="28"/>
        </w:rPr>
        <w:t>6</w:t>
      </w:r>
      <w:r w:rsidRPr="00BA0628">
        <w:rPr>
          <w:rFonts w:ascii="Times New Roman" w:hAnsi="Times New Roman" w:cs="Times New Roman"/>
          <w:b/>
          <w:bCs/>
          <w:sz w:val="28"/>
          <w:szCs w:val="28"/>
        </w:rPr>
        <w:t xml:space="preserve">.pants. Sākums </w:t>
      </w:r>
      <w:r w:rsidRPr="00BA0628">
        <w:rPr>
          <w:rFonts w:ascii="Times New Roman" w:hAnsi="Times New Roman" w:cs="Times New Roman"/>
          <w:b/>
          <w:sz w:val="28"/>
          <w:szCs w:val="28"/>
        </w:rPr>
        <w:t>administratīvā pārkāpuma</w:t>
      </w:r>
      <w:r w:rsidRPr="00BA0628">
        <w:rPr>
          <w:rFonts w:ascii="Times New Roman" w:hAnsi="Times New Roman" w:cs="Times New Roman"/>
          <w:b/>
          <w:bCs/>
          <w:sz w:val="28"/>
          <w:szCs w:val="28"/>
        </w:rPr>
        <w:t xml:space="preserve"> lietas izskatīšanai pēc būtības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Administratīvā pārkāpuma lietas izskatīšana pēc būtības sākas ar amatpersonas ziņojumu par administratīvā pārkāpuma lietas apstākļiem.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F35D38" w:rsidRPr="00BA0628">
        <w:rPr>
          <w:rFonts w:ascii="Times New Roman" w:hAnsi="Times New Roman" w:cs="Times New Roman"/>
          <w:b/>
          <w:bCs/>
          <w:sz w:val="28"/>
          <w:szCs w:val="28"/>
        </w:rPr>
        <w:t>3</w:t>
      </w:r>
      <w:r w:rsidR="00F06DDE"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Procesa dalībnieku paskaidrojumi</w:t>
      </w:r>
      <w:r w:rsidRPr="00BA0628">
        <w:rPr>
          <w:rFonts w:ascii="Times New Roman" w:hAnsi="Times New Roman" w:cs="Times New Roman"/>
          <w:sz w:val="28"/>
          <w:szCs w:val="28"/>
        </w:rPr>
        <w:t xml:space="preserve"> </w:t>
      </w:r>
      <w:r w:rsidR="006E6C16" w:rsidRPr="00BA0628">
        <w:rPr>
          <w:rFonts w:ascii="Times New Roman" w:hAnsi="Times New Roman" w:cs="Times New Roman"/>
          <w:b/>
          <w:sz w:val="28"/>
          <w:szCs w:val="28"/>
        </w:rPr>
        <w:t>un liecības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Procesa dalībnieki </w:t>
      </w:r>
      <w:r w:rsidR="006E6C16" w:rsidRPr="00BA0628">
        <w:rPr>
          <w:rFonts w:ascii="Times New Roman" w:hAnsi="Times New Roman" w:cs="Times New Roman"/>
          <w:sz w:val="28"/>
          <w:szCs w:val="28"/>
        </w:rPr>
        <w:t>sniedz</w:t>
      </w:r>
      <w:r w:rsidRPr="00BA0628">
        <w:rPr>
          <w:rFonts w:ascii="Times New Roman" w:hAnsi="Times New Roman" w:cs="Times New Roman"/>
          <w:sz w:val="28"/>
          <w:szCs w:val="28"/>
        </w:rPr>
        <w:t xml:space="preserve"> paskaidrojumus </w:t>
      </w:r>
      <w:r w:rsidR="006E6C16" w:rsidRPr="00BA0628">
        <w:rPr>
          <w:rFonts w:ascii="Times New Roman" w:hAnsi="Times New Roman" w:cs="Times New Roman"/>
          <w:b/>
          <w:sz w:val="28"/>
          <w:szCs w:val="28"/>
        </w:rPr>
        <w:t>un liecības</w:t>
      </w:r>
      <w:r w:rsidR="006E6C16"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šādā secībā: pie atbildības saucamā persona, cietušais.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(2) Procesa dalībnieki paskaidrojumos </w:t>
      </w:r>
      <w:r w:rsidR="006E6C16" w:rsidRPr="00BA0628">
        <w:rPr>
          <w:rFonts w:ascii="Times New Roman" w:hAnsi="Times New Roman" w:cs="Times New Roman"/>
          <w:b/>
          <w:sz w:val="28"/>
          <w:szCs w:val="28"/>
        </w:rPr>
        <w:t>un liecībās</w:t>
      </w:r>
      <w:r w:rsidR="006E6C16" w:rsidRPr="00BA0628">
        <w:rPr>
          <w:rFonts w:ascii="Times New Roman" w:hAnsi="Times New Roman" w:cs="Times New Roman"/>
          <w:sz w:val="28"/>
          <w:szCs w:val="28"/>
        </w:rPr>
        <w:t xml:space="preserve"> </w:t>
      </w:r>
      <w:r w:rsidRPr="00BA0628">
        <w:rPr>
          <w:rFonts w:ascii="Times New Roman" w:hAnsi="Times New Roman" w:cs="Times New Roman"/>
          <w:sz w:val="28"/>
          <w:szCs w:val="28"/>
        </w:rPr>
        <w:t>norāda visus apstākļus, uz kuriem pamatoti viņu prasījumi vai iebildumi.</w:t>
      </w:r>
    </w:p>
    <w:p w:rsidR="005A7365" w:rsidRPr="00BA0628" w:rsidRDefault="005A7365">
      <w:pPr>
        <w:spacing w:after="0" w:line="240" w:lineRule="auto"/>
        <w:ind w:firstLine="720"/>
        <w:jc w:val="both"/>
        <w:rPr>
          <w:rFonts w:ascii="Times New Roman" w:hAnsi="Times New Roman" w:cs="Times New Roman"/>
          <w:sz w:val="28"/>
          <w:szCs w:val="28"/>
        </w:rPr>
      </w:pPr>
    </w:p>
    <w:p w:rsidR="00492C76" w:rsidRDefault="00492C76">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F35D38" w:rsidRPr="00BA0628">
        <w:rPr>
          <w:rFonts w:ascii="Times New Roman" w:hAnsi="Times New Roman" w:cs="Times New Roman"/>
          <w:b/>
          <w:bCs/>
          <w:sz w:val="28"/>
          <w:szCs w:val="28"/>
        </w:rPr>
        <w:t>3</w:t>
      </w:r>
      <w:r w:rsidR="00F06DDE"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Jautājumu uzdošanas kārtība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Ar amatpersonas atļauju procesa dalībnieki var uzdot viens otram jautājumus, kuri attiecas uz administratīvā pārkāpuma lietu.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Amatpersona var uzdot jautājumus procesa dalībniekiem jebkurā administratīvā pārkāpuma lietas izskatīšanas brīdī.</w:t>
      </w:r>
    </w:p>
    <w:p w:rsidR="00B32AAE" w:rsidRPr="00BA0628" w:rsidRDefault="00B32AAE">
      <w:pPr>
        <w:spacing w:after="0" w:line="240" w:lineRule="auto"/>
        <w:ind w:firstLine="720"/>
        <w:jc w:val="both"/>
        <w:rPr>
          <w:rFonts w:ascii="Times New Roman" w:hAnsi="Times New Roman" w:cs="Times New Roman"/>
          <w:sz w:val="28"/>
          <w:szCs w:val="28"/>
        </w:rPr>
      </w:pPr>
    </w:p>
    <w:p w:rsidR="00B32AAE" w:rsidRPr="00BA0628" w:rsidRDefault="00B32AAE">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w:t>
      </w:r>
      <w:r w:rsidR="00F06DDE" w:rsidRPr="00BA0628">
        <w:rPr>
          <w:rFonts w:ascii="Times New Roman" w:hAnsi="Times New Roman" w:cs="Times New Roman"/>
          <w:b/>
          <w:sz w:val="28"/>
          <w:szCs w:val="28"/>
        </w:rPr>
        <w:t>39</w:t>
      </w:r>
      <w:r w:rsidRPr="00BA0628">
        <w:rPr>
          <w:rFonts w:ascii="Times New Roman" w:hAnsi="Times New Roman" w:cs="Times New Roman"/>
          <w:b/>
          <w:sz w:val="28"/>
          <w:szCs w:val="28"/>
        </w:rPr>
        <w:t>. pants. Liecinieka nopratināšana</w:t>
      </w:r>
    </w:p>
    <w:p w:rsidR="00B32AAE" w:rsidRPr="00BA0628" w:rsidRDefault="00B32AA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20296A" w:rsidRPr="00BA0628">
        <w:rPr>
          <w:rFonts w:ascii="Times New Roman" w:hAnsi="Times New Roman" w:cs="Times New Roman"/>
          <w:sz w:val="28"/>
          <w:szCs w:val="28"/>
        </w:rPr>
        <w:t>Liecinieki līdz viņu nopratināšanas sākumam tiek izraidīti no lietas izskatīšanas telpas. Amatpersona gādā, lai nopratinātie liecinieki nesazinātos ar nenopratinātajiem lieciniekiem.</w:t>
      </w:r>
    </w:p>
    <w:p w:rsidR="0020296A" w:rsidRPr="00BA0628" w:rsidRDefault="0020296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Katru liecinieku nopratina atsevišķi.</w:t>
      </w:r>
    </w:p>
    <w:p w:rsidR="00B32AAE" w:rsidRPr="00BA0628" w:rsidRDefault="00B32AA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20296A" w:rsidRPr="00BA0628">
        <w:rPr>
          <w:rFonts w:ascii="Times New Roman" w:hAnsi="Times New Roman" w:cs="Times New Roman"/>
          <w:sz w:val="28"/>
          <w:szCs w:val="28"/>
        </w:rPr>
        <w:t>3</w:t>
      </w:r>
      <w:r w:rsidRPr="00BA0628">
        <w:rPr>
          <w:rFonts w:ascii="Times New Roman" w:hAnsi="Times New Roman" w:cs="Times New Roman"/>
          <w:sz w:val="28"/>
          <w:szCs w:val="28"/>
        </w:rPr>
        <w:t xml:space="preserve">) Ar amatpersonas atļauju procesa dalībnieki var lieciniekam uzdot jautājumus. Amatpersona var uzdot lieciniekam jautājumus jebkurā viņa nopratināšanas brīdī.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0</w:t>
      </w:r>
      <w:r w:rsidRPr="00BA0628">
        <w:rPr>
          <w:rFonts w:ascii="Times New Roman" w:hAnsi="Times New Roman" w:cs="Times New Roman"/>
          <w:b/>
          <w:bCs/>
          <w:sz w:val="28"/>
          <w:szCs w:val="28"/>
        </w:rPr>
        <w:t>.pants. Liecinieka liecības nolasīšana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Pēc procesa dalībnieka lūguma jebkuras personas konkrētajā administratīvā pārkāpuma</w:t>
      </w:r>
      <w:r w:rsidRPr="00BA0628">
        <w:rPr>
          <w:rFonts w:ascii="Times New Roman" w:hAnsi="Times New Roman" w:cs="Times New Roman"/>
          <w:sz w:val="28"/>
          <w:szCs w:val="28"/>
        </w:rPr>
        <w:t xml:space="preserve"> procesā agrāk sniegtu liecību var nolasīt vai atskaņot.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1</w:t>
      </w:r>
      <w:r w:rsidRPr="00BA0628">
        <w:rPr>
          <w:rFonts w:ascii="Times New Roman" w:hAnsi="Times New Roman" w:cs="Times New Roman"/>
          <w:b/>
          <w:bCs/>
          <w:sz w:val="28"/>
          <w:szCs w:val="28"/>
        </w:rPr>
        <w:t xml:space="preserve">.pants. Eksperta atzinuma pārbaude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Eksperta atzinumu amatpersona nolasa. </w:t>
      </w:r>
    </w:p>
    <w:p w:rsidR="002A2D8D"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2A2D8D" w:rsidRPr="00BA0628">
        <w:rPr>
          <w:rFonts w:ascii="Times New Roman" w:hAnsi="Times New Roman" w:cs="Times New Roman"/>
          <w:sz w:val="28"/>
          <w:szCs w:val="28"/>
        </w:rPr>
        <w:t xml:space="preserve">Amatpersona vai procesa dalībnieki var uzdot ekspertam jautājumus, lai: </w:t>
      </w:r>
    </w:p>
    <w:p w:rsidR="002A2D8D" w:rsidRPr="00BA0628" w:rsidRDefault="002A2D8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noskaidrotu ar eksperta atzinumu saistītus lietai nozīmīgus jautājumus, kuri neprasa papildu pētījumus; </w:t>
      </w:r>
    </w:p>
    <w:p w:rsidR="002A2D8D" w:rsidRPr="00BA0628" w:rsidRDefault="002A2D8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precizētu ziņas par ekspertīzē izmantoto pētījuma metodi vai atzinumā lietotajiem terminiem; </w:t>
      </w:r>
    </w:p>
    <w:p w:rsidR="002A2D8D" w:rsidRPr="00BA0628" w:rsidRDefault="002A2D8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iegūtu informāciju par citiem faktiem un apstākļiem, kas nav atzinuma sastāvdaļa, bet ir saistīti ar eksperta piedalīšanos </w:t>
      </w:r>
      <w:r w:rsidR="0029528B" w:rsidRPr="00BA0628">
        <w:rPr>
          <w:rFonts w:ascii="Times New Roman" w:hAnsi="Times New Roman" w:cs="Times New Roman"/>
          <w:sz w:val="28"/>
          <w:szCs w:val="28"/>
        </w:rPr>
        <w:t>administratīvā pārkāpuma procesā</w:t>
      </w:r>
      <w:r w:rsidRPr="00BA0628">
        <w:rPr>
          <w:rFonts w:ascii="Times New Roman" w:hAnsi="Times New Roman" w:cs="Times New Roman"/>
          <w:sz w:val="28"/>
          <w:szCs w:val="28"/>
        </w:rPr>
        <w:t xml:space="preserve">; </w:t>
      </w:r>
    </w:p>
    <w:p w:rsidR="002A2D8D" w:rsidRPr="00BA0628" w:rsidRDefault="002A2D8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noskaidrotu eksperta kvalifikāciju.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Dokumentu un elektronisko pierādījumu pārbaude</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Administratīvā pārkāpuma lietā esošos dokumentus un elektroniskos pierādījumus nolasa vai noklausās, vai uzrāda procesa dalībniekiem un, ja nepieciešams, arī ekspertiem un lieciniekiem.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Lietiskā pierādījuma pārbaude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(1) Lietisko pierādījumu apskata un uzrāda procesa dalībniekiem un, ja nepieciešams,</w:t>
      </w:r>
      <w:r w:rsidRPr="00BA0628">
        <w:rPr>
          <w:rFonts w:ascii="Times New Roman" w:hAnsi="Times New Roman" w:cs="Times New Roman"/>
          <w:sz w:val="28"/>
          <w:szCs w:val="28"/>
        </w:rPr>
        <w:t xml:space="preserve"> arī ekspertiem un lieciniekiem.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(2) Procesa dalībnieks par lietisko pierādījumu var sniegt paskaidrojumus un izteikt savu viedokli un lūgumus. </w:t>
      </w:r>
    </w:p>
    <w:p w:rsidR="005A7365" w:rsidRPr="00BA0628" w:rsidRDefault="005A7365">
      <w:pPr>
        <w:spacing w:after="0" w:line="240" w:lineRule="auto"/>
        <w:ind w:firstLine="720"/>
        <w:jc w:val="both"/>
        <w:rPr>
          <w:rFonts w:ascii="Times New Roman" w:hAnsi="Times New Roman" w:cs="Times New Roman"/>
          <w:sz w:val="28"/>
          <w:szCs w:val="28"/>
        </w:rPr>
      </w:pPr>
    </w:p>
    <w:p w:rsidR="00492C76" w:rsidRDefault="00492C76">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Pierādījumu apskate un pārbaude uz vietas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rakstveida vai lietiskos pierādījumus nevar nogādāt iestādē, amatpersona var šos pierādījumus apskatīt un pārbaudīt to atrašanās vietā.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Par pierādījumu apskati uz vietas </w:t>
      </w:r>
      <w:r w:rsidR="00B32AAE" w:rsidRPr="00BA0628">
        <w:rPr>
          <w:rFonts w:ascii="Times New Roman" w:hAnsi="Times New Roman" w:cs="Times New Roman"/>
          <w:sz w:val="28"/>
          <w:szCs w:val="28"/>
        </w:rPr>
        <w:t>amatpersona</w:t>
      </w:r>
      <w:r w:rsidRPr="00BA0628">
        <w:rPr>
          <w:rFonts w:ascii="Times New Roman" w:hAnsi="Times New Roman" w:cs="Times New Roman"/>
          <w:sz w:val="28"/>
          <w:szCs w:val="28"/>
        </w:rPr>
        <w:t xml:space="preserve"> paziņo procesa dalībniekiem. Šo personu neierašanās nav šķērslis apskates izdarīšanai.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Uz apskati pierādījuma atrašanās vietā </w:t>
      </w:r>
      <w:r w:rsidR="00B32AAE" w:rsidRPr="00BA0628">
        <w:rPr>
          <w:rFonts w:ascii="Times New Roman" w:hAnsi="Times New Roman" w:cs="Times New Roman"/>
          <w:sz w:val="28"/>
          <w:szCs w:val="28"/>
        </w:rPr>
        <w:t>amatpersona</w:t>
      </w:r>
      <w:r w:rsidRPr="00BA0628">
        <w:rPr>
          <w:rFonts w:ascii="Times New Roman" w:hAnsi="Times New Roman" w:cs="Times New Roman"/>
          <w:sz w:val="28"/>
          <w:szCs w:val="28"/>
        </w:rPr>
        <w:t xml:space="preserve"> var uzaicināt ekspertus un lieciniekus.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izskatīšanas pēc būtības pabeigšana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Pēc pierādījumu pārbaudīšanas amatpersona paziņo par administratīvā pārkāpuma lietas izskatīšanas pēc būtības pabeigšanu.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7</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Lēmuma pieņemšana</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rPr>
          <w:rFonts w:ascii="Times New Roman" w:hAnsi="Times New Roman" w:cs="Times New Roman"/>
          <w:b/>
          <w:bCs/>
          <w:sz w:val="28"/>
          <w:szCs w:val="28"/>
        </w:rPr>
      </w:pPr>
      <w:r w:rsidRPr="00BA0628">
        <w:rPr>
          <w:rFonts w:ascii="Times New Roman" w:hAnsi="Times New Roman" w:cs="Times New Roman"/>
          <w:b/>
          <w:bCs/>
          <w:sz w:val="28"/>
          <w:szCs w:val="28"/>
        </w:rPr>
        <w:t>14</w:t>
      </w:r>
      <w:r w:rsidR="007A141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Lēmums administratīvā pārkāpuma lietā</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Izskatījusi administratīvā pārkāpuma lietu, amatpersona pieņem vienu no šādiem lēmumiem: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lēmumu par soda piemērošanu;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lēmumu par administratīvā pārkāpuma procesa izbeigšanu un, ja nepieciešams, administratīvā pārkāpuma lietas materiālu nosūtīšanu kompetentai iestādei.</w:t>
      </w:r>
    </w:p>
    <w:p w:rsidR="00A442BB" w:rsidRPr="00BA0628" w:rsidRDefault="00A442BB">
      <w:pPr>
        <w:spacing w:after="0" w:line="240" w:lineRule="auto"/>
        <w:ind w:firstLine="720"/>
        <w:jc w:val="both"/>
        <w:rPr>
          <w:rFonts w:ascii="Times New Roman" w:hAnsi="Times New Roman" w:cs="Times New Roman"/>
          <w:sz w:val="28"/>
          <w:szCs w:val="28"/>
        </w:rPr>
      </w:pPr>
    </w:p>
    <w:p w:rsidR="005A7365" w:rsidRPr="00BA0628" w:rsidRDefault="009609C5">
      <w:pPr>
        <w:pStyle w:val="Bezatstarpm"/>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F35D38"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Lēmuma saturs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Lēmumā par soda piemērošanu norāda:</w:t>
      </w:r>
    </w:p>
    <w:p w:rsidR="00C57B32"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r w:rsidR="009A2295" w:rsidRPr="00BA0628">
        <w:rPr>
          <w:rFonts w:ascii="Times New Roman" w:hAnsi="Times New Roman" w:cs="Times New Roman"/>
          <w:sz w:val="28"/>
          <w:szCs w:val="28"/>
        </w:rPr>
        <w:t xml:space="preserve"> </w:t>
      </w:r>
      <w:r w:rsidR="009A2295" w:rsidRPr="00BA0628">
        <w:rPr>
          <w:rFonts w:ascii="Times New Roman" w:hAnsi="Times New Roman" w:cs="Times New Roman"/>
          <w:b/>
          <w:sz w:val="28"/>
          <w:szCs w:val="28"/>
        </w:rPr>
        <w:t>un optiski mašīnlasāmu attēlu, kurā iekodēts administratīvā pārkāpuma lietas numurs</w:t>
      </w:r>
      <w:r w:rsidRPr="00BA0628">
        <w:rPr>
          <w:rFonts w:ascii="Times New Roman" w:hAnsi="Times New Roman" w:cs="Times New Roman"/>
          <w:sz w:val="28"/>
          <w:szCs w:val="28"/>
        </w:rPr>
        <w:t>;</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xml:space="preserve">) amatpersonas vārdu, uzvārdu, iestādi, kuru tā pārstāv, un amatu (ja administratīvā pārkāpuma lietu izskatījusi koleģiālā </w:t>
      </w:r>
      <w:r w:rsidR="00043992" w:rsidRPr="00BA0628">
        <w:rPr>
          <w:rFonts w:ascii="Times New Roman" w:hAnsi="Times New Roman" w:cs="Times New Roman"/>
          <w:sz w:val="28"/>
          <w:szCs w:val="28"/>
        </w:rPr>
        <w:t>iestāde</w:t>
      </w:r>
      <w:r w:rsidR="009609C5" w:rsidRPr="00BA0628">
        <w:rPr>
          <w:rFonts w:ascii="Times New Roman" w:hAnsi="Times New Roman" w:cs="Times New Roman"/>
          <w:sz w:val="28"/>
          <w:szCs w:val="28"/>
        </w:rPr>
        <w:t xml:space="preserve">, – koleģiālās </w:t>
      </w:r>
      <w:r w:rsidR="00043992" w:rsidRPr="00BA0628">
        <w:rPr>
          <w:rFonts w:ascii="Times New Roman" w:hAnsi="Times New Roman" w:cs="Times New Roman"/>
          <w:sz w:val="28"/>
          <w:szCs w:val="28"/>
        </w:rPr>
        <w:t>iestādes</w:t>
      </w:r>
      <w:r w:rsidR="009609C5" w:rsidRPr="00BA0628">
        <w:rPr>
          <w:rFonts w:ascii="Times New Roman" w:hAnsi="Times New Roman" w:cs="Times New Roman"/>
          <w:sz w:val="28"/>
          <w:szCs w:val="28"/>
        </w:rPr>
        <w:t xml:space="preserve"> sastāvu);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administratīvā pārkāpuma lietas izskatīšanas un lēmuma pieņemšanas vietu un datumu;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lēmuma 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ziņas par procesa dalībniekiem un viņu pārstāvjiem un aizstāvjiem (ja tādi ir);</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xml:space="preserve">) lēmuma par administratīvā pārkāpuma procesa uzsākšanu </w:t>
      </w:r>
      <w:r w:rsidR="00B32AAE" w:rsidRPr="00BA0628">
        <w:rPr>
          <w:rFonts w:ascii="Times New Roman" w:hAnsi="Times New Roman" w:cs="Times New Roman"/>
          <w:sz w:val="28"/>
          <w:szCs w:val="28"/>
        </w:rPr>
        <w:t xml:space="preserve">pieņemšanas datumu un </w:t>
      </w:r>
      <w:r w:rsidR="009609C5" w:rsidRPr="00BA0628">
        <w:rPr>
          <w:rFonts w:ascii="Times New Roman" w:hAnsi="Times New Roman" w:cs="Times New Roman"/>
          <w:sz w:val="28"/>
          <w:szCs w:val="28"/>
        </w:rPr>
        <w:t>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lastRenderedPageBreak/>
        <w:t>7</w:t>
      </w:r>
      <w:r w:rsidR="009609C5" w:rsidRPr="00BA0628">
        <w:rPr>
          <w:rFonts w:ascii="Times New Roman" w:hAnsi="Times New Roman" w:cs="Times New Roman"/>
          <w:spacing w:val="-2"/>
          <w:sz w:val="28"/>
          <w:szCs w:val="28"/>
        </w:rPr>
        <w:t xml:space="preserve">) faktisko un tiesisko apstākļu konstatējumu (norāda pierādījumus, </w:t>
      </w:r>
      <w:r w:rsidR="00FB1A15" w:rsidRPr="00BA0628">
        <w:rPr>
          <w:rFonts w:ascii="Times New Roman" w:hAnsi="Times New Roman" w:cs="Times New Roman"/>
          <w:spacing w:val="-2"/>
          <w:sz w:val="28"/>
          <w:szCs w:val="28"/>
        </w:rPr>
        <w:t>ar</w:t>
      </w:r>
      <w:r w:rsidR="009609C5" w:rsidRPr="00BA0628">
        <w:rPr>
          <w:rFonts w:ascii="Times New Roman" w:hAnsi="Times New Roman" w:cs="Times New Roman"/>
          <w:spacing w:val="-2"/>
          <w:sz w:val="28"/>
          <w:szCs w:val="28"/>
        </w:rPr>
        <w:t xml:space="preserve"> kuriem pamatoti</w:t>
      </w:r>
      <w:r w:rsidR="009609C5" w:rsidRPr="00BA0628">
        <w:rPr>
          <w:rFonts w:ascii="Times New Roman" w:hAnsi="Times New Roman" w:cs="Times New Roman"/>
          <w:sz w:val="28"/>
          <w:szCs w:val="28"/>
        </w:rPr>
        <w:t xml:space="preserve"> secinājumi, un argumentus, uz kuru pamata pierādījumi noraidīti);</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9609C5" w:rsidRPr="00BA0628">
        <w:rPr>
          <w:rFonts w:ascii="Times New Roman" w:hAnsi="Times New Roman" w:cs="Times New Roman"/>
          <w:sz w:val="28"/>
          <w:szCs w:val="28"/>
        </w:rPr>
        <w:t>) tiesību normu, kas paredz atbildību par attiecīgo administratīvo pārkāpumu;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9</w:t>
      </w:r>
      <w:r w:rsidR="009609C5" w:rsidRPr="00BA0628">
        <w:rPr>
          <w:rFonts w:ascii="Times New Roman" w:hAnsi="Times New Roman" w:cs="Times New Roman"/>
          <w:sz w:val="28"/>
          <w:szCs w:val="28"/>
        </w:rPr>
        <w:t>) administratīvā pārkāpuma lietas izskatīšanā konstatētos apstākļus, kuri mīkstina vai pastiprina atbildību par administratīvo pārkāpumu;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10</w:t>
      </w:r>
      <w:r w:rsidR="009609C5" w:rsidRPr="00BA0628">
        <w:rPr>
          <w:rFonts w:ascii="Times New Roman" w:hAnsi="Times New Roman" w:cs="Times New Roman"/>
          <w:sz w:val="28"/>
          <w:szCs w:val="28"/>
        </w:rPr>
        <w:t>) nolēmumu;</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C57B32" w:rsidRPr="00BA0628">
        <w:rPr>
          <w:rFonts w:ascii="Times New Roman" w:hAnsi="Times New Roman" w:cs="Times New Roman"/>
          <w:sz w:val="28"/>
          <w:szCs w:val="28"/>
        </w:rPr>
        <w:t>1</w:t>
      </w:r>
      <w:r w:rsidRPr="00BA0628">
        <w:rPr>
          <w:rFonts w:ascii="Times New Roman" w:hAnsi="Times New Roman" w:cs="Times New Roman"/>
          <w:sz w:val="28"/>
          <w:szCs w:val="28"/>
        </w:rPr>
        <w:t>) kur un kādā termiņā šo lēmumu var pārsūdzēt;</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C57B32" w:rsidRPr="00BA0628">
        <w:rPr>
          <w:rFonts w:ascii="Times New Roman" w:hAnsi="Times New Roman" w:cs="Times New Roman"/>
          <w:sz w:val="28"/>
          <w:szCs w:val="28"/>
        </w:rPr>
        <w:t>2</w:t>
      </w:r>
      <w:r w:rsidRPr="00BA0628">
        <w:rPr>
          <w:rFonts w:ascii="Times New Roman" w:hAnsi="Times New Roman" w:cs="Times New Roman"/>
          <w:sz w:val="28"/>
          <w:szCs w:val="28"/>
        </w:rPr>
        <w:t>) rīcību ar izņemtajām mantām un dokumentiem;</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C57B32" w:rsidRPr="00BA0628">
        <w:rPr>
          <w:rFonts w:ascii="Times New Roman" w:hAnsi="Times New Roman" w:cs="Times New Roman"/>
          <w:sz w:val="28"/>
          <w:szCs w:val="28"/>
        </w:rPr>
        <w:t>3</w:t>
      </w:r>
      <w:r w:rsidRPr="00BA0628">
        <w:rPr>
          <w:rFonts w:ascii="Times New Roman" w:hAnsi="Times New Roman" w:cs="Times New Roman"/>
          <w:sz w:val="28"/>
          <w:szCs w:val="28"/>
        </w:rPr>
        <w:t>) informāciju par piedze</w:t>
      </w:r>
      <w:r w:rsidR="0052231D" w:rsidRPr="00BA0628">
        <w:rPr>
          <w:rFonts w:ascii="Times New Roman" w:hAnsi="Times New Roman" w:cs="Times New Roman"/>
          <w:sz w:val="28"/>
          <w:szCs w:val="28"/>
        </w:rPr>
        <w:t>namo procesuālo izdevumu apmēru;</w:t>
      </w:r>
    </w:p>
    <w:p w:rsidR="00F35D38" w:rsidRPr="00BA0628" w:rsidRDefault="009609C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C57B32" w:rsidRPr="00BA0628">
        <w:rPr>
          <w:rFonts w:ascii="Times New Roman" w:hAnsi="Times New Roman" w:cs="Times New Roman"/>
          <w:sz w:val="28"/>
          <w:szCs w:val="28"/>
        </w:rPr>
        <w:t>4</w:t>
      </w:r>
      <w:r w:rsidRPr="00BA0628">
        <w:rPr>
          <w:rFonts w:ascii="Times New Roman" w:hAnsi="Times New Roman" w:cs="Times New Roman"/>
          <w:sz w:val="28"/>
          <w:szCs w:val="28"/>
        </w:rPr>
        <w:t>) soda uzrēķin</w:t>
      </w:r>
      <w:r w:rsidR="00EF1A8A" w:rsidRPr="00BA0628">
        <w:rPr>
          <w:rFonts w:ascii="Times New Roman" w:hAnsi="Times New Roman" w:cs="Times New Roman"/>
          <w:sz w:val="28"/>
          <w:szCs w:val="28"/>
        </w:rPr>
        <w:t>a apmēru</w:t>
      </w:r>
      <w:r w:rsidRPr="00BA0628">
        <w:rPr>
          <w:rFonts w:ascii="Times New Roman" w:hAnsi="Times New Roman" w:cs="Times New Roman"/>
          <w:sz w:val="28"/>
          <w:szCs w:val="28"/>
        </w:rPr>
        <w:t xml:space="preserve">, </w:t>
      </w:r>
      <w:r w:rsidR="00F35D38" w:rsidRPr="00BA0628">
        <w:rPr>
          <w:rFonts w:ascii="Times New Roman" w:hAnsi="Times New Roman" w:cs="Times New Roman"/>
          <w:sz w:val="28"/>
          <w:szCs w:val="28"/>
        </w:rPr>
        <w:t xml:space="preserve">kuru personai būs pienākums samaksāt, </w:t>
      </w:r>
      <w:r w:rsidRPr="00BA0628">
        <w:rPr>
          <w:rFonts w:ascii="Times New Roman" w:hAnsi="Times New Roman" w:cs="Times New Roman"/>
          <w:sz w:val="28"/>
          <w:szCs w:val="28"/>
        </w:rPr>
        <w:t>ja piemērotais naudas sods netiks samaksāts brīvprātī</w:t>
      </w:r>
      <w:r w:rsidR="00126758" w:rsidRPr="00BA0628">
        <w:rPr>
          <w:rFonts w:ascii="Times New Roman" w:hAnsi="Times New Roman" w:cs="Times New Roman"/>
          <w:sz w:val="28"/>
          <w:szCs w:val="28"/>
        </w:rPr>
        <w:t>gā naudas soda izpildes termiņā</w:t>
      </w:r>
      <w:r w:rsidR="00F35D38" w:rsidRPr="00BA0628">
        <w:rPr>
          <w:rFonts w:ascii="Times New Roman" w:hAnsi="Times New Roman" w:cs="Times New Roman"/>
          <w:sz w:val="28"/>
          <w:szCs w:val="28"/>
        </w:rPr>
        <w:t>;</w:t>
      </w:r>
    </w:p>
    <w:p w:rsidR="00AF7C77" w:rsidRPr="00BA0628" w:rsidRDefault="00F35D3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15) </w:t>
      </w:r>
      <w:r w:rsidR="00126758" w:rsidRPr="00BA0628">
        <w:rPr>
          <w:rFonts w:ascii="Times New Roman" w:hAnsi="Times New Roman" w:cs="Times New Roman"/>
          <w:sz w:val="28"/>
          <w:szCs w:val="28"/>
        </w:rPr>
        <w:t>informāciju par to, ka naudas soda un naudas soda uzrēķina nesamaksas gadījumā personai var tikt piemēroti iestāžu nodrošinājumu vai pakalpojumu ierobežojumi un nolēmums par sodu un informācija par naudas soda uzrēķinu tiks nodota piespiedu izpildei.</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Lēmumā par administratīvā pārkāpuma procesa izbeigšanu norāda:</w:t>
      </w:r>
    </w:p>
    <w:p w:rsidR="00C57B32"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amatpersonas vārdu, uzvārdu, iestādi, kuru tā pārstāv, un amatu (ja administratīvā pārkāpuma lietu izskatījusi koleģiālā institūcija, – koleģiālās institūcijas sastāvu);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administratīvā pārkāpuma lietas izskatīšanas un lēmuma pieņemšanas vietu un datumu;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ziņas par procesa dalībniekiem un viņu pārstāvjiem un aizstāvjiem (ja tādi ir);</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faktisko un tiesisko apstākļu konstatējumu;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procesa izbeigšanas tiesisko pamatu;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w:t>
      </w:r>
      <w:r w:rsidR="009609C5" w:rsidRPr="00BA0628">
        <w:rPr>
          <w:rFonts w:ascii="Times New Roman" w:hAnsi="Times New Roman" w:cs="Times New Roman"/>
          <w:sz w:val="28"/>
          <w:szCs w:val="28"/>
        </w:rPr>
        <w:t>) rīcību ar izņemtajām mantām un dokumentiem;</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9609C5" w:rsidRPr="00BA0628">
        <w:rPr>
          <w:rFonts w:ascii="Times New Roman" w:hAnsi="Times New Roman" w:cs="Times New Roman"/>
          <w:sz w:val="28"/>
          <w:szCs w:val="28"/>
        </w:rPr>
        <w:t>)</w:t>
      </w:r>
      <w:r w:rsidR="009609C5" w:rsidRPr="00BA0628">
        <w:rPr>
          <w:rFonts w:ascii="Times New Roman" w:hAnsi="Times New Roman" w:cs="Times New Roman"/>
          <w:i/>
          <w:iCs/>
          <w:sz w:val="28"/>
          <w:szCs w:val="28"/>
        </w:rPr>
        <w:t xml:space="preserve"> </w:t>
      </w:r>
      <w:r w:rsidR="009609C5" w:rsidRPr="00BA0628">
        <w:rPr>
          <w:rFonts w:ascii="Times New Roman" w:hAnsi="Times New Roman" w:cs="Times New Roman"/>
          <w:sz w:val="28"/>
          <w:szCs w:val="28"/>
        </w:rPr>
        <w:t xml:space="preserve">kur un kādā </w:t>
      </w:r>
      <w:r w:rsidR="00126758" w:rsidRPr="00BA0628">
        <w:rPr>
          <w:rFonts w:ascii="Times New Roman" w:hAnsi="Times New Roman" w:cs="Times New Roman"/>
          <w:sz w:val="28"/>
          <w:szCs w:val="28"/>
        </w:rPr>
        <w:t>termiņā šo lēmumu var pārsūdzēt.</w:t>
      </w:r>
    </w:p>
    <w:p w:rsidR="00C87FA0" w:rsidRPr="00BA0628" w:rsidRDefault="00C87FA0">
      <w:pPr>
        <w:pStyle w:val="Bezatstarpm"/>
        <w:ind w:firstLine="720"/>
        <w:jc w:val="both"/>
        <w:rPr>
          <w:rFonts w:ascii="Times New Roman" w:hAnsi="Times New Roman" w:cs="Times New Roman"/>
          <w:b/>
          <w:sz w:val="28"/>
          <w:szCs w:val="28"/>
        </w:rPr>
      </w:pPr>
      <w:r w:rsidRPr="00BA0628">
        <w:rPr>
          <w:rFonts w:ascii="Times New Roman" w:hAnsi="Times New Roman" w:cs="Times New Roman"/>
          <w:sz w:val="28"/>
          <w:szCs w:val="28"/>
        </w:rPr>
        <w:t xml:space="preserve"> </w:t>
      </w:r>
      <w:r w:rsidRPr="00BA0628">
        <w:rPr>
          <w:rFonts w:ascii="Times New Roman" w:hAnsi="Times New Roman" w:cs="Times New Roman"/>
          <w:b/>
          <w:sz w:val="28"/>
          <w:szCs w:val="28"/>
        </w:rPr>
        <w:t>(3) Ja administratīvā pārkāpuma rezultātā nodarīts zaudējums dabas resursiem un šāda zaudējuma apmēra noteikšanas kārtību paredz normatīvie akti, tad, izskatot administratīvā pārkāpuma lietu, amatpersona vienlaikus izlemj jautājumu par pienākumu atlīdzināt dabas resursiem nodarīto zaudējumu.</w:t>
      </w:r>
    </w:p>
    <w:p w:rsidR="005A7365" w:rsidRPr="00BA0628" w:rsidRDefault="00C87FA0">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Lēmumu administratīvā pārkāpuma lietā paraksta amatpersona, kas izskatījusi administratīvā pārkāpuma lietu, bet koleģiālās institūcijas lēmumu – tās priekšsēdētājs.</w:t>
      </w:r>
    </w:p>
    <w:p w:rsidR="00196515" w:rsidRPr="00BA0628" w:rsidRDefault="00196515">
      <w:pPr>
        <w:pStyle w:val="Bezatstarpm"/>
        <w:ind w:firstLine="720"/>
        <w:jc w:val="both"/>
        <w:rPr>
          <w:rFonts w:ascii="Times New Roman" w:hAnsi="Times New Roman" w:cs="Times New Roman"/>
          <w:sz w:val="28"/>
          <w:szCs w:val="28"/>
        </w:rPr>
      </w:pPr>
    </w:p>
    <w:p w:rsidR="00196515" w:rsidRPr="00BA0628" w:rsidRDefault="00F35D38">
      <w:pPr>
        <w:pStyle w:val="Bezatstarpm"/>
        <w:ind w:firstLine="720"/>
        <w:jc w:val="both"/>
        <w:rPr>
          <w:rFonts w:ascii="Times New Roman" w:hAnsi="Times New Roman" w:cs="Times New Roman"/>
          <w:b/>
          <w:sz w:val="28"/>
          <w:szCs w:val="28"/>
        </w:rPr>
      </w:pPr>
      <w:r w:rsidRPr="00BA0628">
        <w:rPr>
          <w:rFonts w:ascii="Times New Roman" w:hAnsi="Times New Roman" w:cs="Times New Roman"/>
          <w:b/>
          <w:sz w:val="28"/>
          <w:szCs w:val="28"/>
        </w:rPr>
        <w:t>14</w:t>
      </w:r>
      <w:r w:rsidR="007A1414" w:rsidRPr="00BA0628">
        <w:rPr>
          <w:rFonts w:ascii="Times New Roman" w:hAnsi="Times New Roman" w:cs="Times New Roman"/>
          <w:b/>
          <w:sz w:val="28"/>
          <w:szCs w:val="28"/>
        </w:rPr>
        <w:t>8</w:t>
      </w:r>
      <w:r w:rsidR="009609C5" w:rsidRPr="00BA0628">
        <w:rPr>
          <w:rFonts w:ascii="Times New Roman" w:hAnsi="Times New Roman" w:cs="Times New Roman"/>
          <w:b/>
          <w:sz w:val="28"/>
          <w:szCs w:val="28"/>
        </w:rPr>
        <w:t xml:space="preserve">.pants. Pie atbildības saucamās personas informēšana par pārkāpuma pārtraukšanas termiņu </w:t>
      </w:r>
    </w:p>
    <w:p w:rsidR="0019651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Pieņemot lēmumu administratīvā pārkāpuma lietā, ja nepieciešams, amatpersona informē pie atbildības saucamo personu par saprātīgu termiņu pārkāpuma pārtraukšanai.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7A1414" w:rsidRPr="00BA0628">
        <w:rPr>
          <w:rFonts w:ascii="Times New Roman" w:hAnsi="Times New Roman" w:cs="Times New Roman"/>
          <w:b/>
          <w:bCs/>
          <w:sz w:val="28"/>
          <w:szCs w:val="28"/>
        </w:rPr>
        <w:t>49</w:t>
      </w:r>
      <w:r w:rsidR="009609C5" w:rsidRPr="00BA0628">
        <w:rPr>
          <w:rFonts w:ascii="Times New Roman" w:hAnsi="Times New Roman" w:cs="Times New Roman"/>
          <w:b/>
          <w:bCs/>
          <w:sz w:val="28"/>
          <w:szCs w:val="28"/>
        </w:rPr>
        <w:t>.pants. Lēmums par naudas soda piemērošanu nepilngadīgajam</w:t>
      </w:r>
    </w:p>
    <w:p w:rsidR="005A7365" w:rsidRPr="00BA0628" w:rsidRDefault="00B32AA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9609C5" w:rsidRPr="00BA0628">
        <w:rPr>
          <w:rFonts w:ascii="Times New Roman" w:hAnsi="Times New Roman" w:cs="Times New Roman"/>
          <w:sz w:val="28"/>
          <w:szCs w:val="28"/>
        </w:rPr>
        <w:t xml:space="preserve">Ja ar administratīvā pārkāpuma lietā pieņemto lēmumu nepilngadīgajam piemēro naudas sodu, lēmumā </w:t>
      </w:r>
      <w:r w:rsidR="006D6142" w:rsidRPr="00BA0628">
        <w:rPr>
          <w:rFonts w:ascii="Times New Roman" w:hAnsi="Times New Roman" w:cs="Times New Roman"/>
          <w:sz w:val="28"/>
          <w:szCs w:val="28"/>
        </w:rPr>
        <w:t>norāda gan naudas sodu</w:t>
      </w:r>
      <w:r w:rsidR="009609C5" w:rsidRPr="00BA0628">
        <w:rPr>
          <w:rFonts w:ascii="Times New Roman" w:hAnsi="Times New Roman" w:cs="Times New Roman"/>
          <w:sz w:val="28"/>
          <w:szCs w:val="28"/>
        </w:rPr>
        <w:t xml:space="preserve">, kas tiek noteikts, izvērtējot visus administratīvā pārkāpuma lietas apstākļus, </w:t>
      </w:r>
      <w:r w:rsidR="006D6142" w:rsidRPr="00BA0628">
        <w:rPr>
          <w:rFonts w:ascii="Times New Roman" w:hAnsi="Times New Roman" w:cs="Times New Roman"/>
          <w:sz w:val="28"/>
          <w:szCs w:val="28"/>
        </w:rPr>
        <w:t>gan</w:t>
      </w:r>
      <w:r w:rsidR="009609C5" w:rsidRPr="00BA0628">
        <w:rPr>
          <w:rFonts w:ascii="Times New Roman" w:hAnsi="Times New Roman" w:cs="Times New Roman"/>
          <w:sz w:val="28"/>
          <w:szCs w:val="28"/>
        </w:rPr>
        <w:t xml:space="preserve"> piemērojamo naudas sodu, kas ir puse no noteiktā naudas soda.</w:t>
      </w:r>
      <w:r w:rsidRPr="00BA0628">
        <w:rPr>
          <w:rFonts w:ascii="Times New Roman" w:hAnsi="Times New Roman" w:cs="Times New Roman"/>
          <w:sz w:val="28"/>
          <w:szCs w:val="28"/>
        </w:rPr>
        <w:t xml:space="preserve"> </w:t>
      </w:r>
    </w:p>
    <w:p w:rsidR="00B32AAE" w:rsidRPr="00BA0628" w:rsidRDefault="00B32AA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Šā panta pirmo daļu nepiemēro lietās par pārkāpumiem, kuru speciālais subjekts ir nepilngadīgais.</w:t>
      </w:r>
    </w:p>
    <w:p w:rsidR="00A442BB" w:rsidRPr="00BA0628" w:rsidRDefault="00A442BB">
      <w:pPr>
        <w:spacing w:after="0" w:line="240" w:lineRule="auto"/>
        <w:ind w:firstLine="720"/>
        <w:jc w:val="both"/>
        <w:rPr>
          <w:rFonts w:ascii="Times New Roman" w:hAnsi="Times New Roman" w:cs="Times New Roman"/>
          <w:b/>
          <w:sz w:val="28"/>
          <w:szCs w:val="28"/>
        </w:rPr>
      </w:pPr>
    </w:p>
    <w:p w:rsidR="005A7365" w:rsidRPr="00BA0628" w:rsidRDefault="009609C5">
      <w:pPr>
        <w:pStyle w:val="Bezatstarpm"/>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5</w:t>
      </w:r>
      <w:r w:rsidR="007A1414" w:rsidRPr="00BA0628">
        <w:rPr>
          <w:rFonts w:ascii="Times New Roman" w:hAnsi="Times New Roman" w:cs="Times New Roman"/>
          <w:b/>
          <w:bCs/>
          <w:sz w:val="28"/>
          <w:szCs w:val="28"/>
        </w:rPr>
        <w:t>0</w:t>
      </w:r>
      <w:r w:rsidRPr="00BA0628">
        <w:rPr>
          <w:rFonts w:ascii="Times New Roman" w:hAnsi="Times New Roman" w:cs="Times New Roman"/>
          <w:b/>
          <w:bCs/>
          <w:sz w:val="28"/>
          <w:szCs w:val="28"/>
        </w:rPr>
        <w:t xml:space="preserve">.pants. Administratīvā pārkāpuma lietā pieņemtā lēmuma paziņošana </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administratīvā pārkāpuma lieta ir izskatīta pārkāpuma izdarīšanas vietā, administratīvā pārkāpuma lietā pieņemto lēmumu paziņo tūlīt pēc administratīvā pārkāpuma lietas izskatīšanas. </w:t>
      </w:r>
    </w:p>
    <w:p w:rsidR="00C57B32"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administratīvā pārkāpuma lietu neizskata </w:t>
      </w:r>
      <w:r w:rsidR="00C57B32" w:rsidRPr="00BA0628">
        <w:rPr>
          <w:rFonts w:ascii="Times New Roman" w:hAnsi="Times New Roman" w:cs="Times New Roman"/>
          <w:sz w:val="28"/>
          <w:szCs w:val="28"/>
        </w:rPr>
        <w:t>tūlīt pēc pārkāpuma konstatēšanas</w:t>
      </w:r>
      <w:r w:rsidRPr="00BA0628">
        <w:rPr>
          <w:rFonts w:ascii="Times New Roman" w:hAnsi="Times New Roman" w:cs="Times New Roman"/>
          <w:sz w:val="28"/>
          <w:szCs w:val="28"/>
        </w:rPr>
        <w:t xml:space="preserve">, lēmumu paziņo pēc iespējas ātrāk, bet ne vēlāk kā </w:t>
      </w:r>
      <w:r w:rsidR="00C57B32" w:rsidRPr="00BA0628">
        <w:rPr>
          <w:rFonts w:ascii="Times New Roman" w:hAnsi="Times New Roman" w:cs="Times New Roman"/>
          <w:sz w:val="28"/>
          <w:szCs w:val="28"/>
        </w:rPr>
        <w:t>septiņu</w:t>
      </w:r>
      <w:r w:rsidRPr="00BA0628">
        <w:rPr>
          <w:rFonts w:ascii="Times New Roman" w:hAnsi="Times New Roman" w:cs="Times New Roman"/>
          <w:sz w:val="28"/>
          <w:szCs w:val="28"/>
        </w:rPr>
        <w:t xml:space="preserve"> darbdienu laikā no administratīvā pārkāpuma lietas izskatīšanas dienas. </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Administratīvā pārkāpuma lietā pieņemto lēmumu paziņo pie atbildības saucamajai personai, kā arī cietušajam. Ja lēmums pieņemts attiecībā uz nepilngadīgu personu, lēmumu paziņo arī nepilngadīgā pārstāvim.</w:t>
      </w:r>
    </w:p>
    <w:p w:rsidR="005A7365" w:rsidRPr="00BA0628" w:rsidRDefault="005A7365">
      <w:pPr>
        <w:pStyle w:val="Bezatstarpm"/>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5</w:t>
      </w:r>
      <w:r w:rsidR="007A1414" w:rsidRPr="00BA0628">
        <w:rPr>
          <w:rFonts w:ascii="Times New Roman" w:hAnsi="Times New Roman" w:cs="Times New Roman"/>
          <w:b/>
          <w:bCs/>
          <w:sz w:val="28"/>
          <w:szCs w:val="28"/>
        </w:rPr>
        <w:t>1</w:t>
      </w:r>
      <w:r w:rsidRPr="00BA0628">
        <w:rPr>
          <w:rFonts w:ascii="Times New Roman" w:hAnsi="Times New Roman" w:cs="Times New Roman"/>
          <w:b/>
          <w:bCs/>
          <w:sz w:val="28"/>
          <w:szCs w:val="28"/>
        </w:rPr>
        <w:t xml:space="preserve">.pants. </w:t>
      </w:r>
      <w:r w:rsidR="006D6142" w:rsidRPr="00BA0628">
        <w:rPr>
          <w:rFonts w:ascii="Times New Roman" w:hAnsi="Times New Roman" w:cs="Times New Roman"/>
          <w:b/>
          <w:bCs/>
          <w:sz w:val="28"/>
          <w:szCs w:val="28"/>
        </w:rPr>
        <w:t>Lemšana par procesuālo izdevumu atlīdzināšanu pēc lēmuma administratīvā pārkāpuma lietā pieņemšanas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Ja informācija par piedzenamajiem procesuālajiem izdevumiem kļūst zināma pēc lēmuma par soda piemērošanu pieņemšanas, amatpersona pieņem atsevišķu lēmumu par šo procesuālo izdevumu piedziņu. Šo lēmumu var pārsūdzēt saskaņā ar kārtību, kādā pārsūdz lēmumu administratīvā pārkāpuma lietā. </w:t>
      </w:r>
    </w:p>
    <w:p w:rsidR="005A7365" w:rsidRPr="00BA0628" w:rsidRDefault="005A7365">
      <w:pPr>
        <w:pStyle w:val="Bezatstarpm"/>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5</w:t>
      </w:r>
      <w:r w:rsidR="007A1414" w:rsidRPr="00BA0628">
        <w:rPr>
          <w:rFonts w:ascii="Times New Roman" w:hAnsi="Times New Roman" w:cs="Times New Roman"/>
          <w:b/>
          <w:bCs/>
          <w:sz w:val="28"/>
          <w:szCs w:val="28"/>
        </w:rPr>
        <w:t>2</w:t>
      </w:r>
      <w:r w:rsidRPr="00BA0628">
        <w:rPr>
          <w:rFonts w:ascii="Times New Roman" w:hAnsi="Times New Roman" w:cs="Times New Roman"/>
          <w:b/>
          <w:bCs/>
          <w:sz w:val="28"/>
          <w:szCs w:val="28"/>
        </w:rPr>
        <w:t xml:space="preserve">.pants. Administratīvā pārkāpuma lietā pieņemtā lēmuma stāšanās spēkā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lietā pieņemtais lēmums stājas spēkā ar brīdi, kad ir beidzies termiņš tā pārsūdzēšanai un tas nav pārsūdzēts, bet, ja lēmums ir pārsūdzēts, – ar brīdi, kad sūdzība ir noraidīta.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Prokurora protests aptur lēmuma spēkā stāšanos un izpildi.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5</w:t>
      </w:r>
      <w:r w:rsidR="007A141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Pārrakstīšanās un matemātiskā aprēķina kļūdu izlabošana</w:t>
      </w:r>
      <w:r w:rsidRPr="00BA0628">
        <w:rPr>
          <w:rFonts w:ascii="Times New Roman" w:hAnsi="Times New Roman" w:cs="Times New Roman"/>
          <w:sz w:val="28"/>
          <w:szCs w:val="28"/>
        </w:rPr>
        <w:t xml:space="preserve"> </w:t>
      </w:r>
    </w:p>
    <w:p w:rsidR="005A7365"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Amatpersona jebkurā laikā pēc savas iniciatīvas vai pēc procesa dalībnieka lūguma lēmuma tekstā var izlabot acīmredzamas pārrakstīšanās vai matemātiskā aprēķina kļūdas, ja tas nemaina lēmuma būtību.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34A01">
      <w:pPr>
        <w:pStyle w:val="Bezatstarpm"/>
        <w:ind w:firstLine="720"/>
        <w:jc w:val="both"/>
        <w:rPr>
          <w:rFonts w:ascii="Times New Roman" w:hAnsi="Times New Roman" w:cs="Times New Roman"/>
          <w:b/>
          <w:bCs/>
          <w:spacing w:val="-3"/>
          <w:sz w:val="28"/>
          <w:szCs w:val="28"/>
        </w:rPr>
      </w:pPr>
      <w:r w:rsidRPr="00BA0628">
        <w:rPr>
          <w:rFonts w:ascii="Times New Roman" w:hAnsi="Times New Roman" w:cs="Times New Roman"/>
          <w:b/>
          <w:bCs/>
          <w:spacing w:val="-3"/>
          <w:sz w:val="28"/>
          <w:szCs w:val="28"/>
        </w:rPr>
        <w:lastRenderedPageBreak/>
        <w:t>15</w:t>
      </w:r>
      <w:r w:rsidR="007A1414" w:rsidRPr="00BA0628">
        <w:rPr>
          <w:rFonts w:ascii="Times New Roman" w:hAnsi="Times New Roman" w:cs="Times New Roman"/>
          <w:b/>
          <w:bCs/>
          <w:spacing w:val="-3"/>
          <w:sz w:val="28"/>
          <w:szCs w:val="28"/>
        </w:rPr>
        <w:t>4</w:t>
      </w:r>
      <w:r w:rsidR="009609C5" w:rsidRPr="00BA0628">
        <w:rPr>
          <w:rFonts w:ascii="Times New Roman" w:hAnsi="Times New Roman" w:cs="Times New Roman"/>
          <w:b/>
          <w:bCs/>
          <w:spacing w:val="-3"/>
          <w:sz w:val="28"/>
          <w:szCs w:val="28"/>
        </w:rPr>
        <w:t>.pants. Administratīvā pārkāpuma lietā pieņemta prettiesiska lēmuma atcelšana</w:t>
      </w:r>
    </w:p>
    <w:p w:rsidR="00EC6A33" w:rsidRPr="00BA0628" w:rsidRDefault="009609C5">
      <w:pPr>
        <w:pStyle w:val="Bezatstarpm1"/>
        <w:tabs>
          <w:tab w:val="num" w:pos="1800"/>
        </w:tabs>
        <w:ind w:firstLine="720"/>
        <w:jc w:val="both"/>
        <w:rPr>
          <w:rFonts w:ascii="Times New Roman" w:hAnsi="Times New Roman"/>
          <w:sz w:val="28"/>
          <w:szCs w:val="28"/>
        </w:rPr>
      </w:pPr>
      <w:r w:rsidRPr="00BA0628">
        <w:rPr>
          <w:rFonts w:ascii="Times New Roman" w:hAnsi="Times New Roman"/>
          <w:sz w:val="28"/>
          <w:szCs w:val="28"/>
        </w:rPr>
        <w:t xml:space="preserve">(1) Augstāka amatpersona pēc savas iniciatīvas amatpersonas </w:t>
      </w:r>
      <w:r w:rsidR="002B6D76" w:rsidRPr="00BA0628">
        <w:rPr>
          <w:rFonts w:ascii="Times New Roman" w:hAnsi="Times New Roman"/>
          <w:sz w:val="28"/>
          <w:szCs w:val="28"/>
        </w:rPr>
        <w:t>p</w:t>
      </w:r>
      <w:r w:rsidRPr="00BA0628">
        <w:rPr>
          <w:rFonts w:ascii="Times New Roman" w:hAnsi="Times New Roman"/>
          <w:sz w:val="28"/>
          <w:szCs w:val="28"/>
        </w:rPr>
        <w:t>ieņemto lēmumu var atcelt, ja tas ir prettiesisks un vēl nav izpildīts. Šādā gadījumā iestāde:</w:t>
      </w:r>
    </w:p>
    <w:p w:rsidR="00EC6A33" w:rsidRPr="00BA0628" w:rsidRDefault="009609C5">
      <w:pPr>
        <w:pStyle w:val="Bezatstarpm1"/>
        <w:tabs>
          <w:tab w:val="num" w:pos="1800"/>
        </w:tabs>
        <w:ind w:firstLine="720"/>
        <w:jc w:val="both"/>
        <w:rPr>
          <w:rFonts w:ascii="Times New Roman" w:hAnsi="Times New Roman"/>
          <w:sz w:val="28"/>
          <w:szCs w:val="28"/>
        </w:rPr>
      </w:pPr>
      <w:r w:rsidRPr="00BA0628">
        <w:rPr>
          <w:rFonts w:ascii="Times New Roman" w:hAnsi="Times New Roman"/>
          <w:sz w:val="28"/>
          <w:szCs w:val="28"/>
        </w:rPr>
        <w:t>1) izbeidz administratīvā pārkāpuma lietu un, ja nepieciešams, administratīvā pārkāpuma lietas materiālus nosūta kompetentai iestādei;</w:t>
      </w:r>
    </w:p>
    <w:p w:rsidR="00EC6A33" w:rsidRPr="00BA0628" w:rsidRDefault="009609C5">
      <w:pPr>
        <w:pStyle w:val="Bezatstarpm1"/>
        <w:tabs>
          <w:tab w:val="num" w:pos="1800"/>
        </w:tabs>
        <w:ind w:firstLine="720"/>
        <w:jc w:val="both"/>
        <w:rPr>
          <w:rFonts w:ascii="Times New Roman" w:hAnsi="Times New Roman"/>
          <w:sz w:val="28"/>
          <w:szCs w:val="28"/>
        </w:rPr>
      </w:pPr>
      <w:r w:rsidRPr="00BA0628">
        <w:rPr>
          <w:rFonts w:ascii="Times New Roman" w:hAnsi="Times New Roman"/>
          <w:sz w:val="28"/>
          <w:szCs w:val="28"/>
        </w:rPr>
        <w:t>2) pieņem jaunu lēmumu par soda piemērošanu.</w:t>
      </w:r>
    </w:p>
    <w:p w:rsidR="00EC6A33" w:rsidRPr="00BA0628" w:rsidRDefault="009609C5">
      <w:pPr>
        <w:pStyle w:val="Bezatstarpm1"/>
        <w:ind w:firstLine="720"/>
        <w:jc w:val="both"/>
        <w:rPr>
          <w:rFonts w:ascii="Times New Roman" w:hAnsi="Times New Roman"/>
          <w:sz w:val="28"/>
          <w:szCs w:val="28"/>
        </w:rPr>
      </w:pPr>
      <w:r w:rsidRPr="00BA0628">
        <w:rPr>
          <w:rFonts w:ascii="Times New Roman" w:hAnsi="Times New Roman"/>
          <w:sz w:val="28"/>
          <w:szCs w:val="28"/>
        </w:rPr>
        <w:t>(2) Šā panta pirmās daļas 2. punktā paredzētais lēmums nedrīkst būt pie atbildības saucamajai personai nelabvēlīgāks, izņemot gadījumu, kurā noteiktais sods ir mazāks par likumā attiecīgajam pārkāpumam noteikto minimālo sankciju. Šādā gadījumā sodu nosaka minimālās likumā paredzētās sankcijas apmērā.</w:t>
      </w:r>
    </w:p>
    <w:p w:rsidR="00EC6A33" w:rsidRPr="00BA0628" w:rsidRDefault="009609C5">
      <w:pPr>
        <w:pStyle w:val="Bezatstarpm1"/>
        <w:ind w:firstLine="720"/>
        <w:jc w:val="both"/>
        <w:rPr>
          <w:rFonts w:ascii="Times New Roman" w:hAnsi="Times New Roman"/>
          <w:sz w:val="28"/>
          <w:szCs w:val="28"/>
        </w:rPr>
      </w:pPr>
      <w:r w:rsidRPr="00BA0628">
        <w:rPr>
          <w:rFonts w:ascii="Times New Roman" w:hAnsi="Times New Roman"/>
          <w:sz w:val="28"/>
          <w:szCs w:val="28"/>
        </w:rPr>
        <w:t>(3) Šā panta pirmā daļa nav piemērojama, ja:</w:t>
      </w:r>
    </w:p>
    <w:p w:rsidR="00EC6A33" w:rsidRPr="00BA0628" w:rsidRDefault="009609C5">
      <w:pPr>
        <w:pStyle w:val="Bezatstarpm1"/>
        <w:ind w:firstLine="720"/>
        <w:jc w:val="both"/>
        <w:rPr>
          <w:rFonts w:ascii="Times New Roman" w:hAnsi="Times New Roman"/>
          <w:sz w:val="28"/>
          <w:szCs w:val="28"/>
        </w:rPr>
      </w:pPr>
      <w:r w:rsidRPr="00BA0628">
        <w:rPr>
          <w:rFonts w:ascii="Times New Roman" w:hAnsi="Times New Roman"/>
          <w:sz w:val="28"/>
          <w:szCs w:val="28"/>
        </w:rPr>
        <w:t>1) tāda paša satura lēmums kā atceltais saskaņā ar šā panta pirmās daļas 2. punktu tūlīt būtu jāizdod no jauna;</w:t>
      </w:r>
    </w:p>
    <w:p w:rsidR="00EC6A33" w:rsidRPr="00BA0628" w:rsidRDefault="009609C5">
      <w:pPr>
        <w:pStyle w:val="Bezatstarpm1"/>
        <w:ind w:firstLine="720"/>
        <w:jc w:val="both"/>
        <w:rPr>
          <w:rFonts w:ascii="Times New Roman" w:hAnsi="Times New Roman"/>
          <w:sz w:val="28"/>
          <w:szCs w:val="28"/>
        </w:rPr>
      </w:pPr>
      <w:r w:rsidRPr="00BA0628">
        <w:rPr>
          <w:rFonts w:ascii="Times New Roman" w:hAnsi="Times New Roman"/>
          <w:sz w:val="28"/>
          <w:szCs w:val="28"/>
        </w:rPr>
        <w:t>2) lēmuma prettiesiskums ir nebūtisks (lēmuma pieņemšanā pieļauti tādi procesuālie pārkāpumi, kuri nav ietekmējuši lēmuma saturu).</w:t>
      </w:r>
    </w:p>
    <w:p w:rsidR="00EC6A33" w:rsidRPr="00BA0628" w:rsidRDefault="009609C5">
      <w:pPr>
        <w:pStyle w:val="Bezatstarpm1"/>
        <w:ind w:firstLine="720"/>
        <w:jc w:val="both"/>
        <w:rPr>
          <w:rFonts w:ascii="Times New Roman" w:hAnsi="Times New Roman"/>
          <w:sz w:val="28"/>
          <w:szCs w:val="28"/>
        </w:rPr>
      </w:pPr>
      <w:r w:rsidRPr="00BA0628">
        <w:rPr>
          <w:rFonts w:ascii="Times New Roman" w:hAnsi="Times New Roman"/>
          <w:sz w:val="28"/>
          <w:szCs w:val="28"/>
        </w:rPr>
        <w:t xml:space="preserve">(4) Šā panta pirmajā daļā paredzēto lēmumu procesa dalībnieks var pārsūdzēt saskaņā ar šajā likumā noteikto administratīvā pārkāpuma lietā pieņemtā lēmuma pārsūdzēšanas kārtību. </w:t>
      </w:r>
    </w:p>
    <w:p w:rsidR="00EC6A33" w:rsidRPr="00BA0628" w:rsidRDefault="00EC6A33">
      <w:pPr>
        <w:pStyle w:val="Bezatstarpm1"/>
        <w:ind w:firstLine="720"/>
        <w:jc w:val="both"/>
        <w:rPr>
          <w:rFonts w:ascii="Times New Roman" w:hAnsi="Times New Roman"/>
          <w:sz w:val="28"/>
          <w:szCs w:val="28"/>
        </w:rPr>
      </w:pPr>
    </w:p>
    <w:p w:rsidR="00330B5C" w:rsidRPr="00BA0628" w:rsidRDefault="009609C5">
      <w:pPr>
        <w:pStyle w:val="Bezatstarpm1"/>
        <w:ind w:firstLine="720"/>
        <w:jc w:val="both"/>
        <w:rPr>
          <w:rFonts w:ascii="Times New Roman" w:hAnsi="Times New Roman"/>
          <w:sz w:val="28"/>
          <w:szCs w:val="28"/>
        </w:rPr>
      </w:pPr>
      <w:r w:rsidRPr="00BA0628">
        <w:rPr>
          <w:rFonts w:ascii="Times New Roman" w:hAnsi="Times New Roman"/>
          <w:b/>
          <w:bCs/>
          <w:sz w:val="28"/>
          <w:szCs w:val="28"/>
        </w:rPr>
        <w:t>1</w:t>
      </w:r>
      <w:r w:rsidR="00934A01" w:rsidRPr="00BA0628">
        <w:rPr>
          <w:rFonts w:ascii="Times New Roman" w:hAnsi="Times New Roman"/>
          <w:b/>
          <w:bCs/>
          <w:sz w:val="28"/>
          <w:szCs w:val="28"/>
        </w:rPr>
        <w:t>5</w:t>
      </w:r>
      <w:r w:rsidR="007A1414" w:rsidRPr="00BA0628">
        <w:rPr>
          <w:rFonts w:ascii="Times New Roman" w:hAnsi="Times New Roman"/>
          <w:b/>
          <w:bCs/>
          <w:sz w:val="28"/>
          <w:szCs w:val="28"/>
        </w:rPr>
        <w:t>5</w:t>
      </w:r>
      <w:r w:rsidRPr="00BA0628">
        <w:rPr>
          <w:rFonts w:ascii="Times New Roman" w:hAnsi="Times New Roman"/>
          <w:b/>
          <w:bCs/>
          <w:sz w:val="28"/>
          <w:szCs w:val="28"/>
        </w:rPr>
        <w:t>.pants. Ar lēmuma atcelšanu un administratīvā pārkāpuma procesa izbeigšanu saistītās sekas</w:t>
      </w:r>
    </w:p>
    <w:p w:rsidR="00330B5C"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Ja lēmumu administratīvā pārkāpuma lietā atceļ un izbeidz administratīvā pārkāpuma procesu, tad samaksātās naudas summas atmaksā, izņemtos un konfiscētos priekšmetus atdod, kā arī atceļ citus ierobežojumus, kas saistīti ar pieņemto lēmumu. Ja kādu priekšmetu atdot nav iespējams, atlīdzina tā vērtību. Izņemtos un konfiscētos priekšmetus neatdod, ja to nepieļauj citi normatīvie akti. Ministru kabinets nosaka kārtību, kādā atdod iemaksātās naudas summas un atceļ citus ierobežojumus, kas saistīti ar lēmumu. </w:t>
      </w:r>
    </w:p>
    <w:p w:rsidR="005A7365" w:rsidRPr="00BA0628" w:rsidRDefault="005A7365" w:rsidP="009B1EF1">
      <w:pPr>
        <w:pStyle w:val="Bezatstarpm"/>
        <w:ind w:firstLine="720"/>
        <w:jc w:val="both"/>
        <w:rPr>
          <w:rFonts w:ascii="Times New Roman" w:hAnsi="Times New Roman" w:cs="Times New Roman"/>
          <w:sz w:val="28"/>
          <w:szCs w:val="28"/>
        </w:rPr>
      </w:pPr>
    </w:p>
    <w:p w:rsidR="00AA797B" w:rsidRPr="00BA0628" w:rsidRDefault="00AA797B" w:rsidP="009B1EF1">
      <w:pPr>
        <w:pStyle w:val="Bezatstarpm"/>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8</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Administratīvā </w:t>
      </w:r>
      <w:r w:rsidR="00E81963" w:rsidRPr="00BA0628">
        <w:rPr>
          <w:rFonts w:ascii="Times New Roman" w:hAnsi="Times New Roman" w:cs="Times New Roman"/>
          <w:b/>
          <w:bCs/>
          <w:sz w:val="28"/>
          <w:szCs w:val="28"/>
        </w:rPr>
        <w:t xml:space="preserve">pārkāpuma procesa īpatnības lietās par pārkāpumiem ceļu satiksmes </w:t>
      </w:r>
      <w:r w:rsidR="004139D3" w:rsidRPr="00BA0628">
        <w:rPr>
          <w:rFonts w:ascii="Times New Roman" w:hAnsi="Times New Roman" w:cs="Times New Roman"/>
          <w:b/>
          <w:bCs/>
          <w:sz w:val="28"/>
          <w:szCs w:val="28"/>
        </w:rPr>
        <w:t xml:space="preserve">un vides </w:t>
      </w:r>
      <w:r w:rsidR="00E81963" w:rsidRPr="00BA0628">
        <w:rPr>
          <w:rFonts w:ascii="Times New Roman" w:hAnsi="Times New Roman" w:cs="Times New Roman"/>
          <w:b/>
          <w:bCs/>
          <w:sz w:val="28"/>
          <w:szCs w:val="28"/>
        </w:rPr>
        <w:t>jomā</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E81963" w:rsidRPr="00BA0628" w:rsidRDefault="00E81963"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15</w:t>
      </w:r>
      <w:r w:rsidR="007A1414" w:rsidRPr="00BA0628">
        <w:rPr>
          <w:rFonts w:ascii="Times New Roman" w:hAnsi="Times New Roman" w:cs="Times New Roman"/>
          <w:b/>
          <w:bCs/>
          <w:sz w:val="28"/>
          <w:szCs w:val="28"/>
        </w:rPr>
        <w:t>6</w:t>
      </w:r>
      <w:r w:rsidRPr="00BA0628">
        <w:rPr>
          <w:rFonts w:ascii="Times New Roman" w:hAnsi="Times New Roman" w:cs="Times New Roman"/>
          <w:b/>
          <w:bCs/>
          <w:sz w:val="28"/>
          <w:szCs w:val="28"/>
        </w:rPr>
        <w:t xml:space="preserve">.pants. Soda piemērošana transportlīdzekļa </w:t>
      </w:r>
      <w:r w:rsidR="00AA797B" w:rsidRPr="00BA0628">
        <w:rPr>
          <w:rFonts w:ascii="Times New Roman" w:hAnsi="Times New Roman" w:cs="Times New Roman"/>
          <w:b/>
          <w:bCs/>
          <w:sz w:val="28"/>
          <w:szCs w:val="28"/>
        </w:rPr>
        <w:t>īpašniekam (</w:t>
      </w:r>
      <w:r w:rsidRPr="00BA0628">
        <w:rPr>
          <w:rFonts w:ascii="Times New Roman" w:hAnsi="Times New Roman" w:cs="Times New Roman"/>
          <w:b/>
          <w:bCs/>
          <w:sz w:val="28"/>
          <w:szCs w:val="28"/>
        </w:rPr>
        <w:t>turēt</w:t>
      </w:r>
      <w:r w:rsidR="00AA797B" w:rsidRPr="00BA0628">
        <w:rPr>
          <w:rFonts w:ascii="Times New Roman" w:hAnsi="Times New Roman" w:cs="Times New Roman"/>
          <w:b/>
          <w:bCs/>
          <w:sz w:val="28"/>
          <w:szCs w:val="28"/>
        </w:rPr>
        <w:t>ājam, valdītājam)</w:t>
      </w:r>
    </w:p>
    <w:p w:rsidR="0052231D" w:rsidRPr="00BA0628" w:rsidRDefault="00E81963"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Cs/>
          <w:sz w:val="28"/>
          <w:szCs w:val="28"/>
        </w:rPr>
        <w:t xml:space="preserve">(1) </w:t>
      </w:r>
      <w:r w:rsidR="0052231D" w:rsidRPr="00BA0628">
        <w:rPr>
          <w:rFonts w:ascii="Times New Roman" w:hAnsi="Times New Roman" w:cs="Times New Roman"/>
          <w:bCs/>
          <w:sz w:val="28"/>
          <w:szCs w:val="28"/>
        </w:rPr>
        <w:t xml:space="preserve">Ja </w:t>
      </w:r>
      <w:r w:rsidRPr="00BA0628">
        <w:rPr>
          <w:rFonts w:ascii="Times New Roman" w:hAnsi="Times New Roman" w:cs="Times New Roman"/>
          <w:sz w:val="28"/>
          <w:szCs w:val="28"/>
        </w:rPr>
        <w:t>pārkāpti apstāšanās vai stāvēšanas noteikumi, bet transportlīdzekļa vadītājs neatro</w:t>
      </w:r>
      <w:r w:rsidR="0052231D" w:rsidRPr="00BA0628">
        <w:rPr>
          <w:rFonts w:ascii="Times New Roman" w:hAnsi="Times New Roman" w:cs="Times New Roman"/>
          <w:sz w:val="28"/>
          <w:szCs w:val="28"/>
        </w:rPr>
        <w:t xml:space="preserve">das pārkāpuma izdarīšanas vietā vai </w:t>
      </w:r>
      <w:r w:rsidRPr="00BA0628">
        <w:rPr>
          <w:rFonts w:ascii="Times New Roman" w:hAnsi="Times New Roman" w:cs="Times New Roman"/>
          <w:sz w:val="28"/>
          <w:szCs w:val="28"/>
        </w:rPr>
        <w:t>ja pārkāpums ir fiksēts ar tehniskiem līdzekļie</w:t>
      </w:r>
      <w:r w:rsidR="0052231D" w:rsidRPr="00BA0628">
        <w:rPr>
          <w:rFonts w:ascii="Times New Roman" w:hAnsi="Times New Roman" w:cs="Times New Roman"/>
          <w:sz w:val="28"/>
          <w:szCs w:val="28"/>
        </w:rPr>
        <w:t xml:space="preserve">m, neapturot transportlīdzekli, </w:t>
      </w:r>
      <w:r w:rsidR="0052231D" w:rsidRPr="00BA0628">
        <w:rPr>
          <w:rFonts w:ascii="Times New Roman" w:hAnsi="Times New Roman" w:cs="Times New Roman"/>
          <w:bCs/>
          <w:sz w:val="28"/>
          <w:szCs w:val="28"/>
        </w:rPr>
        <w:t xml:space="preserve">sodu par pārkāpumu piemēro transportlīdzekļa </w:t>
      </w:r>
      <w:r w:rsidR="0052231D" w:rsidRPr="00BA0628">
        <w:rPr>
          <w:rFonts w:ascii="Times New Roman" w:hAnsi="Times New Roman" w:cs="Times New Roman"/>
          <w:sz w:val="28"/>
          <w:szCs w:val="28"/>
        </w:rPr>
        <w:t xml:space="preserve">turētājam vai, ja turētājs nav norādīts, — transportlīdzekļa īpašniekam (valdītājam). Ja pārkāpums izdarīts ar transportlīdzekli, kas pastāvīgi </w:t>
      </w:r>
      <w:r w:rsidR="0052231D" w:rsidRPr="00BA0628">
        <w:rPr>
          <w:rFonts w:ascii="Times New Roman" w:hAnsi="Times New Roman" w:cs="Times New Roman"/>
          <w:sz w:val="28"/>
          <w:szCs w:val="28"/>
        </w:rPr>
        <w:lastRenderedPageBreak/>
        <w:t>reģistrēts ārvalstī, bet tā izmantošanai Latvijā ir saņemta atļauja piedalīties ceļu satiksmē, sodu piemēro personai, kura minēto atļauju saņēmusi. Ja pārkāpums izdarīts ar transportlīdzekli, kas nodots tirdzniecībai (tam uzstādītas tirdzniecības valsts reģistrācijas numura zīmes vai tas reģistrēts tirdzniecības reģistrā), sodu piemēro komersantam, kurš veic attiecīgā transportlīdzekļa tirdzniecību (turpmāk šīs nodaļas ietvaros – īpašnieks).</w:t>
      </w:r>
    </w:p>
    <w:p w:rsidR="00E81963" w:rsidRPr="00BA0628" w:rsidRDefault="00E81963">
      <w:pPr>
        <w:spacing w:after="0" w:line="240" w:lineRule="auto"/>
        <w:ind w:firstLine="720"/>
        <w:jc w:val="both"/>
        <w:rPr>
          <w:rFonts w:ascii="Times New Roman" w:hAnsi="Times New Roman" w:cs="Times New Roman"/>
          <w:bCs/>
          <w:sz w:val="28"/>
          <w:szCs w:val="28"/>
        </w:rPr>
      </w:pPr>
      <w:r w:rsidRPr="00BA0628">
        <w:rPr>
          <w:rFonts w:ascii="Times New Roman" w:hAnsi="Times New Roman" w:cs="Times New Roman"/>
          <w:bCs/>
          <w:sz w:val="28"/>
          <w:szCs w:val="28"/>
        </w:rPr>
        <w:t>(2) Sodu par administratīvo pārkāpumu nepiemēro transportlīdzekļa īpašniekam šādos gadījumos:</w:t>
      </w:r>
    </w:p>
    <w:p w:rsidR="00E81963" w:rsidRPr="00BA0628" w:rsidRDefault="00E8196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Cs/>
          <w:sz w:val="28"/>
          <w:szCs w:val="28"/>
        </w:rPr>
        <w:t xml:space="preserve">1) </w:t>
      </w:r>
      <w:r w:rsidRPr="00BA0628">
        <w:rPr>
          <w:rFonts w:ascii="Times New Roman" w:hAnsi="Times New Roman" w:cs="Times New Roman"/>
          <w:sz w:val="28"/>
          <w:szCs w:val="28"/>
        </w:rPr>
        <w:t>ja tiek konstatēts, ka pārkāpuma izdarīšanas brīdī transportlīdzeklis nav atradies īpašnieka valdījumā citas personas prettiesisku darbību dēļ;</w:t>
      </w:r>
    </w:p>
    <w:p w:rsidR="00E81963" w:rsidRPr="00BA0628" w:rsidRDefault="00E81963">
      <w:pPr>
        <w:spacing w:after="0" w:line="240" w:lineRule="auto"/>
        <w:ind w:firstLine="720"/>
        <w:jc w:val="both"/>
        <w:rPr>
          <w:rFonts w:ascii="Times New Roman" w:hAnsi="Times New Roman" w:cs="Times New Roman"/>
          <w:bCs/>
          <w:sz w:val="28"/>
          <w:szCs w:val="28"/>
        </w:rPr>
      </w:pPr>
      <w:r w:rsidRPr="00BA0628">
        <w:rPr>
          <w:rFonts w:ascii="Times New Roman" w:hAnsi="Times New Roman" w:cs="Times New Roman"/>
          <w:sz w:val="28"/>
          <w:szCs w:val="28"/>
        </w:rPr>
        <w:t>2) ja transportlīdzekļa īpašnieks iesniedz pierādījumus, ka</w:t>
      </w:r>
      <w:r w:rsidR="00AA797B" w:rsidRPr="00BA0628">
        <w:rPr>
          <w:rFonts w:ascii="Times New Roman" w:hAnsi="Times New Roman" w:cs="Times New Roman"/>
          <w:sz w:val="28"/>
          <w:szCs w:val="28"/>
        </w:rPr>
        <w:t>s</w:t>
      </w:r>
      <w:r w:rsidRPr="00BA0628">
        <w:rPr>
          <w:rFonts w:ascii="Times New Roman" w:hAnsi="Times New Roman" w:cs="Times New Roman"/>
          <w:sz w:val="28"/>
          <w:szCs w:val="28"/>
        </w:rPr>
        <w:t xml:space="preserve"> apliecina, ka pārkāpuma izdarīšanas brīdī viņš nav vadījis transportlīdzekli.</w:t>
      </w:r>
    </w:p>
    <w:p w:rsidR="00E81963" w:rsidRPr="00BA0628" w:rsidRDefault="00E81963">
      <w:pPr>
        <w:spacing w:after="0" w:line="240" w:lineRule="auto"/>
        <w:ind w:firstLine="720"/>
        <w:jc w:val="both"/>
        <w:rPr>
          <w:rFonts w:ascii="Times New Roman" w:hAnsi="Times New Roman" w:cs="Times New Roman"/>
          <w:b/>
          <w:bCs/>
          <w:sz w:val="28"/>
          <w:szCs w:val="28"/>
        </w:rPr>
      </w:pPr>
    </w:p>
    <w:p w:rsidR="00E81963" w:rsidRPr="00BA0628" w:rsidRDefault="00E81963">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w:t>
      </w:r>
      <w:r w:rsidR="00F35D38" w:rsidRPr="00BA0628">
        <w:rPr>
          <w:rFonts w:ascii="Times New Roman" w:hAnsi="Times New Roman" w:cs="Times New Roman"/>
          <w:b/>
          <w:sz w:val="28"/>
          <w:szCs w:val="28"/>
        </w:rPr>
        <w:t>5</w:t>
      </w:r>
      <w:r w:rsidR="007A1414" w:rsidRPr="00BA0628">
        <w:rPr>
          <w:rFonts w:ascii="Times New Roman" w:hAnsi="Times New Roman" w:cs="Times New Roman"/>
          <w:b/>
          <w:sz w:val="28"/>
          <w:szCs w:val="28"/>
        </w:rPr>
        <w:t>7</w:t>
      </w:r>
      <w:r w:rsidRPr="00BA0628">
        <w:rPr>
          <w:rFonts w:ascii="Times New Roman" w:hAnsi="Times New Roman" w:cs="Times New Roman"/>
          <w:b/>
          <w:sz w:val="28"/>
          <w:szCs w:val="28"/>
        </w:rPr>
        <w:t>.pants. Lietas izskatīšana un lēmuma pieņemšana</w:t>
      </w:r>
    </w:p>
    <w:p w:rsidR="00A442BB" w:rsidRPr="00BA0628" w:rsidRDefault="00A442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Pr="00BA0628">
        <w:rPr>
          <w:rFonts w:ascii="Times New Roman" w:hAnsi="Times New Roman" w:cs="Times New Roman"/>
          <w:b/>
          <w:sz w:val="28"/>
          <w:szCs w:val="28"/>
        </w:rPr>
        <w:t xml:space="preserve"> </w:t>
      </w:r>
      <w:r w:rsidRPr="00BA0628">
        <w:rPr>
          <w:rFonts w:ascii="Times New Roman" w:hAnsi="Times New Roman" w:cs="Times New Roman"/>
          <w:sz w:val="28"/>
          <w:szCs w:val="28"/>
        </w:rPr>
        <w:t>Administratīvā pārkāpuma procesu, kurā pieņem lēmumu par šā likuma 15</w:t>
      </w:r>
      <w:r w:rsidR="007A1414" w:rsidRPr="00BA0628">
        <w:rPr>
          <w:rFonts w:ascii="Times New Roman" w:hAnsi="Times New Roman" w:cs="Times New Roman"/>
          <w:sz w:val="28"/>
          <w:szCs w:val="28"/>
        </w:rPr>
        <w:t>6</w:t>
      </w:r>
      <w:r w:rsidRPr="00BA0628">
        <w:rPr>
          <w:rFonts w:ascii="Times New Roman" w:hAnsi="Times New Roman" w:cs="Times New Roman"/>
          <w:sz w:val="28"/>
          <w:szCs w:val="28"/>
        </w:rPr>
        <w:t xml:space="preserve">. panta pirmajā daļā minētajiem pārkāpumiem, veic saskaņā ar </w:t>
      </w:r>
      <w:r w:rsidR="00126758" w:rsidRPr="00BA0628">
        <w:rPr>
          <w:rFonts w:ascii="Times New Roman" w:hAnsi="Times New Roman" w:cs="Times New Roman"/>
          <w:sz w:val="28"/>
          <w:szCs w:val="28"/>
        </w:rPr>
        <w:t>šajā likumā noteikto</w:t>
      </w:r>
      <w:r w:rsidRPr="00BA0628">
        <w:rPr>
          <w:rFonts w:ascii="Times New Roman" w:hAnsi="Times New Roman" w:cs="Times New Roman"/>
          <w:sz w:val="28"/>
          <w:szCs w:val="28"/>
        </w:rPr>
        <w:t>, ja šajā nodaļā nav noteikts citādi.</w:t>
      </w:r>
    </w:p>
    <w:p w:rsidR="00E81963" w:rsidRPr="00BA0628" w:rsidRDefault="00E8196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A442BB" w:rsidRPr="00BA0628">
        <w:rPr>
          <w:rFonts w:ascii="Times New Roman" w:hAnsi="Times New Roman" w:cs="Times New Roman"/>
          <w:sz w:val="28"/>
          <w:szCs w:val="28"/>
        </w:rPr>
        <w:t>2</w:t>
      </w:r>
      <w:r w:rsidRPr="00BA0628">
        <w:rPr>
          <w:rFonts w:ascii="Times New Roman" w:hAnsi="Times New Roman" w:cs="Times New Roman"/>
          <w:sz w:val="28"/>
          <w:szCs w:val="28"/>
        </w:rPr>
        <w:t>) Administratīvā pārkāpuma lietu par šā likuma 15</w:t>
      </w:r>
      <w:r w:rsidR="007A1414" w:rsidRPr="00BA0628">
        <w:rPr>
          <w:rFonts w:ascii="Times New Roman" w:hAnsi="Times New Roman" w:cs="Times New Roman"/>
          <w:sz w:val="28"/>
          <w:szCs w:val="28"/>
        </w:rPr>
        <w:t>6</w:t>
      </w:r>
      <w:r w:rsidRPr="00BA0628">
        <w:rPr>
          <w:rFonts w:ascii="Times New Roman" w:hAnsi="Times New Roman" w:cs="Times New Roman"/>
          <w:sz w:val="28"/>
          <w:szCs w:val="28"/>
        </w:rPr>
        <w:t xml:space="preserve">. panta pirmajā daļā minētajiem pārkāpumiem var izskatīt un lēmumu administratīvā pārkāpuma lietā var pieņemt bez pie atbildības saucamās personas klātbūtnes. </w:t>
      </w:r>
    </w:p>
    <w:p w:rsidR="0052231D" w:rsidRPr="00BA0628" w:rsidRDefault="0052231D">
      <w:pPr>
        <w:spacing w:after="0" w:line="240" w:lineRule="auto"/>
        <w:ind w:firstLine="720"/>
        <w:jc w:val="both"/>
        <w:rPr>
          <w:rFonts w:ascii="Times New Roman" w:hAnsi="Times New Roman" w:cs="Times New Roman"/>
          <w:sz w:val="28"/>
          <w:szCs w:val="28"/>
        </w:rPr>
      </w:pPr>
    </w:p>
    <w:p w:rsidR="0052231D" w:rsidRPr="00BA0628" w:rsidRDefault="0052231D">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15</w:t>
      </w:r>
      <w:r w:rsidR="007A1414" w:rsidRPr="00BA0628">
        <w:rPr>
          <w:rFonts w:ascii="Times New Roman" w:hAnsi="Times New Roman" w:cs="Times New Roman"/>
          <w:b/>
          <w:sz w:val="28"/>
          <w:szCs w:val="28"/>
        </w:rPr>
        <w:t>8</w:t>
      </w:r>
      <w:r w:rsidRPr="00BA0628">
        <w:rPr>
          <w:rFonts w:ascii="Times New Roman" w:hAnsi="Times New Roman" w:cs="Times New Roman"/>
          <w:b/>
          <w:sz w:val="28"/>
          <w:szCs w:val="28"/>
        </w:rPr>
        <w:t>. pants. Lēmuma saturs</w:t>
      </w:r>
    </w:p>
    <w:p w:rsidR="0052231D" w:rsidRPr="00BA0628" w:rsidRDefault="0052231D"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Lēmumā par soda piemērošanu</w:t>
      </w:r>
      <w:r w:rsidR="0016239C" w:rsidRPr="00BA0628">
        <w:rPr>
          <w:rFonts w:ascii="Times New Roman" w:hAnsi="Times New Roman" w:cs="Times New Roman"/>
          <w:sz w:val="28"/>
          <w:szCs w:val="28"/>
        </w:rPr>
        <w:t xml:space="preserve"> par </w:t>
      </w:r>
      <w:r w:rsidRPr="00BA0628">
        <w:rPr>
          <w:rFonts w:ascii="Times New Roman" w:hAnsi="Times New Roman" w:cs="Times New Roman"/>
          <w:sz w:val="28"/>
          <w:szCs w:val="28"/>
        </w:rPr>
        <w:t>šā panta 15</w:t>
      </w:r>
      <w:r w:rsidR="007A1414" w:rsidRPr="00BA0628">
        <w:rPr>
          <w:rFonts w:ascii="Times New Roman" w:hAnsi="Times New Roman" w:cs="Times New Roman"/>
          <w:sz w:val="28"/>
          <w:szCs w:val="28"/>
        </w:rPr>
        <w:t>6</w:t>
      </w:r>
      <w:r w:rsidRPr="00BA0628">
        <w:rPr>
          <w:rFonts w:ascii="Times New Roman" w:hAnsi="Times New Roman" w:cs="Times New Roman"/>
          <w:sz w:val="28"/>
          <w:szCs w:val="28"/>
        </w:rPr>
        <w:t xml:space="preserve">. panta pirmajā daļā </w:t>
      </w:r>
      <w:r w:rsidR="0016239C" w:rsidRPr="00BA0628">
        <w:rPr>
          <w:rFonts w:ascii="Times New Roman" w:hAnsi="Times New Roman" w:cs="Times New Roman"/>
          <w:sz w:val="28"/>
          <w:szCs w:val="28"/>
        </w:rPr>
        <w:t>minētajiem pārkāpumiem</w:t>
      </w:r>
      <w:r w:rsidRPr="00BA0628">
        <w:rPr>
          <w:rFonts w:ascii="Times New Roman" w:hAnsi="Times New Roman" w:cs="Times New Roman"/>
          <w:sz w:val="28"/>
          <w:szCs w:val="28"/>
        </w:rPr>
        <w:t xml:space="preserve"> norāda:</w:t>
      </w:r>
    </w:p>
    <w:p w:rsidR="0052231D" w:rsidRPr="00BA0628" w:rsidRDefault="0052231D"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r w:rsidR="00957D26" w:rsidRPr="00BA0628">
        <w:rPr>
          <w:rFonts w:ascii="Times New Roman" w:hAnsi="Times New Roman" w:cs="Times New Roman"/>
          <w:sz w:val="28"/>
          <w:szCs w:val="28"/>
        </w:rPr>
        <w:t xml:space="preserve"> </w:t>
      </w:r>
      <w:r w:rsidR="00957D26" w:rsidRPr="00BA0628">
        <w:rPr>
          <w:rFonts w:ascii="Times New Roman" w:hAnsi="Times New Roman"/>
          <w:b/>
          <w:bCs/>
          <w:sz w:val="28"/>
          <w:szCs w:val="28"/>
        </w:rPr>
        <w:t>un optiski mašīnlasāmu attēlu, kurā iekodēts administratīvā pārkāpuma lietas numurs</w:t>
      </w:r>
      <w:r w:rsidRPr="00BA0628">
        <w:rPr>
          <w:rFonts w:ascii="Times New Roman" w:hAnsi="Times New Roman" w:cs="Times New Roman"/>
          <w:sz w:val="28"/>
          <w:szCs w:val="28"/>
        </w:rPr>
        <w:t>;</w:t>
      </w:r>
    </w:p>
    <w:p w:rsidR="0052231D" w:rsidRPr="00BA0628" w:rsidRDefault="0052231D"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amatpersonas vārdu, uzvārdu, iestādi, kuru tā pārstāv, un amatu;</w:t>
      </w:r>
    </w:p>
    <w:p w:rsidR="0052231D" w:rsidRPr="00BA0628" w:rsidRDefault="0052231D"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administratīvā pārkāpuma lietas izskatīšanas un lēmuma pieņemšanas vietu un datumu;</w:t>
      </w:r>
    </w:p>
    <w:p w:rsidR="0052231D" w:rsidRPr="00BA0628" w:rsidRDefault="00943B99"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52231D" w:rsidRPr="00BA0628">
        <w:rPr>
          <w:rFonts w:ascii="Times New Roman" w:hAnsi="Times New Roman" w:cs="Times New Roman"/>
          <w:sz w:val="28"/>
          <w:szCs w:val="28"/>
        </w:rPr>
        <w:t>) ziņas par procesa dalībniekiem un viņu pārstāvjiem un aizstāvjiem (ja tādi ir);</w:t>
      </w:r>
    </w:p>
    <w:p w:rsidR="0052231D" w:rsidRPr="00BA0628" w:rsidRDefault="00943B99" w:rsidP="0052231D">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pacing w:val="-2"/>
          <w:sz w:val="28"/>
          <w:szCs w:val="28"/>
        </w:rPr>
        <w:t>5</w:t>
      </w:r>
      <w:r w:rsidR="0052231D" w:rsidRPr="00BA0628">
        <w:rPr>
          <w:rFonts w:ascii="Times New Roman" w:hAnsi="Times New Roman" w:cs="Times New Roman"/>
          <w:spacing w:val="-2"/>
          <w:sz w:val="28"/>
          <w:szCs w:val="28"/>
        </w:rPr>
        <w:t>) faktisko apstākļu konstatējumu (</w:t>
      </w:r>
      <w:r w:rsidR="0052231D" w:rsidRPr="00BA0628">
        <w:rPr>
          <w:rFonts w:ascii="Times New Roman" w:hAnsi="Times New Roman" w:cs="Times New Roman"/>
          <w:sz w:val="28"/>
          <w:szCs w:val="28"/>
        </w:rPr>
        <w:t xml:space="preserve">pārkāpuma konstatēšanas datums un laiks, pārkāpuma izdarīšanas vieta, transportlīdzekļa marka </w:t>
      </w:r>
      <w:r w:rsidR="00492C76">
        <w:rPr>
          <w:rFonts w:ascii="Times New Roman" w:hAnsi="Times New Roman" w:cs="Times New Roman"/>
          <w:sz w:val="28"/>
          <w:szCs w:val="28"/>
        </w:rPr>
        <w:t>un valsts reģistrācijas numurs,</w:t>
      </w:r>
      <w:r w:rsidR="0052231D" w:rsidRPr="00BA0628">
        <w:rPr>
          <w:rFonts w:ascii="Times New Roman" w:hAnsi="Times New Roman" w:cs="Times New Roman"/>
          <w:spacing w:val="-2"/>
          <w:sz w:val="28"/>
          <w:szCs w:val="28"/>
        </w:rPr>
        <w:t xml:space="preserve"> pierādījumi u.c.</w:t>
      </w:r>
      <w:r w:rsidR="0052231D" w:rsidRPr="00BA0628">
        <w:rPr>
          <w:rFonts w:ascii="Times New Roman" w:hAnsi="Times New Roman" w:cs="Times New Roman"/>
          <w:sz w:val="28"/>
          <w:szCs w:val="28"/>
        </w:rPr>
        <w:t>);</w:t>
      </w:r>
    </w:p>
    <w:p w:rsidR="0052231D" w:rsidRPr="00BA0628" w:rsidRDefault="00943B99"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52231D" w:rsidRPr="00BA0628">
        <w:rPr>
          <w:rFonts w:ascii="Times New Roman" w:hAnsi="Times New Roman" w:cs="Times New Roman"/>
          <w:sz w:val="28"/>
          <w:szCs w:val="28"/>
        </w:rPr>
        <w:t>) tiesību normu, kas paredz atbildību par attiecīgo administratīvo pārkāpumu;</w:t>
      </w:r>
    </w:p>
    <w:p w:rsidR="0052231D" w:rsidRPr="00BA0628" w:rsidRDefault="00943B99"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w:t>
      </w:r>
      <w:r w:rsidR="0052231D" w:rsidRPr="00BA0628">
        <w:rPr>
          <w:rFonts w:ascii="Times New Roman" w:hAnsi="Times New Roman" w:cs="Times New Roman"/>
          <w:sz w:val="28"/>
          <w:szCs w:val="28"/>
        </w:rPr>
        <w:t>) nolēmumu;</w:t>
      </w:r>
    </w:p>
    <w:p w:rsidR="0052231D" w:rsidRPr="00BA0628" w:rsidRDefault="00943B99"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52231D" w:rsidRPr="00BA0628">
        <w:rPr>
          <w:rFonts w:ascii="Times New Roman" w:hAnsi="Times New Roman" w:cs="Times New Roman"/>
          <w:sz w:val="28"/>
          <w:szCs w:val="28"/>
        </w:rPr>
        <w:t>) kur un kādā termiņā šo lēmumu var pārsūdzēt;</w:t>
      </w:r>
    </w:p>
    <w:p w:rsidR="00EF1A8A" w:rsidRPr="00BA0628" w:rsidRDefault="00EF1A8A" w:rsidP="00EF1A8A">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9) soda uzrēķina apmēru, kuru personai būs pienākums samaksāt, ja piemērotais naudas sods netiks samaksāts brīvprātīgā naudas soda izpildes termiņā;</w:t>
      </w:r>
    </w:p>
    <w:p w:rsidR="00EF1A8A" w:rsidRPr="00BA0628" w:rsidRDefault="00EF1A8A" w:rsidP="00EF1A8A">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10) informāciju par to, ka naudas soda un naudas soda uzrēķina nesamaksas gadījumā personai var tikt piemēroti iestāžu nodrošinājumu vai </w:t>
      </w:r>
      <w:r w:rsidRPr="00BA0628">
        <w:rPr>
          <w:rFonts w:ascii="Times New Roman" w:hAnsi="Times New Roman" w:cs="Times New Roman"/>
          <w:sz w:val="28"/>
          <w:szCs w:val="28"/>
        </w:rPr>
        <w:lastRenderedPageBreak/>
        <w:t>pakalpojumu ierobežojumi un nolēmums par sodu un informācija par naudas soda uzrēķinu tiks nodota piespiedu izpildei.</w:t>
      </w:r>
    </w:p>
    <w:p w:rsidR="0052231D" w:rsidRPr="00BA0628" w:rsidRDefault="0052231D" w:rsidP="0052231D">
      <w:pPr>
        <w:pStyle w:val="Sarakstarindkopa"/>
        <w:spacing w:after="0" w:line="240" w:lineRule="auto"/>
        <w:ind w:left="0" w:firstLine="720"/>
        <w:jc w:val="both"/>
        <w:rPr>
          <w:rFonts w:ascii="Times New Roman" w:hAnsi="Times New Roman" w:cs="Times New Roman"/>
          <w:sz w:val="28"/>
          <w:szCs w:val="28"/>
        </w:rPr>
      </w:pPr>
    </w:p>
    <w:p w:rsidR="00E81963" w:rsidRPr="00BA0628" w:rsidRDefault="00F35D38">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w:t>
      </w:r>
      <w:r w:rsidR="007A1414" w:rsidRPr="00BA0628">
        <w:rPr>
          <w:rFonts w:ascii="Times New Roman" w:hAnsi="Times New Roman" w:cs="Times New Roman"/>
          <w:b/>
          <w:sz w:val="28"/>
          <w:szCs w:val="28"/>
        </w:rPr>
        <w:t>59</w:t>
      </w:r>
      <w:r w:rsidR="00E81963" w:rsidRPr="00BA0628">
        <w:rPr>
          <w:rFonts w:ascii="Times New Roman" w:hAnsi="Times New Roman" w:cs="Times New Roman"/>
          <w:b/>
          <w:sz w:val="28"/>
          <w:szCs w:val="28"/>
        </w:rPr>
        <w:t xml:space="preserve">.pants. Lēmuma par soda piemērošanu transportlīdzekļa īpašniekam atcelšana </w:t>
      </w:r>
    </w:p>
    <w:p w:rsidR="00E81963" w:rsidRPr="00BA0628" w:rsidRDefault="00E8196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B811D2" w:rsidRPr="00BA0628">
        <w:rPr>
          <w:rFonts w:ascii="Times New Roman" w:hAnsi="Times New Roman" w:cs="Times New Roman"/>
          <w:sz w:val="28"/>
          <w:szCs w:val="28"/>
        </w:rPr>
        <w:t>J</w:t>
      </w:r>
      <w:r w:rsidR="00A442BB" w:rsidRPr="00BA0628">
        <w:rPr>
          <w:rFonts w:ascii="Times New Roman" w:hAnsi="Times New Roman" w:cs="Times New Roman"/>
          <w:sz w:val="28"/>
          <w:szCs w:val="28"/>
        </w:rPr>
        <w:t xml:space="preserve">a transportlīdzekļa īpašnieks nav vadījis transportlīdzekli pārkāpuma izdarīšanas brīdī, </w:t>
      </w:r>
      <w:r w:rsidRPr="00BA0628">
        <w:rPr>
          <w:rFonts w:ascii="Times New Roman" w:hAnsi="Times New Roman" w:cs="Times New Roman"/>
          <w:sz w:val="28"/>
          <w:szCs w:val="28"/>
        </w:rPr>
        <w:t xml:space="preserve">pārsūdzot </w:t>
      </w:r>
      <w:r w:rsidR="00AA797B" w:rsidRPr="00BA0628">
        <w:rPr>
          <w:rFonts w:ascii="Times New Roman" w:hAnsi="Times New Roman" w:cs="Times New Roman"/>
          <w:sz w:val="28"/>
          <w:szCs w:val="28"/>
        </w:rPr>
        <w:t xml:space="preserve">augstākai amatpersonai </w:t>
      </w:r>
      <w:r w:rsidRPr="00BA0628">
        <w:rPr>
          <w:rFonts w:ascii="Times New Roman" w:hAnsi="Times New Roman" w:cs="Times New Roman"/>
          <w:sz w:val="28"/>
          <w:szCs w:val="28"/>
        </w:rPr>
        <w:t xml:space="preserve">lēmumu par soda piemērošanu, </w:t>
      </w:r>
      <w:r w:rsidR="00A442BB" w:rsidRPr="00BA0628">
        <w:rPr>
          <w:rFonts w:ascii="Times New Roman" w:hAnsi="Times New Roman" w:cs="Times New Roman"/>
          <w:sz w:val="28"/>
          <w:szCs w:val="28"/>
        </w:rPr>
        <w:t xml:space="preserve">transportlīdzekļa īpašnieks </w:t>
      </w:r>
      <w:r w:rsidRPr="00BA0628">
        <w:rPr>
          <w:rFonts w:ascii="Times New Roman" w:hAnsi="Times New Roman" w:cs="Times New Roman"/>
          <w:sz w:val="28"/>
          <w:szCs w:val="28"/>
        </w:rPr>
        <w:t xml:space="preserve">sūdzībā </w:t>
      </w:r>
      <w:r w:rsidR="00A442BB" w:rsidRPr="00BA0628">
        <w:rPr>
          <w:rFonts w:ascii="Times New Roman" w:hAnsi="Times New Roman" w:cs="Times New Roman"/>
          <w:sz w:val="28"/>
          <w:szCs w:val="28"/>
        </w:rPr>
        <w:t>norāda</w:t>
      </w:r>
      <w:r w:rsidRPr="00BA0628">
        <w:rPr>
          <w:rFonts w:ascii="Times New Roman" w:hAnsi="Times New Roman" w:cs="Times New Roman"/>
          <w:sz w:val="28"/>
          <w:szCs w:val="28"/>
        </w:rPr>
        <w:t xml:space="preserve"> perso</w:t>
      </w:r>
      <w:r w:rsidR="00507789" w:rsidRPr="00BA0628">
        <w:rPr>
          <w:rFonts w:ascii="Times New Roman" w:hAnsi="Times New Roman" w:cs="Times New Roman"/>
          <w:sz w:val="28"/>
          <w:szCs w:val="28"/>
        </w:rPr>
        <w:t xml:space="preserve">nu, kura pārkāpuma izdarīšanas </w:t>
      </w:r>
      <w:r w:rsidRPr="00BA0628">
        <w:rPr>
          <w:rFonts w:ascii="Times New Roman" w:hAnsi="Times New Roman" w:cs="Times New Roman"/>
          <w:sz w:val="28"/>
          <w:szCs w:val="28"/>
        </w:rPr>
        <w:t xml:space="preserve">brīdī </w:t>
      </w:r>
      <w:r w:rsidR="00AA797B" w:rsidRPr="00BA0628">
        <w:rPr>
          <w:rFonts w:ascii="Times New Roman" w:hAnsi="Times New Roman" w:cs="Times New Roman"/>
          <w:sz w:val="28"/>
          <w:szCs w:val="28"/>
        </w:rPr>
        <w:t>vadīja</w:t>
      </w:r>
      <w:r w:rsidRPr="00BA0628">
        <w:rPr>
          <w:rFonts w:ascii="Times New Roman" w:hAnsi="Times New Roman" w:cs="Times New Roman"/>
          <w:sz w:val="28"/>
          <w:szCs w:val="28"/>
        </w:rPr>
        <w:t xml:space="preserve"> transportlīdzekli. </w:t>
      </w:r>
      <w:r w:rsidR="00AA797B" w:rsidRPr="00BA0628">
        <w:rPr>
          <w:rFonts w:ascii="Times New Roman" w:hAnsi="Times New Roman" w:cs="Times New Roman"/>
          <w:sz w:val="28"/>
          <w:szCs w:val="28"/>
        </w:rPr>
        <w:t>Šādā</w:t>
      </w:r>
      <w:r w:rsidRPr="00BA0628">
        <w:rPr>
          <w:rFonts w:ascii="Times New Roman" w:hAnsi="Times New Roman" w:cs="Times New Roman"/>
          <w:sz w:val="28"/>
          <w:szCs w:val="28"/>
        </w:rPr>
        <w:t xml:space="preserve"> gadījumā sūdzībā norāda transportlīdzekļa vadītāja identificējošos datus un sūdzībai pievieno pierādījumus, kas apliecina, ka attiecīga persona </w:t>
      </w:r>
      <w:r w:rsidR="00AA797B" w:rsidRPr="00BA0628">
        <w:rPr>
          <w:rFonts w:ascii="Times New Roman" w:hAnsi="Times New Roman" w:cs="Times New Roman"/>
          <w:sz w:val="28"/>
          <w:szCs w:val="28"/>
        </w:rPr>
        <w:t>pārkāpuma izdarīšanas brīdī vadīja</w:t>
      </w:r>
      <w:r w:rsidRPr="00BA0628">
        <w:rPr>
          <w:rFonts w:ascii="Times New Roman" w:hAnsi="Times New Roman" w:cs="Times New Roman"/>
          <w:sz w:val="28"/>
          <w:szCs w:val="28"/>
        </w:rPr>
        <w:t xml:space="preserve"> transportlīdzekli.</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Šā panta pirmajā daļā minētajā gadījumā augstāka amatpersona lietu izskata un lēmumu pieņem divu mēnešu laikā </w:t>
      </w:r>
      <w:r w:rsidR="00507789" w:rsidRPr="00BA0628">
        <w:rPr>
          <w:rFonts w:ascii="Times New Roman" w:hAnsi="Times New Roman" w:cs="Times New Roman"/>
          <w:sz w:val="28"/>
          <w:szCs w:val="28"/>
        </w:rPr>
        <w:t xml:space="preserve">no sūdzības saņemšanas dienas. </w:t>
      </w:r>
    </w:p>
    <w:p w:rsidR="00E81963" w:rsidRPr="00BA0628" w:rsidRDefault="00E8196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AA797B" w:rsidRPr="00BA0628">
        <w:rPr>
          <w:rFonts w:ascii="Times New Roman" w:hAnsi="Times New Roman" w:cs="Times New Roman"/>
          <w:sz w:val="28"/>
          <w:szCs w:val="28"/>
        </w:rPr>
        <w:t>3</w:t>
      </w:r>
      <w:r w:rsidRPr="00BA0628">
        <w:rPr>
          <w:rFonts w:ascii="Times New Roman" w:hAnsi="Times New Roman" w:cs="Times New Roman"/>
          <w:sz w:val="28"/>
          <w:szCs w:val="28"/>
        </w:rPr>
        <w:t>) Augstāka amatpersona pirms lēmuma pieņemšanas uzklausa sūdzībā norādītās personas viedokli.</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Ja lietā esošie pierādījumi apliecina, ka transportlīdzekļa īpašnieks pārkāpuma izdarīšanas brīdī nav vadījis transportlīdzekli, augstāka amatpersona atceļ lēmumu par soda piemērošanu transportlīdzekļa īpašniekam un pieņem lēmumu par soda piemērošanu transportlīdzekļa vadītājam. </w:t>
      </w:r>
    </w:p>
    <w:p w:rsidR="0016239C" w:rsidRPr="00BA0628" w:rsidRDefault="0016239C">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Augstākas amatpersonas lēmumu transportlīdzekļa vadītājs var pārsūdzēt tiesā saskaņā ar šajā likumā noteikto kārtību. Izskatot transportlīdzekļa vadītāja sūdzību, tiesa pieaicina transportlīdzekļa īpašnieku.</w:t>
      </w:r>
    </w:p>
    <w:p w:rsidR="00865008" w:rsidRPr="00BA0628" w:rsidRDefault="00865008">
      <w:pPr>
        <w:spacing w:after="0" w:line="240" w:lineRule="auto"/>
        <w:ind w:firstLine="720"/>
        <w:jc w:val="both"/>
        <w:rPr>
          <w:rFonts w:ascii="Times New Roman" w:hAnsi="Times New Roman" w:cs="Times New Roman"/>
          <w:sz w:val="28"/>
          <w:szCs w:val="28"/>
        </w:rPr>
      </w:pPr>
    </w:p>
    <w:p w:rsidR="005A7365" w:rsidRPr="00BA0628" w:rsidRDefault="005A7365">
      <w:pPr>
        <w:spacing w:after="0" w:line="240" w:lineRule="auto"/>
        <w:ind w:firstLine="720"/>
        <w:jc w:val="both"/>
        <w:rPr>
          <w:rFonts w:ascii="Times New Roman" w:hAnsi="Times New Roman" w:cs="Times New Roman"/>
          <w:sz w:val="28"/>
          <w:szCs w:val="28"/>
        </w:rPr>
      </w:pPr>
    </w:p>
    <w:p w:rsidR="00D10659" w:rsidRPr="00BA0628" w:rsidRDefault="00B811D2" w:rsidP="009B1EF1">
      <w:pPr>
        <w:spacing w:line="240" w:lineRule="auto"/>
        <w:ind w:firstLine="720"/>
        <w:contextualSpacing/>
        <w:jc w:val="center"/>
        <w:rPr>
          <w:rFonts w:ascii="Times New Roman" w:hAnsi="Times New Roman" w:cs="Times New Roman"/>
          <w:b/>
          <w:bCs/>
          <w:sz w:val="28"/>
          <w:szCs w:val="28"/>
        </w:rPr>
      </w:pPr>
      <w:r w:rsidRPr="00BA0628">
        <w:rPr>
          <w:rFonts w:ascii="Times New Roman" w:hAnsi="Times New Roman" w:cs="Times New Roman"/>
          <w:b/>
          <w:bCs/>
          <w:sz w:val="28"/>
          <w:szCs w:val="28"/>
        </w:rPr>
        <w:t>19</w:t>
      </w:r>
      <w:r w:rsidR="009609C5" w:rsidRPr="00BA0628">
        <w:rPr>
          <w:rFonts w:ascii="Times New Roman" w:hAnsi="Times New Roman" w:cs="Times New Roman"/>
          <w:b/>
          <w:bCs/>
          <w:sz w:val="28"/>
          <w:szCs w:val="28"/>
        </w:rPr>
        <w:t>.nodaļa</w:t>
      </w:r>
    </w:p>
    <w:p w:rsidR="00D10659" w:rsidRPr="00BA0628" w:rsidRDefault="009609C5" w:rsidP="009B1EF1">
      <w:pPr>
        <w:spacing w:line="240" w:lineRule="auto"/>
        <w:ind w:firstLine="720"/>
        <w:contextualSpacing/>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Vienošanās </w:t>
      </w:r>
      <w:r w:rsidR="007A4C2E" w:rsidRPr="00BA0628">
        <w:rPr>
          <w:rFonts w:ascii="Times New Roman" w:hAnsi="Times New Roman" w:cs="Times New Roman"/>
          <w:b/>
          <w:bCs/>
          <w:sz w:val="28"/>
          <w:szCs w:val="28"/>
        </w:rPr>
        <w:t>par soda izpildi</w:t>
      </w:r>
      <w:r w:rsidRPr="00BA0628">
        <w:rPr>
          <w:rFonts w:ascii="Times New Roman" w:hAnsi="Times New Roman" w:cs="Times New Roman"/>
          <w:b/>
          <w:bCs/>
          <w:sz w:val="28"/>
          <w:szCs w:val="28"/>
        </w:rPr>
        <w:t xml:space="preserve"> administratīvā pārkāpuma lietā</w:t>
      </w:r>
    </w:p>
    <w:p w:rsidR="00D10659" w:rsidRPr="00BA0628" w:rsidRDefault="00D10659" w:rsidP="009B1EF1">
      <w:pPr>
        <w:spacing w:line="240" w:lineRule="auto"/>
        <w:ind w:firstLine="720"/>
        <w:contextualSpacing/>
        <w:jc w:val="both"/>
        <w:rPr>
          <w:rFonts w:ascii="Times New Roman" w:hAnsi="Times New Roman" w:cs="Times New Roman"/>
          <w:sz w:val="28"/>
          <w:szCs w:val="28"/>
        </w:rPr>
      </w:pPr>
    </w:p>
    <w:p w:rsidR="00D10659" w:rsidRPr="00BA0628" w:rsidRDefault="00F35D38" w:rsidP="005C1AE9">
      <w:pPr>
        <w:spacing w:line="240" w:lineRule="auto"/>
        <w:ind w:firstLine="720"/>
        <w:contextualSpacing/>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F72EB5" w:rsidRPr="00BA0628">
        <w:rPr>
          <w:rFonts w:ascii="Times New Roman" w:hAnsi="Times New Roman" w:cs="Times New Roman"/>
          <w:b/>
          <w:bCs/>
          <w:sz w:val="28"/>
          <w:szCs w:val="28"/>
        </w:rPr>
        <w:t>6</w:t>
      </w:r>
      <w:r w:rsidR="007A1414" w:rsidRPr="00BA0628">
        <w:rPr>
          <w:rFonts w:ascii="Times New Roman" w:hAnsi="Times New Roman" w:cs="Times New Roman"/>
          <w:b/>
          <w:bCs/>
          <w:sz w:val="28"/>
          <w:szCs w:val="28"/>
        </w:rPr>
        <w:t>0</w:t>
      </w:r>
      <w:r w:rsidR="009609C5" w:rsidRPr="00BA0628">
        <w:rPr>
          <w:rFonts w:ascii="Times New Roman" w:hAnsi="Times New Roman" w:cs="Times New Roman"/>
          <w:b/>
          <w:bCs/>
          <w:sz w:val="28"/>
          <w:szCs w:val="28"/>
        </w:rPr>
        <w:t>.pants.</w:t>
      </w:r>
      <w:r w:rsidR="009609C5" w:rsidRPr="00BA0628">
        <w:rPr>
          <w:rFonts w:ascii="Times New Roman" w:hAnsi="Times New Roman" w:cs="Times New Roman"/>
          <w:b/>
          <w:sz w:val="28"/>
          <w:szCs w:val="28"/>
        </w:rPr>
        <w:t xml:space="preserve"> </w:t>
      </w:r>
      <w:r w:rsidR="009609C5" w:rsidRPr="00BA0628">
        <w:rPr>
          <w:rFonts w:ascii="Times New Roman" w:hAnsi="Times New Roman" w:cs="Times New Roman"/>
          <w:b/>
          <w:bCs/>
          <w:sz w:val="28"/>
          <w:szCs w:val="28"/>
        </w:rPr>
        <w:t>Vienošanās procesa mērķis</w:t>
      </w:r>
    </w:p>
    <w:p w:rsidR="007A4C2E" w:rsidRPr="00BA0628" w:rsidRDefault="007A4C2E" w:rsidP="00034678">
      <w:pPr>
        <w:spacing w:after="0" w:line="240" w:lineRule="auto"/>
        <w:ind w:firstLine="720"/>
        <w:jc w:val="both"/>
        <w:rPr>
          <w:rFonts w:ascii="Times New Roman" w:eastAsiaTheme="minorEastAsia" w:hAnsi="Times New Roman" w:cs="Times New Roman"/>
          <w:b/>
          <w:bCs/>
          <w:sz w:val="28"/>
          <w:szCs w:val="28"/>
        </w:rPr>
      </w:pPr>
      <w:r w:rsidRPr="00BA0628">
        <w:rPr>
          <w:rFonts w:ascii="Times New Roman" w:eastAsiaTheme="minorEastAsia" w:hAnsi="Times New Roman" w:cs="Times New Roman"/>
          <w:bCs/>
          <w:sz w:val="28"/>
          <w:szCs w:val="28"/>
        </w:rPr>
        <w:t>Vienošanās par soda izpildi (turpmāk šīs nodaļas ietvaros – vienošanās) mērķis ir panākt naudas soda brīvprātīgu izpildi, veicinot iestāžu un personu savstarpējo sadarbību.</w:t>
      </w:r>
    </w:p>
    <w:p w:rsidR="00D10659" w:rsidRPr="00BA0628" w:rsidRDefault="009609C5" w:rsidP="009B1EF1">
      <w:pPr>
        <w:spacing w:line="240" w:lineRule="auto"/>
        <w:ind w:firstLine="720"/>
        <w:contextualSpacing/>
        <w:jc w:val="both"/>
        <w:rPr>
          <w:rFonts w:ascii="Times New Roman" w:hAnsi="Times New Roman" w:cs="Times New Roman"/>
          <w:bCs/>
          <w:sz w:val="28"/>
          <w:szCs w:val="28"/>
        </w:rPr>
      </w:pPr>
      <w:r w:rsidRPr="00BA0628">
        <w:rPr>
          <w:rFonts w:ascii="Times New Roman" w:hAnsi="Times New Roman" w:cs="Times New Roman"/>
          <w:bCs/>
          <w:sz w:val="28"/>
          <w:szCs w:val="28"/>
        </w:rPr>
        <w:tab/>
      </w:r>
    </w:p>
    <w:p w:rsidR="00D10659" w:rsidRPr="00BA0628" w:rsidRDefault="00F35D38" w:rsidP="005C1AE9">
      <w:pPr>
        <w:spacing w:line="240" w:lineRule="auto"/>
        <w:ind w:firstLine="720"/>
        <w:contextualSpacing/>
        <w:jc w:val="both"/>
        <w:rPr>
          <w:rFonts w:ascii="Times New Roman" w:hAnsi="Times New Roman" w:cs="Times New Roman"/>
          <w:b/>
          <w:bCs/>
          <w:sz w:val="28"/>
          <w:szCs w:val="28"/>
        </w:rPr>
      </w:pPr>
      <w:r w:rsidRPr="00BA0628">
        <w:rPr>
          <w:rFonts w:ascii="Times New Roman" w:hAnsi="Times New Roman" w:cs="Times New Roman"/>
          <w:b/>
          <w:bCs/>
          <w:sz w:val="28"/>
          <w:szCs w:val="28"/>
        </w:rPr>
        <w:t>16</w:t>
      </w:r>
      <w:r w:rsidR="007A1414" w:rsidRPr="00BA0628">
        <w:rPr>
          <w:rFonts w:ascii="Times New Roman" w:hAnsi="Times New Roman" w:cs="Times New Roman"/>
          <w:b/>
          <w:bCs/>
          <w:sz w:val="28"/>
          <w:szCs w:val="28"/>
        </w:rPr>
        <w:t>1</w:t>
      </w:r>
      <w:r w:rsidR="009609C5" w:rsidRPr="00BA0628">
        <w:rPr>
          <w:rFonts w:ascii="Times New Roman" w:hAnsi="Times New Roman" w:cs="Times New Roman"/>
          <w:b/>
          <w:bCs/>
          <w:sz w:val="28"/>
          <w:szCs w:val="28"/>
        </w:rPr>
        <w:t>.pants. Vienošanās procesa pamatnoteikumi</w:t>
      </w:r>
    </w:p>
    <w:p w:rsidR="007A4C2E" w:rsidRPr="00BA0628" w:rsidRDefault="007A4C2E" w:rsidP="00034678">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(1) Amatpersona, </w:t>
      </w:r>
      <w:r w:rsidRPr="00BA0628">
        <w:rPr>
          <w:rFonts w:ascii="Times New Roman" w:eastAsiaTheme="minorEastAsia" w:hAnsi="Times New Roman" w:cs="Times New Roman"/>
          <w:sz w:val="28"/>
          <w:szCs w:val="28"/>
        </w:rPr>
        <w:t>izskatot administratīvā pārkāpuma lietu un konstatējot, ka pie atbildības saucamā persona atzīst vainu</w:t>
      </w:r>
      <w:r w:rsidRPr="00BA0628">
        <w:rPr>
          <w:rFonts w:ascii="Times New Roman" w:eastAsiaTheme="minorEastAsia" w:hAnsi="Times New Roman" w:cs="Times New Roman"/>
          <w:bCs/>
          <w:sz w:val="28"/>
          <w:szCs w:val="28"/>
        </w:rPr>
        <w:t xml:space="preserve">, var izteikt personai piedāvājumu slēgt vienošanos. </w:t>
      </w:r>
    </w:p>
    <w:p w:rsidR="007A4C2E" w:rsidRPr="00BA0628" w:rsidRDefault="007A4C2E" w:rsidP="00BA35EB">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(2) Vienošanos var slēgt līdz lēmuma pārsūdzēšanas pie augstākas amatpersonas termiņa notecēšanai. </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(3) Vienošanos uzskata par noslēgtu ar tās parakstīšanas brīdi.</w:t>
      </w:r>
    </w:p>
    <w:p w:rsidR="007A4C2E" w:rsidRPr="00BA0628" w:rsidRDefault="007A4C2E">
      <w:pPr>
        <w:spacing w:line="240" w:lineRule="auto"/>
        <w:ind w:firstLine="720"/>
        <w:contextualSpacing/>
        <w:jc w:val="both"/>
        <w:rPr>
          <w:rFonts w:ascii="Times New Roman" w:hAnsi="Times New Roman" w:cs="Times New Roman"/>
          <w:b/>
          <w:bCs/>
          <w:sz w:val="28"/>
          <w:szCs w:val="28"/>
        </w:rPr>
      </w:pPr>
    </w:p>
    <w:p w:rsidR="00D10659" w:rsidRPr="00BA0628" w:rsidRDefault="00B811D2">
      <w:pPr>
        <w:spacing w:line="240" w:lineRule="auto"/>
        <w:ind w:firstLine="720"/>
        <w:contextualSpacing/>
        <w:jc w:val="both"/>
        <w:rPr>
          <w:rFonts w:ascii="Times New Roman" w:hAnsi="Times New Roman" w:cs="Times New Roman"/>
          <w:bCs/>
          <w:sz w:val="28"/>
          <w:szCs w:val="28"/>
        </w:rPr>
      </w:pPr>
      <w:r w:rsidRPr="00BA0628">
        <w:rPr>
          <w:rFonts w:ascii="Times New Roman" w:hAnsi="Times New Roman" w:cs="Times New Roman"/>
          <w:b/>
          <w:bCs/>
          <w:sz w:val="28"/>
          <w:szCs w:val="28"/>
        </w:rPr>
        <w:t>16</w:t>
      </w:r>
      <w:r w:rsidR="007A1414" w:rsidRPr="00BA0628">
        <w:rPr>
          <w:rFonts w:ascii="Times New Roman" w:hAnsi="Times New Roman" w:cs="Times New Roman"/>
          <w:b/>
          <w:bCs/>
          <w:sz w:val="28"/>
          <w:szCs w:val="28"/>
        </w:rPr>
        <w:t>2</w:t>
      </w:r>
      <w:r w:rsidR="009609C5" w:rsidRPr="00BA0628">
        <w:rPr>
          <w:rFonts w:ascii="Times New Roman" w:hAnsi="Times New Roman" w:cs="Times New Roman"/>
          <w:b/>
          <w:bCs/>
          <w:sz w:val="28"/>
          <w:szCs w:val="28"/>
        </w:rPr>
        <w:t>.pants. Vienošanās procesa priekšnoteikumi un nosacījumi</w:t>
      </w:r>
    </w:p>
    <w:p w:rsidR="007A4C2E" w:rsidRPr="00BA0628" w:rsidRDefault="009609C5">
      <w:pPr>
        <w:spacing w:after="0" w:line="240" w:lineRule="auto"/>
        <w:ind w:firstLine="720"/>
        <w:jc w:val="both"/>
        <w:rPr>
          <w:rFonts w:ascii="Times New Roman" w:eastAsiaTheme="minorEastAsia" w:hAnsi="Times New Roman" w:cs="Times New Roman"/>
          <w:bCs/>
          <w:sz w:val="28"/>
          <w:szCs w:val="28"/>
        </w:rPr>
      </w:pPr>
      <w:r w:rsidRPr="00BA0628">
        <w:rPr>
          <w:rFonts w:ascii="Times New Roman" w:hAnsi="Times New Roman" w:cs="Times New Roman"/>
          <w:bCs/>
          <w:sz w:val="28"/>
          <w:szCs w:val="28"/>
        </w:rPr>
        <w:t>(</w:t>
      </w:r>
      <w:r w:rsidR="007A4C2E" w:rsidRPr="00BA0628">
        <w:rPr>
          <w:rFonts w:ascii="Times New Roman" w:hAnsi="Times New Roman" w:cs="Times New Roman"/>
          <w:bCs/>
          <w:sz w:val="28"/>
          <w:szCs w:val="28"/>
        </w:rPr>
        <w:t xml:space="preserve">1) </w:t>
      </w:r>
      <w:r w:rsidR="007A4C2E" w:rsidRPr="00BA0628">
        <w:rPr>
          <w:rFonts w:ascii="Times New Roman" w:eastAsiaTheme="minorEastAsia" w:hAnsi="Times New Roman" w:cs="Times New Roman"/>
          <w:bCs/>
          <w:sz w:val="28"/>
          <w:szCs w:val="28"/>
        </w:rPr>
        <w:t>Vienošanos var slēgt, ja pastāv šādi priekšnoteikumi:</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lastRenderedPageBreak/>
        <w:t>1) pie atbildības saucamā persona atzīst vainu un piekrīt lēmumam  par soda piemērošanu;</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2) pie atbildības saucamā persona ir iepazīstināta ar vienošanās slēgšanas tiesiskajām sekām un piekrīt tām.</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(2) Vienošanās slēgšana nav iespējama, ja pastāv vismaz viens no šādiem nosacījumiem:</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1) ir apstākļi, kas pastiprina atbildību par administratīvo pārkāpumu;</w:t>
      </w:r>
    </w:p>
    <w:p w:rsidR="007A4C2E" w:rsidRPr="00BA0628" w:rsidRDefault="007A4C2E">
      <w:pPr>
        <w:spacing w:after="0" w:line="240" w:lineRule="auto"/>
        <w:ind w:firstLine="720"/>
        <w:jc w:val="both"/>
        <w:rPr>
          <w:rFonts w:ascii="Times New Roman" w:eastAsiaTheme="minorEastAsia" w:hAnsi="Times New Roman" w:cs="Times New Roman"/>
          <w:b/>
          <w:bCs/>
          <w:sz w:val="28"/>
          <w:szCs w:val="28"/>
        </w:rPr>
      </w:pPr>
      <w:r w:rsidRPr="00BA0628">
        <w:rPr>
          <w:rFonts w:ascii="Times New Roman" w:eastAsiaTheme="minorEastAsia" w:hAnsi="Times New Roman" w:cs="Times New Roman"/>
          <w:b/>
          <w:bCs/>
          <w:sz w:val="28"/>
          <w:szCs w:val="28"/>
        </w:rPr>
        <w:t>2) </w:t>
      </w:r>
      <w:r w:rsidR="00C94433" w:rsidRPr="00BA0628">
        <w:rPr>
          <w:rFonts w:ascii="Times New Roman" w:eastAsiaTheme="minorEastAsia" w:hAnsi="Times New Roman" w:cs="Times New Roman"/>
          <w:b/>
          <w:bCs/>
          <w:sz w:val="28"/>
          <w:szCs w:val="28"/>
        </w:rPr>
        <w:t xml:space="preserve">ja administratīvā pārkāpuma lietā ir cietušais un tas </w:t>
      </w:r>
      <w:r w:rsidR="00757FA8" w:rsidRPr="00BA0628">
        <w:rPr>
          <w:rFonts w:ascii="Times New Roman" w:eastAsiaTheme="minorEastAsia" w:hAnsi="Times New Roman" w:cs="Times New Roman"/>
          <w:b/>
          <w:bCs/>
          <w:sz w:val="28"/>
          <w:szCs w:val="28"/>
        </w:rPr>
        <w:t xml:space="preserve">iebilst pret vienošanās </w:t>
      </w:r>
      <w:r w:rsidR="007A1414" w:rsidRPr="00BA0628">
        <w:rPr>
          <w:rFonts w:ascii="Times New Roman" w:eastAsiaTheme="minorEastAsia" w:hAnsi="Times New Roman" w:cs="Times New Roman"/>
          <w:b/>
          <w:bCs/>
          <w:sz w:val="28"/>
          <w:szCs w:val="28"/>
        </w:rPr>
        <w:t>slēgšanu</w:t>
      </w:r>
      <w:r w:rsidRPr="00BA0628">
        <w:rPr>
          <w:rFonts w:ascii="Times New Roman" w:eastAsiaTheme="minorEastAsia" w:hAnsi="Times New Roman" w:cs="Times New Roman"/>
          <w:b/>
          <w:bCs/>
          <w:sz w:val="28"/>
          <w:szCs w:val="28"/>
        </w:rPr>
        <w:t xml:space="preserve">; </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3) uz administratīvā pārkāpuma izdarīšanas dienu (</w:t>
      </w:r>
      <w:r w:rsidRPr="00BA0628">
        <w:rPr>
          <w:rFonts w:ascii="Times New Roman" w:eastAsiaTheme="minorEastAsia" w:hAnsi="Times New Roman" w:cs="Times New Roman"/>
          <w:sz w:val="28"/>
          <w:szCs w:val="28"/>
        </w:rPr>
        <w:t xml:space="preserve">ja pārkāpums ir ilgstošs </w:t>
      </w:r>
      <w:r w:rsidR="00584AB4" w:rsidRPr="00BA0628">
        <w:rPr>
          <w:rFonts w:ascii="Times New Roman" w:eastAsiaTheme="minorEastAsia" w:hAnsi="Times New Roman" w:cs="Times New Roman"/>
          <w:sz w:val="28"/>
          <w:szCs w:val="28"/>
        </w:rPr>
        <w:t>–</w:t>
      </w:r>
      <w:r w:rsidRPr="00BA0628">
        <w:rPr>
          <w:rFonts w:ascii="Times New Roman" w:eastAsiaTheme="minorEastAsia" w:hAnsi="Times New Roman" w:cs="Times New Roman"/>
          <w:sz w:val="28"/>
          <w:szCs w:val="28"/>
        </w:rPr>
        <w:t xml:space="preserve"> uz pārkāpuma pārtraukšanas dienu)</w:t>
      </w:r>
      <w:r w:rsidRPr="00BA0628">
        <w:rPr>
          <w:rFonts w:ascii="Times New Roman" w:eastAsiaTheme="minorEastAsia" w:hAnsi="Times New Roman" w:cs="Times New Roman"/>
          <w:bCs/>
          <w:sz w:val="28"/>
          <w:szCs w:val="28"/>
        </w:rPr>
        <w:t xml:space="preserve"> ir pagājis mazāk kā gads no iepriekšējās vienošanās par tādu pašu pārkāpumu noslēgšanas;</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4) nepilngadīgo nepārstāv tā likumiskais pārstāvis;</w:t>
      </w:r>
    </w:p>
    <w:p w:rsidR="00BC0FAC"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5) lēmumu par administratīvā soda uzlikšanu pieņem bez pie atbildīb</w:t>
      </w:r>
      <w:r w:rsidR="00BC0FAC" w:rsidRPr="00BA0628">
        <w:rPr>
          <w:rFonts w:ascii="Times New Roman" w:eastAsiaTheme="minorEastAsia" w:hAnsi="Times New Roman" w:cs="Times New Roman"/>
          <w:bCs/>
          <w:sz w:val="28"/>
          <w:szCs w:val="28"/>
        </w:rPr>
        <w:t>as saucamās personas klātbūtnes.</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(3) Amatpersona nepiedāvā slēgt vienošanos, ja no administratīvā pārkāpuma izdarīšanas apstākļiem, pārkāpuma būtības vai citiem apsvērumiem izriet, </w:t>
      </w:r>
      <w:r w:rsidR="00F2618C" w:rsidRPr="00BA0628">
        <w:rPr>
          <w:rFonts w:ascii="Times New Roman" w:hAnsi="Times New Roman" w:cs="Times New Roman"/>
          <w:bCs/>
          <w:sz w:val="28"/>
          <w:szCs w:val="28"/>
        </w:rPr>
        <w:t>ka vienošanās slēgšana nav piemērota taisnīga sodošā mērķa sasniegšanai</w:t>
      </w:r>
      <w:r w:rsidRPr="00BA0628">
        <w:rPr>
          <w:rFonts w:ascii="Times New Roman" w:eastAsiaTheme="minorEastAsia" w:hAnsi="Times New Roman" w:cs="Times New Roman"/>
          <w:bCs/>
          <w:sz w:val="28"/>
          <w:szCs w:val="28"/>
        </w:rPr>
        <w:t>.</w:t>
      </w:r>
    </w:p>
    <w:p w:rsidR="00D10659" w:rsidRPr="00BA0628" w:rsidRDefault="00D10659">
      <w:pPr>
        <w:spacing w:line="240" w:lineRule="auto"/>
        <w:ind w:firstLine="720"/>
        <w:contextualSpacing/>
        <w:jc w:val="both"/>
        <w:rPr>
          <w:rFonts w:ascii="Times New Roman" w:hAnsi="Times New Roman" w:cs="Times New Roman"/>
          <w:b/>
          <w:bCs/>
          <w:sz w:val="28"/>
          <w:szCs w:val="28"/>
        </w:rPr>
      </w:pPr>
    </w:p>
    <w:p w:rsidR="00D10659" w:rsidRPr="00BA0628" w:rsidRDefault="009609C5">
      <w:pPr>
        <w:spacing w:line="240" w:lineRule="auto"/>
        <w:ind w:firstLine="720"/>
        <w:contextualSpacing/>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6</w:t>
      </w:r>
      <w:r w:rsidR="007A141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Vienošanās saturs un tiesiskās sekas</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(1) Amatpersona piedāvā noslēgt vienošanos ar šādiem noteikumiem:</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1) lēmumā par administratīvā soda piemērošanu noteikto naudas sodu samazina par 50%. Ja tiesību normā paredzētais naudas soda apmērs ir noteikts, pamatojoties uz prasībām, kas izriet no Latvijas Republikas starptautiskajām saistībām, samazinot naudas sodu, ievēro starptautiskajā tiesību aktā noteikto minimālo naudas soda apmēru;</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2) naudas sodu samaksā 10 darbdienu laikā no vienošanās noslēgšanas brīža.</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sz w:val="28"/>
          <w:szCs w:val="28"/>
        </w:rPr>
        <w:t>(2) Pēc vienošanās noslēgšanas papildsodi tiek piemēroti sākotnēji noteiktajā apjomā.</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(3) Vienošanās nav pārsūdzama, izņemot šā likuma </w:t>
      </w:r>
      <w:r w:rsidR="004E3C05" w:rsidRPr="00BA0628">
        <w:rPr>
          <w:rFonts w:ascii="Times New Roman" w:eastAsiaTheme="minorEastAsia" w:hAnsi="Times New Roman" w:cs="Times New Roman"/>
          <w:bCs/>
          <w:sz w:val="28"/>
          <w:szCs w:val="28"/>
        </w:rPr>
        <w:t>16</w:t>
      </w:r>
      <w:r w:rsidR="007A1414" w:rsidRPr="00BA0628">
        <w:rPr>
          <w:rFonts w:ascii="Times New Roman" w:eastAsiaTheme="minorEastAsia" w:hAnsi="Times New Roman" w:cs="Times New Roman"/>
          <w:bCs/>
          <w:sz w:val="28"/>
          <w:szCs w:val="28"/>
        </w:rPr>
        <w:t>5</w:t>
      </w:r>
      <w:r w:rsidR="004E3C05" w:rsidRPr="00BA0628">
        <w:rPr>
          <w:rFonts w:ascii="Times New Roman" w:eastAsiaTheme="minorEastAsia" w:hAnsi="Times New Roman" w:cs="Times New Roman"/>
          <w:bCs/>
          <w:sz w:val="28"/>
          <w:szCs w:val="28"/>
        </w:rPr>
        <w:t>.</w:t>
      </w:r>
      <w:r w:rsidRPr="00BA0628">
        <w:rPr>
          <w:rFonts w:ascii="Times New Roman" w:eastAsiaTheme="minorEastAsia" w:hAnsi="Times New Roman" w:cs="Times New Roman"/>
          <w:bCs/>
          <w:sz w:val="28"/>
          <w:szCs w:val="28"/>
          <w:vertAlign w:val="superscript"/>
        </w:rPr>
        <w:t xml:space="preserve"> </w:t>
      </w:r>
      <w:r w:rsidRPr="00BA0628">
        <w:rPr>
          <w:rFonts w:ascii="Times New Roman" w:eastAsiaTheme="minorEastAsia" w:hAnsi="Times New Roman" w:cs="Times New Roman"/>
          <w:bCs/>
          <w:sz w:val="28"/>
          <w:szCs w:val="28"/>
        </w:rPr>
        <w:t xml:space="preserve">pantā noteiktajos gadījumos. </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(4) Lēmums par administratīvā soda piemērošanu stājas spēkā tūlīt pēc vienošanās parakstīšanas un ir nepārsūdzams. </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(5) Ja naudas sods netiek samaksāts šā panta pirmās daļas 2.punktā noteiktajā termiņā, </w:t>
      </w:r>
      <w:r w:rsidRPr="00BA0628">
        <w:rPr>
          <w:rFonts w:ascii="Times New Roman" w:eastAsiaTheme="minorEastAsia" w:hAnsi="Times New Roman" w:cs="Times New Roman"/>
          <w:sz w:val="28"/>
          <w:szCs w:val="28"/>
        </w:rPr>
        <w:t>sākotnēji pieņemto</w:t>
      </w:r>
      <w:r w:rsidRPr="00BA0628">
        <w:rPr>
          <w:rFonts w:ascii="Times New Roman" w:eastAsiaTheme="minorEastAsia" w:hAnsi="Times New Roman" w:cs="Times New Roman"/>
          <w:bCs/>
          <w:sz w:val="28"/>
          <w:szCs w:val="28"/>
        </w:rPr>
        <w:t xml:space="preserve"> lēmumu par admin</w:t>
      </w:r>
      <w:r w:rsidR="00507789" w:rsidRPr="00BA0628">
        <w:rPr>
          <w:rFonts w:ascii="Times New Roman" w:eastAsiaTheme="minorEastAsia" w:hAnsi="Times New Roman" w:cs="Times New Roman"/>
          <w:bCs/>
          <w:sz w:val="28"/>
          <w:szCs w:val="28"/>
        </w:rPr>
        <w:t>istratīvā soda piemērošanu nodod</w:t>
      </w:r>
      <w:r w:rsidRPr="00BA0628">
        <w:rPr>
          <w:rFonts w:ascii="Times New Roman" w:eastAsiaTheme="minorEastAsia" w:hAnsi="Times New Roman" w:cs="Times New Roman"/>
          <w:bCs/>
          <w:sz w:val="28"/>
          <w:szCs w:val="28"/>
        </w:rPr>
        <w:t xml:space="preserve"> izpildei</w:t>
      </w:r>
      <w:r w:rsidR="00F35D38" w:rsidRPr="00BA0628">
        <w:rPr>
          <w:rFonts w:ascii="Times New Roman" w:eastAsiaTheme="minorEastAsia" w:hAnsi="Times New Roman" w:cs="Times New Roman"/>
          <w:bCs/>
          <w:sz w:val="28"/>
          <w:szCs w:val="28"/>
        </w:rPr>
        <w:t xml:space="preserve"> saskaņā ar šajā likumā noteikto par naudas sodu izpildi</w:t>
      </w:r>
      <w:r w:rsidRPr="00BA0628">
        <w:rPr>
          <w:rFonts w:ascii="Times New Roman" w:eastAsiaTheme="minorEastAsia" w:hAnsi="Times New Roman" w:cs="Times New Roman"/>
          <w:bCs/>
          <w:sz w:val="28"/>
          <w:szCs w:val="28"/>
        </w:rPr>
        <w:t xml:space="preserve">. </w:t>
      </w:r>
    </w:p>
    <w:p w:rsidR="00D10659" w:rsidRPr="00BA0628" w:rsidRDefault="00D10659" w:rsidP="009B1EF1">
      <w:pPr>
        <w:spacing w:line="240" w:lineRule="auto"/>
        <w:ind w:firstLine="720"/>
        <w:contextualSpacing/>
        <w:jc w:val="both"/>
        <w:rPr>
          <w:rFonts w:ascii="Times New Roman" w:hAnsi="Times New Roman" w:cs="Times New Roman"/>
          <w:bCs/>
          <w:sz w:val="28"/>
          <w:szCs w:val="28"/>
        </w:rPr>
      </w:pPr>
    </w:p>
    <w:p w:rsidR="007A4C2E" w:rsidRPr="00BA0628" w:rsidRDefault="00B811D2" w:rsidP="005C1AE9">
      <w:pPr>
        <w:spacing w:after="0" w:line="240" w:lineRule="auto"/>
        <w:ind w:firstLine="720"/>
        <w:jc w:val="both"/>
        <w:rPr>
          <w:rFonts w:ascii="Times New Roman" w:eastAsiaTheme="minorEastAsia" w:hAnsi="Times New Roman" w:cs="Times New Roman"/>
          <w:b/>
          <w:bCs/>
          <w:sz w:val="28"/>
          <w:szCs w:val="28"/>
        </w:rPr>
      </w:pPr>
      <w:r w:rsidRPr="00BA0628">
        <w:rPr>
          <w:rFonts w:ascii="Times New Roman" w:hAnsi="Times New Roman" w:cs="Times New Roman"/>
          <w:b/>
          <w:bCs/>
          <w:sz w:val="28"/>
          <w:szCs w:val="28"/>
        </w:rPr>
        <w:t>16</w:t>
      </w:r>
      <w:r w:rsidR="007A1414"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 xml:space="preserve">.pants. </w:t>
      </w:r>
      <w:r w:rsidR="007A4C2E" w:rsidRPr="00BA0628">
        <w:rPr>
          <w:rFonts w:ascii="Times New Roman" w:eastAsiaTheme="minorEastAsia" w:hAnsi="Times New Roman" w:cs="Times New Roman"/>
          <w:b/>
          <w:bCs/>
          <w:sz w:val="28"/>
          <w:szCs w:val="28"/>
        </w:rPr>
        <w:t>Vienošanās noformēšana</w:t>
      </w:r>
    </w:p>
    <w:p w:rsidR="007A4C2E" w:rsidRPr="00BA0628" w:rsidRDefault="007A4C2E" w:rsidP="00034678">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Vienošanās norāda:</w:t>
      </w:r>
    </w:p>
    <w:p w:rsidR="007A4C2E" w:rsidRPr="00BA0628" w:rsidRDefault="007A4C2E" w:rsidP="00BA35EB">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1) informāciju par to, ka pie administratīvās atbildības saucamā persona atzīst vainu un piekrīt slēgt vienošanos;</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lastRenderedPageBreak/>
        <w:t>2) lēmumā par soda piemērošanu noteikto soda apmēru, kā arī vienošanās procesā noteikto soda apmēru;</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3) informāciju par to, ka persona ir informēta par vienošanās tiesiskajām sekām un piekrīt tām;</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4) informāciju par pienākumu vienošanās procesā piemērot</w:t>
      </w:r>
      <w:r w:rsidR="00F35D38" w:rsidRPr="00BA0628">
        <w:rPr>
          <w:rFonts w:ascii="Times New Roman" w:eastAsiaTheme="minorEastAsia" w:hAnsi="Times New Roman" w:cs="Times New Roman"/>
          <w:bCs/>
          <w:sz w:val="28"/>
          <w:szCs w:val="28"/>
        </w:rPr>
        <w:t>o naudas sodu samaksāt 10 darb</w:t>
      </w:r>
      <w:r w:rsidRPr="00BA0628">
        <w:rPr>
          <w:rFonts w:ascii="Times New Roman" w:eastAsiaTheme="minorEastAsia" w:hAnsi="Times New Roman" w:cs="Times New Roman"/>
          <w:bCs/>
          <w:sz w:val="28"/>
          <w:szCs w:val="28"/>
        </w:rPr>
        <w:t>dienu laikā.</w:t>
      </w:r>
    </w:p>
    <w:p w:rsidR="002021E7" w:rsidRPr="00BA0628" w:rsidRDefault="002021E7">
      <w:pPr>
        <w:spacing w:line="240" w:lineRule="auto"/>
        <w:ind w:firstLine="720"/>
        <w:contextualSpacing/>
        <w:jc w:val="both"/>
        <w:rPr>
          <w:rFonts w:ascii="Times New Roman" w:hAnsi="Times New Roman" w:cs="Times New Roman"/>
          <w:bCs/>
          <w:sz w:val="28"/>
          <w:szCs w:val="28"/>
        </w:rPr>
      </w:pPr>
    </w:p>
    <w:p w:rsidR="00492C76" w:rsidRDefault="00492C76">
      <w:pPr>
        <w:spacing w:line="240" w:lineRule="auto"/>
        <w:ind w:firstLine="720"/>
        <w:contextualSpacing/>
        <w:jc w:val="both"/>
        <w:rPr>
          <w:rFonts w:ascii="Times New Roman" w:hAnsi="Times New Roman" w:cs="Times New Roman"/>
          <w:b/>
          <w:bCs/>
          <w:sz w:val="28"/>
          <w:szCs w:val="28"/>
        </w:rPr>
      </w:pPr>
    </w:p>
    <w:p w:rsidR="00D10659" w:rsidRPr="00BA0628" w:rsidRDefault="00F35D38">
      <w:pPr>
        <w:spacing w:line="240" w:lineRule="auto"/>
        <w:ind w:firstLine="720"/>
        <w:contextualSpacing/>
        <w:jc w:val="both"/>
        <w:rPr>
          <w:rFonts w:ascii="Times New Roman" w:hAnsi="Times New Roman" w:cs="Times New Roman"/>
          <w:b/>
          <w:bCs/>
          <w:sz w:val="28"/>
          <w:szCs w:val="28"/>
        </w:rPr>
      </w:pPr>
      <w:r w:rsidRPr="00BA0628">
        <w:rPr>
          <w:rFonts w:ascii="Times New Roman" w:hAnsi="Times New Roman" w:cs="Times New Roman"/>
          <w:b/>
          <w:bCs/>
          <w:sz w:val="28"/>
          <w:szCs w:val="28"/>
        </w:rPr>
        <w:t>16</w:t>
      </w:r>
      <w:r w:rsidR="007A1414" w:rsidRPr="00BA0628">
        <w:rPr>
          <w:rFonts w:ascii="Times New Roman" w:hAnsi="Times New Roman" w:cs="Times New Roman"/>
          <w:b/>
          <w:bCs/>
          <w:sz w:val="28"/>
          <w:szCs w:val="28"/>
        </w:rPr>
        <w:t>5</w:t>
      </w:r>
      <w:r w:rsidR="009609C5" w:rsidRPr="00BA0628">
        <w:rPr>
          <w:rFonts w:ascii="Times New Roman" w:hAnsi="Times New Roman" w:cs="Times New Roman"/>
          <w:b/>
          <w:bCs/>
          <w:sz w:val="28"/>
          <w:szCs w:val="28"/>
        </w:rPr>
        <w:t>.pants. Vienošanās atcelšana</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(1) Augstāka amatpersona uz personas, kuras tiesiskās intereses ir aizskartas, iesnieguma pamata vai pēc prokurora protesta noslēgto vienošanos atceļ, ja:</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1) vienošanās noslēgta, pastāvot kādam no šā </w:t>
      </w:r>
      <w:r w:rsidR="004E3C05" w:rsidRPr="00BA0628">
        <w:rPr>
          <w:rFonts w:ascii="Times New Roman" w:eastAsiaTheme="minorEastAsia" w:hAnsi="Times New Roman" w:cs="Times New Roman"/>
          <w:bCs/>
          <w:sz w:val="28"/>
          <w:szCs w:val="28"/>
        </w:rPr>
        <w:t>likuma</w:t>
      </w:r>
      <w:r w:rsidRPr="00BA0628">
        <w:rPr>
          <w:rFonts w:ascii="Times New Roman" w:eastAsiaTheme="minorEastAsia" w:hAnsi="Times New Roman" w:cs="Times New Roman"/>
          <w:bCs/>
          <w:sz w:val="28"/>
          <w:szCs w:val="28"/>
        </w:rPr>
        <w:t xml:space="preserve"> </w:t>
      </w:r>
      <w:r w:rsidR="004E3C05" w:rsidRPr="00BA0628">
        <w:rPr>
          <w:rFonts w:ascii="Times New Roman" w:eastAsiaTheme="minorEastAsia" w:hAnsi="Times New Roman" w:cs="Times New Roman"/>
          <w:bCs/>
          <w:sz w:val="28"/>
          <w:szCs w:val="28"/>
        </w:rPr>
        <w:t>16</w:t>
      </w:r>
      <w:r w:rsidR="007A1414" w:rsidRPr="00BA0628">
        <w:rPr>
          <w:rFonts w:ascii="Times New Roman" w:eastAsiaTheme="minorEastAsia" w:hAnsi="Times New Roman" w:cs="Times New Roman"/>
          <w:bCs/>
          <w:sz w:val="28"/>
          <w:szCs w:val="28"/>
        </w:rPr>
        <w:t>2</w:t>
      </w:r>
      <w:r w:rsidR="004E3C05" w:rsidRPr="00BA0628">
        <w:rPr>
          <w:rFonts w:ascii="Times New Roman" w:eastAsiaTheme="minorEastAsia" w:hAnsi="Times New Roman" w:cs="Times New Roman"/>
          <w:bCs/>
          <w:sz w:val="28"/>
          <w:szCs w:val="28"/>
        </w:rPr>
        <w:t>.</w:t>
      </w:r>
      <w:r w:rsidRPr="00BA0628">
        <w:rPr>
          <w:rFonts w:ascii="Times New Roman" w:eastAsiaTheme="minorEastAsia" w:hAnsi="Times New Roman" w:cs="Times New Roman"/>
          <w:bCs/>
          <w:sz w:val="28"/>
          <w:szCs w:val="28"/>
          <w:vertAlign w:val="superscript"/>
        </w:rPr>
        <w:t xml:space="preserve"> </w:t>
      </w:r>
      <w:r w:rsidRPr="00BA0628">
        <w:rPr>
          <w:rFonts w:ascii="Times New Roman" w:eastAsiaTheme="minorEastAsia" w:hAnsi="Times New Roman" w:cs="Times New Roman"/>
          <w:bCs/>
          <w:sz w:val="28"/>
          <w:szCs w:val="28"/>
        </w:rPr>
        <w:t xml:space="preserve">panta otrajā </w:t>
      </w:r>
      <w:r w:rsidR="003F3C65" w:rsidRPr="00BA0628">
        <w:rPr>
          <w:rFonts w:ascii="Times New Roman" w:eastAsiaTheme="minorEastAsia" w:hAnsi="Times New Roman" w:cs="Times New Roman"/>
          <w:bCs/>
          <w:sz w:val="28"/>
          <w:szCs w:val="28"/>
        </w:rPr>
        <w:t xml:space="preserve">vai trešajā </w:t>
      </w:r>
      <w:r w:rsidRPr="00BA0628">
        <w:rPr>
          <w:rFonts w:ascii="Times New Roman" w:eastAsiaTheme="minorEastAsia" w:hAnsi="Times New Roman" w:cs="Times New Roman"/>
          <w:bCs/>
          <w:sz w:val="28"/>
          <w:szCs w:val="28"/>
        </w:rPr>
        <w:t>daļā</w:t>
      </w:r>
      <w:r w:rsidRPr="00BA0628">
        <w:rPr>
          <w:rFonts w:ascii="Times New Roman" w:eastAsiaTheme="minorEastAsia" w:hAnsi="Times New Roman" w:cs="Times New Roman"/>
          <w:b/>
          <w:bCs/>
          <w:sz w:val="28"/>
          <w:szCs w:val="28"/>
        </w:rPr>
        <w:t xml:space="preserve"> </w:t>
      </w:r>
      <w:r w:rsidRPr="00BA0628">
        <w:rPr>
          <w:rFonts w:ascii="Times New Roman" w:eastAsiaTheme="minorEastAsia" w:hAnsi="Times New Roman" w:cs="Times New Roman"/>
          <w:bCs/>
          <w:sz w:val="28"/>
          <w:szCs w:val="28"/>
        </w:rPr>
        <w:t>paredzētajiem nosacījumiem;</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2) ja personas, ar kuru noslēgta vienošanās, identitāte bijusi kļūdaini noskaidrota;</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3) vienošanās noslēgšanas brīdī pastāvēja apstākļi, kas nepieļauj administratīvā pārkāpuma procesa veikšanu.</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(2) Iesniegumu par vienošanās atcelšanu, kā arī prokurora protestu var iesniegt ne vēlāk kā viena gada laikā no vienošanās noslēgšanas dienas. </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sz w:val="28"/>
          <w:szCs w:val="28"/>
        </w:rPr>
        <w:t>(3) Augstākā amatpersona, ne vēlāk kā viena gada laikā no vienošanās noslēgšanas dienas, konstatējot šā panta pirmās daļas 2. un 3.punktā minētos gadījumus, noslēgto vienošanos atceļ uz savas iniciatīvas pamata</w:t>
      </w:r>
      <w:r w:rsidRPr="00BA0628">
        <w:rPr>
          <w:rFonts w:ascii="Times New Roman" w:eastAsiaTheme="minorEastAsia" w:hAnsi="Times New Roman" w:cs="Times New Roman"/>
          <w:bCs/>
          <w:sz w:val="28"/>
          <w:szCs w:val="28"/>
        </w:rPr>
        <w:t xml:space="preserve">. </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(4) Lēmumu par noslēgtās vienošanās atcelšanu vai atteikumu atcelt noslēgto vienošanos augstāka amatpersona pieņem viena mēneša laikā no iesnieguma vai prokurora protesta saņemšanas dienas. Augstākas amatpersonas lēmums nav pārsūdzams.</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(5) Ja augstākas amatpersonas nav, vienošanos atceļ amatpersona, kura pieņēma lēmumu par soda piemērošanu, saskaņā ar kārtību, kādā vienošanos atceļ augstāka amatpersona.</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sz w:val="28"/>
          <w:szCs w:val="28"/>
        </w:rPr>
        <w:t>(6) Augstāka amatpersona lēmumu par vienošanās atcelšanu paziņo administratīvā pārkāpuma procesa dalībniekiem.</w:t>
      </w:r>
    </w:p>
    <w:p w:rsidR="007A4C2E" w:rsidRPr="00BA0628" w:rsidRDefault="007A4C2E" w:rsidP="009A2F54">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(7) Pieņemot lēmumu par noslēgtās vienošanās atcelšanu, ar šā lēmuma paziņošanas brīdi sākas termiņš lēmuma par administratīvā soda piemērošanu pārsūdzībai. Ja vienošanās ietvaros noteiktais naudas sods ir samaksāts un pēc vienošanās atcelšanas lēmums par soda piemērošanu ir pārsūdzēts, samaksāto naudas summu atmaksā, ja persona to lūdz.</w:t>
      </w:r>
    </w:p>
    <w:p w:rsidR="00CB4264" w:rsidRPr="00BA0628" w:rsidRDefault="003F3C65" w:rsidP="009A2F54">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(8)</w:t>
      </w:r>
      <w:r w:rsidR="007A4C2E" w:rsidRPr="00BA0628">
        <w:rPr>
          <w:rFonts w:ascii="Times New Roman" w:eastAsiaTheme="minorEastAsia" w:hAnsi="Times New Roman" w:cs="Times New Roman"/>
          <w:bCs/>
          <w:sz w:val="28"/>
          <w:szCs w:val="28"/>
        </w:rPr>
        <w:t xml:space="preserve"> Augstāka </w:t>
      </w:r>
      <w:r w:rsidR="007A4C2E" w:rsidRPr="00BA0628">
        <w:rPr>
          <w:rFonts w:ascii="Times New Roman" w:eastAsiaTheme="minorEastAsia" w:hAnsi="Times New Roman" w:cs="Times New Roman"/>
          <w:sz w:val="28"/>
          <w:szCs w:val="28"/>
        </w:rPr>
        <w:t>amatpersona</w:t>
      </w:r>
      <w:r w:rsidR="007A4C2E" w:rsidRPr="00BA0628">
        <w:rPr>
          <w:rFonts w:ascii="Times New Roman" w:eastAsiaTheme="minorEastAsia" w:hAnsi="Times New Roman" w:cs="Times New Roman"/>
          <w:bCs/>
          <w:sz w:val="28"/>
          <w:szCs w:val="28"/>
        </w:rPr>
        <w:t>, kas pieņēmusi lēmumu par vienošanās atcelšanu, informē izpildinstitūciju par nepieciešamību apturēt lēmuma par administratīvā soda piemērošanu piespiedu izpildi, ja tā ir uzsākta.</w:t>
      </w:r>
    </w:p>
    <w:p w:rsidR="007A4C2E" w:rsidRPr="00BA0628" w:rsidRDefault="007A4C2E" w:rsidP="009B1EF1">
      <w:pPr>
        <w:spacing w:after="0" w:line="240" w:lineRule="auto"/>
        <w:ind w:firstLine="720"/>
        <w:rPr>
          <w:rFonts w:ascii="Times New Roman" w:hAnsi="Times New Roman" w:cs="Times New Roman"/>
          <w:b/>
          <w:bCs/>
          <w:sz w:val="28"/>
          <w:szCs w:val="28"/>
        </w:rPr>
      </w:pPr>
    </w:p>
    <w:p w:rsidR="005A7365" w:rsidRPr="00BA0628" w:rsidRDefault="0024001F"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20</w:t>
      </w:r>
      <w:r w:rsidR="009609C5"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Lēmuma pārsūdzēšana augstākai amatpersonai administratīvā pārkāpuma lietā</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16</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 xml:space="preserve">.pants. Augstāka amatpersona administratīvā pārkāpuma lietā </w:t>
      </w:r>
    </w:p>
    <w:p w:rsidR="005A7365" w:rsidRPr="00BA0628" w:rsidRDefault="009609C5" w:rsidP="00BA35EB">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(1) Augstāka amatpersona administratīvā pārkāpuma lietā ir augstāka amatpersona, iestādes struktūrvienība (saskaņā ar noteikto institucionālo padotību) vai cita iestāde (saskaņā ar noteikto funkcionālo padotību), kas pilnvarota veikt administratīvā pārkāpuma lietā pieņemtā lēmuma tiesiskuma pārbaudi un likumā noteiktajos gadījumos atcelt sākotnēji pieņemto lēmumu. </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(2) Institucionālās padotības augstāka amatpersona tiek noteikta ar normatīvajiem aktiem, kas paredz sākotnējā lēmuma pieņēmēja vispārējo padotību valsts pārvaldes organizācijā.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(3) Funkcionālās padotības augstāku amatpersonu var noteikt speciālais nozares likums,</w:t>
      </w:r>
      <w:r w:rsidRPr="00BA0628">
        <w:rPr>
          <w:rFonts w:ascii="Times New Roman" w:hAnsi="Times New Roman" w:cs="Times New Roman"/>
          <w:sz w:val="28"/>
          <w:szCs w:val="28"/>
        </w:rPr>
        <w:t xml:space="preserve"> kurā paredzēti administratīvie pārkāpumi un sodi par tiem, ja šāda augstāka amatpersona kopumā ir pilnvarota veikt attiecīgās valsts pārvaldes funkcijas vai uzdevumus.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16</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Tiesības pārsūdzēt administratīvā pārkāpuma lietā pieņemto lēmumu</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Lēmumu administratīvā pārkāpuma lietā var pārsūdzēt augstākai amatpersonai persona, kurai piemērots administratīvais sods, kā arī cietušais. </w:t>
      </w:r>
      <w:bookmarkStart w:id="52" w:name="p280"/>
      <w:bookmarkEnd w:id="52"/>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augstākas </w:t>
      </w:r>
      <w:r w:rsidR="004139D3" w:rsidRPr="00BA0628">
        <w:rPr>
          <w:rFonts w:ascii="Times New Roman" w:hAnsi="Times New Roman" w:cs="Times New Roman"/>
          <w:sz w:val="28"/>
          <w:szCs w:val="28"/>
        </w:rPr>
        <w:t>amatpersonas</w:t>
      </w:r>
      <w:r w:rsidRPr="00BA0628">
        <w:rPr>
          <w:rFonts w:ascii="Times New Roman" w:hAnsi="Times New Roman" w:cs="Times New Roman"/>
          <w:sz w:val="28"/>
          <w:szCs w:val="28"/>
        </w:rPr>
        <w:t xml:space="preserve"> nav, lēmumu var pārsūdzēt rajona (pilsētas) tiesā fiziskā persona atbilstoši deklarētajai dzīvesvietai, juridiskā persona – atbilstoši juridiskajai adresei. Ja personai nav deklarētās dzīvesvietas Latvijā vai juridiskās personas adrese neatrodas Latvijā, lēmumu administratīvā pārkāpuma lietā var pārsūdzēt rajona (pilsētas) tiesā </w:t>
      </w:r>
      <w:r w:rsidR="00E64770" w:rsidRPr="00BA0628">
        <w:rPr>
          <w:rFonts w:ascii="Times New Roman" w:hAnsi="Times New Roman" w:cs="Times New Roman"/>
          <w:sz w:val="28"/>
          <w:szCs w:val="28"/>
        </w:rPr>
        <w:t>atbilstoši</w:t>
      </w:r>
      <w:r w:rsidR="00F2650C" w:rsidRPr="00BA0628">
        <w:rPr>
          <w:rFonts w:ascii="Times New Roman" w:hAnsi="Times New Roman" w:cs="Times New Roman"/>
          <w:sz w:val="28"/>
          <w:szCs w:val="28"/>
        </w:rPr>
        <w:t xml:space="preserve"> pārkāpuma </w:t>
      </w:r>
      <w:r w:rsidR="009054DB" w:rsidRPr="00BA0628">
        <w:rPr>
          <w:rFonts w:ascii="Times New Roman" w:hAnsi="Times New Roman" w:cs="Times New Roman"/>
          <w:b/>
          <w:sz w:val="28"/>
          <w:szCs w:val="28"/>
        </w:rPr>
        <w:t>konstatēšanas</w:t>
      </w:r>
      <w:r w:rsidR="00E64770" w:rsidRPr="00BA0628">
        <w:rPr>
          <w:rFonts w:ascii="Times New Roman" w:hAnsi="Times New Roman" w:cs="Times New Roman"/>
          <w:sz w:val="28"/>
          <w:szCs w:val="28"/>
        </w:rPr>
        <w:t xml:space="preserve"> vietai</w:t>
      </w:r>
      <w:r w:rsidRPr="00BA0628">
        <w:rPr>
          <w:rFonts w:ascii="Times New Roman" w:hAnsi="Times New Roman" w:cs="Times New Roman"/>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85020D">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16</w:t>
      </w:r>
      <w:r w:rsidR="00DC2274"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 xml:space="preserve">.pants. Sūdzības </w:t>
      </w:r>
      <w:r w:rsidR="002B74B0" w:rsidRPr="00BA0628">
        <w:rPr>
          <w:rFonts w:ascii="Times New Roman" w:hAnsi="Times New Roman" w:cs="Times New Roman"/>
          <w:b/>
          <w:bCs/>
          <w:sz w:val="28"/>
          <w:szCs w:val="28"/>
        </w:rPr>
        <w:t xml:space="preserve">forma un </w:t>
      </w:r>
      <w:r w:rsidR="009609C5" w:rsidRPr="00BA0628">
        <w:rPr>
          <w:rFonts w:ascii="Times New Roman" w:hAnsi="Times New Roman" w:cs="Times New Roman"/>
          <w:b/>
          <w:bCs/>
          <w:sz w:val="28"/>
          <w:szCs w:val="28"/>
        </w:rPr>
        <w:t>saturs</w:t>
      </w:r>
    </w:p>
    <w:p w:rsidR="002B74B0" w:rsidRPr="00BA0628" w:rsidRDefault="009609C5">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 xml:space="preserve">(1) </w:t>
      </w:r>
      <w:r w:rsidR="002B74B0" w:rsidRPr="00BA0628">
        <w:rPr>
          <w:rFonts w:ascii="Times New Roman" w:hAnsi="Times New Roman" w:cs="Times New Roman"/>
          <w:b/>
          <w:sz w:val="28"/>
          <w:szCs w:val="28"/>
        </w:rPr>
        <w:t>Sūdzību iesniedz rakstveidā.</w:t>
      </w:r>
    </w:p>
    <w:p w:rsidR="005A7365" w:rsidRPr="00BA0628" w:rsidRDefault="002B74B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9609C5" w:rsidRPr="00BA0628">
        <w:rPr>
          <w:rFonts w:ascii="Times New Roman" w:hAnsi="Times New Roman" w:cs="Times New Roman"/>
          <w:sz w:val="28"/>
          <w:szCs w:val="28"/>
        </w:rPr>
        <w:t>Sūdzībā norāda: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tās amatpersonas nosaukumu, kurai adresēta sūdzība;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sūdzības iesniedzēja vārdu, uzvārdu un deklarēto dzīvesvietu, bet juridiskajai personai – nosaukumu, reģistrācijas numuru un juridisko adresi. Ja sūdzību iesniedz juridiskās personas pilnvarots pārstāvis, – arī šā pārstāvja vārdu, uzvārdu un dzīvesvietu vai citu adresi, kurā viņš ir sasniedzams;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lēmumu, par kuru iesniedz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kādā apjomā lēmumu pārsūdz;</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argumentus ar pamatojumu, kā izpaužas lēmuma nepareizība;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sūdzības iesniedzēja prasījumu;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sūdzībai pievienotos dokumentus;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sūdzības sastādīšanas laiku.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3F3C65" w:rsidRPr="00BA0628">
        <w:rPr>
          <w:rFonts w:ascii="Times New Roman" w:hAnsi="Times New Roman" w:cs="Times New Roman"/>
          <w:sz w:val="28"/>
          <w:szCs w:val="28"/>
        </w:rPr>
        <w:t>3</w:t>
      </w:r>
      <w:r w:rsidRPr="00BA0628">
        <w:rPr>
          <w:rFonts w:ascii="Times New Roman" w:hAnsi="Times New Roman" w:cs="Times New Roman"/>
          <w:sz w:val="28"/>
          <w:szCs w:val="28"/>
        </w:rPr>
        <w:t>) Sūdzību paraksta iesniedzējs vai juridiskās personas pārstāvis.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3F3C65" w:rsidRPr="00BA0628">
        <w:rPr>
          <w:rFonts w:ascii="Times New Roman" w:hAnsi="Times New Roman" w:cs="Times New Roman"/>
          <w:sz w:val="28"/>
          <w:szCs w:val="28"/>
        </w:rPr>
        <w:t>4</w:t>
      </w:r>
      <w:r w:rsidRPr="00BA0628">
        <w:rPr>
          <w:rFonts w:ascii="Times New Roman" w:hAnsi="Times New Roman" w:cs="Times New Roman"/>
          <w:sz w:val="28"/>
          <w:szCs w:val="28"/>
        </w:rPr>
        <w:t>) Sūdzībai pievieno attiecīgu pilnvaru vai citu dokumentu, kas apliecina pārstāvja vai aizstāvja pilnvarojumu iesniegt sūdzību.</w:t>
      </w:r>
    </w:p>
    <w:p w:rsidR="005A7365" w:rsidRPr="00BA0628" w:rsidRDefault="005A7365">
      <w:pPr>
        <w:spacing w:after="0" w:line="240" w:lineRule="auto"/>
        <w:ind w:firstLine="720"/>
        <w:jc w:val="both"/>
        <w:rPr>
          <w:rFonts w:ascii="Times New Roman" w:hAnsi="Times New Roman" w:cs="Times New Roman"/>
          <w:sz w:val="28"/>
          <w:szCs w:val="28"/>
        </w:rPr>
      </w:pPr>
    </w:p>
    <w:p w:rsidR="00092460" w:rsidRPr="00BA0628" w:rsidRDefault="00DC227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lastRenderedPageBreak/>
        <w:t>170</w:t>
      </w:r>
      <w:r w:rsidR="00092460" w:rsidRPr="00BA0628">
        <w:rPr>
          <w:rFonts w:ascii="Times New Roman" w:hAnsi="Times New Roman" w:cs="Times New Roman"/>
          <w:b/>
          <w:bCs/>
          <w:sz w:val="28"/>
          <w:szCs w:val="28"/>
        </w:rPr>
        <w:t>.pants. Administratīvā pārkāpuma lietā pieņemtā lēmuma pārsūdzēšanas kārtība</w:t>
      </w:r>
      <w:r w:rsidR="00092460" w:rsidRPr="00BA0628">
        <w:rPr>
          <w:rFonts w:ascii="Times New Roman" w:hAnsi="Times New Roman" w:cs="Times New Roman"/>
          <w:sz w:val="28"/>
          <w:szCs w:val="28"/>
        </w:rPr>
        <w:t xml:space="preserve"> </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Administratīvā pārkāpuma lietā pieņemto lēmumu persona var pārsūdzēt augstākai amatpersonai 10 darbdienu laikā no lēmuma paziņošanas dienas. </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bookmarkStart w:id="53" w:name="p281"/>
      <w:bookmarkEnd w:id="53"/>
      <w:r w:rsidRPr="00BA0628">
        <w:rPr>
          <w:rFonts w:ascii="Times New Roman" w:hAnsi="Times New Roman" w:cs="Times New Roman"/>
          <w:sz w:val="28"/>
          <w:szCs w:val="28"/>
        </w:rPr>
        <w:t xml:space="preserve"> Sūdzību iesniedz amatpersonai, kura pieņēmusi lēmumu administratīvā pārkāpuma lietā. Amatpersona sūdzību ar administratīvā pārkāpuma lietas materiāliem triju darbdienu laikā nosūta izskatīšanai pēc piekritības.</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Augstāka amatpersona sūdzību neizskata, ja:</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personai nav subjektīvo tiesību iesniegt sūdzību; </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nokavēts šā panta pirmajā daļā norādītais </w:t>
      </w:r>
      <w:r w:rsidRPr="00BA0628">
        <w:rPr>
          <w:rFonts w:ascii="Times New Roman" w:hAnsi="Times New Roman" w:cs="Times New Roman"/>
          <w:bCs/>
          <w:sz w:val="28"/>
          <w:szCs w:val="28"/>
        </w:rPr>
        <w:t>pārsūdzēšanas</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termiņš.</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Ja attaisnojoša iemesla dēļ šā panta pirmajā daļā norādītais termiņš ir nokavēts, pēc tās personas motivēta lūguma, kura iesniedz sūdzību, šo termiņu var atjaunot augstāka amatpersona, kas ir tiesīga izskatīt sūdzību.</w:t>
      </w:r>
    </w:p>
    <w:p w:rsidR="00092460" w:rsidRPr="00BA0628" w:rsidRDefault="00092460">
      <w:pPr>
        <w:spacing w:after="0" w:line="240" w:lineRule="auto"/>
        <w:ind w:firstLine="720"/>
        <w:jc w:val="both"/>
        <w:rPr>
          <w:rFonts w:ascii="Times New Roman" w:hAnsi="Times New Roman" w:cs="Times New Roman"/>
          <w:sz w:val="28"/>
          <w:szCs w:val="28"/>
        </w:rPr>
      </w:pPr>
    </w:p>
    <w:p w:rsidR="00092460" w:rsidRPr="00BA0628" w:rsidRDefault="00092460">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71</w:t>
      </w:r>
      <w:r w:rsidRPr="00BA0628">
        <w:rPr>
          <w:rFonts w:ascii="Times New Roman" w:hAnsi="Times New Roman" w:cs="Times New Roman"/>
          <w:b/>
          <w:bCs/>
          <w:sz w:val="28"/>
          <w:szCs w:val="28"/>
        </w:rPr>
        <w:t>.pants. Pārsūdzēšanas termiņa atjaunošana</w:t>
      </w:r>
    </w:p>
    <w:p w:rsidR="00092460" w:rsidRPr="00BA0628" w:rsidRDefault="00092460">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(1) Lēmumu par atteikumu atjaunot procesuālo termiņu </w:t>
      </w:r>
      <w:r w:rsidRPr="00BA0628">
        <w:rPr>
          <w:rFonts w:ascii="Times New Roman" w:hAnsi="Times New Roman" w:cs="Times New Roman"/>
          <w:sz w:val="28"/>
          <w:szCs w:val="28"/>
        </w:rPr>
        <w:t xml:space="preserve">sūdzības iesniedzējs </w:t>
      </w:r>
      <w:r w:rsidRPr="00BA0628">
        <w:rPr>
          <w:rFonts w:ascii="Times New Roman" w:hAnsi="Times New Roman" w:cs="Times New Roman"/>
          <w:spacing w:val="-2"/>
          <w:sz w:val="28"/>
          <w:szCs w:val="28"/>
        </w:rPr>
        <w:t xml:space="preserve">10 darbdienu laikā no tā paziņošanas dienas var pārsūdzēt rajona (pilsētas) tiesā atbilstoši sūdzības iesniedzēja deklarētajai dzīvesvietai vai juridiskajai adresei. Ja personai nav deklarētās dzīvesvietas Latvijā vai juridiskās personas adrese neatrodas Latvijā, atteikumu atjaunot procesuālo termiņu var pārsūdzēt rajona (pilsētas) tiesā </w:t>
      </w:r>
      <w:r w:rsidRPr="00BA0628">
        <w:rPr>
          <w:rFonts w:ascii="Times New Roman" w:hAnsi="Times New Roman" w:cs="Times New Roman"/>
          <w:b/>
          <w:spacing w:val="-2"/>
          <w:sz w:val="28"/>
          <w:szCs w:val="28"/>
        </w:rPr>
        <w:t xml:space="preserve">atbilstoši </w:t>
      </w:r>
      <w:r w:rsidR="00E64770" w:rsidRPr="00BA0628">
        <w:rPr>
          <w:rFonts w:ascii="Times New Roman" w:hAnsi="Times New Roman" w:cs="Times New Roman"/>
          <w:b/>
          <w:spacing w:val="-2"/>
          <w:sz w:val="28"/>
          <w:szCs w:val="28"/>
        </w:rPr>
        <w:t>administratīvā pārkāpuma konstatēšanas vietai</w:t>
      </w:r>
      <w:r w:rsidRPr="00BA0628">
        <w:rPr>
          <w:rFonts w:ascii="Times New Roman" w:hAnsi="Times New Roman" w:cs="Times New Roman"/>
          <w:spacing w:val="-2"/>
          <w:sz w:val="28"/>
          <w:szCs w:val="28"/>
        </w:rPr>
        <w:t>.</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Rajona (pilsētas) tiesa sūdzību izskata un lēmumu pieņem rakstveida procesā 10 darbdienu laikā no sūdzības un administratīvā pārkāpuma lietas materiālu saņemšanas dienas. Lēmumu paziņo sūdzības iesniedzējam un iestādei, kuras lēmums ir pārsūdzēts.</w:t>
      </w:r>
    </w:p>
    <w:p w:rsidR="00092460" w:rsidRPr="00BA0628" w:rsidRDefault="00092460">
      <w:pPr>
        <w:spacing w:after="0" w:line="240" w:lineRule="auto"/>
        <w:ind w:firstLine="720"/>
        <w:jc w:val="both"/>
        <w:rPr>
          <w:rFonts w:ascii="Times New Roman" w:hAnsi="Times New Roman" w:cs="Times New Roman"/>
          <w:sz w:val="28"/>
          <w:szCs w:val="28"/>
        </w:rPr>
      </w:pPr>
    </w:p>
    <w:p w:rsidR="00092460" w:rsidRPr="00BA0628" w:rsidRDefault="0085020D">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17</w:t>
      </w:r>
      <w:r w:rsidR="00DC2274" w:rsidRPr="00BA0628">
        <w:rPr>
          <w:rFonts w:ascii="Times New Roman" w:hAnsi="Times New Roman" w:cs="Times New Roman"/>
          <w:b/>
          <w:bCs/>
          <w:sz w:val="28"/>
          <w:szCs w:val="28"/>
        </w:rPr>
        <w:t>2</w:t>
      </w:r>
      <w:r w:rsidR="00092460" w:rsidRPr="00BA0628">
        <w:rPr>
          <w:rFonts w:ascii="Times New Roman" w:hAnsi="Times New Roman" w:cs="Times New Roman"/>
          <w:b/>
          <w:bCs/>
          <w:sz w:val="28"/>
          <w:szCs w:val="28"/>
        </w:rPr>
        <w:t>.pants. Sūdzības atstāšana bez virzības</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E64770" w:rsidRPr="00BA0628">
        <w:rPr>
          <w:rFonts w:ascii="Times New Roman" w:hAnsi="Times New Roman" w:cs="Times New Roman"/>
          <w:sz w:val="28"/>
          <w:szCs w:val="28"/>
        </w:rPr>
        <w:t xml:space="preserve">) Ja nav ievērotas </w:t>
      </w:r>
      <w:r w:rsidR="00F93EF8" w:rsidRPr="00BA0628">
        <w:rPr>
          <w:rFonts w:ascii="Times New Roman" w:hAnsi="Times New Roman" w:cs="Times New Roman"/>
          <w:sz w:val="28"/>
          <w:szCs w:val="28"/>
        </w:rPr>
        <w:t>šā likuma 169</w:t>
      </w:r>
      <w:r w:rsidRPr="00BA0628">
        <w:rPr>
          <w:rFonts w:ascii="Times New Roman" w:hAnsi="Times New Roman" w:cs="Times New Roman"/>
          <w:sz w:val="28"/>
          <w:szCs w:val="28"/>
        </w:rPr>
        <w:t>.pantā noteiktās prasības</w:t>
      </w:r>
      <w:r w:rsidR="00E64770" w:rsidRPr="00BA0628">
        <w:rPr>
          <w:rFonts w:ascii="Times New Roman" w:hAnsi="Times New Roman" w:cs="Times New Roman"/>
          <w:sz w:val="28"/>
          <w:szCs w:val="28"/>
        </w:rPr>
        <w:t>,</w:t>
      </w:r>
      <w:r w:rsidRPr="00BA0628">
        <w:rPr>
          <w:rFonts w:ascii="Times New Roman" w:hAnsi="Times New Roman" w:cs="Times New Roman"/>
          <w:sz w:val="28"/>
          <w:szCs w:val="28"/>
        </w:rPr>
        <w:t xml:space="preserve"> un tas objektīvi liedz saprast un izskatīt sūdzību (trūkumi ir būtiski), augstāka amatpersona pieņem lēmumu par sūdzības atstāšanu bez virzības un trūkumu novēršanai nosaka termiņu, kas nav īsāks par 10 darbdienām, skaitot no lēmuma paziņošanas dienas. </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sūdzības iesniedzējs noteiktajā termiņā trūkumus nenovērš, sūdzību uzskata par neiesniegtu un kopā ar lēmumu atdod atpakaļ iesniedzējam.</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Lēmumu uzskatīt sūdzību par neiesniegtu sūdzības iesniedzējs 10 darbdienu laikā no tā paziņošanas dienas var pārsūdzēt rajona (pilsētas) tiesā atbilstoši deklarētajai dzīvesvietai vai juridiskajai adresei. Ja personai nav deklarētās dzīvesvietas Latvijā vai juridiskās personas adrese neatrodas Latvijā, lēmumu uzskatīt sūdzību par neiesniegtu var pārsūdzēt rajona (pilsētas) tiesā atbilstoši </w:t>
      </w:r>
      <w:r w:rsidR="00E64770" w:rsidRPr="00BA0628">
        <w:rPr>
          <w:rFonts w:ascii="Times New Roman" w:hAnsi="Times New Roman" w:cs="Times New Roman"/>
          <w:b/>
          <w:sz w:val="28"/>
          <w:szCs w:val="28"/>
        </w:rPr>
        <w:t>administratīvā pārkāpuma konstatēšanas vietai</w:t>
      </w:r>
      <w:r w:rsidRPr="00BA0628">
        <w:rPr>
          <w:rFonts w:ascii="Times New Roman" w:hAnsi="Times New Roman" w:cs="Times New Roman"/>
          <w:sz w:val="28"/>
          <w:szCs w:val="28"/>
        </w:rPr>
        <w:t xml:space="preserve">. Rajona (pilsētas) tiesa sūdzību izskata un lēmumu pieņem rakstveida procesā viena mēneša laikā </w:t>
      </w:r>
      <w:r w:rsidRPr="00BA0628">
        <w:rPr>
          <w:rFonts w:ascii="Times New Roman" w:hAnsi="Times New Roman" w:cs="Times New Roman"/>
          <w:sz w:val="28"/>
          <w:szCs w:val="28"/>
        </w:rPr>
        <w:lastRenderedPageBreak/>
        <w:t xml:space="preserve">no sūdzības un administratīvā pārkāpuma lietas materiālu saņemšanas dienas. Lēmumu paziņo sūdzības iesniedzējam un iestādei, kuras lēmums ir pārsūdzēts. </w:t>
      </w:r>
    </w:p>
    <w:p w:rsidR="00092460" w:rsidRPr="00BA0628" w:rsidRDefault="00092460">
      <w:pPr>
        <w:spacing w:after="0" w:line="240" w:lineRule="auto"/>
        <w:ind w:firstLine="720"/>
        <w:jc w:val="both"/>
        <w:rPr>
          <w:rFonts w:ascii="Times New Roman" w:hAnsi="Times New Roman" w:cs="Times New Roman"/>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24001F" w:rsidRPr="00BA0628">
        <w:rPr>
          <w:rFonts w:ascii="Times New Roman" w:hAnsi="Times New Roman" w:cs="Times New Roman"/>
          <w:b/>
          <w:bCs/>
          <w:sz w:val="28"/>
          <w:szCs w:val="28"/>
        </w:rPr>
        <w:t>7</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Prokurora tiesības iesniegt protestu administratīvā pārkāpuma 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Prokurors var iesniegt protestu </w:t>
      </w:r>
      <w:r w:rsidR="006F010D" w:rsidRPr="00BA0628">
        <w:rPr>
          <w:rFonts w:ascii="Times New Roman" w:hAnsi="Times New Roman" w:cs="Times New Roman"/>
          <w:sz w:val="28"/>
          <w:szCs w:val="28"/>
        </w:rPr>
        <w:t>sešu mēnešu</w:t>
      </w:r>
      <w:r w:rsidRPr="00BA0628">
        <w:rPr>
          <w:rFonts w:ascii="Times New Roman" w:hAnsi="Times New Roman" w:cs="Times New Roman"/>
          <w:sz w:val="28"/>
          <w:szCs w:val="28"/>
        </w:rPr>
        <w:t xml:space="preserve"> laikā no lēmuma administratīvā pārkāpuma lietā pieņemšanas dienas. Prokurors protestu iesniedz atbilstoši administratīvā pārkāpuma izdarīšanas vietai.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E64770" w:rsidRPr="00BA0628">
        <w:rPr>
          <w:rFonts w:ascii="Times New Roman" w:hAnsi="Times New Roman" w:cs="Times New Roman"/>
          <w:sz w:val="28"/>
          <w:szCs w:val="28"/>
        </w:rPr>
        <w:t xml:space="preserve">2) Protestā norāda </w:t>
      </w:r>
      <w:r w:rsidR="00F93EF8" w:rsidRPr="00BA0628">
        <w:rPr>
          <w:rFonts w:ascii="Times New Roman" w:hAnsi="Times New Roman" w:cs="Times New Roman"/>
          <w:sz w:val="28"/>
          <w:szCs w:val="28"/>
        </w:rPr>
        <w:t>šā likuma 169</w:t>
      </w:r>
      <w:r w:rsidRPr="00BA0628">
        <w:rPr>
          <w:rFonts w:ascii="Times New Roman" w:hAnsi="Times New Roman" w:cs="Times New Roman"/>
          <w:sz w:val="28"/>
          <w:szCs w:val="28"/>
        </w:rPr>
        <w:t xml:space="preserve">.pantā noteikto informāciju. Protestu izskata atbilstoši sūdzības izskatīšanas kārtībai. </w:t>
      </w:r>
    </w:p>
    <w:p w:rsidR="005A7365" w:rsidRPr="00BA0628" w:rsidRDefault="0004562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Augstākas amatpersonas lēmumu par protesta noraidīšanu prokurors 10 darbdienu laikā no lēmuma paziņošanas dienas var pārsūdzēt tiesā. </w:t>
      </w:r>
    </w:p>
    <w:p w:rsidR="0004562D" w:rsidRPr="00BA0628" w:rsidRDefault="0004562D">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24001F" w:rsidRPr="00BA0628">
        <w:rPr>
          <w:rFonts w:ascii="Times New Roman" w:hAnsi="Times New Roman" w:cs="Times New Roman"/>
          <w:b/>
          <w:bCs/>
          <w:sz w:val="28"/>
          <w:szCs w:val="28"/>
        </w:rPr>
        <w:t>7</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Sūdzības izskatīšana pie augstākas amatpersonas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Augstāka amatpersona sūdzību izskata rakstveida procesā viena mēneša laikā</w:t>
      </w:r>
      <w:r w:rsidR="003E3931" w:rsidRPr="00BA0628">
        <w:rPr>
          <w:rFonts w:ascii="Times New Roman" w:hAnsi="Times New Roman" w:cs="Times New Roman"/>
          <w:sz w:val="28"/>
          <w:szCs w:val="28"/>
        </w:rPr>
        <w:t xml:space="preserve"> no sūdzības saņemšanas dienas. A</w:t>
      </w:r>
      <w:r w:rsidRPr="00BA0628">
        <w:rPr>
          <w:rFonts w:ascii="Times New Roman" w:hAnsi="Times New Roman" w:cs="Times New Roman"/>
          <w:sz w:val="28"/>
          <w:szCs w:val="28"/>
        </w:rPr>
        <w:t>dministratīvā pārkāpuma lietas apstākļus noskaidro, pamatojoties uz administratīvā pārkāpuma lietā esošajiem pierādījumiem.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Augstāka amatpersona pēc savas iniciatīvas sūdzību var izskatīt arī mutvārdu procesā, ja atzīst to par lietderīgu.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Augstāka amatpersona, izskatot administratīvā pārkāpuma lietu, ievēro tiesības un pien</w:t>
      </w:r>
      <w:r w:rsidR="003E3931" w:rsidRPr="00BA0628">
        <w:rPr>
          <w:rFonts w:ascii="Times New Roman" w:hAnsi="Times New Roman" w:cs="Times New Roman"/>
          <w:sz w:val="28"/>
          <w:szCs w:val="28"/>
        </w:rPr>
        <w:t>ākumus, kas noteikti šajā likumā</w:t>
      </w:r>
      <w:r w:rsidRPr="00BA0628">
        <w:rPr>
          <w:rFonts w:ascii="Times New Roman" w:hAnsi="Times New Roman" w:cs="Times New Roman"/>
          <w:sz w:val="28"/>
          <w:szCs w:val="28"/>
        </w:rPr>
        <w:t xml:space="preserve"> un ir saistoši amatpersonai, ciktāl tas nav pretrunā ar augstākas amatpersonas statusu un procesa būtību.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24001F" w:rsidRPr="00BA0628">
        <w:rPr>
          <w:rFonts w:ascii="Times New Roman" w:hAnsi="Times New Roman" w:cs="Times New Roman"/>
          <w:b/>
          <w:bCs/>
          <w:sz w:val="28"/>
          <w:szCs w:val="28"/>
        </w:rPr>
        <w:t>7</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Augstākas amatpersonas kompetence administratīvā pārkāpuma lietā pieņemtā lēmuma izskatīšanā</w:t>
      </w:r>
    </w:p>
    <w:p w:rsidR="005A7365" w:rsidRPr="00BA0628" w:rsidRDefault="003E393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Augstāka amatpersona</w:t>
      </w:r>
      <w:r w:rsidR="009609C5" w:rsidRPr="00BA0628">
        <w:rPr>
          <w:rFonts w:ascii="Times New Roman" w:hAnsi="Times New Roman" w:cs="Times New Roman"/>
          <w:sz w:val="28"/>
          <w:szCs w:val="28"/>
        </w:rPr>
        <w:t xml:space="preserve">, izskatot administratīvā pārkāpuma lietu, </w:t>
      </w:r>
      <w:r w:rsidRPr="00BA0628">
        <w:rPr>
          <w:rFonts w:ascii="Times New Roman" w:hAnsi="Times New Roman" w:cs="Times New Roman"/>
          <w:sz w:val="28"/>
          <w:szCs w:val="28"/>
        </w:rPr>
        <w:t>var</w:t>
      </w:r>
      <w:r w:rsidR="009609C5" w:rsidRPr="00BA0628">
        <w:rPr>
          <w:rFonts w:ascii="Times New Roman" w:hAnsi="Times New Roman" w:cs="Times New Roman"/>
          <w:sz w:val="28"/>
          <w:szCs w:val="28"/>
        </w:rPr>
        <w:t xml:space="preserve"> pieņemt šādu lēmumu: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atstāt lēmumu negrozītu, bet sūdzību noraidīt;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atcelt lēmumu un izbeigt administratīvā pārkāpuma </w:t>
      </w:r>
      <w:r w:rsidR="003E3931" w:rsidRPr="00BA0628">
        <w:rPr>
          <w:rFonts w:ascii="Times New Roman" w:hAnsi="Times New Roman" w:cs="Times New Roman"/>
          <w:sz w:val="28"/>
          <w:szCs w:val="28"/>
        </w:rPr>
        <w:t>procesu</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atcelt lēmumu pilnībā vai kādā daļā, pieņemt jaunu lēmumu, ar kuru konstatē personas vainu administratīvā pārkāpuma izdarīšanā, un </w:t>
      </w:r>
      <w:r w:rsidR="003E3931" w:rsidRPr="00BA0628">
        <w:rPr>
          <w:rFonts w:ascii="Times New Roman" w:hAnsi="Times New Roman" w:cs="Times New Roman"/>
          <w:sz w:val="28"/>
          <w:szCs w:val="28"/>
        </w:rPr>
        <w:t>piemērot</w:t>
      </w:r>
      <w:r w:rsidRPr="00BA0628">
        <w:rPr>
          <w:rFonts w:ascii="Times New Roman" w:hAnsi="Times New Roman" w:cs="Times New Roman"/>
          <w:sz w:val="28"/>
          <w:szCs w:val="28"/>
        </w:rPr>
        <w:t xml:space="preserve"> sodu;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grozīt soda mēru ietvaros, kuri paredzēti tiesību normā, kas nosaka atbildību par konstatēto administratīvo pārkāpumu.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Šā panta pirmās daļas 3. un 4.punktā minētajos gadījumos augstāka amatpersona var pieņemt personai nelabvēlīgāku lēmumu, ja administratīvā pārkāpuma lieta tiek izskatīta pēc prokurora protesta vai cietušā sūdzības.</w:t>
      </w:r>
    </w:p>
    <w:p w:rsidR="00984569"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Ja nepieciešams, augstāka amatpersona lēmumā norāda piedzenamos procesuālos izdevumus. Ja lēmumu administratīvā pārkāpuma lietā atceļ un izbeidz administratīvā pārkāpuma procesu, tad samaksātās naudas summas atmaksā un izņemto mantu un dokumentus atdod. Ja kādu mantu atdot nav </w:t>
      </w:r>
      <w:r w:rsidRPr="00BA0628">
        <w:rPr>
          <w:rFonts w:ascii="Times New Roman" w:hAnsi="Times New Roman" w:cs="Times New Roman"/>
          <w:sz w:val="28"/>
          <w:szCs w:val="28"/>
        </w:rPr>
        <w:lastRenderedPageBreak/>
        <w:t>iespējams, atlīdzina tās vērtību. Izņemto mantu un dokumentus neatdod, ja to nepieļauj citi normatīvie akti. Ministru kabinets nosaka kārtību, kādā atmaksā samaksāto naudas summu un atdod izņemto mantu un dokumentus.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Ja tiek konstatēts, ka lēmumu pieņēmusi amatpersona, kas nav tiesīga iz</w:t>
      </w:r>
      <w:r w:rsidR="003E3931" w:rsidRPr="00BA0628">
        <w:rPr>
          <w:rFonts w:ascii="Times New Roman" w:hAnsi="Times New Roman" w:cs="Times New Roman"/>
          <w:sz w:val="28"/>
          <w:szCs w:val="28"/>
        </w:rPr>
        <w:t>skatīt</w:t>
      </w:r>
      <w:r w:rsidRPr="00BA0628">
        <w:rPr>
          <w:rFonts w:ascii="Times New Roman" w:hAnsi="Times New Roman" w:cs="Times New Roman"/>
          <w:sz w:val="28"/>
          <w:szCs w:val="28"/>
        </w:rPr>
        <w:t xml:space="preserve"> attiecīgo administratīvā pārkāpuma lietu, šādu lēmumu atceļ un administratīvā pārkāpuma lietu nodod izskatīšanai kompetentai amatpersonai.</w:t>
      </w: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t>(5)</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Lēmumu, kas pieņemts par sūdzību vai protestu administratīvā pārkāpuma lietā, triju darbdienu laikā paziņo pie administratīvās atbildības sauktajai personai un cietušajam. Par protesta izskatīšanas rezultātiem paziņo prokuroram. Ja lēmums pieņemts attiecībā uz nepilngadīgu personu, šo lēmumu triju darbdienu laikā paziņo arī nepilngadīgā pārstāvim.</w:t>
      </w:r>
    </w:p>
    <w:p w:rsidR="005A7365" w:rsidRPr="00BA0628" w:rsidRDefault="005A7365" w:rsidP="009B1EF1">
      <w:pPr>
        <w:spacing w:after="0" w:line="240" w:lineRule="auto"/>
        <w:ind w:firstLine="720"/>
        <w:jc w:val="both"/>
        <w:rPr>
          <w:rFonts w:ascii="Times New Roman" w:hAnsi="Times New Roman" w:cs="Times New Roman"/>
          <w:sz w:val="28"/>
          <w:szCs w:val="28"/>
        </w:rPr>
      </w:pPr>
    </w:p>
    <w:p w:rsidR="005A7365" w:rsidRPr="00BA0628" w:rsidRDefault="009609C5" w:rsidP="005C1AE9">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17</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Pārrakstīšanās un matemātiskā aprēķina kļūdu izlabošana</w:t>
      </w:r>
      <w:r w:rsidRPr="00BA0628">
        <w:rPr>
          <w:rFonts w:ascii="Times New Roman" w:hAnsi="Times New Roman" w:cs="Times New Roman"/>
          <w:sz w:val="28"/>
          <w:szCs w:val="28"/>
        </w:rPr>
        <w:t xml:space="preserve"> </w:t>
      </w:r>
    </w:p>
    <w:p w:rsidR="003171C8" w:rsidRPr="00BA0628" w:rsidRDefault="009609C5" w:rsidP="00DA6E3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Augstāka amatpersona jebkurā laikā pēc savas iniciatīvas vai pēc procesa dalībnieka lūguma lēmuma tekstā var izlabot acīmredzamas pārrakstīšanās vai matemātiskā aprēķina kļūdas, ja tas nemaina lēmuma būtību.</w:t>
      </w:r>
    </w:p>
    <w:p w:rsidR="003171C8" w:rsidRPr="00BA0628" w:rsidRDefault="003171C8">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TREŠĀ 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PROCESS TIESĀ</w:t>
      </w:r>
    </w:p>
    <w:p w:rsidR="005A7365" w:rsidRPr="00BA0628" w:rsidRDefault="005A7365" w:rsidP="005C1AE9">
      <w:pPr>
        <w:pStyle w:val="naisf"/>
        <w:spacing w:before="0" w:beforeAutospacing="0" w:after="0" w:afterAutospacing="0"/>
        <w:ind w:firstLine="720"/>
        <w:jc w:val="both"/>
        <w:rPr>
          <w:sz w:val="28"/>
          <w:szCs w:val="28"/>
        </w:rPr>
      </w:pPr>
    </w:p>
    <w:p w:rsidR="003171C8" w:rsidRPr="00BA0628" w:rsidRDefault="003171C8" w:rsidP="00034678">
      <w:pPr>
        <w:pStyle w:val="naisf"/>
        <w:spacing w:before="0" w:beforeAutospacing="0" w:after="0" w:afterAutospacing="0"/>
        <w:ind w:firstLine="720"/>
        <w:jc w:val="both"/>
        <w:rPr>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1</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Tiesvedības vispārīgie noteikumi</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17</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Tiesas kompetence administratīvā pārkāpuma procesā</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Administratīvā pārkāpuma procesā tiesa kontrolē administratīvā pārkāpuma lietā pieņemtā lēmuma tiesiskumu un </w:t>
      </w:r>
      <w:r w:rsidR="008E75FC" w:rsidRPr="00BA0628">
        <w:rPr>
          <w:rFonts w:ascii="Times New Roman" w:hAnsi="Times New Roman" w:cs="Times New Roman"/>
          <w:b/>
          <w:sz w:val="28"/>
          <w:szCs w:val="28"/>
        </w:rPr>
        <w:t>pamatotību</w:t>
      </w:r>
      <w:r w:rsidRPr="00BA0628">
        <w:rPr>
          <w:rFonts w:ascii="Times New Roman" w:hAnsi="Times New Roman" w:cs="Times New Roman"/>
          <w:sz w:val="28"/>
          <w:szCs w:val="28"/>
        </w:rPr>
        <w:t>.</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Tiesa administratīvā pārkāpuma procesā noskaidro: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iestādē veiktā administratīvā pārkāpuma p</w:t>
      </w:r>
      <w:r w:rsidR="009D76EF" w:rsidRPr="00BA0628">
        <w:rPr>
          <w:rFonts w:ascii="Times New Roman" w:hAnsi="Times New Roman" w:cs="Times New Roman"/>
          <w:sz w:val="28"/>
          <w:szCs w:val="28"/>
        </w:rPr>
        <w:t xml:space="preserve">rocesa tiesiskumu un </w:t>
      </w:r>
      <w:r w:rsidR="00F93EF8" w:rsidRPr="00BA0628">
        <w:rPr>
          <w:rFonts w:ascii="Times New Roman" w:hAnsi="Times New Roman" w:cs="Times New Roman"/>
          <w:b/>
          <w:sz w:val="28"/>
          <w:szCs w:val="28"/>
        </w:rPr>
        <w:t>pamatotību</w:t>
      </w:r>
      <w:r w:rsidR="009D76EF"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personas saukšanas pie administratīvās atbildības pamatotību; </w:t>
      </w:r>
    </w:p>
    <w:p w:rsidR="005A7365" w:rsidRPr="00BA0628" w:rsidRDefault="0085020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administratīvā pārkāpuma procesa izbeigšanas pamatotību.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17</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Tiesību normu hierarhijas kontrole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Pārbaudot administratīvā pārkāpuma lietā pieņemtā lēmuma tiesiskumu, tiesa šaubu gadījumā pārbauda, vai iestādes piemērotā vai administratīvā pārkāpuma procesā tiesā piemērojamā tiesību norma atbilst augstāka juridiskā spēka tiesību normām.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tiesa uzskata, ka tiesību norma neatbilst Latvijas Republikas Satversmei vai starptautisko tiesību normai (aktam), tā tiesvedību administratīvā pārkāpuma lietā aptur un nosūta motivētu pieteikumu Satversmes tiesai. Pēc Satversmes tiesas nolēmuma stāšanās spēkā tiesa tiesvedību administratīvā pārkāpuma lietā atjauno un turpmākajā tiesvedībā ņem vērā Satversmes tiesas viedokli. </w:t>
      </w: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lastRenderedPageBreak/>
        <w:t>(3) Ja tiesa atzīst, ka pašvaldības saistošie noteikumi neatbilst likumam vai ārējais normatīvais akts neatbilst vispārējam tiesību principam, tā attiecīgo tiesību normu nepiemēro. Tiesa nolēmumā pamato savu viedokli par neatbilstību augstāka juridiskā spēka tiesību normām un nosūta to normatīvā akta izdevējam un Tieslietu ministrijai.</w:t>
      </w:r>
    </w:p>
    <w:p w:rsidR="005A7365" w:rsidRPr="00BA0628" w:rsidRDefault="005A7365">
      <w:pPr>
        <w:spacing w:after="0" w:line="240" w:lineRule="auto"/>
        <w:ind w:firstLine="720"/>
        <w:jc w:val="both"/>
        <w:rPr>
          <w:rFonts w:ascii="Times New Roman" w:hAnsi="Times New Roman" w:cs="Times New Roman"/>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79</w:t>
      </w:r>
      <w:r w:rsidRPr="00BA0628">
        <w:rPr>
          <w:rFonts w:ascii="Times New Roman" w:hAnsi="Times New Roman" w:cs="Times New Roman"/>
          <w:b/>
          <w:bCs/>
          <w:sz w:val="28"/>
          <w:szCs w:val="28"/>
        </w:rPr>
        <w:t>.pants. Tiesvedības instances administratīvā pārkāpuma 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lietu kā pirmās instances tiesa izskata rajona (pilsētas) tiesa.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Administratīvā pārkāpuma lietu apelācijas kārtībā izskata apgabaltiesa.</w:t>
      </w:r>
    </w:p>
    <w:p w:rsidR="005A7365" w:rsidRPr="00BA0628" w:rsidRDefault="005A7365" w:rsidP="009B1EF1">
      <w:pPr>
        <w:spacing w:after="0" w:line="240" w:lineRule="auto"/>
        <w:ind w:firstLine="720"/>
        <w:jc w:val="both"/>
        <w:rPr>
          <w:rFonts w:ascii="Times New Roman" w:hAnsi="Times New Roman" w:cs="Times New Roman"/>
          <w:sz w:val="28"/>
          <w:szCs w:val="28"/>
        </w:rPr>
      </w:pPr>
    </w:p>
    <w:p w:rsidR="005A7365" w:rsidRPr="00BA0628" w:rsidRDefault="009609C5"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80</w:t>
      </w:r>
      <w:r w:rsidRPr="00BA0628">
        <w:rPr>
          <w:rFonts w:ascii="Times New Roman" w:hAnsi="Times New Roman" w:cs="Times New Roman"/>
          <w:b/>
          <w:bCs/>
          <w:sz w:val="28"/>
          <w:szCs w:val="28"/>
        </w:rPr>
        <w:t>.pants. Administratīvā pārkāpuma lietas ierosināšana tiesā</w:t>
      </w:r>
    </w:p>
    <w:p w:rsidR="005A7365" w:rsidRPr="00BA0628" w:rsidRDefault="001659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8C7A80" w:rsidRPr="00BA0628">
        <w:rPr>
          <w:rFonts w:ascii="Times New Roman" w:hAnsi="Times New Roman" w:cs="Times New Roman"/>
          <w:sz w:val="28"/>
          <w:szCs w:val="28"/>
        </w:rPr>
        <w:t>Pirmās instances</w:t>
      </w:r>
      <w:r w:rsidRPr="00BA0628">
        <w:rPr>
          <w:rFonts w:ascii="Times New Roman" w:hAnsi="Times New Roman" w:cs="Times New Roman"/>
          <w:sz w:val="28"/>
          <w:szCs w:val="28"/>
        </w:rPr>
        <w:t xml:space="preserve"> tiesa</w:t>
      </w:r>
      <w:r w:rsidR="009609C5" w:rsidRPr="00BA0628">
        <w:rPr>
          <w:rFonts w:ascii="Times New Roman" w:hAnsi="Times New Roman" w:cs="Times New Roman"/>
          <w:sz w:val="28"/>
          <w:szCs w:val="28"/>
        </w:rPr>
        <w:t xml:space="preserve"> ierosina tiesvedību administratīvā pārkāpuma lietā pēc sūdzības saņemšanas, ko iesniegusi pie atbildība</w:t>
      </w:r>
      <w:r w:rsidR="000C0CFA" w:rsidRPr="00BA0628">
        <w:rPr>
          <w:rFonts w:ascii="Times New Roman" w:hAnsi="Times New Roman" w:cs="Times New Roman"/>
          <w:sz w:val="28"/>
          <w:szCs w:val="28"/>
        </w:rPr>
        <w:t>s</w:t>
      </w:r>
      <w:r w:rsidRPr="00BA0628">
        <w:rPr>
          <w:rFonts w:ascii="Times New Roman" w:hAnsi="Times New Roman" w:cs="Times New Roman"/>
          <w:sz w:val="28"/>
          <w:szCs w:val="28"/>
        </w:rPr>
        <w:t xml:space="preserve"> saucamā persona vai cietušais.</w:t>
      </w:r>
    </w:p>
    <w:p w:rsidR="00165914" w:rsidRPr="00BA0628" w:rsidRDefault="00165914"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8C7A80" w:rsidRPr="00BA0628">
        <w:rPr>
          <w:rFonts w:ascii="Times New Roman" w:hAnsi="Times New Roman" w:cs="Times New Roman"/>
          <w:spacing w:val="-2"/>
          <w:sz w:val="28"/>
          <w:szCs w:val="28"/>
        </w:rPr>
        <w:t xml:space="preserve">Apelācijas instances tiesa </w:t>
      </w:r>
      <w:r w:rsidRPr="00BA0628">
        <w:rPr>
          <w:rFonts w:ascii="Times New Roman" w:hAnsi="Times New Roman" w:cs="Times New Roman"/>
          <w:sz w:val="28"/>
          <w:szCs w:val="28"/>
        </w:rPr>
        <w:t xml:space="preserve">tiesvedību administratīvā pārkāpuma lietā pēc </w:t>
      </w:r>
      <w:r w:rsidR="00DB3426" w:rsidRPr="00BA0628">
        <w:rPr>
          <w:rFonts w:ascii="Times New Roman" w:hAnsi="Times New Roman" w:cs="Times New Roman"/>
          <w:sz w:val="28"/>
          <w:szCs w:val="28"/>
        </w:rPr>
        <w:t xml:space="preserve">apelācijas </w:t>
      </w:r>
      <w:r w:rsidRPr="00BA0628">
        <w:rPr>
          <w:rFonts w:ascii="Times New Roman" w:hAnsi="Times New Roman" w:cs="Times New Roman"/>
          <w:sz w:val="28"/>
          <w:szCs w:val="28"/>
        </w:rPr>
        <w:t>sūdzības saņemšanas, ko iesniegusi pie atbildības</w:t>
      </w:r>
      <w:r w:rsidR="00DB3426" w:rsidRPr="00BA0628">
        <w:rPr>
          <w:rFonts w:ascii="Times New Roman" w:hAnsi="Times New Roman" w:cs="Times New Roman"/>
          <w:sz w:val="28"/>
          <w:szCs w:val="28"/>
        </w:rPr>
        <w:t xml:space="preserve"> saucamā persona, </w:t>
      </w:r>
      <w:r w:rsidRPr="00BA0628">
        <w:rPr>
          <w:rFonts w:ascii="Times New Roman" w:hAnsi="Times New Roman" w:cs="Times New Roman"/>
          <w:sz w:val="28"/>
          <w:szCs w:val="28"/>
        </w:rPr>
        <w:t>cietušais vai iestāde.</w:t>
      </w: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165914" w:rsidRPr="00BA0628">
        <w:rPr>
          <w:rFonts w:ascii="Times New Roman" w:hAnsi="Times New Roman" w:cs="Times New Roman"/>
          <w:sz w:val="28"/>
          <w:szCs w:val="28"/>
        </w:rPr>
        <w:t>3</w:t>
      </w:r>
      <w:r w:rsidRPr="00BA0628">
        <w:rPr>
          <w:rFonts w:ascii="Times New Roman" w:hAnsi="Times New Roman" w:cs="Times New Roman"/>
          <w:sz w:val="28"/>
          <w:szCs w:val="28"/>
        </w:rPr>
        <w:t>) Tiesa ierosina tiesvedību administratīvā pārkāpuma lietā arī pēc prokurora protesta saņemšanas.</w:t>
      </w:r>
    </w:p>
    <w:p w:rsidR="005A7365" w:rsidRPr="00BA0628" w:rsidRDefault="005A7365" w:rsidP="00BA35EB">
      <w:pPr>
        <w:spacing w:after="0" w:line="240" w:lineRule="auto"/>
        <w:ind w:firstLine="720"/>
        <w:jc w:val="both"/>
        <w:rPr>
          <w:rFonts w:ascii="Times New Roman" w:hAnsi="Times New Roman" w:cs="Times New Roman"/>
          <w:sz w:val="28"/>
          <w:szCs w:val="28"/>
        </w:rPr>
      </w:pP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81</w:t>
      </w:r>
      <w:r w:rsidRPr="00BA0628">
        <w:rPr>
          <w:rFonts w:ascii="Times New Roman" w:hAnsi="Times New Roman" w:cs="Times New Roman"/>
          <w:b/>
          <w:bCs/>
          <w:sz w:val="28"/>
          <w:szCs w:val="28"/>
        </w:rPr>
        <w:t>.pants. Administratīvā pārkāpuma lietas izskatīšana tiesā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w:t>
      </w:r>
      <w:r w:rsidRPr="00BA0628">
        <w:rPr>
          <w:rFonts w:ascii="Times New Roman" w:hAnsi="Times New Roman" w:cs="Times New Roman"/>
          <w:spacing w:val="-2"/>
          <w:sz w:val="28"/>
          <w:szCs w:val="28"/>
        </w:rPr>
        <w:t xml:space="preserve"> administratīvā pārkāpuma lietu izskata rakstveida procesā, </w:t>
      </w:r>
      <w:r w:rsidRPr="00BA0628">
        <w:rPr>
          <w:rFonts w:ascii="Times New Roman" w:hAnsi="Times New Roman" w:cs="Times New Roman"/>
          <w:sz w:val="28"/>
          <w:szCs w:val="28"/>
        </w:rPr>
        <w:t>pamatojoties uz administratīvā pārkāpuma lietā esošajiem pierādījumiem.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(2) Pirmās instances tiesa administratīvā pārkāpuma lietas izskatīšanu mutvārdu procesā nosaka pēc savas iniciatīvas vai ja to lūdz pie atbildības saucamā persona, cietušais vai prokurors.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w:t>
      </w:r>
      <w:r w:rsidRPr="00BA0628">
        <w:rPr>
          <w:rFonts w:ascii="Times New Roman" w:hAnsi="Times New Roman" w:cs="Times New Roman"/>
          <w:spacing w:val="-2"/>
          <w:sz w:val="28"/>
          <w:szCs w:val="28"/>
        </w:rPr>
        <w:t>Apelācijas instances tiesa administratīvā pārkāpuma lietas izskatīšanu mutvārdu procesā nosaka pēc savas iniciatīvas.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611A5F" w:rsidRPr="00BA0628">
        <w:rPr>
          <w:rFonts w:ascii="Times New Roman" w:hAnsi="Times New Roman" w:cs="Times New Roman"/>
          <w:b/>
          <w:bCs/>
          <w:sz w:val="28"/>
          <w:szCs w:val="28"/>
        </w:rPr>
        <w:t>8</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 xml:space="preserve">.pants. Administratīvā pārkāpuma lietas izskatīšanas tiešums un atklātums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 pārbauda pierādījumus administratīvā pārkāpuma lietā.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Tiesa izspriež administratīvā pārkāpuma lietu, pamatojoties uz pierādījumiem, kurus pārbaudījusi.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Tiesa administratīvā pārkāpuma lietu izskata atklāti.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Tiesa nosaka slēgtu administratīvā pārkāpuma lietas izskatīšanu, ja tas nepieciešams valsts noslēpuma, adopcijas noslēpuma un ierobežotas pieejamības informācijas aizsardzībai, kā arī administratīvā pārkāpuma lietās, kurās pie atbildības sauktā persona vai cietušais ir nepilngadīgais. </w:t>
      </w:r>
    </w:p>
    <w:p w:rsidR="005A7365" w:rsidRPr="00BA0628" w:rsidRDefault="005A7365">
      <w:pPr>
        <w:spacing w:after="0" w:line="240" w:lineRule="auto"/>
        <w:ind w:firstLine="720"/>
        <w:jc w:val="both"/>
        <w:rPr>
          <w:rFonts w:ascii="Times New Roman" w:hAnsi="Times New Roman" w:cs="Times New Roman"/>
          <w:sz w:val="28"/>
          <w:szCs w:val="28"/>
        </w:rPr>
      </w:pPr>
      <w:bookmarkStart w:id="54" w:name="p111"/>
      <w:bookmarkEnd w:id="54"/>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611A5F" w:rsidRPr="00BA0628">
        <w:rPr>
          <w:rFonts w:ascii="Times New Roman" w:hAnsi="Times New Roman" w:cs="Times New Roman"/>
          <w:b/>
          <w:bCs/>
          <w:sz w:val="28"/>
          <w:szCs w:val="28"/>
        </w:rPr>
        <w:t>8</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Rakstveida process</w:t>
      </w:r>
    </w:p>
    <w:p w:rsidR="005A7365" w:rsidRPr="00BA0628" w:rsidRDefault="009609C5">
      <w:pPr>
        <w:pStyle w:val="naisf"/>
        <w:spacing w:before="0" w:beforeAutospacing="0" w:after="0" w:afterAutospacing="0"/>
        <w:ind w:firstLine="720"/>
        <w:jc w:val="both"/>
        <w:rPr>
          <w:sz w:val="28"/>
          <w:szCs w:val="28"/>
        </w:rPr>
      </w:pPr>
      <w:r w:rsidRPr="00BA0628">
        <w:rPr>
          <w:sz w:val="28"/>
          <w:szCs w:val="28"/>
        </w:rPr>
        <w:lastRenderedPageBreak/>
        <w:t>(1) Rakstveida procesā administratīvā pārkāpuma lietas izskatīšana notiek, nerīkojot tiesas sēdi.</w:t>
      </w:r>
    </w:p>
    <w:p w:rsidR="005A7365" w:rsidRPr="00BA0628" w:rsidRDefault="009609C5">
      <w:pPr>
        <w:pStyle w:val="naisf"/>
        <w:spacing w:before="0" w:beforeAutospacing="0" w:after="0" w:afterAutospacing="0"/>
        <w:ind w:firstLine="720"/>
        <w:jc w:val="both"/>
        <w:rPr>
          <w:sz w:val="28"/>
          <w:szCs w:val="28"/>
        </w:rPr>
      </w:pPr>
      <w:r w:rsidRPr="00BA0628">
        <w:rPr>
          <w:sz w:val="28"/>
          <w:szCs w:val="28"/>
        </w:rPr>
        <w:t>(2) Izskatot administratīvā pārkāpuma lietu rakstveida procesā, nolēmumu tiesa sastāda saskaņā ar administratīvā pārkāpuma lietā esošajiem dokumentiem.</w:t>
      </w:r>
    </w:p>
    <w:p w:rsidR="005A7365" w:rsidRPr="00BA0628" w:rsidRDefault="005A7365">
      <w:pPr>
        <w:spacing w:after="0" w:line="240" w:lineRule="auto"/>
        <w:ind w:firstLine="720"/>
        <w:jc w:val="both"/>
        <w:rPr>
          <w:rFonts w:ascii="Times New Roman" w:hAnsi="Times New Roman" w:cs="Times New Roman"/>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611A5F" w:rsidRPr="00BA0628">
        <w:rPr>
          <w:rFonts w:ascii="Times New Roman" w:hAnsi="Times New Roman" w:cs="Times New Roman"/>
          <w:b/>
          <w:bCs/>
          <w:sz w:val="28"/>
          <w:szCs w:val="28"/>
        </w:rPr>
        <w:t>8</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Mutvārdu process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Mutvārdu procesā administratīvā pārkāpuma lietas izskatīšana notiek tiesas sēdē.</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Uz tiesu uzaicinātās personas paskaidrojumus un liecības dod mutvārdos.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Rakstveida pierādījumus un citus dokumentus tiesas sēdē nolasa vai atskaņo, izņemot gadījumu, ja procesa dalībnieki piekrīt, ka šo pierādījumu nolasīšana vai atskaņošana nav nepieciešama.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Pēc procesa dalībnieka lūguma tiesa lemj par lietisko pierādījumu apskati.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18</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Tiesas rīcība pēc administratīvā pārkāpuma lietas izskatīšanas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Pēc nolēmuma stāšanās spēkā tiesa administratīvā pārkāpuma liet</w:t>
      </w:r>
      <w:r w:rsidR="0055121E" w:rsidRPr="00BA0628">
        <w:rPr>
          <w:rFonts w:ascii="Times New Roman" w:hAnsi="Times New Roman" w:cs="Times New Roman"/>
          <w:sz w:val="28"/>
          <w:szCs w:val="28"/>
        </w:rPr>
        <w:t xml:space="preserve">u </w:t>
      </w:r>
      <w:r w:rsidRPr="00BA0628">
        <w:rPr>
          <w:rFonts w:ascii="Times New Roman" w:hAnsi="Times New Roman" w:cs="Times New Roman"/>
          <w:sz w:val="28"/>
          <w:szCs w:val="28"/>
        </w:rPr>
        <w:t>nekavējoties nosūta iestādei lēmuma izpildei un administratīvā pārkāpuma lietas glabāšanai.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18</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 xml:space="preserve">.pants. </w:t>
      </w:r>
      <w:r w:rsidRPr="00BA0628">
        <w:rPr>
          <w:rFonts w:ascii="Times New Roman" w:hAnsi="Times New Roman" w:cs="Times New Roman"/>
          <w:b/>
          <w:sz w:val="28"/>
          <w:szCs w:val="28"/>
        </w:rPr>
        <w:t>Administratīvā pārkāpuma</w:t>
      </w:r>
      <w:r w:rsidRPr="00BA0628">
        <w:rPr>
          <w:rFonts w:ascii="Times New Roman" w:hAnsi="Times New Roman" w:cs="Times New Roman"/>
          <w:b/>
          <w:bCs/>
          <w:sz w:val="28"/>
          <w:szCs w:val="28"/>
        </w:rPr>
        <w:t xml:space="preserve"> lietu apvienošana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Ja tiesas tiesvedībā ir vairākas vienveidīgas administratīvā pārkāpuma lietas, kurās piedalās vieni un tie paši procesa dalībnieki, tiesnesis var apvienot šīs administratīvā pārkāpuma lietas vienā tiesvedībā, ja šāda apvienošana sekmē administratīvo pārkāpumu lietu ātrāku un pareizāku izskatīšanu.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2</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Tiesas sastāvs</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18</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Administratīvā pārkāpuma lietas izskatīšana</w:t>
      </w:r>
      <w:r w:rsidRPr="00BA0628">
        <w:rPr>
          <w:rFonts w:ascii="Times New Roman" w:hAnsi="Times New Roman" w:cs="Times New Roman"/>
          <w:sz w:val="28"/>
          <w:szCs w:val="28"/>
        </w:rPr>
        <w:t xml:space="preserve"> </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Administratīvā pārkāpuma lietu pirmās instances tiesā izskata tiesnesis vienpersoniski.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Administratīvā pārkāpuma lietu apelācijas instances tiesā izskata koleģiāli triju tiesnešu sastāvā.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Jautājumus, kas rodas, izskatot administratīvā pārkāpuma lietu koleģiāli, tiesneši izlemj ar balsu vairākumu.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F6817" w:rsidRPr="00BA0628">
        <w:rPr>
          <w:rFonts w:ascii="Times New Roman" w:hAnsi="Times New Roman" w:cs="Times New Roman"/>
          <w:b/>
          <w:bCs/>
          <w:sz w:val="28"/>
          <w:szCs w:val="28"/>
        </w:rPr>
        <w:t>8</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Tiesneša atstatīšana vai noraidīšana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Tiesnesis nav tiesīgs izskatīt administratīvā pārkāpuma lietu, ja viņš: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1) ir radniecības attiecībās līdz trešajai pakāpei vai svainības attiecībās līdz otrajai pakāpei ar kādu no procesa dalībniekiem;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ir radniecības attiecībās līdz trešajai pakāpei vai svainības attiecībās līdz otrajai pakāpei ar kādu no tiesnešiem, kas ir tās tiesas sastāvā, kura izskata administratīvā pārkāpuma lietu;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personiski tieši vai netieši ir ieinteresēts administratīvā pārkāpuma lietas iznākumā vai ir citi apstākļi, kas rada pamatotas šaubas par viņa objektivitāti;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administratīvā pārkāpuma lietas izskatīšanas laikā iestādē pieņēmis procesuālu lēmumu šajā administratīvajā pārkāpuma 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pastāv šā panta pirmajā daļā minētie apstākļi, tiesnesis sevi atstata līdz administratīvā pārkāpuma lietas izskatīšanas sākumam.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Ja šā panta pirmajā daļā minētos apstākļus tiesnesis atklāj administratīvā pārkāpuma lietas izskatīšanas gaitā, viņš sevi atstata, norādot atstatīšanas motīvus. Šādā gadījumā tiesa administratīvā pārkāpuma lietas izskatīšanu atliek.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F6817" w:rsidRPr="00BA0628">
        <w:rPr>
          <w:rFonts w:ascii="Times New Roman" w:hAnsi="Times New Roman" w:cs="Times New Roman"/>
          <w:b/>
          <w:bCs/>
          <w:sz w:val="28"/>
          <w:szCs w:val="28"/>
        </w:rPr>
        <w:t>8</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Noraidījuma pieteikšana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Procesa dalībniek</w:t>
      </w:r>
      <w:r w:rsidR="00C41DD8" w:rsidRPr="00BA0628">
        <w:rPr>
          <w:rFonts w:ascii="Times New Roman" w:hAnsi="Times New Roman" w:cs="Times New Roman"/>
          <w:sz w:val="28"/>
          <w:szCs w:val="28"/>
        </w:rPr>
        <w:t xml:space="preserve">s, pamatojoties uz šā likuma </w:t>
      </w:r>
      <w:r w:rsidR="00753459" w:rsidRPr="00BA0628">
        <w:rPr>
          <w:rFonts w:ascii="Times New Roman" w:hAnsi="Times New Roman" w:cs="Times New Roman"/>
          <w:sz w:val="28"/>
          <w:szCs w:val="28"/>
        </w:rPr>
        <w:t>18</w:t>
      </w:r>
      <w:r w:rsidR="003F46A0" w:rsidRPr="00BA0628">
        <w:rPr>
          <w:rFonts w:ascii="Times New Roman" w:hAnsi="Times New Roman" w:cs="Times New Roman"/>
          <w:sz w:val="28"/>
          <w:szCs w:val="28"/>
        </w:rPr>
        <w:t>8</w:t>
      </w:r>
      <w:r w:rsidRPr="00BA0628">
        <w:rPr>
          <w:rFonts w:ascii="Times New Roman" w:hAnsi="Times New Roman" w:cs="Times New Roman"/>
          <w:sz w:val="28"/>
          <w:szCs w:val="28"/>
        </w:rPr>
        <w:t>.panta pirmo daļu, rakstveidā vai mutvārdos var pieteikt motivētu noraidījumu tiesnesim vai visam tiesas sastāvam. Par to izdara ierakstu tiesas sēdes protokolā.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Noraidījumu piesaka pirms tam, kad administratīvā pārkāpuma lietu sāk izskatīt pēc būtības. Vēlāk noraidījumu var pieteikt tad, ja personai, kura noraidījumu piesaka, tā pamats kļuvis zināms administratīvā pārkāpuma lietas izskatīšanas gaitā.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Rakstveida procesā tiesnesis nosaka saprātīgu termiņu, līdz kuram procesa dalībnieki rakstveidā var pieteikt noraidījumu.</w:t>
      </w:r>
      <w:bookmarkStart w:id="55" w:name="p119"/>
      <w:bookmarkEnd w:id="55"/>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90</w:t>
      </w:r>
      <w:r w:rsidRPr="00BA0628">
        <w:rPr>
          <w:rFonts w:ascii="Times New Roman" w:hAnsi="Times New Roman" w:cs="Times New Roman"/>
          <w:b/>
          <w:bCs/>
          <w:sz w:val="28"/>
          <w:szCs w:val="28"/>
        </w:rPr>
        <w:t>.pants. Pieteiktā noraidījuma izskatīšanas kārtība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Lēmumu par pieteikto noraidījumu tiesa pieņem atsevišķa procesuālā dokumenta veidā.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Administratīvā pārkāpuma lietā, kuru tiesnesis izskata vienpersoniski, lēmumu par pieteikto noraidījumu pieņem pats tiesnesis.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Administratīvā pārkāpuma lietā, kuru izskata koleģiāli, lēmumu par pieteikto noraidījumu pieņem šādā kārtībā: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noraidījums pieteikts vienam tiesnesim, lēmumu pieņem pārējais tiesas sastāvs. Ja balsu skaits sadalās līdzīgi, tiesnesis ir noraidīts;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noraidījums pieteikts vairākiem tiesnešiem vai visam tiesas sastāvam, lēmumu pieņem tā pati tiesa pilnā sastāvā ar balsu vairākumu.</w:t>
      </w:r>
    </w:p>
    <w:p w:rsidR="005A7365" w:rsidRPr="00BA0628" w:rsidRDefault="006503E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Tiesa atsakās izskatīt pieteikto noraidījumu, ja tas iesniegts atkārtoti un no tā neizriet, ka jautājuma izlemšanai faktiskie vai tiesiskie apstākļi ir būtiski mainījušies.</w:t>
      </w:r>
    </w:p>
    <w:p w:rsidR="006503E5" w:rsidRPr="00BA0628" w:rsidRDefault="006503E5">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91</w:t>
      </w:r>
      <w:r w:rsidRPr="00BA0628">
        <w:rPr>
          <w:rFonts w:ascii="Times New Roman" w:hAnsi="Times New Roman" w:cs="Times New Roman"/>
          <w:b/>
          <w:bCs/>
          <w:sz w:val="28"/>
          <w:szCs w:val="28"/>
        </w:rPr>
        <w:t>.pants. Noraidījuma sekas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(1) Ja tiesnesis vai viss tiesas sastāvs noraidīts, administratīvā pārkāpuma lietu izskata cits tiesnesis vai cits tiesas sastāvs. </w:t>
      </w:r>
    </w:p>
    <w:p w:rsidR="00DA6E3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noraidījums ir pieteikts administratīvā pārkāpuma lietas izskatīšanas gaitā un pieteiktais noraidījums ir apmierināts, administratīvā pārkāpuma lietas izskatīšanu sāk no jauna.</w:t>
      </w:r>
    </w:p>
    <w:p w:rsidR="00DA6E38" w:rsidRPr="00BA0628" w:rsidRDefault="00DA6E38">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3</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bookmarkStart w:id="56" w:name="p136"/>
      <w:bookmarkEnd w:id="56"/>
      <w:r w:rsidRPr="00BA0628">
        <w:rPr>
          <w:rFonts w:ascii="Times New Roman" w:hAnsi="Times New Roman" w:cs="Times New Roman"/>
          <w:b/>
          <w:bCs/>
          <w:sz w:val="28"/>
          <w:szCs w:val="28"/>
        </w:rPr>
        <w:t>Tiesas sēdes gaitas fiksēšana</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611A5F" w:rsidRPr="00BA0628">
        <w:rPr>
          <w:rFonts w:ascii="Times New Roman" w:hAnsi="Times New Roman" w:cs="Times New Roman"/>
          <w:b/>
          <w:bCs/>
          <w:sz w:val="28"/>
          <w:szCs w:val="28"/>
        </w:rPr>
        <w:t>9</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Tiesas sēdes gaitas fiksēšana</w:t>
      </w:r>
    </w:p>
    <w:p w:rsidR="003171C8" w:rsidRPr="00BA0628" w:rsidRDefault="009609C5">
      <w:pPr>
        <w:spacing w:after="0" w:line="240" w:lineRule="auto"/>
        <w:ind w:firstLine="720"/>
        <w:jc w:val="both"/>
        <w:rPr>
          <w:rFonts w:ascii="Times New Roman" w:hAnsi="Times New Roman" w:cs="Times New Roman"/>
          <w:b/>
          <w:bCs/>
          <w:spacing w:val="-4"/>
          <w:sz w:val="28"/>
          <w:szCs w:val="28"/>
        </w:rPr>
      </w:pPr>
      <w:r w:rsidRPr="00BA0628">
        <w:rPr>
          <w:rFonts w:ascii="Times New Roman" w:hAnsi="Times New Roman" w:cs="Times New Roman"/>
          <w:spacing w:val="-2"/>
          <w:sz w:val="28"/>
          <w:szCs w:val="28"/>
        </w:rPr>
        <w:t>Tiesas sēdes gaitu fiksē, rakstot protokolu. Vienlaikus tiesas sēdes gaitu</w:t>
      </w:r>
      <w:r w:rsidRPr="00BA0628">
        <w:rPr>
          <w:rFonts w:ascii="Times New Roman" w:hAnsi="Times New Roman" w:cs="Times New Roman"/>
          <w:sz w:val="28"/>
          <w:szCs w:val="28"/>
        </w:rPr>
        <w:t xml:space="preserve"> var fiksēt, izmantojot tehniskos līdzekļus.</w:t>
      </w:r>
    </w:p>
    <w:p w:rsidR="003171C8" w:rsidRPr="00BA0628" w:rsidRDefault="003171C8">
      <w:pPr>
        <w:spacing w:after="0" w:line="240" w:lineRule="auto"/>
        <w:ind w:firstLine="720"/>
        <w:jc w:val="both"/>
        <w:rPr>
          <w:rFonts w:ascii="Times New Roman" w:hAnsi="Times New Roman" w:cs="Times New Roman"/>
          <w:b/>
          <w:bCs/>
          <w:spacing w:val="-4"/>
          <w:sz w:val="28"/>
          <w:szCs w:val="28"/>
        </w:rPr>
      </w:pPr>
    </w:p>
    <w:p w:rsidR="005A7365" w:rsidRPr="00BA0628" w:rsidRDefault="009609C5">
      <w:pPr>
        <w:spacing w:after="0" w:line="240" w:lineRule="auto"/>
        <w:ind w:firstLine="720"/>
        <w:jc w:val="both"/>
        <w:rPr>
          <w:rFonts w:ascii="Times New Roman" w:hAnsi="Times New Roman" w:cs="Times New Roman"/>
          <w:spacing w:val="-4"/>
          <w:sz w:val="28"/>
          <w:szCs w:val="28"/>
        </w:rPr>
      </w:pPr>
      <w:r w:rsidRPr="00BA0628">
        <w:rPr>
          <w:rFonts w:ascii="Times New Roman" w:hAnsi="Times New Roman" w:cs="Times New Roman"/>
          <w:b/>
          <w:bCs/>
          <w:spacing w:val="-4"/>
          <w:sz w:val="28"/>
          <w:szCs w:val="28"/>
        </w:rPr>
        <w:t>1</w:t>
      </w:r>
      <w:r w:rsidR="00611A5F" w:rsidRPr="00BA0628">
        <w:rPr>
          <w:rFonts w:ascii="Times New Roman" w:hAnsi="Times New Roman" w:cs="Times New Roman"/>
          <w:b/>
          <w:bCs/>
          <w:spacing w:val="-4"/>
          <w:sz w:val="28"/>
          <w:szCs w:val="28"/>
        </w:rPr>
        <w:t>9</w:t>
      </w:r>
      <w:r w:rsidR="00DC2274" w:rsidRPr="00BA0628">
        <w:rPr>
          <w:rFonts w:ascii="Times New Roman" w:hAnsi="Times New Roman" w:cs="Times New Roman"/>
          <w:b/>
          <w:bCs/>
          <w:spacing w:val="-4"/>
          <w:sz w:val="28"/>
          <w:szCs w:val="28"/>
        </w:rPr>
        <w:t>3</w:t>
      </w:r>
      <w:r w:rsidRPr="00BA0628">
        <w:rPr>
          <w:rFonts w:ascii="Times New Roman" w:hAnsi="Times New Roman" w:cs="Times New Roman"/>
          <w:b/>
          <w:bCs/>
          <w:spacing w:val="-4"/>
          <w:sz w:val="28"/>
          <w:szCs w:val="28"/>
        </w:rPr>
        <w:t>.pants. Tiesas sēdes gaitas fiksēšana, izmantojot tehniskos līdzekļus</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(1) Tiesas sēdes gaitu pilnā apjomā var fiksēt, izmantojot skaņu ierakstu vai citus tehniskos līdzekļus, par ko izdara </w:t>
      </w:r>
      <w:r w:rsidRPr="00BA0628">
        <w:rPr>
          <w:rFonts w:ascii="Times New Roman" w:hAnsi="Times New Roman" w:cs="Times New Roman"/>
          <w:sz w:val="28"/>
          <w:szCs w:val="28"/>
        </w:rPr>
        <w:t>ierakstu</w:t>
      </w:r>
      <w:r w:rsidRPr="00BA0628">
        <w:rPr>
          <w:rFonts w:ascii="Times New Roman" w:hAnsi="Times New Roman" w:cs="Times New Roman"/>
          <w:spacing w:val="-2"/>
          <w:sz w:val="28"/>
          <w:szCs w:val="28"/>
        </w:rPr>
        <w:t xml:space="preserve"> tiesas sēdes protokolā.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Skaņu ieraksta vai citu tehnisko līdzekļu izmantošanas rezultātā iegūto materiālu pievieno administratīvā pārkāpuma lietai un uzglabā kopā ar to</w:t>
      </w:r>
      <w:r w:rsidR="001F43A5" w:rsidRPr="00BA0628">
        <w:rPr>
          <w:rFonts w:ascii="Times New Roman" w:hAnsi="Times New Roman" w:cs="Times New Roman"/>
          <w:sz w:val="28"/>
          <w:szCs w:val="28"/>
        </w:rPr>
        <w:t xml:space="preserve"> vai ievieto un uzglabā tiesu informatīvajā sistēmā</w:t>
      </w:r>
      <w:r w:rsidRPr="00BA0628">
        <w:rPr>
          <w:rFonts w:ascii="Times New Roman" w:hAnsi="Times New Roman" w:cs="Times New Roman"/>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611A5F" w:rsidRPr="00BA0628">
        <w:rPr>
          <w:rFonts w:ascii="Times New Roman" w:hAnsi="Times New Roman" w:cs="Times New Roman"/>
          <w:b/>
          <w:bCs/>
          <w:sz w:val="28"/>
          <w:szCs w:val="28"/>
        </w:rPr>
        <w:t>9</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Tiesas sēdes protokola saturs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Tiesas sēdes protokolā norāda: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tiesas sēdes norises laiku (gadu, datumu, mēnesi) un vietu;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tās tiesas nosaukumu, kura izskata administratīvā pārkāpuma lietu, tiesas sastāvu un tiesas sēdes sekretāru;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tiesas sēdes atklāšanas laiku;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administratīvā pārkāpuma lietas nosaukumu;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w:t>
      </w:r>
      <w:r w:rsidR="00166F70" w:rsidRPr="00BA0628">
        <w:rPr>
          <w:rFonts w:ascii="Times New Roman" w:hAnsi="Times New Roman" w:cs="Times New Roman"/>
          <w:sz w:val="28"/>
          <w:szCs w:val="28"/>
        </w:rPr>
        <w:t xml:space="preserve">ziņas par procesa dalībnieku, liecinieku, ekspertu un tulku </w:t>
      </w:r>
      <w:r w:rsidRPr="00BA0628">
        <w:rPr>
          <w:rFonts w:ascii="Times New Roman" w:hAnsi="Times New Roman" w:cs="Times New Roman"/>
          <w:sz w:val="28"/>
          <w:szCs w:val="28"/>
        </w:rPr>
        <w:t>ierašanos;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ziņas par to, ka procesa dalībniekiem un citām personām izskaidrotas viņu procesuālās tiesības un pienākumi;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7) ziņas par to, ka cietušais, liecinieks, eksperts un tulks brīdināts par kriminālatbildību saskaņā ar Krimināllikumu;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8) procesa dalībnieku paskaidrojumus, </w:t>
      </w:r>
      <w:r w:rsidR="00166F70" w:rsidRPr="00BA0628">
        <w:rPr>
          <w:rFonts w:ascii="Times New Roman" w:hAnsi="Times New Roman" w:cs="Times New Roman"/>
          <w:sz w:val="28"/>
          <w:szCs w:val="28"/>
        </w:rPr>
        <w:t xml:space="preserve">liecinieku liecības, ekspertu </w:t>
      </w:r>
      <w:r w:rsidRPr="00BA0628">
        <w:rPr>
          <w:rFonts w:ascii="Times New Roman" w:hAnsi="Times New Roman" w:cs="Times New Roman"/>
          <w:sz w:val="28"/>
          <w:szCs w:val="28"/>
        </w:rPr>
        <w:t xml:space="preserve">mutvārdu paskaidrojumus par viņu atzinumiem, ziņas par lietisko un rakstveida pierādījumu pārbaudi;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9) procesa dalībnieku lūgumus;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10) tiesas lēmumus, kas nav pieņemti atsevišķu procesuālu dokumentu veidā;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11) tiesas debašu īsu saturu;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12) ziņas par tiesas aiziešanu sprieduma sastādīšanai vai lēmuma pieņemšanai;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13) ziņas par tiesas sprieduma vai atsevišķa procesuāla dokumenta veidā pieņemta tiesas lēmuma nolasīšanu;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14) ziņas par vietu un laiku, kad procesa dalībnieki var iepazīties ar tiesas sēdes protokolu un sprieduma (lēmuma) tekstu;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15) tiesas sēdes slēgšanas laiku;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16) tiesas sēdes protokola parakstīšanas laiku.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tiesas sēdes gaita tiek fiksēta, izmantojot tehniskos līdzekļus, tiesas sēdes protokolā var nenorādīt šā panta pirmās daļas 8., 9. un 11.punktā noteiktās ziņas.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19</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Tiesas sēdes protokola rakstīšana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Tiesas sēdes protokolu raksta tiesas sēdes sekretārs, bet paraksta tiesas sēdes priekšsēdētājs un sekretārs.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Tiesas sēdes protokolu paraksta ne vēlāk kā trešajā darbdienā (sarežģītās administratīvā pārkāpuma lietās – ne vēlāk kā piektajā darbdienā) pēc tiesas sēdes pabeigšanas vai atsevišķas procesuālās darbības izpildīšanas.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Pierakstījumus un labojumus tiesas sēdes protokolā atrunā pirms tiesas sēdes priekšsēdētāja un sekretāra paraksta. Tiesas sēdes protokolā nedrīkst dzēst vai aizkrāsot tekstu.</w:t>
      </w:r>
      <w:bookmarkStart w:id="57" w:name="p139"/>
      <w:bookmarkEnd w:id="57"/>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19</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 xml:space="preserve">.pants. Piezīmes pie tiesas sēdes protokola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Procesa dalībnieks var iepazīties ar tiesas sēdes protokolu un triju darbdienu laikā no tā parakstīšanas dienas iesniegt rakstveida piezīmes par protokolu, norādot tajā esošās nepilnības un nepareizības.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Iesniegtās piezīmes tiesa pievieno tiesas sēdes protokolam, uz tām izdarot ierakstu, kurā norāda, vai tiesa piekrīt šīm piezīmēm.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Tiesības iesniegt rakstveida piezīmes pie protokola neattiecas uz gadīju</w:t>
      </w:r>
      <w:r w:rsidRPr="00BA0628">
        <w:rPr>
          <w:rFonts w:ascii="Times New Roman" w:hAnsi="Times New Roman" w:cs="Times New Roman"/>
          <w:sz w:val="28"/>
          <w:szCs w:val="28"/>
        </w:rPr>
        <w:softHyphen/>
      </w:r>
      <w:r w:rsidRPr="00BA0628">
        <w:rPr>
          <w:rFonts w:ascii="Times New Roman" w:hAnsi="Times New Roman" w:cs="Times New Roman"/>
          <w:spacing w:val="-2"/>
          <w:sz w:val="28"/>
          <w:szCs w:val="28"/>
        </w:rPr>
        <w:t xml:space="preserve">miem, ja tiesas sēdes gaita pilnā apjomā fiksēta, izmantojot </w:t>
      </w:r>
      <w:r w:rsidR="00B52C0B" w:rsidRPr="00BA0628">
        <w:rPr>
          <w:rFonts w:ascii="Times New Roman" w:hAnsi="Times New Roman" w:cs="Times New Roman"/>
          <w:sz w:val="28"/>
          <w:szCs w:val="28"/>
        </w:rPr>
        <w:t>tehniskos līdzekļus</w:t>
      </w:r>
      <w:r w:rsidRPr="00BA0628">
        <w:rPr>
          <w:rFonts w:ascii="Times New Roman" w:hAnsi="Times New Roman" w:cs="Times New Roman"/>
          <w:spacing w:val="-2"/>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19</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Videokonference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 var noteikt, ka procesuālās darbības tiesas sēdē tiek veiktas, izmantojot videokonferenci, ja procesa dalībnieks vai liecinieks un eksperts atrodas citā vietā (nevis tiesas sēdes norises vietā).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Videokonferences gadījumā procesuālās darbības tiesas sēdē tiek veiktas, izmantojot attēlu un skaņas pārraidi reālajā laikā.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bookmarkStart w:id="58" w:name="n17"/>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4</w:t>
      </w:r>
      <w:r w:rsidRPr="00BA0628">
        <w:rPr>
          <w:rFonts w:ascii="Times New Roman" w:hAnsi="Times New Roman" w:cs="Times New Roman"/>
          <w:b/>
          <w:bCs/>
          <w:sz w:val="28"/>
          <w:szCs w:val="28"/>
        </w:rPr>
        <w:t xml:space="preserve">.nodaļa </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Procesa dalībnieka tiesības un pienākumi tiesā</w:t>
      </w:r>
      <w:bookmarkEnd w:id="58"/>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DF6817"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19</w:t>
      </w:r>
      <w:r w:rsidR="00DC2274" w:rsidRPr="00BA0628">
        <w:rPr>
          <w:rFonts w:ascii="Times New Roman" w:hAnsi="Times New Roman" w:cs="Times New Roman"/>
          <w:b/>
          <w:bCs/>
          <w:sz w:val="28"/>
          <w:szCs w:val="28"/>
        </w:rPr>
        <w:t>8</w:t>
      </w:r>
      <w:r w:rsidR="009609C5" w:rsidRPr="00BA0628">
        <w:rPr>
          <w:rFonts w:ascii="Times New Roman" w:hAnsi="Times New Roman" w:cs="Times New Roman"/>
          <w:b/>
          <w:bCs/>
          <w:sz w:val="28"/>
          <w:szCs w:val="28"/>
        </w:rPr>
        <w:t>.pants. Procesa dalībnieka procesuālās tiesības</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Procesa dalībniekam ir tiesības: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iepazīties ar administratīvā pārkāpuma lietas materiāliem</w:t>
      </w:r>
      <w:r w:rsidR="00B52C0B" w:rsidRPr="00BA0628">
        <w:rPr>
          <w:rFonts w:ascii="Times New Roman" w:hAnsi="Times New Roman" w:cs="Times New Roman"/>
          <w:sz w:val="28"/>
          <w:szCs w:val="28"/>
        </w:rPr>
        <w:t xml:space="preserve"> (tai skaitā ar ierakstiem, ja tiesas sēdes gaita tiek fiksēta, izmantojot tehniskos līdzekļus)</w:t>
      </w:r>
      <w:r w:rsidRPr="00BA0628">
        <w:rPr>
          <w:rFonts w:ascii="Times New Roman" w:hAnsi="Times New Roman" w:cs="Times New Roman"/>
          <w:sz w:val="28"/>
          <w:szCs w:val="28"/>
        </w:rPr>
        <w:t xml:space="preserve">, izdarīt no tiem izrakstus, norakstus un izgatavot kopijas;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piedalīties tiesas sēdē;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3) pieteikt noraidījumus;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iesniegt pierādījumus</w:t>
      </w:r>
      <w:r w:rsidR="008B384F" w:rsidRPr="00BA0628">
        <w:rPr>
          <w:rFonts w:ascii="Times New Roman" w:hAnsi="Times New Roman" w:cs="Times New Roman"/>
          <w:sz w:val="28"/>
          <w:szCs w:val="28"/>
        </w:rPr>
        <w:t>,</w:t>
      </w:r>
      <w:r w:rsidR="008B384F" w:rsidRPr="00BA0628">
        <w:rPr>
          <w:rFonts w:ascii="Times New Roman" w:hAnsi="Times New Roman" w:cs="Times New Roman"/>
          <w:b/>
          <w:sz w:val="28"/>
          <w:szCs w:val="28"/>
        </w:rPr>
        <w:t xml:space="preserve"> </w:t>
      </w:r>
      <w:r w:rsidR="008B384F" w:rsidRPr="00BA0628">
        <w:rPr>
          <w:rFonts w:ascii="Times New Roman" w:hAnsi="Times New Roman" w:cs="Times New Roman"/>
          <w:sz w:val="28"/>
          <w:szCs w:val="28"/>
        </w:rPr>
        <w:t>kuri objektīvu iemeslu dēļ nebija vai nevarēja būt zināmi lietas izskatīšanas laikā iestādē</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piedalīties pierādījumu pārbaudīšanā;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pieteikt lūgumus;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7) sniegt tiesai mutvārdu un rakstveida paskaidrojumus;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8) izteikt savus argumentus un apsvērumus;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9) celt iebildumus pret cita procesa dalībnieka lūgumiem, argumentiem un apsvērumiem;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10) līdz administratīvā pārkāpuma lietas izskatīšanas pēc būtības pabeigšanai pilnībā vai kādā daļā atsaukt iesniegto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11) saņemt administratīvā pārkāpuma lietā esošā nolēmuma norakstu, kā arī izmantot citas procesuālās tiesības, kuras viņam piešķirtas ar šo likumu.</w:t>
      </w:r>
    </w:p>
    <w:p w:rsidR="00166F70"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166F70" w:rsidRPr="00BA0628">
        <w:rPr>
          <w:rFonts w:ascii="Times New Roman" w:hAnsi="Times New Roman" w:cs="Times New Roman"/>
          <w:sz w:val="28"/>
          <w:szCs w:val="28"/>
        </w:rPr>
        <w:t xml:space="preserve">Pie administratīvās atbildības saucamajai personai ir tiesības iesniegt pierādījumus, kuri objektīvu iemeslu dēļ nebija vai nevarēja būt zināmi lietas izskatīšanas laikā iestādē. </w:t>
      </w:r>
    </w:p>
    <w:p w:rsidR="0042686A" w:rsidRPr="00BA0628" w:rsidRDefault="009609C5">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sz w:val="28"/>
          <w:szCs w:val="28"/>
        </w:rPr>
        <w:t>(3) Iestāde administratīvā pārkāpuma lietas izskatīšanas laikā tiesā nav tiesīga iesniegt papildu pierādījumus, izņemot gadījumus, kuros papildu pierādījumus iesnieguši citi procesa dalībnieki. Šādā gadījumā iestādei ir tiesības iesniegt papildu pierādījumus, kas atspēko citu procesa dalībnieku iesniegtos papildu pierādījumus.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t>(4) Prokuroram ir visas procesa dalībnieka tiesības un pienākumi, ja šajā likumā nav noteikts citādi.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DF681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19</w:t>
      </w:r>
      <w:r w:rsidR="00DC2274"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.pants. Procesa dalībnieka pienākums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Procesa dalībniekam ir pienākums: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ierasties pēc aicinājuma tiesā;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laikus paziņot par iemesliem, kuru dēļ nevar ierasties uz tiesas sēdi; </w:t>
      </w:r>
    </w:p>
    <w:p w:rsidR="006B35C7" w:rsidRPr="00BA0628" w:rsidRDefault="009609C5" w:rsidP="006B35C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izpildīt citus procesuālos pienākumus, kuri uzlikti saskaņā ar šo likumu. </w:t>
      </w:r>
    </w:p>
    <w:p w:rsidR="003171C8" w:rsidRPr="00BA0628" w:rsidRDefault="009609C5" w:rsidP="006B35C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Procesa dalībniekam ir pienākums paziņot tiesai par savas deklarētās dzīvesvietas vai juridiskās adreses maiņu tiesvedības laikā.</w:t>
      </w:r>
    </w:p>
    <w:p w:rsidR="003171C8" w:rsidRPr="00BA0628" w:rsidRDefault="003171C8" w:rsidP="009B1EF1">
      <w:pPr>
        <w:spacing w:after="0" w:line="240" w:lineRule="auto"/>
        <w:ind w:firstLine="720"/>
        <w:jc w:val="center"/>
        <w:rPr>
          <w:rFonts w:ascii="Times New Roman" w:hAnsi="Times New Roman" w:cs="Times New Roman"/>
          <w:b/>
          <w:bCs/>
          <w:sz w:val="28"/>
          <w:szCs w:val="28"/>
        </w:rPr>
      </w:pPr>
    </w:p>
    <w:p w:rsidR="003171C8" w:rsidRPr="00BA0628" w:rsidRDefault="003171C8" w:rsidP="009B1EF1">
      <w:pPr>
        <w:spacing w:after="0" w:line="240" w:lineRule="auto"/>
        <w:ind w:firstLine="720"/>
        <w:jc w:val="center"/>
        <w:rPr>
          <w:rFonts w:ascii="Times New Roman" w:hAnsi="Times New Roman" w:cs="Times New Roman"/>
          <w:b/>
          <w:bCs/>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5</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Sūdzības iesniegšana</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DC2274"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200</w:t>
      </w:r>
      <w:r w:rsidR="009609C5" w:rsidRPr="00BA0628">
        <w:rPr>
          <w:rFonts w:ascii="Times New Roman" w:hAnsi="Times New Roman" w:cs="Times New Roman"/>
          <w:b/>
          <w:bCs/>
          <w:sz w:val="28"/>
          <w:szCs w:val="28"/>
        </w:rPr>
        <w:t xml:space="preserve">.pants. Personas, kas ir tiesīgas iesniegt sūdzību </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Sūdzību par lēmumu administratīvā pārkāpuma lietā var iesniegt pie atbildības saucamā persona un cietušais.</w:t>
      </w: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t>(2) Prokurors var iesniegt protestu par lēmumu administratīvā pārkāpuma lietā. Šādā gadījumā piemērojami visi šā likuma noteikumi, kas attiecas uz sūdzības iesniegšanu un izskatīšanu, ja šajā likumā nav noteikts citādi.</w:t>
      </w:r>
    </w:p>
    <w:p w:rsidR="005A7365" w:rsidRPr="00BA0628" w:rsidRDefault="005A7365">
      <w:pPr>
        <w:pStyle w:val="naisf"/>
        <w:spacing w:before="0" w:beforeAutospacing="0" w:after="0" w:afterAutospacing="0"/>
        <w:ind w:firstLine="720"/>
        <w:jc w:val="both"/>
        <w:rPr>
          <w:sz w:val="28"/>
          <w:szCs w:val="28"/>
        </w:rPr>
      </w:pPr>
    </w:p>
    <w:p w:rsidR="005A7365" w:rsidRPr="00BA0628" w:rsidRDefault="00DC2274">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201</w:t>
      </w:r>
      <w:r w:rsidR="009609C5" w:rsidRPr="00BA0628">
        <w:rPr>
          <w:rFonts w:ascii="Times New Roman" w:hAnsi="Times New Roman" w:cs="Times New Roman"/>
          <w:b/>
          <w:bCs/>
          <w:sz w:val="28"/>
          <w:szCs w:val="28"/>
        </w:rPr>
        <w:t>.pants. Piekritība</w:t>
      </w:r>
    </w:p>
    <w:p w:rsidR="00D7682C"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z w:val="28"/>
          <w:szCs w:val="28"/>
        </w:rPr>
        <w:t xml:space="preserve">(1) Administratīvā pārkāpuma lietu izskata tiesā atbilstoši sūdzības iesniedzēja deklarētajai dzīvesvietai vai juridiskajai adresei. Ja personai nav deklarētās dzīvesvietas vai juridiskās personas adrese neatrodas Latvijā, sūdzību izskata tiesā atbilstoši </w:t>
      </w:r>
      <w:r w:rsidR="00D7682C" w:rsidRPr="00BA0628">
        <w:rPr>
          <w:rFonts w:ascii="Times New Roman" w:hAnsi="Times New Roman" w:cs="Times New Roman"/>
          <w:sz w:val="28"/>
          <w:szCs w:val="28"/>
        </w:rPr>
        <w:t>pārkāpuma konstatēšanas vietai</w:t>
      </w:r>
      <w:r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Prokurora protestu izskata tiesā atbilstoši pārkāpuma </w:t>
      </w:r>
      <w:r w:rsidR="001F319C" w:rsidRPr="00BA0628">
        <w:rPr>
          <w:rFonts w:ascii="Times New Roman" w:hAnsi="Times New Roman" w:cs="Times New Roman"/>
          <w:sz w:val="28"/>
          <w:szCs w:val="28"/>
        </w:rPr>
        <w:t>konstatēšanas</w:t>
      </w:r>
      <w:r w:rsidRPr="00BA0628">
        <w:rPr>
          <w:rFonts w:ascii="Times New Roman" w:hAnsi="Times New Roman" w:cs="Times New Roman"/>
          <w:sz w:val="28"/>
          <w:szCs w:val="28"/>
        </w:rPr>
        <w:t xml:space="preserve"> vietai.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administratīvā pārkāpuma lietā iesniegtas vairākas sūdzības un tās piekrīt dažādām tiesām, sūdzību izskata tiesā atbilstoši tā sūdzības iesniedzēja adresei, kurš sūdzību iesniedza pirmais.</w:t>
      </w:r>
    </w:p>
    <w:p w:rsidR="005A7365" w:rsidRPr="00BA0628" w:rsidRDefault="005A7365">
      <w:pPr>
        <w:pStyle w:val="naisf"/>
        <w:spacing w:before="0" w:beforeAutospacing="0" w:after="0" w:afterAutospacing="0"/>
        <w:ind w:firstLine="720"/>
        <w:jc w:val="both"/>
        <w:rPr>
          <w:sz w:val="28"/>
          <w:szCs w:val="28"/>
        </w:rPr>
      </w:pPr>
    </w:p>
    <w:p w:rsidR="005A7365" w:rsidRPr="00BA0628" w:rsidRDefault="00611A5F">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w:t>
      </w:r>
      <w:r w:rsidR="00DC2274" w:rsidRPr="00BA0628">
        <w:rPr>
          <w:rFonts w:ascii="Times New Roman" w:hAnsi="Times New Roman" w:cs="Times New Roman"/>
          <w:b/>
          <w:bCs/>
          <w:sz w:val="28"/>
          <w:szCs w:val="28"/>
        </w:rPr>
        <w:t>2</w:t>
      </w:r>
      <w:r w:rsidR="009609C5" w:rsidRPr="00BA0628">
        <w:rPr>
          <w:rFonts w:ascii="Times New Roman" w:hAnsi="Times New Roman" w:cs="Times New Roman"/>
          <w:b/>
          <w:bCs/>
          <w:sz w:val="28"/>
          <w:szCs w:val="28"/>
        </w:rPr>
        <w:t>.pants. Sūdzības forma un saturs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Sūdzību iesniedz rakstveidā.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Sūdzībā norāda: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tās tiesas nosaukumu, kurai adresēta sūdzība;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iesniedzēja, kā arī viņa aizstāvja vai pārstāvja (ja sūdzību iesniedz attiecīgi aizstāvis vai pārstāvis) vārdu, uzvārdu un deklarēto dzīvesvietu, kā arī citu adresi (ja tāda ir), kurā persona ir sasniedzama. Ja iesniedzējs ir juridiska persona, norāda tās nosaukumu, reģistrācijas numuru (ja tāds ir) un juridisko adresi;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lēmumu, par kuru iesniedz sūdzību;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kādā apjomā lēmumu pārsūdz;</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kā izpaužas lēmuma nepareizība;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prasījumu;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7) sūdzībai pievienoto dokumentu sarakstu (ja tādi ir pievienoti);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sūdzības sastādīšanas vietu un laiku.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Sūdzībā var norādīt citas ziņas, kas var būt svarīgas administratīvā pārkāpuma lietas izskatīšanai, kā arī viedokli par administratīvā pārkāpuma lietas izskatīšanu mutvārdu procesā.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Sūdzību paraksta iesniedzējs. Ja sūdzību iesniedzēja vārdā iesniedz aizstāvis vai pārstāvis, viņš sūdzībai pievieno attiecīgu pilnvaru vai citu dokumentu, kas apliecina pārstāvja pilnvarojumu iesniegt sūdzību.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611A5F">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w:t>
      </w:r>
      <w:r w:rsidR="00DC2274" w:rsidRPr="00BA0628">
        <w:rPr>
          <w:rFonts w:ascii="Times New Roman" w:hAnsi="Times New Roman" w:cs="Times New Roman"/>
          <w:b/>
          <w:bCs/>
          <w:sz w:val="28"/>
          <w:szCs w:val="28"/>
        </w:rPr>
        <w:t>3</w:t>
      </w:r>
      <w:r w:rsidR="009609C5" w:rsidRPr="00BA0628">
        <w:rPr>
          <w:rFonts w:ascii="Times New Roman" w:hAnsi="Times New Roman" w:cs="Times New Roman"/>
          <w:b/>
          <w:bCs/>
          <w:sz w:val="28"/>
          <w:szCs w:val="28"/>
        </w:rPr>
        <w:t>.pants. Sūdzības iesniegšanas termiņš un kārtība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Sūdzību var iesniegt 10 darbdienu laikā no lēmuma administratīvā pārkāpuma lietā paziņošanas dienas.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Prokurors var iesniegt protestu sešu mēnešu laikā no lēmuma administratīvā pārkāpuma lietā pieņemšanas dienas.</w:t>
      </w:r>
    </w:p>
    <w:p w:rsidR="009F46B6"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Sūdzību iesniedz iestādē, kas pieņēmusi lēmumu administratīvā pārkāpuma lietā. Iestāde sūdzību kopā ar administratīvā pārkāpuma lietas materiāliem triju darbdienu laikā pēc sūdzības iesniegšanas termiņa </w:t>
      </w:r>
      <w:r w:rsidRPr="00BA0628">
        <w:rPr>
          <w:rFonts w:ascii="Times New Roman" w:hAnsi="Times New Roman" w:cs="Times New Roman"/>
          <w:bCs/>
          <w:sz w:val="28"/>
          <w:szCs w:val="28"/>
        </w:rPr>
        <w:t>beigām</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nosūta tiesai pēc piekritības.</w:t>
      </w:r>
    </w:p>
    <w:p w:rsidR="005A7365" w:rsidRPr="00BA0628" w:rsidRDefault="009F46B6">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(4) Ja sūdzību noteiktā termiņā iesniedz tiesā, termiņš nav uzskatāms par nokavētu. Šādā gadījumā tiesa nekavējoties sūdzību pārsūta iestādei šā panta trešajā daļā noteikto darbību veikšanai.</w:t>
      </w:r>
    </w:p>
    <w:p w:rsidR="009F46B6" w:rsidRPr="00BA0628" w:rsidRDefault="009F46B6">
      <w:pPr>
        <w:spacing w:after="0" w:line="240" w:lineRule="auto"/>
        <w:ind w:firstLine="720"/>
        <w:jc w:val="both"/>
        <w:rPr>
          <w:rFonts w:ascii="Times New Roman" w:hAnsi="Times New Roman" w:cs="Times New Roman"/>
          <w:b/>
          <w:bCs/>
          <w:sz w:val="28"/>
          <w:szCs w:val="28"/>
        </w:rPr>
      </w:pPr>
    </w:p>
    <w:p w:rsidR="005A7365" w:rsidRPr="00BA0628" w:rsidRDefault="00611A5F">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w:t>
      </w:r>
      <w:r w:rsidR="00DC2274"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.pants. Lemšana par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Pēc sūdzības saņemšanas tiesā tiesnesis piecu darbdienu laikā pieņem lēmumu par: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sūdzības pieņemšanu un administratīvā pārkāpuma lietas ierosināšanu;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atteikumu pieņemt sūdzību;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sūdzības atstāšanu bez virzības.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nokavēts procesuālais termiņš sūdzības iesniegšanai tiesā, šā panta pirmajā daļā noteiktais piecu darbdienu termiņš skaitāms no dienas, kad tiesnesis izlēmis jautājumu par procesuālā termiņa atjaunošanu. </w:t>
      </w:r>
    </w:p>
    <w:p w:rsidR="005A7365" w:rsidRPr="00BA0628" w:rsidRDefault="009609C5" w:rsidP="0099111D">
      <w:pPr>
        <w:spacing w:after="0" w:line="240" w:lineRule="auto"/>
        <w:ind w:left="720"/>
        <w:jc w:val="both"/>
        <w:rPr>
          <w:rFonts w:ascii="Times New Roman" w:hAnsi="Times New Roman" w:cs="Times New Roman"/>
          <w:sz w:val="28"/>
          <w:szCs w:val="28"/>
        </w:rPr>
      </w:pPr>
      <w:r w:rsidRPr="00BA0628">
        <w:rPr>
          <w:rFonts w:ascii="Times New Roman" w:hAnsi="Times New Roman" w:cs="Times New Roman"/>
          <w:sz w:val="28"/>
          <w:szCs w:val="28"/>
        </w:rPr>
        <w:t>(3) Ja tiesnesis konstatē, ka administratīvā pārkāpuma lieta ir piekritīga citai tiesai, tiesnesis triju darbdienu laikā administratīvā pārkāpuma lietu ar pavadrakstu nosūta piekritīgajai tiesai. Tā tiesa, kurai administratīvā pārkāpuma lieta nosūtīta, pieņem šo administratīvā pārkāpuma lietu izskatīšanai.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20</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Procesuālā termiņa atjaunošana, iesniedzot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iesniedzējs ir nokavējis procesuālo termiņu sūdzības iesniegšanai tiesā, tad, iesniedzot sūdzību, viņš lūdz tiesu atjaunot procesuālo termiņu.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Jautājumu par procesuālā termiņa atjaunošanu tiesnesis izlemj rakstveida procesā piecu darbdienu laikā no motivēta lūguma saņemšanas dienas.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Tas, ka sūdzības iesniedzējs nav lūdzis atjaunot procesuālo termiņu, ir pamats sūdzības atstāšanai bez virzības saskaņā ar šā likuma 20</w:t>
      </w:r>
      <w:r w:rsidR="00F651A8" w:rsidRPr="00BA0628">
        <w:rPr>
          <w:rFonts w:ascii="Times New Roman" w:hAnsi="Times New Roman" w:cs="Times New Roman"/>
          <w:sz w:val="28"/>
          <w:szCs w:val="28"/>
        </w:rPr>
        <w:t>7</w:t>
      </w:r>
      <w:r w:rsidRPr="00BA0628">
        <w:rPr>
          <w:rFonts w:ascii="Times New Roman" w:hAnsi="Times New Roman" w:cs="Times New Roman"/>
          <w:sz w:val="28"/>
          <w:szCs w:val="28"/>
        </w:rPr>
        <w:t>.pantu.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Atteikums pieņemt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Tiesnesis atsakās pieņemt sūdzību, 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tiesnesis nav atjaunojis nokavēto procesuālo termiņu sūdzības iesniegšanai;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sūdzību iesniegusi persona, kurai nav tiesību iesniegt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sūdzību iesniedzēja vārdā iesniegusi persona, kura nav tam pilnv</w:t>
      </w:r>
      <w:r w:rsidR="00E26129" w:rsidRPr="00BA0628">
        <w:rPr>
          <w:rFonts w:ascii="Times New Roman" w:hAnsi="Times New Roman" w:cs="Times New Roman"/>
          <w:sz w:val="28"/>
          <w:szCs w:val="28"/>
        </w:rPr>
        <w:t>arota likumā noteiktajā kārtībā;</w:t>
      </w:r>
    </w:p>
    <w:p w:rsidR="00E26129" w:rsidRPr="00BA0628" w:rsidRDefault="00E2612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iesniedzējs nav ievērojis šā likuma 16</w:t>
      </w:r>
      <w:r w:rsidR="00F651A8" w:rsidRPr="00BA0628">
        <w:rPr>
          <w:rFonts w:ascii="Times New Roman" w:hAnsi="Times New Roman" w:cs="Times New Roman"/>
          <w:sz w:val="28"/>
          <w:szCs w:val="28"/>
        </w:rPr>
        <w:t>8</w:t>
      </w:r>
      <w:r w:rsidRPr="00BA0628">
        <w:rPr>
          <w:rFonts w:ascii="Times New Roman" w:hAnsi="Times New Roman" w:cs="Times New Roman"/>
          <w:sz w:val="28"/>
          <w:szCs w:val="28"/>
        </w:rPr>
        <w:t>.pantā noteikto pārsūdzēšanas kārtību.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Tiesnesis atsakās pieņemt protestu, ja nokavēts sešu mēnešu termiņš protesta iesniegšanai.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Par atteikumu pieņemt sūdzību tiesnesis pieņem motivētu lēmumu, par kuru 10 darbdienu laikā no lēmuma paziņošanas dienas var iesniegt blakus sūdzību.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Sūdzības atstāšana bez virzības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(1) Tiesnesis sūdzību atstāj bez virzības, 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sūdzība neatbilst šā likuma</w:t>
      </w:r>
      <w:r w:rsidR="00C41DD8" w:rsidRPr="00BA0628">
        <w:rPr>
          <w:rFonts w:ascii="Times New Roman" w:hAnsi="Times New Roman" w:cs="Times New Roman"/>
          <w:sz w:val="28"/>
          <w:szCs w:val="28"/>
        </w:rPr>
        <w:t xml:space="preserve"> 20</w:t>
      </w:r>
      <w:r w:rsidR="00F651A8" w:rsidRPr="00BA0628">
        <w:rPr>
          <w:rFonts w:ascii="Times New Roman" w:hAnsi="Times New Roman" w:cs="Times New Roman"/>
          <w:sz w:val="28"/>
          <w:szCs w:val="28"/>
        </w:rPr>
        <w:t>2</w:t>
      </w:r>
      <w:r w:rsidR="00C41DD8" w:rsidRPr="00BA0628">
        <w:rPr>
          <w:rFonts w:ascii="Times New Roman" w:hAnsi="Times New Roman" w:cs="Times New Roman"/>
          <w:sz w:val="28"/>
          <w:szCs w:val="28"/>
        </w:rPr>
        <w:t xml:space="preserve">.pantā noteiktajām prasībām </w:t>
      </w:r>
      <w:r w:rsidRPr="00BA0628">
        <w:rPr>
          <w:rFonts w:ascii="Times New Roman" w:hAnsi="Times New Roman" w:cs="Times New Roman"/>
          <w:sz w:val="28"/>
          <w:szCs w:val="28"/>
        </w:rPr>
        <w:t xml:space="preserve">un šī neatbilstība objektīvi liedz saprast vai izskatīt sūdzību (sūdzības trūkums nav vienīgi formāls);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sūdzība ir iesniegta pēc pārsūdzēšanas termiņa beigām un tai nav pievienots lūgums par procesuālā termiņa atjaunošanu un pamatots paskaidrojums par procesuālā termiņa nokavējuma iemesliem vai pierādījumi, kas apliecina pārsūdzēšanas termiņa nokavējuma iemeslu. </w:t>
      </w:r>
    </w:p>
    <w:p w:rsidR="005A7365" w:rsidRPr="00BA0628" w:rsidRDefault="009609C5">
      <w:pPr>
        <w:spacing w:after="0" w:line="240" w:lineRule="auto"/>
        <w:ind w:firstLine="720"/>
        <w:jc w:val="both"/>
        <w:rPr>
          <w:rFonts w:ascii="Times New Roman" w:hAnsi="Times New Roman" w:cs="Times New Roman"/>
          <w:i/>
          <w:iCs/>
          <w:sz w:val="28"/>
          <w:szCs w:val="28"/>
        </w:rPr>
      </w:pPr>
      <w:r w:rsidRPr="00BA0628">
        <w:rPr>
          <w:rFonts w:ascii="Times New Roman" w:hAnsi="Times New Roman" w:cs="Times New Roman"/>
          <w:sz w:val="28"/>
          <w:szCs w:val="28"/>
        </w:rPr>
        <w:t>(2) Par sūdzības atstāšanu bez virzības tiesnesis pieņem motivētu lēmumu, kurā nosaka trūkumu novēršanas termiņu. Šis termiņš nevar būt īsāks par 10 darbdienām no lēmuma paziņošanas dienas.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Ja sūdzības iesniedzējs noteiktajā termiņā trūkumus novērš, sūdzību uzskata par iesniegtu dienā, kad tā pirmoreiz iesniegta tiesā.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Ja sūdzības iesniedzējs trūkumus noteiktā termiņā nenovērš, sūdzību ar motivētu lēmumu atzīst par neiesniegtu.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Par lēmumu atzīt sūdzību par neiesniegtu 10 darbdienu laikā no lēmuma paziņošanas dienas var iesniegt blakus sūdzību.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bookmarkStart w:id="59" w:name="n23"/>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6</w:t>
      </w:r>
      <w:r w:rsidRPr="00BA0628">
        <w:rPr>
          <w:rFonts w:ascii="Times New Roman" w:hAnsi="Times New Roman" w:cs="Times New Roman"/>
          <w:b/>
          <w:bCs/>
          <w:sz w:val="28"/>
          <w:szCs w:val="28"/>
        </w:rPr>
        <w:t xml:space="preserve">.nodaļa </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sagatavošana iz</w:t>
      </w:r>
      <w:bookmarkEnd w:id="59"/>
      <w:r w:rsidRPr="00BA0628">
        <w:rPr>
          <w:rFonts w:ascii="Times New Roman" w:hAnsi="Times New Roman" w:cs="Times New Roman"/>
          <w:b/>
          <w:bCs/>
          <w:sz w:val="28"/>
          <w:szCs w:val="28"/>
        </w:rPr>
        <w:t>skatīšanai</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0</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sagatavošana izskatīšanai</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(1) Lai nodrošinātu</w:t>
      </w:r>
      <w:r w:rsidRPr="00BA0628">
        <w:rPr>
          <w:rFonts w:ascii="Times New Roman" w:hAnsi="Times New Roman" w:cs="Times New Roman"/>
          <w:sz w:val="28"/>
          <w:szCs w:val="28"/>
        </w:rPr>
        <w:t xml:space="preserve"> administratīvā pārkāpuma</w:t>
      </w:r>
      <w:r w:rsidRPr="00BA0628">
        <w:rPr>
          <w:rFonts w:ascii="Times New Roman" w:hAnsi="Times New Roman" w:cs="Times New Roman"/>
          <w:spacing w:val="-2"/>
          <w:sz w:val="28"/>
          <w:szCs w:val="28"/>
        </w:rPr>
        <w:t xml:space="preserve"> lietas savlaicīgu izskatīšanu, tiesnesis pēc tiesvedības ierosināšanas</w:t>
      </w:r>
      <w:r w:rsidRPr="00BA0628">
        <w:rPr>
          <w:rFonts w:ascii="Times New Roman" w:hAnsi="Times New Roman" w:cs="Times New Roman"/>
          <w:sz w:val="28"/>
          <w:szCs w:val="28"/>
        </w:rPr>
        <w:t xml:space="preserve"> sagatavo administratīvā pārkāpuma lietu izskatīšanai.</w:t>
      </w:r>
    </w:p>
    <w:p w:rsidR="00D56D1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Sagatavojot administratīvā pārkāpuma lietu izskatīšanai, tiesnesis: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izlemj jautājumu: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a) par </w:t>
      </w:r>
      <w:r w:rsidR="00E26129" w:rsidRPr="00BA0628">
        <w:rPr>
          <w:rFonts w:ascii="Times New Roman" w:hAnsi="Times New Roman" w:cs="Times New Roman"/>
          <w:sz w:val="28"/>
          <w:szCs w:val="28"/>
        </w:rPr>
        <w:t>liecinieku, ekspertu un tulku</w:t>
      </w:r>
      <w:r w:rsidRPr="00BA0628">
        <w:rPr>
          <w:rFonts w:ascii="Times New Roman" w:hAnsi="Times New Roman" w:cs="Times New Roman"/>
          <w:sz w:val="28"/>
          <w:szCs w:val="28"/>
        </w:rPr>
        <w:t xml:space="preserve"> uzaicināšanu uz tiesas sēdi,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b) par administratīvā pārkāpuma lietas izskatīšanu atklātā vai slēgtā procesā,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c) par pierādījumu pieņemšanu vai pieprasīšanu,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d) vai administratīvā pārkāpuma lieta</w:t>
      </w:r>
      <w:r w:rsidR="00E26129" w:rsidRPr="00BA0628">
        <w:rPr>
          <w:rFonts w:ascii="Times New Roman" w:hAnsi="Times New Roman" w:cs="Times New Roman"/>
          <w:sz w:val="28"/>
          <w:szCs w:val="28"/>
        </w:rPr>
        <w:t xml:space="preserve"> nav izskatāma mutvārdu procesā;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pilda citas nepieciešamās procesuālās darbības.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Tiesnesis var uzdot procesa dalībniekiem un iestādei rakstveidā atbildēt uz jautājumiem par administratīvā pārkāpuma lietas faktiskajiem apstākļiem un juridisko būtību.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Administratīvā pārkāpuma</w:t>
      </w:r>
      <w:r w:rsidRPr="00BA0628">
        <w:rPr>
          <w:rFonts w:ascii="Times New Roman" w:hAnsi="Times New Roman" w:cs="Times New Roman"/>
          <w:spacing w:val="-2"/>
          <w:sz w:val="28"/>
          <w:szCs w:val="28"/>
        </w:rPr>
        <w:t xml:space="preserve"> lietā, kuru izskata rakstveida procesā, tiesnesis procesa dalībniekiem nosaka saprātīgu termiņu papildu paskaidrojumu un pierādījumu iesniegšanai, lūgumu un noraidījuma pieteikšanai tiesas sastāvam.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Tiesnesis var noteikt, ka procesuālās darbības tiesas sēdē tiek veiktas, izmantojot videokonferenci, ja procesa dalībnieks, liecinieks vai eksperts tiesas sēdes laikā atrodas citā vietā un nevar ierasties tiesas sēdes norises vietā.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lastRenderedPageBreak/>
        <w:t>2</w:t>
      </w:r>
      <w:r w:rsidR="00DF6817" w:rsidRPr="00BA0628">
        <w:rPr>
          <w:rFonts w:ascii="Times New Roman" w:hAnsi="Times New Roman" w:cs="Times New Roman"/>
          <w:b/>
          <w:bCs/>
          <w:sz w:val="28"/>
          <w:szCs w:val="28"/>
        </w:rPr>
        <w:t>0</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Administratīvā pārkāpuma lietas izskatīšanas noteikšana</w:t>
      </w: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pacing w:val="-2"/>
          <w:sz w:val="28"/>
          <w:szCs w:val="28"/>
        </w:rPr>
        <w:t>(1) Ja</w:t>
      </w:r>
      <w:r w:rsidRPr="00BA0628">
        <w:rPr>
          <w:rFonts w:ascii="Times New Roman" w:hAnsi="Times New Roman" w:cs="Times New Roman"/>
          <w:sz w:val="28"/>
          <w:szCs w:val="28"/>
        </w:rPr>
        <w:t xml:space="preserve"> administratīvā pārkāpuma</w:t>
      </w:r>
      <w:r w:rsidRPr="00BA0628">
        <w:rPr>
          <w:rFonts w:ascii="Times New Roman" w:hAnsi="Times New Roman" w:cs="Times New Roman"/>
          <w:spacing w:val="-2"/>
          <w:sz w:val="28"/>
          <w:szCs w:val="28"/>
        </w:rPr>
        <w:t xml:space="preserve"> lietas izskatīšana noteikta rakstveida proc</w:t>
      </w:r>
      <w:r w:rsidR="00C41DD8" w:rsidRPr="00BA0628">
        <w:rPr>
          <w:rFonts w:ascii="Times New Roman" w:hAnsi="Times New Roman" w:cs="Times New Roman"/>
          <w:spacing w:val="-2"/>
          <w:sz w:val="28"/>
          <w:szCs w:val="28"/>
        </w:rPr>
        <w:t>esā, tiesnes</w:t>
      </w:r>
      <w:r w:rsidR="00F651A8" w:rsidRPr="00BA0628">
        <w:rPr>
          <w:rFonts w:ascii="Times New Roman" w:hAnsi="Times New Roman" w:cs="Times New Roman"/>
          <w:spacing w:val="-2"/>
          <w:sz w:val="28"/>
          <w:szCs w:val="28"/>
        </w:rPr>
        <w:t>is pēc šā likuma 208</w:t>
      </w:r>
      <w:r w:rsidRPr="00BA0628">
        <w:rPr>
          <w:rFonts w:ascii="Times New Roman" w:hAnsi="Times New Roman" w:cs="Times New Roman"/>
          <w:spacing w:val="-2"/>
          <w:sz w:val="28"/>
          <w:szCs w:val="28"/>
        </w:rPr>
        <w:t xml:space="preserve">.panta ceturtajā daļā noteiktā termiņa </w:t>
      </w:r>
      <w:r w:rsidRPr="00BA0628">
        <w:rPr>
          <w:rFonts w:ascii="Times New Roman" w:hAnsi="Times New Roman" w:cs="Times New Roman"/>
          <w:bCs/>
          <w:sz w:val="28"/>
          <w:szCs w:val="28"/>
        </w:rPr>
        <w:t>beigām</w:t>
      </w:r>
      <w:r w:rsidRPr="00BA0628">
        <w:rPr>
          <w:rFonts w:ascii="Times New Roman" w:hAnsi="Times New Roman" w:cs="Times New Roman"/>
          <w:b/>
          <w:bCs/>
          <w:sz w:val="28"/>
          <w:szCs w:val="28"/>
        </w:rPr>
        <w:t xml:space="preserve"> </w:t>
      </w:r>
      <w:r w:rsidRPr="00BA0628">
        <w:rPr>
          <w:rFonts w:ascii="Times New Roman" w:hAnsi="Times New Roman" w:cs="Times New Roman"/>
          <w:spacing w:val="-2"/>
          <w:sz w:val="28"/>
          <w:szCs w:val="28"/>
        </w:rPr>
        <w:t>nosaka dienu, kad tiks sastādīts tiesas nolēmums.</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(2) Ja </w:t>
      </w:r>
      <w:r w:rsidRPr="00BA0628">
        <w:rPr>
          <w:rFonts w:ascii="Times New Roman" w:hAnsi="Times New Roman" w:cs="Times New Roman"/>
          <w:sz w:val="28"/>
          <w:szCs w:val="28"/>
        </w:rPr>
        <w:t>administratīvā pārkāpuma</w:t>
      </w:r>
      <w:r w:rsidRPr="00BA0628">
        <w:rPr>
          <w:rFonts w:ascii="Times New Roman" w:hAnsi="Times New Roman" w:cs="Times New Roman"/>
          <w:spacing w:val="-2"/>
          <w:sz w:val="28"/>
          <w:szCs w:val="28"/>
        </w:rPr>
        <w:t xml:space="preserve"> lietas izskatīšana noteikta mutvārdu procesā, tiesnesis nosaka tiesas sēdes dienu, laiku un uz tiesu aicināmās personas.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Procesa dalībniekus, liecinieku un ekspertu uz tiesas sēd</w:t>
      </w:r>
      <w:r w:rsidR="00C41DD8" w:rsidRPr="00BA0628">
        <w:rPr>
          <w:rFonts w:ascii="Times New Roman" w:hAnsi="Times New Roman" w:cs="Times New Roman"/>
          <w:sz w:val="28"/>
          <w:szCs w:val="28"/>
        </w:rPr>
        <w:t xml:space="preserve">i aicina atbilstoši šā likuma </w:t>
      </w:r>
      <w:r w:rsidR="00F651A8" w:rsidRPr="00BA0628">
        <w:rPr>
          <w:rFonts w:ascii="Times New Roman" w:hAnsi="Times New Roman" w:cs="Times New Roman"/>
          <w:sz w:val="28"/>
          <w:szCs w:val="28"/>
        </w:rPr>
        <w:t>75</w:t>
      </w:r>
      <w:r w:rsidRPr="00BA0628">
        <w:rPr>
          <w:rFonts w:ascii="Times New Roman" w:hAnsi="Times New Roman" w:cs="Times New Roman"/>
          <w:sz w:val="28"/>
          <w:szCs w:val="28"/>
        </w:rPr>
        <w:t>.pantam.</w:t>
      </w:r>
    </w:p>
    <w:p w:rsidR="005A7365" w:rsidRPr="00BA0628" w:rsidRDefault="005A7365" w:rsidP="009B1EF1">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7</w:t>
      </w:r>
      <w:r w:rsidRPr="00BA0628">
        <w:rPr>
          <w:rFonts w:ascii="Times New Roman" w:hAnsi="Times New Roman" w:cs="Times New Roman"/>
          <w:b/>
          <w:bCs/>
          <w:sz w:val="28"/>
          <w:szCs w:val="28"/>
        </w:rPr>
        <w:t xml:space="preserve">.nodaļa </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izskatīšana</w:t>
      </w:r>
    </w:p>
    <w:p w:rsidR="005A7365" w:rsidRPr="00BA0628" w:rsidRDefault="005A7365" w:rsidP="005C1AE9">
      <w:pPr>
        <w:spacing w:after="0" w:line="240" w:lineRule="auto"/>
        <w:ind w:firstLine="720"/>
        <w:jc w:val="both"/>
        <w:rPr>
          <w:rFonts w:ascii="Times New Roman" w:hAnsi="Times New Roman" w:cs="Times New Roman"/>
          <w:sz w:val="28"/>
          <w:szCs w:val="28"/>
        </w:rPr>
      </w:pPr>
      <w:bookmarkStart w:id="60" w:name="p493"/>
      <w:bookmarkEnd w:id="60"/>
    </w:p>
    <w:p w:rsidR="005A7365" w:rsidRPr="00BA0628" w:rsidRDefault="009609C5"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10</w:t>
      </w:r>
      <w:r w:rsidRPr="00BA0628">
        <w:rPr>
          <w:rFonts w:ascii="Times New Roman" w:hAnsi="Times New Roman" w:cs="Times New Roman"/>
          <w:b/>
          <w:bCs/>
          <w:sz w:val="28"/>
          <w:szCs w:val="28"/>
        </w:rPr>
        <w:t>.pants. Tiesas sēdes uzsākšana</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lietas iztiesāšanai noteiktajā laikā tiesa ienāk sēžu zālē, atklāj tiesas sēdi, paziņo, kāda administratīvā pārkāpuma lieta tiks izskatīta, nosauc tiesas sastāvu un tulku.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11</w:t>
      </w:r>
      <w:r w:rsidRPr="00BA0628">
        <w:rPr>
          <w:rFonts w:ascii="Times New Roman" w:hAnsi="Times New Roman" w:cs="Times New Roman"/>
          <w:b/>
          <w:bCs/>
          <w:sz w:val="28"/>
          <w:szCs w:val="28"/>
        </w:rPr>
        <w:t>.pants. Procesa dalībnieku un citu uzaicināto personu ierašanās pārbaude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 pārbauda, kuri procesa dalībnieki un citas uzaicinātās personas šajā administratīvajā pārkāpuma lietā ir ieradušās, vai ir paziņots par tiesas sēdi personām, kuras nav ieradušās, un kādas ziņas saņemtas par to neierašanās iemesliem.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Tiesa pārbauda ieradušos personu identitāti, kā arī aizstāvju un pārstāvju pilnvaras.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Tulka piedalīšanās tiesas sēdē</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Tiesa izskaidro tulkam viņa pienākumu tulkot tiesas procesa norisi un brīdina tulku, ka par atteikšanos tulkot vai par apzināti nepareizu tulkošanu viņu var saukt pie kriminālatbildības saskaņā ar Krimināllikumu. </w:t>
      </w:r>
    </w:p>
    <w:p w:rsidR="005A7365" w:rsidRPr="00BA0628" w:rsidRDefault="005A7365">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Liecinieka atrašanās tiesas sēžu zālē</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Liecinieks līdz viņa nopratināšanas sākumam nedrīkst atrasties tiesas sēžu zālē</w:t>
      </w:r>
      <w:bookmarkStart w:id="61" w:name="p496"/>
      <w:bookmarkEnd w:id="61"/>
      <w:r w:rsidRPr="00BA0628">
        <w:rPr>
          <w:rFonts w:ascii="Times New Roman" w:hAnsi="Times New Roman" w:cs="Times New Roman"/>
          <w:sz w:val="28"/>
          <w:szCs w:val="28"/>
        </w:rPr>
        <w:t>.</w:t>
      </w:r>
      <w:bookmarkStart w:id="62" w:name="p217"/>
      <w:bookmarkEnd w:id="62"/>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21</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Tiesību un pienākumu izskaidrošana procesa dalībniekiem</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Tiesa izskaidro procesa dalībniekiem viņu procesuālās tiesības un pienākumus.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21</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Noraidījumu izlemšana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 noskaidro, vai procesa dalībniekiem ir noraidījumi tiesnesim, ekspertam vai tulkam.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Pieteiktos noraidījumus tiesa izlemj šā likuma 18</w:t>
      </w:r>
      <w:r w:rsidR="00753459" w:rsidRPr="00BA0628">
        <w:rPr>
          <w:rFonts w:ascii="Times New Roman" w:hAnsi="Times New Roman" w:cs="Times New Roman"/>
          <w:sz w:val="28"/>
          <w:szCs w:val="28"/>
        </w:rPr>
        <w:t>8</w:t>
      </w:r>
      <w:r w:rsidRPr="00BA0628">
        <w:rPr>
          <w:rFonts w:ascii="Times New Roman" w:hAnsi="Times New Roman" w:cs="Times New Roman"/>
          <w:sz w:val="28"/>
          <w:szCs w:val="28"/>
        </w:rPr>
        <w:t>.pantā noteiktajā kārtībā.</w:t>
      </w:r>
      <w:bookmarkStart w:id="63" w:name="p219"/>
      <w:bookmarkEnd w:id="63"/>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21</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Tiesību un pienākumu izskaidrošana ekspertam</w:t>
      </w:r>
      <w:r w:rsidRPr="00BA0628">
        <w:rPr>
          <w:rFonts w:ascii="Times New Roman" w:hAnsi="Times New Roman" w:cs="Times New Roman"/>
          <w:sz w:val="28"/>
          <w:szCs w:val="28"/>
        </w:rPr>
        <w:t xml:space="preserve"> </w:t>
      </w:r>
    </w:p>
    <w:p w:rsidR="005A7365" w:rsidRPr="00BA0628" w:rsidRDefault="00946A8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Ja par ekspertu uzaicinātā persona nav Tiesu ekspertu likuma noteiktajā kārtībā sertificēts tiesu eksperts, t</w:t>
      </w:r>
      <w:r w:rsidR="009609C5" w:rsidRPr="00BA0628">
        <w:rPr>
          <w:rFonts w:ascii="Times New Roman" w:hAnsi="Times New Roman" w:cs="Times New Roman"/>
          <w:sz w:val="28"/>
          <w:szCs w:val="28"/>
        </w:rPr>
        <w:t xml:space="preserve">iesa izskaidro ekspertam viņa tiesības un pienākumus un brīdina, ka par </w:t>
      </w:r>
      <w:r w:rsidR="00AC7563" w:rsidRPr="00BA0628">
        <w:rPr>
          <w:rFonts w:ascii="Times New Roman" w:hAnsi="Times New Roman" w:cs="Times New Roman"/>
          <w:sz w:val="28"/>
          <w:szCs w:val="28"/>
        </w:rPr>
        <w:t xml:space="preserve">nepamatotu </w:t>
      </w:r>
      <w:r w:rsidR="009609C5" w:rsidRPr="00BA0628">
        <w:rPr>
          <w:rFonts w:ascii="Times New Roman" w:hAnsi="Times New Roman" w:cs="Times New Roman"/>
          <w:sz w:val="28"/>
          <w:szCs w:val="28"/>
        </w:rPr>
        <w:t>atteikšanos no atzinuma sniegšanas vai par apzināti nepatiesa atzinuma sniegšanu ekspertu var saukt pie kriminālatbildības.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Lūgumu pieteikšana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Procesa dalībnieki var pieteikt tiesai lūgumus.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Lēmumu par pieteikto lūgumu tiesa pieņem pēc citu procesa dalībnieku viedokļu uzklausīšanas.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Sākums</w:t>
      </w:r>
      <w:r w:rsidRPr="00BA0628">
        <w:rPr>
          <w:rFonts w:ascii="Times New Roman" w:hAnsi="Times New Roman" w:cs="Times New Roman"/>
          <w:b/>
          <w:sz w:val="28"/>
          <w:szCs w:val="28"/>
        </w:rPr>
        <w:t xml:space="preserve"> administratīvā pārkāpuma</w:t>
      </w:r>
      <w:r w:rsidRPr="00BA0628">
        <w:rPr>
          <w:rFonts w:ascii="Times New Roman" w:hAnsi="Times New Roman" w:cs="Times New Roman"/>
          <w:b/>
          <w:bCs/>
          <w:sz w:val="28"/>
          <w:szCs w:val="28"/>
        </w:rPr>
        <w:t xml:space="preserve"> lietas izskatīšanai pēc būtības</w:t>
      </w:r>
      <w:bookmarkStart w:id="64" w:name="p497"/>
      <w:bookmarkEnd w:id="64"/>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Administratīvā pārkāpuma lietas izskatīšana pēc būtības sākas ar tiesneša ziņojumu par administratīvā pārkāpuma lietas apstākļiem.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Pēc ziņojuma tiesa noskaidro, vai sūdzības iesniedzējs uztur sūdzībā ietverto prasījumu.</w:t>
      </w:r>
      <w:bookmarkStart w:id="65" w:name="p222"/>
      <w:bookmarkEnd w:id="65"/>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Sūdzības atsaukšana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sūdzība atsaukta tiesas sēdē mutvārdos, par to izdara ierakstu tiesas sēdes protokolā un to paraksta persona, kas atsaukusi sūdzību. Ja sūdzība atsaukta rakstveidā, attiecīgo dokumentu pievieno administratīvā pārkāpuma lietai.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Atsaukt sūdzību var līdz administratīvā pārkāpuma lietas izskatīšanas pēc būtības pabeigšanai.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sūdzība atsaukta, tiesa izbeidz tiesvedību administratīvā pārkāpuma lietā.</w:t>
      </w:r>
      <w:bookmarkStart w:id="66" w:name="p223"/>
      <w:bookmarkEnd w:id="66"/>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20</w:t>
      </w:r>
      <w:r w:rsidRPr="00BA0628">
        <w:rPr>
          <w:rFonts w:ascii="Times New Roman" w:hAnsi="Times New Roman" w:cs="Times New Roman"/>
          <w:b/>
          <w:bCs/>
          <w:sz w:val="28"/>
          <w:szCs w:val="28"/>
        </w:rPr>
        <w:t>.pants. Procesa dalībnieku paskaidrojumi</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Procesa dalībnieki dod paskaidrojumus tiesas sēdē šādā secībā: pie atbildības saucamā persona, cietušais, iestāde.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tiesvedība administratīvā pārkāpuma lietā ierosināta pēc cietušā sūdzības vai prokurora protesta saņemšanas, attiecīgi cietušais vai prokurors sniedz paskaidrojumus pirmais.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Procesa dalībnieki paskaidrojumos norāda visus apstākļus, uz kuriem pamatoti viņu prasījumi vai iebildumi.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Procesa dalībnieki var savus paskaidrojumus iesniegt tiesai rakstveidā. Rakstveida paskaidrojumus nolasa tiesas sēdē šajā pantā noteiktajā secībā.</w:t>
      </w:r>
      <w:bookmarkStart w:id="67" w:name="p225"/>
      <w:bookmarkEnd w:id="67"/>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21</w:t>
      </w:r>
      <w:r w:rsidRPr="00BA0628">
        <w:rPr>
          <w:rFonts w:ascii="Times New Roman" w:hAnsi="Times New Roman" w:cs="Times New Roman"/>
          <w:b/>
          <w:bCs/>
          <w:sz w:val="28"/>
          <w:szCs w:val="28"/>
        </w:rPr>
        <w:t>.pants. Jautājumu uzdošanas kārtība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Ar tiesas atļauju procesa dalībnieki var uzdot viens otram jautājumus, kuri attiecas uz administratīvā pārkāpuma lietu.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(2) Tiesa var uzdot jautājumus procesa dalībniekiem jebkurā administratīvā pārkāpuma lietas iztiesāšanas brīdī.</w:t>
      </w:r>
      <w:bookmarkStart w:id="68" w:name="p226"/>
      <w:bookmarkEnd w:id="68"/>
    </w:p>
    <w:p w:rsidR="005A7365" w:rsidRPr="00BA0628" w:rsidRDefault="005A7365">
      <w:pPr>
        <w:spacing w:after="0" w:line="240" w:lineRule="auto"/>
        <w:ind w:firstLine="720"/>
        <w:jc w:val="both"/>
        <w:rPr>
          <w:rFonts w:ascii="Times New Roman" w:hAnsi="Times New Roman" w:cs="Times New Roman"/>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Liecinieka brīdināšana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Pirms liecinieka nopratināšanas tiesa noskaidro viņa personas identitāti, izskaidro tiesības atteikties no liecināšanas un brīdina, ka par apzināti nepatiesu liecību vai par nepamatotu atteikšanos no liecināšanas viņu var saukt pie kriminālatbildības.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Pirms nopratināšanas liecinieks paraksta apliecinājumu, ka viņš ir brīdināts par kriminālatbildību. Šo apliecinājumu pievieno administratīvā pārkāpuma lietai.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Lieciniekam, kurš nav sasniedzis 14 gadu vecumu, tiesa izskaidro viņa pienākumu patiesi liecināt, izstāstīt visu viņam šai administratīvajā pārkāpuma lietā zināmo, bet nebrīdina šo liecinieku par sekām sakarā ar nepamatotu atteikšanos no liecināšanas vai par apzināti nepatiesu liecību.</w:t>
      </w:r>
      <w:bookmarkStart w:id="69" w:name="p228"/>
      <w:bookmarkEnd w:id="69"/>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Liecinieka nopratināšana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Katru liecinieku nopratina atsevišķi.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Liecinieks dod savas liecības un atbild uz jautājumiem mutvārdos.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Tiesa noskaidro liecinieka attiecības ar procesa dalībniekiem un aicina viņu izstāstīt tiesai visu, kas lieciniekam personiski zināms administratīvā pārkāpuma lietā, izvairoties no tādu ziņu sniegšanas, kuru avotu viņš nevar uzrādīt, kā arī no savu pieņēmumu un secinājumu izteikšanas. Tiesa pārtrauc liecinieka stāstījumu, ja viņš runā par apstākļiem, kas neattiecas uz administratīvā pārkāpuma lietu.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Ar tiesas atļauju procesa dalībnieki var lieciniekam uzdot jautājumus. Pirmais jautājumus uzdod procesa dalībnieks, pēc kura lūguma liecinieks izsaukts, pēc tam – citi procesa dalībnieki. Pēc tiesas iniciatīvas uzaicinātajam lieciniekam pirmais jautājumus uzdod procesa dalībnieks, pēc kura sūdzības (protesta) administratīvā pārkāpuma lieta ierosināta, pēc tam – citi procesa dalībnieki. Tiesa noraida jautājumus, kuri neattiecas uz administratīvā pārkāpuma lietu.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Tiesa var uzdot lieciniekam jautājumus jebkurā viņa nopratināšanas brīdī.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Ja nepieciešams, tiesa var nopratināt liecinieku otrreiz tajā pašā vai nākamajā sēdē, kā arī konfrontēt lieciniekus.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Ja apstākļi, kuru noskaidrošanai liecinieki uzaicināti, ir noskaidroti, tiesa ar procesa dalībnieku piekrišanu var nenopratināt ieradušos lieciniekus, pieņemot par to attiecīgu lēmumu.</w:t>
      </w:r>
      <w:bookmarkStart w:id="70" w:name="p229"/>
      <w:bookmarkEnd w:id="70"/>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22</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Nepilngadīga liecinieka nopratināšana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(1) Nepilngadīga liecinieka nopratināšana pēc tiesas ieskata izdarāma likumiskā pārstāvja, bērnu tiesību speciālista, psihologa vai pedagoga klātbūtnē. Arī šīs personas var uzdot jautājumus nepilngadīgajam lieciniekam.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tas nepieciešams patiesības noskaidrošanai, nepilngadīgā liecinieka nopratināšanas laikā pēc tiesas lēmuma var izraidīt no tiesas sēžu zāles jebkuru procesa dalībnieku un tiesas sēžu zālē klātesošu personu. Pēc administratīvā procesa dalībnieka atgriešanās tiesas sēžu zālē viņu iepazīstina ar nepilngadīgā liecinieka liecībām un dod viņam iespēju uzdot šim lieciniekam jautājumus.</w:t>
      </w:r>
      <w:bookmarkStart w:id="71" w:name="p231"/>
      <w:bookmarkEnd w:id="71"/>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22</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Liecinieka liecības nolasīšana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Pēc procesa dalībnieka lūguma jebkuras personas konkrētajā administratīvā pārkāpuma procesā agrāk sniegtu liecību var nolasīt vai atskaņot tiesā.</w:t>
      </w:r>
      <w:bookmarkStart w:id="72" w:name="p232"/>
      <w:bookmarkEnd w:id="72"/>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22</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Nopratinātā liecinieka pienākums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Nopratinātajam lieciniekam jāpaliek tiesas sēžu zālē līdz administratīvā pārkāpuma lietas izskatīšanas beigām. Liecinieks var atstāt tiesas sēžu zāli pirms administratīvā pārkāpuma lietas iztiesāšanas beigām saskaņā ar tiesas lēmumu, kas pieņemts pēc procesa dalībnieku viedokļu noklausīšanās.</w:t>
      </w:r>
      <w:bookmarkStart w:id="73" w:name="p233"/>
      <w:bookmarkEnd w:id="73"/>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Eksperta atzinuma pārbaude un eksperta nopratināšana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Eksperta atzinumu nolasa ties</w:t>
      </w:r>
      <w:r w:rsidR="00C41DD8" w:rsidRPr="00BA0628">
        <w:rPr>
          <w:rFonts w:ascii="Times New Roman" w:hAnsi="Times New Roman" w:cs="Times New Roman"/>
          <w:sz w:val="28"/>
          <w:szCs w:val="28"/>
        </w:rPr>
        <w:t>as sēdē, ievērojot šā likuma 18</w:t>
      </w:r>
      <w:r w:rsidR="009E6C06" w:rsidRPr="00BA0628">
        <w:rPr>
          <w:rFonts w:ascii="Times New Roman" w:hAnsi="Times New Roman" w:cs="Times New Roman"/>
          <w:sz w:val="28"/>
          <w:szCs w:val="28"/>
        </w:rPr>
        <w:t>0</w:t>
      </w:r>
      <w:r w:rsidRPr="00BA0628">
        <w:rPr>
          <w:rFonts w:ascii="Times New Roman" w:hAnsi="Times New Roman" w:cs="Times New Roman"/>
          <w:sz w:val="28"/>
          <w:szCs w:val="28"/>
        </w:rPr>
        <w:t xml:space="preserve">.pantā minētos noteikumus.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Tiesa un procesa dalībnieki var uzdot ekspertam jautājumus tādā pašā secībā un kārtībā kā lieciniekiem.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Dokumentu un elektronisko pierādījumu pārbaude</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lietā esošos dokumentus un elektroniskos pierādījumus nolasa vai noklausās tiesas sēdē, ievērojot šā likuma 1</w:t>
      </w:r>
      <w:r w:rsidR="009E6C06" w:rsidRPr="00BA0628">
        <w:rPr>
          <w:rFonts w:ascii="Times New Roman" w:hAnsi="Times New Roman" w:cs="Times New Roman"/>
          <w:sz w:val="28"/>
          <w:szCs w:val="28"/>
        </w:rPr>
        <w:t>80</w:t>
      </w:r>
      <w:r w:rsidRPr="00BA0628">
        <w:rPr>
          <w:rFonts w:ascii="Times New Roman" w:hAnsi="Times New Roman" w:cs="Times New Roman"/>
          <w:sz w:val="28"/>
          <w:szCs w:val="28"/>
        </w:rPr>
        <w:t xml:space="preserve">.pantā minētos noteikumus, vai uzrāda procesa dalībniekiem un, ja nepieciešams, arī ekspertiem un lieciniekiem.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Jautājumu par dokumentu un elektronisko pierādījumu pievienošanu administratīvā pārkāpuma lietai izlemj tiesa pēc tam, kad tā iepazīstinājusi procesa dalībniekus ar šā pierādījuma saturu un uzklausījusi viņu viedokli.</w:t>
      </w:r>
      <w:bookmarkStart w:id="74" w:name="p235"/>
      <w:bookmarkEnd w:id="74"/>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Lietiskā pierādījuma pārbaude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Lietisko pierādījumu apskata tiesas sēdē un uzrāda procesa dalībniekiem un, ja nepieciešams, arī ekspertiem un lieciniekiem.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Procesa dalībnieks par lietisko pierādījumu var sniegt paskaidrojumus un izteikt savu viedokli un lūgumus.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30</w:t>
      </w:r>
      <w:r w:rsidRPr="00BA0628">
        <w:rPr>
          <w:rFonts w:ascii="Times New Roman" w:hAnsi="Times New Roman" w:cs="Times New Roman"/>
          <w:b/>
          <w:bCs/>
          <w:sz w:val="28"/>
          <w:szCs w:val="28"/>
        </w:rPr>
        <w:t>.pants. Pierādījumu apskate un pārbaude uz vietas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rakstveida vai lietiskos pierādījumus nevar nogādāt tiesā, tiesa šos pierādījumus apskata un pārbauda to atrašanās vietā.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(2) Par pierādījumu apskati uz vietas tiesa paziņo procesa dalībniekiem. Šo personu neierašanās nav šķērslis apskates izdarīšanai.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Uz apskati pierādījuma atrašanās vietā tiesa var uzaicināt ekspertus un lieciniekus.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Apskates norisi fiksē tiesas sēdes protokolā.</w:t>
      </w:r>
      <w:bookmarkStart w:id="75" w:name="p239"/>
      <w:bookmarkStart w:id="76" w:name="p240"/>
      <w:bookmarkEnd w:id="75"/>
      <w:bookmarkEnd w:id="76"/>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31</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izskatīšanas pēc būtības pabeigšana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Kad pārbaudīti pierādījumi, tiesa noskaidro procesa dalībnieku viedokļus par iespēju pabeigt administratīvā pārkāpuma lietas izskatīšanu pēc būtības.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nav nepieciešams pārbaudīt papildu pierādījumus, tiesa noskaidro, vai sūdzības iesniedzējs uztur sūdzībā ietverto prasījumu.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sūdzības iesniedzējs neatsakās no prasījuma, tiesa pasludina administratīvā pārkāpuma lietas izskatīšanu pēc būtības par pabeigtu un pāriet pie tiesas debatēm.</w:t>
      </w:r>
      <w:bookmarkStart w:id="77" w:name="p241"/>
      <w:bookmarkEnd w:id="77"/>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Ja procesa dalībniekam nepieciešams laiks, lai sagatavotos tiesas debatēm, tiesa pieņem lēmumu par šā laika ilgumu un ieraksta to tiesas sēžu protokolā.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3</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Tiesas debates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Tiesas debatēs pirmā runā pie atbildības saucamā persona vai attiecīgi tās aizstāvis vai pārstāvis, pēc tam cietušais vai viņa pārstāvis un iestādes pārstāvis.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administratīvā pārkāpuma lieta ierosināta, pamatojoties tikai uz cietušā sūdzību, pirmais runā cietušais.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administratīvā pārkāpuma lieta ierosināta, pamatojoties uz prokurora protestu, pirmais runā prokurors.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Ja tiesas debatēs piedalās vairāki cietušie vai viņu pārstāvji, runu secību nosaka tiesa pēc procesa dalībnieku viedokļu noklausīšanās.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Tiesas debašu ilgums nav ierobežots.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Tiesas debašu dalībnieks var iesniegt tiesai savu runu rakstveidā. To pievieno administratīvā pārkāpuma lietai.</w:t>
      </w:r>
      <w:bookmarkStart w:id="78" w:name="p242"/>
      <w:bookmarkEnd w:id="78"/>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(7) Tiesas debašu dalībnieks nav tiesīgs savā runā atsaukties uz apstākļiem un pierādījumiem, kuri nav pārbaudīti tiesas sēdē.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Tiesa pārtrauc debašu dalībnieku, ja viņš runā par apstākļiem, kuri neattiecas uz administratīvā pārkāpuma lietu.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3</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Replikas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Pēc tiesas debatēm procesa dalībniekiem ir tiesības katram uz vienu repliku, kuras ilgumu tiesa var ierobežot.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23</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Paziņojums par sprieduma taisīšanu</w:t>
      </w:r>
    </w:p>
    <w:p w:rsidR="00725733" w:rsidRPr="00BA0628" w:rsidRDefault="0072573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(1) </w:t>
      </w:r>
      <w:r w:rsidR="009609C5" w:rsidRPr="00BA0628">
        <w:rPr>
          <w:rFonts w:ascii="Times New Roman" w:hAnsi="Times New Roman" w:cs="Times New Roman"/>
          <w:sz w:val="28"/>
          <w:szCs w:val="28"/>
        </w:rPr>
        <w:t>Pēc tiesas debatēm un replikām (ja tādas ir) tiesa aiziet taisīt spriedumu, par to paziņojo</w:t>
      </w:r>
      <w:r w:rsidR="0028235E" w:rsidRPr="00BA0628">
        <w:rPr>
          <w:rFonts w:ascii="Times New Roman" w:hAnsi="Times New Roman" w:cs="Times New Roman"/>
          <w:sz w:val="28"/>
          <w:szCs w:val="28"/>
        </w:rPr>
        <w:t xml:space="preserve">t tiesas sēžu zālē esošajiem, kā arī </w:t>
      </w:r>
      <w:r w:rsidR="009609C5" w:rsidRPr="00BA0628">
        <w:rPr>
          <w:rFonts w:ascii="Times New Roman" w:hAnsi="Times New Roman" w:cs="Times New Roman"/>
          <w:sz w:val="28"/>
          <w:szCs w:val="28"/>
        </w:rPr>
        <w:t>nosakot laiku, kad spriedums būs sastādī</w:t>
      </w:r>
      <w:r w:rsidR="0028235E" w:rsidRPr="00BA0628">
        <w:rPr>
          <w:rFonts w:ascii="Times New Roman" w:hAnsi="Times New Roman" w:cs="Times New Roman"/>
          <w:sz w:val="28"/>
          <w:szCs w:val="28"/>
        </w:rPr>
        <w:t>ts un pieejams tiesas kancelejā, un izskaidrojot nolēmuma pārsūdzēšanas kārtību.</w:t>
      </w:r>
      <w:r w:rsidR="009609C5" w:rsidRPr="00BA0628">
        <w:rPr>
          <w:rFonts w:ascii="Times New Roman" w:hAnsi="Times New Roman" w:cs="Times New Roman"/>
          <w:sz w:val="28"/>
          <w:szCs w:val="28"/>
        </w:rPr>
        <w:t xml:space="preserve"> </w:t>
      </w:r>
    </w:p>
    <w:p w:rsidR="005A7365" w:rsidRPr="00BA0628" w:rsidRDefault="0072573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9609C5" w:rsidRPr="00BA0628">
        <w:rPr>
          <w:rFonts w:ascii="Times New Roman" w:hAnsi="Times New Roman" w:cs="Times New Roman"/>
          <w:sz w:val="28"/>
          <w:szCs w:val="28"/>
        </w:rPr>
        <w:t xml:space="preserve">Tiesa spriedumu </w:t>
      </w:r>
      <w:r w:rsidRPr="00BA0628">
        <w:rPr>
          <w:rFonts w:ascii="Times New Roman" w:hAnsi="Times New Roman" w:cs="Times New Roman"/>
          <w:sz w:val="28"/>
          <w:szCs w:val="28"/>
        </w:rPr>
        <w:t>sastāda ne vēlāk kā 10 darbdienu</w:t>
      </w:r>
      <w:r w:rsidR="009609C5" w:rsidRPr="00BA0628">
        <w:rPr>
          <w:rFonts w:ascii="Times New Roman" w:hAnsi="Times New Roman" w:cs="Times New Roman"/>
          <w:sz w:val="28"/>
          <w:szCs w:val="28"/>
        </w:rPr>
        <w:t xml:space="preserve"> laikā.</w:t>
      </w:r>
      <w:bookmarkStart w:id="79" w:name="p244"/>
      <w:bookmarkEnd w:id="79"/>
    </w:p>
    <w:p w:rsidR="00725733" w:rsidRPr="00BA0628" w:rsidRDefault="0072573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Ja lietu izskata rakstveida procesā, par sprieduma sastādīšanu tiesa paziņo saskaņā ar šā likuma </w:t>
      </w:r>
      <w:hyperlink r:id="rId9" w:anchor="p259" w:history="1">
        <w:r w:rsidR="00450807" w:rsidRPr="00BA0628">
          <w:rPr>
            <w:rFonts w:ascii="Times New Roman" w:hAnsi="Times New Roman" w:cs="Times New Roman"/>
            <w:sz w:val="28"/>
            <w:szCs w:val="28"/>
          </w:rPr>
          <w:t>24</w:t>
        </w:r>
        <w:r w:rsidR="003F46A0" w:rsidRPr="00BA0628">
          <w:rPr>
            <w:rFonts w:ascii="Times New Roman" w:hAnsi="Times New Roman" w:cs="Times New Roman"/>
            <w:sz w:val="28"/>
            <w:szCs w:val="28"/>
          </w:rPr>
          <w:t>1</w:t>
        </w:r>
        <w:r w:rsidRPr="00BA0628">
          <w:rPr>
            <w:rFonts w:ascii="Times New Roman" w:hAnsi="Times New Roman" w:cs="Times New Roman"/>
            <w:sz w:val="28"/>
            <w:szCs w:val="28"/>
          </w:rPr>
          <w:t>.pantu</w:t>
        </w:r>
      </w:hyperlink>
      <w:r w:rsidRPr="00BA0628">
        <w:rPr>
          <w:rFonts w:ascii="Times New Roman" w:hAnsi="Times New Roman" w:cs="Times New Roman"/>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23</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iztiesāšanas atsākšana</w:t>
      </w:r>
      <w:r w:rsidRPr="00BA0628">
        <w:rPr>
          <w:rFonts w:ascii="Times New Roman" w:hAnsi="Times New Roman" w:cs="Times New Roman"/>
          <w:sz w:val="28"/>
          <w:szCs w:val="28"/>
        </w:rPr>
        <w:t xml:space="preserve"> </w:t>
      </w:r>
    </w:p>
    <w:p w:rsidR="008C6F3F"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Ja tiesa, taisot spriedumu, atzīst par nepieciešamu noskaidrot jaunus apstākļus, kuriem ir nozīme administratīvā pārkāpuma lietā, vai papildus pārbaudīt esošos vai jaunus pierādījumus, tā atsāk administratīvā pārkāpuma lietas izskatīšanu pēc būtības. Šādā gadījumā tiesas sēde turpinās šajā nodaļā noteiktajā kārtībā.</w:t>
      </w:r>
      <w:bookmarkStart w:id="80" w:name="p245"/>
      <w:bookmarkEnd w:id="80"/>
    </w:p>
    <w:p w:rsidR="008C6F3F" w:rsidRPr="00BA0628" w:rsidRDefault="008C6F3F">
      <w:pPr>
        <w:spacing w:after="0" w:line="240" w:lineRule="auto"/>
        <w:ind w:firstLine="720"/>
        <w:jc w:val="both"/>
        <w:rPr>
          <w:rFonts w:ascii="Times New Roman" w:hAnsi="Times New Roman" w:cs="Times New Roman"/>
          <w:sz w:val="28"/>
          <w:szCs w:val="28"/>
        </w:rPr>
      </w:pPr>
    </w:p>
    <w:p w:rsidR="008C6F3F" w:rsidRPr="00BA0628" w:rsidRDefault="007C708E">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23</w:t>
      </w:r>
      <w:r w:rsidR="00DC2274" w:rsidRPr="00BA0628">
        <w:rPr>
          <w:rFonts w:ascii="Times New Roman" w:hAnsi="Times New Roman" w:cs="Times New Roman"/>
          <w:b/>
          <w:sz w:val="28"/>
          <w:szCs w:val="28"/>
        </w:rPr>
        <w:t>6</w:t>
      </w:r>
      <w:r w:rsidR="008C6F3F" w:rsidRPr="00BA0628">
        <w:rPr>
          <w:rFonts w:ascii="Times New Roman" w:hAnsi="Times New Roman" w:cs="Times New Roman"/>
          <w:b/>
          <w:sz w:val="28"/>
          <w:szCs w:val="28"/>
        </w:rPr>
        <w:t xml:space="preserve">.pants. </w:t>
      </w:r>
      <w:r w:rsidR="008C6F3F" w:rsidRPr="00BA0628">
        <w:rPr>
          <w:rFonts w:ascii="Times New Roman" w:hAnsi="Times New Roman" w:cs="Times New Roman"/>
          <w:b/>
          <w:bCs/>
          <w:sz w:val="28"/>
          <w:szCs w:val="28"/>
        </w:rPr>
        <w:t>Administratīvā pārkāpuma lietas iztiesāšana rakstveida procesā</w:t>
      </w:r>
    </w:p>
    <w:p w:rsidR="008C6F3F" w:rsidRPr="00BA0628" w:rsidRDefault="008C6F3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Tiesa, iztiesājot administratīvā pārkāpuma lietu rakstveida procesā, ievēro administratīvās pārkāpuma lietas tiesvedības principus un procesa dalībnieku procesuālās tiesības, ciktāl to pieļauj rakstveida procesa būtība.</w:t>
      </w:r>
    </w:p>
    <w:p w:rsidR="00912E0C" w:rsidRPr="00BA0628" w:rsidRDefault="00912E0C" w:rsidP="009B1EF1">
      <w:pPr>
        <w:spacing w:after="0" w:line="240" w:lineRule="auto"/>
        <w:ind w:firstLine="720"/>
        <w:jc w:val="center"/>
        <w:rPr>
          <w:rFonts w:ascii="Times New Roman" w:hAnsi="Times New Roman" w:cs="Times New Roman"/>
          <w:b/>
          <w:bCs/>
          <w:sz w:val="28"/>
          <w:szCs w:val="28"/>
        </w:rPr>
      </w:pPr>
      <w:bookmarkStart w:id="81" w:name="n26"/>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8</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sz w:val="28"/>
          <w:szCs w:val="28"/>
        </w:rPr>
      </w:pPr>
      <w:r w:rsidRPr="00BA0628">
        <w:rPr>
          <w:rFonts w:ascii="Times New Roman" w:hAnsi="Times New Roman" w:cs="Times New Roman"/>
          <w:b/>
          <w:bCs/>
          <w:sz w:val="28"/>
          <w:szCs w:val="28"/>
        </w:rPr>
        <w:t>Spriedums</w:t>
      </w:r>
      <w:bookmarkStart w:id="82" w:name="p246"/>
      <w:bookmarkEnd w:id="81"/>
      <w:bookmarkEnd w:id="82"/>
    </w:p>
    <w:p w:rsidR="005A7365" w:rsidRPr="00BA0628" w:rsidRDefault="005A7365" w:rsidP="005C1AE9">
      <w:pPr>
        <w:pStyle w:val="naisf"/>
        <w:spacing w:before="0" w:beforeAutospacing="0" w:after="0" w:afterAutospacing="0"/>
        <w:ind w:firstLine="720"/>
        <w:jc w:val="both"/>
        <w:rPr>
          <w:sz w:val="28"/>
          <w:szCs w:val="28"/>
        </w:rPr>
      </w:pP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3</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Vispārīgie noteikumi</w:t>
      </w:r>
      <w:r w:rsidRPr="00BA0628">
        <w:rPr>
          <w:rFonts w:ascii="Times New Roman" w:hAnsi="Times New Roman" w:cs="Times New Roman"/>
          <w:sz w:val="28"/>
          <w:szCs w:val="28"/>
        </w:rPr>
        <w:t xml:space="preserve"> </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Tiesa nolēmumu, ar kuru administratīvā pārkāpuma lietu izspriež pēc būtības, sastāda tiesas sprieduma veidā un pasludina valsts vārdā.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3</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Sprieduma tiesiskums un pamatotība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Sastādot spriedumu, tiesa pamatojas uz materiālo un procesuālo tiesību normām.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Tiesa spriedumu pamato ar apstākļiem, kuri nodibināti ar pierādījumiem administratīvā pārkāpuma lietā v</w:t>
      </w:r>
      <w:r w:rsidR="00450807" w:rsidRPr="00BA0628">
        <w:rPr>
          <w:rFonts w:ascii="Times New Roman" w:hAnsi="Times New Roman" w:cs="Times New Roman"/>
          <w:sz w:val="28"/>
          <w:szCs w:val="28"/>
        </w:rPr>
        <w:t xml:space="preserve">ai kurus saskaņā ar šā likuma </w:t>
      </w:r>
      <w:r w:rsidR="003F46A0" w:rsidRPr="00BA0628">
        <w:rPr>
          <w:rFonts w:ascii="Times New Roman" w:hAnsi="Times New Roman" w:cs="Times New Roman"/>
          <w:sz w:val="28"/>
          <w:szCs w:val="28"/>
        </w:rPr>
        <w:t>79</w:t>
      </w:r>
      <w:r w:rsidRPr="00BA0628">
        <w:rPr>
          <w:rFonts w:ascii="Times New Roman" w:hAnsi="Times New Roman" w:cs="Times New Roman"/>
          <w:sz w:val="28"/>
          <w:szCs w:val="28"/>
        </w:rPr>
        <w:t xml:space="preserve">.pantu nav nepieciešams pierādīt.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Tiesa spriedumu drīkst pamatot tikai ar tādiem apstākļiem, par kuriem procesa dalībniekiem ir bijusi iespēja mutvārdos vai rakstveidā izteikt savu viedokli.</w:t>
      </w:r>
      <w:bookmarkStart w:id="83" w:name="p248"/>
      <w:bookmarkEnd w:id="83"/>
    </w:p>
    <w:p w:rsidR="003171C8" w:rsidRPr="00BA0628" w:rsidRDefault="003171C8" w:rsidP="006B35C7">
      <w:pPr>
        <w:spacing w:after="0" w:line="240" w:lineRule="auto"/>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3</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Sprieduma forma un saturs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Spriedumu sastāda rakstveidā. </w:t>
      </w:r>
    </w:p>
    <w:p w:rsidR="00E054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Spriedums sastāv no ievaddaļas, aprakstošās daļas, motīvu daļas un rezolutīvās daļas.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Ievaddaļā norāda, ka spriedums sastādīts valsts vārdā, kā arī sprieduma sastādīšanas vietu un laiku, tās tiesas nosaukumu, kura sastādījusi </w:t>
      </w:r>
      <w:r w:rsidRPr="00BA0628">
        <w:rPr>
          <w:rFonts w:ascii="Times New Roman" w:hAnsi="Times New Roman" w:cs="Times New Roman"/>
          <w:sz w:val="28"/>
          <w:szCs w:val="28"/>
        </w:rPr>
        <w:lastRenderedPageBreak/>
        <w:t xml:space="preserve">spriedumu, tiesas sastāvu, personu, kas iesniegusi sūdzību, un pārsūdzēto iestādes lēmumu. Ja administratīvā pārkāpuma lieta izskatīta rakstveida procesā, ievaddaļā norāda uz šo faktu.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Aprakstošajā daļā norāda pārsūdzētā iestādes lēmuma būtību, procesa dalībnieka sūdzībā izteiktos lūgumus. Ja administratīvā pārkāpuma lieta izskatīta rakstveida procesā, aprakstošajā daļā norāda uz procesa dalībnieku piekrišanu.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Motīvu daļā norāda: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tiesas secinājumus par sūdzības pamatotību;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administratīvā pārkāpuma lietā konstatētos faktus, pierādījumus, uz kuriem pamatoti tiesas secinājumi, un argumentus, ar kuriem noraidīti vieni vai otri pierādījumi;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tiesību normas, kuras tiesa piemērojusi;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konstatēto administratīvā pārkāpuma lietas apstākļu juridisko novērtējumu;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atsauces uz tiesas nolēmumiem un juridisko literatūru, kā arī citu speciālo literatūru, ko tiesa izmantojusi savā argumentācijā.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Rezolutīvajā da</w:t>
      </w:r>
      <w:r w:rsidR="00450807" w:rsidRPr="00BA0628">
        <w:rPr>
          <w:rFonts w:ascii="Times New Roman" w:hAnsi="Times New Roman" w:cs="Times New Roman"/>
          <w:sz w:val="28"/>
          <w:szCs w:val="28"/>
        </w:rPr>
        <w:t>ļā norāda vienu no šā likuma 2</w:t>
      </w:r>
      <w:r w:rsidR="003F46A0" w:rsidRPr="00BA0628">
        <w:rPr>
          <w:rFonts w:ascii="Times New Roman" w:hAnsi="Times New Roman" w:cs="Times New Roman"/>
          <w:sz w:val="28"/>
          <w:szCs w:val="28"/>
        </w:rPr>
        <w:t>40</w:t>
      </w:r>
      <w:r w:rsidRPr="00BA0628">
        <w:rPr>
          <w:rFonts w:ascii="Times New Roman" w:hAnsi="Times New Roman" w:cs="Times New Roman"/>
          <w:sz w:val="28"/>
          <w:szCs w:val="28"/>
        </w:rPr>
        <w:t>.panta pirmajā daļā minētajiem spriedumiem, rīcību ar izņemtajām mantām un dokumentiem, piedzenamos procesuālos izdevumus, kā arī sprieduma pārsūdzēšanas termiņu un kārtību.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40</w:t>
      </w:r>
      <w:r w:rsidRPr="00BA0628">
        <w:rPr>
          <w:rFonts w:ascii="Times New Roman" w:hAnsi="Times New Roman" w:cs="Times New Roman"/>
          <w:b/>
          <w:bCs/>
          <w:sz w:val="28"/>
          <w:szCs w:val="28"/>
        </w:rPr>
        <w:t>.pants. Tiesas spriedumi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 izskatījusi administratīvā pārkāpuma lietu, var pieņemt vienu no šādiem spriedumiem: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atstāt lēmumu negrozītu, bet sūdzību noraidīt;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atcelt lēmumu pilnībā vai kādā daļā un izbeigt administratīvā pārkāpuma lietu</w:t>
      </w:r>
      <w:r w:rsidR="008209C0" w:rsidRPr="00BA0628">
        <w:rPr>
          <w:rFonts w:ascii="Times New Roman" w:hAnsi="Times New Roman" w:cs="Times New Roman"/>
          <w:sz w:val="28"/>
          <w:szCs w:val="28"/>
        </w:rPr>
        <w:t xml:space="preserve"> pilnībā vai atceltajā daļā</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bookmarkStart w:id="84" w:name="p252"/>
      <w:bookmarkStart w:id="85" w:name="p253"/>
      <w:bookmarkEnd w:id="84"/>
      <w:bookmarkEnd w:id="85"/>
      <w:r w:rsidRPr="00BA0628">
        <w:rPr>
          <w:rFonts w:ascii="Times New Roman" w:hAnsi="Times New Roman" w:cs="Times New Roman"/>
          <w:sz w:val="28"/>
          <w:szCs w:val="28"/>
        </w:rPr>
        <w:t xml:space="preserve">) atcelt lēmumu pilnībā vai kādā daļā, konstatēt personas </w:t>
      </w:r>
      <w:r w:rsidR="00C32EB3" w:rsidRPr="00BA0628">
        <w:rPr>
          <w:rFonts w:ascii="Times New Roman" w:hAnsi="Times New Roman" w:cs="Times New Roman"/>
          <w:sz w:val="28"/>
          <w:szCs w:val="28"/>
        </w:rPr>
        <w:t>atbildību</w:t>
      </w:r>
      <w:r w:rsidRPr="00BA0628">
        <w:rPr>
          <w:rFonts w:ascii="Times New Roman" w:hAnsi="Times New Roman" w:cs="Times New Roman"/>
          <w:sz w:val="28"/>
          <w:szCs w:val="28"/>
        </w:rPr>
        <w:t xml:space="preserve"> administratīvā pārkāpuma izdarīšanā un uzlikt sodu;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w:t>
      </w:r>
      <w:bookmarkStart w:id="86" w:name="p258"/>
      <w:bookmarkEnd w:id="86"/>
      <w:r w:rsidRPr="00BA0628">
        <w:rPr>
          <w:rFonts w:ascii="Times New Roman" w:hAnsi="Times New Roman" w:cs="Times New Roman"/>
          <w:sz w:val="28"/>
          <w:szCs w:val="28"/>
        </w:rPr>
        <w:t>grozīt soda mēru ietvaros, kuri paredzēti tiesību normā, kas nosaka atbildību par konstatēto administratīvo pārkāpumu.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Šā panta pirmās daļas 3. un 4.punktā minētajā gadījumā tiesa var pieņemt personai nelabvēlīgāku spriedumu, ja administratīvā pārkāpuma lieta ierosināta pēc cietušā sūdzības vai prokurora protesta.</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41</w:t>
      </w:r>
      <w:r w:rsidRPr="00BA0628">
        <w:rPr>
          <w:rFonts w:ascii="Times New Roman" w:hAnsi="Times New Roman" w:cs="Times New Roman"/>
          <w:b/>
          <w:bCs/>
          <w:sz w:val="28"/>
          <w:szCs w:val="28"/>
        </w:rPr>
        <w:t xml:space="preserve">.pants. Sprieduma sastādīšanas laiks </w:t>
      </w:r>
      <w:r w:rsidR="00725733" w:rsidRPr="00BA0628">
        <w:rPr>
          <w:rFonts w:ascii="Times New Roman" w:hAnsi="Times New Roman" w:cs="Times New Roman"/>
          <w:b/>
          <w:bCs/>
          <w:sz w:val="28"/>
          <w:szCs w:val="28"/>
        </w:rPr>
        <w:t xml:space="preserve">un nosūtīšana </w:t>
      </w:r>
      <w:r w:rsidRPr="00BA0628">
        <w:rPr>
          <w:rFonts w:ascii="Times New Roman" w:hAnsi="Times New Roman" w:cs="Times New Roman"/>
          <w:b/>
          <w:bCs/>
          <w:sz w:val="28"/>
          <w:szCs w:val="28"/>
        </w:rPr>
        <w:t>rakstveida procesā izskatītajās</w:t>
      </w:r>
      <w:r w:rsidRPr="00BA0628">
        <w:rPr>
          <w:rFonts w:ascii="Times New Roman" w:hAnsi="Times New Roman" w:cs="Times New Roman"/>
          <w:sz w:val="28"/>
          <w:szCs w:val="28"/>
        </w:rPr>
        <w:t xml:space="preserve"> </w:t>
      </w:r>
      <w:r w:rsidRPr="00BA0628">
        <w:rPr>
          <w:rFonts w:ascii="Times New Roman" w:hAnsi="Times New Roman" w:cs="Times New Roman"/>
          <w:b/>
          <w:sz w:val="28"/>
          <w:szCs w:val="28"/>
        </w:rPr>
        <w:t>administratīvā pārkāpuma</w:t>
      </w:r>
      <w:r w:rsidRPr="00BA0628">
        <w:rPr>
          <w:rFonts w:ascii="Times New Roman" w:hAnsi="Times New Roman" w:cs="Times New Roman"/>
          <w:b/>
          <w:bCs/>
          <w:sz w:val="28"/>
          <w:szCs w:val="28"/>
        </w:rPr>
        <w:t xml:space="preserve"> lietās</w:t>
      </w:r>
    </w:p>
    <w:p w:rsidR="006B35C7" w:rsidRPr="00BA0628" w:rsidRDefault="00725733">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(1) </w:t>
      </w:r>
      <w:r w:rsidR="009609C5" w:rsidRPr="00BA0628">
        <w:rPr>
          <w:rFonts w:ascii="Times New Roman" w:hAnsi="Times New Roman" w:cs="Times New Roman"/>
          <w:spacing w:val="-2"/>
          <w:sz w:val="28"/>
          <w:szCs w:val="28"/>
        </w:rPr>
        <w:t>A</w:t>
      </w:r>
      <w:r w:rsidR="009609C5" w:rsidRPr="00BA0628">
        <w:rPr>
          <w:rFonts w:ascii="Times New Roman" w:hAnsi="Times New Roman" w:cs="Times New Roman"/>
          <w:sz w:val="28"/>
          <w:szCs w:val="28"/>
        </w:rPr>
        <w:t>dministratīvā pārkāpuma</w:t>
      </w:r>
      <w:r w:rsidR="009609C5" w:rsidRPr="00BA0628">
        <w:rPr>
          <w:rFonts w:ascii="Times New Roman" w:hAnsi="Times New Roman" w:cs="Times New Roman"/>
          <w:spacing w:val="-2"/>
          <w:sz w:val="28"/>
          <w:szCs w:val="28"/>
        </w:rPr>
        <w:t xml:space="preserve"> lietā, kas izskatīta rakstveida procesā, tiesa spriedumu sastāda ne vēlāk kā 10 darbdienu laikā pēc tam, kad pabeigta </w:t>
      </w:r>
      <w:r w:rsidR="009609C5" w:rsidRPr="00BA0628">
        <w:rPr>
          <w:rFonts w:ascii="Times New Roman" w:hAnsi="Times New Roman" w:cs="Times New Roman"/>
          <w:sz w:val="28"/>
          <w:szCs w:val="28"/>
        </w:rPr>
        <w:t>administratīvā pārkāpuma</w:t>
      </w:r>
      <w:r w:rsidR="009609C5" w:rsidRPr="00BA0628">
        <w:rPr>
          <w:rFonts w:ascii="Times New Roman" w:hAnsi="Times New Roman" w:cs="Times New Roman"/>
          <w:spacing w:val="-2"/>
          <w:sz w:val="28"/>
          <w:szCs w:val="28"/>
        </w:rPr>
        <w:t xml:space="preserve"> lietas izskatīšana pēc būtības. Procesa dalībniekiem laikus paziņo datumu, kad sprieduma norakstu varēs saņemt t</w:t>
      </w:r>
      <w:r w:rsidR="006B35C7" w:rsidRPr="00BA0628">
        <w:rPr>
          <w:rFonts w:ascii="Times New Roman" w:hAnsi="Times New Roman" w:cs="Times New Roman"/>
          <w:spacing w:val="-2"/>
          <w:sz w:val="28"/>
          <w:szCs w:val="28"/>
        </w:rPr>
        <w:t>iesas kancelejā.</w:t>
      </w:r>
    </w:p>
    <w:p w:rsidR="005A7365" w:rsidRPr="00BA0628" w:rsidRDefault="0072573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 xml:space="preserve">(2) </w:t>
      </w:r>
      <w:r w:rsidRPr="00BA0628">
        <w:rPr>
          <w:rFonts w:ascii="Times New Roman" w:hAnsi="Times New Roman" w:cs="Times New Roman"/>
          <w:sz w:val="28"/>
          <w:szCs w:val="28"/>
        </w:rPr>
        <w:t>Pēc procesa dalībnieka lūguma sprieduma norakstu var nosūtīt pa pastu vai, ja tas ir iespējams, citā veidā. Sprieduma norakstu nosūta šā panta pirmajā daļā minētajā datumā vai nāk</w:t>
      </w:r>
      <w:r w:rsidR="006B35C7" w:rsidRPr="00BA0628">
        <w:rPr>
          <w:rFonts w:ascii="Times New Roman" w:hAnsi="Times New Roman" w:cs="Times New Roman"/>
          <w:sz w:val="28"/>
          <w:szCs w:val="28"/>
        </w:rPr>
        <w:t>amajā darbdienā pēc tā.</w:t>
      </w:r>
    </w:p>
    <w:p w:rsidR="006B35C7" w:rsidRPr="00BA0628" w:rsidRDefault="006B35C7">
      <w:pPr>
        <w:spacing w:after="0" w:line="240" w:lineRule="auto"/>
        <w:ind w:firstLine="720"/>
        <w:jc w:val="both"/>
        <w:rPr>
          <w:rFonts w:ascii="Times New Roman" w:hAnsi="Times New Roman" w:cs="Times New Roman"/>
          <w:sz w:val="28"/>
          <w:szCs w:val="28"/>
        </w:rPr>
      </w:pPr>
    </w:p>
    <w:p w:rsidR="005A7365" w:rsidRPr="00BA0628" w:rsidRDefault="009609C5" w:rsidP="00DC227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4</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Sprieduma noraksta nosūtīšana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t>Tiesa sprieduma norakstu divu darbdienu laikā no tā sastādīšanas dienas nosūta procesa dalībniekiem, izņemot gadījumu, ja sprieduma noraksts procesa dalībniekam izsniegts personīgi.</w:t>
      </w:r>
    </w:p>
    <w:p w:rsidR="005A7365" w:rsidRPr="00BA0628" w:rsidRDefault="005A7365">
      <w:pPr>
        <w:spacing w:after="0" w:line="240" w:lineRule="auto"/>
        <w:ind w:firstLine="720"/>
        <w:jc w:val="both"/>
        <w:rPr>
          <w:rFonts w:ascii="Times New Roman" w:hAnsi="Times New Roman" w:cs="Times New Roman"/>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4</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Pārrakstīšanās un matemātiskā aprēķina kļūdu labošana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 pēc savas iniciatīvas vai procesa dalībnieka lūguma ar lēmumu var izlabot nolēmumā pārrakstīšanās vai matemātiskā aprēķina kļūdas.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Jautājumu par kļūdas labošanu tiesa izlemj rakstveida procesā piecu darbdienu laikā no kļūdas konstatēšanas vai lūguma saņemšanas dienas, pirms tam paziņojot par to procesa dalībniekiem un nosakot termiņu iebildumu iesniegšanai. Lēmumu par kļūdas labošanu nekavējoties nosūta procesa dalībniekiem.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24</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Sprieduma stāšanās spēkā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Tiesas spriedums stājas spēkā ar brīdi, kad beidzies termiņš tā pārsūdzēšanai (ja tas nav pārsūdzēts). Ja spriedums ir pārsūdzēts, tas stājas spēkā ar brīdi, kad sūdzība ir noraidīta.</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611A5F" w:rsidP="009B1EF1">
      <w:pPr>
        <w:spacing w:after="0" w:line="240" w:lineRule="auto"/>
        <w:ind w:firstLine="720"/>
        <w:jc w:val="center"/>
        <w:rPr>
          <w:rFonts w:ascii="Times New Roman" w:hAnsi="Times New Roman" w:cs="Times New Roman"/>
          <w:b/>
          <w:bCs/>
          <w:sz w:val="28"/>
          <w:szCs w:val="28"/>
        </w:rPr>
      </w:pPr>
      <w:bookmarkStart w:id="87" w:name="n28"/>
      <w:r w:rsidRPr="00BA0628">
        <w:rPr>
          <w:rFonts w:ascii="Times New Roman" w:hAnsi="Times New Roman" w:cs="Times New Roman"/>
          <w:b/>
          <w:bCs/>
          <w:sz w:val="28"/>
          <w:szCs w:val="28"/>
        </w:rPr>
        <w:t>29</w:t>
      </w:r>
      <w:r w:rsidR="009609C5"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izskatīšanas atlikšana, apturēšana, sūdzības atstāšana bez izskatīšanas un tiesvedības izbeigšana</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24</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izskatīšanas atlikšana un atsākšana</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 atliek administratīvā pārkāpuma lietas izskatīšanu:</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ja uz tiesas sēdi neierodas kāds no procesa dalībniekiem un viņam nav paziņots par tiesas sēdes norises laiku un vietu;</w:t>
      </w:r>
    </w:p>
    <w:p w:rsidR="00C32EB3" w:rsidRPr="00BA0628" w:rsidRDefault="0045080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šā likuma </w:t>
      </w:r>
      <w:r w:rsidR="00AA19D8" w:rsidRPr="00BA0628">
        <w:rPr>
          <w:rFonts w:ascii="Times New Roman" w:hAnsi="Times New Roman" w:cs="Times New Roman"/>
          <w:sz w:val="28"/>
          <w:szCs w:val="28"/>
        </w:rPr>
        <w:t>18</w:t>
      </w:r>
      <w:r w:rsidR="003F46A0" w:rsidRPr="00BA0628">
        <w:rPr>
          <w:rFonts w:ascii="Times New Roman" w:hAnsi="Times New Roman" w:cs="Times New Roman"/>
          <w:sz w:val="28"/>
          <w:szCs w:val="28"/>
        </w:rPr>
        <w:t>8</w:t>
      </w:r>
      <w:r w:rsidR="009609C5" w:rsidRPr="00BA0628">
        <w:rPr>
          <w:rFonts w:ascii="Times New Roman" w:hAnsi="Times New Roman" w:cs="Times New Roman"/>
          <w:sz w:val="28"/>
          <w:szCs w:val="28"/>
        </w:rPr>
        <w:t xml:space="preserve">.panta trešajā daļā </w:t>
      </w:r>
      <w:r w:rsidR="00C32EB3" w:rsidRPr="00BA0628">
        <w:rPr>
          <w:rFonts w:ascii="Times New Roman" w:hAnsi="Times New Roman" w:cs="Times New Roman"/>
          <w:sz w:val="28"/>
          <w:szCs w:val="28"/>
        </w:rPr>
        <w:t>noteiktajā gadījumā.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Tiesa var atlikt administratīvā pārkāpuma lietas izskatīšanu, ja: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uz tiesas sēdi nav ieradies cietušais, kura piedalīšanos tiesa atzinusi par obligātu, vai cietušais attaisnojoša iemesla dēļ lūdzis tiesas sēdi atlikt;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nav iespējams izskatīt administratīvā pārkāpuma lietu tāpēc, ka nav ieradies liecinieks, eksperts vai tulks;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persona nespēj piedalīties tiesas sēdē, izmantojot videokonferenci, tehnisku vai citu no tiesas neatkarīgu iemeslu dēļ;</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pastāv citi svarīgi iemesli.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Lēmumu par administratīvā pārkāpuma lietas izskatīšanas atlikšanu ieraksta tiesas sēdes protokolā. Lēmumā norāda procesuālās darbības, kuras jāizpilda līdz nākamajai tiesas sēdei, kā arī nosaka nākamās tiesas sēdes norises laiku. Nākamās tiesas sēdes norises dienu un laiku tiesa paziņo pret parakstu </w:t>
      </w:r>
      <w:r w:rsidRPr="00BA0628">
        <w:rPr>
          <w:rFonts w:ascii="Times New Roman" w:hAnsi="Times New Roman" w:cs="Times New Roman"/>
          <w:sz w:val="28"/>
          <w:szCs w:val="28"/>
        </w:rPr>
        <w:lastRenderedPageBreak/>
        <w:t>personām, kuras ieradušās uz tiesas sēdi. Klātneesošās personas no jauna uzaicina uz tiesas sēdi.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Ja tiesas sēdē ir klāt visi procesa dalībnieki, tiesa, atliekot administratīvā pārkāpuma lietas izskatīšanu, var nopratināt ieradušos lieciniekus. Nopratinātos lieciniekus, ja nepieciešams, var izsaukt uz nākamo tiesas sēdi.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Tiesa, atsākot iztiesāšanu pēc administratīvā pārkāpuma lietas atlikšanas, iepriekš veiktās procesuālās darbības neatkārto.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24</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Tiesvedības apturēšana un atjaunošana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 aptur tiesvedību, 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cietušajam tiek ierobežota rīcībspēja. Tiesvedību aptur līdz likumiskā pārstāvja iecelšanai;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administratīvā pārkāpuma lietas izskatīšana nav iespējama, iekams nav izlemta cita lieta tiesā vai iestādē. Tiesvedību aptur, līdz spēkā stājas spriedums vai lēmums attiecīgajā lietā;</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3) tā pieņem lēmumu iesniegt Satversmes tiesai pieteikumu par tiesību normas atbilstību Satversmei vai starptautisko tiesību normai (aktam) vai arī Satversmes tiesa ir ierosinājusi lietu sakarā ar konstitucionālo sūdzību, ko iesniegusi pie atbildības saucamā persona vai cietušais. Tiesvedību aptur līdz Satversmes tiesas nolēmuma spēkā stāšanās dienai;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tā pieņem lēmumu par jautājuma uzdošanu Eiropas Savienības Tiesai prejudiciāla nolēmuma pieņemšanai. Tiesvedību aptur līdz Eiropas Savienības Tiesas prejudiciālā nolēmuma spēkā stāšanās dienai.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Tiesa var apturēt tiesvedību, ja: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tā nosaka ekspertīzi. Tiesvedību aptur līdz brīdim, kad saņemts eksperta atzinums;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pastāv citi svarīgi iemesli.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Par tiesvedības apturēšanu tiesa pieņem motivētu lēmumu atsevišķa procesuālā dokumenta veidā. Lēmumā norāda apstākļus, līdz kuru iestāšanās vai izbeigšanās brīdim tiesvedība apturēta, vai termiņu, līdz kuram tiesvedība apturēta.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Tiesa atjauno tiesvedību pēc savas iniciatīvas vai pēc procesa dalībnieka lūguma.</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611A5F">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4</w:t>
      </w:r>
      <w:r w:rsidR="00DC2274" w:rsidRPr="00BA0628">
        <w:rPr>
          <w:rFonts w:ascii="Times New Roman" w:hAnsi="Times New Roman" w:cs="Times New Roman"/>
          <w:b/>
          <w:bCs/>
          <w:sz w:val="28"/>
          <w:szCs w:val="28"/>
        </w:rPr>
        <w:t>7</w:t>
      </w:r>
      <w:r w:rsidR="009609C5" w:rsidRPr="00BA0628">
        <w:rPr>
          <w:rFonts w:ascii="Times New Roman" w:hAnsi="Times New Roman" w:cs="Times New Roman"/>
          <w:b/>
          <w:bCs/>
          <w:sz w:val="28"/>
          <w:szCs w:val="28"/>
        </w:rPr>
        <w:t>.pants. Sūdzības atstāšana bez izskatīšanas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 xml:space="preserve">Tiesa atstāj sūdzību bez izskatīšanas, ja: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sūdzību iesniedzēja vārdā iesniegusi persona, kura nav tam pilnvarota likumā noteiktajā kārtībā;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persona, kura iesniegusi sūdzību un kurai paziņots par tiesas sēdes norises laiku un vietu, atkārtoti neierodas uz tiesas sēdi bez attaisnojoša iemesla.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sūdzības atstāšanu bez izskatīšanas tiesa pieņem motivētu lēmumu atsevišķa procesuālā dokumenta veidā. Par šo lēmumu var iesniegt blakus sūdzību 10 darbdienu laikā no tā paziņošanas dienas.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4</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Tiesvedības izbeigšana administratīvā pārkāpuma 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 xml:space="preserve">Tiesa izbeidz tiesvedību administratīvā pārkāpuma lietā, ja: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sūdzību iesniegusi persona, kurai nav tiesību iesniegt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sūdzība atsaukta;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mirusi fiziskā persona vai beigusi pastāvēt juridiskā persona, kura administratīvā pārkāpuma lietā ir pie atbildības saucamā persona;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mirusi fiziskā persona vai likvidēta juridiskā persona (tai nav saistību pārņēmēja un tā ir izslēgta no Uzņēmumu reģistra reģistriem), kura administratīvā pārkāpuma lietā ir cietušais un pēc kuras sūdzības ierosināta administratīvā pārkāpuma lieta;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nokavēts procesuālais termiņš sūdzības iesniegšanai un tiesa to nav atjaunojusi;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lieta izskatāma cita procesa ietvaros. Šādā gadījumā tiesa lietu nosūta institūcijai, kuras kompetencē ietilpst tās izskatīšana.</w:t>
      </w:r>
    </w:p>
    <w:p w:rsidR="00DC2274" w:rsidRPr="00BA0628" w:rsidRDefault="009609C5" w:rsidP="00DC227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Par tiesvedības izbeigšanu tiesa pieņem motivētu lēmumu atsevišķa procesuālā dokumenta veidā. Par šo lēmumu var iesniegt blakus sūdzību 10 darbdienu laikā no tā paziņošanas dienas.</w:t>
      </w:r>
    </w:p>
    <w:p w:rsidR="003171C8" w:rsidRPr="00BA0628" w:rsidRDefault="009609C5" w:rsidP="00DC227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tiesvedība izbeigta, atkārtota vēršanās tiesā par to pašu priekšmetu un uz tā paša pamata nav pieļaujama.</w:t>
      </w:r>
      <w:bookmarkStart w:id="88" w:name="n31"/>
      <w:bookmarkEnd w:id="87"/>
    </w:p>
    <w:p w:rsidR="003171C8" w:rsidRPr="00BA0628" w:rsidRDefault="003171C8" w:rsidP="00755150">
      <w:pPr>
        <w:spacing w:after="0" w:line="240" w:lineRule="auto"/>
        <w:ind w:firstLine="720"/>
        <w:rPr>
          <w:rFonts w:ascii="Times New Roman" w:hAnsi="Times New Roman" w:cs="Times New Roman"/>
          <w:b/>
          <w:bCs/>
          <w:sz w:val="28"/>
          <w:szCs w:val="28"/>
        </w:rPr>
      </w:pPr>
    </w:p>
    <w:p w:rsidR="005A7365" w:rsidRPr="00BA0628" w:rsidRDefault="00F525FB"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30</w:t>
      </w:r>
      <w:r w:rsidR="009609C5" w:rsidRPr="00BA0628">
        <w:rPr>
          <w:rFonts w:ascii="Times New Roman" w:hAnsi="Times New Roman" w:cs="Times New Roman"/>
          <w:b/>
          <w:bCs/>
          <w:sz w:val="28"/>
          <w:szCs w:val="28"/>
        </w:rPr>
        <w:t xml:space="preserve">.nodaļa </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Tiesas lēmums</w:t>
      </w:r>
      <w:bookmarkEnd w:id="88"/>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4</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Lēmuma pieņemšana</w:t>
      </w:r>
      <w:r w:rsidRPr="00BA0628">
        <w:rPr>
          <w:rFonts w:ascii="Times New Roman" w:hAnsi="Times New Roman" w:cs="Times New Roman"/>
          <w:sz w:val="28"/>
          <w:szCs w:val="28"/>
        </w:rPr>
        <w:t xml:space="preserve"> </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Tiesas nolēmumu, ar kuru administratīvā pārkāpuma lieta netiek izspriesta pēc būtības, pieņem lēmuma veidā. </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Lēmumu sastāda atsevišķa procesuālā dokumenta vai rezolūcijas veidā vai ieraksta tiesas sēdes protokolā.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Par tiesneša procesuālo darbību, kas izpildīta ārpus tiesas sēdes, pieņem lēmumu, ko noformē atsevišķa procesuālā dokumenta vai rezolūcijas veidā.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Lēmumu var noformēt rezolūcijas veidā vai ierakstīt tiesas sēdes protokolā, ja tas paredzēts šajā likumā.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50</w:t>
      </w:r>
      <w:r w:rsidRPr="00BA0628">
        <w:rPr>
          <w:rFonts w:ascii="Times New Roman" w:hAnsi="Times New Roman" w:cs="Times New Roman"/>
          <w:b/>
          <w:bCs/>
          <w:sz w:val="28"/>
          <w:szCs w:val="28"/>
        </w:rPr>
        <w:t>.pants. Lēmuma saturs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Lēmumā, kas pieņemts atsevišķa procesuālā dokumenta veidā, norāda: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lēmuma pieņemšanas vietu un laiku;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tiesas nosaukumu un sastāvu;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procesa dalībniekus un lēmumu, par kuru iesniegta sūdzība (protests);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jautājumu, par kuru pieņemts lēmums;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lēmuma motīvus;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tiesas vai tiesneša nolēmumu;</w:t>
      </w:r>
    </w:p>
    <w:p w:rsidR="00061237" w:rsidRPr="00BA0628" w:rsidRDefault="0006123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7) rīcību ar izņemtajām mantām un dokumentiem, kā arī piedzenamos procesuālos izdevumus;</w:t>
      </w:r>
    </w:p>
    <w:p w:rsidR="005A7365" w:rsidRPr="00BA0628" w:rsidRDefault="007C708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8) </w:t>
      </w:r>
      <w:r w:rsidR="009609C5" w:rsidRPr="00BA0628">
        <w:rPr>
          <w:rFonts w:ascii="Times New Roman" w:hAnsi="Times New Roman" w:cs="Times New Roman"/>
          <w:sz w:val="28"/>
          <w:szCs w:val="28"/>
        </w:rPr>
        <w:t>lēmuma pārsūdzēšanas termiņu un kārtību.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Rezolūcijas veida lēmumā norāda secinājumu par izskatāmo jautājumu (lēmuma būtību), lēmuma pieņemšanas datumu un tiesnesi, kurš pieņēma lēmumu.</w:t>
      </w:r>
    </w:p>
    <w:p w:rsidR="005A7365" w:rsidRPr="00BA0628" w:rsidRDefault="00DA122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Gadījumā, kad apgabaltiesa, izskatot blakus sūdzību, atzīst, ka rajona (pilsētas) tiesas lēmumā ietvertais pamatojums ir pareizs un pilnībā pietiekams, apgabaltiesa par blakus sūdzību pieņemtā lēmuma motīvu daļā var norādīt, ka pievienojas zemākās instances tiesas nolēmuma motivācijai. Šādā gadījumā izvērstāks argumentu izklāsts nav nepieciešams.</w:t>
      </w:r>
    </w:p>
    <w:p w:rsidR="00DA1229" w:rsidRPr="00BA0628" w:rsidRDefault="00DA1229">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51</w:t>
      </w:r>
      <w:r w:rsidRPr="00BA0628">
        <w:rPr>
          <w:rFonts w:ascii="Times New Roman" w:hAnsi="Times New Roman" w:cs="Times New Roman"/>
          <w:b/>
          <w:bCs/>
          <w:sz w:val="28"/>
          <w:szCs w:val="28"/>
        </w:rPr>
        <w:t>.pants. Lēmuma paziņošana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Tiesas lēmumu paziņo procesa dalībniekiem.</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(2) Lēmumu, kas pieņemts atsevišķa procesuālā dokumenta veidā, lēmuma pieņemšanas dienā vai nākamajā darbdienā pēc tās nosūta procesa dalībniekam, kā arī personai, uz kuru tas attiecas.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Lēmumu, kas pieņemts rezolūcijas veidā, lēmuma pieņemšanas dienā vai nākamajā darbdienā pēc tās paziņo procesa dalībniekam. </w:t>
      </w:r>
      <w:bookmarkStart w:id="89" w:name="p288"/>
      <w:bookmarkEnd w:id="89"/>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5</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Tiesas blakus lēmums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izskatot administratīvā pārkāpuma lietu, konstatēti apstākļi, kas liecina par iespējamu tiesību normu pārkāpumu, kā arī citos gadījumos tiesa var pieņemt blakus lēmumu. Blakus lēmumu nosūta attiecīgajai institūcijai. </w:t>
      </w:r>
    </w:p>
    <w:p w:rsidR="005A7365" w:rsidRPr="00BA0628" w:rsidRDefault="0075515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Ja tiesa, izskatot administratīvā pārkāpuma lietu, atklāj noziedzīga nodarījuma pazīmes, tā blakus lēmumu nosūta prokuratūrai.</w:t>
      </w:r>
    </w:p>
    <w:p w:rsidR="003171C8" w:rsidRPr="00BA0628" w:rsidRDefault="003171C8" w:rsidP="00755150">
      <w:pPr>
        <w:spacing w:after="0" w:line="240" w:lineRule="auto"/>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5</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Lēmuma stāšanās spēkā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Tiesneša vai tiesas lēmums, kas nav pārsūdzams, stājas spēkā ar tā pieņemšanas brīdi.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Tiesneša vai tiesas lēmums, kas ir pārsūdzams, stājas spēkā ar brīdi, kad beidzies termiņš tā pārsūdzēšanai (ja tas nav pārsūdzēts). Ja lēmums ir pārsūdzēts, tas stājas spēkā ar brīdi, kad sūdzība ir noraidīta.</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25</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Tiesības pārsūdzēt lēmumu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Pirmās instances tiesas tiesneša vai tiesas lēmumu procesa dalībnieks var pārsūdzēt atsevišķi no tiesas sprieduma, iesniedzot blakus sūdzību šajā likumā noteiktajos gadījumos.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citiem pirmās instances tiesneša vai tiesas lēmumiem iebildumus var izteikt apelācijas sūdzībā.</w:t>
      </w:r>
    </w:p>
    <w:p w:rsidR="005A7365" w:rsidRPr="00BA0628" w:rsidRDefault="00FE4D3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Prokurors par pirmās instances tiesas tiesneša vai tiesas lēmumu var iesniegt protestu sešu mēnešu laikā no tā pieņemšanas dienas.</w:t>
      </w:r>
    </w:p>
    <w:p w:rsidR="00FE4D39" w:rsidRPr="00BA0628" w:rsidRDefault="00FE4D39">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25</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Blakus sūdzības forma, saturs un</w:t>
      </w:r>
      <w:r w:rsidRPr="00BA0628">
        <w:rPr>
          <w:rFonts w:ascii="Times New Roman" w:hAnsi="Times New Roman" w:cs="Times New Roman"/>
          <w:sz w:val="28"/>
          <w:szCs w:val="28"/>
        </w:rPr>
        <w:t xml:space="preserve"> </w:t>
      </w:r>
      <w:r w:rsidRPr="00BA0628">
        <w:rPr>
          <w:rFonts w:ascii="Times New Roman" w:hAnsi="Times New Roman" w:cs="Times New Roman"/>
          <w:b/>
          <w:bCs/>
          <w:sz w:val="28"/>
          <w:szCs w:val="28"/>
        </w:rPr>
        <w:t>iesniegšanas kārtība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(1) Blakus sūdzību sa</w:t>
      </w:r>
      <w:r w:rsidR="00450807" w:rsidRPr="00BA0628">
        <w:rPr>
          <w:rFonts w:ascii="Times New Roman" w:hAnsi="Times New Roman" w:cs="Times New Roman"/>
          <w:sz w:val="28"/>
          <w:szCs w:val="28"/>
        </w:rPr>
        <w:t xml:space="preserve">stāda atbilstoši šā likuma </w:t>
      </w:r>
      <w:r w:rsidR="003F46A0" w:rsidRPr="00BA0628">
        <w:rPr>
          <w:rFonts w:ascii="Times New Roman" w:hAnsi="Times New Roman" w:cs="Times New Roman"/>
          <w:sz w:val="28"/>
          <w:szCs w:val="28"/>
        </w:rPr>
        <w:t>202</w:t>
      </w:r>
      <w:r w:rsidRPr="00BA0628">
        <w:rPr>
          <w:rFonts w:ascii="Times New Roman" w:hAnsi="Times New Roman" w:cs="Times New Roman"/>
          <w:sz w:val="28"/>
          <w:szCs w:val="28"/>
        </w:rPr>
        <w:t>.pantā noteiktajām prasībām.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Blakus sūdzību iesniedz tai rajona (pilsētas) tiesai, kas lēmumu pieņēmusi. Rajona (pilsētas) tiesa blakus sūdzību kopā ar administratīvā pārkāpuma</w:t>
      </w:r>
      <w:r w:rsidRPr="00BA0628">
        <w:rPr>
          <w:rFonts w:ascii="Times New Roman" w:hAnsi="Times New Roman" w:cs="Times New Roman"/>
          <w:i/>
          <w:sz w:val="28"/>
          <w:szCs w:val="28"/>
        </w:rPr>
        <w:t xml:space="preserve"> </w:t>
      </w:r>
      <w:r w:rsidRPr="00BA0628">
        <w:rPr>
          <w:rStyle w:val="Izclums"/>
          <w:rFonts w:ascii="Times New Roman" w:hAnsi="Times New Roman" w:cs="Times New Roman"/>
          <w:i w:val="0"/>
          <w:sz w:val="28"/>
          <w:szCs w:val="28"/>
        </w:rPr>
        <w:t>lietas materiāliem</w:t>
      </w:r>
      <w:r w:rsidRPr="00BA0628">
        <w:rPr>
          <w:rFonts w:ascii="Times New Roman" w:hAnsi="Times New Roman" w:cs="Times New Roman"/>
          <w:i/>
          <w:sz w:val="28"/>
          <w:szCs w:val="28"/>
        </w:rPr>
        <w:t xml:space="preserve"> </w:t>
      </w:r>
      <w:r w:rsidRPr="00BA0628">
        <w:rPr>
          <w:rFonts w:ascii="Times New Roman" w:hAnsi="Times New Roman" w:cs="Times New Roman"/>
          <w:sz w:val="28"/>
          <w:szCs w:val="28"/>
        </w:rPr>
        <w:t xml:space="preserve">triju darbdienu laikā pēc blakus sūdzības iesniegšanas termiņa </w:t>
      </w:r>
      <w:r w:rsidRPr="00BA0628">
        <w:rPr>
          <w:rFonts w:ascii="Times New Roman" w:hAnsi="Times New Roman" w:cs="Times New Roman"/>
          <w:bCs/>
          <w:sz w:val="28"/>
          <w:szCs w:val="28"/>
        </w:rPr>
        <w:t>beigām</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nosūta apgabaltiesai pēc piekritības.</w:t>
      </w:r>
    </w:p>
    <w:p w:rsidR="005A7365" w:rsidRPr="00BA0628" w:rsidRDefault="005A7365">
      <w:pPr>
        <w:spacing w:after="0" w:line="240" w:lineRule="auto"/>
        <w:ind w:firstLine="720"/>
        <w:jc w:val="both"/>
        <w:rPr>
          <w:rFonts w:ascii="Times New Roman" w:hAnsi="Times New Roman" w:cs="Times New Roman"/>
          <w:sz w:val="28"/>
          <w:szCs w:val="28"/>
        </w:rPr>
      </w:pPr>
      <w:bookmarkStart w:id="90" w:name="p316"/>
      <w:bookmarkEnd w:id="90"/>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25</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Lemšana par blakus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Pēc blakus sūdzības saņemšanas apgabaltiesā tiesnesis lemj par tās </w:t>
      </w:r>
      <w:r w:rsidR="00450807" w:rsidRPr="00BA0628">
        <w:rPr>
          <w:rFonts w:ascii="Times New Roman" w:hAnsi="Times New Roman" w:cs="Times New Roman"/>
          <w:sz w:val="28"/>
          <w:szCs w:val="28"/>
        </w:rPr>
        <w:t xml:space="preserve">virzību atbilstoši šā likuma </w:t>
      </w:r>
      <w:r w:rsidR="009B1B5D" w:rsidRPr="00BA0628">
        <w:rPr>
          <w:rFonts w:ascii="Times New Roman" w:hAnsi="Times New Roman" w:cs="Times New Roman"/>
          <w:sz w:val="28"/>
          <w:szCs w:val="28"/>
        </w:rPr>
        <w:t>204</w:t>
      </w:r>
      <w:r w:rsidRPr="00BA0628">
        <w:rPr>
          <w:rFonts w:ascii="Times New Roman" w:hAnsi="Times New Roman" w:cs="Times New Roman"/>
          <w:sz w:val="28"/>
          <w:szCs w:val="28"/>
        </w:rPr>
        <w:t>., 20</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 20</w:t>
      </w:r>
      <w:r w:rsidR="009B1B5D" w:rsidRPr="00BA0628">
        <w:rPr>
          <w:rFonts w:ascii="Times New Roman" w:hAnsi="Times New Roman" w:cs="Times New Roman"/>
          <w:sz w:val="28"/>
          <w:szCs w:val="28"/>
        </w:rPr>
        <w:t>6</w:t>
      </w:r>
      <w:r w:rsidRPr="00BA0628">
        <w:rPr>
          <w:rFonts w:ascii="Times New Roman" w:hAnsi="Times New Roman" w:cs="Times New Roman"/>
          <w:sz w:val="28"/>
          <w:szCs w:val="28"/>
        </w:rPr>
        <w:t>. un 20</w:t>
      </w:r>
      <w:r w:rsidR="009B1B5D" w:rsidRPr="00BA0628">
        <w:rPr>
          <w:rFonts w:ascii="Times New Roman" w:hAnsi="Times New Roman" w:cs="Times New Roman"/>
          <w:sz w:val="28"/>
          <w:szCs w:val="28"/>
        </w:rPr>
        <w:t>7</w:t>
      </w:r>
      <w:r w:rsidRPr="00BA0628">
        <w:rPr>
          <w:rFonts w:ascii="Times New Roman" w:hAnsi="Times New Roman" w:cs="Times New Roman"/>
          <w:sz w:val="28"/>
          <w:szCs w:val="28"/>
        </w:rPr>
        <w:t>.pantā minētajiem nosacījumiem.</w:t>
      </w:r>
      <w:bookmarkStart w:id="91" w:name="p317"/>
      <w:bookmarkStart w:id="92" w:name="p318"/>
      <w:bookmarkStart w:id="93" w:name="p320"/>
      <w:bookmarkStart w:id="94" w:name="p321"/>
      <w:bookmarkStart w:id="95" w:name="p322"/>
      <w:bookmarkEnd w:id="91"/>
      <w:bookmarkEnd w:id="92"/>
      <w:bookmarkEnd w:id="93"/>
      <w:bookmarkEnd w:id="94"/>
      <w:bookmarkEnd w:id="95"/>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5</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Blakus sūdzības izskatīšanas kārtība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Blakus sūdzību izskata koleģiāli triju tiesnešu sastāvā viena mēneša laikā pēc blakus sūdzības pieņemšanas un tiesvedības ierosināšanas.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Blakus sūdzību izskata rakstveida procesā.</w:t>
      </w:r>
    </w:p>
    <w:p w:rsidR="005A7365" w:rsidRPr="00BA0628" w:rsidRDefault="005A7365">
      <w:pPr>
        <w:spacing w:after="0" w:line="240" w:lineRule="auto"/>
        <w:ind w:firstLine="720"/>
        <w:jc w:val="both"/>
        <w:rPr>
          <w:rFonts w:ascii="Times New Roman" w:hAnsi="Times New Roman" w:cs="Times New Roman"/>
          <w:sz w:val="28"/>
          <w:szCs w:val="28"/>
        </w:rPr>
      </w:pPr>
      <w:bookmarkStart w:id="96" w:name="p323"/>
      <w:bookmarkEnd w:id="96"/>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5</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Par blakus sūdzību pieņemtais lēmums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Apgabaltiesai, izskatot blakus sūdzību, ir tiesības: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atstāt lēmumu negrozītu, bet sūdzību noraidīt;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atcelt lēmumu pilnībā vai daļā un ar savu lēmumu izlemt jautājumu pēc būtības;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grozīt lēmumu. </w:t>
      </w:r>
      <w:bookmarkStart w:id="97" w:name="p324"/>
      <w:bookmarkEnd w:id="97"/>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blakus sūdzību pieņemtais lēmums nav pārsūdzams, un tas stājas spēkā ar tā pieņemšanas brīdi.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3</w:t>
      </w:r>
      <w:r w:rsidR="00611A5F" w:rsidRPr="00BA0628">
        <w:rPr>
          <w:rFonts w:ascii="Times New Roman" w:hAnsi="Times New Roman" w:cs="Times New Roman"/>
          <w:b/>
          <w:bCs/>
          <w:sz w:val="28"/>
          <w:szCs w:val="28"/>
        </w:rPr>
        <w:t>1</w:t>
      </w:r>
      <w:r w:rsidRPr="00BA0628">
        <w:rPr>
          <w:rFonts w:ascii="Times New Roman" w:hAnsi="Times New Roman" w:cs="Times New Roman"/>
          <w:b/>
          <w:bCs/>
          <w:sz w:val="28"/>
          <w:szCs w:val="28"/>
        </w:rPr>
        <w:t>.nodaļa</w:t>
      </w:r>
      <w:bookmarkStart w:id="98" w:name="n32"/>
    </w:p>
    <w:bookmarkEnd w:id="98"/>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izskatīšana apelācijas instances tiesā</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5</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Tiesības iesniegt apelācijas sūdzību</w:t>
      </w:r>
      <w:r w:rsidRPr="00BA0628">
        <w:rPr>
          <w:rFonts w:ascii="Times New Roman" w:hAnsi="Times New Roman" w:cs="Times New Roman"/>
          <w:sz w:val="28"/>
          <w:szCs w:val="28"/>
        </w:rPr>
        <w:t xml:space="preserve"> </w:t>
      </w: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Apelācijas sūdzību par pirmās instances tiesas spriedumu var iesniegt procesa dalībnieks.</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Prokurors var iesniegt apelācijas protestu par pirmās instances tiesas spriedumu.</w:t>
      </w:r>
      <w:bookmarkStart w:id="99" w:name="p290"/>
      <w:bookmarkEnd w:id="99"/>
      <w:r w:rsidRPr="00BA0628">
        <w:rPr>
          <w:rFonts w:ascii="Times New Roman" w:hAnsi="Times New Roman" w:cs="Times New Roman"/>
          <w:sz w:val="28"/>
          <w:szCs w:val="28"/>
        </w:rPr>
        <w:t xml:space="preserve"> Protestu iesniedz sešu mēnešu laikā no sprieduma spēkā stāšanās dienas. Šādā gadījumā piemērojami visi šā likuma noteikumi, kas attiecas uz apelācijas sūdzības iesniegšanu un izskatīšanu, ja šajā likumā nav noteikts citādi.</w:t>
      </w:r>
    </w:p>
    <w:p w:rsidR="003171C8" w:rsidRPr="00BA0628" w:rsidRDefault="003171C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60</w:t>
      </w:r>
      <w:r w:rsidRPr="00BA0628">
        <w:rPr>
          <w:rFonts w:ascii="Times New Roman" w:hAnsi="Times New Roman" w:cs="Times New Roman"/>
          <w:b/>
          <w:bCs/>
          <w:sz w:val="28"/>
          <w:szCs w:val="28"/>
        </w:rPr>
        <w:t>.pants. Apelācijas sūdzības saturs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Apelācijas sūdzību sastāda atbilstoši šā likuma </w:t>
      </w:r>
      <w:r w:rsidR="00F525FB" w:rsidRPr="00BA0628">
        <w:rPr>
          <w:rFonts w:ascii="Times New Roman" w:hAnsi="Times New Roman" w:cs="Times New Roman"/>
          <w:sz w:val="28"/>
          <w:szCs w:val="28"/>
        </w:rPr>
        <w:t>20</w:t>
      </w:r>
      <w:r w:rsidR="009B1B5D" w:rsidRPr="00BA0628">
        <w:rPr>
          <w:rFonts w:ascii="Times New Roman" w:hAnsi="Times New Roman" w:cs="Times New Roman"/>
          <w:sz w:val="28"/>
          <w:szCs w:val="28"/>
        </w:rPr>
        <w:t>2</w:t>
      </w:r>
      <w:r w:rsidRPr="00BA0628">
        <w:rPr>
          <w:rFonts w:ascii="Times New Roman" w:hAnsi="Times New Roman" w:cs="Times New Roman"/>
          <w:sz w:val="28"/>
          <w:szCs w:val="28"/>
        </w:rPr>
        <w:t>.pantā noteiktajām prasībām.</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61</w:t>
      </w:r>
      <w:r w:rsidRPr="00BA0628">
        <w:rPr>
          <w:rFonts w:ascii="Times New Roman" w:hAnsi="Times New Roman" w:cs="Times New Roman"/>
          <w:b/>
          <w:bCs/>
          <w:sz w:val="28"/>
          <w:szCs w:val="28"/>
        </w:rPr>
        <w:t>.pants. Apelācijas sūdzības iesniegšanas termiņš un kārtība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(1) Pirmās instances tiesas spriedumu var pārsūdzēt apelācijas kārtībā apgabaltiesā 10 darbdienu laikā no sprieduma </w:t>
      </w:r>
      <w:r w:rsidR="00755150" w:rsidRPr="00BA0628">
        <w:rPr>
          <w:rFonts w:ascii="Times New Roman" w:hAnsi="Times New Roman" w:cs="Times New Roman"/>
          <w:sz w:val="28"/>
          <w:szCs w:val="28"/>
        </w:rPr>
        <w:t>paziņošanas</w:t>
      </w:r>
      <w:r w:rsidRPr="00BA0628">
        <w:rPr>
          <w:rFonts w:ascii="Times New Roman" w:hAnsi="Times New Roman" w:cs="Times New Roman"/>
          <w:sz w:val="28"/>
          <w:szCs w:val="28"/>
        </w:rPr>
        <w:t xml:space="preserve"> dienas.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Apelācijas sūdzību adresē apgabaltiesai, bet iesniedz pirmās instances tiesai, kas taisījusi spriedumu. Pirmās instances tiesa apelācijas sūdzību kopā ar administratīvā pārkāpuma lietas materiāliem triju darbdienu laikā pēc apelācijas sūdzības iesniegšanas termiņa </w:t>
      </w:r>
      <w:r w:rsidRPr="00BA0628">
        <w:rPr>
          <w:rFonts w:ascii="Times New Roman" w:hAnsi="Times New Roman" w:cs="Times New Roman"/>
          <w:bCs/>
          <w:sz w:val="28"/>
          <w:szCs w:val="28"/>
        </w:rPr>
        <w:t>beigām</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nosūta apgabaltiesai pēc piekritības.</w:t>
      </w:r>
    </w:p>
    <w:p w:rsidR="005A7365" w:rsidRPr="00BA0628" w:rsidRDefault="005A7365">
      <w:pPr>
        <w:spacing w:after="0" w:line="240" w:lineRule="auto"/>
        <w:ind w:firstLine="720"/>
        <w:jc w:val="both"/>
        <w:rPr>
          <w:rFonts w:ascii="Times New Roman" w:hAnsi="Times New Roman" w:cs="Times New Roman"/>
          <w:sz w:val="28"/>
          <w:szCs w:val="28"/>
        </w:rPr>
      </w:pPr>
      <w:bookmarkStart w:id="100" w:name="n33"/>
    </w:p>
    <w:p w:rsidR="00DA6E38" w:rsidRDefault="00DA6E38">
      <w:pPr>
        <w:spacing w:after="0" w:line="240" w:lineRule="auto"/>
        <w:ind w:firstLine="720"/>
        <w:jc w:val="both"/>
        <w:rPr>
          <w:rFonts w:ascii="Times New Roman" w:hAnsi="Times New Roman" w:cs="Times New Roman"/>
          <w:b/>
          <w:bCs/>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6</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Lemšana par apelācijas sūdzības virzību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Pēc apelācijas sūdzības saņemšanas apgabaltiesā tiesnesis piecu darbdienu laikā pieņem lēmumu par:</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apelācijas sūdzības pieņemšanu un apelācijas tiesvedības ierosināšanu;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atteikumu pieņemt apelācijas sūdzību;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apelācijas sūdzības atstāšanu bez virzības.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Lēmumā par apelācijas tiesvedības ierosināšanu nosaka administratīvā pārkāpuma lietas izskatīšanas laiku.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Tiesnesis atstāj bez virzības apelācijas sūdzību atbilstoši šā likuma 20</w:t>
      </w:r>
      <w:r w:rsidR="009B1B5D" w:rsidRPr="00BA0628">
        <w:rPr>
          <w:rFonts w:ascii="Times New Roman" w:hAnsi="Times New Roman" w:cs="Times New Roman"/>
          <w:sz w:val="28"/>
          <w:szCs w:val="28"/>
        </w:rPr>
        <w:t>7</w:t>
      </w:r>
      <w:r w:rsidRPr="00BA0628">
        <w:rPr>
          <w:rFonts w:ascii="Times New Roman" w:hAnsi="Times New Roman" w:cs="Times New Roman"/>
          <w:sz w:val="28"/>
          <w:szCs w:val="28"/>
        </w:rPr>
        <w:t>.pantā minētajiem nosacījumiem.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Tiesnesis atsakās pieņemt apelācijas sūdzību atbilstoši šā likuma 20</w:t>
      </w:r>
      <w:r w:rsidR="009B1B5D" w:rsidRPr="00BA0628">
        <w:rPr>
          <w:rFonts w:ascii="Times New Roman" w:hAnsi="Times New Roman" w:cs="Times New Roman"/>
          <w:sz w:val="28"/>
          <w:szCs w:val="28"/>
        </w:rPr>
        <w:t>6</w:t>
      </w:r>
      <w:r w:rsidRPr="00BA0628">
        <w:rPr>
          <w:rFonts w:ascii="Times New Roman" w:hAnsi="Times New Roman" w:cs="Times New Roman"/>
          <w:sz w:val="28"/>
          <w:szCs w:val="28"/>
        </w:rPr>
        <w:t>.pantā minētajiem nosacījumiem.</w:t>
      </w:r>
    </w:p>
    <w:p w:rsidR="005A7365" w:rsidRPr="00BA0628" w:rsidRDefault="005A7365">
      <w:pPr>
        <w:spacing w:after="0" w:line="240" w:lineRule="auto"/>
        <w:ind w:firstLine="720"/>
        <w:jc w:val="both"/>
        <w:rPr>
          <w:rFonts w:ascii="Times New Roman" w:hAnsi="Times New Roman" w:cs="Times New Roman"/>
          <w:sz w:val="28"/>
          <w:szCs w:val="28"/>
        </w:rPr>
      </w:pPr>
      <w:bookmarkStart w:id="101" w:name="p304"/>
      <w:bookmarkEnd w:id="100"/>
      <w:bookmarkEnd w:id="101"/>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6</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izskatīšanas kārtība apelācijas instances tiesā</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Apelācijas instances tiesa administratīvā pārkāpuma lietu izskata koleģiāli triju tiesnešu sastāvā</w:t>
      </w:r>
      <w:r w:rsidRPr="00BA0628">
        <w:rPr>
          <w:rFonts w:ascii="Times New Roman" w:hAnsi="Times New Roman" w:cs="Times New Roman"/>
          <w:spacing w:val="-2"/>
          <w:sz w:val="28"/>
          <w:szCs w:val="28"/>
        </w:rPr>
        <w:t xml:space="preserve">. </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(2) Ja a</w:t>
      </w:r>
      <w:r w:rsidRPr="00BA0628">
        <w:rPr>
          <w:rFonts w:ascii="Times New Roman" w:hAnsi="Times New Roman" w:cs="Times New Roman"/>
          <w:sz w:val="28"/>
          <w:szCs w:val="28"/>
        </w:rPr>
        <w:t>pelācijas instances tiesa</w:t>
      </w:r>
      <w:r w:rsidRPr="00BA0628">
        <w:rPr>
          <w:rFonts w:ascii="Times New Roman" w:hAnsi="Times New Roman" w:cs="Times New Roman"/>
          <w:spacing w:val="-2"/>
          <w:sz w:val="28"/>
          <w:szCs w:val="28"/>
        </w:rPr>
        <w:t xml:space="preserve"> </w:t>
      </w:r>
      <w:r w:rsidRPr="00BA0628">
        <w:rPr>
          <w:rFonts w:ascii="Times New Roman" w:hAnsi="Times New Roman" w:cs="Times New Roman"/>
          <w:sz w:val="28"/>
          <w:szCs w:val="28"/>
        </w:rPr>
        <w:t>administratīvā pārkāpuma</w:t>
      </w:r>
      <w:r w:rsidRPr="00BA0628">
        <w:rPr>
          <w:rFonts w:ascii="Times New Roman" w:hAnsi="Times New Roman" w:cs="Times New Roman"/>
          <w:spacing w:val="-2"/>
          <w:sz w:val="28"/>
          <w:szCs w:val="28"/>
        </w:rPr>
        <w:t xml:space="preserve"> lietu izskata mutvārdu procesā, </w:t>
      </w:r>
      <w:r w:rsidRPr="00BA0628">
        <w:rPr>
          <w:rFonts w:ascii="Times New Roman" w:hAnsi="Times New Roman" w:cs="Times New Roman"/>
          <w:sz w:val="28"/>
          <w:szCs w:val="28"/>
        </w:rPr>
        <w:t>tiesas sēd</w:t>
      </w:r>
      <w:r w:rsidR="00F525FB" w:rsidRPr="00BA0628">
        <w:rPr>
          <w:rFonts w:ascii="Times New Roman" w:hAnsi="Times New Roman" w:cs="Times New Roman"/>
          <w:sz w:val="28"/>
          <w:szCs w:val="28"/>
        </w:rPr>
        <w:t>e notiek saskaņā ar šā likuma 27</w:t>
      </w:r>
      <w:r w:rsidRPr="00BA0628">
        <w:rPr>
          <w:rFonts w:ascii="Times New Roman" w:hAnsi="Times New Roman" w:cs="Times New Roman"/>
          <w:sz w:val="28"/>
          <w:szCs w:val="28"/>
        </w:rPr>
        <w:t>.nodaļā paredzētajiem nosacījumiem, ievērojot, ka paskaidrojumus pirmais sniedz apelācijas sūdzības iesniedzējs, bet, ja sūdzību iesniegusi gan pie atbildības saucamā persona, gan cietušais, – pie atbildības saucamā persona.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Uz administratīvā pārkāpuma lietas izskatīšanu apelācijas instances tiesā attiecas šā likuma 2</w:t>
      </w:r>
      <w:r w:rsidR="00F525FB" w:rsidRPr="00BA0628">
        <w:rPr>
          <w:rFonts w:ascii="Times New Roman" w:hAnsi="Times New Roman" w:cs="Times New Roman"/>
          <w:sz w:val="28"/>
          <w:szCs w:val="28"/>
        </w:rPr>
        <w:t>6</w:t>
      </w:r>
      <w:r w:rsidRPr="00BA0628">
        <w:rPr>
          <w:rFonts w:ascii="Times New Roman" w:hAnsi="Times New Roman" w:cs="Times New Roman"/>
          <w:sz w:val="28"/>
          <w:szCs w:val="28"/>
        </w:rPr>
        <w:t>. un 2</w:t>
      </w:r>
      <w:r w:rsidR="00F525FB" w:rsidRPr="00BA0628">
        <w:rPr>
          <w:rFonts w:ascii="Times New Roman" w:hAnsi="Times New Roman" w:cs="Times New Roman"/>
          <w:sz w:val="28"/>
          <w:szCs w:val="28"/>
        </w:rPr>
        <w:t>7</w:t>
      </w:r>
      <w:r w:rsidRPr="00BA0628">
        <w:rPr>
          <w:rFonts w:ascii="Times New Roman" w:hAnsi="Times New Roman" w:cs="Times New Roman"/>
          <w:sz w:val="28"/>
          <w:szCs w:val="28"/>
        </w:rPr>
        <w:t>.nodaļā paredzētie nosacījumi.</w:t>
      </w:r>
      <w:bookmarkStart w:id="102" w:name="p289_22"/>
      <w:bookmarkEnd w:id="102"/>
    </w:p>
    <w:p w:rsidR="008A1BB2"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w:t>
      </w:r>
      <w:r w:rsidR="008A1BB2" w:rsidRPr="00BA0628">
        <w:rPr>
          <w:rFonts w:ascii="Times New Roman" w:hAnsi="Times New Roman" w:cs="Times New Roman"/>
          <w:sz w:val="28"/>
          <w:szCs w:val="28"/>
        </w:rPr>
        <w:t xml:space="preserve">Ja apgabaltiesa, izskatot lietu, atzīst, ka rajona (pilsētas) tiesas spriedumā ietvertais pamatojums ir pareizs un pilnībā pietiekams, tā sprieduma motīvu daļā var norādīt, ka pievienojas rajona (pilsētas) tiesas sprieduma motivācijai. Šādā gadījumā šā likuma </w:t>
      </w:r>
      <w:hyperlink r:id="rId10" w:anchor="p251" w:history="1">
        <w:r w:rsidR="009B1B5D" w:rsidRPr="00BA0628">
          <w:rPr>
            <w:rFonts w:ascii="Times New Roman" w:hAnsi="Times New Roman" w:cs="Times New Roman"/>
            <w:sz w:val="28"/>
            <w:szCs w:val="28"/>
          </w:rPr>
          <w:t>239</w:t>
        </w:r>
        <w:r w:rsidR="008A1BB2" w:rsidRPr="00BA0628">
          <w:rPr>
            <w:rFonts w:ascii="Times New Roman" w:hAnsi="Times New Roman" w:cs="Times New Roman"/>
            <w:sz w:val="28"/>
            <w:szCs w:val="28"/>
          </w:rPr>
          <w:t>.panta</w:t>
        </w:r>
      </w:hyperlink>
      <w:r w:rsidR="008A1BB2" w:rsidRPr="00BA0628">
        <w:rPr>
          <w:rFonts w:ascii="Times New Roman" w:hAnsi="Times New Roman" w:cs="Times New Roman"/>
          <w:sz w:val="28"/>
          <w:szCs w:val="28"/>
        </w:rPr>
        <w:t xml:space="preserve"> piektajā daļā noteiktos apsvērumus sprieduma motīvu daļā var nenorādīt.</w:t>
      </w:r>
    </w:p>
    <w:p w:rsidR="005A7365" w:rsidRPr="00BA0628" w:rsidRDefault="008A1BB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w:t>
      </w:r>
      <w:r w:rsidR="009609C5" w:rsidRPr="00BA0628">
        <w:rPr>
          <w:rFonts w:ascii="Times New Roman" w:hAnsi="Times New Roman" w:cs="Times New Roman"/>
          <w:sz w:val="28"/>
          <w:szCs w:val="28"/>
        </w:rPr>
        <w:t>Apelācijas instances tiesa neatkarīgi no apelācijas sūdzības motīviem atceļ pirmās instances tiesas nolēmumu un nosūta administratīvā pārkāpuma lietu jaunai izskatīšanai, ja administratīvā pārkāpuma lietā nav pilna: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nolēmuma;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tiesas sēdes protokola vai tiesas sēdes audioieraksta.</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lastRenderedPageBreak/>
        <w:t>26</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Apelācijas instances tiesas nolēmums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Apelācijas instances tiesa sastāda nolēmumu atbilstoši šā likuma 2</w:t>
      </w:r>
      <w:r w:rsidR="00F525FB" w:rsidRPr="00BA0628">
        <w:rPr>
          <w:rFonts w:ascii="Times New Roman" w:hAnsi="Times New Roman" w:cs="Times New Roman"/>
          <w:sz w:val="28"/>
          <w:szCs w:val="28"/>
        </w:rPr>
        <w:t>8</w:t>
      </w:r>
      <w:r w:rsidRPr="00BA0628">
        <w:rPr>
          <w:rFonts w:ascii="Times New Roman" w:hAnsi="Times New Roman" w:cs="Times New Roman"/>
          <w:sz w:val="28"/>
          <w:szCs w:val="28"/>
        </w:rPr>
        <w:t xml:space="preserve">., </w:t>
      </w:r>
      <w:r w:rsidR="00F525FB" w:rsidRPr="00BA0628">
        <w:rPr>
          <w:rFonts w:ascii="Times New Roman" w:hAnsi="Times New Roman" w:cs="Times New Roman"/>
          <w:sz w:val="28"/>
          <w:szCs w:val="28"/>
        </w:rPr>
        <w:t>29</w:t>
      </w:r>
      <w:r w:rsidRPr="00BA0628">
        <w:rPr>
          <w:rFonts w:ascii="Times New Roman" w:hAnsi="Times New Roman" w:cs="Times New Roman"/>
          <w:sz w:val="28"/>
          <w:szCs w:val="28"/>
        </w:rPr>
        <w:t>. un 3</w:t>
      </w:r>
      <w:r w:rsidR="00F525FB" w:rsidRPr="00BA0628">
        <w:rPr>
          <w:rFonts w:ascii="Times New Roman" w:hAnsi="Times New Roman" w:cs="Times New Roman"/>
          <w:sz w:val="28"/>
          <w:szCs w:val="28"/>
        </w:rPr>
        <w:t>0</w:t>
      </w:r>
      <w:r w:rsidRPr="00BA0628">
        <w:rPr>
          <w:rFonts w:ascii="Times New Roman" w:hAnsi="Times New Roman" w:cs="Times New Roman"/>
          <w:sz w:val="28"/>
          <w:szCs w:val="28"/>
        </w:rPr>
        <w:t xml:space="preserve">.nodaļā paredzētajiem nosacījumiem.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Apelācijas instances tiesas nolēmums administratīvā pārkāpuma lietā nav pārsūdzams un stājas spēkā tā sastādīšanas dienā. </w:t>
      </w:r>
    </w:p>
    <w:p w:rsidR="005A7365" w:rsidRPr="00BA0628" w:rsidRDefault="005A7365">
      <w:pPr>
        <w:spacing w:after="0" w:line="240" w:lineRule="auto"/>
        <w:ind w:firstLine="720"/>
        <w:jc w:val="both"/>
        <w:rPr>
          <w:rFonts w:ascii="Times New Roman" w:hAnsi="Times New Roman" w:cs="Times New Roman"/>
          <w:sz w:val="28"/>
          <w:szCs w:val="28"/>
        </w:rPr>
      </w:pPr>
    </w:p>
    <w:p w:rsidR="00DA6E38" w:rsidRDefault="00DA6E38" w:rsidP="009B1EF1">
      <w:pPr>
        <w:spacing w:after="0" w:line="240" w:lineRule="auto"/>
        <w:ind w:firstLine="720"/>
        <w:jc w:val="center"/>
        <w:rPr>
          <w:rFonts w:ascii="Times New Roman" w:hAnsi="Times New Roman" w:cs="Times New Roman"/>
          <w:b/>
          <w:bCs/>
          <w:sz w:val="28"/>
          <w:szCs w:val="28"/>
        </w:rPr>
      </w:pPr>
    </w:p>
    <w:p w:rsidR="00DA6E38" w:rsidRDefault="00DA6E38" w:rsidP="009B1EF1">
      <w:pPr>
        <w:spacing w:after="0" w:line="240" w:lineRule="auto"/>
        <w:ind w:firstLine="720"/>
        <w:jc w:val="center"/>
        <w:rPr>
          <w:rFonts w:ascii="Times New Roman" w:hAnsi="Times New Roman" w:cs="Times New Roman"/>
          <w:b/>
          <w:bCs/>
          <w:sz w:val="28"/>
          <w:szCs w:val="28"/>
        </w:rPr>
      </w:pPr>
    </w:p>
    <w:p w:rsidR="00DA6E38" w:rsidRDefault="00DA6E38" w:rsidP="009B1EF1">
      <w:pPr>
        <w:spacing w:after="0" w:line="240" w:lineRule="auto"/>
        <w:ind w:firstLine="720"/>
        <w:jc w:val="center"/>
        <w:rPr>
          <w:rFonts w:ascii="Times New Roman" w:hAnsi="Times New Roman" w:cs="Times New Roman"/>
          <w:b/>
          <w:bCs/>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3</w:t>
      </w:r>
      <w:r w:rsidR="00611A5F" w:rsidRPr="00BA0628">
        <w:rPr>
          <w:rFonts w:ascii="Times New Roman" w:hAnsi="Times New Roman" w:cs="Times New Roman"/>
          <w:b/>
          <w:bCs/>
          <w:sz w:val="28"/>
          <w:szCs w:val="28"/>
        </w:rPr>
        <w:t>2</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izskatīšana sakarā ar jaunatklātiem apstākļiem</w:t>
      </w:r>
      <w:bookmarkStart w:id="103" w:name="p289_23"/>
      <w:bookmarkEnd w:id="103"/>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26</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Jaunatklāti apstākļi</w:t>
      </w:r>
      <w:r w:rsidRPr="00BA0628">
        <w:rPr>
          <w:rFonts w:ascii="Times New Roman" w:hAnsi="Times New Roman" w:cs="Times New Roman"/>
          <w:sz w:val="28"/>
          <w:szCs w:val="28"/>
        </w:rPr>
        <w:t xml:space="preserve"> </w:t>
      </w: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Par jaunatklātiem apstākļiem atzīstami šādi apstākļi: </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apstākļi, kas, pieņemot nolēmumu, nav bijuši zināmi iestādei vai tiesai un kas paši par sevi vai kopā ar agrāk konstatētajiem apstākļiem norāda, ka administratīvi sodītā persona nav izdarījusi administratīvo pārkāpumu;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ar spēkā stājušos tiesas spriedumu krimināllietā konstatētas apzināti nepatiesas liecinieku liecības, apzināti nepatiess eksperta atzinums, apzināti nepatiess tulkojums, viltoti rakstveida vai lietiskie pierādījumi, kuri bijuši par pamatu prettiesiska tiesas nolēmuma vai iestādes lēmuma pieņemšanai;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ar spēkā stājušos tiesas spriedumu krimināllietā konstatētas iestādes, tiesas vai prokurora darbības, kuru dēļ taisīts prettiesisks spriedums vai lēmums;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tiesas sprieduma vai iestādes lēmuma atcelšana, kas bija par pamatu tam, lai šajā administratīvā pārkāpuma lietā taisītu attiecīgu lēmumu vai spriedumu;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Eiropas Cilvēktiesību tiesas vai citas starptautiskas vai pārnacionālas tiesas nolēmums, no kura izriet, ka nolēmums, kas stājies spēkā administratīvā pārkāpuma lietā, neatbilst Latvijai saistošiem starptautiskiem normatīvajiem aktiem;</w:t>
      </w:r>
    </w:p>
    <w:p w:rsidR="005D06D0" w:rsidRPr="00BA0628" w:rsidRDefault="009609C5" w:rsidP="0075515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administratīvā pārkāpuma lietas izspriešanā piemērotās tiesību normas atzīšana par neatbilstošu augstāka juridiskā spēka normai</w:t>
      </w:r>
      <w:bookmarkStart w:id="104" w:name="p289_24"/>
      <w:bookmarkEnd w:id="104"/>
      <w:r w:rsidRPr="00BA0628">
        <w:rPr>
          <w:rFonts w:ascii="Times New Roman" w:hAnsi="Times New Roman" w:cs="Times New Roman"/>
          <w:sz w:val="28"/>
          <w:szCs w:val="28"/>
        </w:rPr>
        <w:t>.</w:t>
      </w:r>
    </w:p>
    <w:p w:rsidR="005D06D0" w:rsidRPr="00BA0628" w:rsidRDefault="005D06D0">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26</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Pieteikuma iesniegšana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ir stājies spēkā nolēmums administratīvā pārkāpuma lietā, administratīvi sodītā persona, cietušais vai prokurors var lūgt, lai tiek ierosināta administratīvā pārkāpuma lieta sakarā ar jaunatklātiem apstākļiem, iesniedzot pieteikumu: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par iestādes lēmuma atcelšanu – rajona (pilsētas) tiesai;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par rajona (pilsētas) tiesas un apgabaltiesas nolēmuma atcelšanu – apgabaltiesai.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(2) Pieteikumu var iesniegt triju mēnešu laikā no dienas, kad konstatēti apstākļi, kas ir par pamatu administratīvā pārkāpuma lietas jaunai izskatīšanai, vai ir stājies spēkā tiesas nolēmums.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Pieteikumu nevar iesniegt, ja kopš nolēmuma spēkā stāšanās dienas ir pagājuši vairāk nekā trīs gadi. Šis nosacījums neattiecas uz gadījumiem, kad jaunatklātie apstākļi ir Eiropas Cilvēktiesību tiesas vai citas starptautiskas vai pārnacionālas tiesas nolēmums.</w:t>
      </w:r>
      <w:bookmarkStart w:id="105" w:name="p289_25"/>
      <w:bookmarkEnd w:id="105"/>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6</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Pieteikuma iesniegšanas termiņa aprēķināšana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Pieteikuma iesniegšanas termiņu aprēķina: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sakarā ar šā likuma 26</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 xml:space="preserve">.panta 1.punktā norādītajiem apstākļiem – no šo apstākļu atklāšanas dienas;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šā likuma 26</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.panta 2. un 3.punktā norādītajā gadījumā – no dienas, kad stājies spēkā attiecīgais spriedums krimināllietā;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šā likuma 26</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.panta 4.punktā norādītajā gadījumā – no dienas, kad stājies spēkā tiesas nolēmums, ar kuru atcelts spriedums administratīvajā lietā, civillietā vai krimināllietā, vai arī no dienas, kad atcelts iestādes lēmums, uz kuru pamatots spriedums vai lēmums, ko lūdz atcelt sakarā ar jaunatklātiem apstākļiem;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šā likuma 26</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.panta 5.punktā norādītajā gadījumā – no dienas, kad stājies spēkā Eiropas Cilvēktiesību tiesas vai citas starptautiskas vai pārnacionālas tiesas nolēmums, no kura izriet, ka administratīvā pārkāpuma process jāuzsāk no jauna;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šā likuma 26</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.panta 6.punktā norādītajā gadījumā – no dienas, kad stājies spēkā Satversmes tiesas spriedums, sakarā ar kuru piemērotā tiesību norma zaudē spēku kā neatbilstoša augstāka juridiskā spēka tiesību normai.</w:t>
      </w:r>
      <w:bookmarkStart w:id="106" w:name="p289_26"/>
      <w:bookmarkEnd w:id="106"/>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6</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Pieteikuma izskatīšana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Par pieteikuma sakarā ar jaunatklātiem apstākļiem pieņemšanu lemj attiecīgās tiesas tiesnesis.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Pieteikuma pieņemšanu izskatīšanai atsaka, ja nav ievērotas šā likuma 26</w:t>
      </w:r>
      <w:r w:rsidR="009B1B5D" w:rsidRPr="00BA0628">
        <w:rPr>
          <w:rFonts w:ascii="Times New Roman" w:hAnsi="Times New Roman" w:cs="Times New Roman"/>
          <w:sz w:val="28"/>
          <w:szCs w:val="28"/>
        </w:rPr>
        <w:t>6</w:t>
      </w:r>
      <w:r w:rsidRPr="00BA0628">
        <w:rPr>
          <w:rFonts w:ascii="Times New Roman" w:hAnsi="Times New Roman" w:cs="Times New Roman"/>
          <w:sz w:val="28"/>
          <w:szCs w:val="28"/>
        </w:rPr>
        <w:t>.</w:t>
      </w:r>
      <w:r w:rsidRPr="00BA0628">
        <w:rPr>
          <w:rFonts w:ascii="Times New Roman" w:hAnsi="Times New Roman" w:cs="Times New Roman"/>
          <w:sz w:val="28"/>
          <w:szCs w:val="28"/>
          <w:vertAlign w:val="superscript"/>
        </w:rPr>
        <w:t xml:space="preserve"> </w:t>
      </w:r>
      <w:r w:rsidRPr="00BA0628">
        <w:rPr>
          <w:rFonts w:ascii="Times New Roman" w:hAnsi="Times New Roman" w:cs="Times New Roman"/>
          <w:sz w:val="28"/>
          <w:szCs w:val="28"/>
        </w:rPr>
        <w:t>un 2</w:t>
      </w:r>
      <w:r w:rsidR="00C05B0F" w:rsidRPr="00BA0628">
        <w:rPr>
          <w:rFonts w:ascii="Times New Roman" w:hAnsi="Times New Roman" w:cs="Times New Roman"/>
          <w:sz w:val="28"/>
          <w:szCs w:val="28"/>
        </w:rPr>
        <w:t>6</w:t>
      </w:r>
      <w:r w:rsidR="009B1B5D" w:rsidRPr="00BA0628">
        <w:rPr>
          <w:rFonts w:ascii="Times New Roman" w:hAnsi="Times New Roman" w:cs="Times New Roman"/>
          <w:sz w:val="28"/>
          <w:szCs w:val="28"/>
        </w:rPr>
        <w:t>7</w:t>
      </w:r>
      <w:r w:rsidRPr="00BA0628">
        <w:rPr>
          <w:rFonts w:ascii="Times New Roman" w:hAnsi="Times New Roman" w:cs="Times New Roman"/>
          <w:sz w:val="28"/>
          <w:szCs w:val="28"/>
        </w:rPr>
        <w:t>.pantā noteiktās prasības. Par šādu tiesas lēmumu var iesniegt blakus sūdzību apgabaltiesā 10 darbdienu laikā no lēmuma paziņošanas dienas. Par apgabaltiesas tiesneša lēmumu par atteikumu pieņemt pieteikumu var iesniegt blakus sūdzību apgabaltiesas priekšsēdētājam.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Pieteikumu sakarā ar jaunatklātiem apstākļiem izskata rakstveida procesā.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Atkārtoti iesniegtu pieteikumu par vieniem un tiem pašiem apstākļiem atstāj bez izskatīšanas.</w:t>
      </w:r>
      <w:bookmarkStart w:id="107" w:name="p289_27"/>
      <w:bookmarkEnd w:id="107"/>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6</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Tiesas nolēmums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 izskatījusi pieteikumu, pārbauda, vai apstākļi, uz kuriem norāda pieteikuma iesniedzējs, ir atzīstami par jaunatklātiem apstākļiem saskaņā ar šā likuma 26</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.pantu.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(2) Ja tiesa konstatē jaunatklātus apstākļus, tā prettiesisko nolēmumu atceļ pilnībā un taisa jaunu nolēmumu administratīvā pārkāpuma 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tiesa atzīst, ka pieteikumā norādītie apstākļi nav uzskatāmi par jaunatklātiem, tā pieteikumu noraida. Par šādu tiesas lēmumu var iesniegt blakus sūdzību apgabaltiesā 10 dienu laikā no lēmuma paziņošanas dienas. Ja lēmumu pieņēmusi apgabaltiesa, blakus sūdzību var iesniegt apgabaltiesas priekšsēdētājam.</w:t>
      </w:r>
    </w:p>
    <w:p w:rsidR="00A27383" w:rsidRPr="00BA0628" w:rsidRDefault="009609C5">
      <w:pPr>
        <w:pStyle w:val="nais1"/>
        <w:spacing w:before="0" w:beforeAutospacing="0" w:after="0" w:afterAutospacing="0"/>
        <w:ind w:firstLine="720"/>
        <w:jc w:val="both"/>
        <w:rPr>
          <w:sz w:val="28"/>
          <w:szCs w:val="28"/>
        </w:rPr>
      </w:pPr>
      <w:r w:rsidRPr="00BA0628">
        <w:rPr>
          <w:sz w:val="28"/>
          <w:szCs w:val="28"/>
        </w:rPr>
        <w:t>(4) Ja apgabaltiesas priekšsēdētājs, izskatot blakus sūdzību, atzīst, ka apgabaltiesas lēmumā ietvertais pamatojums ir pareizs un pilnībā pietiekams, lēmumu atstāj negrozītu, bet blakus sūdzību noraida.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Ja apgabaltiesas priekšsēdētājs, izskatot blakus sūdzību, atzīst, ka apgabaltiesas lēmumā ietvertais pamatojums nav pareizs un pilnībā pietiekams, </w:t>
      </w:r>
      <w:r w:rsidR="0097781D" w:rsidRPr="00BA0628">
        <w:rPr>
          <w:rFonts w:ascii="Times New Roman" w:hAnsi="Times New Roman" w:cs="Times New Roman"/>
          <w:sz w:val="28"/>
          <w:szCs w:val="28"/>
        </w:rPr>
        <w:t xml:space="preserve">viņš </w:t>
      </w:r>
      <w:r w:rsidRPr="00BA0628">
        <w:rPr>
          <w:rFonts w:ascii="Times New Roman" w:hAnsi="Times New Roman" w:cs="Times New Roman"/>
          <w:sz w:val="28"/>
          <w:szCs w:val="28"/>
        </w:rPr>
        <w:t>lēmumu atceļ pilnībā vai daļā un nodod administratīvā pārkāpuma lietu j</w:t>
      </w:r>
      <w:r w:rsidR="0097781D" w:rsidRPr="00BA0628">
        <w:rPr>
          <w:rFonts w:ascii="Times New Roman" w:hAnsi="Times New Roman" w:cs="Times New Roman"/>
          <w:sz w:val="28"/>
          <w:szCs w:val="28"/>
        </w:rPr>
        <w:t>aunai izskatīšanai apgabaltiesā</w:t>
      </w:r>
      <w:r w:rsidRPr="00BA0628">
        <w:rPr>
          <w:rFonts w:ascii="Times New Roman" w:hAnsi="Times New Roman" w:cs="Times New Roman"/>
          <w:sz w:val="28"/>
          <w:szCs w:val="28"/>
        </w:rPr>
        <w:t>.</w:t>
      </w:r>
    </w:p>
    <w:p w:rsidR="00712CE5" w:rsidRPr="00BA0628" w:rsidRDefault="0044665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Par blakus sūdzību pieņemta</w:t>
      </w:r>
      <w:r w:rsidR="00131E00" w:rsidRPr="00BA0628">
        <w:rPr>
          <w:rFonts w:ascii="Times New Roman" w:hAnsi="Times New Roman" w:cs="Times New Roman"/>
          <w:sz w:val="28"/>
          <w:szCs w:val="28"/>
        </w:rPr>
        <w:t>is lēmums nav pārsūdzams, un tas</w:t>
      </w:r>
      <w:r w:rsidRPr="00BA0628">
        <w:rPr>
          <w:rFonts w:ascii="Times New Roman" w:hAnsi="Times New Roman" w:cs="Times New Roman"/>
          <w:sz w:val="28"/>
          <w:szCs w:val="28"/>
        </w:rPr>
        <w:t xml:space="preserve"> stājas spēkā no pieņemšanas brīža.</w:t>
      </w:r>
    </w:p>
    <w:p w:rsidR="003171C8" w:rsidRPr="00BA0628" w:rsidRDefault="003171C8" w:rsidP="00A57103">
      <w:pPr>
        <w:spacing w:after="0" w:line="240" w:lineRule="auto"/>
        <w:jc w:val="both"/>
        <w:rPr>
          <w:rFonts w:ascii="Times New Roman" w:hAnsi="Times New Roman" w:cs="Times New Roman"/>
          <w:sz w:val="28"/>
          <w:szCs w:val="28"/>
        </w:rPr>
      </w:pPr>
    </w:p>
    <w:p w:rsidR="00F75E55" w:rsidRPr="00BA0628" w:rsidRDefault="00F75E55" w:rsidP="009B1EF1">
      <w:pPr>
        <w:pStyle w:val="Sarakstarindkopa"/>
        <w:spacing w:after="0" w:line="240" w:lineRule="auto"/>
        <w:ind w:left="0"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C SADAĻA </w:t>
      </w:r>
    </w:p>
    <w:p w:rsidR="00F75E55" w:rsidRPr="00BA0628" w:rsidRDefault="00F75E55" w:rsidP="009B1EF1">
      <w:pPr>
        <w:pStyle w:val="Sarakstarindkopa"/>
        <w:spacing w:after="0" w:line="240" w:lineRule="auto"/>
        <w:ind w:left="0"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Sodu izpilde</w:t>
      </w:r>
      <w:bookmarkStart w:id="108" w:name="_Toc313622277"/>
    </w:p>
    <w:p w:rsidR="00F75E55" w:rsidRPr="00BA0628" w:rsidRDefault="00F75E55" w:rsidP="00034678">
      <w:pPr>
        <w:pStyle w:val="naisf"/>
        <w:spacing w:before="0" w:beforeAutospacing="0" w:after="0" w:afterAutospacing="0"/>
        <w:ind w:firstLine="720"/>
        <w:jc w:val="both"/>
        <w:rPr>
          <w:sz w:val="28"/>
          <w:szCs w:val="28"/>
        </w:rPr>
      </w:pPr>
    </w:p>
    <w:p w:rsidR="003171C8" w:rsidRPr="00BA0628" w:rsidRDefault="003171C8" w:rsidP="00034678">
      <w:pPr>
        <w:pStyle w:val="naisf"/>
        <w:spacing w:before="0" w:beforeAutospacing="0" w:after="0" w:afterAutospacing="0"/>
        <w:ind w:firstLine="720"/>
        <w:jc w:val="both"/>
        <w:rPr>
          <w:sz w:val="28"/>
          <w:szCs w:val="28"/>
        </w:rPr>
      </w:pPr>
    </w:p>
    <w:p w:rsidR="00F75E55" w:rsidRPr="00BA0628" w:rsidRDefault="00F75E55" w:rsidP="009B1EF1">
      <w:pPr>
        <w:pStyle w:val="Sarakstarindkopa"/>
        <w:spacing w:after="0" w:line="240" w:lineRule="auto"/>
        <w:ind w:left="0"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33.nodaļa </w:t>
      </w:r>
    </w:p>
    <w:p w:rsidR="00F75E55" w:rsidRPr="00BA0628" w:rsidRDefault="00F75E55" w:rsidP="009B1EF1">
      <w:pPr>
        <w:pStyle w:val="Sarakstarindkopa"/>
        <w:spacing w:after="0" w:line="240" w:lineRule="auto"/>
        <w:ind w:left="0"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Sodu izpildes </w:t>
      </w:r>
      <w:bookmarkEnd w:id="108"/>
      <w:r w:rsidRPr="00BA0628">
        <w:rPr>
          <w:rFonts w:ascii="Times New Roman" w:hAnsi="Times New Roman" w:cs="Times New Roman"/>
          <w:b/>
          <w:bCs/>
          <w:sz w:val="28"/>
          <w:szCs w:val="28"/>
        </w:rPr>
        <w:t>pamatnoteikumi</w:t>
      </w:r>
    </w:p>
    <w:p w:rsidR="00F75E55" w:rsidRPr="00BA0628" w:rsidRDefault="00F75E55" w:rsidP="00034678">
      <w:pPr>
        <w:spacing w:after="0" w:line="240" w:lineRule="auto"/>
        <w:ind w:firstLine="720"/>
        <w:jc w:val="both"/>
        <w:rPr>
          <w:rFonts w:ascii="Times New Roman" w:hAnsi="Times New Roman" w:cs="Times New Roman"/>
          <w:sz w:val="28"/>
          <w:szCs w:val="28"/>
        </w:rPr>
      </w:pPr>
    </w:p>
    <w:p w:rsidR="00F75E55" w:rsidRPr="00BA0628" w:rsidRDefault="00DC20B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270</w:t>
      </w:r>
      <w:r w:rsidR="00F75E55" w:rsidRPr="00BA0628">
        <w:rPr>
          <w:rFonts w:ascii="Times New Roman" w:hAnsi="Times New Roman" w:cs="Times New Roman"/>
          <w:b/>
          <w:bCs/>
          <w:sz w:val="28"/>
          <w:szCs w:val="28"/>
        </w:rPr>
        <w:t>.pants. Nolēmuma izpildes obligātums</w:t>
      </w:r>
    </w:p>
    <w:p w:rsidR="00F75E55" w:rsidRPr="00BA0628" w:rsidRDefault="00F75E5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Nolēmums par administratīvā soda piemērošanu (turpmāk – nolēmums par sodu) ir saistošs un obligāti izpildāms.</w:t>
      </w:r>
    </w:p>
    <w:p w:rsidR="00F75E55" w:rsidRPr="00BA0628" w:rsidRDefault="00F75E55">
      <w:pPr>
        <w:spacing w:after="0" w:line="240" w:lineRule="auto"/>
        <w:ind w:firstLine="720"/>
        <w:jc w:val="both"/>
        <w:rPr>
          <w:rFonts w:ascii="Times New Roman" w:hAnsi="Times New Roman" w:cs="Times New Roman"/>
          <w:sz w:val="28"/>
          <w:szCs w:val="28"/>
        </w:rPr>
      </w:pPr>
    </w:p>
    <w:p w:rsidR="00F75E55" w:rsidRPr="00BA0628" w:rsidRDefault="00DC20B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271</w:t>
      </w:r>
      <w:r w:rsidR="00F75E55" w:rsidRPr="00BA0628">
        <w:rPr>
          <w:rFonts w:ascii="Times New Roman" w:hAnsi="Times New Roman" w:cs="Times New Roman"/>
          <w:b/>
          <w:bCs/>
          <w:sz w:val="28"/>
          <w:szCs w:val="28"/>
        </w:rPr>
        <w:t>.pants. Administratīvā soda izpildes pamats</w:t>
      </w:r>
    </w:p>
    <w:p w:rsidR="003171C8" w:rsidRPr="00BA0628" w:rsidRDefault="00F75E5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t>Administratīvā soda izpildes pamats ir šajā likumā noteiktajā kārtībā spēkā stājies nolēmums par sodu.</w:t>
      </w:r>
    </w:p>
    <w:p w:rsidR="003171C8" w:rsidRPr="00BA0628" w:rsidRDefault="003171C8">
      <w:pPr>
        <w:spacing w:after="0" w:line="240" w:lineRule="auto"/>
        <w:ind w:firstLine="720"/>
        <w:jc w:val="both"/>
        <w:rPr>
          <w:rFonts w:ascii="Times New Roman" w:hAnsi="Times New Roman" w:cs="Times New Roman"/>
          <w:b/>
          <w:bCs/>
          <w:sz w:val="28"/>
          <w:szCs w:val="28"/>
        </w:rPr>
      </w:pPr>
    </w:p>
    <w:p w:rsidR="00F75E55" w:rsidRPr="00BA0628" w:rsidRDefault="00DC20B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272</w:t>
      </w:r>
      <w:r w:rsidR="00F75E55" w:rsidRPr="00BA0628">
        <w:rPr>
          <w:rFonts w:ascii="Times New Roman" w:hAnsi="Times New Roman" w:cs="Times New Roman"/>
          <w:b/>
          <w:bCs/>
          <w:sz w:val="28"/>
          <w:szCs w:val="28"/>
        </w:rPr>
        <w:t>.pants. Administratīvā soda izpildes organizēšana un kontrole</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Nolēmuma par sodu izpildi organizē un kontrolē tā iestāde, kuras amatpersona sākotnēji pieņēmusi nolēmumu par sodu</w:t>
      </w:r>
      <w:r w:rsidR="00037FD5" w:rsidRPr="00BA0628">
        <w:rPr>
          <w:rFonts w:ascii="Times New Roman" w:hAnsi="Times New Roman" w:cs="Times New Roman"/>
          <w:sz w:val="28"/>
          <w:szCs w:val="28"/>
        </w:rPr>
        <w:t xml:space="preserve"> (turpmāk – iestāde)</w:t>
      </w:r>
      <w:r w:rsidRPr="00BA0628">
        <w:rPr>
          <w:rFonts w:ascii="Times New Roman" w:hAnsi="Times New Roman" w:cs="Times New Roman"/>
          <w:sz w:val="28"/>
          <w:szCs w:val="28"/>
        </w:rPr>
        <w:t>.</w:t>
      </w:r>
    </w:p>
    <w:p w:rsidR="00F75E55" w:rsidRPr="00BA0628" w:rsidRDefault="00F75E55">
      <w:pPr>
        <w:spacing w:after="0" w:line="240" w:lineRule="auto"/>
        <w:ind w:firstLine="720"/>
        <w:jc w:val="both"/>
        <w:rPr>
          <w:rFonts w:ascii="Times New Roman" w:hAnsi="Times New Roman" w:cs="Times New Roman"/>
          <w:sz w:val="28"/>
          <w:szCs w:val="28"/>
        </w:rPr>
      </w:pPr>
    </w:p>
    <w:p w:rsidR="00F75E55" w:rsidRPr="00BA0628" w:rsidRDefault="00DC20B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273</w:t>
      </w:r>
      <w:r w:rsidR="00F75E55" w:rsidRPr="00BA0628">
        <w:rPr>
          <w:rFonts w:ascii="Times New Roman" w:hAnsi="Times New Roman" w:cs="Times New Roman"/>
          <w:b/>
          <w:bCs/>
          <w:sz w:val="28"/>
          <w:szCs w:val="28"/>
        </w:rPr>
        <w:t xml:space="preserve">.pants. Par vienu un to pašu personu pieņemto vairāku nolēmumu </w:t>
      </w:r>
      <w:r w:rsidR="00F75E55" w:rsidRPr="00BA0628">
        <w:rPr>
          <w:rFonts w:ascii="Times New Roman" w:hAnsi="Times New Roman" w:cs="Times New Roman"/>
          <w:b/>
          <w:sz w:val="28"/>
          <w:szCs w:val="28"/>
        </w:rPr>
        <w:t>par sodu</w:t>
      </w:r>
      <w:r w:rsidR="00F75E55" w:rsidRPr="00BA0628">
        <w:rPr>
          <w:rFonts w:ascii="Times New Roman" w:hAnsi="Times New Roman" w:cs="Times New Roman"/>
          <w:b/>
          <w:bCs/>
          <w:sz w:val="28"/>
          <w:szCs w:val="28"/>
        </w:rPr>
        <w:t xml:space="preserve"> izpilde</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Ja par vienu un to pašu personu pieņemti vairāki nolēmumi par sodu, ka</w:t>
      </w:r>
      <w:r w:rsidR="00D626F0" w:rsidRPr="00BA0628">
        <w:rPr>
          <w:rFonts w:ascii="Times New Roman" w:hAnsi="Times New Roman" w:cs="Times New Roman"/>
          <w:sz w:val="28"/>
          <w:szCs w:val="28"/>
        </w:rPr>
        <w:t>tru nolēmumu izpilda atsevišķi.</w:t>
      </w:r>
    </w:p>
    <w:p w:rsidR="00260F48" w:rsidRPr="00BA0628" w:rsidRDefault="00260F48">
      <w:pPr>
        <w:pStyle w:val="Sarakstarindkopa"/>
        <w:spacing w:after="0" w:line="240" w:lineRule="auto"/>
        <w:ind w:left="0" w:firstLine="720"/>
        <w:jc w:val="both"/>
        <w:rPr>
          <w:rFonts w:ascii="Times New Roman" w:hAnsi="Times New Roman" w:cs="Times New Roman"/>
          <w:b/>
          <w:bCs/>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b/>
          <w:bCs/>
          <w:sz w:val="28"/>
          <w:szCs w:val="28"/>
        </w:rPr>
        <w:t>274</w:t>
      </w:r>
      <w:r w:rsidR="00F75E55" w:rsidRPr="00BA0628">
        <w:rPr>
          <w:rFonts w:ascii="Times New Roman" w:hAnsi="Times New Roman" w:cs="Times New Roman"/>
          <w:b/>
          <w:bCs/>
          <w:sz w:val="28"/>
          <w:szCs w:val="28"/>
        </w:rPr>
        <w:t>.pants. Nolēmuma par sodu izpildes izbeigšana</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Nolēmuma par sodu izpildi izbeidz, ja:</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iestājies izpildes noilgums;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2) sodītā j</w:t>
      </w:r>
      <w:r w:rsidR="00315C4C" w:rsidRPr="00BA0628">
        <w:rPr>
          <w:rFonts w:ascii="Times New Roman" w:hAnsi="Times New Roman" w:cs="Times New Roman"/>
          <w:sz w:val="28"/>
          <w:szCs w:val="28"/>
        </w:rPr>
        <w:t>uridiskā persona ir likvidēta</w:t>
      </w:r>
      <w:r w:rsidRPr="00BA0628">
        <w:rPr>
          <w:rFonts w:ascii="Times New Roman" w:hAnsi="Times New Roman" w:cs="Times New Roman"/>
          <w:sz w:val="28"/>
          <w:szCs w:val="28"/>
        </w:rPr>
        <w:t>, un tā ir izslēgta no Uzņēmumu reģistra reģistriem;</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sodītā persona ir mirusi;</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4) tiesību norma, kas nosaka administratīvo atbildību, vairs nav spēkā;</w:t>
      </w:r>
    </w:p>
    <w:p w:rsidR="00F75E55" w:rsidRPr="00BA0628" w:rsidRDefault="00F75E55" w:rsidP="00DA6E3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5) ir atcelts nolēmums par administratīvā soda piemērošanu.</w:t>
      </w:r>
    </w:p>
    <w:p w:rsidR="00DC20B5" w:rsidRPr="00BA0628" w:rsidRDefault="00DC20B5">
      <w:pPr>
        <w:spacing w:after="0" w:line="240" w:lineRule="auto"/>
        <w:ind w:firstLine="720"/>
        <w:jc w:val="both"/>
        <w:rPr>
          <w:rFonts w:ascii="Times New Roman" w:hAnsi="Times New Roman" w:cs="Times New Roman"/>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b/>
          <w:bCs/>
          <w:sz w:val="28"/>
          <w:szCs w:val="28"/>
        </w:rPr>
        <w:t>275</w:t>
      </w:r>
      <w:r w:rsidR="00F75E55" w:rsidRPr="00BA0628">
        <w:rPr>
          <w:rFonts w:ascii="Times New Roman" w:hAnsi="Times New Roman" w:cs="Times New Roman"/>
          <w:b/>
          <w:bCs/>
          <w:sz w:val="28"/>
          <w:szCs w:val="28"/>
        </w:rPr>
        <w:t>.pants. Izpildes noilgums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Nolēmums par sodu nav izpildāms, ja no tā spēkā stāšanās dienas ir pagājuši trīs gadi</w:t>
      </w:r>
      <w:r w:rsidR="00315C4C" w:rsidRPr="00BA0628">
        <w:rPr>
          <w:rFonts w:ascii="Times New Roman" w:hAnsi="Times New Roman" w:cs="Times New Roman"/>
          <w:sz w:val="28"/>
          <w:szCs w:val="28"/>
        </w:rPr>
        <w:t>,</w:t>
      </w:r>
      <w:r w:rsidRPr="00BA0628">
        <w:rPr>
          <w:rFonts w:ascii="Times New Roman" w:hAnsi="Times New Roman" w:cs="Times New Roman"/>
          <w:sz w:val="28"/>
          <w:szCs w:val="28"/>
        </w:rPr>
        <w:t xml:space="preserve"> un tas nav izpildīts.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(2) Nolēmuma par sodu darbības vai izpildes apturēšana aptur izpildes noilguma termiņa skaitīšanu.</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Saskaņā ar šajā likumā noteikto, atliekot nolēmuma par sodu izpildi uz laiku līdz vienam mēnesim, izpildes noilguma termiņa skaitīšanu aptur uz iesnieguma izskatīšanas laiku un līdz atliktā termiņa beigām.</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(4) Ja nolēmuma izpildi aptur atbilstoši Civilprocesa likumā noteiktajam par izpildu lietvedības apturēšanu, izpildes noilguma laiks tiek apturēts līdz izpildu lietvedības atjaunošanai.</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b/>
          <w:bCs/>
          <w:sz w:val="28"/>
          <w:szCs w:val="28"/>
        </w:rPr>
        <w:t>276</w:t>
      </w:r>
      <w:r w:rsidR="00F75E55" w:rsidRPr="00BA0628">
        <w:rPr>
          <w:rFonts w:ascii="Times New Roman" w:hAnsi="Times New Roman" w:cs="Times New Roman"/>
          <w:b/>
          <w:bCs/>
          <w:sz w:val="28"/>
          <w:szCs w:val="28"/>
        </w:rPr>
        <w:t>.pants. Ar nolēmuma par sodu izpildi saistīto jautājumu izlemšana</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Par sodu izpildes ietvaros pieņemto lēmumu vai veikto darbību, kas pati par sevi skar būtiskas sodītās personas tiesības vai tiesiskās intereses vai arī būtiski apgrūtina sodītās personas tiesību vai tiesisko interešu īstenošanu, sodītā persona var iesniegt sūdzību.</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(2) Sūdzību var iesniegt tās iestādes vadītājam, kurā tika pieņemts lēmums vai veiktas soda izpildes darbības, 10 darbdienu laikā no lēmuma paziņošanas vai darbības veikšanas dienas. Iestādes vadītājs sūdzību izskata un lēmumu pieņem rakstveida procesā 10 darbdienu laikā no sūdzības saņemšanas dienas.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Iestādes vadītāja lēmumu 10 darbdienu laikā var pārsūdzēt rajona (pilsētas) tiesā atbilstoši personas deklarētajai dzīvesvietai vai juridiskajai adresei. Ja sodītajai personai nav deklarētās dzīvesvietas Latvijas Republikā, lēmumu var pārsūdzēt rajona (pilsētas) tiesā atbilstoši </w:t>
      </w:r>
      <w:r w:rsidR="00F4614B" w:rsidRPr="00BA0628">
        <w:rPr>
          <w:rFonts w:ascii="Times New Roman" w:hAnsi="Times New Roman" w:cs="Times New Roman"/>
          <w:sz w:val="28"/>
          <w:szCs w:val="28"/>
        </w:rPr>
        <w:t>administratīvā pārkāpuma konstatēšanas vietai</w:t>
      </w:r>
      <w:r w:rsidRPr="00BA0628">
        <w:rPr>
          <w:rFonts w:ascii="Times New Roman" w:hAnsi="Times New Roman" w:cs="Times New Roman"/>
          <w:sz w:val="28"/>
          <w:szCs w:val="28"/>
        </w:rPr>
        <w:t>. Sūdzību iesniedz iestādes vadītājam, kurš sūdzību un administratīvā pārkāpuma lietas materiālus nekavējoties nosūta izskatīšanai pēc piekritības. Rajona (pilsētas) tiesa lēmumu pieņem rakstveida procesā 10 darbdienu laikā no sūdzības saņemšanas dienas.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(4) Par tiesu izpildītāja darbībām, ko viņš veicis nolēmuma par sodu piespiedu izpildes laikā, tiesu izpildītājs ir atbildīgs atbilstoši Tiesu izpildītāju likumā un Civilprocesa likumā noteiktajam.</w:t>
      </w:r>
    </w:p>
    <w:p w:rsidR="003171C8" w:rsidRPr="00BA0628" w:rsidRDefault="003171C8" w:rsidP="00CA59E8">
      <w:pPr>
        <w:spacing w:after="0" w:line="240" w:lineRule="auto"/>
        <w:jc w:val="both"/>
        <w:rPr>
          <w:rFonts w:ascii="Times New Roman" w:hAnsi="Times New Roman" w:cs="Times New Roman"/>
          <w:b/>
          <w:bCs/>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277</w:t>
      </w:r>
      <w:r w:rsidR="00F75E55" w:rsidRPr="00BA0628">
        <w:rPr>
          <w:rFonts w:ascii="Times New Roman" w:hAnsi="Times New Roman" w:cs="Times New Roman"/>
          <w:b/>
          <w:bCs/>
          <w:sz w:val="28"/>
          <w:szCs w:val="28"/>
        </w:rPr>
        <w:t>.pants.Procesuālo izdevumu un piespiedu naudas izpilde</w:t>
      </w:r>
    </w:p>
    <w:p w:rsidR="00CA59E8" w:rsidRPr="00BA0628" w:rsidRDefault="00F75E55" w:rsidP="005D06D0">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Procesuālo izdevumu un piespiedu naudas izpildes kārtība ir tāda, kāda noteikta naudas soda izpildei, izņemot noteikumus par soda uzrēķinu.</w:t>
      </w:r>
      <w:bookmarkStart w:id="109" w:name="_Toc313622278"/>
    </w:p>
    <w:p w:rsidR="005D06D0" w:rsidRPr="00BA0628" w:rsidRDefault="005D06D0" w:rsidP="005D06D0">
      <w:pPr>
        <w:pStyle w:val="Sarakstarindkopa"/>
        <w:spacing w:after="0" w:line="240" w:lineRule="auto"/>
        <w:ind w:left="0" w:firstLine="720"/>
        <w:jc w:val="both"/>
        <w:rPr>
          <w:rFonts w:ascii="Times New Roman" w:hAnsi="Times New Roman" w:cs="Times New Roman"/>
          <w:sz w:val="28"/>
          <w:szCs w:val="28"/>
        </w:rPr>
      </w:pPr>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34.nodaļa</w:t>
      </w:r>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Pamatsodu izpilde</w:t>
      </w:r>
      <w:bookmarkEnd w:id="109"/>
    </w:p>
    <w:p w:rsidR="00F75E55" w:rsidRPr="00BA0628" w:rsidRDefault="00F75E55" w:rsidP="00034678">
      <w:pPr>
        <w:spacing w:after="0" w:line="240" w:lineRule="auto"/>
        <w:ind w:firstLine="720"/>
        <w:rPr>
          <w:rFonts w:ascii="Times New Roman" w:hAnsi="Times New Roman" w:cs="Times New Roman"/>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278</w:t>
      </w:r>
      <w:r w:rsidR="00F75E55" w:rsidRPr="00BA0628">
        <w:rPr>
          <w:rFonts w:ascii="Times New Roman" w:hAnsi="Times New Roman" w:cs="Times New Roman"/>
          <w:b/>
          <w:bCs/>
          <w:sz w:val="28"/>
          <w:szCs w:val="28"/>
        </w:rPr>
        <w:t>.pants. Aizrādījuma izpildes kārtība</w:t>
      </w:r>
    </w:p>
    <w:p w:rsidR="00F75E55" w:rsidRPr="00BA0628" w:rsidRDefault="00F75E55" w:rsidP="00BA35EB">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Aizrādījumu izpilda, paziņojot to.</w:t>
      </w:r>
    </w:p>
    <w:p w:rsidR="00F75E55" w:rsidRPr="00BA0628" w:rsidRDefault="00F75E55">
      <w:pPr>
        <w:pStyle w:val="Sarakstarindkopa"/>
        <w:spacing w:after="0" w:line="240" w:lineRule="auto"/>
        <w:ind w:left="0" w:firstLine="720"/>
        <w:jc w:val="both"/>
        <w:rPr>
          <w:rFonts w:ascii="Times New Roman" w:hAnsi="Times New Roman" w:cs="Times New Roman"/>
          <w:b/>
          <w:bCs/>
          <w:sz w:val="28"/>
          <w:szCs w:val="28"/>
        </w:rPr>
      </w:pPr>
    </w:p>
    <w:p w:rsidR="00DA6E38" w:rsidRDefault="00DA6E38">
      <w:pPr>
        <w:pStyle w:val="Sarakstarindkopa"/>
        <w:spacing w:after="0" w:line="240" w:lineRule="auto"/>
        <w:ind w:left="0" w:firstLine="720"/>
        <w:jc w:val="both"/>
        <w:rPr>
          <w:rFonts w:ascii="Times New Roman" w:hAnsi="Times New Roman" w:cs="Times New Roman"/>
          <w:b/>
          <w:bCs/>
          <w:sz w:val="28"/>
          <w:szCs w:val="28"/>
        </w:rPr>
      </w:pPr>
    </w:p>
    <w:p w:rsidR="00DA6E38" w:rsidRDefault="00DA6E38">
      <w:pPr>
        <w:pStyle w:val="Sarakstarindkopa"/>
        <w:spacing w:after="0" w:line="240" w:lineRule="auto"/>
        <w:ind w:left="0" w:firstLine="720"/>
        <w:jc w:val="both"/>
        <w:rPr>
          <w:rFonts w:ascii="Times New Roman" w:hAnsi="Times New Roman" w:cs="Times New Roman"/>
          <w:b/>
          <w:bCs/>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279</w:t>
      </w:r>
      <w:r w:rsidR="00F75E55" w:rsidRPr="00BA0628">
        <w:rPr>
          <w:rFonts w:ascii="Times New Roman" w:hAnsi="Times New Roman" w:cs="Times New Roman"/>
          <w:b/>
          <w:bCs/>
          <w:sz w:val="28"/>
          <w:szCs w:val="28"/>
        </w:rPr>
        <w:t>.pants. Naudas soda brīvprātīgās izpildes termiņš</w:t>
      </w:r>
    </w:p>
    <w:p w:rsidR="00F75E55" w:rsidRPr="00BA0628" w:rsidRDefault="00F75E55">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sz w:val="28"/>
          <w:szCs w:val="28"/>
        </w:rPr>
        <w:t xml:space="preserve">Sodītajai personai piemērotais naudas sods </w:t>
      </w:r>
      <w:r w:rsidR="00170511" w:rsidRPr="00BA0628">
        <w:rPr>
          <w:rFonts w:ascii="Times New Roman" w:hAnsi="Times New Roman" w:cs="Times New Roman"/>
          <w:b/>
          <w:sz w:val="28"/>
          <w:szCs w:val="28"/>
        </w:rPr>
        <w:t>pilnā apmērā</w:t>
      </w:r>
      <w:r w:rsidR="00170511"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jāsamaksā ne vēlāk kā viena mēneša laikā no nolēmuma par sodu spēkā stāšanās dienas.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b/>
          <w:bCs/>
          <w:sz w:val="28"/>
          <w:szCs w:val="28"/>
        </w:rPr>
        <w:t>280</w:t>
      </w:r>
      <w:r w:rsidR="00F75E55" w:rsidRPr="00BA0628">
        <w:rPr>
          <w:rFonts w:ascii="Times New Roman" w:hAnsi="Times New Roman" w:cs="Times New Roman"/>
          <w:b/>
          <w:bCs/>
          <w:sz w:val="28"/>
          <w:szCs w:val="28"/>
        </w:rPr>
        <w:t>.pants. Naudas soda brīvprātīgas izpildes kārtība</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Naudas sodu, kas piemērots par administrat</w:t>
      </w:r>
      <w:r w:rsidR="001B510D" w:rsidRPr="00BA0628">
        <w:rPr>
          <w:rFonts w:ascii="Times New Roman" w:hAnsi="Times New Roman" w:cs="Times New Roman"/>
          <w:sz w:val="28"/>
          <w:szCs w:val="28"/>
        </w:rPr>
        <w:t>īvo pārkāpumu, sodītā persona sa</w:t>
      </w:r>
      <w:r w:rsidRPr="00BA0628">
        <w:rPr>
          <w:rFonts w:ascii="Times New Roman" w:hAnsi="Times New Roman" w:cs="Times New Roman"/>
          <w:sz w:val="28"/>
          <w:szCs w:val="28"/>
        </w:rPr>
        <w:t>maksā ar maksājumu pakalpojumu sniedzēja starpniecību, kam ir tiesības sniegt maksājumu pakalpojumus Maksājumu pakalpojumu un elektroniskās naudas likuma izpratnē</w:t>
      </w:r>
      <w:r w:rsidR="00037FD5" w:rsidRPr="00BA0628">
        <w:rPr>
          <w:rFonts w:ascii="Times New Roman" w:hAnsi="Times New Roman" w:cs="Times New Roman"/>
          <w:sz w:val="28"/>
          <w:szCs w:val="28"/>
        </w:rPr>
        <w:t>, vai iestādē</w:t>
      </w:r>
      <w:r w:rsidRPr="00BA0628">
        <w:rPr>
          <w:rFonts w:ascii="Times New Roman" w:hAnsi="Times New Roman" w:cs="Times New Roman"/>
          <w:sz w:val="28"/>
          <w:szCs w:val="28"/>
        </w:rPr>
        <w:t>, ja attiecīgā iestāde šādu pakalpojumu sniedz.</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Naudas sodu sodītā persona var samaksāt arī pārkāpuma izdarīšanas vietā ar bezskaidras naudas pārskaitījumu, ja amatpersona, kas naudas sodu piemērojusi, šādu pakalpojumu sniedz.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Veicot maksāj</w:t>
      </w:r>
      <w:r w:rsidR="00FD3B09" w:rsidRPr="00BA0628">
        <w:rPr>
          <w:rFonts w:ascii="Times New Roman" w:hAnsi="Times New Roman" w:cs="Times New Roman"/>
          <w:sz w:val="28"/>
          <w:szCs w:val="28"/>
        </w:rPr>
        <w:t xml:space="preserve">umu, maksātājs norāda administratīvā pārkāpuma lietas </w:t>
      </w:r>
      <w:r w:rsidRPr="00BA0628">
        <w:rPr>
          <w:rFonts w:ascii="Times New Roman" w:hAnsi="Times New Roman" w:cs="Times New Roman"/>
          <w:sz w:val="28"/>
          <w:szCs w:val="28"/>
        </w:rPr>
        <w:t>numuru.</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(4) Iekasējot naudas sodu, maksātājam izsniedz dokumentu, kurā papildus normatīvajos aktos par maksājumu veikšanu valsts budžetā noteiktajai obligāti norādāmajai informācijai norāda</w:t>
      </w:r>
      <w:r w:rsidR="00FD3B09" w:rsidRPr="00BA0628">
        <w:rPr>
          <w:rFonts w:ascii="Times New Roman" w:hAnsi="Times New Roman" w:cs="Times New Roman"/>
          <w:sz w:val="28"/>
          <w:szCs w:val="28"/>
        </w:rPr>
        <w:t xml:space="preserve"> administratīvā pārkāpuma</w:t>
      </w:r>
      <w:r w:rsidRPr="00BA0628">
        <w:rPr>
          <w:rFonts w:ascii="Times New Roman" w:hAnsi="Times New Roman" w:cs="Times New Roman"/>
          <w:sz w:val="28"/>
          <w:szCs w:val="28"/>
        </w:rPr>
        <w:t xml:space="preserve"> lietas numuru.</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(5) Iekasēto naudas sodu šā panta pirmajā daļā minētais pakalpojumu sniedzējs ne vēlāk kā triju darbdienu laikā iemaksā noteiktajā valsts budžeta vai pašvaldības budžeta kontā.</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(6) Naudas soda iekasēšanas izdevumus sedz persona, kas maksā naudas sodu.</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(7) Naudas sodus, kas piemēroti par likumos paredzētajiem administratīvajiem pārkāpumiem, ieskaita valsts budžetā, ja likumā nav paredzēts citādi. Naudas sodus, kas piemēroti par pašvaldību saistošajos noteikumos paredzētajiem administratīvajiem pārkāpumiem, ieskaita pašvaldību budžetos. Pašvaldību budžetos ieskaita arī tos naudas sodus, kurus par likumos paredzētajiem administratīvajiem pārkāpumiem piemērojušas pašvaldību amatpersonas.</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Publisko tiesību juridisko personu amatpersona (šā likuma 8. panta trešās daļas izpratnē), kas izdarījusi pārkāpumu, pildot amata pienākumus, naudas sodu maksā no saviem līdzekļiem.</w:t>
      </w:r>
    </w:p>
    <w:p w:rsidR="00DE0328" w:rsidRPr="00BA0628" w:rsidRDefault="00DE0328">
      <w:pPr>
        <w:spacing w:after="0" w:line="240" w:lineRule="auto"/>
        <w:ind w:firstLine="720"/>
        <w:jc w:val="both"/>
        <w:rPr>
          <w:rFonts w:ascii="Times New Roman" w:hAnsi="Times New Roman" w:cs="Times New Roman"/>
          <w:sz w:val="28"/>
          <w:szCs w:val="28"/>
        </w:rPr>
      </w:pPr>
    </w:p>
    <w:p w:rsidR="00210847" w:rsidRPr="00BA0628" w:rsidRDefault="00DC20B5" w:rsidP="00210847">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281</w:t>
      </w:r>
      <w:r w:rsidR="00A37182" w:rsidRPr="00BA0628">
        <w:rPr>
          <w:rFonts w:ascii="Times New Roman" w:hAnsi="Times New Roman" w:cs="Times New Roman"/>
          <w:b/>
          <w:sz w:val="28"/>
          <w:szCs w:val="28"/>
        </w:rPr>
        <w:t>.</w:t>
      </w:r>
      <w:r w:rsidR="00210847" w:rsidRPr="00BA0628">
        <w:rPr>
          <w:rFonts w:ascii="Times New Roman" w:hAnsi="Times New Roman" w:cs="Times New Roman"/>
          <w:b/>
          <w:sz w:val="28"/>
          <w:szCs w:val="28"/>
        </w:rPr>
        <w:t>Naudas soda izpildes nodrošinājuma līdzeklis</w:t>
      </w:r>
    </w:p>
    <w:p w:rsidR="00836F37" w:rsidRPr="00BA0628" w:rsidRDefault="00836F3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Transportlīdzek</w:t>
      </w:r>
      <w:r w:rsidR="00A37182" w:rsidRPr="00BA0628">
        <w:rPr>
          <w:rFonts w:ascii="Times New Roman" w:hAnsi="Times New Roman" w:cs="Times New Roman"/>
          <w:sz w:val="28"/>
          <w:szCs w:val="28"/>
        </w:rPr>
        <w:t>ļa</w:t>
      </w:r>
      <w:r w:rsidRPr="00BA0628">
        <w:rPr>
          <w:rFonts w:ascii="Times New Roman" w:hAnsi="Times New Roman" w:cs="Times New Roman"/>
          <w:sz w:val="28"/>
          <w:szCs w:val="28"/>
        </w:rPr>
        <w:t xml:space="preserve"> vadīt</w:t>
      </w:r>
      <w:r w:rsidR="00A37182" w:rsidRPr="00BA0628">
        <w:rPr>
          <w:rFonts w:ascii="Times New Roman" w:hAnsi="Times New Roman" w:cs="Times New Roman"/>
          <w:sz w:val="28"/>
          <w:szCs w:val="28"/>
        </w:rPr>
        <w:t>ājam</w:t>
      </w:r>
      <w:r w:rsidRPr="00BA0628">
        <w:rPr>
          <w:rFonts w:ascii="Times New Roman" w:hAnsi="Times New Roman" w:cs="Times New Roman"/>
          <w:sz w:val="28"/>
          <w:szCs w:val="28"/>
        </w:rPr>
        <w:t xml:space="preserve"> </w:t>
      </w:r>
      <w:r w:rsidR="00A37182" w:rsidRPr="00BA0628">
        <w:rPr>
          <w:rFonts w:ascii="Times New Roman" w:hAnsi="Times New Roman" w:cs="Times New Roman"/>
          <w:sz w:val="28"/>
          <w:szCs w:val="28"/>
        </w:rPr>
        <w:t>ārzemniekam</w:t>
      </w:r>
      <w:r w:rsidR="00046E4A" w:rsidRPr="00BA0628">
        <w:rPr>
          <w:rFonts w:ascii="Times New Roman" w:hAnsi="Times New Roman" w:cs="Times New Roman"/>
          <w:sz w:val="28"/>
          <w:szCs w:val="28"/>
        </w:rPr>
        <w:t xml:space="preserve">, </w:t>
      </w:r>
      <w:r w:rsidR="00046E4A" w:rsidRPr="00BA0628">
        <w:rPr>
          <w:rFonts w:ascii="Times New Roman" w:hAnsi="Times New Roman" w:cs="Times New Roman"/>
          <w:b/>
          <w:sz w:val="28"/>
          <w:szCs w:val="28"/>
        </w:rPr>
        <w:t>kuram piemērots administratīvais sods</w:t>
      </w:r>
      <w:r w:rsidRPr="00BA0628">
        <w:rPr>
          <w:rFonts w:ascii="Times New Roman" w:hAnsi="Times New Roman" w:cs="Times New Roman"/>
          <w:sz w:val="28"/>
          <w:szCs w:val="28"/>
        </w:rPr>
        <w:t xml:space="preserve"> par pārk</w:t>
      </w:r>
      <w:r w:rsidR="00A37182" w:rsidRPr="00BA0628">
        <w:rPr>
          <w:rFonts w:ascii="Times New Roman" w:hAnsi="Times New Roman" w:cs="Times New Roman"/>
          <w:sz w:val="28"/>
          <w:szCs w:val="28"/>
        </w:rPr>
        <w:t>āpumu</w:t>
      </w:r>
      <w:r w:rsidR="00210847" w:rsidRPr="00BA0628">
        <w:rPr>
          <w:rFonts w:ascii="Times New Roman" w:hAnsi="Times New Roman" w:cs="Times New Roman"/>
          <w:sz w:val="28"/>
          <w:szCs w:val="28"/>
        </w:rPr>
        <w:t xml:space="preserve"> ceļu satiksmē </w:t>
      </w:r>
      <w:r w:rsidR="008064C4" w:rsidRPr="00BA0628">
        <w:rPr>
          <w:rFonts w:ascii="Times New Roman" w:hAnsi="Times New Roman" w:cs="Times New Roman"/>
          <w:b/>
          <w:sz w:val="28"/>
          <w:szCs w:val="28"/>
        </w:rPr>
        <w:t>vai autopārvadājumu jomā</w:t>
      </w:r>
      <w:r w:rsidR="008064C4" w:rsidRPr="00BA0628">
        <w:rPr>
          <w:rFonts w:ascii="Times New Roman" w:hAnsi="Times New Roman" w:cs="Times New Roman"/>
          <w:sz w:val="28"/>
          <w:szCs w:val="28"/>
        </w:rPr>
        <w:t xml:space="preserve"> </w:t>
      </w:r>
      <w:r w:rsidR="00210847" w:rsidRPr="00BA0628">
        <w:rPr>
          <w:rFonts w:ascii="Times New Roman" w:hAnsi="Times New Roman" w:cs="Times New Roman"/>
          <w:sz w:val="28"/>
          <w:szCs w:val="28"/>
        </w:rPr>
        <w:t>l</w:t>
      </w:r>
      <w:r w:rsidR="00A37182" w:rsidRPr="00BA0628">
        <w:rPr>
          <w:rFonts w:ascii="Times New Roman" w:hAnsi="Times New Roman" w:cs="Times New Roman"/>
          <w:sz w:val="28"/>
          <w:szCs w:val="28"/>
        </w:rPr>
        <w:t>īdz nolēmuma par sodu izpildei, ai</w:t>
      </w:r>
      <w:r w:rsidR="00046E4A" w:rsidRPr="00BA0628">
        <w:rPr>
          <w:rFonts w:ascii="Times New Roman" w:hAnsi="Times New Roman" w:cs="Times New Roman"/>
          <w:sz w:val="28"/>
          <w:szCs w:val="28"/>
        </w:rPr>
        <w:t xml:space="preserve">ztur transportlīdzekļa </w:t>
      </w:r>
      <w:r w:rsidR="00046E4A" w:rsidRPr="00BA0628">
        <w:rPr>
          <w:rFonts w:ascii="Times New Roman" w:hAnsi="Times New Roman" w:cs="Times New Roman"/>
          <w:b/>
          <w:sz w:val="28"/>
          <w:szCs w:val="28"/>
        </w:rPr>
        <w:t>vadītāja</w:t>
      </w:r>
      <w:r w:rsidR="00A37182" w:rsidRPr="00BA0628">
        <w:rPr>
          <w:rFonts w:ascii="Times New Roman" w:hAnsi="Times New Roman" w:cs="Times New Roman"/>
          <w:sz w:val="28"/>
          <w:szCs w:val="28"/>
        </w:rPr>
        <w:t xml:space="preserve"> apliecību.</w:t>
      </w:r>
    </w:p>
    <w:p w:rsidR="00896E51" w:rsidRPr="00BA0628" w:rsidRDefault="00896E51" w:rsidP="009B1EF1">
      <w:pPr>
        <w:spacing w:after="0" w:line="240" w:lineRule="auto"/>
        <w:ind w:firstLine="720"/>
        <w:jc w:val="both"/>
        <w:rPr>
          <w:rFonts w:ascii="Times New Roman" w:hAnsi="Times New Roman" w:cs="Times New Roman"/>
          <w:b/>
          <w:bCs/>
          <w:sz w:val="28"/>
          <w:szCs w:val="28"/>
        </w:rPr>
      </w:pPr>
    </w:p>
    <w:p w:rsidR="00DA6E38" w:rsidRDefault="00DA6E38" w:rsidP="00034678">
      <w:pPr>
        <w:pStyle w:val="Sarakstarindkopa"/>
        <w:spacing w:after="0" w:line="240" w:lineRule="auto"/>
        <w:ind w:left="0" w:firstLine="720"/>
        <w:jc w:val="both"/>
        <w:rPr>
          <w:rFonts w:ascii="Times New Roman" w:hAnsi="Times New Roman" w:cs="Times New Roman"/>
          <w:b/>
          <w:bCs/>
          <w:sz w:val="28"/>
          <w:szCs w:val="28"/>
        </w:rPr>
      </w:pPr>
    </w:p>
    <w:p w:rsidR="00DA6E38" w:rsidRDefault="00DA6E38" w:rsidP="00034678">
      <w:pPr>
        <w:pStyle w:val="Sarakstarindkopa"/>
        <w:spacing w:after="0" w:line="240" w:lineRule="auto"/>
        <w:ind w:left="0" w:firstLine="720"/>
        <w:jc w:val="both"/>
        <w:rPr>
          <w:rFonts w:ascii="Times New Roman" w:hAnsi="Times New Roman" w:cs="Times New Roman"/>
          <w:b/>
          <w:bCs/>
          <w:sz w:val="28"/>
          <w:szCs w:val="28"/>
        </w:rPr>
      </w:pPr>
    </w:p>
    <w:p w:rsidR="00DA6E38" w:rsidRDefault="00DA6E38" w:rsidP="00034678">
      <w:pPr>
        <w:pStyle w:val="Sarakstarindkopa"/>
        <w:spacing w:after="0" w:line="240" w:lineRule="auto"/>
        <w:ind w:left="0" w:firstLine="720"/>
        <w:jc w:val="both"/>
        <w:rPr>
          <w:rFonts w:ascii="Times New Roman" w:hAnsi="Times New Roman" w:cs="Times New Roman"/>
          <w:b/>
          <w:bCs/>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b/>
          <w:bCs/>
          <w:sz w:val="28"/>
          <w:szCs w:val="28"/>
        </w:rPr>
        <w:t>282</w:t>
      </w:r>
      <w:r w:rsidR="00F75E55" w:rsidRPr="00BA0628">
        <w:rPr>
          <w:rFonts w:ascii="Times New Roman" w:hAnsi="Times New Roman" w:cs="Times New Roman"/>
          <w:b/>
          <w:bCs/>
          <w:sz w:val="28"/>
          <w:szCs w:val="28"/>
        </w:rPr>
        <w:t>.pants. Nolēmuma par sodu izpildes atlikšana</w:t>
      </w:r>
      <w:r w:rsidR="00F75E55" w:rsidRPr="00BA0628">
        <w:rPr>
          <w:rFonts w:ascii="Times New Roman" w:hAnsi="Times New Roman" w:cs="Times New Roman"/>
          <w:sz w:val="28"/>
          <w:szCs w:val="28"/>
        </w:rPr>
        <w:t xml:space="preserve"> </w:t>
      </w:r>
      <w:r w:rsidR="00F75E55" w:rsidRPr="00BA0628">
        <w:rPr>
          <w:rFonts w:ascii="Times New Roman" w:hAnsi="Times New Roman" w:cs="Times New Roman"/>
          <w:b/>
          <w:bCs/>
          <w:sz w:val="28"/>
          <w:szCs w:val="28"/>
        </w:rPr>
        <w:t>vai naudas soda sadalīšana daļās</w:t>
      </w:r>
    </w:p>
    <w:p w:rsidR="00F75E55" w:rsidRPr="00BA0628" w:rsidRDefault="00F75E55"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ir objektīvi apstākļi, kuru dēļ naudas soda brīvprātīgas izpildes termiņa laikā sodītā persona nevar </w:t>
      </w:r>
      <w:r w:rsidR="009C5B87" w:rsidRPr="00BA0628">
        <w:rPr>
          <w:rFonts w:ascii="Times New Roman" w:hAnsi="Times New Roman" w:cs="Times New Roman"/>
          <w:b/>
          <w:sz w:val="28"/>
          <w:szCs w:val="28"/>
        </w:rPr>
        <w:t>pilnā apmērā</w:t>
      </w:r>
      <w:r w:rsidR="009C5B87" w:rsidRPr="00BA0628">
        <w:rPr>
          <w:rFonts w:ascii="Times New Roman" w:hAnsi="Times New Roman" w:cs="Times New Roman"/>
          <w:sz w:val="28"/>
          <w:szCs w:val="28"/>
        </w:rPr>
        <w:t xml:space="preserve"> </w:t>
      </w:r>
      <w:r w:rsidRPr="00BA0628">
        <w:rPr>
          <w:rFonts w:ascii="Times New Roman" w:hAnsi="Times New Roman" w:cs="Times New Roman"/>
          <w:sz w:val="28"/>
          <w:szCs w:val="28"/>
        </w:rPr>
        <w:t>izpil</w:t>
      </w:r>
      <w:r w:rsidR="00037FD5" w:rsidRPr="00BA0628">
        <w:rPr>
          <w:rFonts w:ascii="Times New Roman" w:hAnsi="Times New Roman" w:cs="Times New Roman"/>
          <w:sz w:val="28"/>
          <w:szCs w:val="28"/>
        </w:rPr>
        <w:t xml:space="preserve">dīt nolēmumu par sodu, iestāde </w:t>
      </w:r>
      <w:r w:rsidRPr="00BA0628">
        <w:rPr>
          <w:rFonts w:ascii="Times New Roman" w:hAnsi="Times New Roman" w:cs="Times New Roman"/>
          <w:sz w:val="28"/>
          <w:szCs w:val="28"/>
        </w:rPr>
        <w:t>var atlikt tā izpildi uz laiku līdz vienam mēnesim.</w:t>
      </w:r>
    </w:p>
    <w:p w:rsidR="00F75E55" w:rsidRPr="00BA0628" w:rsidRDefault="00F75E55" w:rsidP="00BA35EB">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ir objektīvi apstākļi, kuru dēļ naudas soda brīvprātīgas izpildes termiņa laikā nevar izpildīt nolēmumu </w:t>
      </w:r>
      <w:r w:rsidR="00037FD5" w:rsidRPr="00BA0628">
        <w:rPr>
          <w:rFonts w:ascii="Times New Roman" w:hAnsi="Times New Roman" w:cs="Times New Roman"/>
          <w:sz w:val="28"/>
          <w:szCs w:val="28"/>
        </w:rPr>
        <w:t xml:space="preserve">par sodu </w:t>
      </w:r>
      <w:r w:rsidR="00037FD5" w:rsidRPr="00BA0628">
        <w:rPr>
          <w:rFonts w:ascii="Times New Roman" w:hAnsi="Times New Roman" w:cs="Times New Roman"/>
          <w:b/>
          <w:sz w:val="28"/>
          <w:szCs w:val="28"/>
        </w:rPr>
        <w:t>pilnā apmērā</w:t>
      </w:r>
      <w:r w:rsidR="00037FD5" w:rsidRPr="00BA0628">
        <w:rPr>
          <w:rFonts w:ascii="Times New Roman" w:hAnsi="Times New Roman" w:cs="Times New Roman"/>
          <w:sz w:val="28"/>
          <w:szCs w:val="28"/>
        </w:rPr>
        <w:t xml:space="preserve">, iestāde </w:t>
      </w:r>
      <w:r w:rsidRPr="00BA0628">
        <w:rPr>
          <w:rFonts w:ascii="Times New Roman" w:hAnsi="Times New Roman" w:cs="Times New Roman"/>
          <w:sz w:val="28"/>
          <w:szCs w:val="28"/>
        </w:rPr>
        <w:t xml:space="preserve">var sadalīt naudas soda izpildi daļās, nepārsniedzot sešu mēnešu periodu no nolēmuma par sodu spēkā stāšanās dienas. </w:t>
      </w:r>
    </w:p>
    <w:p w:rsidR="00F75E55" w:rsidRPr="00BA0628" w:rsidRDefault="00F75E55" w:rsidP="00584AB4">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Sodītā persona rakstveida iesniegumu par nolēmuma par sodu izpildes atlikšanu vai naudas soda sad</w:t>
      </w:r>
      <w:r w:rsidR="00037FD5" w:rsidRPr="00BA0628">
        <w:rPr>
          <w:rFonts w:ascii="Times New Roman" w:hAnsi="Times New Roman" w:cs="Times New Roman"/>
          <w:sz w:val="28"/>
          <w:szCs w:val="28"/>
        </w:rPr>
        <w:t xml:space="preserve">alīšanu daļās iesniedz iestādē </w:t>
      </w:r>
      <w:r w:rsidRPr="00BA0628">
        <w:rPr>
          <w:rFonts w:ascii="Times New Roman" w:hAnsi="Times New Roman" w:cs="Times New Roman"/>
          <w:sz w:val="28"/>
          <w:szCs w:val="28"/>
        </w:rPr>
        <w:t>naudas soda brīvprātīgas izpildes termiņa laikā</w:t>
      </w:r>
      <w:r w:rsidR="00CA59E8" w:rsidRPr="00BA0628">
        <w:rPr>
          <w:rFonts w:ascii="Times New Roman" w:hAnsi="Times New Roman" w:cs="Times New Roman"/>
          <w:sz w:val="28"/>
          <w:szCs w:val="28"/>
        </w:rPr>
        <w:t xml:space="preserve"> (279</w:t>
      </w:r>
      <w:r w:rsidR="00037FD5" w:rsidRPr="00BA0628">
        <w:rPr>
          <w:rFonts w:ascii="Times New Roman" w:hAnsi="Times New Roman" w:cs="Times New Roman"/>
          <w:sz w:val="28"/>
          <w:szCs w:val="28"/>
        </w:rPr>
        <w:t>.pants)</w:t>
      </w:r>
      <w:r w:rsidRPr="00BA0628">
        <w:rPr>
          <w:rFonts w:ascii="Times New Roman" w:hAnsi="Times New Roman" w:cs="Times New Roman"/>
          <w:sz w:val="28"/>
          <w:szCs w:val="28"/>
        </w:rPr>
        <w:t>.</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Sodītās personas rakstveida iesniegumu par nolēmuma par sodu izpildes atlikšanu vai naudas soda sadalīšanu daļās </w:t>
      </w:r>
      <w:r w:rsidR="00B141DB" w:rsidRPr="00BA0628">
        <w:rPr>
          <w:rFonts w:ascii="Times New Roman" w:hAnsi="Times New Roman" w:cs="Times New Roman"/>
          <w:sz w:val="28"/>
          <w:szCs w:val="28"/>
        </w:rPr>
        <w:t>iestāde izskata</w:t>
      </w:r>
      <w:r w:rsidRPr="00BA0628">
        <w:rPr>
          <w:rFonts w:ascii="Times New Roman" w:hAnsi="Times New Roman" w:cs="Times New Roman"/>
          <w:sz w:val="28"/>
          <w:szCs w:val="28"/>
        </w:rPr>
        <w:t xml:space="preserve"> 10 darbdienu laikā no lūguma saņemšanas dienas.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Ja naudas soda izpilde ir sadalīta daļās un kārtējā daļa nav samaksāta noteiktajā termiņā, lēmumu par naudas soda izpildes sadalīšanu daļās atceļ. </w:t>
      </w:r>
    </w:p>
    <w:p w:rsidR="00F75E55" w:rsidRPr="00BA0628" w:rsidRDefault="00F75E55" w:rsidP="008E4D4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(6) Ja iestādē</w:t>
      </w:r>
      <w:r w:rsidR="00B141DB" w:rsidRPr="00BA0628">
        <w:rPr>
          <w:rFonts w:ascii="Times New Roman" w:hAnsi="Times New Roman" w:cs="Times New Roman"/>
          <w:sz w:val="28"/>
          <w:szCs w:val="28"/>
        </w:rPr>
        <w:t xml:space="preserve"> </w:t>
      </w:r>
      <w:r w:rsidRPr="00BA0628">
        <w:rPr>
          <w:rFonts w:ascii="Times New Roman" w:hAnsi="Times New Roman" w:cs="Times New Roman"/>
          <w:sz w:val="28"/>
          <w:szCs w:val="28"/>
        </w:rPr>
        <w:t>saņemts iesniegums par naudas soda izpildes atlikšanu, uz iesnieguma izskatīšanas laiku un līdz atliktā termiņa beigām ir apturēts naudas so</w:t>
      </w:r>
      <w:r w:rsidR="00B141DB" w:rsidRPr="00BA0628">
        <w:rPr>
          <w:rFonts w:ascii="Times New Roman" w:hAnsi="Times New Roman" w:cs="Times New Roman"/>
          <w:sz w:val="28"/>
          <w:szCs w:val="28"/>
        </w:rPr>
        <w:t>da brīvprāt</w:t>
      </w:r>
      <w:r w:rsidR="008E4D45" w:rsidRPr="00BA0628">
        <w:rPr>
          <w:rFonts w:ascii="Times New Roman" w:hAnsi="Times New Roman" w:cs="Times New Roman"/>
          <w:sz w:val="28"/>
          <w:szCs w:val="28"/>
        </w:rPr>
        <w:t>īgas izpildes termiņa tecējums.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283</w:t>
      </w:r>
      <w:r w:rsidR="00F75E55" w:rsidRPr="00BA0628">
        <w:rPr>
          <w:rFonts w:ascii="Times New Roman" w:hAnsi="Times New Roman" w:cs="Times New Roman"/>
          <w:b/>
          <w:bCs/>
          <w:sz w:val="28"/>
          <w:szCs w:val="28"/>
        </w:rPr>
        <w:t>.pants. Naudas soda izpilde nepilngadīgajai sodītajai personai</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Ja nepilngadīgajai sodītajai personai ir savi finanšu līdzekļi, naudas sodu maksā nepilngadīgā sodītā persona.</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nepilngadīgajai sodītajai personai finanšu līdzekļi ir nepietiekamā apmērā, viņa naudas sodu maksā tajā daļā, kurā iespējams, un atlikušo naudas soda daļu maksā viņas likumiskie pārstāvji.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Ja nepilngadīgajai sodītajai personai nav savu finanšu līdzekļu, naudas sodu maksā minētās personas likumiskie pārstāvji.</w:t>
      </w:r>
    </w:p>
    <w:p w:rsidR="005D06D0" w:rsidRPr="00BA0628" w:rsidRDefault="005D06D0" w:rsidP="00A9007F">
      <w:pPr>
        <w:spacing w:after="0" w:line="240" w:lineRule="auto"/>
        <w:jc w:val="both"/>
        <w:rPr>
          <w:rFonts w:ascii="Times New Roman" w:hAnsi="Times New Roman" w:cs="Times New Roman"/>
          <w:b/>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b/>
          <w:sz w:val="28"/>
          <w:szCs w:val="28"/>
        </w:rPr>
      </w:pPr>
      <w:r w:rsidRPr="00BA0628">
        <w:rPr>
          <w:rFonts w:ascii="Times New Roman" w:hAnsi="Times New Roman" w:cs="Times New Roman"/>
          <w:b/>
          <w:sz w:val="28"/>
          <w:szCs w:val="28"/>
        </w:rPr>
        <w:t>284</w:t>
      </w:r>
      <w:r w:rsidR="00F75E55" w:rsidRPr="00BA0628">
        <w:rPr>
          <w:rFonts w:ascii="Times New Roman" w:hAnsi="Times New Roman" w:cs="Times New Roman"/>
          <w:b/>
          <w:sz w:val="28"/>
          <w:szCs w:val="28"/>
        </w:rPr>
        <w:t>. pants. Iestādes rīcība pēc brīvprātīgā naudas soda izpildes termiņa beigām</w:t>
      </w:r>
    </w:p>
    <w:p w:rsidR="00F75E55" w:rsidRPr="00BA0628" w:rsidRDefault="00F75E55"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w:t>
      </w:r>
      <w:r w:rsidR="00871860" w:rsidRPr="00BA0628">
        <w:rPr>
          <w:rFonts w:ascii="Times New Roman" w:hAnsi="Times New Roman" w:cs="Times New Roman"/>
          <w:sz w:val="28"/>
          <w:szCs w:val="28"/>
        </w:rPr>
        <w:t xml:space="preserve">Ja šajā likumā </w:t>
      </w:r>
      <w:r w:rsidRPr="00BA0628">
        <w:rPr>
          <w:rFonts w:ascii="Times New Roman" w:hAnsi="Times New Roman" w:cs="Times New Roman"/>
          <w:sz w:val="28"/>
          <w:szCs w:val="28"/>
        </w:rPr>
        <w:t>noteiktajā kārtībā sodītā persona nav veikusi naudas soda brīvprātīgu izpildi</w:t>
      </w:r>
      <w:r w:rsidR="00170511" w:rsidRPr="00BA0628">
        <w:rPr>
          <w:rFonts w:ascii="Times New Roman" w:hAnsi="Times New Roman" w:cs="Times New Roman"/>
          <w:sz w:val="28"/>
          <w:szCs w:val="28"/>
        </w:rPr>
        <w:t xml:space="preserve"> </w:t>
      </w:r>
      <w:r w:rsidR="00170511" w:rsidRPr="00BA0628">
        <w:rPr>
          <w:rFonts w:ascii="Times New Roman" w:hAnsi="Times New Roman" w:cs="Times New Roman"/>
          <w:b/>
          <w:sz w:val="28"/>
          <w:szCs w:val="28"/>
        </w:rPr>
        <w:t>pilnā apmērā</w:t>
      </w:r>
      <w:r w:rsidRPr="00BA0628">
        <w:rPr>
          <w:rFonts w:ascii="Times New Roman" w:hAnsi="Times New Roman" w:cs="Times New Roman"/>
          <w:sz w:val="28"/>
          <w:szCs w:val="28"/>
        </w:rPr>
        <w:t xml:space="preserve">, </w:t>
      </w:r>
      <w:r w:rsidR="00871860" w:rsidRPr="00BA0628">
        <w:rPr>
          <w:rFonts w:ascii="Times New Roman" w:hAnsi="Times New Roman" w:cs="Times New Roman"/>
          <w:sz w:val="28"/>
          <w:szCs w:val="28"/>
        </w:rPr>
        <w:t xml:space="preserve">sodītajai </w:t>
      </w:r>
      <w:r w:rsidRPr="00BA0628">
        <w:rPr>
          <w:rFonts w:ascii="Times New Roman" w:hAnsi="Times New Roman" w:cs="Times New Roman"/>
          <w:sz w:val="28"/>
          <w:szCs w:val="28"/>
        </w:rPr>
        <w:t>personai paziņo:</w:t>
      </w:r>
    </w:p>
    <w:p w:rsidR="009C65B8" w:rsidRPr="00BA0628" w:rsidRDefault="009C65B8" w:rsidP="00BA35EB">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ka naudas soda samaksa </w:t>
      </w:r>
      <w:r w:rsidR="00170511" w:rsidRPr="00BA0628">
        <w:rPr>
          <w:rFonts w:ascii="Times New Roman" w:hAnsi="Times New Roman" w:cs="Times New Roman"/>
          <w:b/>
          <w:sz w:val="28"/>
          <w:szCs w:val="28"/>
        </w:rPr>
        <w:t>pilnā apmērā</w:t>
      </w:r>
      <w:r w:rsidR="00170511" w:rsidRPr="00BA0628">
        <w:rPr>
          <w:rFonts w:ascii="Times New Roman" w:hAnsi="Times New Roman" w:cs="Times New Roman"/>
          <w:sz w:val="28"/>
          <w:szCs w:val="28"/>
        </w:rPr>
        <w:t xml:space="preserve"> </w:t>
      </w:r>
      <w:r w:rsidRPr="00BA0628">
        <w:rPr>
          <w:rFonts w:ascii="Times New Roman" w:hAnsi="Times New Roman" w:cs="Times New Roman"/>
          <w:sz w:val="28"/>
          <w:szCs w:val="28"/>
        </w:rPr>
        <w:t>nav saņemta;</w:t>
      </w:r>
    </w:p>
    <w:p w:rsidR="00F75E55" w:rsidRPr="00BA0628" w:rsidRDefault="009C65B8" w:rsidP="00584AB4">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2) ka</w:t>
      </w:r>
      <w:r w:rsidR="00F75E55" w:rsidRPr="00BA0628">
        <w:rPr>
          <w:rFonts w:ascii="Times New Roman" w:hAnsi="Times New Roman" w:cs="Times New Roman"/>
          <w:sz w:val="28"/>
          <w:szCs w:val="28"/>
        </w:rPr>
        <w:t xml:space="preserve"> ir iestājie</w:t>
      </w:r>
      <w:r w:rsidR="00CA59E8" w:rsidRPr="00BA0628">
        <w:rPr>
          <w:rFonts w:ascii="Times New Roman" w:hAnsi="Times New Roman" w:cs="Times New Roman"/>
          <w:sz w:val="28"/>
          <w:szCs w:val="28"/>
        </w:rPr>
        <w:t>s pienākums maksāt šā likuma 285</w:t>
      </w:r>
      <w:r w:rsidR="00F75E55" w:rsidRPr="00BA0628">
        <w:rPr>
          <w:rFonts w:ascii="Times New Roman" w:hAnsi="Times New Roman" w:cs="Times New Roman"/>
          <w:sz w:val="28"/>
          <w:szCs w:val="28"/>
        </w:rPr>
        <w:t>. pantā noteikto naudas soda uzrēķinu;</w:t>
      </w:r>
    </w:p>
    <w:p w:rsidR="00F75E55" w:rsidRPr="00BA0628" w:rsidRDefault="009C65B8" w:rsidP="00584AB4">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F75E55" w:rsidRPr="00BA0628">
        <w:rPr>
          <w:rFonts w:ascii="Times New Roman" w:hAnsi="Times New Roman" w:cs="Times New Roman"/>
          <w:sz w:val="28"/>
          <w:szCs w:val="28"/>
        </w:rPr>
        <w:t>) ka naudas soda un naudas soda uzrēķina nesamaks</w:t>
      </w:r>
      <w:r w:rsidR="00543B06" w:rsidRPr="00BA0628">
        <w:rPr>
          <w:rFonts w:ascii="Times New Roman" w:hAnsi="Times New Roman" w:cs="Times New Roman"/>
          <w:sz w:val="28"/>
          <w:szCs w:val="28"/>
        </w:rPr>
        <w:t>āšanas</w:t>
      </w:r>
      <w:r w:rsidR="00F75E55" w:rsidRPr="00BA0628">
        <w:rPr>
          <w:rFonts w:ascii="Times New Roman" w:hAnsi="Times New Roman" w:cs="Times New Roman"/>
          <w:sz w:val="28"/>
          <w:szCs w:val="28"/>
        </w:rPr>
        <w:t xml:space="preserve"> gadījumā </w:t>
      </w:r>
      <w:r w:rsidR="00871860" w:rsidRPr="00BA0628">
        <w:rPr>
          <w:rFonts w:ascii="Times New Roman" w:hAnsi="Times New Roman" w:cs="Times New Roman"/>
          <w:sz w:val="28"/>
          <w:szCs w:val="28"/>
        </w:rPr>
        <w:t xml:space="preserve">sodītajai </w:t>
      </w:r>
      <w:r w:rsidR="00F75E55" w:rsidRPr="00BA0628">
        <w:rPr>
          <w:rFonts w:ascii="Times New Roman" w:hAnsi="Times New Roman" w:cs="Times New Roman"/>
          <w:sz w:val="28"/>
          <w:szCs w:val="28"/>
        </w:rPr>
        <w:t xml:space="preserve">personai </w:t>
      </w:r>
      <w:r w:rsidR="00CA59E8" w:rsidRPr="00BA0628">
        <w:rPr>
          <w:rFonts w:ascii="Times New Roman" w:hAnsi="Times New Roman" w:cs="Times New Roman"/>
          <w:sz w:val="28"/>
          <w:szCs w:val="28"/>
        </w:rPr>
        <w:t>var tikt piemēroti šā likuma 286</w:t>
      </w:r>
      <w:r w:rsidR="00F75E55" w:rsidRPr="00BA0628">
        <w:rPr>
          <w:rFonts w:ascii="Times New Roman" w:hAnsi="Times New Roman" w:cs="Times New Roman"/>
          <w:sz w:val="28"/>
          <w:szCs w:val="28"/>
        </w:rPr>
        <w:t xml:space="preserve">. pantā noteiktie </w:t>
      </w:r>
      <w:r w:rsidR="00896E51" w:rsidRPr="00BA0628">
        <w:rPr>
          <w:rFonts w:ascii="Times New Roman" w:hAnsi="Times New Roman" w:cs="Times New Roman"/>
          <w:sz w:val="28"/>
          <w:szCs w:val="28"/>
        </w:rPr>
        <w:t>iestāžu nodrošinājumu vai pakalpojumu</w:t>
      </w:r>
      <w:r w:rsidR="00F75E55" w:rsidRPr="00BA0628">
        <w:rPr>
          <w:rFonts w:ascii="Times New Roman" w:hAnsi="Times New Roman" w:cs="Times New Roman"/>
          <w:sz w:val="28"/>
          <w:szCs w:val="28"/>
        </w:rPr>
        <w:t xml:space="preserve"> ierobežojumi;</w:t>
      </w:r>
    </w:p>
    <w:p w:rsidR="00F75E55" w:rsidRPr="00BA0628" w:rsidRDefault="009C65B8" w:rsidP="00886186">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F75E55" w:rsidRPr="00BA0628">
        <w:rPr>
          <w:rFonts w:ascii="Times New Roman" w:hAnsi="Times New Roman" w:cs="Times New Roman"/>
          <w:sz w:val="28"/>
          <w:szCs w:val="28"/>
        </w:rPr>
        <w:t>)  ka naudas soda un naudas soda uzrēķina nesamaks</w:t>
      </w:r>
      <w:r w:rsidR="00584AB4" w:rsidRPr="00BA0628">
        <w:rPr>
          <w:rFonts w:ascii="Times New Roman" w:hAnsi="Times New Roman" w:cs="Times New Roman"/>
          <w:sz w:val="28"/>
          <w:szCs w:val="28"/>
        </w:rPr>
        <w:t>āšanas</w:t>
      </w:r>
      <w:r w:rsidR="00F75E55" w:rsidRPr="00BA0628">
        <w:rPr>
          <w:rFonts w:ascii="Times New Roman" w:hAnsi="Times New Roman" w:cs="Times New Roman"/>
          <w:sz w:val="28"/>
          <w:szCs w:val="28"/>
        </w:rPr>
        <w:t xml:space="preserve"> gadījumā nolēmums par sodu</w:t>
      </w:r>
      <w:r w:rsidR="00732D7A" w:rsidRPr="00BA0628">
        <w:rPr>
          <w:rFonts w:ascii="Times New Roman" w:hAnsi="Times New Roman" w:cs="Times New Roman"/>
          <w:sz w:val="28"/>
          <w:szCs w:val="28"/>
        </w:rPr>
        <w:t xml:space="preserve"> </w:t>
      </w:r>
      <w:r w:rsidR="00BD6553" w:rsidRPr="00BA0628">
        <w:rPr>
          <w:rFonts w:ascii="Times New Roman" w:hAnsi="Times New Roman" w:cs="Times New Roman"/>
          <w:sz w:val="28"/>
          <w:szCs w:val="28"/>
        </w:rPr>
        <w:t>tiks nodots</w:t>
      </w:r>
      <w:r w:rsidR="00F75E55" w:rsidRPr="00BA0628">
        <w:rPr>
          <w:rFonts w:ascii="Times New Roman" w:hAnsi="Times New Roman" w:cs="Times New Roman"/>
          <w:sz w:val="28"/>
          <w:szCs w:val="28"/>
        </w:rPr>
        <w:t xml:space="preserve"> </w:t>
      </w:r>
      <w:r w:rsidR="00082038" w:rsidRPr="00BA0628">
        <w:rPr>
          <w:rFonts w:ascii="Times New Roman" w:hAnsi="Times New Roman" w:cs="Times New Roman"/>
          <w:sz w:val="28"/>
          <w:szCs w:val="28"/>
        </w:rPr>
        <w:t xml:space="preserve">piespiedu izpildei </w:t>
      </w:r>
      <w:r w:rsidR="009C5B87" w:rsidRPr="00BA0628">
        <w:rPr>
          <w:rFonts w:ascii="Times New Roman" w:hAnsi="Times New Roman" w:cs="Times New Roman"/>
          <w:sz w:val="28"/>
          <w:szCs w:val="28"/>
        </w:rPr>
        <w:t>zvērinātam tiesu izpildītājam.</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(2) </w:t>
      </w:r>
      <w:r w:rsidR="00B141DB" w:rsidRPr="00BA0628">
        <w:rPr>
          <w:rFonts w:ascii="Times New Roman" w:hAnsi="Times New Roman" w:cs="Times New Roman"/>
          <w:sz w:val="28"/>
          <w:szCs w:val="28"/>
        </w:rPr>
        <w:t xml:space="preserve">Paziņojumā ietver šā panta pirmajā daļā un šā likuma </w:t>
      </w:r>
      <w:r w:rsidR="00F87F5F" w:rsidRPr="00BA0628">
        <w:rPr>
          <w:rFonts w:ascii="Times New Roman" w:hAnsi="Times New Roman" w:cs="Times New Roman"/>
          <w:sz w:val="28"/>
          <w:szCs w:val="28"/>
        </w:rPr>
        <w:t>284</w:t>
      </w:r>
      <w:r w:rsidR="00FD3B09" w:rsidRPr="00BA0628">
        <w:rPr>
          <w:rFonts w:ascii="Times New Roman" w:hAnsi="Times New Roman" w:cs="Times New Roman"/>
          <w:sz w:val="28"/>
          <w:szCs w:val="28"/>
        </w:rPr>
        <w:t xml:space="preserve">. pantā noteikto informāciju. </w:t>
      </w:r>
      <w:r w:rsidRPr="00BA0628">
        <w:rPr>
          <w:rFonts w:ascii="Times New Roman" w:hAnsi="Times New Roman" w:cs="Times New Roman"/>
          <w:sz w:val="28"/>
          <w:szCs w:val="28"/>
        </w:rPr>
        <w:t>Paziņojumu nosūta saprātīgā termiņā, bet ne vēlāk kā 5 darbdienas pirms brīvprātīgā naudas soda izpildes termiņa beigām.</w:t>
      </w:r>
    </w:p>
    <w:p w:rsidR="00F75E55" w:rsidRPr="00BA0628" w:rsidRDefault="00F75E55">
      <w:pPr>
        <w:spacing w:after="0" w:line="240" w:lineRule="auto"/>
        <w:ind w:firstLine="720"/>
        <w:jc w:val="both"/>
        <w:rPr>
          <w:rFonts w:ascii="Times New Roman" w:hAnsi="Times New Roman" w:cs="Times New Roman"/>
          <w:b/>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285</w:t>
      </w:r>
      <w:r w:rsidR="00F75E55" w:rsidRPr="00BA0628">
        <w:rPr>
          <w:rFonts w:ascii="Times New Roman" w:hAnsi="Times New Roman" w:cs="Times New Roman"/>
          <w:b/>
          <w:bCs/>
          <w:sz w:val="28"/>
          <w:szCs w:val="28"/>
        </w:rPr>
        <w:t>.pants. Naudas soda uzrēķins</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Ja šajā likumā noteiktajā kārtībā sodītā persona nav veikusi naudas soda brīvprātīgu izpildi</w:t>
      </w:r>
      <w:r w:rsidR="00170511" w:rsidRPr="00BA0628">
        <w:rPr>
          <w:rFonts w:ascii="Times New Roman" w:hAnsi="Times New Roman" w:cs="Times New Roman"/>
          <w:sz w:val="28"/>
          <w:szCs w:val="28"/>
        </w:rPr>
        <w:t xml:space="preserve"> </w:t>
      </w:r>
      <w:r w:rsidR="00170511" w:rsidRPr="00BA0628">
        <w:rPr>
          <w:rFonts w:ascii="Times New Roman" w:hAnsi="Times New Roman" w:cs="Times New Roman"/>
          <w:b/>
          <w:sz w:val="28"/>
          <w:szCs w:val="28"/>
        </w:rPr>
        <w:t>pilnā apmērā</w:t>
      </w:r>
      <w:r w:rsidRPr="00BA0628">
        <w:rPr>
          <w:rFonts w:ascii="Times New Roman" w:hAnsi="Times New Roman" w:cs="Times New Roman"/>
          <w:sz w:val="28"/>
          <w:szCs w:val="28"/>
        </w:rPr>
        <w:t xml:space="preserve">, sodītajai personai iestājas pienākums papildus piemērotajam naudas sodam maksāt naudas soda uzrēķinu. </w:t>
      </w:r>
    </w:p>
    <w:p w:rsidR="00FD3B09" w:rsidRPr="00BA0628" w:rsidRDefault="00FD3B0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Naudas soda uzrēķinu piemēro trīs mēne</w:t>
      </w:r>
      <w:r w:rsidR="00B141DB" w:rsidRPr="00BA0628">
        <w:rPr>
          <w:rFonts w:ascii="Times New Roman" w:hAnsi="Times New Roman" w:cs="Times New Roman"/>
          <w:sz w:val="28"/>
          <w:szCs w:val="28"/>
        </w:rPr>
        <w:t xml:space="preserve">šus, </w:t>
      </w:r>
      <w:r w:rsidRPr="00BA0628">
        <w:rPr>
          <w:rFonts w:ascii="Times New Roman" w:hAnsi="Times New Roman" w:cs="Times New Roman"/>
          <w:sz w:val="28"/>
          <w:szCs w:val="28"/>
        </w:rPr>
        <w:t>par katru mēnesi aprē</w:t>
      </w:r>
      <w:r w:rsidR="00037FD5" w:rsidRPr="00BA0628">
        <w:rPr>
          <w:rFonts w:ascii="Times New Roman" w:hAnsi="Times New Roman" w:cs="Times New Roman"/>
          <w:sz w:val="28"/>
          <w:szCs w:val="28"/>
        </w:rPr>
        <w:t xml:space="preserve">ķinot </w:t>
      </w:r>
      <w:r w:rsidRPr="00BA0628">
        <w:rPr>
          <w:rFonts w:ascii="Times New Roman" w:hAnsi="Times New Roman" w:cs="Times New Roman"/>
          <w:sz w:val="28"/>
          <w:szCs w:val="28"/>
        </w:rPr>
        <w:t>25% no nolēmumā par sodu piemērotā naudas soda, sākot no brīža</w:t>
      </w:r>
      <w:r w:rsidR="00CA59E8" w:rsidRPr="00BA0628">
        <w:rPr>
          <w:rFonts w:ascii="Times New Roman" w:hAnsi="Times New Roman" w:cs="Times New Roman"/>
          <w:sz w:val="28"/>
          <w:szCs w:val="28"/>
        </w:rPr>
        <w:t xml:space="preserve">, kad beidzies </w:t>
      </w:r>
      <w:r w:rsidR="00276664" w:rsidRPr="00BA0628">
        <w:rPr>
          <w:rFonts w:ascii="Times New Roman" w:hAnsi="Times New Roman" w:cs="Times New Roman"/>
          <w:sz w:val="28"/>
          <w:szCs w:val="28"/>
        </w:rPr>
        <w:t>brīvprātīgās izpildes</w:t>
      </w:r>
      <w:r w:rsidRPr="00BA0628">
        <w:rPr>
          <w:rFonts w:ascii="Times New Roman" w:hAnsi="Times New Roman" w:cs="Times New Roman"/>
          <w:sz w:val="28"/>
          <w:szCs w:val="28"/>
        </w:rPr>
        <w:t xml:space="preserve"> termiņš. N</w:t>
      </w:r>
      <w:r w:rsidR="00F75E55" w:rsidRPr="00BA0628">
        <w:rPr>
          <w:rFonts w:ascii="Times New Roman" w:hAnsi="Times New Roman" w:cs="Times New Roman"/>
          <w:sz w:val="28"/>
          <w:szCs w:val="28"/>
        </w:rPr>
        <w:t xml:space="preserve">audas soda uzrēķina kopējais apmērs ir 75% no piemērotā naudas soda summas. </w:t>
      </w:r>
    </w:p>
    <w:p w:rsidR="00F75E55" w:rsidRPr="00BA0628" w:rsidRDefault="00FD3B0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N</w:t>
      </w:r>
      <w:r w:rsidR="00F75E55" w:rsidRPr="00BA0628">
        <w:rPr>
          <w:rFonts w:ascii="Times New Roman" w:hAnsi="Times New Roman" w:cs="Times New Roman"/>
          <w:sz w:val="28"/>
          <w:szCs w:val="28"/>
        </w:rPr>
        <w:t>audas soda uzrēķina tecējums beidzas ar brīdi, kad</w:t>
      </w:r>
      <w:r w:rsidR="00871860" w:rsidRPr="00BA0628">
        <w:rPr>
          <w:rFonts w:ascii="Times New Roman" w:hAnsi="Times New Roman" w:cs="Times New Roman"/>
          <w:sz w:val="28"/>
          <w:szCs w:val="28"/>
        </w:rPr>
        <w:t xml:space="preserve"> sodītā</w:t>
      </w:r>
      <w:r w:rsidR="00F75E55" w:rsidRPr="00BA0628">
        <w:rPr>
          <w:rFonts w:ascii="Times New Roman" w:hAnsi="Times New Roman" w:cs="Times New Roman"/>
          <w:sz w:val="28"/>
          <w:szCs w:val="28"/>
        </w:rPr>
        <w:t xml:space="preserve"> persona samaksājusi naudas sodu un soda uzrēķinu vai arī, notekot trim mēnešiem, skaitot no brīža, kad beidzies šā likuma </w:t>
      </w:r>
      <w:r w:rsidR="00CA59E8" w:rsidRPr="00BA0628">
        <w:rPr>
          <w:rFonts w:ascii="Times New Roman" w:hAnsi="Times New Roman" w:cs="Times New Roman"/>
          <w:sz w:val="28"/>
          <w:szCs w:val="28"/>
        </w:rPr>
        <w:t>279</w:t>
      </w:r>
      <w:r w:rsidR="00F75E55" w:rsidRPr="00BA0628">
        <w:rPr>
          <w:rFonts w:ascii="Times New Roman" w:hAnsi="Times New Roman" w:cs="Times New Roman"/>
          <w:sz w:val="28"/>
          <w:szCs w:val="28"/>
        </w:rPr>
        <w:t xml:space="preserve">. pantā noteiktais termiņš. </w:t>
      </w:r>
    </w:p>
    <w:p w:rsidR="00F75E55" w:rsidRPr="00BA0628" w:rsidRDefault="00F75E55" w:rsidP="009B1EF1">
      <w:pPr>
        <w:spacing w:after="0" w:line="240" w:lineRule="auto"/>
        <w:ind w:firstLine="720"/>
        <w:jc w:val="both"/>
        <w:rPr>
          <w:rFonts w:ascii="Times New Roman" w:hAnsi="Times New Roman" w:cs="Times New Roman"/>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b/>
          <w:sz w:val="28"/>
          <w:szCs w:val="28"/>
        </w:rPr>
      </w:pPr>
      <w:r w:rsidRPr="00BA0628">
        <w:rPr>
          <w:rFonts w:ascii="Times New Roman" w:hAnsi="Times New Roman" w:cs="Times New Roman"/>
          <w:b/>
          <w:sz w:val="28"/>
          <w:szCs w:val="28"/>
        </w:rPr>
        <w:t>286</w:t>
      </w:r>
      <w:r w:rsidR="00F96479" w:rsidRPr="00BA0628">
        <w:rPr>
          <w:rFonts w:ascii="Times New Roman" w:hAnsi="Times New Roman" w:cs="Times New Roman"/>
          <w:b/>
          <w:sz w:val="28"/>
          <w:szCs w:val="28"/>
        </w:rPr>
        <w:t>.</w:t>
      </w:r>
      <w:r w:rsidR="00F75E55" w:rsidRPr="00BA0628">
        <w:rPr>
          <w:rFonts w:ascii="Times New Roman" w:hAnsi="Times New Roman" w:cs="Times New Roman"/>
          <w:b/>
          <w:sz w:val="28"/>
          <w:szCs w:val="28"/>
        </w:rPr>
        <w:t>pants. Iestādes rīcība pirms nolēmuma par sodu nodošanas piespiedu izpildei</w:t>
      </w:r>
    </w:p>
    <w:p w:rsidR="00F75E55" w:rsidRPr="00BA0628" w:rsidRDefault="00F75E55"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871860" w:rsidRPr="00BA0628">
        <w:rPr>
          <w:rFonts w:ascii="Times New Roman" w:hAnsi="Times New Roman" w:cs="Times New Roman"/>
          <w:sz w:val="28"/>
          <w:szCs w:val="28"/>
        </w:rPr>
        <w:t>Ja šajā likumā</w:t>
      </w:r>
      <w:r w:rsidRPr="00BA0628">
        <w:rPr>
          <w:rFonts w:ascii="Times New Roman" w:hAnsi="Times New Roman" w:cs="Times New Roman"/>
          <w:sz w:val="28"/>
          <w:szCs w:val="28"/>
        </w:rPr>
        <w:t xml:space="preserve"> noteiktajā kārtībā sodītā persona nav veikusi naudas soda un naudas soda uzrēķin</w:t>
      </w:r>
      <w:r w:rsidR="00737C0C" w:rsidRPr="00BA0628">
        <w:rPr>
          <w:rFonts w:ascii="Times New Roman" w:hAnsi="Times New Roman" w:cs="Times New Roman"/>
          <w:sz w:val="28"/>
          <w:szCs w:val="28"/>
        </w:rPr>
        <w:t xml:space="preserve">a brīvprātīgu izpildi, iestāde </w:t>
      </w:r>
      <w:r w:rsidRPr="00BA0628">
        <w:rPr>
          <w:rFonts w:ascii="Times New Roman" w:hAnsi="Times New Roman" w:cs="Times New Roman"/>
          <w:sz w:val="28"/>
          <w:szCs w:val="28"/>
        </w:rPr>
        <w:t xml:space="preserve">pirms nolēmuma par sodu nodošanas zvērinātam tiesu izpildītājam piespiedu izpildei veic </w:t>
      </w:r>
      <w:r w:rsidR="00871860" w:rsidRPr="00BA0628">
        <w:rPr>
          <w:rFonts w:ascii="Times New Roman" w:hAnsi="Times New Roman" w:cs="Times New Roman"/>
          <w:sz w:val="28"/>
          <w:szCs w:val="28"/>
        </w:rPr>
        <w:t xml:space="preserve">to </w:t>
      </w:r>
      <w:r w:rsidR="00896E51" w:rsidRPr="00BA0628">
        <w:rPr>
          <w:rFonts w:ascii="Times New Roman" w:hAnsi="Times New Roman" w:cs="Times New Roman"/>
          <w:sz w:val="28"/>
          <w:szCs w:val="28"/>
        </w:rPr>
        <w:t>iestāžu nodrošinājumu vai pakalpojumu</w:t>
      </w:r>
      <w:r w:rsidRPr="00BA0628">
        <w:rPr>
          <w:rFonts w:ascii="Times New Roman" w:hAnsi="Times New Roman" w:cs="Times New Roman"/>
          <w:sz w:val="28"/>
          <w:szCs w:val="28"/>
        </w:rPr>
        <w:t xml:space="preserve"> ierobežošanu</w:t>
      </w:r>
      <w:r w:rsidR="00871860" w:rsidRPr="00BA0628">
        <w:rPr>
          <w:rFonts w:ascii="Times New Roman" w:hAnsi="Times New Roman" w:cs="Times New Roman"/>
          <w:sz w:val="28"/>
          <w:szCs w:val="28"/>
        </w:rPr>
        <w:t>, kas noteikti</w:t>
      </w:r>
      <w:r w:rsidR="000E3A5E" w:rsidRPr="00BA0628">
        <w:rPr>
          <w:rFonts w:ascii="Times New Roman" w:hAnsi="Times New Roman" w:cs="Times New Roman"/>
          <w:sz w:val="28"/>
          <w:szCs w:val="28"/>
        </w:rPr>
        <w:t xml:space="preserve"> </w:t>
      </w:r>
      <w:r w:rsidR="00871860" w:rsidRPr="00BA0628">
        <w:rPr>
          <w:rFonts w:ascii="Times New Roman" w:hAnsi="Times New Roman" w:cs="Times New Roman"/>
          <w:sz w:val="28"/>
          <w:szCs w:val="28"/>
        </w:rPr>
        <w:t>normatīvajos aktos.</w:t>
      </w:r>
    </w:p>
    <w:p w:rsidR="00F75E55" w:rsidRPr="00BA0628" w:rsidRDefault="00F75E55" w:rsidP="00BA35EB">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(2) </w:t>
      </w:r>
      <w:r w:rsidR="0096020F" w:rsidRPr="00BA0628">
        <w:rPr>
          <w:rFonts w:ascii="Times New Roman" w:hAnsi="Times New Roman" w:cs="Times New Roman"/>
          <w:sz w:val="28"/>
          <w:szCs w:val="28"/>
        </w:rPr>
        <w:t xml:space="preserve">Piemērotie </w:t>
      </w:r>
      <w:r w:rsidR="00896E51" w:rsidRPr="00BA0628">
        <w:rPr>
          <w:rFonts w:ascii="Times New Roman" w:hAnsi="Times New Roman" w:cs="Times New Roman"/>
          <w:sz w:val="28"/>
          <w:szCs w:val="28"/>
        </w:rPr>
        <w:t>nodrošinājumu vai pakalpojumu</w:t>
      </w:r>
      <w:r w:rsidRPr="00BA0628">
        <w:rPr>
          <w:rFonts w:ascii="Times New Roman" w:hAnsi="Times New Roman" w:cs="Times New Roman"/>
          <w:sz w:val="28"/>
          <w:szCs w:val="28"/>
        </w:rPr>
        <w:t xml:space="preserve"> ierobežojumi ir spēkā, kamēr naudas sods un naudas </w:t>
      </w:r>
      <w:r w:rsidR="00737C0C" w:rsidRPr="00BA0628">
        <w:rPr>
          <w:rFonts w:ascii="Times New Roman" w:hAnsi="Times New Roman" w:cs="Times New Roman"/>
          <w:sz w:val="28"/>
          <w:szCs w:val="28"/>
        </w:rPr>
        <w:t xml:space="preserve">soda uzrēķins netiek samaksāts vai </w:t>
      </w:r>
      <w:r w:rsidRPr="00BA0628">
        <w:rPr>
          <w:rFonts w:ascii="Times New Roman" w:hAnsi="Times New Roman" w:cs="Times New Roman"/>
          <w:sz w:val="28"/>
          <w:szCs w:val="28"/>
        </w:rPr>
        <w:t>piedzīt</w:t>
      </w:r>
      <w:r w:rsidR="00737C0C" w:rsidRPr="00BA0628">
        <w:rPr>
          <w:rFonts w:ascii="Times New Roman" w:hAnsi="Times New Roman" w:cs="Times New Roman"/>
          <w:sz w:val="28"/>
          <w:szCs w:val="28"/>
        </w:rPr>
        <w:t>s</w:t>
      </w:r>
      <w:r w:rsidRPr="00BA0628">
        <w:rPr>
          <w:rFonts w:ascii="Times New Roman" w:hAnsi="Times New Roman" w:cs="Times New Roman"/>
          <w:sz w:val="28"/>
          <w:szCs w:val="28"/>
        </w:rPr>
        <w:t xml:space="preserve"> </w:t>
      </w:r>
      <w:r w:rsidR="00737C0C" w:rsidRPr="00BA0628">
        <w:rPr>
          <w:rFonts w:ascii="Times New Roman" w:hAnsi="Times New Roman" w:cs="Times New Roman"/>
          <w:sz w:val="28"/>
          <w:szCs w:val="28"/>
        </w:rPr>
        <w:t xml:space="preserve">vai </w:t>
      </w:r>
      <w:r w:rsidRPr="00BA0628">
        <w:rPr>
          <w:rFonts w:ascii="Times New Roman" w:hAnsi="Times New Roman" w:cs="Times New Roman"/>
          <w:sz w:val="28"/>
          <w:szCs w:val="28"/>
        </w:rPr>
        <w:t xml:space="preserve">ir iestājies šā likuma </w:t>
      </w:r>
      <w:r w:rsidR="00F721C3" w:rsidRPr="00BA0628">
        <w:rPr>
          <w:rFonts w:ascii="Times New Roman" w:hAnsi="Times New Roman" w:cs="Times New Roman"/>
          <w:sz w:val="28"/>
          <w:szCs w:val="28"/>
        </w:rPr>
        <w:t>275</w:t>
      </w:r>
      <w:r w:rsidRPr="00BA0628">
        <w:rPr>
          <w:rFonts w:ascii="Times New Roman" w:hAnsi="Times New Roman" w:cs="Times New Roman"/>
          <w:sz w:val="28"/>
          <w:szCs w:val="28"/>
        </w:rPr>
        <w:t>. pantā noteiktais noilgums</w:t>
      </w:r>
      <w:r w:rsidR="00737C0C" w:rsidRPr="00BA0628">
        <w:rPr>
          <w:rFonts w:ascii="Times New Roman" w:hAnsi="Times New Roman" w:cs="Times New Roman"/>
          <w:sz w:val="28"/>
          <w:szCs w:val="28"/>
        </w:rPr>
        <w:t xml:space="preserve"> vai arī ierobežojuma apturēšana noteikta kādā citā likumā.</w:t>
      </w:r>
    </w:p>
    <w:p w:rsidR="00F75E55" w:rsidRPr="00BA0628" w:rsidRDefault="00F75E55" w:rsidP="009B1EF1">
      <w:pPr>
        <w:spacing w:after="0" w:line="240" w:lineRule="auto"/>
        <w:ind w:firstLine="720"/>
        <w:jc w:val="both"/>
        <w:rPr>
          <w:rFonts w:ascii="Times New Roman" w:hAnsi="Times New Roman" w:cs="Times New Roman"/>
          <w:b/>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b/>
          <w:sz w:val="28"/>
          <w:szCs w:val="28"/>
        </w:rPr>
      </w:pPr>
      <w:r w:rsidRPr="00BA0628">
        <w:rPr>
          <w:rFonts w:ascii="Times New Roman" w:hAnsi="Times New Roman" w:cs="Times New Roman"/>
          <w:b/>
          <w:sz w:val="28"/>
          <w:szCs w:val="28"/>
        </w:rPr>
        <w:t>287</w:t>
      </w:r>
      <w:r w:rsidR="00F96479" w:rsidRPr="00BA0628">
        <w:rPr>
          <w:rFonts w:ascii="Times New Roman" w:hAnsi="Times New Roman" w:cs="Times New Roman"/>
          <w:b/>
          <w:sz w:val="28"/>
          <w:szCs w:val="28"/>
        </w:rPr>
        <w:t>.</w:t>
      </w:r>
      <w:r w:rsidR="00F75E55" w:rsidRPr="00BA0628">
        <w:rPr>
          <w:rFonts w:ascii="Times New Roman" w:hAnsi="Times New Roman" w:cs="Times New Roman"/>
          <w:b/>
          <w:sz w:val="28"/>
          <w:szCs w:val="28"/>
        </w:rPr>
        <w:t>pants. Naudas soda piespiedu izpildes kārtība</w:t>
      </w:r>
    </w:p>
    <w:p w:rsidR="00F75E55" w:rsidRPr="00BA0628" w:rsidRDefault="00732D7A"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Iestāde </w:t>
      </w:r>
      <w:r w:rsidR="00F75E55" w:rsidRPr="00BA0628">
        <w:rPr>
          <w:rFonts w:ascii="Times New Roman" w:hAnsi="Times New Roman" w:cs="Times New Roman"/>
          <w:sz w:val="28"/>
          <w:szCs w:val="28"/>
        </w:rPr>
        <w:t xml:space="preserve">pēc naudas soda un </w:t>
      </w:r>
      <w:r w:rsidR="00103A59" w:rsidRPr="00BA0628">
        <w:rPr>
          <w:rFonts w:ascii="Times New Roman" w:hAnsi="Times New Roman" w:cs="Times New Roman"/>
          <w:sz w:val="28"/>
          <w:szCs w:val="28"/>
        </w:rPr>
        <w:t xml:space="preserve">naudas </w:t>
      </w:r>
      <w:r w:rsidR="00F75E55" w:rsidRPr="00BA0628">
        <w:rPr>
          <w:rFonts w:ascii="Times New Roman" w:hAnsi="Times New Roman" w:cs="Times New Roman"/>
          <w:sz w:val="28"/>
          <w:szCs w:val="28"/>
        </w:rPr>
        <w:t xml:space="preserve">soda uzrēķina pēdējā noteiktā izpildes termiņa notecēšanas nekavējoties nodod nolēmumu par sodu un informāciju par naudas soda uzrēķinu </w:t>
      </w:r>
      <w:r w:rsidR="00AB1D4D" w:rsidRPr="00BA0628">
        <w:rPr>
          <w:rFonts w:ascii="Times New Roman" w:hAnsi="Times New Roman" w:cs="Times New Roman"/>
          <w:sz w:val="28"/>
          <w:szCs w:val="28"/>
        </w:rPr>
        <w:t xml:space="preserve">piespiedu izpildei </w:t>
      </w:r>
      <w:r w:rsidR="00F75E55" w:rsidRPr="00BA0628">
        <w:rPr>
          <w:rFonts w:ascii="Times New Roman" w:hAnsi="Times New Roman" w:cs="Times New Roman"/>
          <w:sz w:val="28"/>
          <w:szCs w:val="28"/>
        </w:rPr>
        <w:t>zvērinātam tiesu izpildītājam.</w:t>
      </w:r>
    </w:p>
    <w:p w:rsidR="00F75E55" w:rsidRPr="00BA0628" w:rsidRDefault="00F75E55" w:rsidP="00034678">
      <w:pPr>
        <w:pStyle w:val="Sarakstarindkopa"/>
        <w:spacing w:after="0" w:line="240" w:lineRule="auto"/>
        <w:ind w:left="0" w:firstLine="720"/>
        <w:jc w:val="both"/>
        <w:rPr>
          <w:rFonts w:ascii="Times New Roman" w:hAnsi="Times New Roman" w:cs="Times New Roman"/>
          <w:b/>
          <w:sz w:val="28"/>
          <w:szCs w:val="28"/>
        </w:rPr>
      </w:pPr>
      <w:r w:rsidRPr="00BA0628">
        <w:rPr>
          <w:rFonts w:ascii="Times New Roman" w:hAnsi="Times New Roman" w:cs="Times New Roman"/>
          <w:sz w:val="28"/>
          <w:szCs w:val="28"/>
        </w:rPr>
        <w:t>(2) Piedziņu veic zvērināts tiesu izpildītājs Civilprocesa likumā noteiktajā kārtībā</w:t>
      </w:r>
      <w:r w:rsidR="00260F48" w:rsidRPr="00BA0628">
        <w:rPr>
          <w:rFonts w:ascii="Times New Roman" w:hAnsi="Times New Roman" w:cs="Times New Roman"/>
          <w:sz w:val="28"/>
          <w:szCs w:val="28"/>
        </w:rPr>
        <w:t>.</w:t>
      </w:r>
    </w:p>
    <w:p w:rsidR="00F75E55" w:rsidRPr="00BA0628" w:rsidRDefault="00F75E55" w:rsidP="00BA35EB">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Ja sodītā persona ir nepilngadīgais, piespiedu izpildē veicamās darbības vērš pret to personu</w:t>
      </w:r>
      <w:r w:rsidR="001D6185" w:rsidRPr="00BA0628">
        <w:rPr>
          <w:rFonts w:ascii="Times New Roman" w:hAnsi="Times New Roman" w:cs="Times New Roman"/>
          <w:sz w:val="28"/>
          <w:szCs w:val="28"/>
        </w:rPr>
        <w:t>, kurai saskaņā ar šā likuma 283</w:t>
      </w:r>
      <w:r w:rsidRPr="00BA0628">
        <w:rPr>
          <w:rFonts w:ascii="Times New Roman" w:hAnsi="Times New Roman" w:cs="Times New Roman"/>
          <w:sz w:val="28"/>
          <w:szCs w:val="28"/>
        </w:rPr>
        <w:t>.</w:t>
      </w:r>
      <w:r w:rsidR="00082038" w:rsidRPr="00BA0628">
        <w:rPr>
          <w:rFonts w:ascii="Times New Roman" w:hAnsi="Times New Roman" w:cs="Times New Roman"/>
          <w:sz w:val="28"/>
          <w:szCs w:val="28"/>
        </w:rPr>
        <w:t xml:space="preserve"> </w:t>
      </w:r>
      <w:r w:rsidRPr="00BA0628">
        <w:rPr>
          <w:rFonts w:ascii="Times New Roman" w:hAnsi="Times New Roman" w:cs="Times New Roman"/>
          <w:sz w:val="28"/>
          <w:szCs w:val="28"/>
        </w:rPr>
        <w:t>pantu ir pienākums maksāt naudas sodu.</w:t>
      </w:r>
    </w:p>
    <w:p w:rsidR="00260F48" w:rsidRPr="00BA0628" w:rsidRDefault="00260F48" w:rsidP="009B1EF1">
      <w:pPr>
        <w:spacing w:after="0" w:line="240" w:lineRule="auto"/>
        <w:ind w:firstLine="720"/>
        <w:jc w:val="both"/>
        <w:rPr>
          <w:rFonts w:ascii="Times New Roman" w:hAnsi="Times New Roman" w:cs="Times New Roman"/>
          <w:b/>
          <w:bCs/>
          <w:sz w:val="28"/>
          <w:szCs w:val="28"/>
        </w:rPr>
      </w:pPr>
    </w:p>
    <w:p w:rsidR="00F75E55" w:rsidRPr="00BA0628" w:rsidRDefault="001832BA" w:rsidP="00034678">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C20B5" w:rsidRPr="00BA0628">
        <w:rPr>
          <w:rFonts w:ascii="Times New Roman" w:hAnsi="Times New Roman" w:cs="Times New Roman"/>
          <w:b/>
          <w:bCs/>
          <w:sz w:val="28"/>
          <w:szCs w:val="28"/>
        </w:rPr>
        <w:t>88</w:t>
      </w:r>
      <w:r w:rsidR="00F75E55" w:rsidRPr="00BA0628">
        <w:rPr>
          <w:rFonts w:ascii="Times New Roman" w:hAnsi="Times New Roman" w:cs="Times New Roman"/>
          <w:b/>
          <w:bCs/>
          <w:sz w:val="28"/>
          <w:szCs w:val="28"/>
        </w:rPr>
        <w:t>.pants. Naudas soda piespiedu izpildes pabeigšana</w:t>
      </w:r>
    </w:p>
    <w:p w:rsidR="00F75E55" w:rsidRPr="00BA0628" w:rsidRDefault="00F75E55"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Par naudas soda piespiedu izpildi paziņo Tiesu izpildītāju likuma 160.panta otrajā daļā noteiktajā kārtībā.</w:t>
      </w:r>
    </w:p>
    <w:p w:rsidR="00F75E55" w:rsidRPr="00BA0628" w:rsidRDefault="00F75E55" w:rsidP="00BA35EB">
      <w:pPr>
        <w:pStyle w:val="Virsraksts1"/>
        <w:spacing w:before="0" w:line="240" w:lineRule="auto"/>
        <w:ind w:firstLine="720"/>
        <w:jc w:val="both"/>
        <w:rPr>
          <w:rFonts w:ascii="Times New Roman" w:hAnsi="Times New Roman" w:cs="Times New Roman"/>
          <w:b w:val="0"/>
          <w:bCs w:val="0"/>
          <w:color w:val="auto"/>
        </w:rPr>
      </w:pPr>
      <w:bookmarkStart w:id="110" w:name="_Toc313622284"/>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35.nodaļa</w:t>
      </w:r>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Papildsodu izpilde</w:t>
      </w:r>
      <w:bookmarkEnd w:id="110"/>
      <w:r w:rsidRPr="00BA0628">
        <w:rPr>
          <w:rFonts w:ascii="Times New Roman" w:hAnsi="Times New Roman" w:cs="Times New Roman"/>
          <w:color w:val="auto"/>
        </w:rPr>
        <w:t xml:space="preserve"> </w:t>
      </w:r>
    </w:p>
    <w:p w:rsidR="00F75E55" w:rsidRPr="00BA0628" w:rsidRDefault="00F75E55" w:rsidP="00034678">
      <w:pPr>
        <w:spacing w:after="0" w:line="240" w:lineRule="auto"/>
        <w:ind w:firstLine="720"/>
        <w:jc w:val="both"/>
        <w:rPr>
          <w:rFonts w:ascii="Times New Roman" w:hAnsi="Times New Roman" w:cs="Times New Roman"/>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289</w:t>
      </w:r>
      <w:r w:rsidR="00F75E55" w:rsidRPr="00BA0628">
        <w:rPr>
          <w:rFonts w:ascii="Times New Roman" w:hAnsi="Times New Roman" w:cs="Times New Roman"/>
          <w:b/>
          <w:bCs/>
          <w:sz w:val="28"/>
          <w:szCs w:val="28"/>
        </w:rPr>
        <w:t>.pants. Informēšana par piemērotajiem papildsodiem</w:t>
      </w:r>
    </w:p>
    <w:p w:rsidR="00F75E55" w:rsidRPr="00BA0628" w:rsidRDefault="007633B8"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I</w:t>
      </w:r>
      <w:r w:rsidR="00F75E55" w:rsidRPr="00BA0628">
        <w:rPr>
          <w:rFonts w:ascii="Times New Roman" w:hAnsi="Times New Roman" w:cs="Times New Roman"/>
          <w:sz w:val="28"/>
          <w:szCs w:val="28"/>
        </w:rPr>
        <w:t>estāde nekavējoties pēc nolēmuma par sodu stāšanās spēkā informē insti</w:t>
      </w:r>
      <w:r w:rsidR="002B6CE2" w:rsidRPr="00BA0628">
        <w:rPr>
          <w:rFonts w:ascii="Times New Roman" w:hAnsi="Times New Roman" w:cs="Times New Roman"/>
          <w:sz w:val="28"/>
          <w:szCs w:val="28"/>
        </w:rPr>
        <w:t xml:space="preserve">tūciju, kas ir kompetenta </w:t>
      </w:r>
      <w:r w:rsidR="002B6CE2" w:rsidRPr="00BA0628">
        <w:rPr>
          <w:rFonts w:ascii="Times New Roman" w:hAnsi="Times New Roman" w:cs="Times New Roman"/>
          <w:b/>
          <w:sz w:val="28"/>
          <w:szCs w:val="28"/>
        </w:rPr>
        <w:t>veikt</w:t>
      </w:r>
      <w:r w:rsidR="00F75E55" w:rsidRPr="00BA0628">
        <w:rPr>
          <w:rFonts w:ascii="Times New Roman" w:hAnsi="Times New Roman" w:cs="Times New Roman"/>
          <w:sz w:val="28"/>
          <w:szCs w:val="28"/>
        </w:rPr>
        <w:t xml:space="preserve"> tiesību atņemšanu un tiesību ierobežošanu, par nepieciešamību izpildīt papildsodus atbilstoši tās darbību</w:t>
      </w:r>
      <w:r w:rsidRPr="00BA0628">
        <w:rPr>
          <w:rFonts w:ascii="Times New Roman" w:hAnsi="Times New Roman" w:cs="Times New Roman"/>
          <w:sz w:val="28"/>
          <w:szCs w:val="28"/>
        </w:rPr>
        <w:t xml:space="preserve"> reglamentējošajiem normatīvajiem aktiem.</w:t>
      </w:r>
    </w:p>
    <w:p w:rsidR="00F75E55" w:rsidRPr="00BA0628" w:rsidRDefault="00F75E55" w:rsidP="009B1EF1">
      <w:pPr>
        <w:spacing w:after="0" w:line="240" w:lineRule="auto"/>
        <w:ind w:firstLine="720"/>
        <w:jc w:val="both"/>
        <w:rPr>
          <w:rFonts w:ascii="Times New Roman" w:hAnsi="Times New Roman" w:cs="Times New Roman"/>
          <w:b/>
          <w:bCs/>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290</w:t>
      </w:r>
      <w:r w:rsidR="00F75E55" w:rsidRPr="00BA0628">
        <w:rPr>
          <w:rFonts w:ascii="Times New Roman" w:hAnsi="Times New Roman" w:cs="Times New Roman"/>
          <w:b/>
          <w:bCs/>
          <w:sz w:val="28"/>
          <w:szCs w:val="28"/>
        </w:rPr>
        <w:t>.pants. Tiesību atņemšanas izpildes kārtība</w:t>
      </w:r>
    </w:p>
    <w:p w:rsidR="00F75E55" w:rsidRPr="00BA0628" w:rsidRDefault="00F75E55"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Sodītajai personai piemēroto tiesību atņemšanu veic, izdarot attiecīgu ierakstu val</w:t>
      </w:r>
      <w:r w:rsidR="00F4614B" w:rsidRPr="00BA0628">
        <w:rPr>
          <w:rFonts w:ascii="Times New Roman" w:hAnsi="Times New Roman" w:cs="Times New Roman"/>
          <w:sz w:val="28"/>
          <w:szCs w:val="28"/>
        </w:rPr>
        <w:t>sts informācijas sistēmā, kā arī izņem dokumentu, kas apliecina personai piešķirtās tiesības, ja šis dokuments personai ir klāt.</w:t>
      </w:r>
    </w:p>
    <w:p w:rsidR="00F75E55" w:rsidRPr="00BA0628" w:rsidRDefault="00F75E55" w:rsidP="00BA35EB">
      <w:pPr>
        <w:spacing w:after="0" w:line="240" w:lineRule="auto"/>
        <w:ind w:firstLine="720"/>
        <w:jc w:val="both"/>
        <w:rPr>
          <w:rFonts w:ascii="Times New Roman" w:hAnsi="Times New Roman" w:cs="Times New Roman"/>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b/>
          <w:bCs/>
          <w:sz w:val="28"/>
          <w:szCs w:val="28"/>
        </w:rPr>
        <w:t>291</w:t>
      </w:r>
      <w:r w:rsidR="00F75E55" w:rsidRPr="00BA0628">
        <w:rPr>
          <w:rFonts w:ascii="Times New Roman" w:hAnsi="Times New Roman" w:cs="Times New Roman"/>
          <w:b/>
          <w:bCs/>
          <w:sz w:val="28"/>
          <w:szCs w:val="28"/>
        </w:rPr>
        <w:t>.pants. Tiesību izmantošanas aizlieguma izpildes kārtība</w:t>
      </w:r>
    </w:p>
    <w:p w:rsidR="00F4614B"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Sodītajai personai piemēroto tiesību izmantošanas aizliegumu izpilda, neļaujot uz noteiktu laiku </w:t>
      </w:r>
      <w:r w:rsidR="002B6CE2" w:rsidRPr="00BA0628">
        <w:rPr>
          <w:rFonts w:ascii="Times New Roman" w:hAnsi="Times New Roman" w:cs="Times New Roman"/>
          <w:b/>
          <w:sz w:val="28"/>
          <w:szCs w:val="28"/>
        </w:rPr>
        <w:t>izmantot</w:t>
      </w:r>
      <w:r w:rsidRPr="00BA0628">
        <w:rPr>
          <w:rFonts w:ascii="Times New Roman" w:hAnsi="Times New Roman" w:cs="Times New Roman"/>
          <w:sz w:val="28"/>
          <w:szCs w:val="28"/>
        </w:rPr>
        <w:t xml:space="preserve"> noteiktas tiesības, ieņemt noteiktus amatus, veikt noteikta veida darbību, un izdarot par to attiecīgu ierakstu </w:t>
      </w:r>
      <w:r w:rsidR="002B6CE2" w:rsidRPr="00BA0628">
        <w:rPr>
          <w:rFonts w:ascii="Times New Roman" w:hAnsi="Times New Roman" w:cs="Times New Roman"/>
          <w:sz w:val="28"/>
          <w:szCs w:val="28"/>
        </w:rPr>
        <w:t>valsts informācijas sistēmā</w:t>
      </w:r>
      <w:r w:rsidRPr="00BA0628">
        <w:rPr>
          <w:rFonts w:ascii="Times New Roman" w:hAnsi="Times New Roman" w:cs="Times New Roman"/>
          <w:sz w:val="28"/>
          <w:szCs w:val="28"/>
        </w:rPr>
        <w:t>, kā arī</w:t>
      </w:r>
      <w:r w:rsidR="00F4614B" w:rsidRPr="00BA0628">
        <w:rPr>
          <w:rFonts w:ascii="Times New Roman" w:hAnsi="Times New Roman" w:cs="Times New Roman"/>
          <w:sz w:val="28"/>
          <w:szCs w:val="28"/>
        </w:rPr>
        <w:t xml:space="preserve"> izņem dokumentu, kas apliecina personai piešķirtās tiesības, ja šis dokuments personai ir klāt.</w:t>
      </w:r>
    </w:p>
    <w:p w:rsidR="00A9007F" w:rsidRPr="00BA0628" w:rsidRDefault="00A9007F" w:rsidP="00A9007F">
      <w:pPr>
        <w:rPr>
          <w:sz w:val="28"/>
          <w:szCs w:val="28"/>
        </w:rPr>
      </w:pPr>
      <w:bookmarkStart w:id="111" w:name="_Toc313622285"/>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36.nodaļa</w:t>
      </w:r>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Procesuālie izdevumi, to atlīdzināšana</w:t>
      </w:r>
      <w:bookmarkEnd w:id="111"/>
      <w:r w:rsidRPr="00BA0628">
        <w:rPr>
          <w:rFonts w:ascii="Times New Roman" w:hAnsi="Times New Roman" w:cs="Times New Roman"/>
          <w:color w:val="auto"/>
        </w:rPr>
        <w:t xml:space="preserve"> un piedziņa</w:t>
      </w:r>
    </w:p>
    <w:p w:rsidR="00F75E55" w:rsidRPr="00BA0628" w:rsidRDefault="00F75E55" w:rsidP="00034678">
      <w:pPr>
        <w:spacing w:after="0" w:line="240" w:lineRule="auto"/>
        <w:ind w:firstLine="720"/>
        <w:jc w:val="both"/>
        <w:rPr>
          <w:rFonts w:ascii="Times New Roman" w:hAnsi="Times New Roman" w:cs="Times New Roman"/>
          <w:sz w:val="28"/>
          <w:szCs w:val="28"/>
        </w:rPr>
      </w:pPr>
    </w:p>
    <w:p w:rsidR="00F75E55" w:rsidRPr="00BA0628" w:rsidRDefault="00DC20B5"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292</w:t>
      </w:r>
      <w:r w:rsidR="00F75E55" w:rsidRPr="00BA0628">
        <w:rPr>
          <w:rFonts w:ascii="Times New Roman" w:hAnsi="Times New Roman" w:cs="Times New Roman"/>
          <w:b/>
          <w:bCs/>
          <w:sz w:val="28"/>
          <w:szCs w:val="28"/>
        </w:rPr>
        <w:t>.pants. Procesuālie izdevumi</w:t>
      </w:r>
    </w:p>
    <w:p w:rsidR="00F75E55" w:rsidRPr="00BA0628" w:rsidRDefault="00F75E5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Procesuālie izdevumi ir:</w:t>
      </w:r>
    </w:p>
    <w:p w:rsidR="00F75E55" w:rsidRPr="00BA0628" w:rsidRDefault="00F75E55" w:rsidP="00BA35EB">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summas, ko izmaksā cietušajiem, lieciniekiem, ekspertiem un tulkiem, lai segtu ceļa izdevumus, kas saistīti ar ierašanos procesuālās darbības izdarīšanas vietā un atgriešanos dzīvesvietā, un maksu par naktsmītni;</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2) summas, ko izmaksā lieciniekiem un cietušajiem kā vidējo darba samaksu par laiku, kurā viņi sakarā ar piedalīšanos procesuālajā darbībā</w:t>
      </w:r>
      <w:r w:rsidRPr="00BA0628">
        <w:rPr>
          <w:rFonts w:ascii="Times New Roman" w:hAnsi="Times New Roman" w:cs="Times New Roman"/>
          <w:i/>
          <w:iCs/>
          <w:sz w:val="28"/>
          <w:szCs w:val="28"/>
        </w:rPr>
        <w:t xml:space="preserve"> </w:t>
      </w:r>
      <w:r w:rsidRPr="00BA0628">
        <w:rPr>
          <w:rFonts w:ascii="Times New Roman" w:hAnsi="Times New Roman" w:cs="Times New Roman"/>
          <w:sz w:val="28"/>
          <w:szCs w:val="28"/>
        </w:rPr>
        <w:t xml:space="preserve">neveica savu darbu;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samaksa ekspertiem un tulkiem par darbu, izņemot gadījumus, ja viņi piedalās procesā, izpildot savus dienesta pienākumus;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summas, kas radušās sakarā ar administratīvā pārkāpuma lietā izņemtās mantas un dokumentu nodošanu glabāšanā, glabāšanu, iznīcināšanu un realizāciju;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5) summas, kas izlietotas ekspertīzes veikšanai;</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6) summas, kas saistītas ar apreibinošo vielu ietekmes konstatēšanai veiktajām pārbaudēm.</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Ministru kabinets nosaka apmēru un kārtību, kādā šā panta pirmajā daļā minētos procesuālos izdevumus sedz no valsts un pašvaldības līdzekļiem. </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Ministru kabinets nosaka kārtību, kādā aprēķina izdevumus, kas saistīti ar apreibinošo vielu iespaida konstatēšanai veiktajām pārbaudēm, un kārtību, kādā par minētajiem izdevumiem informē iestādi, kuras amatpersona pieņem nolēmumu par sodu.</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(4) Ministru kabinets nosaka kārtību, kādā aprēķina izdevumus, kas radušies sakarā ar administratīvā pārkāpuma lietā izņemtās mantas un dokumentu nodošanu glabāšanā, glabāšanu,</w:t>
      </w:r>
      <w:r w:rsidRPr="00BA0628">
        <w:rPr>
          <w:rFonts w:ascii="Times New Roman" w:hAnsi="Times New Roman" w:cs="Times New Roman"/>
          <w:b/>
          <w:spacing w:val="-2"/>
          <w:sz w:val="28"/>
          <w:szCs w:val="28"/>
        </w:rPr>
        <w:t xml:space="preserve"> </w:t>
      </w:r>
      <w:r w:rsidRPr="00BA0628">
        <w:rPr>
          <w:rFonts w:ascii="Times New Roman" w:hAnsi="Times New Roman" w:cs="Times New Roman"/>
          <w:spacing w:val="-2"/>
          <w:sz w:val="28"/>
          <w:szCs w:val="28"/>
        </w:rPr>
        <w:t>realizāciju un iznīcināšanu, un kārtību, kādā par minētajiem izdevumiem informē iestādi, kuras</w:t>
      </w:r>
      <w:r w:rsidRPr="00BA0628">
        <w:rPr>
          <w:rFonts w:ascii="Times New Roman" w:hAnsi="Times New Roman" w:cs="Times New Roman"/>
          <w:sz w:val="28"/>
          <w:szCs w:val="28"/>
        </w:rPr>
        <w:t xml:space="preserve"> amatpersona pieņem nolēmumu par sodu.</w:t>
      </w:r>
    </w:p>
    <w:p w:rsidR="00F75E55" w:rsidRPr="00BA0628" w:rsidRDefault="00F75E55">
      <w:pPr>
        <w:spacing w:after="0" w:line="240" w:lineRule="auto"/>
        <w:ind w:firstLine="720"/>
        <w:jc w:val="both"/>
        <w:rPr>
          <w:rFonts w:ascii="Times New Roman" w:hAnsi="Times New Roman" w:cs="Times New Roman"/>
          <w:sz w:val="28"/>
          <w:szCs w:val="28"/>
        </w:rPr>
      </w:pPr>
    </w:p>
    <w:p w:rsidR="00F75E55" w:rsidRPr="00BA0628" w:rsidRDefault="00DC20B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293</w:t>
      </w:r>
      <w:r w:rsidR="00F75E55" w:rsidRPr="00BA0628">
        <w:rPr>
          <w:rFonts w:ascii="Times New Roman" w:hAnsi="Times New Roman" w:cs="Times New Roman"/>
          <w:b/>
          <w:bCs/>
          <w:sz w:val="28"/>
          <w:szCs w:val="28"/>
        </w:rPr>
        <w:t>.pants. Procesuālo izdevumu piedziņa</w:t>
      </w:r>
    </w:p>
    <w:p w:rsidR="00F75E55" w:rsidRPr="00BA0628" w:rsidRDefault="00005C65">
      <w:pPr>
        <w:spacing w:after="0" w:line="240" w:lineRule="auto"/>
        <w:ind w:firstLine="720"/>
        <w:jc w:val="both"/>
        <w:rPr>
          <w:rFonts w:ascii="Times New Roman" w:hAnsi="Times New Roman" w:cs="Times New Roman"/>
          <w:sz w:val="28"/>
          <w:szCs w:val="28"/>
          <w:u w:val="single"/>
        </w:rPr>
      </w:pPr>
      <w:r w:rsidRPr="00BA0628">
        <w:rPr>
          <w:rFonts w:ascii="Times New Roman" w:hAnsi="Times New Roman" w:cs="Times New Roman"/>
          <w:sz w:val="28"/>
          <w:szCs w:val="28"/>
        </w:rPr>
        <w:t>(1) Šā likuma 292</w:t>
      </w:r>
      <w:r w:rsidR="00F75E55" w:rsidRPr="00BA0628">
        <w:rPr>
          <w:rFonts w:ascii="Times New Roman" w:hAnsi="Times New Roman" w:cs="Times New Roman"/>
          <w:sz w:val="28"/>
          <w:szCs w:val="28"/>
        </w:rPr>
        <w:t xml:space="preserve">.panta pirmajā daļā minētos procesuālos izdevumus ar nolēmumu par sodu piedzen no sodītās personas. </w:t>
      </w:r>
    </w:p>
    <w:p w:rsidR="00F75E55" w:rsidRPr="00BA0628" w:rsidRDefault="00F75E55">
      <w:pPr>
        <w:spacing w:after="0" w:line="240" w:lineRule="auto"/>
        <w:ind w:firstLine="720"/>
        <w:jc w:val="both"/>
        <w:rPr>
          <w:rFonts w:ascii="Times New Roman" w:hAnsi="Times New Roman" w:cs="Times New Roman"/>
          <w:sz w:val="28"/>
          <w:szCs w:val="28"/>
          <w:u w:val="single"/>
        </w:rPr>
      </w:pPr>
      <w:r w:rsidRPr="00BA0628">
        <w:rPr>
          <w:rFonts w:ascii="Times New Roman" w:hAnsi="Times New Roman" w:cs="Times New Roman"/>
          <w:sz w:val="28"/>
          <w:szCs w:val="28"/>
        </w:rPr>
        <w:t>(2) No valsts vai pašvaldības līdzekļiem procesuālos izdevumus sedz:</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ja ar galīgo nolēmumu persona nav sodīta;</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2) ja persona, no kuras tie ir piedzenami, ir maznodrošināta vai tai ir piešķirts trūcīgas personas statuss;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par tulka darbu.</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Procesuālo izdevumu atlīdzināšanas pienākums gulstas arī uz nepilngadīgo sodīto personu vai viņa likumisko pārstāvi, ja sodītajai nepilngadīgajai personai nav savu ienākumu.</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Piedzenot procesuālos izdevumus, nolēmumā par sodu nosaka viena mēneša termiņu tā brīvprātīgai izpildei saskaņā ar šā likuma noteikumiem par naudas soda brīvprātīgu izpildes kārtību. </w:t>
      </w:r>
    </w:p>
    <w:p w:rsidR="005D06D0" w:rsidRPr="00BA0628" w:rsidRDefault="009A5D0D" w:rsidP="00A9007F">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(5) Ja personai piemērots administratīvais sods un izņemtās mantas realizētas, tad no iegūtajiem līdzekļiem atskaita summu, kas nepieciešama naudas soda samaksai un to izdevumu segšanai, kas saistīti ar izņemto mantu nogādāšanu glabāšanai, mantu glabāšanu un realizāciju. Ministru kabinets nosaka minētās summas atskaitīšanas kārtību.</w:t>
      </w:r>
    </w:p>
    <w:p w:rsidR="00A9007F" w:rsidRPr="00BA0628" w:rsidRDefault="00A9007F" w:rsidP="00A9007F">
      <w:pPr>
        <w:pStyle w:val="tv2131"/>
        <w:spacing w:before="0" w:line="240" w:lineRule="auto"/>
        <w:ind w:firstLine="720"/>
        <w:rPr>
          <w:rFonts w:ascii="Times New Roman" w:hAnsi="Times New Roman" w:cs="Times New Roman"/>
          <w:sz w:val="28"/>
          <w:szCs w:val="28"/>
        </w:rPr>
      </w:pPr>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37.nodaļa</w:t>
      </w:r>
    </w:p>
    <w:p w:rsidR="00F75E55" w:rsidRPr="00BA0628" w:rsidRDefault="00F75E5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Eiropas Savienības dalībvalstī pieņemta nolēmuma par mantiska rakstura piedziņu izpildīšana Latvijā</w:t>
      </w:r>
    </w:p>
    <w:p w:rsidR="00F75E55" w:rsidRPr="00BA0628" w:rsidRDefault="00F75E55" w:rsidP="00034678">
      <w:pPr>
        <w:pStyle w:val="tv2131"/>
        <w:spacing w:before="0" w:line="240" w:lineRule="auto"/>
        <w:ind w:firstLine="720"/>
        <w:rPr>
          <w:rFonts w:ascii="Times New Roman" w:hAnsi="Times New Roman" w:cs="Times New Roman"/>
          <w:sz w:val="28"/>
          <w:szCs w:val="28"/>
        </w:rPr>
      </w:pPr>
    </w:p>
    <w:p w:rsidR="00F75E55" w:rsidRPr="00BA0628" w:rsidRDefault="00DC20B5" w:rsidP="00034678">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294</w:t>
      </w:r>
      <w:r w:rsidR="00F75E55" w:rsidRPr="00BA0628">
        <w:rPr>
          <w:rFonts w:ascii="Times New Roman" w:hAnsi="Times New Roman" w:cs="Times New Roman"/>
          <w:b/>
          <w:bCs/>
          <w:sz w:val="28"/>
          <w:szCs w:val="28"/>
        </w:rPr>
        <w:t xml:space="preserve">.pants. Eiropas Savienības dalībvalstī pieņemtā nolēmuma par mantiska rakstura piedziņu izpildīšanas saturs </w:t>
      </w:r>
    </w:p>
    <w:p w:rsidR="00F75E55" w:rsidRPr="00BA0628" w:rsidRDefault="00F75E55" w:rsidP="00BA35EB">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Eiropas Savienības dalībvalstī pieņemtā nolēmuma par naudas sodu, procesuālo izdevumu atlīdzību (turpmāk – nolēmums par mantiska rakstura piedziņu) izpildīšana Latvijā ir šā nolēmuma pamatotības un tiesiskuma </w:t>
      </w:r>
      <w:r w:rsidRPr="00BA0628">
        <w:rPr>
          <w:rFonts w:ascii="Times New Roman" w:hAnsi="Times New Roman" w:cs="Times New Roman"/>
          <w:sz w:val="28"/>
          <w:szCs w:val="28"/>
        </w:rPr>
        <w:lastRenderedPageBreak/>
        <w:t>bezstrīdus atzīšana un izpildīšana tādā pašā kārtībā kā tad, ja nolēmums būtu pieņemts Latvijā notikušā administratīvo pārkāpumu procesā.</w:t>
      </w:r>
    </w:p>
    <w:p w:rsidR="00F75E55" w:rsidRPr="00BA0628" w:rsidRDefault="00F75E55" w:rsidP="00584AB4">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Eiropas Savienības dalībvalstī piemērota soda pamatotības un tiesiskuma atzīšana neizslēdz tā saskaņošanu ar Latvijas normatīvajos aktos paredzēto sankciju par tādu pašu pārkāpumu.</w:t>
      </w:r>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295</w:t>
      </w:r>
      <w:r w:rsidR="00F75E55" w:rsidRPr="00BA0628">
        <w:rPr>
          <w:rFonts w:ascii="Times New Roman" w:hAnsi="Times New Roman" w:cs="Times New Roman"/>
          <w:b/>
          <w:bCs/>
          <w:sz w:val="28"/>
          <w:szCs w:val="28"/>
        </w:rPr>
        <w:t>.pants. Eiropas Savienības dalībvalstī pieņemtā nolēmuma par mantiska rakstura piedziņu izpildīšanas noilgumi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Eiropas Savienības dalībvalstī pieņemtā nolēmuma par mantiska rakstura piedziņu izpildīšanu Latvijā ierobežo gan šajā likumā noteiktie izpildīšanas noilgumi, gan attiecīgās Eiropas Savienības dalībvalsts likumos noteiktie izpildīšanas noilgumi.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Apstākļi, kas ietekmē noilgumu tecējumu Eiropas Savienības dalībvalstī, tādā pašā mērā to ietekmē arī Latvijā.</w:t>
      </w:r>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296</w:t>
      </w:r>
      <w:r w:rsidR="00F75E55" w:rsidRPr="00BA0628">
        <w:rPr>
          <w:rFonts w:ascii="Times New Roman" w:hAnsi="Times New Roman" w:cs="Times New Roman"/>
          <w:b/>
          <w:bCs/>
          <w:sz w:val="28"/>
          <w:szCs w:val="28"/>
        </w:rPr>
        <w:t>.pants. Dubultās tiesāšanas nepieļaujamība</w:t>
      </w:r>
    </w:p>
    <w:p w:rsidR="00A9007F" w:rsidRPr="00BA0628" w:rsidRDefault="00F75E55" w:rsidP="002E0FAE">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Latvijā neizpilda Eiropas Savienības dalībvalstī pieņemtu nolēmumu par mantiska rakstura piedziņu, ja šajā Eiropas Savienības dalībvalstī sodītā persona par to pašu pārkāpumu izpildījusi Latvijā vai trešajā valstī pieņemtu nolēmumu par mantiska rakstura piedziņu, bijusi sodīta bez soda noteikšanas, no soda atbrīvota saskaņā ar amnestiju vai apžēlošanu vai ir attaisnota attiecībā uz to pašu pārkāpumu.</w:t>
      </w:r>
    </w:p>
    <w:p w:rsidR="00A9007F" w:rsidRPr="00BA0628" w:rsidRDefault="00A9007F">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297</w:t>
      </w:r>
      <w:r w:rsidR="00F75E55" w:rsidRPr="00BA0628">
        <w:rPr>
          <w:rFonts w:ascii="Times New Roman" w:hAnsi="Times New Roman" w:cs="Times New Roman"/>
          <w:b/>
          <w:bCs/>
          <w:sz w:val="28"/>
          <w:szCs w:val="28"/>
        </w:rPr>
        <w:t>.pants. Nolēmuma par mantiska rakstura piedziņu izpildīšanas pamats</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Pamats Eiropas Savienības dalībvalstī pieņemta nolēmuma par mantiska rakstura piedziņu izpildīšanai ir: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Eiropas Savienības dalībvalsts kompetentās iestādes nolēmums par mantiska rakstura piedziņu vai apliecināta tā kopija un īpašas formas apliecinājums;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fakts, ka personai, uz kuru attiecas mantiska rakstura piedziņa, Latvijā ir dzīvesvieta (juridiskajai personai – reģistrēta juridiskā adrese) vai pieder īpašums, vai ir citi ienākumi;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Latvijas tiesas nolēmums par Latvijā izpildāmās mantiska rakstura piedziņas noteikšanu.</w:t>
      </w:r>
      <w:bookmarkStart w:id="112" w:name="p786"/>
      <w:bookmarkEnd w:id="112"/>
    </w:p>
    <w:p w:rsidR="00F75E55" w:rsidRPr="00BA0628" w:rsidRDefault="00F75E55">
      <w:pPr>
        <w:pStyle w:val="tv2131"/>
        <w:spacing w:before="0" w:line="240" w:lineRule="auto"/>
        <w:ind w:firstLine="72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298</w:t>
      </w:r>
      <w:r w:rsidR="00F75E55" w:rsidRPr="00BA0628">
        <w:rPr>
          <w:rFonts w:ascii="Times New Roman" w:hAnsi="Times New Roman" w:cs="Times New Roman"/>
          <w:b/>
          <w:bCs/>
          <w:sz w:val="28"/>
          <w:szCs w:val="28"/>
        </w:rPr>
        <w:t xml:space="preserve">.pants. Nolēmuma par mantiska rakstura piedziņu izpildīšanas atteikuma iemesli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Nolēmuma par mantiska rakstura piedziņu izpildīšanu var atteikt, ja:</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nav atsūtīts īpašas formas apliecinājums vai tas ir nepilnīgs vai neatbilst nolēmuma saturam;</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izpildot nolēmumu par mantiska rakstura piedziņu, tiks pārkāpts dubultās sodīšanas nepieļaujamības (</w:t>
      </w:r>
      <w:r w:rsidRPr="00BA0628">
        <w:rPr>
          <w:rFonts w:ascii="Times New Roman" w:hAnsi="Times New Roman" w:cs="Times New Roman"/>
          <w:i/>
          <w:iCs/>
          <w:sz w:val="28"/>
          <w:szCs w:val="28"/>
        </w:rPr>
        <w:t>ne bis in idem</w:t>
      </w:r>
      <w:r w:rsidRPr="00BA0628">
        <w:rPr>
          <w:rFonts w:ascii="Times New Roman" w:hAnsi="Times New Roman" w:cs="Times New Roman"/>
          <w:sz w:val="28"/>
          <w:szCs w:val="28"/>
        </w:rPr>
        <w:t>) princips;</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3) ir pamats uzskatīt, ka sods noteikts personas rases, reliģiskās piederības, tautības, dzimuma vai politisko uzskatu dēļ;</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 nolēmums par mantiska rakstura piedziņu attiecas uz nodarījumu vai pārkāpumu, kas saskaņā ar Latvijas normatīvajiem aktiem nav sodāms;</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5) soda izpildīšana Latvijā tiesiski nav iespējama;</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6) soda izpildīšanai ir iestājies noilgums un nolēmums par mantiska rakstura piedziņu attiecas uz to pārkāpumu, kas ir Latvijas jurisdikcijā;</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7) Eiropas Savienības dalībvalstī sodītā persona nav sasniegusi vecumu, ar kuru iestājas administratīvā atbildība;</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8) nolēmums par mantiska rakstura piedziņu pieņemts rakstveida procesā</w:t>
      </w:r>
      <w:r w:rsidR="00A50D6E" w:rsidRPr="00BA0628">
        <w:rPr>
          <w:rFonts w:ascii="Times New Roman" w:hAnsi="Times New Roman" w:cs="Times New Roman"/>
          <w:sz w:val="28"/>
          <w:szCs w:val="28"/>
        </w:rPr>
        <w:t>,</w:t>
      </w:r>
      <w:r w:rsidRPr="00BA0628">
        <w:rPr>
          <w:rFonts w:ascii="Times New Roman" w:hAnsi="Times New Roman" w:cs="Times New Roman"/>
          <w:sz w:val="28"/>
          <w:szCs w:val="28"/>
        </w:rPr>
        <w:t xml:space="preserve"> un Eiropas Savienības dalībvalstī sodītā persona pati personīgi vai ar aizstāvja starpniecību nav tikusi informēta par tiesībām pārsūdzēt nolēmumu tā izdevējas valsts tiesību aktos noteiktajā kārtībā;</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9) noteiktā mantiska rakstura piedziņa nepārsniedz 70 </w:t>
      </w:r>
      <w:r w:rsidRPr="00BA0628">
        <w:rPr>
          <w:rFonts w:ascii="Times New Roman" w:hAnsi="Times New Roman" w:cs="Times New Roman"/>
          <w:i/>
          <w:iCs/>
          <w:sz w:val="28"/>
          <w:szCs w:val="28"/>
        </w:rPr>
        <w:t>euro</w:t>
      </w:r>
      <w:r w:rsidRPr="00BA0628">
        <w:rPr>
          <w:rFonts w:ascii="Times New Roman" w:hAnsi="Times New Roman" w:cs="Times New Roman"/>
          <w:sz w:val="28"/>
          <w:szCs w:val="28"/>
        </w:rPr>
        <w:t>.</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Nolēmuma par mantiska rakstura piedziņu izpildi var atteikt arī tad, ja tas pieņemts Eiropas Savienības dalībvalstī sodītās personas prombūtnē (</w:t>
      </w:r>
      <w:r w:rsidRPr="00BA0628">
        <w:rPr>
          <w:rFonts w:ascii="Times New Roman" w:hAnsi="Times New Roman" w:cs="Times New Roman"/>
          <w:i/>
          <w:iCs/>
          <w:sz w:val="28"/>
          <w:szCs w:val="28"/>
        </w:rPr>
        <w:t>in absentia</w:t>
      </w:r>
      <w:r w:rsidRPr="00BA0628">
        <w:rPr>
          <w:rFonts w:ascii="Times New Roman" w:hAnsi="Times New Roman" w:cs="Times New Roman"/>
          <w:sz w:val="28"/>
          <w:szCs w:val="28"/>
        </w:rPr>
        <w:t>) vai bez šīs personas piedalīšanās, izņemot gadījumus, ja tā:</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ir saņēmusi pavēsti vai citādi ir tikusi informēta par to, ka nolēmums var tikt pieņemts bez tās klātbūtnes;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ir tikusi informēta par procesu un tiesas sēdē ir piedalījies tās aizstāvis;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ir saņēmusi nolēmumu par mantiska rakstura piedziņu un informējusi, ka šo nolēmumu neapstrīd, vai nav to pārsūdzējusi;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 būdama informēta par lietas izskatīšanu un iespēju piedalīties lietas izskatīšanā, ir atteikusies no tiesībām tikt uzklausītai un skaidri paziņojusi, ka neapstrīd nolēmumu.</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Ja nolēmums par mantiska rakstura piedziņu ir pieņemts par pārkāpumiem ceļu satiksmē, tai skaitā par tādu noteikumu neievērošanu, kuri attiecas uz braukšanas un atpūtas laikposmiem un bīstamām precēm, preču kontrabandu vai intelektuālā īpašuma tiesību pārkāpumiem, pārbaudi attiecībā uz to, vai šis pārkāpums ir administratīvi sodāms vai noziedzīgs arī pēc Latvijas normatīvajiem aktiem, neveic.</w:t>
      </w:r>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299</w:t>
      </w:r>
      <w:r w:rsidR="00F75E55" w:rsidRPr="00BA0628">
        <w:rPr>
          <w:rFonts w:ascii="Times New Roman" w:hAnsi="Times New Roman" w:cs="Times New Roman"/>
          <w:b/>
          <w:bCs/>
          <w:sz w:val="28"/>
          <w:szCs w:val="28"/>
        </w:rPr>
        <w:t xml:space="preserve">.pants. Tieslietu ministrijas paziņojumi Eiropas Savienības dalībvalstij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Tieslietu ministrija paziņo Eiropas Savienības dalībvalstij, ka tās lūgums par šajā Eiropas Savienības dalībvalstī pieņemtā nolēmuma par mantiska rakstura piedziņu izpildīšanu pārsūtīts rajona (pilsētas) tiesai.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Pēc tiesas paziņojuma saņemšanas Tieslietu ministrija informē attiecīgo Eiropas Savienības dalībvalsti: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par lēmumu atzīt nolēmumu par mantiska rakstura piedziņu un izpildīt šajā Eiropas Savienības dalībvalstī piemēroto sodu;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par atteikumu atzīt nolēmumu par mantiska rakstura piedziņu un izpildīt šajā Eiropas Savienības dalībvalstī piemēroto sodu;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par lēmumu par Latvijā izpildāmā soda noteikšanu;</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4) par soda izpildīšanas pabeigšanu;</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5) ja šī Eiropas Savienības dalībvalsts pieprasījusi īpašu ziņojumu;</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6) par nespēju izpildīt nolēmumu par mantiska rakstura piedziņu. </w:t>
      </w:r>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300</w:t>
      </w:r>
      <w:r w:rsidR="00F75E55" w:rsidRPr="00BA0628">
        <w:rPr>
          <w:rFonts w:ascii="Times New Roman" w:hAnsi="Times New Roman" w:cs="Times New Roman"/>
          <w:b/>
          <w:bCs/>
          <w:sz w:val="28"/>
          <w:szCs w:val="28"/>
        </w:rPr>
        <w:t xml:space="preserve">.pants. Kārtība, kādā izskata Eiropas Savienības dalībvalstī pieņemta nolēmuma par mantiska rakstura piedziņu izpildīšanas lūgumu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Tieslietu ministrija, saņēmusi Eiropas Savienības lūgumu par tajā pieņemta nolēmuma par mantiska rakstura piedziņu izpildīšanu, </w:t>
      </w:r>
      <w:r w:rsidR="00B16735" w:rsidRPr="00BA0628">
        <w:rPr>
          <w:rFonts w:ascii="Times New Roman" w:hAnsi="Times New Roman" w:cs="Times New Roman"/>
          <w:sz w:val="28"/>
          <w:szCs w:val="28"/>
        </w:rPr>
        <w:t>septiņu</w:t>
      </w:r>
      <w:r w:rsidRPr="00BA0628">
        <w:rPr>
          <w:rFonts w:ascii="Times New Roman" w:hAnsi="Times New Roman" w:cs="Times New Roman"/>
          <w:sz w:val="28"/>
          <w:szCs w:val="28"/>
        </w:rPr>
        <w:t xml:space="preserve"> darbdienu laikā, bet, ja materiālu apjoms ir sevišķi liels, 20 darbdienu laikā pārbauda, vai ir saņemti visi nepieciešamie materiāli.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Ja nepieciešama dokumentu tulkošana, Eiropas Savienības dalībvalsts lūguma pārbaude notiek šā panta pirmajā daļā minētajos termiņos pēc tulkojuma saņemšanas.</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Ja vienlaikus saņemti vairāki Eiropas Savienības dalībvalstu lūgumi par šajās Eiropas Savienības dalībvalstīs pieņemta nolēmuma par mantiska rakstura piedziņu izpildīšanu attiecībā uz vienu un to pašu personu vai mantu, Tieslietu ministrija apvieno šo lūgumu pārbaudi vienā procesā.</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 Pēc lūguma pārbaudes materiālus nosūta rajona (pilsētas) tiesai lēmuma pieņemšanai par Eiropas Savienības dalībvalsts nolēmuma par mantiska rakstura piedziņu atzīšanu un soda izpildīšanu Latvijā. Lūgumu izskata tiesnesis atbilstoši Eiropas Savienības dalībvalstī sodītās personas dzīvesvietai vai īpašuma atrašanās vietai. Ja personas dzīvesvieta vai īpašuma atrašanās vieta nav zināma, Eiropas Savienības dalībvalsts lūgumu izskata rajona (pilsētas) tiesas tiesnesis atbilstoši Tieslietu ministrijas atrašanās vietai.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(5) Ja Eiropas Savienības dalībvalsts sniegtā informācija nav pietiekama, Tieslietu ministrija vai tiesa ar Tieslietu ministrijas starpniecību var pieprasīt papildu informāciju vai dokumentus, nosakot to iesniegšanas termiņu.</w:t>
      </w:r>
      <w:bookmarkStart w:id="113" w:name="p787"/>
      <w:bookmarkEnd w:id="113"/>
    </w:p>
    <w:p w:rsidR="005D06D0" w:rsidRPr="00BA0628" w:rsidRDefault="005D06D0">
      <w:pPr>
        <w:pStyle w:val="tv2131"/>
        <w:spacing w:before="0" w:line="240" w:lineRule="auto"/>
        <w:ind w:firstLine="72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301</w:t>
      </w:r>
      <w:r w:rsidR="00F75E55" w:rsidRPr="00BA0628">
        <w:rPr>
          <w:rFonts w:ascii="Times New Roman" w:hAnsi="Times New Roman" w:cs="Times New Roman"/>
          <w:b/>
          <w:bCs/>
          <w:sz w:val="28"/>
          <w:szCs w:val="28"/>
        </w:rPr>
        <w:t>.pants. Nolēmuma par mantiska rakstura piedziņu pārbaudes kārtība</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Tieslietu ministrija, saņēmusi nolēmumu par mantiska rakstura pi</w:t>
      </w:r>
      <w:r w:rsidR="00005C65" w:rsidRPr="00BA0628">
        <w:rPr>
          <w:rFonts w:ascii="Times New Roman" w:hAnsi="Times New Roman" w:cs="Times New Roman"/>
          <w:sz w:val="28"/>
          <w:szCs w:val="28"/>
        </w:rPr>
        <w:t>edziņu, izskata to šā likuma 300</w:t>
      </w:r>
      <w:r w:rsidRPr="00BA0628">
        <w:rPr>
          <w:rFonts w:ascii="Times New Roman" w:hAnsi="Times New Roman" w:cs="Times New Roman"/>
          <w:sz w:val="28"/>
          <w:szCs w:val="28"/>
        </w:rPr>
        <w:t xml:space="preserve">.pantā noteiktajā kārtībā un materiālus nosūta tiesai, par to informējot Eiropas Savienības dalībvalsti.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Tiesa, saņēmusi nolēmumu par mantiska rakstura piedziņu un tam pievienotos izvērtētos materiālus, noskaidro</w:t>
      </w:r>
      <w:r w:rsidR="00005C65" w:rsidRPr="00BA0628">
        <w:rPr>
          <w:rFonts w:ascii="Times New Roman" w:hAnsi="Times New Roman" w:cs="Times New Roman"/>
          <w:sz w:val="28"/>
          <w:szCs w:val="28"/>
        </w:rPr>
        <w:t>, vai pastāv šā likuma 298</w:t>
      </w:r>
      <w:r w:rsidRPr="00BA0628">
        <w:rPr>
          <w:rFonts w:ascii="Times New Roman" w:hAnsi="Times New Roman" w:cs="Times New Roman"/>
          <w:sz w:val="28"/>
          <w:szCs w:val="28"/>
        </w:rPr>
        <w:t>.pantā minētie atteikuma iemesli, un lemj par Latvijā izpildāmo mantiska rakstura piedziņu vai par atteikšanos izpildīt attiecīgo nolēmumu.</w:t>
      </w:r>
      <w:bookmarkStart w:id="114" w:name="p788"/>
      <w:bookmarkEnd w:id="114"/>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302</w:t>
      </w:r>
      <w:r w:rsidR="00F75E55" w:rsidRPr="00BA0628">
        <w:rPr>
          <w:rFonts w:ascii="Times New Roman" w:hAnsi="Times New Roman" w:cs="Times New Roman"/>
          <w:b/>
          <w:bCs/>
          <w:sz w:val="28"/>
          <w:szCs w:val="28"/>
        </w:rPr>
        <w:t>.pants. Latvijā izpildāmās mantiska rakstura piedziņas atzīšana un izpildīšana</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Nolēmumā noteiktās mantiska rakstura piedziņas izpildīšanu Latvijā nosaka rajona (pilsētas) tiesas tiesnesis atbilstoši personas dzīvesvietai vai tās īpašuma atrašanās</w:t>
      </w:r>
      <w:r w:rsidR="00B50FFB" w:rsidRPr="00BA0628">
        <w:rPr>
          <w:rFonts w:ascii="Times New Roman" w:hAnsi="Times New Roman" w:cs="Times New Roman"/>
          <w:sz w:val="28"/>
          <w:szCs w:val="28"/>
        </w:rPr>
        <w:t xml:space="preserve"> vietai, ievēr</w:t>
      </w:r>
      <w:r w:rsidR="00005C65" w:rsidRPr="00BA0628">
        <w:rPr>
          <w:rFonts w:ascii="Times New Roman" w:hAnsi="Times New Roman" w:cs="Times New Roman"/>
          <w:sz w:val="28"/>
          <w:szCs w:val="28"/>
        </w:rPr>
        <w:t>ojot šā likuma 303., 304. un 305</w:t>
      </w:r>
      <w:r w:rsidRPr="00BA0628">
        <w:rPr>
          <w:rFonts w:ascii="Times New Roman" w:hAnsi="Times New Roman" w:cs="Times New Roman"/>
          <w:sz w:val="28"/>
          <w:szCs w:val="28"/>
        </w:rPr>
        <w:t xml:space="preserve">.pantā minētos nosacījumus un kārtību.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 xml:space="preserve">(2) Nolēmumā par mantiska rakstura piedziņu konstatētie faktiskie apstākļi un personas vaina ir saistoši Latvijas tiesai.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 (3) Ja persona, attiecībā uz kuru Eiropas Savienības dalībvalstī pieņemts nolēmums par mantiska rakstura piedziņu, iesniedz pierādījumu par nolēmuma par mantiska rakstura piedziņu pilnīgu vai daļēju izpildi, tiesa ar Tieslietu ministrijas starpniecību vai tieši sazinās ar nolēmumu izsniegušo Eiropas Savienības dalībvalsti, lai saņemtu tās apstiprinājumu.</w:t>
      </w:r>
      <w:bookmarkStart w:id="115" w:name="p789"/>
      <w:bookmarkEnd w:id="115"/>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303</w:t>
      </w:r>
      <w:r w:rsidR="00F75E55" w:rsidRPr="00BA0628">
        <w:rPr>
          <w:rFonts w:ascii="Times New Roman" w:hAnsi="Times New Roman" w:cs="Times New Roman"/>
          <w:b/>
          <w:bCs/>
          <w:sz w:val="28"/>
          <w:szCs w:val="28"/>
        </w:rPr>
        <w:t xml:space="preserve">.pants. Eiropas Savienības dalībvalstī pieņemtā nolēmuma par mantiska rakstura piedziņu atzīšana un izpildīšana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Rajona (pilsētas) tiesas tiesnesis 20 darbdienu laikā rakstveida procesā izskata Eiropas Savienības dalībvalsts lūgumu par šajā Eiropas Savienības dalībvalstī pieņemtā nolēmuma par mantiska rakstura piedziņu izpildīšanu un, izvērtējis nosacījumus un atteikuma iemeslus, pieņem vienu no šādiem lēmumiem:</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par piekrišanu atzīt nolēmumu un izpildīt Eiropas Savienības dalībvalstī piemēroto sodu;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par atteikumu atzīt nolēmumu un izpildīt Eiropas Savienības dalībvalstī piemēroto sodu.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Ja Eiropas Savienības dalībvalsts nolēmums attiecas uz diviem vai vairākiem pārkāpumiem un ne visi ir tādi, par kuriem iespējama soda izpildīšana Latvijā, tiesnesis pieprasa konkretizēt, kura soda daļa attiecas uz pārkāpumiem, kas atbilst šīm prasībām.</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Šā panta pirmajā daļā minētais lēmums nav pārsūdzams, un par pieņemto lēmumu tiesnesis paziņo Eiropas Savienības dalībvalstī sodītajai personai un – ar Tieslietu ministrijas starpniecību – Eiropas Savienības dalībvalstij un tajā sodītajai personai, ja tā atrodas šajā Eiropas Savienības dalībvalstī.</w:t>
      </w:r>
      <w:bookmarkStart w:id="116" w:name="p760"/>
      <w:bookmarkEnd w:id="116"/>
    </w:p>
    <w:p w:rsidR="00F75E55" w:rsidRPr="00BA0628" w:rsidRDefault="00F75E55">
      <w:pPr>
        <w:pStyle w:val="tv2131"/>
        <w:spacing w:before="0" w:line="240" w:lineRule="auto"/>
        <w:ind w:firstLine="72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304</w:t>
      </w:r>
      <w:r w:rsidR="00F75E55" w:rsidRPr="00BA0628">
        <w:rPr>
          <w:rFonts w:ascii="Times New Roman" w:hAnsi="Times New Roman" w:cs="Times New Roman"/>
          <w:b/>
          <w:bCs/>
          <w:sz w:val="28"/>
          <w:szCs w:val="28"/>
        </w:rPr>
        <w:t xml:space="preserve">.pants. Latvijā izpildāmā soda noteikšanas kārtība </w:t>
      </w:r>
    </w:p>
    <w:p w:rsidR="00F75E55" w:rsidRPr="00BA0628" w:rsidRDefault="00B50FFB">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Pēc šā </w:t>
      </w:r>
      <w:r w:rsidR="00005C65" w:rsidRPr="00BA0628">
        <w:rPr>
          <w:rFonts w:ascii="Times New Roman" w:hAnsi="Times New Roman" w:cs="Times New Roman"/>
          <w:sz w:val="28"/>
          <w:szCs w:val="28"/>
        </w:rPr>
        <w:t>likuma 303</w:t>
      </w:r>
      <w:r w:rsidR="00F75E55" w:rsidRPr="00BA0628">
        <w:rPr>
          <w:rFonts w:ascii="Times New Roman" w:hAnsi="Times New Roman" w:cs="Times New Roman"/>
          <w:sz w:val="28"/>
          <w:szCs w:val="28"/>
        </w:rPr>
        <w:t>.panta pirmās daļas 1.punktā minētā lēmuma pieņemšanas tiesnesis saprātīgā termiņā Latvijā izpildāmo sodu nosaka rakstveida procesā, ja pret to neiebilst Eiropas Savienības dalībvalstī sodītā persona.</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Eiropas Savienības dalībvalsts tiesas nolēmumā konstatētie faktiskie apstākļi un personas vaina ir saistoši Latvijas tiesai.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Latvijā noteiktais sods nedrīkst pasliktināt Eiropas Savienības dalībvalstī sodītās personas stāvokli, taču tam pēc iespējas jāatbilst attiecīgajā Eiropas Savienības dalībvalstī noteiktajam sodam.</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(4) Vienlaikus ar paziņojumu par šā likuma </w:t>
      </w:r>
      <w:r w:rsidR="00847E1B" w:rsidRPr="00BA0628">
        <w:rPr>
          <w:rFonts w:ascii="Times New Roman" w:hAnsi="Times New Roman" w:cs="Times New Roman"/>
          <w:sz w:val="28"/>
          <w:szCs w:val="28"/>
        </w:rPr>
        <w:t>303</w:t>
      </w:r>
      <w:r w:rsidRPr="00BA0628">
        <w:rPr>
          <w:rFonts w:ascii="Times New Roman" w:hAnsi="Times New Roman" w:cs="Times New Roman"/>
          <w:sz w:val="28"/>
          <w:szCs w:val="28"/>
        </w:rPr>
        <w:t xml:space="preserve">.panta pirmās daļas 1.punktā minēto lēmumu tiesnesis informē Eiropas Savienības dalībvalstī sodīto personu par tiesībām 10 darbdienu laikā no paziņojuma saņemšanas dienas iesniegt iebildumus pret Latvijā izpildāmā soda noteikšanu rakstveida procesā, </w:t>
      </w:r>
      <w:r w:rsidRPr="00BA0628">
        <w:rPr>
          <w:rFonts w:ascii="Times New Roman" w:hAnsi="Times New Roman" w:cs="Times New Roman"/>
          <w:sz w:val="28"/>
          <w:szCs w:val="28"/>
        </w:rPr>
        <w:lastRenderedPageBreak/>
        <w:t>pieteikt noraidījumu tiesnesim, iesniegt viedokli par Latvijā izpildāmo sodu, kā arī par lēmuma pieejamības dienu.</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(5) Ja Eiropas Savienības dalībvalstī sodītā persona ir iesniegusi iebildumus pret Latvijā izpildāmā soda noteikšanu rakstveida procesā, tiesnesis pieņe</w:t>
      </w:r>
      <w:r w:rsidR="00F44F55" w:rsidRPr="00BA0628">
        <w:rPr>
          <w:rFonts w:ascii="Times New Roman" w:hAnsi="Times New Roman" w:cs="Times New Roman"/>
          <w:sz w:val="28"/>
          <w:szCs w:val="28"/>
        </w:rPr>
        <w:t>m lēmumu šā likuma 306</w:t>
      </w:r>
      <w:r w:rsidRPr="00BA0628">
        <w:rPr>
          <w:rFonts w:ascii="Times New Roman" w:hAnsi="Times New Roman" w:cs="Times New Roman"/>
          <w:sz w:val="28"/>
          <w:szCs w:val="28"/>
        </w:rPr>
        <w:t xml:space="preserve">.pantā noteiktajā kārtībā.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(6) Tiesneša lēmumu par Latvijā izpildāmā soda noteikšanu Eiropas Savienības dalībvalstī sodītā persona 10 darbdienu laikā no lēmuma paziņošanas dienas var pārsūdzēt apgabaltiesā apelācijas kārtībā.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(7) Sūdzību izskata tādā pašā kārtībā kā apelācijas sūdzību, kas iesniegta Latvijā notiekošajā administratīvo pārkāpumu procesā, un tādā apjomā, kādu pieļauj Latvijai saistoši starptautiskie līgumi un šī nodaļa.</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(8) Ja tiesneša lēmums par Latvijā izpildāmā soda noteikšanu likumā noteiktajā laikā nav pārsūdzēts vai lēmums ir pārsūdzēts un apgabaltiesa to ir atstājusi spēkā, lēmumu izpilda tādā pašā kārtībā kā Latvijā pieņemtu lēmumu par administratīvā soda piemērošanu. Lēmumam pievieno Eiropas Savienības dalībvalsts lūgumu.</w:t>
      </w:r>
    </w:p>
    <w:p w:rsidR="004A3C46" w:rsidRPr="00BA0628" w:rsidRDefault="004A3C46" w:rsidP="00685DA3">
      <w:pPr>
        <w:pStyle w:val="tv2131"/>
        <w:spacing w:before="0" w:line="240" w:lineRule="auto"/>
        <w:ind w:firstLine="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305</w:t>
      </w:r>
      <w:r w:rsidR="00F75E55" w:rsidRPr="00BA0628">
        <w:rPr>
          <w:rFonts w:ascii="Times New Roman" w:hAnsi="Times New Roman" w:cs="Times New Roman"/>
          <w:b/>
          <w:bCs/>
          <w:sz w:val="28"/>
          <w:szCs w:val="28"/>
        </w:rPr>
        <w:t>.pants. Latvijā izpildāmā naudas soda noteikšana</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Eiropas Savienības dalībvalstī piemērotā naudas soda apmēru aprēķina pēc </w:t>
      </w:r>
      <w:r w:rsidR="00962806" w:rsidRPr="00BA0628">
        <w:rPr>
          <w:rFonts w:ascii="Times New Roman" w:hAnsi="Times New Roman" w:cs="Times New Roman"/>
          <w:i/>
          <w:sz w:val="28"/>
          <w:szCs w:val="28"/>
        </w:rPr>
        <w:t>euro</w:t>
      </w:r>
      <w:r w:rsidR="00962806"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valūtas kursa, kāds bija spēkā nolēmuma pasludināšanas dienā. </w:t>
      </w:r>
    </w:p>
    <w:p w:rsidR="00F75E55" w:rsidRPr="00BA0628" w:rsidRDefault="00F75E55" w:rsidP="00A9007F">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Latvijā izpildāmā nau</w:t>
      </w:r>
      <w:r w:rsidR="002E234A" w:rsidRPr="00BA0628">
        <w:rPr>
          <w:rFonts w:ascii="Times New Roman" w:hAnsi="Times New Roman" w:cs="Times New Roman"/>
          <w:sz w:val="28"/>
          <w:szCs w:val="28"/>
        </w:rPr>
        <w:t>das soda samaksu šā likuma 306</w:t>
      </w:r>
      <w:r w:rsidRPr="00BA0628">
        <w:rPr>
          <w:rFonts w:ascii="Times New Roman" w:hAnsi="Times New Roman" w:cs="Times New Roman"/>
          <w:sz w:val="28"/>
          <w:szCs w:val="28"/>
        </w:rPr>
        <w:t xml:space="preserve">.pantā noteiktajā kārtībā tiesa var atlikt uz laiku, kas nav ilgāks par vienu mēnesi no dienas, kad lēmums stājies spēkā, vai var sadalīt termiņos, nepārsniedzot sešu mēnešu periodu no lēmuma spēkā stāšanās dienas. Eiropas Savienības dalībvalstī noteiktā naudas soda samaksas sadalīšana termiņos vai atlikšana ir saistoša Latvijas tiesai, tomēr tiesa var papildus noteikt izpildes atvieglojumus, nepārsniedzot šajā daļā noteiktās robežas. </w:t>
      </w:r>
    </w:p>
    <w:p w:rsidR="00BD33D6" w:rsidRPr="00BA0628" w:rsidRDefault="00BD33D6">
      <w:pPr>
        <w:pStyle w:val="tv2131"/>
        <w:spacing w:before="0" w:line="240" w:lineRule="auto"/>
        <w:ind w:firstLine="72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306</w:t>
      </w:r>
      <w:r w:rsidR="00F75E55" w:rsidRPr="00BA0628">
        <w:rPr>
          <w:rFonts w:ascii="Times New Roman" w:hAnsi="Times New Roman" w:cs="Times New Roman"/>
          <w:b/>
          <w:bCs/>
          <w:sz w:val="28"/>
          <w:szCs w:val="28"/>
        </w:rPr>
        <w:t>.pants. Ar nolēmuma izpildi saistīto jautājumu izlemšanas kārtība</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Ar nolēmuma izpildi saistītos jautājumus pēc iespējas ātrāk izlemj rajona (pilsētas) tiesnesis rakstveida procesā.</w:t>
      </w:r>
    </w:p>
    <w:p w:rsidR="00F75E55" w:rsidRPr="00BA0628" w:rsidRDefault="00F75E55" w:rsidP="00685DA3">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Lēmumus, kas pieņemti šajā pantā noteiktajā kārtībā skatītajos jautājumos, var pārsūdzēt 10 darbdienu laikā no lēmuma paziņošanas dienas. Sūdzības iesniegšana neaptur lēmuma izpildi. Apgabaltiesas tiesas tiesnesis sūdzību izskata rakstveida procesā, pamatojoties </w:t>
      </w:r>
      <w:r w:rsidR="00685DA3" w:rsidRPr="00BA0628">
        <w:rPr>
          <w:rFonts w:ascii="Times New Roman" w:hAnsi="Times New Roman" w:cs="Times New Roman"/>
          <w:sz w:val="28"/>
          <w:szCs w:val="28"/>
        </w:rPr>
        <w:t>uz lietā esošajiem materiāliem.</w:t>
      </w:r>
    </w:p>
    <w:p w:rsidR="003171C8" w:rsidRPr="00BA0628" w:rsidRDefault="003171C8">
      <w:pPr>
        <w:pStyle w:val="tv2131"/>
        <w:spacing w:before="0" w:line="240" w:lineRule="auto"/>
        <w:ind w:firstLine="72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307</w:t>
      </w:r>
      <w:r w:rsidR="00F75E55" w:rsidRPr="00BA0628">
        <w:rPr>
          <w:rFonts w:ascii="Times New Roman" w:hAnsi="Times New Roman" w:cs="Times New Roman"/>
          <w:b/>
          <w:bCs/>
          <w:sz w:val="28"/>
          <w:szCs w:val="28"/>
        </w:rPr>
        <w:t>.pants. Ar naudas soda izpildi saistītie jautājumi</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Ja sods piemērots Eiropas Savienības dalībvalstī un noteikts izpildīšanai Latvijā, tā izpildīšana notiek tādā pašā kārtībā kā Latvijā notikušajā administratīvo pārkāpumu procesā piemērotā soda izpildīšana ar izņēmumiem, kas noteikti šajā pantā.</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Naudas summas, kas tiek maksātas, izpildot tiesneša lēmumu par Latvijā izpildāmā soda noteikšanu, ieskaita valsts budžetā, ja līgumā ar Eiropas Savienības dalībvalsti nav paredzēts citādi.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(3) Tiesneša lēmumu par Latvijā izpildāmā soda noteikšanu tiesa, kas pieņēmusi lēmumu pirmajā instancē, nodod izpildei Eiropas Savienības dalībvalstī sodītajai personai ne vēlāk kā septiņu darbdienu laikā pēc tā stāšanās spēkā vai lietas saņemšanas no apelācijas instances tiesas. Pirmās instances tiesa kontrolē lēmuma par Latvijā izpildāmā soda noteikšanu brīvprātīgu izpildi, kā arī nodod lietu piespiedu izpildei šajā likumā noteiktajā kārtībā.</w:t>
      </w:r>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308</w:t>
      </w:r>
      <w:r w:rsidR="00F75E55" w:rsidRPr="00BA0628">
        <w:rPr>
          <w:rFonts w:ascii="Times New Roman" w:hAnsi="Times New Roman" w:cs="Times New Roman"/>
          <w:b/>
          <w:bCs/>
          <w:sz w:val="28"/>
          <w:szCs w:val="28"/>
        </w:rPr>
        <w:t>.pants. Mantiska rakstura piedziņas izpildīšanas izbeigšana</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Mantiska rakstura piedziņas izpildīšanu izbeidz, ja Eiropas Savienības dalībvalstī atcelts notiesājošais nolēmums par mantiska rakstura piedziņu.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Attiecīgās Eiropas Savienības dalībvalsts lēmumi par soda samazināšanu vai amnestijas vai apžēlošanas akta izdošanu ir saistoši Latvijai.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No Eiropas Savienības dalībvalsts saņemto paziņojumu par šā panta pirmajā un otrajā daļā minētajiem juridiskajiem faktiem Tieslietu ministrija nosūta izlemšanai tiesai, kura iepriekš ir lēmusi ar mantiska rakstura piedziņas izpildīšanu saistītos jautājumus.</w:t>
      </w:r>
      <w:bookmarkStart w:id="117" w:name="n81"/>
    </w:p>
    <w:p w:rsidR="00A9007F" w:rsidRPr="00BA0628" w:rsidRDefault="00A9007F" w:rsidP="009B1EF1">
      <w:pPr>
        <w:pStyle w:val="tv2121"/>
        <w:spacing w:before="0" w:line="240" w:lineRule="auto"/>
        <w:ind w:firstLine="720"/>
        <w:jc w:val="left"/>
        <w:rPr>
          <w:rFonts w:ascii="Times New Roman" w:hAnsi="Times New Roman" w:cs="Times New Roman"/>
          <w:sz w:val="28"/>
          <w:szCs w:val="28"/>
        </w:rPr>
      </w:pPr>
    </w:p>
    <w:p w:rsidR="00F75E55" w:rsidRPr="00BA0628" w:rsidRDefault="00F75E55" w:rsidP="009B1EF1">
      <w:pPr>
        <w:pStyle w:val="tv212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38.nodaļa</w:t>
      </w:r>
    </w:p>
    <w:p w:rsidR="00F75E55" w:rsidRPr="00BA0628" w:rsidRDefault="00F75E55" w:rsidP="009B1EF1">
      <w:pPr>
        <w:pStyle w:val="tv2121"/>
        <w:spacing w:before="0" w:line="240" w:lineRule="auto"/>
        <w:ind w:firstLine="720"/>
        <w:rPr>
          <w:rFonts w:ascii="Times New Roman" w:hAnsi="Times New Roman" w:cs="Times New Roman"/>
          <w:i/>
          <w:iCs/>
          <w:sz w:val="28"/>
          <w:szCs w:val="28"/>
        </w:rPr>
      </w:pPr>
      <w:r w:rsidRPr="00BA0628">
        <w:rPr>
          <w:rFonts w:ascii="Times New Roman" w:hAnsi="Times New Roman" w:cs="Times New Roman"/>
          <w:sz w:val="28"/>
          <w:szCs w:val="28"/>
        </w:rPr>
        <w:t>Latvijā pieņemtā nolēmuma par mantiska rakstura piedziņu izpildīšana Eiropas Savienības dalībvalstī</w:t>
      </w:r>
      <w:bookmarkStart w:id="118" w:name="p834"/>
      <w:bookmarkEnd w:id="117"/>
      <w:bookmarkEnd w:id="118"/>
    </w:p>
    <w:p w:rsidR="00F75E55" w:rsidRPr="00BA0628" w:rsidRDefault="00F75E55" w:rsidP="00034678">
      <w:pPr>
        <w:pStyle w:val="tv2131"/>
        <w:spacing w:before="0" w:line="240" w:lineRule="auto"/>
        <w:ind w:firstLine="720"/>
        <w:rPr>
          <w:rFonts w:ascii="Times New Roman" w:hAnsi="Times New Roman" w:cs="Times New Roman"/>
          <w:sz w:val="28"/>
          <w:szCs w:val="28"/>
        </w:rPr>
      </w:pPr>
    </w:p>
    <w:p w:rsidR="00F75E55" w:rsidRPr="00BA0628" w:rsidRDefault="00DC20B5" w:rsidP="00034678">
      <w:pPr>
        <w:pStyle w:val="tv2131"/>
        <w:spacing w:before="0" w:line="240" w:lineRule="auto"/>
        <w:ind w:firstLine="720"/>
        <w:rPr>
          <w:rFonts w:ascii="Times New Roman" w:hAnsi="Times New Roman" w:cs="Times New Roman"/>
          <w:b/>
          <w:bCs/>
          <w:sz w:val="28"/>
          <w:szCs w:val="28"/>
        </w:rPr>
      </w:pPr>
      <w:r w:rsidRPr="00BA0628">
        <w:rPr>
          <w:rFonts w:ascii="Times New Roman" w:hAnsi="Times New Roman" w:cs="Times New Roman"/>
          <w:b/>
          <w:bCs/>
          <w:sz w:val="28"/>
          <w:szCs w:val="28"/>
        </w:rPr>
        <w:t>309</w:t>
      </w:r>
      <w:r w:rsidR="00F75E55" w:rsidRPr="00BA0628">
        <w:rPr>
          <w:rFonts w:ascii="Times New Roman" w:hAnsi="Times New Roman" w:cs="Times New Roman"/>
          <w:b/>
          <w:bCs/>
          <w:sz w:val="28"/>
          <w:szCs w:val="28"/>
        </w:rPr>
        <w:t>.pants. Kārtība, kādā Latvija prasa nolēmuma par mantiska rakstura piedziņu izpildi Eiropas Savienības dalībvalstij</w:t>
      </w:r>
      <w:r w:rsidR="00F75E55" w:rsidRPr="00BA0628">
        <w:rPr>
          <w:rFonts w:ascii="Times New Roman" w:hAnsi="Times New Roman" w:cs="Times New Roman"/>
          <w:sz w:val="28"/>
          <w:szCs w:val="28"/>
        </w:rPr>
        <w:t xml:space="preserve"> </w:t>
      </w:r>
    </w:p>
    <w:p w:rsidR="00F75E55" w:rsidRPr="00BA0628" w:rsidRDefault="00F75E55" w:rsidP="00BA35EB">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Iestāde, kuras amatpersona sākotnēji pieņēmusi nolēmumu par mantiska rakstura piedziņu, šo nolēmumu kopā ar šā panta otrajā daļā minēto īpašas formas apliecinājumu nosūta Tieslietu ministrijai, ja nav iespējams izpildīt Latvijā pieņemto nolēmumu par mantiska rakstura piedziņu, jo sodītās personas dzīvesvieta (juridiskajai personai – reģistrētā juridiskā adrese), tai piederošais īpašums vai tās ienākumi ir citā Eiropas Savienības dalībvalstī, un noteiktā mantiska rakstura piedziņa pārsniedz 70 </w:t>
      </w:r>
      <w:r w:rsidRPr="00BA0628">
        <w:rPr>
          <w:rFonts w:ascii="Times New Roman" w:hAnsi="Times New Roman" w:cs="Times New Roman"/>
          <w:i/>
          <w:iCs/>
          <w:sz w:val="28"/>
          <w:szCs w:val="28"/>
        </w:rPr>
        <w:t>euro.</w:t>
      </w:r>
      <w:r w:rsidRPr="00BA0628">
        <w:rPr>
          <w:rFonts w:ascii="Times New Roman" w:hAnsi="Times New Roman" w:cs="Times New Roman"/>
          <w:sz w:val="28"/>
          <w:szCs w:val="28"/>
        </w:rPr>
        <w:t>.</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Ministru kabinets nosaka īpašas formas apliecinājumu un tā saturu mantiska rakstura piedziņas nodrošināšanai sadarbībā ar Eiropas Savienības valstīm.</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(3) Iestāde, kuras amatpersona sākotnēji pieņēmusi nolēmumu par mantiska rakstura piedziņu, nodrošina īpašas formas apliecinājuma tulkojumu un nosūta to Tieslietu ministrijai, savukārt Tieslietu ministrija sagatavo informāciju par šajā likumā noteikto izpildes noilguma termiņa tecējumu un nosūta minētos dokumentus attiecīgajai Eiropas Savienības dalībvalstij.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 Tieslietu ministrija visus materiālus vienlaikus nosūta tikai vienai Eiropas Savienības dalībvalstij.</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(5) Pirms materiālu nosūtīšanas Tieslietu ministrija var lūgt Eiropas Savienības dalībvalsts viedokli par to, vai nodarījums, par kuru piemērots sods, ir sodāms arī saskaņā ar šīs Eiropas Savienības dalībvalsts likumu.</w:t>
      </w:r>
    </w:p>
    <w:p w:rsidR="003171C8" w:rsidRPr="00BA0628" w:rsidRDefault="003171C8" w:rsidP="00685DA3">
      <w:pPr>
        <w:pStyle w:val="tv2131"/>
        <w:spacing w:before="0" w:line="240" w:lineRule="auto"/>
        <w:ind w:firstLine="0"/>
        <w:rPr>
          <w:rFonts w:ascii="Times New Roman" w:hAnsi="Times New Roman" w:cs="Times New Roman"/>
          <w:b/>
          <w:bCs/>
          <w:sz w:val="28"/>
          <w:szCs w:val="28"/>
        </w:rPr>
      </w:pPr>
      <w:bookmarkStart w:id="119" w:name="p835"/>
      <w:bookmarkEnd w:id="119"/>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lastRenderedPageBreak/>
        <w:t>310</w:t>
      </w:r>
      <w:r w:rsidR="00F75E55" w:rsidRPr="00BA0628">
        <w:rPr>
          <w:rFonts w:ascii="Times New Roman" w:hAnsi="Times New Roman" w:cs="Times New Roman"/>
          <w:b/>
          <w:bCs/>
          <w:sz w:val="28"/>
          <w:szCs w:val="28"/>
        </w:rPr>
        <w:t>.pants. Nolēmuma par mantiska rakstura piedziņu nosūtīšanas izpildīšanai sekas</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Kad Latvijā pieņemtais nolēmums par mantiska rakstura piedziņu ir nosūtīts izpildīšanai Eiropas Savienības dalībvalstij un attiecīgā dalībvalsts pieņēmusi lēmumu par piekrišanu atzīt nolēmumu un izpildīt Latvijā piemēroto sodu, Latvijas iestādes neveic nekādas ar mantiska rakstura piedziņas izpildīšanu saistītas darbības.</w:t>
      </w:r>
    </w:p>
    <w:p w:rsidR="00F75E55" w:rsidRPr="00BA0628" w:rsidRDefault="00F75E55">
      <w:pPr>
        <w:spacing w:after="0" w:line="240" w:lineRule="auto"/>
        <w:ind w:firstLine="720"/>
        <w:jc w:val="both"/>
        <w:rPr>
          <w:rFonts w:ascii="Times New Roman" w:hAnsi="Times New Roman" w:cs="Times New Roman"/>
          <w:sz w:val="28"/>
          <w:szCs w:val="28"/>
        </w:rPr>
      </w:pPr>
    </w:p>
    <w:p w:rsidR="00F75E55" w:rsidRPr="00BA0628" w:rsidRDefault="00DC20B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311</w:t>
      </w:r>
      <w:r w:rsidR="00F75E55" w:rsidRPr="00BA0628">
        <w:rPr>
          <w:rFonts w:ascii="Times New Roman" w:hAnsi="Times New Roman" w:cs="Times New Roman"/>
          <w:b/>
          <w:bCs/>
          <w:sz w:val="28"/>
          <w:szCs w:val="28"/>
        </w:rPr>
        <w:t xml:space="preserve">.pants. Informācija, ko sniedz Tieslietu ministrija </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Ja ir nosūtīti materiāli par soda izpildīšanu Eiropas Savienības dalībvalstī un ir saņemta šīs dalībvalsts piekrišana atzīt nolēmumu un izpildīt Latvijā piemēroto sodu, Tieslietu ministrija informē par to iestādi, kuras amatpersona sākotnēji pieņēmusi nolēmumu par mantiska rakstura piedziņu, un sodīto personu.</w:t>
      </w:r>
    </w:p>
    <w:p w:rsidR="00F75E55" w:rsidRPr="00BA0628" w:rsidRDefault="00F75E55" w:rsidP="00A9007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Pēc Eiropas Savienības dalībvalsts informācijas saņemšanas par soda izpildes pabeigšanu Tieslietu ministrija informē par to iestādi, kuras amatpersona sākotnēji pieņēmusi nolēmumu par mantiska rakstura piedziņu.</w:t>
      </w:r>
      <w:bookmarkStart w:id="120" w:name="p836"/>
      <w:bookmarkEnd w:id="120"/>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312</w:t>
      </w:r>
      <w:r w:rsidR="00F75E55" w:rsidRPr="00BA0628">
        <w:rPr>
          <w:rFonts w:ascii="Times New Roman" w:hAnsi="Times New Roman" w:cs="Times New Roman"/>
          <w:b/>
          <w:bCs/>
          <w:sz w:val="28"/>
          <w:szCs w:val="28"/>
        </w:rPr>
        <w:t>.pants. Nolēmuma par mantiska rakstura piedziņu izpildīšanas tiesību atgūšana</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Latvija atgūst nolēmuma par mantiska rakstura piedziņu izpildīšanas tiesības, ja: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tā atsauc nolēmuma par mantiska rakstura piedziņu izpildīšanu Eiropas Savienības dalībvalstī;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dalībvalsts informē par pilnīgu vai daļēju nolēmuma par mantiska rakstura piedziņu neizpildīšanu.</w:t>
      </w:r>
    </w:p>
    <w:p w:rsidR="00F75E55" w:rsidRPr="00BA0628" w:rsidRDefault="00F75E55" w:rsidP="009B1EF1">
      <w:pPr>
        <w:pStyle w:val="tv2131"/>
        <w:spacing w:before="0" w:line="240" w:lineRule="auto"/>
        <w:ind w:firstLine="720"/>
        <w:rPr>
          <w:rFonts w:ascii="Times New Roman" w:hAnsi="Times New Roman" w:cs="Times New Roman"/>
          <w:sz w:val="28"/>
          <w:szCs w:val="28"/>
        </w:rPr>
      </w:pPr>
    </w:p>
    <w:p w:rsidR="00F75E55" w:rsidRPr="00BA0628" w:rsidRDefault="00F75E55" w:rsidP="009B1EF1">
      <w:pPr>
        <w:pStyle w:val="tv2131"/>
        <w:spacing w:before="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39.nodaļa</w:t>
      </w:r>
    </w:p>
    <w:p w:rsidR="00F75E55" w:rsidRPr="00BA0628" w:rsidRDefault="00F75E55" w:rsidP="009B1EF1">
      <w:pPr>
        <w:pStyle w:val="tv2131"/>
        <w:spacing w:before="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Divpusējie, daudzpusējie nolīgumi par sadarbību sodu izpildē</w:t>
      </w:r>
    </w:p>
    <w:p w:rsidR="00F75E55" w:rsidRPr="00BA0628" w:rsidRDefault="00F75E55" w:rsidP="00034678">
      <w:pPr>
        <w:pStyle w:val="naisf"/>
        <w:spacing w:before="0" w:beforeAutospacing="0" w:after="0" w:afterAutospacing="0"/>
        <w:ind w:firstLine="720"/>
        <w:jc w:val="both"/>
        <w:rPr>
          <w:sz w:val="28"/>
          <w:szCs w:val="28"/>
        </w:rPr>
      </w:pPr>
      <w:bookmarkStart w:id="121" w:name="p837"/>
      <w:bookmarkEnd w:id="121"/>
    </w:p>
    <w:p w:rsidR="00F75E55" w:rsidRPr="00BA0628" w:rsidRDefault="00DC20B5" w:rsidP="00034678">
      <w:pPr>
        <w:pStyle w:val="tv2131"/>
        <w:spacing w:before="0" w:line="240" w:lineRule="auto"/>
        <w:ind w:firstLine="720"/>
        <w:rPr>
          <w:rFonts w:ascii="Times New Roman" w:hAnsi="Times New Roman" w:cs="Times New Roman"/>
          <w:b/>
          <w:bCs/>
          <w:sz w:val="28"/>
          <w:szCs w:val="28"/>
        </w:rPr>
      </w:pPr>
      <w:r w:rsidRPr="00BA0628">
        <w:rPr>
          <w:rFonts w:ascii="Times New Roman" w:hAnsi="Times New Roman" w:cs="Times New Roman"/>
          <w:b/>
          <w:bCs/>
          <w:sz w:val="28"/>
          <w:szCs w:val="28"/>
        </w:rPr>
        <w:t>313</w:t>
      </w:r>
      <w:r w:rsidR="00F75E55" w:rsidRPr="00BA0628">
        <w:rPr>
          <w:rFonts w:ascii="Times New Roman" w:hAnsi="Times New Roman" w:cs="Times New Roman"/>
          <w:b/>
          <w:bCs/>
          <w:sz w:val="28"/>
          <w:szCs w:val="28"/>
        </w:rPr>
        <w:t>.pants. Saistība ar citiem nolīgumiem un pasākumiem</w:t>
      </w:r>
    </w:p>
    <w:p w:rsidR="00F75E55" w:rsidRPr="00BA0628" w:rsidRDefault="00F75E55" w:rsidP="00BA35EB">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Šā likuma 37. un 38.nodaļā paredzētie noteikumi neliedz piemērot divpusējos vai daudzpusējos nolīgumus vai pasākumus Eiropas Savienības dalībvalstu starpā tiktāl, ciktāl šādi nolīgumi vai pasākumi ļauj pārsniegt minēto nodaļu noteikumos ietvertās prasības un palīdz papildus vienkāršot vai atvieglot nolēmuma par mantiska rakstura piedziņu izpildes procedūras.</w:t>
      </w:r>
    </w:p>
    <w:p w:rsidR="00685DA3" w:rsidRPr="00BA0628" w:rsidRDefault="00685DA3" w:rsidP="00A9007F">
      <w:pPr>
        <w:pStyle w:val="tv2131"/>
        <w:spacing w:before="0" w:line="240" w:lineRule="auto"/>
        <w:ind w:firstLine="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b/>
          <w:bCs/>
          <w:sz w:val="28"/>
          <w:szCs w:val="28"/>
        </w:rPr>
      </w:pPr>
      <w:r w:rsidRPr="00BA0628">
        <w:rPr>
          <w:rFonts w:ascii="Times New Roman" w:hAnsi="Times New Roman" w:cs="Times New Roman"/>
          <w:b/>
          <w:bCs/>
          <w:sz w:val="28"/>
          <w:szCs w:val="28"/>
        </w:rPr>
        <w:t>314</w:t>
      </w:r>
      <w:r w:rsidR="00F75E55" w:rsidRPr="00BA0628">
        <w:rPr>
          <w:rFonts w:ascii="Times New Roman" w:hAnsi="Times New Roman" w:cs="Times New Roman"/>
          <w:b/>
          <w:bCs/>
          <w:sz w:val="28"/>
          <w:szCs w:val="28"/>
        </w:rPr>
        <w:t>.pants. Latvijas sadarbība sodu izpildē ar valsti, kas nav Eiropas Savienības dalībvalsts</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Valstī, kas nav Eiropas Savienības dalībvalsts, piemērota soda izpildīšana Latvijā iespējama, ja Latvijai ar šo valsti ir noslēgts nolīgums par sadarbību sodu izpildē. Soda izpildīšana Latvijā notiek atbilstoši attiecīgajā nolīgumā ietvertajiem noteikumiem. Ja nolīgumā par sadarbību sodu izpildē nav attiecīgā regulējuma, tad piemērojams Latvijas likums.</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(2) Valstī, kas nav Eiropas Savienības dalībvalsts, piemērota soda izpildīšana Latvijā ir šā soda pamatotības un tiesiskuma bezstrīdus atzīšana un izpildīšana tādā pašā kārtībā kā tad, ja sods būtu noteikts Latvijā notikušā administratīvo pārkāpumu procesā.</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Valstī, kas nav Eiropas Savienības dalībvalsts, piemērota soda pamatotības un tiesiskuma atzīšana neizslēdz tā saskaņošanu ar Latvijas normatīvajos aktos paredzēto sankciju par tādu pašu pārkāpumu.</w:t>
      </w:r>
    </w:p>
    <w:p w:rsidR="003171C8" w:rsidRPr="00BA0628" w:rsidRDefault="003171C8" w:rsidP="00DC20B5">
      <w:pPr>
        <w:pStyle w:val="tv2131"/>
        <w:spacing w:before="0" w:line="240" w:lineRule="auto"/>
        <w:ind w:firstLine="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b/>
          <w:bCs/>
          <w:sz w:val="28"/>
          <w:szCs w:val="28"/>
        </w:rPr>
      </w:pPr>
      <w:r w:rsidRPr="00BA0628">
        <w:rPr>
          <w:rFonts w:ascii="Times New Roman" w:hAnsi="Times New Roman" w:cs="Times New Roman"/>
          <w:b/>
          <w:bCs/>
          <w:sz w:val="28"/>
          <w:szCs w:val="28"/>
        </w:rPr>
        <w:t>315</w:t>
      </w:r>
      <w:r w:rsidR="00F75E55" w:rsidRPr="00BA0628">
        <w:rPr>
          <w:rFonts w:ascii="Times New Roman" w:hAnsi="Times New Roman" w:cs="Times New Roman"/>
          <w:b/>
          <w:bCs/>
          <w:sz w:val="28"/>
          <w:szCs w:val="28"/>
        </w:rPr>
        <w:t xml:space="preserve">.pants. Valsts, kas nav Eiropas Savienības dalībvalsts, sadarbība ar Latviju sodu izpildē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Latvijā piemērota soda izpildīšanu valstī, kas nav Eiropas Savienības dalībvalsts, var prasīt, ja Latvijai ar šo valsti ir noslēgts nolīgums par sadarbību sodu izpildē. Soda izpildīšana valstī, kas nav Eiropas Savienības dalībvalsts, notiek atbilstoši minētajā nolīgumā ietvertajiem noteikumiem.</w:t>
      </w:r>
    </w:p>
    <w:p w:rsidR="005D06D0" w:rsidRPr="00BA0628" w:rsidRDefault="00F75E55" w:rsidP="00A9007F">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Latvijā piemērota soda izpildīšana valstī, kas nav Eiropas Savienības dalībvalsts, ir šā soda pamatotības un tiesiskuma bezstrīdus atzīšana un izpildīšana tādā pašā kārtībā kā tad, ja sods būtu noteikts Latvijā notikušā administratīvo pārkāpumu procesā.</w:t>
      </w:r>
    </w:p>
    <w:p w:rsidR="00DA6E38" w:rsidRDefault="00DA6E38" w:rsidP="009B1EF1">
      <w:pPr>
        <w:spacing w:after="0" w:line="240" w:lineRule="auto"/>
        <w:ind w:firstLine="720"/>
        <w:jc w:val="center"/>
        <w:rPr>
          <w:rFonts w:ascii="Times New Roman" w:hAnsi="Times New Roman" w:cs="Times New Roman"/>
          <w:b/>
          <w:bCs/>
          <w:sz w:val="28"/>
          <w:szCs w:val="28"/>
        </w:rPr>
      </w:pPr>
    </w:p>
    <w:p w:rsidR="005A7365" w:rsidRPr="00BA0628" w:rsidRDefault="005A736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D SADAĻA</w:t>
      </w:r>
    </w:p>
    <w:p w:rsidR="00430E58" w:rsidRPr="00BA0628" w:rsidRDefault="00430E58"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Pilnvaras administratīvo pārkāpumu procesā</w:t>
      </w:r>
    </w:p>
    <w:p w:rsidR="005A7365" w:rsidRPr="00BA0628" w:rsidRDefault="005A7365" w:rsidP="00034678">
      <w:pPr>
        <w:pStyle w:val="naisf"/>
        <w:spacing w:before="0" w:beforeAutospacing="0" w:after="0" w:afterAutospacing="0"/>
        <w:ind w:firstLine="720"/>
        <w:jc w:val="both"/>
        <w:rPr>
          <w:sz w:val="28"/>
          <w:szCs w:val="28"/>
        </w:rPr>
      </w:pPr>
    </w:p>
    <w:p w:rsidR="005A7365" w:rsidRPr="00BA0628" w:rsidRDefault="00B91FF0"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40</w:t>
      </w:r>
      <w:r w:rsidR="009609C5"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Administratīvo pārkāpumu lietās kompetentās amatpersonas</w:t>
      </w:r>
    </w:p>
    <w:p w:rsidR="005A7365" w:rsidRPr="00BA0628" w:rsidRDefault="005A7365" w:rsidP="00034678">
      <w:pPr>
        <w:spacing w:after="0" w:line="240" w:lineRule="auto"/>
        <w:ind w:firstLine="720"/>
        <w:rPr>
          <w:rFonts w:ascii="Times New Roman" w:hAnsi="Times New Roman" w:cs="Times New Roman"/>
          <w:sz w:val="28"/>
          <w:szCs w:val="28"/>
        </w:rPr>
      </w:pPr>
    </w:p>
    <w:p w:rsidR="007D010D" w:rsidRPr="00BA0628" w:rsidRDefault="00C163AE"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3</w:t>
      </w:r>
      <w:r w:rsidR="00313403" w:rsidRPr="00BA0628">
        <w:rPr>
          <w:rFonts w:ascii="Times New Roman" w:hAnsi="Times New Roman" w:cs="Times New Roman"/>
          <w:b/>
          <w:bCs/>
          <w:sz w:val="28"/>
          <w:szCs w:val="28"/>
        </w:rPr>
        <w:t>16</w:t>
      </w:r>
      <w:r w:rsidR="009609C5" w:rsidRPr="00BA0628">
        <w:rPr>
          <w:rFonts w:ascii="Times New Roman" w:hAnsi="Times New Roman" w:cs="Times New Roman"/>
          <w:b/>
          <w:bCs/>
          <w:sz w:val="28"/>
          <w:szCs w:val="28"/>
        </w:rPr>
        <w:t xml:space="preserve">.pants. </w:t>
      </w:r>
      <w:r w:rsidR="007D010D" w:rsidRPr="00BA0628">
        <w:rPr>
          <w:rFonts w:ascii="Times New Roman" w:hAnsi="Times New Roman" w:cs="Times New Roman"/>
          <w:b/>
          <w:bCs/>
          <w:sz w:val="28"/>
          <w:szCs w:val="28"/>
        </w:rPr>
        <w:t>Amatpersonas, kuras ir tiesīgas veikt administratīvā pārkāpuma procesu</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Tiesības atbilstoši kompetencei veikt šajā likum</w:t>
      </w:r>
      <w:r w:rsidR="000C5F76" w:rsidRPr="00BA0628">
        <w:rPr>
          <w:rFonts w:ascii="Times New Roman" w:hAnsi="Times New Roman" w:cs="Times New Roman"/>
          <w:sz w:val="28"/>
          <w:szCs w:val="28"/>
        </w:rPr>
        <w:t>ā noteiktās administratīvo pārkāpumu procesu</w:t>
      </w:r>
      <w:r w:rsidRPr="00BA0628">
        <w:rPr>
          <w:rFonts w:ascii="Times New Roman" w:hAnsi="Times New Roman" w:cs="Times New Roman"/>
          <w:sz w:val="28"/>
          <w:szCs w:val="28"/>
        </w:rPr>
        <w:t xml:space="preserve"> ir šajā nodaļā norādīto </w:t>
      </w:r>
      <w:r w:rsidR="001F0A9E" w:rsidRPr="00BA0628">
        <w:rPr>
          <w:rFonts w:ascii="Times New Roman" w:hAnsi="Times New Roman" w:cs="Times New Roman"/>
          <w:sz w:val="28"/>
          <w:szCs w:val="28"/>
        </w:rPr>
        <w:t>publisko personu</w:t>
      </w:r>
      <w:r w:rsidRPr="00BA0628">
        <w:rPr>
          <w:rFonts w:ascii="Times New Roman" w:hAnsi="Times New Roman" w:cs="Times New Roman"/>
          <w:sz w:val="28"/>
          <w:szCs w:val="28"/>
        </w:rPr>
        <w:t xml:space="preserve"> iestāžu amatpersonām.</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313403">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317</w:t>
      </w:r>
      <w:r w:rsidR="009609C5" w:rsidRPr="00BA0628">
        <w:rPr>
          <w:rFonts w:ascii="Times New Roman" w:hAnsi="Times New Roman" w:cs="Times New Roman"/>
          <w:b/>
          <w:bCs/>
          <w:sz w:val="28"/>
          <w:szCs w:val="28"/>
        </w:rPr>
        <w:t>.pants. Kompetentās iestādes</w:t>
      </w:r>
      <w:r w:rsidR="001F0A9E" w:rsidRPr="00BA0628">
        <w:rPr>
          <w:rFonts w:ascii="Times New Roman" w:hAnsi="Times New Roman" w:cs="Times New Roman"/>
          <w:b/>
          <w:bCs/>
          <w:sz w:val="28"/>
          <w:szCs w:val="28"/>
        </w:rPr>
        <w:t xml:space="preserve"> likumā noteikto sodu piemērošanai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Likumā noteikto sodu piemērošanai administrat</w:t>
      </w:r>
      <w:r w:rsidR="001F0A9E" w:rsidRPr="00BA0628">
        <w:rPr>
          <w:rFonts w:ascii="Times New Roman" w:hAnsi="Times New Roman" w:cs="Times New Roman"/>
          <w:sz w:val="28"/>
          <w:szCs w:val="28"/>
        </w:rPr>
        <w:t xml:space="preserve">īvo pārkāpumu procesu veic šādu publisko personu iestādes un </w:t>
      </w:r>
      <w:r w:rsidRPr="00BA0628">
        <w:rPr>
          <w:rFonts w:ascii="Times New Roman" w:hAnsi="Times New Roman" w:cs="Times New Roman"/>
          <w:sz w:val="28"/>
          <w:szCs w:val="28"/>
        </w:rPr>
        <w:t>amatpersonas: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Valsts policija;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Valsts darba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Valsts ieņēmumu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Pārtikas un veterinārais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Valsts meža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Valsts robežsardze;</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Valsts ugunsdzēsības un glābšanas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Pilsonības un migrācijas lietu pārvalde;</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9) Datu valsts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10) Veselības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11) Valsts valodas centrs;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12) Valsts vides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13) Patērētāju tiesību aizsardzības centrs;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14) Korupcijas novēršanas un apkarošanas birojs;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15) Centrālā statistikas pārvalde;</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16) Nacionālā elektronisko plašsaziņas līdzekļu padome;</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17) Sabiedrisko pakalpojumu regulēšanas komisija;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18) Valsts augu aizsardzības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19) Valsts kultūras pieminekļu aizsardzības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20) Valsts kase;</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21) Maksātnespējas administrācija;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22) Valsts bērnu tiesību aizsardzības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23) Labklājības ministrija;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24) Izložu un azartspēļu uzraudzības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25) Nacionālo bruņoto spēku Jūras spēku flotiles Krasta apsardzes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26) Valsts dzelzceļa tehniskā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27)Valsts dzelzceļa administrācija;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28) valsts aģentūra „Civilās aviācijas aģentūra”;</w:t>
      </w:r>
    </w:p>
    <w:p w:rsidR="001F0A9E" w:rsidRPr="00BA0628" w:rsidRDefault="0087073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29) Latvijas N</w:t>
      </w:r>
      <w:r w:rsidR="001F0A9E" w:rsidRPr="00BA0628">
        <w:rPr>
          <w:rFonts w:ascii="Times New Roman" w:hAnsi="Times New Roman" w:cs="Times New Roman"/>
          <w:sz w:val="28"/>
          <w:szCs w:val="28"/>
        </w:rPr>
        <w:t>acionālais arhīvs;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30) Valsts zemes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31) Uzņēmumu reģistrs</w:t>
      </w:r>
      <w:r w:rsidR="00F4009E" w:rsidRPr="00BA0628">
        <w:rPr>
          <w:rFonts w:ascii="Times New Roman" w:hAnsi="Times New Roman" w:cs="Times New Roman"/>
          <w:sz w:val="28"/>
          <w:szCs w:val="28"/>
        </w:rPr>
        <w:t>;</w:t>
      </w:r>
    </w:p>
    <w:p w:rsidR="00F4009E" w:rsidRPr="00BA0628" w:rsidRDefault="00F400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32) Dabas aizsardzības pārvalde;</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F4009E" w:rsidRPr="00BA0628">
        <w:rPr>
          <w:rFonts w:ascii="Times New Roman" w:hAnsi="Times New Roman" w:cs="Times New Roman"/>
          <w:sz w:val="28"/>
          <w:szCs w:val="28"/>
        </w:rPr>
        <w:t>3</w:t>
      </w:r>
      <w:r w:rsidRPr="00BA0628">
        <w:rPr>
          <w:rFonts w:ascii="Times New Roman" w:hAnsi="Times New Roman" w:cs="Times New Roman"/>
          <w:sz w:val="28"/>
          <w:szCs w:val="28"/>
        </w:rPr>
        <w:t>) Ostas policija;</w:t>
      </w:r>
    </w:p>
    <w:p w:rsidR="001804D3" w:rsidRPr="00BA0628" w:rsidRDefault="001804D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34) Militārā policija;</w:t>
      </w:r>
    </w:p>
    <w:p w:rsidR="005A7365"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1804D3" w:rsidRPr="00BA0628">
        <w:rPr>
          <w:rFonts w:ascii="Times New Roman" w:hAnsi="Times New Roman" w:cs="Times New Roman"/>
          <w:sz w:val="28"/>
          <w:szCs w:val="28"/>
        </w:rPr>
        <w:t>5</w:t>
      </w:r>
      <w:r w:rsidR="009609C5" w:rsidRPr="00BA0628">
        <w:rPr>
          <w:rFonts w:ascii="Times New Roman" w:hAnsi="Times New Roman" w:cs="Times New Roman"/>
          <w:sz w:val="28"/>
          <w:szCs w:val="28"/>
        </w:rPr>
        <w:t>) pašvaldības administratīvā komisija</w:t>
      </w:r>
      <w:r w:rsidRPr="00BA0628">
        <w:rPr>
          <w:rFonts w:ascii="Times New Roman" w:hAnsi="Times New Roman" w:cs="Times New Roman"/>
          <w:sz w:val="28"/>
          <w:szCs w:val="28"/>
        </w:rPr>
        <w:t xml:space="preserve"> vai apakškomisija</w:t>
      </w:r>
      <w:r w:rsidR="009609C5" w:rsidRPr="00BA0628">
        <w:rPr>
          <w:rFonts w:ascii="Times New Roman" w:hAnsi="Times New Roman" w:cs="Times New Roman"/>
          <w:sz w:val="28"/>
          <w:szCs w:val="28"/>
        </w:rPr>
        <w:t>;</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1804D3" w:rsidRPr="00BA0628">
        <w:rPr>
          <w:rFonts w:ascii="Times New Roman" w:hAnsi="Times New Roman" w:cs="Times New Roman"/>
          <w:sz w:val="28"/>
          <w:szCs w:val="28"/>
        </w:rPr>
        <w:t>6</w:t>
      </w:r>
      <w:r w:rsidRPr="00BA0628">
        <w:rPr>
          <w:rFonts w:ascii="Times New Roman" w:hAnsi="Times New Roman" w:cs="Times New Roman"/>
          <w:sz w:val="28"/>
          <w:szCs w:val="28"/>
        </w:rPr>
        <w:t xml:space="preserve">) pašvaldības </w:t>
      </w:r>
      <w:r w:rsidR="00B63470" w:rsidRPr="00BA0628">
        <w:rPr>
          <w:rFonts w:ascii="Times New Roman" w:hAnsi="Times New Roman" w:cs="Times New Roman"/>
          <w:sz w:val="28"/>
          <w:szCs w:val="28"/>
        </w:rPr>
        <w:t>izpilddirektors</w:t>
      </w:r>
    </w:p>
    <w:p w:rsidR="005A7365"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1804D3" w:rsidRPr="00BA0628">
        <w:rPr>
          <w:rFonts w:ascii="Times New Roman" w:hAnsi="Times New Roman" w:cs="Times New Roman"/>
          <w:sz w:val="28"/>
          <w:szCs w:val="28"/>
        </w:rPr>
        <w:t>7</w:t>
      </w:r>
      <w:r w:rsidR="009609C5" w:rsidRPr="00BA0628">
        <w:rPr>
          <w:rFonts w:ascii="Times New Roman" w:hAnsi="Times New Roman" w:cs="Times New Roman"/>
          <w:sz w:val="28"/>
          <w:szCs w:val="28"/>
        </w:rPr>
        <w:t>) pašvaldības policija;</w:t>
      </w:r>
    </w:p>
    <w:p w:rsidR="005A7365"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1804D3" w:rsidRPr="00BA0628">
        <w:rPr>
          <w:rFonts w:ascii="Times New Roman" w:hAnsi="Times New Roman" w:cs="Times New Roman"/>
          <w:sz w:val="28"/>
          <w:szCs w:val="28"/>
        </w:rPr>
        <w:t>8</w:t>
      </w:r>
      <w:r w:rsidR="009609C5"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pašvaldības </w:t>
      </w:r>
      <w:r w:rsidR="009609C5" w:rsidRPr="00BA0628">
        <w:rPr>
          <w:rFonts w:ascii="Times New Roman" w:hAnsi="Times New Roman" w:cs="Times New Roman"/>
          <w:sz w:val="28"/>
          <w:szCs w:val="28"/>
        </w:rPr>
        <w:t>būvvalde;</w:t>
      </w:r>
    </w:p>
    <w:p w:rsidR="005A7365"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1804D3" w:rsidRPr="00BA0628">
        <w:rPr>
          <w:rFonts w:ascii="Times New Roman" w:hAnsi="Times New Roman" w:cs="Times New Roman"/>
          <w:sz w:val="28"/>
          <w:szCs w:val="28"/>
        </w:rPr>
        <w:t>9</w:t>
      </w:r>
      <w:r w:rsidRPr="00BA0628">
        <w:rPr>
          <w:rFonts w:ascii="Times New Roman" w:hAnsi="Times New Roman" w:cs="Times New Roman"/>
          <w:sz w:val="28"/>
          <w:szCs w:val="28"/>
        </w:rPr>
        <w:t>) pašvaldības transporta kontroles dienests</w:t>
      </w:r>
      <w:r w:rsidR="009609C5" w:rsidRPr="00BA0628">
        <w:rPr>
          <w:rFonts w:ascii="Times New Roman" w:hAnsi="Times New Roman" w:cs="Times New Roman"/>
          <w:sz w:val="28"/>
          <w:szCs w:val="28"/>
        </w:rPr>
        <w:t>;</w:t>
      </w:r>
    </w:p>
    <w:p w:rsidR="005A7365" w:rsidRPr="00BA0628" w:rsidRDefault="001804D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40</w:t>
      </w:r>
      <w:r w:rsidR="001F0A9E" w:rsidRPr="00BA0628">
        <w:rPr>
          <w:rFonts w:ascii="Times New Roman" w:hAnsi="Times New Roman" w:cs="Times New Roman"/>
          <w:sz w:val="28"/>
          <w:szCs w:val="28"/>
        </w:rPr>
        <w:t>) pašvaldības Administratīvā inspekcija;</w:t>
      </w:r>
    </w:p>
    <w:p w:rsidR="001F0A9E" w:rsidRPr="00BA0628" w:rsidRDefault="001804D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41</w:t>
      </w:r>
      <w:r w:rsidR="001F0A9E" w:rsidRPr="00BA0628">
        <w:rPr>
          <w:rFonts w:ascii="Times New Roman" w:hAnsi="Times New Roman" w:cs="Times New Roman"/>
          <w:sz w:val="28"/>
          <w:szCs w:val="28"/>
        </w:rPr>
        <w:t>) pašvaldības vides inspekcija;</w:t>
      </w:r>
    </w:p>
    <w:p w:rsidR="001F0A9E" w:rsidRPr="00BA0628" w:rsidRDefault="001804D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42</w:t>
      </w:r>
      <w:r w:rsidR="001F0A9E" w:rsidRPr="00BA0628">
        <w:rPr>
          <w:rFonts w:ascii="Times New Roman" w:hAnsi="Times New Roman" w:cs="Times New Roman"/>
          <w:sz w:val="28"/>
          <w:szCs w:val="28"/>
        </w:rPr>
        <w:t xml:space="preserve">) pašvaldības īres valde. </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Šā panta pirmajā daļā minēto iestāžu nolikumos var noteikt īpašu savstarpējās kompetences sadalījumu starp minēto publisko personu iestāžu amatpersonām. </w:t>
      </w:r>
    </w:p>
    <w:p w:rsidR="005A7365" w:rsidRPr="00BA0628" w:rsidRDefault="005A7365" w:rsidP="009B1EF1">
      <w:pPr>
        <w:spacing w:after="0" w:line="240" w:lineRule="auto"/>
        <w:ind w:firstLine="720"/>
        <w:jc w:val="both"/>
        <w:rPr>
          <w:rFonts w:ascii="Times New Roman" w:hAnsi="Times New Roman" w:cs="Times New Roman"/>
          <w:sz w:val="28"/>
          <w:szCs w:val="28"/>
        </w:rPr>
      </w:pPr>
    </w:p>
    <w:p w:rsidR="005A7365" w:rsidRPr="00BA0628" w:rsidRDefault="00313403"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318</w:t>
      </w:r>
      <w:r w:rsidR="001F0A9E" w:rsidRPr="00BA0628">
        <w:rPr>
          <w:rFonts w:ascii="Times New Roman" w:hAnsi="Times New Roman" w:cs="Times New Roman"/>
          <w:b/>
          <w:bCs/>
          <w:sz w:val="28"/>
          <w:szCs w:val="28"/>
        </w:rPr>
        <w:t>.pants. Kompetentās</w:t>
      </w:r>
      <w:r w:rsidR="009609C5" w:rsidRPr="00BA0628">
        <w:rPr>
          <w:rFonts w:ascii="Times New Roman" w:hAnsi="Times New Roman" w:cs="Times New Roman"/>
          <w:b/>
          <w:bCs/>
          <w:sz w:val="28"/>
          <w:szCs w:val="28"/>
        </w:rPr>
        <w:t xml:space="preserve"> iestādes</w:t>
      </w:r>
      <w:r w:rsidR="001F0A9E" w:rsidRPr="00BA0628">
        <w:rPr>
          <w:rFonts w:ascii="Times New Roman" w:hAnsi="Times New Roman" w:cs="Times New Roman"/>
          <w:b/>
          <w:bCs/>
          <w:sz w:val="28"/>
          <w:szCs w:val="28"/>
        </w:rPr>
        <w:t xml:space="preserve"> pašvaldību saistošajos noteikumos noteikto sodu piemērošanai</w:t>
      </w:r>
    </w:p>
    <w:p w:rsidR="003A79A5" w:rsidRPr="00BA0628" w:rsidRDefault="001F0A9E"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 Pašvaldības saistošajos noteikumos noteikto sodu piemērošanai administratīvo pārkāpumu procesu veic šā likuma </w:t>
      </w:r>
      <w:r w:rsidR="00215F52" w:rsidRPr="00BA0628">
        <w:rPr>
          <w:rFonts w:ascii="Times New Roman" w:hAnsi="Times New Roman" w:cs="Times New Roman"/>
          <w:sz w:val="28"/>
          <w:szCs w:val="28"/>
        </w:rPr>
        <w:t>317</w:t>
      </w:r>
      <w:r w:rsidRPr="00BA0628">
        <w:rPr>
          <w:rFonts w:ascii="Times New Roman" w:hAnsi="Times New Roman" w:cs="Times New Roman"/>
          <w:sz w:val="28"/>
          <w:szCs w:val="28"/>
        </w:rPr>
        <w:t>.pantā minētās pašvaldību iestāžu amatpersonas, kā arī citas pašvaldību saistošajos noteikumos pilnvarotās pašvaldību iestāžu amatpersonas.</w:t>
      </w:r>
      <w:r w:rsidR="003171C8" w:rsidRPr="00BA0628">
        <w:rPr>
          <w:rFonts w:ascii="Times New Roman" w:hAnsi="Times New Roman" w:cs="Times New Roman"/>
          <w:sz w:val="28"/>
          <w:szCs w:val="28"/>
        </w:rPr>
        <w:t xml:space="preserve"> </w:t>
      </w:r>
    </w:p>
    <w:p w:rsidR="003171C8" w:rsidRPr="00BA0628" w:rsidRDefault="003171C8" w:rsidP="00BA35EB">
      <w:pPr>
        <w:spacing w:after="0" w:line="240" w:lineRule="auto"/>
        <w:ind w:firstLine="720"/>
        <w:jc w:val="both"/>
        <w:rPr>
          <w:rFonts w:ascii="Times New Roman" w:hAnsi="Times New Roman" w:cs="Times New Roman"/>
          <w:sz w:val="28"/>
          <w:szCs w:val="28"/>
        </w:rPr>
      </w:pPr>
    </w:p>
    <w:p w:rsidR="00566B3E" w:rsidRPr="00BA0628" w:rsidRDefault="009609C5" w:rsidP="00A9007F">
      <w:pPr>
        <w:spacing w:after="0" w:line="240" w:lineRule="auto"/>
        <w:ind w:firstLine="720"/>
        <w:jc w:val="center"/>
        <w:rPr>
          <w:rFonts w:ascii="Times New Roman" w:hAnsi="Times New Roman" w:cs="Times New Roman"/>
          <w:b/>
          <w:sz w:val="28"/>
          <w:szCs w:val="28"/>
        </w:rPr>
      </w:pPr>
      <w:r w:rsidRPr="00BA0628">
        <w:rPr>
          <w:rFonts w:ascii="Times New Roman" w:hAnsi="Times New Roman" w:cs="Times New Roman"/>
          <w:b/>
          <w:sz w:val="28"/>
          <w:szCs w:val="28"/>
        </w:rPr>
        <w:lastRenderedPageBreak/>
        <w:t>Pārejas noteikumi</w:t>
      </w:r>
    </w:p>
    <w:p w:rsidR="0042686A"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9609C5" w:rsidRPr="00100A86">
        <w:rPr>
          <w:rFonts w:ascii="Times New Roman" w:hAnsi="Times New Roman" w:cs="Times New Roman"/>
          <w:sz w:val="28"/>
          <w:szCs w:val="28"/>
        </w:rPr>
        <w:t>Ar šā likuma spēkā stāšanos spēku zaudē likuma „Latvijas Administratīvo pārkāpumu kodekss” (</w:t>
      </w:r>
      <w:r w:rsidR="00D60B6B" w:rsidRPr="00100A86">
        <w:rPr>
          <w:rFonts w:ascii="Times New Roman" w:hAnsi="Times New Roman" w:cs="Times New Roman"/>
          <w:sz w:val="28"/>
          <w:szCs w:val="28"/>
        </w:rPr>
        <w:t xml:space="preserve"> Latvijas Republikas Augstākās Padomes un Valdības Ziņotājs</w:t>
      </w:r>
      <w:r w:rsidR="009609C5" w:rsidRPr="00100A86">
        <w:rPr>
          <w:rFonts w:ascii="Times New Roman" w:hAnsi="Times New Roman" w:cs="Times New Roman"/>
          <w:sz w:val="28"/>
          <w:szCs w:val="28"/>
        </w:rPr>
        <w:t>, 1984, 51.nr.)</w:t>
      </w:r>
      <w:r w:rsidR="0078203A" w:rsidRPr="00100A86">
        <w:rPr>
          <w:rFonts w:ascii="Times New Roman" w:hAnsi="Times New Roman" w:cs="Times New Roman"/>
          <w:sz w:val="28"/>
          <w:szCs w:val="28"/>
        </w:rPr>
        <w:t>.</w:t>
      </w:r>
    </w:p>
    <w:p w:rsidR="002C0798"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C0798" w:rsidRPr="00100A86">
        <w:rPr>
          <w:rFonts w:ascii="Times New Roman" w:hAnsi="Times New Roman" w:cs="Times New Roman"/>
          <w:sz w:val="28"/>
          <w:szCs w:val="28"/>
        </w:rPr>
        <w:t>Ministru kabineta noteikumi, kuri izdoti pirms šā likuma spēkā stāšanās un atbilst šā likuma pilnvarojumam, piemērojami līdz brīdim, kamēr nepieciešamie Ministru kabineta noteikumi tiks izdoti no j</w:t>
      </w:r>
      <w:r w:rsidR="00430E58" w:rsidRPr="00100A86">
        <w:rPr>
          <w:rFonts w:ascii="Times New Roman" w:hAnsi="Times New Roman" w:cs="Times New Roman"/>
          <w:sz w:val="28"/>
          <w:szCs w:val="28"/>
        </w:rPr>
        <w:t>auna, taču ne ilgāk kā līdz 2017</w:t>
      </w:r>
      <w:r w:rsidR="002C0798" w:rsidRPr="00100A86">
        <w:rPr>
          <w:rFonts w:ascii="Times New Roman" w:hAnsi="Times New Roman" w:cs="Times New Roman"/>
          <w:sz w:val="28"/>
          <w:szCs w:val="28"/>
        </w:rPr>
        <w:t xml:space="preserve">.gada 31.decembrim. </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9609C5" w:rsidRPr="00100A86">
        <w:rPr>
          <w:rFonts w:ascii="Times New Roman" w:hAnsi="Times New Roman" w:cs="Times New Roman"/>
          <w:sz w:val="28"/>
          <w:szCs w:val="28"/>
        </w:rPr>
        <w:t>Procesuālās darbības, kas līdz šā likuma spēkā stāšanās dienai uzsāktas saskaņā ar Latvijas Administratīvo pārkāpumu kodeksu, tiek arī pabeigtas minētajā kodeksā noteiktajā kārtībā. Latvijas Administratīvo pārkāpumu kodeksa normas piemērojamas līdz attiecīgās administratīvā pārkāpuma lietvedības stadijas pabeigšanai (lietvedība iestādē, tiesā vai izpilde).</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9609C5" w:rsidRPr="00100A86">
        <w:rPr>
          <w:rFonts w:ascii="Times New Roman" w:hAnsi="Times New Roman" w:cs="Times New Roman"/>
          <w:sz w:val="28"/>
          <w:szCs w:val="28"/>
        </w:rPr>
        <w:t>Administratīvo pārkāpumu lietās sakarā ar apstāšanās vai stāvēšanas noteikumu pārkāpšanu vai attiecībā uz pārkāpumiem, kuri fiksēti ar tehniskiem līdzekļiem, neapturot transportlīdzekli, ja pārkāpums ir izdarīts līdz šā likuma spēkā stāšanās dienai, procesu pabeidz, piemērojot Latvijas Administratīvo pārkāpumu kodeksa un Ceļu satiksmes likuma normas.</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9609C5" w:rsidRPr="00100A86">
        <w:rPr>
          <w:rFonts w:ascii="Times New Roman" w:hAnsi="Times New Roman" w:cs="Times New Roman"/>
          <w:sz w:val="28"/>
          <w:szCs w:val="28"/>
        </w:rPr>
        <w:t xml:space="preserve">Ja līdz šā likuma spēkā stāšanās dienai ir izdarīti vairāki administratīvie pārkāpumi, lēmums par sodu vēl nav pieņemts un pārkāpumu izskata viena iestāde, sodu piemēro, ievērojot Latvijas Administratīvo pārkāpuma kodeksa 35.panta noteikumus par soda iekļaušanu. </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9609C5" w:rsidRPr="00100A86">
        <w:rPr>
          <w:rFonts w:ascii="Times New Roman" w:hAnsi="Times New Roman" w:cs="Times New Roman"/>
          <w:sz w:val="28"/>
          <w:szCs w:val="28"/>
        </w:rPr>
        <w:t xml:space="preserve">Administratīvā pārkāpuma procesa ietvaros pieņemto nolēmumu, kura pārsūdzību šis likums turpmāk neparedz, var pārsūdzēt, ja nolēmums tiek pieņemts līdz šā likuma spēkā stāšanās dienai. Sūdzība iesniedzama </w:t>
      </w:r>
      <w:bookmarkStart w:id="122" w:name="OLE_LINK1"/>
      <w:bookmarkStart w:id="123" w:name="OLE_LINK2"/>
      <w:r w:rsidR="009609C5" w:rsidRPr="00100A86">
        <w:rPr>
          <w:rFonts w:ascii="Times New Roman" w:hAnsi="Times New Roman" w:cs="Times New Roman"/>
          <w:sz w:val="28"/>
          <w:szCs w:val="28"/>
        </w:rPr>
        <w:t xml:space="preserve">Latvijas Administratīvo pārkāpumu </w:t>
      </w:r>
      <w:bookmarkEnd w:id="122"/>
      <w:bookmarkEnd w:id="123"/>
      <w:r w:rsidR="009609C5" w:rsidRPr="00100A86">
        <w:rPr>
          <w:rFonts w:ascii="Times New Roman" w:hAnsi="Times New Roman" w:cs="Times New Roman"/>
          <w:sz w:val="28"/>
          <w:szCs w:val="28"/>
        </w:rPr>
        <w:t xml:space="preserve">kodeksā paredzētajā termiņā. Sūdzību izskata saskaņā ar Latvijas Administratīvo pārkāpumu kodeksa procesuālajām normām. </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9609C5" w:rsidRPr="00100A86">
        <w:rPr>
          <w:rFonts w:ascii="Times New Roman" w:hAnsi="Times New Roman" w:cs="Times New Roman"/>
          <w:sz w:val="28"/>
          <w:szCs w:val="28"/>
        </w:rPr>
        <w:t xml:space="preserve">Persona, kurai ar administratīvo pārkāpumu nodarīts kaitējums, par cietušo administratīvā pārkāpuma lietā, kurā pārkāpums noticis pirms šā likuma spēkā stāšanās dienas, var pieteikties saskaņā ar šo likumu. Pieteikties par cietušo var līdz brīdim, kamēr augstāka amatpersona pieņēmusi lēmumu administratīvā pārkāpuma lietā. </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9609C5" w:rsidRPr="00100A86">
        <w:rPr>
          <w:rFonts w:ascii="Times New Roman" w:hAnsi="Times New Roman" w:cs="Times New Roman"/>
          <w:sz w:val="28"/>
          <w:szCs w:val="28"/>
        </w:rPr>
        <w:t>Administratīvā pārkāpuma procesā uzsāktās darbības pabeidz tā pati amatpersona, kura tās uzsākusi saskaņā ar Latvijas Administratīvo pārkāpumu kodeksā noteiktajām pilnvarām.</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9609C5" w:rsidRPr="00100A86">
        <w:rPr>
          <w:rFonts w:ascii="Times New Roman" w:hAnsi="Times New Roman" w:cs="Times New Roman"/>
          <w:sz w:val="28"/>
          <w:szCs w:val="28"/>
        </w:rPr>
        <w:t>Amatpersona</w:t>
      </w:r>
      <w:r w:rsidR="0079253F" w:rsidRPr="00100A86">
        <w:rPr>
          <w:rFonts w:ascii="Times New Roman" w:hAnsi="Times New Roman" w:cs="Times New Roman"/>
          <w:sz w:val="28"/>
          <w:szCs w:val="28"/>
        </w:rPr>
        <w:t>s, kuras neatbilst šā likuma 109</w:t>
      </w:r>
      <w:r w:rsidR="009609C5" w:rsidRPr="00100A86">
        <w:rPr>
          <w:rFonts w:ascii="Times New Roman" w:hAnsi="Times New Roman" w:cs="Times New Roman"/>
          <w:sz w:val="28"/>
          <w:szCs w:val="28"/>
        </w:rPr>
        <w:t>.panta otrajā daļā noteiktajām izglītības prasībām, attiecīgo izglītību iegūst sešu gadu laikā no šā likuma spēkā stāšanās dienas.</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9609C5" w:rsidRPr="00100A86">
        <w:rPr>
          <w:rFonts w:ascii="Times New Roman" w:hAnsi="Times New Roman" w:cs="Times New Roman"/>
          <w:sz w:val="28"/>
          <w:szCs w:val="28"/>
        </w:rPr>
        <w:t xml:space="preserve">Tām procesuālajām stadijām, kuras, piemērojot šo noteikumu </w:t>
      </w:r>
      <w:r w:rsidR="00430E58" w:rsidRPr="00100A86">
        <w:rPr>
          <w:rFonts w:ascii="Times New Roman" w:hAnsi="Times New Roman" w:cs="Times New Roman"/>
          <w:sz w:val="28"/>
          <w:szCs w:val="28"/>
        </w:rPr>
        <w:t>3</w:t>
      </w:r>
      <w:r w:rsidR="009609C5" w:rsidRPr="00100A86">
        <w:rPr>
          <w:rFonts w:ascii="Times New Roman" w:hAnsi="Times New Roman" w:cs="Times New Roman"/>
          <w:sz w:val="28"/>
          <w:szCs w:val="28"/>
        </w:rPr>
        <w:t xml:space="preserve">.punktu, tiek izskatītas saskaņā ar Latvijas Administratīvo pārkāpumu kodeksu, netiek piemērota šajā likumā noteiktā kārtība par procesuālo izdevumu atlīdzināšanu. </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9609C5" w:rsidRPr="00100A86">
        <w:rPr>
          <w:rFonts w:ascii="Times New Roman" w:hAnsi="Times New Roman" w:cs="Times New Roman"/>
          <w:sz w:val="28"/>
          <w:szCs w:val="28"/>
        </w:rPr>
        <w:t xml:space="preserve">Šā likuma 38.nodaļu „Eiropas Savienības dalībvalstī pieņemta nolēmuma par mantiska rakstura piedziņu izpildīšana Latvijā” var piemērot, ja administratīvais pārkāpums izdarīts pēc šā likuma spēkā stāšanās dienas. </w:t>
      </w:r>
    </w:p>
    <w:p w:rsidR="009F3AAB"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9F3AAB" w:rsidRPr="00100A86">
        <w:rPr>
          <w:rFonts w:ascii="Times New Roman" w:hAnsi="Times New Roman" w:cs="Times New Roman"/>
          <w:sz w:val="28"/>
          <w:szCs w:val="28"/>
        </w:rPr>
        <w:t>Ar autonomajām fun</w:t>
      </w:r>
      <w:r w:rsidR="0079253F" w:rsidRPr="00100A86">
        <w:rPr>
          <w:rFonts w:ascii="Times New Roman" w:hAnsi="Times New Roman" w:cs="Times New Roman"/>
          <w:sz w:val="28"/>
          <w:szCs w:val="28"/>
        </w:rPr>
        <w:t>kcijām, kas minētas šā likuma 12</w:t>
      </w:r>
      <w:r w:rsidR="009F3AAB" w:rsidRPr="00100A86">
        <w:rPr>
          <w:rFonts w:ascii="Times New Roman" w:hAnsi="Times New Roman" w:cs="Times New Roman"/>
          <w:sz w:val="28"/>
          <w:szCs w:val="28"/>
        </w:rPr>
        <w:t>.panta pirmajā daļā, saprot likuma „Par pašvaldībām” 43. un 44.pantā noteiktās funkcijas līdz brīdim, kamēr netiek pieņemts jauns likums par pašvaldībām.</w:t>
      </w:r>
    </w:p>
    <w:p w:rsidR="007030A6" w:rsidRPr="00100A86" w:rsidRDefault="00776E06" w:rsidP="00100A86">
      <w:pPr>
        <w:spacing w:after="0" w:line="240" w:lineRule="auto"/>
        <w:ind w:firstLine="720"/>
        <w:contextualSpacing/>
        <w:jc w:val="both"/>
        <w:rPr>
          <w:rFonts w:ascii="Times New Roman" w:hAnsi="Times New Roman" w:cs="Times New Roman"/>
          <w:b/>
          <w:sz w:val="28"/>
          <w:szCs w:val="28"/>
        </w:rPr>
      </w:pPr>
      <w:r>
        <w:rPr>
          <w:rFonts w:ascii="Times New Roman" w:hAnsi="Times New Roman" w:cs="Times New Roman"/>
          <w:b/>
          <w:sz w:val="28"/>
          <w:szCs w:val="28"/>
        </w:rPr>
        <w:t xml:space="preserve">13. </w:t>
      </w:r>
      <w:r w:rsidR="007B4374" w:rsidRPr="00100A86">
        <w:rPr>
          <w:rFonts w:ascii="Times New Roman" w:hAnsi="Times New Roman" w:cs="Times New Roman"/>
          <w:b/>
          <w:sz w:val="28"/>
          <w:szCs w:val="28"/>
        </w:rPr>
        <w:t xml:space="preserve">Iekšlietu ministrijai līdz 2016.gada 31.decembrim veikt šī likuma darbības nodrošināšanai nepieciešamās izmaiņas Sodu reģistrā. </w:t>
      </w:r>
    </w:p>
    <w:p w:rsidR="0036286C" w:rsidRPr="00BA0628" w:rsidRDefault="0036286C" w:rsidP="0036286C">
      <w:pPr>
        <w:pStyle w:val="Sarakstarindkopa"/>
        <w:spacing w:after="0" w:line="240" w:lineRule="auto"/>
        <w:ind w:right="-1"/>
        <w:contextualSpacing/>
        <w:jc w:val="both"/>
        <w:rPr>
          <w:rFonts w:ascii="Times New Roman" w:hAnsi="Times New Roman" w:cs="Times New Roman"/>
          <w:b/>
          <w:sz w:val="28"/>
          <w:szCs w:val="28"/>
        </w:rPr>
      </w:pPr>
    </w:p>
    <w:p w:rsidR="00566B3E" w:rsidRPr="00BA0628" w:rsidRDefault="00430E58" w:rsidP="00A9007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Likums stājas spēkā 2017</w:t>
      </w:r>
      <w:r w:rsidR="0078203A" w:rsidRPr="00BA0628">
        <w:rPr>
          <w:rFonts w:ascii="Times New Roman" w:hAnsi="Times New Roman" w:cs="Times New Roman"/>
          <w:sz w:val="28"/>
          <w:szCs w:val="28"/>
        </w:rPr>
        <w:t>.gada 1.janvārī.</w:t>
      </w:r>
    </w:p>
    <w:p w:rsidR="008F16CB" w:rsidRPr="00BA0628" w:rsidRDefault="008F16CB" w:rsidP="00A9007F">
      <w:pPr>
        <w:spacing w:after="0" w:line="240" w:lineRule="auto"/>
        <w:ind w:firstLine="720"/>
        <w:jc w:val="both"/>
        <w:rPr>
          <w:rFonts w:ascii="Times New Roman" w:hAnsi="Times New Roman" w:cs="Times New Roman"/>
          <w:sz w:val="28"/>
          <w:szCs w:val="28"/>
        </w:rPr>
      </w:pPr>
    </w:p>
    <w:p w:rsidR="004616B0" w:rsidRPr="00BA0628" w:rsidRDefault="004616B0" w:rsidP="00A9007F">
      <w:pPr>
        <w:spacing w:after="0" w:line="240" w:lineRule="auto"/>
        <w:ind w:firstLine="720"/>
        <w:jc w:val="both"/>
        <w:rPr>
          <w:rFonts w:ascii="Times New Roman" w:hAnsi="Times New Roman" w:cs="Times New Roman"/>
          <w:sz w:val="28"/>
          <w:szCs w:val="28"/>
        </w:rPr>
      </w:pPr>
    </w:p>
    <w:p w:rsidR="008F16CB" w:rsidRPr="00BA0628" w:rsidRDefault="00430E58" w:rsidP="00A9007F">
      <w:pPr>
        <w:pStyle w:val="Bezatstarpm1"/>
        <w:tabs>
          <w:tab w:val="left" w:pos="6804"/>
          <w:tab w:val="left" w:pos="11624"/>
        </w:tabs>
        <w:jc w:val="both"/>
        <w:rPr>
          <w:rFonts w:ascii="Times New Roman" w:hAnsi="Times New Roman"/>
          <w:sz w:val="28"/>
          <w:szCs w:val="28"/>
        </w:rPr>
      </w:pPr>
      <w:r w:rsidRPr="00BA0628">
        <w:rPr>
          <w:rFonts w:ascii="Times New Roman" w:hAnsi="Times New Roman"/>
          <w:sz w:val="28"/>
          <w:szCs w:val="28"/>
        </w:rPr>
        <w:t>Tieslietu ministre</w:t>
      </w:r>
      <w:r w:rsidRPr="00BA0628">
        <w:rPr>
          <w:rFonts w:ascii="Times New Roman" w:hAnsi="Times New Roman"/>
          <w:sz w:val="28"/>
          <w:szCs w:val="28"/>
        </w:rPr>
        <w:tab/>
        <w:t>B.Broka</w:t>
      </w:r>
    </w:p>
    <w:p w:rsidR="00EC4E47" w:rsidRPr="00BA0628" w:rsidRDefault="00EC4E47" w:rsidP="00A9007F">
      <w:pPr>
        <w:pStyle w:val="Bezatstarpm1"/>
        <w:tabs>
          <w:tab w:val="left" w:pos="6804"/>
          <w:tab w:val="left" w:pos="11624"/>
        </w:tabs>
        <w:jc w:val="both"/>
        <w:rPr>
          <w:rFonts w:ascii="Times New Roman" w:hAnsi="Times New Roman"/>
          <w:sz w:val="28"/>
          <w:szCs w:val="28"/>
        </w:rPr>
      </w:pPr>
    </w:p>
    <w:p w:rsidR="00EC4E47" w:rsidRPr="00BA0628" w:rsidRDefault="00EC4E47" w:rsidP="00A9007F">
      <w:pPr>
        <w:pStyle w:val="Bezatstarpm1"/>
        <w:tabs>
          <w:tab w:val="left" w:pos="6804"/>
          <w:tab w:val="left" w:pos="11624"/>
        </w:tabs>
        <w:jc w:val="both"/>
        <w:rPr>
          <w:rFonts w:ascii="Times New Roman" w:hAnsi="Times New Roman"/>
          <w:sz w:val="28"/>
          <w:szCs w:val="28"/>
        </w:rPr>
      </w:pPr>
      <w:r w:rsidRPr="00BA0628">
        <w:rPr>
          <w:rFonts w:ascii="Times New Roman" w:hAnsi="Times New Roman"/>
          <w:sz w:val="28"/>
          <w:szCs w:val="28"/>
        </w:rPr>
        <w:t>Iesniedzējs:</w:t>
      </w:r>
    </w:p>
    <w:p w:rsidR="00EC4E47" w:rsidRPr="00BA0628" w:rsidRDefault="00430E58" w:rsidP="00A9007F">
      <w:pPr>
        <w:pStyle w:val="Bezatstarpm1"/>
        <w:tabs>
          <w:tab w:val="left" w:pos="6804"/>
          <w:tab w:val="left" w:pos="11624"/>
        </w:tabs>
        <w:jc w:val="both"/>
        <w:rPr>
          <w:rFonts w:ascii="Times New Roman" w:hAnsi="Times New Roman"/>
          <w:sz w:val="28"/>
          <w:szCs w:val="28"/>
        </w:rPr>
      </w:pPr>
      <w:r w:rsidRPr="00BA0628">
        <w:rPr>
          <w:rFonts w:ascii="Times New Roman" w:hAnsi="Times New Roman"/>
          <w:sz w:val="28"/>
          <w:szCs w:val="28"/>
        </w:rPr>
        <w:t>tieslietu ministre</w:t>
      </w:r>
      <w:r w:rsidRPr="00BA0628">
        <w:rPr>
          <w:rFonts w:ascii="Times New Roman" w:hAnsi="Times New Roman"/>
          <w:sz w:val="28"/>
          <w:szCs w:val="28"/>
        </w:rPr>
        <w:tab/>
        <w:t>B.Broka</w:t>
      </w:r>
    </w:p>
    <w:p w:rsidR="00F8388E" w:rsidRPr="00BA0628" w:rsidRDefault="00F8388E" w:rsidP="00A9007F">
      <w:pPr>
        <w:pStyle w:val="Bezatstarpm1"/>
        <w:tabs>
          <w:tab w:val="left" w:pos="6804"/>
          <w:tab w:val="left" w:pos="11624"/>
        </w:tabs>
        <w:jc w:val="both"/>
        <w:rPr>
          <w:rFonts w:ascii="Times New Roman" w:hAnsi="Times New Roman"/>
          <w:sz w:val="28"/>
          <w:szCs w:val="28"/>
        </w:rPr>
      </w:pPr>
    </w:p>
    <w:p w:rsidR="008F16CB" w:rsidRPr="00BA0628" w:rsidRDefault="009609C5" w:rsidP="003171C8">
      <w:pPr>
        <w:spacing w:after="0" w:line="240" w:lineRule="auto"/>
        <w:jc w:val="both"/>
        <w:rPr>
          <w:rFonts w:ascii="Times New Roman" w:hAnsi="Times New Roman" w:cs="Times New Roman"/>
          <w:sz w:val="28"/>
          <w:szCs w:val="28"/>
        </w:rPr>
      </w:pPr>
      <w:r w:rsidRPr="00BA0628">
        <w:rPr>
          <w:rFonts w:ascii="Times New Roman" w:hAnsi="Times New Roman" w:cs="Times New Roman"/>
          <w:sz w:val="28"/>
          <w:szCs w:val="28"/>
        </w:rPr>
        <w:t xml:space="preserve">                                       </w:t>
      </w:r>
      <w:r w:rsidR="003171C8" w:rsidRPr="00BA0628">
        <w:rPr>
          <w:rFonts w:ascii="Times New Roman" w:hAnsi="Times New Roman" w:cs="Times New Roman"/>
          <w:sz w:val="28"/>
          <w:szCs w:val="28"/>
        </w:rPr>
        <w:t xml:space="preserve">                              </w:t>
      </w:r>
    </w:p>
    <w:p w:rsidR="008F16CB" w:rsidRPr="00BA0628" w:rsidRDefault="00100A86" w:rsidP="008F16CB">
      <w:pPr>
        <w:pStyle w:val="Kjene"/>
        <w:tabs>
          <w:tab w:val="clear" w:pos="4153"/>
          <w:tab w:val="clear" w:pos="8306"/>
        </w:tabs>
        <w:jc w:val="both"/>
        <w:rPr>
          <w:rFonts w:ascii="Times New Roman" w:hAnsi="Times New Roman" w:cs="Times New Roman"/>
        </w:rPr>
      </w:pPr>
      <w:r>
        <w:rPr>
          <w:rFonts w:ascii="Times New Roman" w:hAnsi="Times New Roman" w:cs="Times New Roman"/>
        </w:rPr>
        <w:t>20</w:t>
      </w:r>
      <w:r w:rsidR="001C741A" w:rsidRPr="00BA0628">
        <w:rPr>
          <w:rFonts w:ascii="Times New Roman" w:hAnsi="Times New Roman" w:cs="Times New Roman"/>
        </w:rPr>
        <w:t>.03</w:t>
      </w:r>
      <w:r w:rsidR="00685DA3" w:rsidRPr="00BA0628">
        <w:rPr>
          <w:rFonts w:ascii="Times New Roman" w:hAnsi="Times New Roman" w:cs="Times New Roman"/>
        </w:rPr>
        <w:t>.2014</w:t>
      </w:r>
      <w:r>
        <w:rPr>
          <w:rFonts w:ascii="Times New Roman" w:hAnsi="Times New Roman" w:cs="Times New Roman"/>
        </w:rPr>
        <w:t>. 09:17</w:t>
      </w:r>
      <w:bookmarkStart w:id="124" w:name="_GoBack"/>
      <w:bookmarkEnd w:id="124"/>
    </w:p>
    <w:p w:rsidR="008F16CB" w:rsidRPr="00BA0628" w:rsidRDefault="00100A86" w:rsidP="008F16CB">
      <w:pPr>
        <w:pStyle w:val="Kjene"/>
        <w:tabs>
          <w:tab w:val="clear" w:pos="4153"/>
          <w:tab w:val="clear" w:pos="8306"/>
        </w:tabs>
        <w:jc w:val="both"/>
        <w:rPr>
          <w:rFonts w:ascii="Times New Roman" w:hAnsi="Times New Roman" w:cs="Times New Roman"/>
        </w:rPr>
      </w:pPr>
      <w:r>
        <w:rPr>
          <w:rFonts w:ascii="Times New Roman" w:hAnsi="Times New Roman" w:cs="Times New Roman"/>
        </w:rPr>
        <w:t>27 014</w:t>
      </w:r>
    </w:p>
    <w:p w:rsidR="008F16CB" w:rsidRPr="00BA0628" w:rsidRDefault="009609C5" w:rsidP="008F16CB">
      <w:pPr>
        <w:pStyle w:val="Kjene"/>
        <w:tabs>
          <w:tab w:val="clear" w:pos="4153"/>
          <w:tab w:val="clear" w:pos="8306"/>
        </w:tabs>
        <w:jc w:val="both"/>
        <w:rPr>
          <w:rFonts w:ascii="Times New Roman" w:hAnsi="Times New Roman" w:cs="Times New Roman"/>
        </w:rPr>
      </w:pPr>
      <w:bookmarkStart w:id="125" w:name="OLE_LINK5"/>
      <w:bookmarkStart w:id="126" w:name="OLE_LINK6"/>
      <w:r w:rsidRPr="00BA0628">
        <w:rPr>
          <w:rFonts w:ascii="Times New Roman" w:hAnsi="Times New Roman" w:cs="Times New Roman"/>
        </w:rPr>
        <w:t>A. Smiltēna</w:t>
      </w:r>
    </w:p>
    <w:p w:rsidR="008F16CB" w:rsidRPr="00BA0628" w:rsidRDefault="009609C5" w:rsidP="008F16CB">
      <w:pPr>
        <w:pStyle w:val="Kjene"/>
        <w:tabs>
          <w:tab w:val="clear" w:pos="4153"/>
          <w:tab w:val="clear" w:pos="8306"/>
        </w:tabs>
        <w:jc w:val="both"/>
        <w:rPr>
          <w:rFonts w:ascii="Times New Roman" w:hAnsi="Times New Roman" w:cs="Times New Roman"/>
        </w:rPr>
      </w:pPr>
      <w:bookmarkStart w:id="127" w:name="OLE_LINK3"/>
      <w:bookmarkStart w:id="128" w:name="OLE_LINK4"/>
      <w:r w:rsidRPr="00BA0628">
        <w:rPr>
          <w:rFonts w:ascii="Times New Roman" w:hAnsi="Times New Roman" w:cs="Times New Roman"/>
        </w:rPr>
        <w:t xml:space="preserve">67036937, </w:t>
      </w:r>
      <w:bookmarkEnd w:id="125"/>
      <w:bookmarkEnd w:id="126"/>
      <w:bookmarkEnd w:id="127"/>
      <w:bookmarkEnd w:id="128"/>
      <w:r w:rsidR="00C75A58" w:rsidRPr="00BA0628">
        <w:rPr>
          <w:rFonts w:ascii="Times New Roman" w:hAnsi="Times New Roman" w:cs="Times New Roman"/>
        </w:rPr>
        <w:fldChar w:fldCharType="begin"/>
      </w:r>
      <w:r w:rsidRPr="00BA0628">
        <w:rPr>
          <w:rFonts w:ascii="Times New Roman" w:hAnsi="Times New Roman" w:cs="Times New Roman"/>
        </w:rPr>
        <w:instrText>HYPERLINK "mailto:Anda.Smiltena@tm.gov.lv"</w:instrText>
      </w:r>
      <w:r w:rsidR="00C75A58" w:rsidRPr="00BA0628">
        <w:rPr>
          <w:rFonts w:ascii="Times New Roman" w:hAnsi="Times New Roman" w:cs="Times New Roman"/>
        </w:rPr>
        <w:fldChar w:fldCharType="separate"/>
      </w:r>
      <w:r w:rsidRPr="00BA0628">
        <w:rPr>
          <w:rStyle w:val="Hipersaite"/>
          <w:rFonts w:ascii="Times New Roman" w:hAnsi="Times New Roman" w:cs="Times New Roman"/>
          <w:color w:val="auto"/>
        </w:rPr>
        <w:t>Anda.Smiltena@tm.gov.lv</w:t>
      </w:r>
      <w:r w:rsidR="00C75A58" w:rsidRPr="00BA0628">
        <w:rPr>
          <w:rFonts w:ascii="Times New Roman" w:hAnsi="Times New Roman" w:cs="Times New Roman"/>
        </w:rPr>
        <w:fldChar w:fldCharType="end"/>
      </w:r>
      <w:r w:rsidRPr="00BA0628">
        <w:rPr>
          <w:rFonts w:ascii="Times New Roman" w:hAnsi="Times New Roman" w:cs="Times New Roman"/>
        </w:rPr>
        <w:t>;</w:t>
      </w:r>
    </w:p>
    <w:p w:rsidR="0064579B" w:rsidRPr="00BA0628" w:rsidRDefault="0064579B" w:rsidP="0064579B">
      <w:pPr>
        <w:pStyle w:val="Kjene"/>
        <w:tabs>
          <w:tab w:val="clear" w:pos="4153"/>
          <w:tab w:val="clear" w:pos="8306"/>
        </w:tabs>
        <w:jc w:val="both"/>
        <w:rPr>
          <w:rFonts w:ascii="Times New Roman" w:hAnsi="Times New Roman" w:cs="Times New Roman"/>
        </w:rPr>
      </w:pPr>
      <w:r w:rsidRPr="00BA0628">
        <w:rPr>
          <w:rFonts w:ascii="Times New Roman" w:hAnsi="Times New Roman" w:cs="Times New Roman"/>
        </w:rPr>
        <w:t>J.</w:t>
      </w:r>
      <w:r w:rsidR="00100A86">
        <w:rPr>
          <w:rFonts w:ascii="Times New Roman" w:hAnsi="Times New Roman" w:cs="Times New Roman"/>
        </w:rPr>
        <w:t> </w:t>
      </w:r>
      <w:r w:rsidRPr="00BA0628">
        <w:rPr>
          <w:rFonts w:ascii="Times New Roman" w:hAnsi="Times New Roman" w:cs="Times New Roman"/>
        </w:rPr>
        <w:t>Gaijsa</w:t>
      </w:r>
    </w:p>
    <w:p w:rsidR="0064579B" w:rsidRPr="00BA0628" w:rsidRDefault="0064579B" w:rsidP="008F16CB">
      <w:pPr>
        <w:pStyle w:val="Kjene"/>
        <w:tabs>
          <w:tab w:val="clear" w:pos="4153"/>
          <w:tab w:val="clear" w:pos="8306"/>
        </w:tabs>
        <w:jc w:val="both"/>
        <w:rPr>
          <w:rFonts w:ascii="Times New Roman" w:hAnsi="Times New Roman" w:cs="Times New Roman"/>
        </w:rPr>
      </w:pPr>
      <w:r w:rsidRPr="00BA0628">
        <w:rPr>
          <w:rFonts w:ascii="Times New Roman" w:hAnsi="Times New Roman" w:cs="Times New Roman"/>
        </w:rPr>
        <w:t xml:space="preserve">67036909, </w:t>
      </w:r>
      <w:hyperlink r:id="rId11" w:history="1">
        <w:r w:rsidRPr="00BA0628">
          <w:rPr>
            <w:rStyle w:val="Hipersaite"/>
            <w:rFonts w:ascii="Times New Roman" w:hAnsi="Times New Roman" w:cs="Times New Roman"/>
            <w:color w:val="auto"/>
          </w:rPr>
          <w:t>Jolanta.Gaijsa@tm.gov.lv</w:t>
        </w:r>
      </w:hyperlink>
      <w:r w:rsidRPr="00BA0628">
        <w:rPr>
          <w:rFonts w:ascii="Times New Roman" w:hAnsi="Times New Roman" w:cs="Times New Roman"/>
        </w:rPr>
        <w:t>;</w:t>
      </w:r>
    </w:p>
    <w:p w:rsidR="008F16CB" w:rsidRPr="00BA0628" w:rsidRDefault="009609C5" w:rsidP="008F16CB">
      <w:pPr>
        <w:pStyle w:val="Kjene"/>
        <w:tabs>
          <w:tab w:val="clear" w:pos="4153"/>
          <w:tab w:val="clear" w:pos="8306"/>
        </w:tabs>
        <w:jc w:val="both"/>
        <w:rPr>
          <w:rFonts w:ascii="Times New Roman" w:hAnsi="Times New Roman" w:cs="Times New Roman"/>
        </w:rPr>
      </w:pPr>
      <w:r w:rsidRPr="00BA0628">
        <w:rPr>
          <w:rFonts w:ascii="Times New Roman" w:hAnsi="Times New Roman" w:cs="Times New Roman"/>
        </w:rPr>
        <w:t>N.</w:t>
      </w:r>
      <w:r w:rsidR="00100A86">
        <w:rPr>
          <w:rFonts w:ascii="Times New Roman" w:hAnsi="Times New Roman" w:cs="Times New Roman"/>
        </w:rPr>
        <w:t> </w:t>
      </w:r>
      <w:r w:rsidRPr="00BA0628">
        <w:rPr>
          <w:rFonts w:ascii="Times New Roman" w:hAnsi="Times New Roman" w:cs="Times New Roman"/>
        </w:rPr>
        <w:t>Laveniece-Straupmane</w:t>
      </w:r>
    </w:p>
    <w:p w:rsidR="008F16CB" w:rsidRPr="00BA0628" w:rsidRDefault="009609C5" w:rsidP="008F16CB">
      <w:pPr>
        <w:pStyle w:val="Kjene"/>
        <w:tabs>
          <w:tab w:val="clear" w:pos="4153"/>
          <w:tab w:val="clear" w:pos="8306"/>
        </w:tabs>
        <w:jc w:val="both"/>
        <w:rPr>
          <w:rFonts w:ascii="Times New Roman" w:hAnsi="Times New Roman" w:cs="Times New Roman"/>
        </w:rPr>
      </w:pPr>
      <w:r w:rsidRPr="00BA0628">
        <w:rPr>
          <w:rFonts w:ascii="Times New Roman" w:hAnsi="Times New Roman" w:cs="Times New Roman"/>
        </w:rPr>
        <w:t xml:space="preserve">67036908, </w:t>
      </w:r>
      <w:hyperlink r:id="rId12" w:history="1">
        <w:r w:rsidR="004E3C05" w:rsidRPr="00BA0628">
          <w:rPr>
            <w:rStyle w:val="Hipersaite"/>
            <w:rFonts w:ascii="Times New Roman" w:hAnsi="Times New Roman" w:cs="Times New Roman"/>
            <w:color w:val="auto"/>
          </w:rPr>
          <w:t>Natalija.Laveniece-Straupmane@tm.gov.lv</w:t>
        </w:r>
      </w:hyperlink>
      <w:r w:rsidRPr="00BA0628">
        <w:rPr>
          <w:rFonts w:ascii="Times New Roman" w:hAnsi="Times New Roman" w:cs="Times New Roman"/>
        </w:rPr>
        <w:t>;</w:t>
      </w:r>
    </w:p>
    <w:p w:rsidR="008F16CB" w:rsidRPr="00BA0628" w:rsidRDefault="009609C5" w:rsidP="008F16CB">
      <w:pPr>
        <w:pStyle w:val="Kjene"/>
        <w:tabs>
          <w:tab w:val="clear" w:pos="4153"/>
          <w:tab w:val="clear" w:pos="8306"/>
        </w:tabs>
        <w:jc w:val="both"/>
        <w:rPr>
          <w:rFonts w:ascii="Times New Roman" w:hAnsi="Times New Roman" w:cs="Times New Roman"/>
        </w:rPr>
      </w:pPr>
      <w:r w:rsidRPr="00BA0628">
        <w:rPr>
          <w:rFonts w:ascii="Times New Roman" w:hAnsi="Times New Roman" w:cs="Times New Roman"/>
        </w:rPr>
        <w:t>I.</w:t>
      </w:r>
      <w:r w:rsidR="00100A86">
        <w:rPr>
          <w:rFonts w:ascii="Times New Roman" w:hAnsi="Times New Roman" w:cs="Times New Roman"/>
        </w:rPr>
        <w:t> </w:t>
      </w:r>
      <w:r w:rsidRPr="00BA0628">
        <w:rPr>
          <w:rFonts w:ascii="Times New Roman" w:hAnsi="Times New Roman" w:cs="Times New Roman"/>
        </w:rPr>
        <w:t>Andruškina</w:t>
      </w:r>
    </w:p>
    <w:p w:rsidR="008F16CB" w:rsidRPr="00BA0628" w:rsidRDefault="009609C5" w:rsidP="008F16CB">
      <w:pPr>
        <w:pStyle w:val="Kjene"/>
        <w:tabs>
          <w:tab w:val="clear" w:pos="4153"/>
          <w:tab w:val="clear" w:pos="8306"/>
        </w:tabs>
        <w:jc w:val="both"/>
        <w:rPr>
          <w:rFonts w:ascii="Times New Roman" w:hAnsi="Times New Roman" w:cs="Times New Roman"/>
        </w:rPr>
      </w:pPr>
      <w:r w:rsidRPr="00BA0628">
        <w:rPr>
          <w:rFonts w:ascii="Times New Roman" w:hAnsi="Times New Roman" w:cs="Times New Roman"/>
        </w:rPr>
        <w:t xml:space="preserve">67036907, </w:t>
      </w:r>
      <w:hyperlink r:id="rId13" w:history="1">
        <w:r w:rsidRPr="00BA0628">
          <w:rPr>
            <w:rStyle w:val="Hipersaite"/>
            <w:rFonts w:ascii="Times New Roman" w:hAnsi="Times New Roman" w:cs="Times New Roman"/>
            <w:color w:val="auto"/>
          </w:rPr>
          <w:t>Ilze.Andruskina@tm.gov.lv</w:t>
        </w:r>
      </w:hyperlink>
      <w:r w:rsidRPr="00BA0628">
        <w:rPr>
          <w:rFonts w:ascii="Times New Roman" w:hAnsi="Times New Roman" w:cs="Times New Roman"/>
        </w:rPr>
        <w:t>;</w:t>
      </w:r>
    </w:p>
    <w:sectPr w:rsidR="008F16CB" w:rsidRPr="00BA0628" w:rsidSect="00100A86">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C7" w:rsidRDefault="006B35C7">
      <w:pPr>
        <w:spacing w:after="0" w:line="240" w:lineRule="auto"/>
      </w:pPr>
      <w:r>
        <w:separator/>
      </w:r>
    </w:p>
  </w:endnote>
  <w:endnote w:type="continuationSeparator" w:id="0">
    <w:p w:rsidR="006B35C7" w:rsidRDefault="006B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C7" w:rsidRDefault="00100A86" w:rsidP="009B1EF1">
    <w:pPr>
      <w:spacing w:before="100" w:beforeAutospacing="1" w:after="100" w:afterAutospacing="1" w:line="240" w:lineRule="auto"/>
      <w:jc w:val="both"/>
    </w:pPr>
    <w:r>
      <w:rPr>
        <w:rFonts w:ascii="Times New Roman" w:hAnsi="Times New Roman" w:cs="Times New Roman"/>
      </w:rPr>
      <w:t>TMLik_20</w:t>
    </w:r>
    <w:r w:rsidR="001C741A">
      <w:rPr>
        <w:rFonts w:ascii="Times New Roman" w:hAnsi="Times New Roman" w:cs="Times New Roman"/>
      </w:rPr>
      <w:t>03</w:t>
    </w:r>
    <w:r w:rsidR="006B35C7">
      <w:rPr>
        <w:rFonts w:ascii="Times New Roman" w:hAnsi="Times New Roman" w:cs="Times New Roman"/>
      </w:rPr>
      <w:t>14</w:t>
    </w:r>
    <w:r w:rsidR="006B35C7" w:rsidRPr="0079561D">
      <w:rPr>
        <w:rFonts w:ascii="Times New Roman" w:hAnsi="Times New Roman" w:cs="Times New Roman"/>
      </w:rPr>
      <w:t>_APPL; Likumprojekts „Administratīvo pārkāpumu procesa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C7" w:rsidRDefault="00100A86" w:rsidP="009B1EF1">
    <w:pPr>
      <w:spacing w:before="100" w:beforeAutospacing="1" w:after="100" w:afterAutospacing="1" w:line="240" w:lineRule="auto"/>
      <w:jc w:val="both"/>
    </w:pPr>
    <w:r>
      <w:rPr>
        <w:rFonts w:ascii="Times New Roman" w:hAnsi="Times New Roman" w:cs="Times New Roman"/>
      </w:rPr>
      <w:t>TMLik_20</w:t>
    </w:r>
    <w:r w:rsidR="001C741A">
      <w:rPr>
        <w:rFonts w:ascii="Times New Roman" w:hAnsi="Times New Roman" w:cs="Times New Roman"/>
      </w:rPr>
      <w:t>03</w:t>
    </w:r>
    <w:r w:rsidR="006B35C7">
      <w:rPr>
        <w:rFonts w:ascii="Times New Roman" w:hAnsi="Times New Roman" w:cs="Times New Roman"/>
      </w:rPr>
      <w:t>14</w:t>
    </w:r>
    <w:r w:rsidR="006B35C7" w:rsidRPr="0079561D">
      <w:rPr>
        <w:rFonts w:ascii="Times New Roman" w:hAnsi="Times New Roman" w:cs="Times New Roman"/>
      </w:rPr>
      <w:t>_APPL; Likumprojekts „Administratīvo pārkāpumu procesa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C7" w:rsidRDefault="006B35C7">
      <w:pPr>
        <w:spacing w:after="0" w:line="240" w:lineRule="auto"/>
      </w:pPr>
      <w:r>
        <w:separator/>
      </w:r>
    </w:p>
  </w:footnote>
  <w:footnote w:type="continuationSeparator" w:id="0">
    <w:p w:rsidR="006B35C7" w:rsidRDefault="006B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C7" w:rsidRPr="003F49CA" w:rsidRDefault="006B35C7">
    <w:pPr>
      <w:pStyle w:val="Galvene"/>
      <w:jc w:val="center"/>
      <w:rPr>
        <w:rFonts w:ascii="Times New Roman" w:hAnsi="Times New Roman" w:cs="Times New Roman"/>
        <w:sz w:val="24"/>
        <w:szCs w:val="24"/>
      </w:rPr>
    </w:pPr>
    <w:r w:rsidRPr="003F49CA">
      <w:rPr>
        <w:rFonts w:ascii="Times New Roman" w:hAnsi="Times New Roman" w:cs="Times New Roman"/>
        <w:sz w:val="24"/>
        <w:szCs w:val="24"/>
      </w:rPr>
      <w:fldChar w:fldCharType="begin"/>
    </w:r>
    <w:r w:rsidRPr="003F49CA">
      <w:rPr>
        <w:rFonts w:ascii="Times New Roman" w:hAnsi="Times New Roman" w:cs="Times New Roman"/>
        <w:sz w:val="24"/>
        <w:szCs w:val="24"/>
      </w:rPr>
      <w:instrText xml:space="preserve"> PAGE   \* MERGEFORMAT </w:instrText>
    </w:r>
    <w:r w:rsidRPr="003F49CA">
      <w:rPr>
        <w:rFonts w:ascii="Times New Roman" w:hAnsi="Times New Roman" w:cs="Times New Roman"/>
        <w:sz w:val="24"/>
        <w:szCs w:val="24"/>
      </w:rPr>
      <w:fldChar w:fldCharType="separate"/>
    </w:r>
    <w:r w:rsidR="00100A86">
      <w:rPr>
        <w:rFonts w:ascii="Times New Roman" w:hAnsi="Times New Roman" w:cs="Times New Roman"/>
        <w:noProof/>
        <w:sz w:val="24"/>
        <w:szCs w:val="24"/>
      </w:rPr>
      <w:t>96</w:t>
    </w:r>
    <w:r w:rsidRPr="003F49CA">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517"/>
    <w:multiLevelType w:val="hybridMultilevel"/>
    <w:tmpl w:val="56AA4044"/>
    <w:lvl w:ilvl="0" w:tplc="A7887D66">
      <w:start w:val="1"/>
      <w:numFmt w:val="decimal"/>
      <w:lvlText w:val="%1)"/>
      <w:lvlJc w:val="left"/>
      <w:pPr>
        <w:tabs>
          <w:tab w:val="num" w:pos="2025"/>
        </w:tabs>
        <w:ind w:left="2025" w:hanging="585"/>
      </w:pPr>
      <w:rPr>
        <w:rFonts w:hint="default"/>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1">
    <w:nsid w:val="08F72DC7"/>
    <w:multiLevelType w:val="hybridMultilevel"/>
    <w:tmpl w:val="08AE3802"/>
    <w:lvl w:ilvl="0" w:tplc="16CE2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930302C"/>
    <w:multiLevelType w:val="hybridMultilevel"/>
    <w:tmpl w:val="197C2F08"/>
    <w:lvl w:ilvl="0" w:tplc="DEFAE050">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3">
    <w:nsid w:val="0ADD6DF0"/>
    <w:multiLevelType w:val="hybridMultilevel"/>
    <w:tmpl w:val="2D243FF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16178BA"/>
    <w:multiLevelType w:val="hybridMultilevel"/>
    <w:tmpl w:val="209C87FA"/>
    <w:lvl w:ilvl="0" w:tplc="AD4E13A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15982EB4"/>
    <w:multiLevelType w:val="hybridMultilevel"/>
    <w:tmpl w:val="BA1C72BE"/>
    <w:lvl w:ilvl="0" w:tplc="66C2A4B8">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18EC428B"/>
    <w:multiLevelType w:val="hybridMultilevel"/>
    <w:tmpl w:val="4956E3E4"/>
    <w:lvl w:ilvl="0" w:tplc="4B125DB4">
      <w:start w:val="1"/>
      <w:numFmt w:val="decimal"/>
      <w:lvlText w:val="%1)"/>
      <w:lvlJc w:val="left"/>
      <w:pPr>
        <w:tabs>
          <w:tab w:val="num" w:pos="2100"/>
        </w:tabs>
        <w:ind w:left="2100" w:hanging="660"/>
      </w:pPr>
      <w:rPr>
        <w:rFonts w:hint="default"/>
        <w:u w:val="none"/>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7">
    <w:nsid w:val="3673268A"/>
    <w:multiLevelType w:val="hybridMultilevel"/>
    <w:tmpl w:val="897CD3CC"/>
    <w:lvl w:ilvl="0" w:tplc="32FA25E0">
      <w:start w:val="1"/>
      <w:numFmt w:val="decimal"/>
      <w:lvlText w:val="%1)"/>
      <w:lvlJc w:val="left"/>
      <w:pPr>
        <w:ind w:left="1755" w:hanging="1035"/>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3BA56461"/>
    <w:multiLevelType w:val="hybridMultilevel"/>
    <w:tmpl w:val="9788EC5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18F4C4F"/>
    <w:multiLevelType w:val="hybridMultilevel"/>
    <w:tmpl w:val="FF564BA4"/>
    <w:lvl w:ilvl="0" w:tplc="58E4A3E6">
      <w:start w:val="1"/>
      <w:numFmt w:val="decimal"/>
      <w:lvlText w:val="(%1)"/>
      <w:lvlJc w:val="left"/>
      <w:pPr>
        <w:ind w:left="1095" w:hanging="375"/>
      </w:pPr>
      <w:rPr>
        <w:rFonts w:hint="default"/>
        <w:i w:val="0"/>
        <w:iCs w:val="0"/>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4642072B"/>
    <w:multiLevelType w:val="hybridMultilevel"/>
    <w:tmpl w:val="BF56F870"/>
    <w:lvl w:ilvl="0" w:tplc="04260005">
      <w:start w:val="1"/>
      <w:numFmt w:val="bullet"/>
      <w:lvlText w:val=""/>
      <w:lvlJc w:val="left"/>
      <w:pPr>
        <w:ind w:left="720" w:hanging="360"/>
      </w:pPr>
      <w:rPr>
        <w:rFonts w:ascii="Wingdings" w:hAnsi="Wingdings" w:cs="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nsid w:val="46CE077C"/>
    <w:multiLevelType w:val="hybridMultilevel"/>
    <w:tmpl w:val="B20E4480"/>
    <w:lvl w:ilvl="0" w:tplc="18EA39D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nsid w:val="4B4B4544"/>
    <w:multiLevelType w:val="hybridMultilevel"/>
    <w:tmpl w:val="5E16F7AE"/>
    <w:lvl w:ilvl="0" w:tplc="04260005">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nsid w:val="4E0718E9"/>
    <w:multiLevelType w:val="hybridMultilevel"/>
    <w:tmpl w:val="63A2C5EA"/>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0081A01"/>
    <w:multiLevelType w:val="hybridMultilevel"/>
    <w:tmpl w:val="FCA4E13A"/>
    <w:lvl w:ilvl="0" w:tplc="BED0C060">
      <w:start w:val="1"/>
      <w:numFmt w:val="decimal"/>
      <w:lvlText w:val="(%1)"/>
      <w:lvlJc w:val="left"/>
      <w:pPr>
        <w:ind w:left="1080" w:hanging="360"/>
      </w:pPr>
      <w:rPr>
        <w:rFonts w:hint="default"/>
      </w:rPr>
    </w:lvl>
    <w:lvl w:ilvl="1" w:tplc="F9BA044C">
      <w:start w:val="1"/>
      <w:numFmt w:val="decimal"/>
      <w:lvlText w:val="%2)"/>
      <w:lvlJc w:val="left"/>
      <w:pPr>
        <w:ind w:left="1800" w:hanging="360"/>
      </w:pPr>
      <w:rPr>
        <w:i w:val="0"/>
        <w:iCs w:val="0"/>
        <w:color w:val="auto"/>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51404004"/>
    <w:multiLevelType w:val="hybridMultilevel"/>
    <w:tmpl w:val="3BA458D8"/>
    <w:lvl w:ilvl="0" w:tplc="AC5CE314">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5C46411C"/>
    <w:multiLevelType w:val="hybridMultilevel"/>
    <w:tmpl w:val="B2144026"/>
    <w:lvl w:ilvl="0" w:tplc="C2FA62E0">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DE029EA"/>
    <w:multiLevelType w:val="hybridMultilevel"/>
    <w:tmpl w:val="8646ADDE"/>
    <w:lvl w:ilvl="0" w:tplc="D94A8DA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8">
    <w:nsid w:val="609B5A6A"/>
    <w:multiLevelType w:val="hybridMultilevel"/>
    <w:tmpl w:val="29D681D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9424C30"/>
    <w:multiLevelType w:val="hybridMultilevel"/>
    <w:tmpl w:val="896EC44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6C497EA9"/>
    <w:multiLevelType w:val="hybridMultilevel"/>
    <w:tmpl w:val="5A1C757C"/>
    <w:lvl w:ilvl="0" w:tplc="787A7B9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nsid w:val="6E340D50"/>
    <w:multiLevelType w:val="hybridMultilevel"/>
    <w:tmpl w:val="2D4AE91E"/>
    <w:lvl w:ilvl="0" w:tplc="5F4AF17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nsid w:val="70124538"/>
    <w:multiLevelType w:val="hybridMultilevel"/>
    <w:tmpl w:val="866A2B00"/>
    <w:lvl w:ilvl="0" w:tplc="169CB92A">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nsid w:val="741769C9"/>
    <w:multiLevelType w:val="hybridMultilevel"/>
    <w:tmpl w:val="269A56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74826C60"/>
    <w:multiLevelType w:val="hybridMultilevel"/>
    <w:tmpl w:val="AE52FF30"/>
    <w:lvl w:ilvl="0" w:tplc="91003F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A6C533E"/>
    <w:multiLevelType w:val="hybridMultilevel"/>
    <w:tmpl w:val="7CE6E5E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6">
    <w:nsid w:val="7AD21D0D"/>
    <w:multiLevelType w:val="hybridMultilevel"/>
    <w:tmpl w:val="EE200008"/>
    <w:lvl w:ilvl="0" w:tplc="04260005">
      <w:start w:val="1"/>
      <w:numFmt w:val="bullet"/>
      <w:lvlText w:val=""/>
      <w:lvlJc w:val="left"/>
      <w:pPr>
        <w:ind w:left="720" w:hanging="360"/>
      </w:pPr>
      <w:rPr>
        <w:rFonts w:ascii="Wingdings" w:hAnsi="Wingdings" w:cs="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3"/>
  </w:num>
  <w:num w:numId="2">
    <w:abstractNumId w:val="19"/>
  </w:num>
  <w:num w:numId="3">
    <w:abstractNumId w:val="8"/>
  </w:num>
  <w:num w:numId="4">
    <w:abstractNumId w:val="11"/>
  </w:num>
  <w:num w:numId="5">
    <w:abstractNumId w:val="17"/>
  </w:num>
  <w:num w:numId="6">
    <w:abstractNumId w:val="10"/>
  </w:num>
  <w:num w:numId="7">
    <w:abstractNumId w:val="12"/>
  </w:num>
  <w:num w:numId="8">
    <w:abstractNumId w:val="26"/>
  </w:num>
  <w:num w:numId="9">
    <w:abstractNumId w:val="25"/>
  </w:num>
  <w:num w:numId="10">
    <w:abstractNumId w:val="4"/>
  </w:num>
  <w:num w:numId="11">
    <w:abstractNumId w:val="15"/>
  </w:num>
  <w:num w:numId="12">
    <w:abstractNumId w:val="21"/>
  </w:num>
  <w:num w:numId="13">
    <w:abstractNumId w:val="22"/>
  </w:num>
  <w:num w:numId="14">
    <w:abstractNumId w:val="9"/>
  </w:num>
  <w:num w:numId="15">
    <w:abstractNumId w:val="20"/>
  </w:num>
  <w:num w:numId="16">
    <w:abstractNumId w:val="14"/>
  </w:num>
  <w:num w:numId="17">
    <w:abstractNumId w:val="5"/>
  </w:num>
  <w:num w:numId="18">
    <w:abstractNumId w:val="7"/>
  </w:num>
  <w:num w:numId="19">
    <w:abstractNumId w:val="23"/>
  </w:num>
  <w:num w:numId="20">
    <w:abstractNumId w:val="18"/>
  </w:num>
  <w:num w:numId="21">
    <w:abstractNumId w:val="2"/>
  </w:num>
  <w:num w:numId="22">
    <w:abstractNumId w:val="6"/>
  </w:num>
  <w:num w:numId="23">
    <w:abstractNumId w:val="0"/>
  </w:num>
  <w:num w:numId="24">
    <w:abstractNumId w:val="13"/>
  </w:num>
  <w:num w:numId="25">
    <w:abstractNumId w:val="1"/>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78"/>
    <w:rsid w:val="0000030C"/>
    <w:rsid w:val="00005C65"/>
    <w:rsid w:val="00005F36"/>
    <w:rsid w:val="00006C81"/>
    <w:rsid w:val="00011E82"/>
    <w:rsid w:val="0001573A"/>
    <w:rsid w:val="00016244"/>
    <w:rsid w:val="00017BD8"/>
    <w:rsid w:val="00017E7E"/>
    <w:rsid w:val="00017F2A"/>
    <w:rsid w:val="00027DC0"/>
    <w:rsid w:val="00034678"/>
    <w:rsid w:val="000347D8"/>
    <w:rsid w:val="00036AED"/>
    <w:rsid w:val="00036CCF"/>
    <w:rsid w:val="00037FD5"/>
    <w:rsid w:val="00040322"/>
    <w:rsid w:val="00041742"/>
    <w:rsid w:val="0004300C"/>
    <w:rsid w:val="00043992"/>
    <w:rsid w:val="0004562D"/>
    <w:rsid w:val="00045860"/>
    <w:rsid w:val="00046E4A"/>
    <w:rsid w:val="00050633"/>
    <w:rsid w:val="00061237"/>
    <w:rsid w:val="000646FB"/>
    <w:rsid w:val="00064A9C"/>
    <w:rsid w:val="00066046"/>
    <w:rsid w:val="00066B15"/>
    <w:rsid w:val="000724CA"/>
    <w:rsid w:val="00082038"/>
    <w:rsid w:val="00084E7E"/>
    <w:rsid w:val="00092460"/>
    <w:rsid w:val="000924D8"/>
    <w:rsid w:val="00094B51"/>
    <w:rsid w:val="00097778"/>
    <w:rsid w:val="000A16B6"/>
    <w:rsid w:val="000A43CA"/>
    <w:rsid w:val="000A53D3"/>
    <w:rsid w:val="000B36D6"/>
    <w:rsid w:val="000B393D"/>
    <w:rsid w:val="000C0CFA"/>
    <w:rsid w:val="000C14D2"/>
    <w:rsid w:val="000C5F76"/>
    <w:rsid w:val="000C777D"/>
    <w:rsid w:val="000D53CC"/>
    <w:rsid w:val="000E2DF1"/>
    <w:rsid w:val="000E3A5E"/>
    <w:rsid w:val="000E54CA"/>
    <w:rsid w:val="000E6B29"/>
    <w:rsid w:val="000E7013"/>
    <w:rsid w:val="000F22FA"/>
    <w:rsid w:val="000F5D6D"/>
    <w:rsid w:val="000F78AA"/>
    <w:rsid w:val="00100A86"/>
    <w:rsid w:val="00103A59"/>
    <w:rsid w:val="00103D7A"/>
    <w:rsid w:val="001049E1"/>
    <w:rsid w:val="0010639F"/>
    <w:rsid w:val="0012002B"/>
    <w:rsid w:val="001239E3"/>
    <w:rsid w:val="0012515E"/>
    <w:rsid w:val="00126758"/>
    <w:rsid w:val="001301CE"/>
    <w:rsid w:val="001306ED"/>
    <w:rsid w:val="00131E00"/>
    <w:rsid w:val="00132DD7"/>
    <w:rsid w:val="001471F8"/>
    <w:rsid w:val="00156585"/>
    <w:rsid w:val="0016239C"/>
    <w:rsid w:val="00164657"/>
    <w:rsid w:val="00164BDD"/>
    <w:rsid w:val="00165914"/>
    <w:rsid w:val="00166F70"/>
    <w:rsid w:val="00170511"/>
    <w:rsid w:val="001723DC"/>
    <w:rsid w:val="00174456"/>
    <w:rsid w:val="001749D3"/>
    <w:rsid w:val="001804D3"/>
    <w:rsid w:val="00182A83"/>
    <w:rsid w:val="001832BA"/>
    <w:rsid w:val="00187CC1"/>
    <w:rsid w:val="00187FC6"/>
    <w:rsid w:val="00195D5E"/>
    <w:rsid w:val="00195DB3"/>
    <w:rsid w:val="00196515"/>
    <w:rsid w:val="00196ED8"/>
    <w:rsid w:val="00197A45"/>
    <w:rsid w:val="001A59AF"/>
    <w:rsid w:val="001A73A7"/>
    <w:rsid w:val="001B4860"/>
    <w:rsid w:val="001B4EF9"/>
    <w:rsid w:val="001B510D"/>
    <w:rsid w:val="001C2309"/>
    <w:rsid w:val="001C741A"/>
    <w:rsid w:val="001D040B"/>
    <w:rsid w:val="001D15DE"/>
    <w:rsid w:val="001D17B5"/>
    <w:rsid w:val="001D2076"/>
    <w:rsid w:val="001D2532"/>
    <w:rsid w:val="001D5457"/>
    <w:rsid w:val="001D5D06"/>
    <w:rsid w:val="001D6185"/>
    <w:rsid w:val="001E22AF"/>
    <w:rsid w:val="001E7001"/>
    <w:rsid w:val="001E7DED"/>
    <w:rsid w:val="001F0A9E"/>
    <w:rsid w:val="001F1BC4"/>
    <w:rsid w:val="001F2A16"/>
    <w:rsid w:val="001F319C"/>
    <w:rsid w:val="001F43A5"/>
    <w:rsid w:val="001F560B"/>
    <w:rsid w:val="00200D2A"/>
    <w:rsid w:val="00200D56"/>
    <w:rsid w:val="002021E7"/>
    <w:rsid w:val="00202444"/>
    <w:rsid w:val="0020296A"/>
    <w:rsid w:val="00210847"/>
    <w:rsid w:val="00210DCE"/>
    <w:rsid w:val="00214AEE"/>
    <w:rsid w:val="00215F52"/>
    <w:rsid w:val="00217BB6"/>
    <w:rsid w:val="0022191D"/>
    <w:rsid w:val="0022355C"/>
    <w:rsid w:val="00233176"/>
    <w:rsid w:val="00237CB2"/>
    <w:rsid w:val="0024001F"/>
    <w:rsid w:val="0024035F"/>
    <w:rsid w:val="002437AD"/>
    <w:rsid w:val="00244C4E"/>
    <w:rsid w:val="00245AFE"/>
    <w:rsid w:val="002579E8"/>
    <w:rsid w:val="00260F48"/>
    <w:rsid w:val="00266390"/>
    <w:rsid w:val="00266727"/>
    <w:rsid w:val="00276664"/>
    <w:rsid w:val="00277F6F"/>
    <w:rsid w:val="0028235E"/>
    <w:rsid w:val="00284472"/>
    <w:rsid w:val="0028766B"/>
    <w:rsid w:val="00287CB3"/>
    <w:rsid w:val="0029063B"/>
    <w:rsid w:val="0029090D"/>
    <w:rsid w:val="00294B41"/>
    <w:rsid w:val="0029528B"/>
    <w:rsid w:val="00296E0B"/>
    <w:rsid w:val="002972B6"/>
    <w:rsid w:val="002A098E"/>
    <w:rsid w:val="002A2D8D"/>
    <w:rsid w:val="002A3740"/>
    <w:rsid w:val="002A6F10"/>
    <w:rsid w:val="002B3066"/>
    <w:rsid w:val="002B585F"/>
    <w:rsid w:val="002B62E2"/>
    <w:rsid w:val="002B6CE2"/>
    <w:rsid w:val="002B6D76"/>
    <w:rsid w:val="002B74B0"/>
    <w:rsid w:val="002C0798"/>
    <w:rsid w:val="002C5C7B"/>
    <w:rsid w:val="002C6323"/>
    <w:rsid w:val="002C7845"/>
    <w:rsid w:val="002C7C79"/>
    <w:rsid w:val="002D307C"/>
    <w:rsid w:val="002D3EFA"/>
    <w:rsid w:val="002D7C49"/>
    <w:rsid w:val="002D7D57"/>
    <w:rsid w:val="002E0835"/>
    <w:rsid w:val="002E0FAE"/>
    <w:rsid w:val="002E234A"/>
    <w:rsid w:val="002E2B4E"/>
    <w:rsid w:val="002E307B"/>
    <w:rsid w:val="002E3BF1"/>
    <w:rsid w:val="002F2956"/>
    <w:rsid w:val="002F7688"/>
    <w:rsid w:val="003010D0"/>
    <w:rsid w:val="00301F94"/>
    <w:rsid w:val="00303DB1"/>
    <w:rsid w:val="003067C2"/>
    <w:rsid w:val="003076E5"/>
    <w:rsid w:val="00313403"/>
    <w:rsid w:val="00313A39"/>
    <w:rsid w:val="003145EA"/>
    <w:rsid w:val="0031480A"/>
    <w:rsid w:val="00314BCF"/>
    <w:rsid w:val="00315C4C"/>
    <w:rsid w:val="003171C8"/>
    <w:rsid w:val="00321716"/>
    <w:rsid w:val="0032196E"/>
    <w:rsid w:val="00330B5C"/>
    <w:rsid w:val="00331212"/>
    <w:rsid w:val="00331579"/>
    <w:rsid w:val="003409BD"/>
    <w:rsid w:val="003424A9"/>
    <w:rsid w:val="00343078"/>
    <w:rsid w:val="003525E5"/>
    <w:rsid w:val="00354F28"/>
    <w:rsid w:val="00355508"/>
    <w:rsid w:val="00362159"/>
    <w:rsid w:val="0036286C"/>
    <w:rsid w:val="00362B63"/>
    <w:rsid w:val="003646CF"/>
    <w:rsid w:val="00364A08"/>
    <w:rsid w:val="003657D0"/>
    <w:rsid w:val="00366D6A"/>
    <w:rsid w:val="003738B7"/>
    <w:rsid w:val="0037393E"/>
    <w:rsid w:val="00375B44"/>
    <w:rsid w:val="00383E92"/>
    <w:rsid w:val="00386707"/>
    <w:rsid w:val="00387F94"/>
    <w:rsid w:val="00391C16"/>
    <w:rsid w:val="00397B21"/>
    <w:rsid w:val="003A02AC"/>
    <w:rsid w:val="003A0488"/>
    <w:rsid w:val="003A2B75"/>
    <w:rsid w:val="003A3A1B"/>
    <w:rsid w:val="003A53BB"/>
    <w:rsid w:val="003A79A5"/>
    <w:rsid w:val="003B0886"/>
    <w:rsid w:val="003B156B"/>
    <w:rsid w:val="003B38A8"/>
    <w:rsid w:val="003B62FA"/>
    <w:rsid w:val="003B6358"/>
    <w:rsid w:val="003B6B2F"/>
    <w:rsid w:val="003B7D95"/>
    <w:rsid w:val="003C1D8E"/>
    <w:rsid w:val="003C405E"/>
    <w:rsid w:val="003D5616"/>
    <w:rsid w:val="003D5FD7"/>
    <w:rsid w:val="003E2FB7"/>
    <w:rsid w:val="003E3715"/>
    <w:rsid w:val="003E3931"/>
    <w:rsid w:val="003E5DB0"/>
    <w:rsid w:val="003F3C65"/>
    <w:rsid w:val="003F3D3E"/>
    <w:rsid w:val="003F46A0"/>
    <w:rsid w:val="003F46A2"/>
    <w:rsid w:val="003F49CA"/>
    <w:rsid w:val="003F6CC4"/>
    <w:rsid w:val="00410DF8"/>
    <w:rsid w:val="004139D3"/>
    <w:rsid w:val="00421297"/>
    <w:rsid w:val="00423C03"/>
    <w:rsid w:val="00423CA7"/>
    <w:rsid w:val="0042686A"/>
    <w:rsid w:val="00427716"/>
    <w:rsid w:val="00430E58"/>
    <w:rsid w:val="004372B0"/>
    <w:rsid w:val="00437F85"/>
    <w:rsid w:val="00446650"/>
    <w:rsid w:val="00450807"/>
    <w:rsid w:val="004522DE"/>
    <w:rsid w:val="00452552"/>
    <w:rsid w:val="004525EE"/>
    <w:rsid w:val="00453BE2"/>
    <w:rsid w:val="00453D68"/>
    <w:rsid w:val="00460B42"/>
    <w:rsid w:val="004616B0"/>
    <w:rsid w:val="004620E7"/>
    <w:rsid w:val="004625AD"/>
    <w:rsid w:val="004636D5"/>
    <w:rsid w:val="00463780"/>
    <w:rsid w:val="004653B4"/>
    <w:rsid w:val="00475CA5"/>
    <w:rsid w:val="00481564"/>
    <w:rsid w:val="0048305B"/>
    <w:rsid w:val="0048364A"/>
    <w:rsid w:val="00485A0F"/>
    <w:rsid w:val="00486DE6"/>
    <w:rsid w:val="00491B0E"/>
    <w:rsid w:val="00492C76"/>
    <w:rsid w:val="004932F2"/>
    <w:rsid w:val="00494CF6"/>
    <w:rsid w:val="00496C4A"/>
    <w:rsid w:val="004A069F"/>
    <w:rsid w:val="004A3C46"/>
    <w:rsid w:val="004A6489"/>
    <w:rsid w:val="004B2A96"/>
    <w:rsid w:val="004B43EA"/>
    <w:rsid w:val="004C4118"/>
    <w:rsid w:val="004C43E0"/>
    <w:rsid w:val="004C75F7"/>
    <w:rsid w:val="004C7C88"/>
    <w:rsid w:val="004D7835"/>
    <w:rsid w:val="004D7C0C"/>
    <w:rsid w:val="004E08DD"/>
    <w:rsid w:val="004E1E34"/>
    <w:rsid w:val="004E1EF5"/>
    <w:rsid w:val="004E3C05"/>
    <w:rsid w:val="004F006E"/>
    <w:rsid w:val="004F040D"/>
    <w:rsid w:val="004F11F5"/>
    <w:rsid w:val="0050174E"/>
    <w:rsid w:val="00501AD4"/>
    <w:rsid w:val="00503B88"/>
    <w:rsid w:val="00506D57"/>
    <w:rsid w:val="00507789"/>
    <w:rsid w:val="00511088"/>
    <w:rsid w:val="00511091"/>
    <w:rsid w:val="00511B17"/>
    <w:rsid w:val="00513B85"/>
    <w:rsid w:val="00514260"/>
    <w:rsid w:val="00515C3F"/>
    <w:rsid w:val="00517F83"/>
    <w:rsid w:val="0052231D"/>
    <w:rsid w:val="005233E6"/>
    <w:rsid w:val="00525C2D"/>
    <w:rsid w:val="00532B66"/>
    <w:rsid w:val="00543B06"/>
    <w:rsid w:val="00550057"/>
    <w:rsid w:val="0055121E"/>
    <w:rsid w:val="00552DF5"/>
    <w:rsid w:val="005560B1"/>
    <w:rsid w:val="005600CA"/>
    <w:rsid w:val="00560788"/>
    <w:rsid w:val="005607D7"/>
    <w:rsid w:val="00561DE5"/>
    <w:rsid w:val="00566B3E"/>
    <w:rsid w:val="0056720E"/>
    <w:rsid w:val="00567CCC"/>
    <w:rsid w:val="00575257"/>
    <w:rsid w:val="0057782C"/>
    <w:rsid w:val="00580C52"/>
    <w:rsid w:val="0058254A"/>
    <w:rsid w:val="0058275E"/>
    <w:rsid w:val="00584AB4"/>
    <w:rsid w:val="005859B3"/>
    <w:rsid w:val="0059370C"/>
    <w:rsid w:val="00595087"/>
    <w:rsid w:val="005A1160"/>
    <w:rsid w:val="005A4D12"/>
    <w:rsid w:val="005A552A"/>
    <w:rsid w:val="005A5642"/>
    <w:rsid w:val="005A7365"/>
    <w:rsid w:val="005B3475"/>
    <w:rsid w:val="005B4939"/>
    <w:rsid w:val="005C1AE9"/>
    <w:rsid w:val="005C211C"/>
    <w:rsid w:val="005C6417"/>
    <w:rsid w:val="005C6744"/>
    <w:rsid w:val="005D06D0"/>
    <w:rsid w:val="005D0C51"/>
    <w:rsid w:val="005D27B4"/>
    <w:rsid w:val="005D5433"/>
    <w:rsid w:val="005D67BB"/>
    <w:rsid w:val="005E6125"/>
    <w:rsid w:val="005F146A"/>
    <w:rsid w:val="005F19C9"/>
    <w:rsid w:val="005F38E5"/>
    <w:rsid w:val="00602EC6"/>
    <w:rsid w:val="00603F02"/>
    <w:rsid w:val="00604E21"/>
    <w:rsid w:val="00611A5F"/>
    <w:rsid w:val="00616231"/>
    <w:rsid w:val="0061623C"/>
    <w:rsid w:val="006164D2"/>
    <w:rsid w:val="00617095"/>
    <w:rsid w:val="00622627"/>
    <w:rsid w:val="00624C7D"/>
    <w:rsid w:val="006310E4"/>
    <w:rsid w:val="0064372D"/>
    <w:rsid w:val="0064579B"/>
    <w:rsid w:val="006459A2"/>
    <w:rsid w:val="006503E5"/>
    <w:rsid w:val="006536A8"/>
    <w:rsid w:val="00654B03"/>
    <w:rsid w:val="00657F18"/>
    <w:rsid w:val="0066071E"/>
    <w:rsid w:val="00661A0F"/>
    <w:rsid w:val="0066611F"/>
    <w:rsid w:val="006701F1"/>
    <w:rsid w:val="0067047B"/>
    <w:rsid w:val="00671C48"/>
    <w:rsid w:val="00672EDD"/>
    <w:rsid w:val="00680D11"/>
    <w:rsid w:val="006812F1"/>
    <w:rsid w:val="00685500"/>
    <w:rsid w:val="00685DA3"/>
    <w:rsid w:val="006A0858"/>
    <w:rsid w:val="006B35C7"/>
    <w:rsid w:val="006B667C"/>
    <w:rsid w:val="006C17C2"/>
    <w:rsid w:val="006C6436"/>
    <w:rsid w:val="006D00C8"/>
    <w:rsid w:val="006D0C13"/>
    <w:rsid w:val="006D11A6"/>
    <w:rsid w:val="006D6142"/>
    <w:rsid w:val="006D760D"/>
    <w:rsid w:val="006E1703"/>
    <w:rsid w:val="006E6C16"/>
    <w:rsid w:val="006E7706"/>
    <w:rsid w:val="006E7B3E"/>
    <w:rsid w:val="006F010D"/>
    <w:rsid w:val="006F09DB"/>
    <w:rsid w:val="00701C10"/>
    <w:rsid w:val="007021B4"/>
    <w:rsid w:val="007030A6"/>
    <w:rsid w:val="00707555"/>
    <w:rsid w:val="00712CE5"/>
    <w:rsid w:val="00720774"/>
    <w:rsid w:val="00720A7F"/>
    <w:rsid w:val="00723993"/>
    <w:rsid w:val="00725733"/>
    <w:rsid w:val="00727AD3"/>
    <w:rsid w:val="0073083A"/>
    <w:rsid w:val="00732D7A"/>
    <w:rsid w:val="0073545A"/>
    <w:rsid w:val="00737C0C"/>
    <w:rsid w:val="00741790"/>
    <w:rsid w:val="007472C4"/>
    <w:rsid w:val="0075104E"/>
    <w:rsid w:val="00753459"/>
    <w:rsid w:val="00755150"/>
    <w:rsid w:val="007571D5"/>
    <w:rsid w:val="00757FA8"/>
    <w:rsid w:val="007611DF"/>
    <w:rsid w:val="007633B8"/>
    <w:rsid w:val="00764357"/>
    <w:rsid w:val="00767D10"/>
    <w:rsid w:val="00776E06"/>
    <w:rsid w:val="0078203A"/>
    <w:rsid w:val="0079253F"/>
    <w:rsid w:val="00795219"/>
    <w:rsid w:val="0079561D"/>
    <w:rsid w:val="00796E56"/>
    <w:rsid w:val="00796EF3"/>
    <w:rsid w:val="007A1414"/>
    <w:rsid w:val="007A18A1"/>
    <w:rsid w:val="007A2E1F"/>
    <w:rsid w:val="007A3B82"/>
    <w:rsid w:val="007A4C2E"/>
    <w:rsid w:val="007B4374"/>
    <w:rsid w:val="007B557E"/>
    <w:rsid w:val="007B7BCC"/>
    <w:rsid w:val="007C09E6"/>
    <w:rsid w:val="007C4093"/>
    <w:rsid w:val="007C5B3D"/>
    <w:rsid w:val="007C606D"/>
    <w:rsid w:val="007C6414"/>
    <w:rsid w:val="007C6AAC"/>
    <w:rsid w:val="007C708E"/>
    <w:rsid w:val="007C73FC"/>
    <w:rsid w:val="007C74AB"/>
    <w:rsid w:val="007D010D"/>
    <w:rsid w:val="007D3653"/>
    <w:rsid w:val="007D78B8"/>
    <w:rsid w:val="007E1774"/>
    <w:rsid w:val="007E5482"/>
    <w:rsid w:val="007E7ABF"/>
    <w:rsid w:val="007F01F6"/>
    <w:rsid w:val="007F74E3"/>
    <w:rsid w:val="007F7D7C"/>
    <w:rsid w:val="00800222"/>
    <w:rsid w:val="0080036B"/>
    <w:rsid w:val="008011C4"/>
    <w:rsid w:val="008058D6"/>
    <w:rsid w:val="008064C4"/>
    <w:rsid w:val="00811238"/>
    <w:rsid w:val="00811AF4"/>
    <w:rsid w:val="00812DA3"/>
    <w:rsid w:val="008175F4"/>
    <w:rsid w:val="008202A3"/>
    <w:rsid w:val="00820380"/>
    <w:rsid w:val="008209C0"/>
    <w:rsid w:val="00821E5B"/>
    <w:rsid w:val="008223D9"/>
    <w:rsid w:val="0082727F"/>
    <w:rsid w:val="00830043"/>
    <w:rsid w:val="00832B37"/>
    <w:rsid w:val="00832F89"/>
    <w:rsid w:val="00833A6D"/>
    <w:rsid w:val="00836E17"/>
    <w:rsid w:val="00836F37"/>
    <w:rsid w:val="008404D9"/>
    <w:rsid w:val="0084604E"/>
    <w:rsid w:val="008466C3"/>
    <w:rsid w:val="00847E1B"/>
    <w:rsid w:val="0085020D"/>
    <w:rsid w:val="008518D0"/>
    <w:rsid w:val="008561B2"/>
    <w:rsid w:val="00860BF8"/>
    <w:rsid w:val="008618A6"/>
    <w:rsid w:val="00865008"/>
    <w:rsid w:val="00870732"/>
    <w:rsid w:val="00870CAB"/>
    <w:rsid w:val="00871860"/>
    <w:rsid w:val="00877A75"/>
    <w:rsid w:val="00883DAB"/>
    <w:rsid w:val="008858A4"/>
    <w:rsid w:val="00886186"/>
    <w:rsid w:val="0089452D"/>
    <w:rsid w:val="00896E51"/>
    <w:rsid w:val="008A1BB2"/>
    <w:rsid w:val="008A39AA"/>
    <w:rsid w:val="008A493A"/>
    <w:rsid w:val="008A6B66"/>
    <w:rsid w:val="008B143C"/>
    <w:rsid w:val="008B15F2"/>
    <w:rsid w:val="008B17D8"/>
    <w:rsid w:val="008B384F"/>
    <w:rsid w:val="008B3915"/>
    <w:rsid w:val="008B4FC4"/>
    <w:rsid w:val="008B71DF"/>
    <w:rsid w:val="008C137C"/>
    <w:rsid w:val="008C22C7"/>
    <w:rsid w:val="008C591D"/>
    <w:rsid w:val="008C6C40"/>
    <w:rsid w:val="008C6F3F"/>
    <w:rsid w:val="008C7A80"/>
    <w:rsid w:val="008D1988"/>
    <w:rsid w:val="008D410F"/>
    <w:rsid w:val="008D6919"/>
    <w:rsid w:val="008E046E"/>
    <w:rsid w:val="008E19B8"/>
    <w:rsid w:val="008E4D45"/>
    <w:rsid w:val="008E75FC"/>
    <w:rsid w:val="008F1342"/>
    <w:rsid w:val="008F13F6"/>
    <w:rsid w:val="008F16CB"/>
    <w:rsid w:val="008F1F2F"/>
    <w:rsid w:val="008F4D59"/>
    <w:rsid w:val="008F4FF6"/>
    <w:rsid w:val="00900803"/>
    <w:rsid w:val="009054DB"/>
    <w:rsid w:val="00912E0C"/>
    <w:rsid w:val="00915506"/>
    <w:rsid w:val="00917510"/>
    <w:rsid w:val="00921A3A"/>
    <w:rsid w:val="00923ADB"/>
    <w:rsid w:val="00925C92"/>
    <w:rsid w:val="00930170"/>
    <w:rsid w:val="00932E88"/>
    <w:rsid w:val="00933BD7"/>
    <w:rsid w:val="00934A01"/>
    <w:rsid w:val="00935074"/>
    <w:rsid w:val="00943B99"/>
    <w:rsid w:val="00945216"/>
    <w:rsid w:val="00945978"/>
    <w:rsid w:val="00946A87"/>
    <w:rsid w:val="00957D26"/>
    <w:rsid w:val="0096020F"/>
    <w:rsid w:val="009609C5"/>
    <w:rsid w:val="009615E2"/>
    <w:rsid w:val="00962806"/>
    <w:rsid w:val="0096303B"/>
    <w:rsid w:val="009648C5"/>
    <w:rsid w:val="00973206"/>
    <w:rsid w:val="00973B11"/>
    <w:rsid w:val="00975B47"/>
    <w:rsid w:val="0097781D"/>
    <w:rsid w:val="00977ECF"/>
    <w:rsid w:val="009816A7"/>
    <w:rsid w:val="00982F3B"/>
    <w:rsid w:val="00984569"/>
    <w:rsid w:val="0098572D"/>
    <w:rsid w:val="009863D5"/>
    <w:rsid w:val="0098729D"/>
    <w:rsid w:val="00990B4F"/>
    <w:rsid w:val="0099111D"/>
    <w:rsid w:val="00992C6D"/>
    <w:rsid w:val="00993891"/>
    <w:rsid w:val="00994BEE"/>
    <w:rsid w:val="00995E79"/>
    <w:rsid w:val="009963B0"/>
    <w:rsid w:val="009A2295"/>
    <w:rsid w:val="009A2D1E"/>
    <w:rsid w:val="009A2F54"/>
    <w:rsid w:val="009A361E"/>
    <w:rsid w:val="009A5D0D"/>
    <w:rsid w:val="009A61BE"/>
    <w:rsid w:val="009B0C09"/>
    <w:rsid w:val="009B1B5D"/>
    <w:rsid w:val="009B1EF1"/>
    <w:rsid w:val="009B438C"/>
    <w:rsid w:val="009B4391"/>
    <w:rsid w:val="009B4CBB"/>
    <w:rsid w:val="009C3139"/>
    <w:rsid w:val="009C37CE"/>
    <w:rsid w:val="009C3C12"/>
    <w:rsid w:val="009C5B87"/>
    <w:rsid w:val="009C65B8"/>
    <w:rsid w:val="009C6CF6"/>
    <w:rsid w:val="009D330C"/>
    <w:rsid w:val="009D4CD6"/>
    <w:rsid w:val="009D6E45"/>
    <w:rsid w:val="009D76EF"/>
    <w:rsid w:val="009E29C6"/>
    <w:rsid w:val="009E3E39"/>
    <w:rsid w:val="009E5873"/>
    <w:rsid w:val="009E6C06"/>
    <w:rsid w:val="009F3AAB"/>
    <w:rsid w:val="009F46B6"/>
    <w:rsid w:val="009F4EE3"/>
    <w:rsid w:val="009F6298"/>
    <w:rsid w:val="009F7ABD"/>
    <w:rsid w:val="00A11980"/>
    <w:rsid w:val="00A12D4D"/>
    <w:rsid w:val="00A13B8D"/>
    <w:rsid w:val="00A17D7B"/>
    <w:rsid w:val="00A20DEF"/>
    <w:rsid w:val="00A23898"/>
    <w:rsid w:val="00A24DB5"/>
    <w:rsid w:val="00A27383"/>
    <w:rsid w:val="00A36A68"/>
    <w:rsid w:val="00A36E77"/>
    <w:rsid w:val="00A37182"/>
    <w:rsid w:val="00A378F0"/>
    <w:rsid w:val="00A37C33"/>
    <w:rsid w:val="00A40BB9"/>
    <w:rsid w:val="00A442BB"/>
    <w:rsid w:val="00A50D6E"/>
    <w:rsid w:val="00A539F5"/>
    <w:rsid w:val="00A57103"/>
    <w:rsid w:val="00A64C42"/>
    <w:rsid w:val="00A65E67"/>
    <w:rsid w:val="00A74588"/>
    <w:rsid w:val="00A8129A"/>
    <w:rsid w:val="00A81ECE"/>
    <w:rsid w:val="00A83886"/>
    <w:rsid w:val="00A87569"/>
    <w:rsid w:val="00A87E50"/>
    <w:rsid w:val="00A9007F"/>
    <w:rsid w:val="00A905A0"/>
    <w:rsid w:val="00A90A1F"/>
    <w:rsid w:val="00A96572"/>
    <w:rsid w:val="00A969EE"/>
    <w:rsid w:val="00A96C7E"/>
    <w:rsid w:val="00A97A83"/>
    <w:rsid w:val="00AA0779"/>
    <w:rsid w:val="00AA1173"/>
    <w:rsid w:val="00AA1614"/>
    <w:rsid w:val="00AA19D8"/>
    <w:rsid w:val="00AA2855"/>
    <w:rsid w:val="00AA2CB4"/>
    <w:rsid w:val="00AA3AF8"/>
    <w:rsid w:val="00AA4571"/>
    <w:rsid w:val="00AA797B"/>
    <w:rsid w:val="00AB05D8"/>
    <w:rsid w:val="00AB1ADB"/>
    <w:rsid w:val="00AB1D4D"/>
    <w:rsid w:val="00AB251C"/>
    <w:rsid w:val="00AB2DE8"/>
    <w:rsid w:val="00AB7A18"/>
    <w:rsid w:val="00AC6966"/>
    <w:rsid w:val="00AC7563"/>
    <w:rsid w:val="00AD0533"/>
    <w:rsid w:val="00AD19D3"/>
    <w:rsid w:val="00AE063F"/>
    <w:rsid w:val="00AE2111"/>
    <w:rsid w:val="00AF0DD2"/>
    <w:rsid w:val="00AF146C"/>
    <w:rsid w:val="00AF420D"/>
    <w:rsid w:val="00AF7C77"/>
    <w:rsid w:val="00B01FE3"/>
    <w:rsid w:val="00B03241"/>
    <w:rsid w:val="00B06BCE"/>
    <w:rsid w:val="00B12986"/>
    <w:rsid w:val="00B141DB"/>
    <w:rsid w:val="00B15279"/>
    <w:rsid w:val="00B16429"/>
    <w:rsid w:val="00B16735"/>
    <w:rsid w:val="00B210F4"/>
    <w:rsid w:val="00B23A52"/>
    <w:rsid w:val="00B23EEB"/>
    <w:rsid w:val="00B25456"/>
    <w:rsid w:val="00B32AAE"/>
    <w:rsid w:val="00B33F23"/>
    <w:rsid w:val="00B34109"/>
    <w:rsid w:val="00B36823"/>
    <w:rsid w:val="00B449B7"/>
    <w:rsid w:val="00B461DD"/>
    <w:rsid w:val="00B469CB"/>
    <w:rsid w:val="00B46F8F"/>
    <w:rsid w:val="00B47F32"/>
    <w:rsid w:val="00B50EF9"/>
    <w:rsid w:val="00B50FFB"/>
    <w:rsid w:val="00B52C0B"/>
    <w:rsid w:val="00B63470"/>
    <w:rsid w:val="00B70043"/>
    <w:rsid w:val="00B745E4"/>
    <w:rsid w:val="00B750D6"/>
    <w:rsid w:val="00B7680B"/>
    <w:rsid w:val="00B811D2"/>
    <w:rsid w:val="00B85D54"/>
    <w:rsid w:val="00B862A7"/>
    <w:rsid w:val="00B91FF0"/>
    <w:rsid w:val="00BA0628"/>
    <w:rsid w:val="00BA1118"/>
    <w:rsid w:val="00BA35EB"/>
    <w:rsid w:val="00BB75B2"/>
    <w:rsid w:val="00BB7A2D"/>
    <w:rsid w:val="00BB7B43"/>
    <w:rsid w:val="00BC0FAC"/>
    <w:rsid w:val="00BC2800"/>
    <w:rsid w:val="00BC2D0C"/>
    <w:rsid w:val="00BC650A"/>
    <w:rsid w:val="00BC7AC2"/>
    <w:rsid w:val="00BC7D89"/>
    <w:rsid w:val="00BD22D0"/>
    <w:rsid w:val="00BD33D6"/>
    <w:rsid w:val="00BD5A85"/>
    <w:rsid w:val="00BD6553"/>
    <w:rsid w:val="00BD65B1"/>
    <w:rsid w:val="00BE1670"/>
    <w:rsid w:val="00BE16E5"/>
    <w:rsid w:val="00BE213C"/>
    <w:rsid w:val="00BE3EEA"/>
    <w:rsid w:val="00BE5B29"/>
    <w:rsid w:val="00BE7428"/>
    <w:rsid w:val="00BE7F8C"/>
    <w:rsid w:val="00BF26C2"/>
    <w:rsid w:val="00BF3511"/>
    <w:rsid w:val="00BF4C88"/>
    <w:rsid w:val="00C02615"/>
    <w:rsid w:val="00C03818"/>
    <w:rsid w:val="00C0432E"/>
    <w:rsid w:val="00C05B0F"/>
    <w:rsid w:val="00C05C2E"/>
    <w:rsid w:val="00C06277"/>
    <w:rsid w:val="00C076F7"/>
    <w:rsid w:val="00C1000D"/>
    <w:rsid w:val="00C163AE"/>
    <w:rsid w:val="00C20F04"/>
    <w:rsid w:val="00C2349C"/>
    <w:rsid w:val="00C26BCC"/>
    <w:rsid w:val="00C31EFD"/>
    <w:rsid w:val="00C32EB3"/>
    <w:rsid w:val="00C32F43"/>
    <w:rsid w:val="00C33A84"/>
    <w:rsid w:val="00C41DD8"/>
    <w:rsid w:val="00C4509E"/>
    <w:rsid w:val="00C46120"/>
    <w:rsid w:val="00C477DD"/>
    <w:rsid w:val="00C513F5"/>
    <w:rsid w:val="00C51E47"/>
    <w:rsid w:val="00C520B7"/>
    <w:rsid w:val="00C53BD4"/>
    <w:rsid w:val="00C54D6D"/>
    <w:rsid w:val="00C57B32"/>
    <w:rsid w:val="00C61202"/>
    <w:rsid w:val="00C65759"/>
    <w:rsid w:val="00C6598A"/>
    <w:rsid w:val="00C67CBD"/>
    <w:rsid w:val="00C700B0"/>
    <w:rsid w:val="00C736A5"/>
    <w:rsid w:val="00C7473D"/>
    <w:rsid w:val="00C75A58"/>
    <w:rsid w:val="00C7645E"/>
    <w:rsid w:val="00C77FF8"/>
    <w:rsid w:val="00C8124D"/>
    <w:rsid w:val="00C87FA0"/>
    <w:rsid w:val="00C94153"/>
    <w:rsid w:val="00C94433"/>
    <w:rsid w:val="00CA59E8"/>
    <w:rsid w:val="00CA6240"/>
    <w:rsid w:val="00CB0157"/>
    <w:rsid w:val="00CB14F7"/>
    <w:rsid w:val="00CB4264"/>
    <w:rsid w:val="00CB686D"/>
    <w:rsid w:val="00CB6D8F"/>
    <w:rsid w:val="00CB7EA4"/>
    <w:rsid w:val="00CD065C"/>
    <w:rsid w:val="00CD36D5"/>
    <w:rsid w:val="00CD45A2"/>
    <w:rsid w:val="00CD4619"/>
    <w:rsid w:val="00CD499B"/>
    <w:rsid w:val="00CE001F"/>
    <w:rsid w:val="00CE1722"/>
    <w:rsid w:val="00CE3B1A"/>
    <w:rsid w:val="00CE3BAB"/>
    <w:rsid w:val="00CE44AF"/>
    <w:rsid w:val="00CE6437"/>
    <w:rsid w:val="00CF02C2"/>
    <w:rsid w:val="00D01DAF"/>
    <w:rsid w:val="00D038CB"/>
    <w:rsid w:val="00D04FC6"/>
    <w:rsid w:val="00D07129"/>
    <w:rsid w:val="00D071F6"/>
    <w:rsid w:val="00D10659"/>
    <w:rsid w:val="00D140DF"/>
    <w:rsid w:val="00D153D5"/>
    <w:rsid w:val="00D235CC"/>
    <w:rsid w:val="00D24800"/>
    <w:rsid w:val="00D32747"/>
    <w:rsid w:val="00D349F4"/>
    <w:rsid w:val="00D3678C"/>
    <w:rsid w:val="00D40114"/>
    <w:rsid w:val="00D4310B"/>
    <w:rsid w:val="00D50E8F"/>
    <w:rsid w:val="00D56D15"/>
    <w:rsid w:val="00D60B6B"/>
    <w:rsid w:val="00D60E94"/>
    <w:rsid w:val="00D61F16"/>
    <w:rsid w:val="00D626F0"/>
    <w:rsid w:val="00D64C72"/>
    <w:rsid w:val="00D64E90"/>
    <w:rsid w:val="00D7442C"/>
    <w:rsid w:val="00D7560F"/>
    <w:rsid w:val="00D75EAE"/>
    <w:rsid w:val="00D7638A"/>
    <w:rsid w:val="00D7682C"/>
    <w:rsid w:val="00D860E0"/>
    <w:rsid w:val="00D86271"/>
    <w:rsid w:val="00D94A2F"/>
    <w:rsid w:val="00D95564"/>
    <w:rsid w:val="00D96CE1"/>
    <w:rsid w:val="00DA0005"/>
    <w:rsid w:val="00DA1229"/>
    <w:rsid w:val="00DA196A"/>
    <w:rsid w:val="00DA1BB5"/>
    <w:rsid w:val="00DA33C5"/>
    <w:rsid w:val="00DA4122"/>
    <w:rsid w:val="00DA6E38"/>
    <w:rsid w:val="00DB0580"/>
    <w:rsid w:val="00DB297C"/>
    <w:rsid w:val="00DB2E4D"/>
    <w:rsid w:val="00DB3426"/>
    <w:rsid w:val="00DB5FA9"/>
    <w:rsid w:val="00DB70BB"/>
    <w:rsid w:val="00DB7EB0"/>
    <w:rsid w:val="00DC20B5"/>
    <w:rsid w:val="00DC2274"/>
    <w:rsid w:val="00DC5701"/>
    <w:rsid w:val="00DC688A"/>
    <w:rsid w:val="00DD68DF"/>
    <w:rsid w:val="00DE0328"/>
    <w:rsid w:val="00DE735A"/>
    <w:rsid w:val="00DF1F52"/>
    <w:rsid w:val="00DF4A18"/>
    <w:rsid w:val="00DF5BD6"/>
    <w:rsid w:val="00DF5E76"/>
    <w:rsid w:val="00DF6817"/>
    <w:rsid w:val="00E016E9"/>
    <w:rsid w:val="00E05465"/>
    <w:rsid w:val="00E07B9E"/>
    <w:rsid w:val="00E10681"/>
    <w:rsid w:val="00E10E93"/>
    <w:rsid w:val="00E14295"/>
    <w:rsid w:val="00E21A3E"/>
    <w:rsid w:val="00E25CD3"/>
    <w:rsid w:val="00E26129"/>
    <w:rsid w:val="00E30BB6"/>
    <w:rsid w:val="00E35BD2"/>
    <w:rsid w:val="00E3625A"/>
    <w:rsid w:val="00E40A22"/>
    <w:rsid w:val="00E44C9A"/>
    <w:rsid w:val="00E45190"/>
    <w:rsid w:val="00E47644"/>
    <w:rsid w:val="00E54BB8"/>
    <w:rsid w:val="00E558D1"/>
    <w:rsid w:val="00E62C57"/>
    <w:rsid w:val="00E64770"/>
    <w:rsid w:val="00E64F85"/>
    <w:rsid w:val="00E653AD"/>
    <w:rsid w:val="00E67DDA"/>
    <w:rsid w:val="00E7040F"/>
    <w:rsid w:val="00E70BED"/>
    <w:rsid w:val="00E7152B"/>
    <w:rsid w:val="00E75404"/>
    <w:rsid w:val="00E81963"/>
    <w:rsid w:val="00E82C00"/>
    <w:rsid w:val="00E833D9"/>
    <w:rsid w:val="00E85C41"/>
    <w:rsid w:val="00E85F41"/>
    <w:rsid w:val="00E866CD"/>
    <w:rsid w:val="00E86F93"/>
    <w:rsid w:val="00E87220"/>
    <w:rsid w:val="00E93862"/>
    <w:rsid w:val="00EA520C"/>
    <w:rsid w:val="00EA5298"/>
    <w:rsid w:val="00EB31DC"/>
    <w:rsid w:val="00EB395C"/>
    <w:rsid w:val="00EB6B9B"/>
    <w:rsid w:val="00EC4132"/>
    <w:rsid w:val="00EC4E47"/>
    <w:rsid w:val="00EC6A33"/>
    <w:rsid w:val="00EC74DF"/>
    <w:rsid w:val="00ED05FB"/>
    <w:rsid w:val="00ED34BF"/>
    <w:rsid w:val="00EE0D01"/>
    <w:rsid w:val="00EE366B"/>
    <w:rsid w:val="00EE46A2"/>
    <w:rsid w:val="00EE607F"/>
    <w:rsid w:val="00EE6122"/>
    <w:rsid w:val="00EF1A8A"/>
    <w:rsid w:val="00EF50A5"/>
    <w:rsid w:val="00EF53E4"/>
    <w:rsid w:val="00EF55F9"/>
    <w:rsid w:val="00EF6F4B"/>
    <w:rsid w:val="00F0366E"/>
    <w:rsid w:val="00F06216"/>
    <w:rsid w:val="00F06DDE"/>
    <w:rsid w:val="00F2618C"/>
    <w:rsid w:val="00F2650C"/>
    <w:rsid w:val="00F322A4"/>
    <w:rsid w:val="00F35D38"/>
    <w:rsid w:val="00F4009E"/>
    <w:rsid w:val="00F438DC"/>
    <w:rsid w:val="00F44F55"/>
    <w:rsid w:val="00F4614B"/>
    <w:rsid w:val="00F50ADF"/>
    <w:rsid w:val="00F525FB"/>
    <w:rsid w:val="00F52B7B"/>
    <w:rsid w:val="00F53FE9"/>
    <w:rsid w:val="00F60363"/>
    <w:rsid w:val="00F651A8"/>
    <w:rsid w:val="00F70455"/>
    <w:rsid w:val="00F721C3"/>
    <w:rsid w:val="00F72EB5"/>
    <w:rsid w:val="00F75E55"/>
    <w:rsid w:val="00F80EDF"/>
    <w:rsid w:val="00F8388E"/>
    <w:rsid w:val="00F85297"/>
    <w:rsid w:val="00F86346"/>
    <w:rsid w:val="00F87F5F"/>
    <w:rsid w:val="00F91129"/>
    <w:rsid w:val="00F91334"/>
    <w:rsid w:val="00F9381A"/>
    <w:rsid w:val="00F93B01"/>
    <w:rsid w:val="00F93E41"/>
    <w:rsid w:val="00F93EF8"/>
    <w:rsid w:val="00F94388"/>
    <w:rsid w:val="00F9471D"/>
    <w:rsid w:val="00F96479"/>
    <w:rsid w:val="00FA071A"/>
    <w:rsid w:val="00FA0DCC"/>
    <w:rsid w:val="00FA5B11"/>
    <w:rsid w:val="00FB0017"/>
    <w:rsid w:val="00FB01D5"/>
    <w:rsid w:val="00FB10C6"/>
    <w:rsid w:val="00FB1A15"/>
    <w:rsid w:val="00FB4C08"/>
    <w:rsid w:val="00FC2148"/>
    <w:rsid w:val="00FC6EB2"/>
    <w:rsid w:val="00FC7DF8"/>
    <w:rsid w:val="00FD03AD"/>
    <w:rsid w:val="00FD3B09"/>
    <w:rsid w:val="00FD3F5E"/>
    <w:rsid w:val="00FD76D8"/>
    <w:rsid w:val="00FE0F6C"/>
    <w:rsid w:val="00FE3DD1"/>
    <w:rsid w:val="00FE4036"/>
    <w:rsid w:val="00FE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0C51"/>
    <w:pPr>
      <w:spacing w:after="200" w:line="276" w:lineRule="auto"/>
    </w:pPr>
    <w:rPr>
      <w:rFonts w:cs="Calibri"/>
      <w:lang w:val="lv-LV" w:eastAsia="lv-LV"/>
    </w:rPr>
  </w:style>
  <w:style w:type="paragraph" w:styleId="Virsraksts1">
    <w:name w:val="heading 1"/>
    <w:basedOn w:val="Parasts"/>
    <w:next w:val="Parasts"/>
    <w:link w:val="Virsraksts1Rakstz"/>
    <w:uiPriority w:val="99"/>
    <w:qFormat/>
    <w:rsid w:val="00343078"/>
    <w:pPr>
      <w:keepNext/>
      <w:keepLines/>
      <w:spacing w:before="480" w:after="0"/>
      <w:outlineLvl w:val="0"/>
    </w:pPr>
    <w:rPr>
      <w:rFonts w:ascii="Cambria" w:hAnsi="Cambria" w:cs="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343078"/>
    <w:rPr>
      <w:rFonts w:ascii="Cambria" w:hAnsi="Cambria" w:cs="Cambria"/>
      <w:b/>
      <w:bCs/>
      <w:color w:val="365F91"/>
      <w:sz w:val="28"/>
      <w:szCs w:val="28"/>
      <w:lang w:eastAsia="lv-LV"/>
    </w:rPr>
  </w:style>
  <w:style w:type="paragraph" w:styleId="Sarakstarindkopa">
    <w:name w:val="List Paragraph"/>
    <w:basedOn w:val="Parasts"/>
    <w:uiPriority w:val="34"/>
    <w:qFormat/>
    <w:rsid w:val="00343078"/>
    <w:pPr>
      <w:ind w:left="720"/>
    </w:pPr>
  </w:style>
  <w:style w:type="character" w:styleId="Komentraatsauce">
    <w:name w:val="annotation reference"/>
    <w:basedOn w:val="Noklusjumarindkopasfonts"/>
    <w:uiPriority w:val="99"/>
    <w:semiHidden/>
    <w:rsid w:val="00343078"/>
    <w:rPr>
      <w:sz w:val="16"/>
      <w:szCs w:val="16"/>
    </w:rPr>
  </w:style>
  <w:style w:type="paragraph" w:styleId="Komentrateksts">
    <w:name w:val="annotation text"/>
    <w:basedOn w:val="Parasts"/>
    <w:link w:val="KomentratekstsRakstz"/>
    <w:uiPriority w:val="99"/>
    <w:semiHidden/>
    <w:rsid w:val="00343078"/>
    <w:pPr>
      <w:spacing w:line="240" w:lineRule="auto"/>
    </w:pPr>
    <w:rPr>
      <w:sz w:val="20"/>
      <w:szCs w:val="20"/>
    </w:rPr>
  </w:style>
  <w:style w:type="character" w:customStyle="1" w:styleId="KomentratekstsRakstz">
    <w:name w:val="Komentāra teksts Rakstz."/>
    <w:basedOn w:val="Noklusjumarindkopasfonts"/>
    <w:link w:val="Komentrateksts"/>
    <w:uiPriority w:val="99"/>
    <w:locked/>
    <w:rsid w:val="00343078"/>
    <w:rPr>
      <w:rFonts w:eastAsia="Times New Roman"/>
      <w:sz w:val="20"/>
      <w:szCs w:val="20"/>
      <w:lang w:eastAsia="lv-LV"/>
    </w:rPr>
  </w:style>
  <w:style w:type="character" w:customStyle="1" w:styleId="fontsize21">
    <w:name w:val="fontsize21"/>
    <w:basedOn w:val="Noklusjumarindkopasfonts"/>
    <w:rsid w:val="00343078"/>
    <w:rPr>
      <w:i/>
      <w:iCs/>
      <w:sz w:val="15"/>
      <w:szCs w:val="15"/>
    </w:rPr>
  </w:style>
  <w:style w:type="paragraph" w:styleId="Balonteksts">
    <w:name w:val="Balloon Text"/>
    <w:basedOn w:val="Parasts"/>
    <w:link w:val="BalontekstsRakstz"/>
    <w:uiPriority w:val="99"/>
    <w:semiHidden/>
    <w:rsid w:val="003430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43078"/>
    <w:rPr>
      <w:rFonts w:ascii="Tahoma" w:hAnsi="Tahoma" w:cs="Tahoma"/>
      <w:sz w:val="16"/>
      <w:szCs w:val="16"/>
      <w:lang w:eastAsia="lv-LV"/>
    </w:rPr>
  </w:style>
  <w:style w:type="paragraph" w:styleId="Galvene">
    <w:name w:val="header"/>
    <w:basedOn w:val="Parasts"/>
    <w:link w:val="GalveneRakstz"/>
    <w:uiPriority w:val="99"/>
    <w:rsid w:val="003430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343078"/>
    <w:rPr>
      <w:rFonts w:eastAsia="Times New Roman"/>
      <w:lang w:eastAsia="lv-LV"/>
    </w:rPr>
  </w:style>
  <w:style w:type="paragraph" w:styleId="Kjene">
    <w:name w:val="footer"/>
    <w:basedOn w:val="Parasts"/>
    <w:link w:val="KjeneRakstz"/>
    <w:uiPriority w:val="99"/>
    <w:rsid w:val="00343078"/>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343078"/>
    <w:rPr>
      <w:rFonts w:eastAsia="Times New Roman"/>
      <w:lang w:eastAsia="lv-LV"/>
    </w:rPr>
  </w:style>
  <w:style w:type="paragraph" w:customStyle="1" w:styleId="naisf">
    <w:name w:val="naisf"/>
    <w:basedOn w:val="Parasts"/>
    <w:uiPriority w:val="99"/>
    <w:rsid w:val="00343078"/>
    <w:pPr>
      <w:spacing w:before="100" w:beforeAutospacing="1" w:after="100" w:afterAutospacing="1" w:line="240" w:lineRule="auto"/>
    </w:pPr>
    <w:rPr>
      <w:rFonts w:ascii="Times New Roman" w:hAnsi="Times New Roman" w:cs="Times New Roman"/>
      <w:sz w:val="24"/>
      <w:szCs w:val="24"/>
    </w:rPr>
  </w:style>
  <w:style w:type="paragraph" w:styleId="Bezatstarpm">
    <w:name w:val="No Spacing"/>
    <w:uiPriority w:val="99"/>
    <w:qFormat/>
    <w:rsid w:val="00343078"/>
    <w:rPr>
      <w:rFonts w:cs="Calibri"/>
      <w:lang w:val="lv-LV" w:eastAsia="lv-LV"/>
    </w:rPr>
  </w:style>
  <w:style w:type="paragraph" w:customStyle="1" w:styleId="naispie">
    <w:name w:val="naispie"/>
    <w:basedOn w:val="Parasts"/>
    <w:uiPriority w:val="99"/>
    <w:rsid w:val="00343078"/>
    <w:pPr>
      <w:spacing w:before="100" w:beforeAutospacing="1" w:after="100" w:afterAutospacing="1" w:line="240" w:lineRule="auto"/>
    </w:pPr>
    <w:rPr>
      <w:rFonts w:ascii="Times New Roman" w:hAnsi="Times New Roman" w:cs="Times New Roman"/>
      <w:sz w:val="24"/>
      <w:szCs w:val="24"/>
    </w:rPr>
  </w:style>
  <w:style w:type="paragraph" w:styleId="Komentratma">
    <w:name w:val="annotation subject"/>
    <w:basedOn w:val="Komentrateksts"/>
    <w:next w:val="Komentrateksts"/>
    <w:link w:val="KomentratmaRakstz"/>
    <w:uiPriority w:val="99"/>
    <w:semiHidden/>
    <w:rsid w:val="00343078"/>
    <w:rPr>
      <w:b/>
      <w:bCs/>
    </w:rPr>
  </w:style>
  <w:style w:type="character" w:customStyle="1" w:styleId="KomentratmaRakstz">
    <w:name w:val="Komentāra tēma Rakstz."/>
    <w:basedOn w:val="KomentratekstsRakstz"/>
    <w:link w:val="Komentratma"/>
    <w:uiPriority w:val="99"/>
    <w:semiHidden/>
    <w:locked/>
    <w:rsid w:val="00343078"/>
    <w:rPr>
      <w:rFonts w:eastAsia="Times New Roman"/>
      <w:b/>
      <w:bCs/>
      <w:sz w:val="20"/>
      <w:szCs w:val="20"/>
      <w:lang w:eastAsia="lv-LV"/>
    </w:rPr>
  </w:style>
  <w:style w:type="paragraph" w:styleId="Prskatjums">
    <w:name w:val="Revision"/>
    <w:hidden/>
    <w:uiPriority w:val="99"/>
    <w:semiHidden/>
    <w:rsid w:val="00343078"/>
    <w:rPr>
      <w:rFonts w:cs="Calibri"/>
      <w:lang w:val="lv-LV" w:eastAsia="lv-LV"/>
    </w:rPr>
  </w:style>
  <w:style w:type="paragraph" w:customStyle="1" w:styleId="Sarakstarindkopa1">
    <w:name w:val="Saraksta rindkopa1"/>
    <w:basedOn w:val="Parasts"/>
    <w:uiPriority w:val="99"/>
    <w:rsid w:val="00343078"/>
    <w:pPr>
      <w:spacing w:line="240" w:lineRule="auto"/>
      <w:ind w:left="720"/>
      <w:jc w:val="both"/>
    </w:pPr>
    <w:rPr>
      <w:rFonts w:ascii="Times New Roman" w:hAnsi="Times New Roman" w:cs="Times New Roman"/>
      <w:sz w:val="28"/>
      <w:szCs w:val="28"/>
    </w:rPr>
  </w:style>
  <w:style w:type="character" w:styleId="Hipersaite">
    <w:name w:val="Hyperlink"/>
    <w:basedOn w:val="Noklusjumarindkopasfonts"/>
    <w:rsid w:val="00343078"/>
    <w:rPr>
      <w:color w:val="0000FF"/>
      <w:u w:val="single"/>
    </w:rPr>
  </w:style>
  <w:style w:type="table" w:styleId="Reatabula">
    <w:name w:val="Table Grid"/>
    <w:basedOn w:val="Parastatabula"/>
    <w:uiPriority w:val="99"/>
    <w:rsid w:val="0034307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pant">
    <w:name w:val="naispant"/>
    <w:basedOn w:val="Parasts"/>
    <w:uiPriority w:val="99"/>
    <w:rsid w:val="00343078"/>
    <w:pPr>
      <w:spacing w:before="100" w:beforeAutospacing="1" w:after="100" w:afterAutospacing="1" w:line="240" w:lineRule="auto"/>
    </w:pPr>
    <w:rPr>
      <w:rFonts w:ascii="Times New Roman" w:hAnsi="Times New Roman" w:cs="Times New Roman"/>
      <w:color w:val="000000"/>
      <w:sz w:val="24"/>
      <w:szCs w:val="24"/>
    </w:rPr>
  </w:style>
  <w:style w:type="paragraph" w:customStyle="1" w:styleId="tv2131">
    <w:name w:val="tv2131"/>
    <w:basedOn w:val="Parasts"/>
    <w:rsid w:val="00343078"/>
    <w:pPr>
      <w:spacing w:before="240" w:after="0" w:line="360" w:lineRule="auto"/>
      <w:ind w:firstLine="300"/>
      <w:jc w:val="both"/>
    </w:pPr>
    <w:rPr>
      <w:rFonts w:ascii="Verdana" w:hAnsi="Verdana" w:cs="Verdana"/>
      <w:sz w:val="18"/>
      <w:szCs w:val="18"/>
    </w:rPr>
  </w:style>
  <w:style w:type="paragraph" w:customStyle="1" w:styleId="labojumupamats1">
    <w:name w:val="labojumu_pamats1"/>
    <w:basedOn w:val="Parasts"/>
    <w:uiPriority w:val="99"/>
    <w:rsid w:val="00343078"/>
    <w:pPr>
      <w:spacing w:before="45" w:after="0" w:line="360" w:lineRule="auto"/>
      <w:ind w:firstLine="300"/>
    </w:pPr>
    <w:rPr>
      <w:rFonts w:ascii="Verdana" w:hAnsi="Verdana" w:cs="Verdana"/>
      <w:i/>
      <w:iCs/>
      <w:sz w:val="17"/>
      <w:szCs w:val="17"/>
    </w:rPr>
  </w:style>
  <w:style w:type="paragraph" w:customStyle="1" w:styleId="tv2121">
    <w:name w:val="tv2121"/>
    <w:basedOn w:val="Parasts"/>
    <w:uiPriority w:val="99"/>
    <w:rsid w:val="00343078"/>
    <w:pPr>
      <w:spacing w:before="400" w:after="0" w:line="360" w:lineRule="auto"/>
      <w:jc w:val="center"/>
    </w:pPr>
    <w:rPr>
      <w:rFonts w:ascii="Verdana" w:hAnsi="Verdana" w:cs="Verdana"/>
      <w:b/>
      <w:bCs/>
      <w:sz w:val="20"/>
      <w:szCs w:val="20"/>
    </w:rPr>
  </w:style>
  <w:style w:type="character" w:styleId="Izmantotahipersaite">
    <w:name w:val="FollowedHyperlink"/>
    <w:basedOn w:val="Noklusjumarindkopasfonts"/>
    <w:uiPriority w:val="99"/>
    <w:rsid w:val="00511088"/>
    <w:rPr>
      <w:color w:val="800080"/>
      <w:u w:val="single"/>
    </w:rPr>
  </w:style>
  <w:style w:type="paragraph" w:customStyle="1" w:styleId="Bezatstarpm1">
    <w:name w:val="Bez atstarpēm1"/>
    <w:qFormat/>
    <w:rsid w:val="00EC6A33"/>
    <w:rPr>
      <w:lang w:val="lv-LV" w:eastAsia="lv-LV"/>
    </w:rPr>
  </w:style>
  <w:style w:type="paragraph" w:customStyle="1" w:styleId="nais1">
    <w:name w:val="nais1"/>
    <w:basedOn w:val="Parasts"/>
    <w:rsid w:val="00A27383"/>
    <w:pPr>
      <w:spacing w:before="100" w:beforeAutospacing="1" w:after="100" w:afterAutospacing="1" w:line="240" w:lineRule="auto"/>
    </w:pPr>
    <w:rPr>
      <w:rFonts w:ascii="Times New Roman" w:hAnsi="Times New Roman" w:cs="Times New Roman"/>
      <w:sz w:val="24"/>
      <w:szCs w:val="24"/>
    </w:rPr>
  </w:style>
  <w:style w:type="character" w:styleId="Izclums">
    <w:name w:val="Emphasis"/>
    <w:basedOn w:val="Noklusjumarindkopasfonts"/>
    <w:qFormat/>
    <w:locked/>
    <w:rsid w:val="002B585F"/>
    <w:rPr>
      <w:i/>
      <w:iCs/>
    </w:rPr>
  </w:style>
  <w:style w:type="paragraph" w:customStyle="1" w:styleId="tv2133">
    <w:name w:val="tv2133"/>
    <w:basedOn w:val="Parasts"/>
    <w:rsid w:val="00DF5BD6"/>
    <w:pPr>
      <w:spacing w:after="0" w:line="360" w:lineRule="auto"/>
      <w:ind w:firstLine="246"/>
    </w:pPr>
    <w:rPr>
      <w:rFonts w:ascii="Times New Roman" w:hAnsi="Times New Roman" w:cs="Times New Roman"/>
      <w:color w:val="414142"/>
      <w:sz w:val="16"/>
      <w:szCs w:val="16"/>
    </w:rPr>
  </w:style>
  <w:style w:type="paragraph" w:customStyle="1" w:styleId="labojumupamats2">
    <w:name w:val="labojumu_pamats2"/>
    <w:basedOn w:val="Parasts"/>
    <w:rsid w:val="00FB1A15"/>
    <w:pPr>
      <w:spacing w:before="37" w:after="0" w:line="360" w:lineRule="auto"/>
      <w:ind w:firstLine="246"/>
    </w:pPr>
    <w:rPr>
      <w:rFonts w:ascii="Times New Roman" w:hAnsi="Times New Roman" w:cs="Times New Roman"/>
      <w:i/>
      <w:iCs/>
      <w:color w:val="414142"/>
      <w:sz w:val="14"/>
      <w:szCs w:val="14"/>
    </w:rPr>
  </w:style>
  <w:style w:type="paragraph" w:styleId="Vienkrsteksts">
    <w:name w:val="Plain Text"/>
    <w:basedOn w:val="Parasts"/>
    <w:link w:val="VienkrstekstsRakstz"/>
    <w:uiPriority w:val="99"/>
    <w:unhideWhenUsed/>
    <w:rsid w:val="00E45190"/>
    <w:pPr>
      <w:spacing w:after="0" w:line="240" w:lineRule="auto"/>
    </w:pPr>
    <w:rPr>
      <w:rFonts w:eastAsiaTheme="minorHAnsi" w:cstheme="minorBidi"/>
      <w:szCs w:val="21"/>
      <w:lang w:eastAsia="en-US"/>
    </w:rPr>
  </w:style>
  <w:style w:type="character" w:customStyle="1" w:styleId="VienkrstekstsRakstz">
    <w:name w:val="Vienkāršs teksts Rakstz."/>
    <w:basedOn w:val="Noklusjumarindkopasfonts"/>
    <w:link w:val="Vienkrsteksts"/>
    <w:uiPriority w:val="99"/>
    <w:rsid w:val="00E45190"/>
    <w:rPr>
      <w:rFonts w:eastAsiaTheme="minorHAnsi" w:cstheme="minorBidi"/>
      <w:szCs w:val="21"/>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0C51"/>
    <w:pPr>
      <w:spacing w:after="200" w:line="276" w:lineRule="auto"/>
    </w:pPr>
    <w:rPr>
      <w:rFonts w:cs="Calibri"/>
      <w:lang w:val="lv-LV" w:eastAsia="lv-LV"/>
    </w:rPr>
  </w:style>
  <w:style w:type="paragraph" w:styleId="Virsraksts1">
    <w:name w:val="heading 1"/>
    <w:basedOn w:val="Parasts"/>
    <w:next w:val="Parasts"/>
    <w:link w:val="Virsraksts1Rakstz"/>
    <w:uiPriority w:val="99"/>
    <w:qFormat/>
    <w:rsid w:val="00343078"/>
    <w:pPr>
      <w:keepNext/>
      <w:keepLines/>
      <w:spacing w:before="480" w:after="0"/>
      <w:outlineLvl w:val="0"/>
    </w:pPr>
    <w:rPr>
      <w:rFonts w:ascii="Cambria" w:hAnsi="Cambria" w:cs="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343078"/>
    <w:rPr>
      <w:rFonts w:ascii="Cambria" w:hAnsi="Cambria" w:cs="Cambria"/>
      <w:b/>
      <w:bCs/>
      <w:color w:val="365F91"/>
      <w:sz w:val="28"/>
      <w:szCs w:val="28"/>
      <w:lang w:eastAsia="lv-LV"/>
    </w:rPr>
  </w:style>
  <w:style w:type="paragraph" w:styleId="Sarakstarindkopa">
    <w:name w:val="List Paragraph"/>
    <w:basedOn w:val="Parasts"/>
    <w:uiPriority w:val="34"/>
    <w:qFormat/>
    <w:rsid w:val="00343078"/>
    <w:pPr>
      <w:ind w:left="720"/>
    </w:pPr>
  </w:style>
  <w:style w:type="character" w:styleId="Komentraatsauce">
    <w:name w:val="annotation reference"/>
    <w:basedOn w:val="Noklusjumarindkopasfonts"/>
    <w:uiPriority w:val="99"/>
    <w:semiHidden/>
    <w:rsid w:val="00343078"/>
    <w:rPr>
      <w:sz w:val="16"/>
      <w:szCs w:val="16"/>
    </w:rPr>
  </w:style>
  <w:style w:type="paragraph" w:styleId="Komentrateksts">
    <w:name w:val="annotation text"/>
    <w:basedOn w:val="Parasts"/>
    <w:link w:val="KomentratekstsRakstz"/>
    <w:uiPriority w:val="99"/>
    <w:semiHidden/>
    <w:rsid w:val="00343078"/>
    <w:pPr>
      <w:spacing w:line="240" w:lineRule="auto"/>
    </w:pPr>
    <w:rPr>
      <w:sz w:val="20"/>
      <w:szCs w:val="20"/>
    </w:rPr>
  </w:style>
  <w:style w:type="character" w:customStyle="1" w:styleId="KomentratekstsRakstz">
    <w:name w:val="Komentāra teksts Rakstz."/>
    <w:basedOn w:val="Noklusjumarindkopasfonts"/>
    <w:link w:val="Komentrateksts"/>
    <w:uiPriority w:val="99"/>
    <w:locked/>
    <w:rsid w:val="00343078"/>
    <w:rPr>
      <w:rFonts w:eastAsia="Times New Roman"/>
      <w:sz w:val="20"/>
      <w:szCs w:val="20"/>
      <w:lang w:eastAsia="lv-LV"/>
    </w:rPr>
  </w:style>
  <w:style w:type="character" w:customStyle="1" w:styleId="fontsize21">
    <w:name w:val="fontsize21"/>
    <w:basedOn w:val="Noklusjumarindkopasfonts"/>
    <w:rsid w:val="00343078"/>
    <w:rPr>
      <w:i/>
      <w:iCs/>
      <w:sz w:val="15"/>
      <w:szCs w:val="15"/>
    </w:rPr>
  </w:style>
  <w:style w:type="paragraph" w:styleId="Balonteksts">
    <w:name w:val="Balloon Text"/>
    <w:basedOn w:val="Parasts"/>
    <w:link w:val="BalontekstsRakstz"/>
    <w:uiPriority w:val="99"/>
    <w:semiHidden/>
    <w:rsid w:val="003430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43078"/>
    <w:rPr>
      <w:rFonts w:ascii="Tahoma" w:hAnsi="Tahoma" w:cs="Tahoma"/>
      <w:sz w:val="16"/>
      <w:szCs w:val="16"/>
      <w:lang w:eastAsia="lv-LV"/>
    </w:rPr>
  </w:style>
  <w:style w:type="paragraph" w:styleId="Galvene">
    <w:name w:val="header"/>
    <w:basedOn w:val="Parasts"/>
    <w:link w:val="GalveneRakstz"/>
    <w:uiPriority w:val="99"/>
    <w:rsid w:val="003430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343078"/>
    <w:rPr>
      <w:rFonts w:eastAsia="Times New Roman"/>
      <w:lang w:eastAsia="lv-LV"/>
    </w:rPr>
  </w:style>
  <w:style w:type="paragraph" w:styleId="Kjene">
    <w:name w:val="footer"/>
    <w:basedOn w:val="Parasts"/>
    <w:link w:val="KjeneRakstz"/>
    <w:uiPriority w:val="99"/>
    <w:rsid w:val="00343078"/>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343078"/>
    <w:rPr>
      <w:rFonts w:eastAsia="Times New Roman"/>
      <w:lang w:eastAsia="lv-LV"/>
    </w:rPr>
  </w:style>
  <w:style w:type="paragraph" w:customStyle="1" w:styleId="naisf">
    <w:name w:val="naisf"/>
    <w:basedOn w:val="Parasts"/>
    <w:uiPriority w:val="99"/>
    <w:rsid w:val="00343078"/>
    <w:pPr>
      <w:spacing w:before="100" w:beforeAutospacing="1" w:after="100" w:afterAutospacing="1" w:line="240" w:lineRule="auto"/>
    </w:pPr>
    <w:rPr>
      <w:rFonts w:ascii="Times New Roman" w:hAnsi="Times New Roman" w:cs="Times New Roman"/>
      <w:sz w:val="24"/>
      <w:szCs w:val="24"/>
    </w:rPr>
  </w:style>
  <w:style w:type="paragraph" w:styleId="Bezatstarpm">
    <w:name w:val="No Spacing"/>
    <w:uiPriority w:val="99"/>
    <w:qFormat/>
    <w:rsid w:val="00343078"/>
    <w:rPr>
      <w:rFonts w:cs="Calibri"/>
      <w:lang w:val="lv-LV" w:eastAsia="lv-LV"/>
    </w:rPr>
  </w:style>
  <w:style w:type="paragraph" w:customStyle="1" w:styleId="naispie">
    <w:name w:val="naispie"/>
    <w:basedOn w:val="Parasts"/>
    <w:uiPriority w:val="99"/>
    <w:rsid w:val="00343078"/>
    <w:pPr>
      <w:spacing w:before="100" w:beforeAutospacing="1" w:after="100" w:afterAutospacing="1" w:line="240" w:lineRule="auto"/>
    </w:pPr>
    <w:rPr>
      <w:rFonts w:ascii="Times New Roman" w:hAnsi="Times New Roman" w:cs="Times New Roman"/>
      <w:sz w:val="24"/>
      <w:szCs w:val="24"/>
    </w:rPr>
  </w:style>
  <w:style w:type="paragraph" w:styleId="Komentratma">
    <w:name w:val="annotation subject"/>
    <w:basedOn w:val="Komentrateksts"/>
    <w:next w:val="Komentrateksts"/>
    <w:link w:val="KomentratmaRakstz"/>
    <w:uiPriority w:val="99"/>
    <w:semiHidden/>
    <w:rsid w:val="00343078"/>
    <w:rPr>
      <w:b/>
      <w:bCs/>
    </w:rPr>
  </w:style>
  <w:style w:type="character" w:customStyle="1" w:styleId="KomentratmaRakstz">
    <w:name w:val="Komentāra tēma Rakstz."/>
    <w:basedOn w:val="KomentratekstsRakstz"/>
    <w:link w:val="Komentratma"/>
    <w:uiPriority w:val="99"/>
    <w:semiHidden/>
    <w:locked/>
    <w:rsid w:val="00343078"/>
    <w:rPr>
      <w:rFonts w:eastAsia="Times New Roman"/>
      <w:b/>
      <w:bCs/>
      <w:sz w:val="20"/>
      <w:szCs w:val="20"/>
      <w:lang w:eastAsia="lv-LV"/>
    </w:rPr>
  </w:style>
  <w:style w:type="paragraph" w:styleId="Prskatjums">
    <w:name w:val="Revision"/>
    <w:hidden/>
    <w:uiPriority w:val="99"/>
    <w:semiHidden/>
    <w:rsid w:val="00343078"/>
    <w:rPr>
      <w:rFonts w:cs="Calibri"/>
      <w:lang w:val="lv-LV" w:eastAsia="lv-LV"/>
    </w:rPr>
  </w:style>
  <w:style w:type="paragraph" w:customStyle="1" w:styleId="Sarakstarindkopa1">
    <w:name w:val="Saraksta rindkopa1"/>
    <w:basedOn w:val="Parasts"/>
    <w:uiPriority w:val="99"/>
    <w:rsid w:val="00343078"/>
    <w:pPr>
      <w:spacing w:line="240" w:lineRule="auto"/>
      <w:ind w:left="720"/>
      <w:jc w:val="both"/>
    </w:pPr>
    <w:rPr>
      <w:rFonts w:ascii="Times New Roman" w:hAnsi="Times New Roman" w:cs="Times New Roman"/>
      <w:sz w:val="28"/>
      <w:szCs w:val="28"/>
    </w:rPr>
  </w:style>
  <w:style w:type="character" w:styleId="Hipersaite">
    <w:name w:val="Hyperlink"/>
    <w:basedOn w:val="Noklusjumarindkopasfonts"/>
    <w:rsid w:val="00343078"/>
    <w:rPr>
      <w:color w:val="0000FF"/>
      <w:u w:val="single"/>
    </w:rPr>
  </w:style>
  <w:style w:type="table" w:styleId="Reatabula">
    <w:name w:val="Table Grid"/>
    <w:basedOn w:val="Parastatabula"/>
    <w:uiPriority w:val="99"/>
    <w:rsid w:val="0034307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pant">
    <w:name w:val="naispant"/>
    <w:basedOn w:val="Parasts"/>
    <w:uiPriority w:val="99"/>
    <w:rsid w:val="00343078"/>
    <w:pPr>
      <w:spacing w:before="100" w:beforeAutospacing="1" w:after="100" w:afterAutospacing="1" w:line="240" w:lineRule="auto"/>
    </w:pPr>
    <w:rPr>
      <w:rFonts w:ascii="Times New Roman" w:hAnsi="Times New Roman" w:cs="Times New Roman"/>
      <w:color w:val="000000"/>
      <w:sz w:val="24"/>
      <w:szCs w:val="24"/>
    </w:rPr>
  </w:style>
  <w:style w:type="paragraph" w:customStyle="1" w:styleId="tv2131">
    <w:name w:val="tv2131"/>
    <w:basedOn w:val="Parasts"/>
    <w:rsid w:val="00343078"/>
    <w:pPr>
      <w:spacing w:before="240" w:after="0" w:line="360" w:lineRule="auto"/>
      <w:ind w:firstLine="300"/>
      <w:jc w:val="both"/>
    </w:pPr>
    <w:rPr>
      <w:rFonts w:ascii="Verdana" w:hAnsi="Verdana" w:cs="Verdana"/>
      <w:sz w:val="18"/>
      <w:szCs w:val="18"/>
    </w:rPr>
  </w:style>
  <w:style w:type="paragraph" w:customStyle="1" w:styleId="labojumupamats1">
    <w:name w:val="labojumu_pamats1"/>
    <w:basedOn w:val="Parasts"/>
    <w:uiPriority w:val="99"/>
    <w:rsid w:val="00343078"/>
    <w:pPr>
      <w:spacing w:before="45" w:after="0" w:line="360" w:lineRule="auto"/>
      <w:ind w:firstLine="300"/>
    </w:pPr>
    <w:rPr>
      <w:rFonts w:ascii="Verdana" w:hAnsi="Verdana" w:cs="Verdana"/>
      <w:i/>
      <w:iCs/>
      <w:sz w:val="17"/>
      <w:szCs w:val="17"/>
    </w:rPr>
  </w:style>
  <w:style w:type="paragraph" w:customStyle="1" w:styleId="tv2121">
    <w:name w:val="tv2121"/>
    <w:basedOn w:val="Parasts"/>
    <w:uiPriority w:val="99"/>
    <w:rsid w:val="00343078"/>
    <w:pPr>
      <w:spacing w:before="400" w:after="0" w:line="360" w:lineRule="auto"/>
      <w:jc w:val="center"/>
    </w:pPr>
    <w:rPr>
      <w:rFonts w:ascii="Verdana" w:hAnsi="Verdana" w:cs="Verdana"/>
      <w:b/>
      <w:bCs/>
      <w:sz w:val="20"/>
      <w:szCs w:val="20"/>
    </w:rPr>
  </w:style>
  <w:style w:type="character" w:styleId="Izmantotahipersaite">
    <w:name w:val="FollowedHyperlink"/>
    <w:basedOn w:val="Noklusjumarindkopasfonts"/>
    <w:uiPriority w:val="99"/>
    <w:rsid w:val="00511088"/>
    <w:rPr>
      <w:color w:val="800080"/>
      <w:u w:val="single"/>
    </w:rPr>
  </w:style>
  <w:style w:type="paragraph" w:customStyle="1" w:styleId="Bezatstarpm1">
    <w:name w:val="Bez atstarpēm1"/>
    <w:qFormat/>
    <w:rsid w:val="00EC6A33"/>
    <w:rPr>
      <w:lang w:val="lv-LV" w:eastAsia="lv-LV"/>
    </w:rPr>
  </w:style>
  <w:style w:type="paragraph" w:customStyle="1" w:styleId="nais1">
    <w:name w:val="nais1"/>
    <w:basedOn w:val="Parasts"/>
    <w:rsid w:val="00A27383"/>
    <w:pPr>
      <w:spacing w:before="100" w:beforeAutospacing="1" w:after="100" w:afterAutospacing="1" w:line="240" w:lineRule="auto"/>
    </w:pPr>
    <w:rPr>
      <w:rFonts w:ascii="Times New Roman" w:hAnsi="Times New Roman" w:cs="Times New Roman"/>
      <w:sz w:val="24"/>
      <w:szCs w:val="24"/>
    </w:rPr>
  </w:style>
  <w:style w:type="character" w:styleId="Izclums">
    <w:name w:val="Emphasis"/>
    <w:basedOn w:val="Noklusjumarindkopasfonts"/>
    <w:qFormat/>
    <w:locked/>
    <w:rsid w:val="002B585F"/>
    <w:rPr>
      <w:i/>
      <w:iCs/>
    </w:rPr>
  </w:style>
  <w:style w:type="paragraph" w:customStyle="1" w:styleId="tv2133">
    <w:name w:val="tv2133"/>
    <w:basedOn w:val="Parasts"/>
    <w:rsid w:val="00DF5BD6"/>
    <w:pPr>
      <w:spacing w:after="0" w:line="360" w:lineRule="auto"/>
      <w:ind w:firstLine="246"/>
    </w:pPr>
    <w:rPr>
      <w:rFonts w:ascii="Times New Roman" w:hAnsi="Times New Roman" w:cs="Times New Roman"/>
      <w:color w:val="414142"/>
      <w:sz w:val="16"/>
      <w:szCs w:val="16"/>
    </w:rPr>
  </w:style>
  <w:style w:type="paragraph" w:customStyle="1" w:styleId="labojumupamats2">
    <w:name w:val="labojumu_pamats2"/>
    <w:basedOn w:val="Parasts"/>
    <w:rsid w:val="00FB1A15"/>
    <w:pPr>
      <w:spacing w:before="37" w:after="0" w:line="360" w:lineRule="auto"/>
      <w:ind w:firstLine="246"/>
    </w:pPr>
    <w:rPr>
      <w:rFonts w:ascii="Times New Roman" w:hAnsi="Times New Roman" w:cs="Times New Roman"/>
      <w:i/>
      <w:iCs/>
      <w:color w:val="414142"/>
      <w:sz w:val="14"/>
      <w:szCs w:val="14"/>
    </w:rPr>
  </w:style>
  <w:style w:type="paragraph" w:styleId="Vienkrsteksts">
    <w:name w:val="Plain Text"/>
    <w:basedOn w:val="Parasts"/>
    <w:link w:val="VienkrstekstsRakstz"/>
    <w:uiPriority w:val="99"/>
    <w:unhideWhenUsed/>
    <w:rsid w:val="00E45190"/>
    <w:pPr>
      <w:spacing w:after="0" w:line="240" w:lineRule="auto"/>
    </w:pPr>
    <w:rPr>
      <w:rFonts w:eastAsiaTheme="minorHAnsi" w:cstheme="minorBidi"/>
      <w:szCs w:val="21"/>
      <w:lang w:eastAsia="en-US"/>
    </w:rPr>
  </w:style>
  <w:style w:type="character" w:customStyle="1" w:styleId="VienkrstekstsRakstz">
    <w:name w:val="Vienkāršs teksts Rakstz."/>
    <w:basedOn w:val="Noklusjumarindkopasfonts"/>
    <w:link w:val="Vienkrsteksts"/>
    <w:uiPriority w:val="99"/>
    <w:rsid w:val="00E45190"/>
    <w:rPr>
      <w:rFonts w:eastAsiaTheme="minorHAnsi" w:cstheme="minorBidi"/>
      <w:szCs w:val="21"/>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8445">
      <w:bodyDiv w:val="1"/>
      <w:marLeft w:val="0"/>
      <w:marRight w:val="0"/>
      <w:marTop w:val="0"/>
      <w:marBottom w:val="0"/>
      <w:divBdr>
        <w:top w:val="none" w:sz="0" w:space="0" w:color="auto"/>
        <w:left w:val="none" w:sz="0" w:space="0" w:color="auto"/>
        <w:bottom w:val="none" w:sz="0" w:space="0" w:color="auto"/>
        <w:right w:val="none" w:sz="0" w:space="0" w:color="auto"/>
      </w:divBdr>
      <w:divsChild>
        <w:div w:id="399867716">
          <w:marLeft w:val="0"/>
          <w:marRight w:val="0"/>
          <w:marTop w:val="0"/>
          <w:marBottom w:val="0"/>
          <w:divBdr>
            <w:top w:val="none" w:sz="0" w:space="0" w:color="auto"/>
            <w:left w:val="none" w:sz="0" w:space="0" w:color="auto"/>
            <w:bottom w:val="none" w:sz="0" w:space="0" w:color="auto"/>
            <w:right w:val="none" w:sz="0" w:space="0" w:color="auto"/>
          </w:divBdr>
          <w:divsChild>
            <w:div w:id="1885826446">
              <w:marLeft w:val="0"/>
              <w:marRight w:val="0"/>
              <w:marTop w:val="0"/>
              <w:marBottom w:val="0"/>
              <w:divBdr>
                <w:top w:val="none" w:sz="0" w:space="0" w:color="auto"/>
                <w:left w:val="none" w:sz="0" w:space="0" w:color="auto"/>
                <w:bottom w:val="none" w:sz="0" w:space="0" w:color="auto"/>
                <w:right w:val="none" w:sz="0" w:space="0" w:color="auto"/>
              </w:divBdr>
              <w:divsChild>
                <w:div w:id="1209561626">
                  <w:marLeft w:val="0"/>
                  <w:marRight w:val="0"/>
                  <w:marTop w:val="0"/>
                  <w:marBottom w:val="0"/>
                  <w:divBdr>
                    <w:top w:val="none" w:sz="0" w:space="0" w:color="auto"/>
                    <w:left w:val="none" w:sz="0" w:space="0" w:color="auto"/>
                    <w:bottom w:val="none" w:sz="0" w:space="0" w:color="auto"/>
                    <w:right w:val="none" w:sz="0" w:space="0" w:color="auto"/>
                  </w:divBdr>
                  <w:divsChild>
                    <w:div w:id="1767380221">
                      <w:marLeft w:val="0"/>
                      <w:marRight w:val="0"/>
                      <w:marTop w:val="0"/>
                      <w:marBottom w:val="0"/>
                      <w:divBdr>
                        <w:top w:val="none" w:sz="0" w:space="0" w:color="auto"/>
                        <w:left w:val="none" w:sz="0" w:space="0" w:color="auto"/>
                        <w:bottom w:val="none" w:sz="0" w:space="0" w:color="auto"/>
                        <w:right w:val="none" w:sz="0" w:space="0" w:color="auto"/>
                      </w:divBdr>
                      <w:divsChild>
                        <w:div w:id="419179909">
                          <w:marLeft w:val="0"/>
                          <w:marRight w:val="0"/>
                          <w:marTop w:val="0"/>
                          <w:marBottom w:val="0"/>
                          <w:divBdr>
                            <w:top w:val="none" w:sz="0" w:space="0" w:color="auto"/>
                            <w:left w:val="none" w:sz="0" w:space="0" w:color="auto"/>
                            <w:bottom w:val="none" w:sz="0" w:space="0" w:color="auto"/>
                            <w:right w:val="none" w:sz="0" w:space="0" w:color="auto"/>
                          </w:divBdr>
                          <w:divsChild>
                            <w:div w:id="17259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6988">
      <w:bodyDiv w:val="1"/>
      <w:marLeft w:val="0"/>
      <w:marRight w:val="0"/>
      <w:marTop w:val="0"/>
      <w:marBottom w:val="0"/>
      <w:divBdr>
        <w:top w:val="none" w:sz="0" w:space="0" w:color="auto"/>
        <w:left w:val="none" w:sz="0" w:space="0" w:color="auto"/>
        <w:bottom w:val="none" w:sz="0" w:space="0" w:color="auto"/>
        <w:right w:val="none" w:sz="0" w:space="0" w:color="auto"/>
      </w:divBdr>
      <w:divsChild>
        <w:div w:id="760178709">
          <w:marLeft w:val="0"/>
          <w:marRight w:val="0"/>
          <w:marTop w:val="0"/>
          <w:marBottom w:val="0"/>
          <w:divBdr>
            <w:top w:val="none" w:sz="0" w:space="0" w:color="auto"/>
            <w:left w:val="none" w:sz="0" w:space="0" w:color="auto"/>
            <w:bottom w:val="none" w:sz="0" w:space="0" w:color="auto"/>
            <w:right w:val="none" w:sz="0" w:space="0" w:color="auto"/>
          </w:divBdr>
          <w:divsChild>
            <w:div w:id="356665851">
              <w:marLeft w:val="0"/>
              <w:marRight w:val="0"/>
              <w:marTop w:val="0"/>
              <w:marBottom w:val="0"/>
              <w:divBdr>
                <w:top w:val="none" w:sz="0" w:space="0" w:color="auto"/>
                <w:left w:val="none" w:sz="0" w:space="0" w:color="auto"/>
                <w:bottom w:val="none" w:sz="0" w:space="0" w:color="auto"/>
                <w:right w:val="none" w:sz="0" w:space="0" w:color="auto"/>
              </w:divBdr>
              <w:divsChild>
                <w:div w:id="2094088581">
                  <w:marLeft w:val="0"/>
                  <w:marRight w:val="0"/>
                  <w:marTop w:val="0"/>
                  <w:marBottom w:val="0"/>
                  <w:divBdr>
                    <w:top w:val="none" w:sz="0" w:space="0" w:color="auto"/>
                    <w:left w:val="none" w:sz="0" w:space="0" w:color="auto"/>
                    <w:bottom w:val="none" w:sz="0" w:space="0" w:color="auto"/>
                    <w:right w:val="none" w:sz="0" w:space="0" w:color="auto"/>
                  </w:divBdr>
                  <w:divsChild>
                    <w:div w:id="939458950">
                      <w:marLeft w:val="0"/>
                      <w:marRight w:val="0"/>
                      <w:marTop w:val="0"/>
                      <w:marBottom w:val="0"/>
                      <w:divBdr>
                        <w:top w:val="none" w:sz="0" w:space="0" w:color="auto"/>
                        <w:left w:val="none" w:sz="0" w:space="0" w:color="auto"/>
                        <w:bottom w:val="none" w:sz="0" w:space="0" w:color="auto"/>
                        <w:right w:val="none" w:sz="0" w:space="0" w:color="auto"/>
                      </w:divBdr>
                      <w:divsChild>
                        <w:div w:id="237715612">
                          <w:marLeft w:val="0"/>
                          <w:marRight w:val="0"/>
                          <w:marTop w:val="0"/>
                          <w:marBottom w:val="0"/>
                          <w:divBdr>
                            <w:top w:val="none" w:sz="0" w:space="0" w:color="auto"/>
                            <w:left w:val="none" w:sz="0" w:space="0" w:color="auto"/>
                            <w:bottom w:val="none" w:sz="0" w:space="0" w:color="auto"/>
                            <w:right w:val="none" w:sz="0" w:space="0" w:color="auto"/>
                          </w:divBdr>
                          <w:divsChild>
                            <w:div w:id="18499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12171">
      <w:bodyDiv w:val="1"/>
      <w:marLeft w:val="0"/>
      <w:marRight w:val="0"/>
      <w:marTop w:val="0"/>
      <w:marBottom w:val="0"/>
      <w:divBdr>
        <w:top w:val="none" w:sz="0" w:space="0" w:color="auto"/>
        <w:left w:val="none" w:sz="0" w:space="0" w:color="auto"/>
        <w:bottom w:val="none" w:sz="0" w:space="0" w:color="auto"/>
        <w:right w:val="none" w:sz="0" w:space="0" w:color="auto"/>
      </w:divBdr>
      <w:divsChild>
        <w:div w:id="1255044121">
          <w:marLeft w:val="0"/>
          <w:marRight w:val="0"/>
          <w:marTop w:val="0"/>
          <w:marBottom w:val="0"/>
          <w:divBdr>
            <w:top w:val="none" w:sz="0" w:space="0" w:color="auto"/>
            <w:left w:val="none" w:sz="0" w:space="0" w:color="auto"/>
            <w:bottom w:val="none" w:sz="0" w:space="0" w:color="auto"/>
            <w:right w:val="none" w:sz="0" w:space="0" w:color="auto"/>
          </w:divBdr>
          <w:divsChild>
            <w:div w:id="1631130480">
              <w:marLeft w:val="0"/>
              <w:marRight w:val="0"/>
              <w:marTop w:val="0"/>
              <w:marBottom w:val="0"/>
              <w:divBdr>
                <w:top w:val="none" w:sz="0" w:space="0" w:color="auto"/>
                <w:left w:val="none" w:sz="0" w:space="0" w:color="auto"/>
                <w:bottom w:val="none" w:sz="0" w:space="0" w:color="auto"/>
                <w:right w:val="none" w:sz="0" w:space="0" w:color="auto"/>
              </w:divBdr>
              <w:divsChild>
                <w:div w:id="79571366">
                  <w:marLeft w:val="0"/>
                  <w:marRight w:val="0"/>
                  <w:marTop w:val="0"/>
                  <w:marBottom w:val="0"/>
                  <w:divBdr>
                    <w:top w:val="none" w:sz="0" w:space="0" w:color="auto"/>
                    <w:left w:val="none" w:sz="0" w:space="0" w:color="auto"/>
                    <w:bottom w:val="none" w:sz="0" w:space="0" w:color="auto"/>
                    <w:right w:val="none" w:sz="0" w:space="0" w:color="auto"/>
                  </w:divBdr>
                  <w:divsChild>
                    <w:div w:id="574243675">
                      <w:marLeft w:val="0"/>
                      <w:marRight w:val="0"/>
                      <w:marTop w:val="0"/>
                      <w:marBottom w:val="0"/>
                      <w:divBdr>
                        <w:top w:val="none" w:sz="0" w:space="0" w:color="auto"/>
                        <w:left w:val="none" w:sz="0" w:space="0" w:color="auto"/>
                        <w:bottom w:val="none" w:sz="0" w:space="0" w:color="auto"/>
                        <w:right w:val="none" w:sz="0" w:space="0" w:color="auto"/>
                      </w:divBdr>
                      <w:divsChild>
                        <w:div w:id="1204292276">
                          <w:marLeft w:val="0"/>
                          <w:marRight w:val="0"/>
                          <w:marTop w:val="0"/>
                          <w:marBottom w:val="0"/>
                          <w:divBdr>
                            <w:top w:val="none" w:sz="0" w:space="0" w:color="auto"/>
                            <w:left w:val="none" w:sz="0" w:space="0" w:color="auto"/>
                            <w:bottom w:val="none" w:sz="0" w:space="0" w:color="auto"/>
                            <w:right w:val="none" w:sz="0" w:space="0" w:color="auto"/>
                          </w:divBdr>
                          <w:divsChild>
                            <w:div w:id="18845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458083">
      <w:bodyDiv w:val="1"/>
      <w:marLeft w:val="0"/>
      <w:marRight w:val="0"/>
      <w:marTop w:val="0"/>
      <w:marBottom w:val="0"/>
      <w:divBdr>
        <w:top w:val="none" w:sz="0" w:space="0" w:color="auto"/>
        <w:left w:val="none" w:sz="0" w:space="0" w:color="auto"/>
        <w:bottom w:val="none" w:sz="0" w:space="0" w:color="auto"/>
        <w:right w:val="none" w:sz="0" w:space="0" w:color="auto"/>
      </w:divBdr>
      <w:divsChild>
        <w:div w:id="120611914">
          <w:marLeft w:val="0"/>
          <w:marRight w:val="0"/>
          <w:marTop w:val="0"/>
          <w:marBottom w:val="0"/>
          <w:divBdr>
            <w:top w:val="none" w:sz="0" w:space="0" w:color="auto"/>
            <w:left w:val="none" w:sz="0" w:space="0" w:color="auto"/>
            <w:bottom w:val="none" w:sz="0" w:space="0" w:color="auto"/>
            <w:right w:val="none" w:sz="0" w:space="0" w:color="auto"/>
          </w:divBdr>
          <w:divsChild>
            <w:div w:id="473641797">
              <w:marLeft w:val="0"/>
              <w:marRight w:val="0"/>
              <w:marTop w:val="0"/>
              <w:marBottom w:val="0"/>
              <w:divBdr>
                <w:top w:val="none" w:sz="0" w:space="0" w:color="auto"/>
                <w:left w:val="none" w:sz="0" w:space="0" w:color="auto"/>
                <w:bottom w:val="none" w:sz="0" w:space="0" w:color="auto"/>
                <w:right w:val="none" w:sz="0" w:space="0" w:color="auto"/>
              </w:divBdr>
              <w:divsChild>
                <w:div w:id="666789462">
                  <w:marLeft w:val="0"/>
                  <w:marRight w:val="0"/>
                  <w:marTop w:val="0"/>
                  <w:marBottom w:val="0"/>
                  <w:divBdr>
                    <w:top w:val="none" w:sz="0" w:space="0" w:color="auto"/>
                    <w:left w:val="none" w:sz="0" w:space="0" w:color="auto"/>
                    <w:bottom w:val="none" w:sz="0" w:space="0" w:color="auto"/>
                    <w:right w:val="none" w:sz="0" w:space="0" w:color="auto"/>
                  </w:divBdr>
                  <w:divsChild>
                    <w:div w:id="1966615289">
                      <w:marLeft w:val="0"/>
                      <w:marRight w:val="0"/>
                      <w:marTop w:val="0"/>
                      <w:marBottom w:val="0"/>
                      <w:divBdr>
                        <w:top w:val="none" w:sz="0" w:space="0" w:color="auto"/>
                        <w:left w:val="none" w:sz="0" w:space="0" w:color="auto"/>
                        <w:bottom w:val="none" w:sz="0" w:space="0" w:color="auto"/>
                        <w:right w:val="none" w:sz="0" w:space="0" w:color="auto"/>
                      </w:divBdr>
                      <w:divsChild>
                        <w:div w:id="882210550">
                          <w:marLeft w:val="0"/>
                          <w:marRight w:val="0"/>
                          <w:marTop w:val="0"/>
                          <w:marBottom w:val="0"/>
                          <w:divBdr>
                            <w:top w:val="none" w:sz="0" w:space="0" w:color="auto"/>
                            <w:left w:val="none" w:sz="0" w:space="0" w:color="auto"/>
                            <w:bottom w:val="none" w:sz="0" w:space="0" w:color="auto"/>
                            <w:right w:val="none" w:sz="0" w:space="0" w:color="auto"/>
                          </w:divBdr>
                          <w:divsChild>
                            <w:div w:id="13445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7415">
      <w:bodyDiv w:val="1"/>
      <w:marLeft w:val="0"/>
      <w:marRight w:val="0"/>
      <w:marTop w:val="0"/>
      <w:marBottom w:val="0"/>
      <w:divBdr>
        <w:top w:val="none" w:sz="0" w:space="0" w:color="auto"/>
        <w:left w:val="none" w:sz="0" w:space="0" w:color="auto"/>
        <w:bottom w:val="none" w:sz="0" w:space="0" w:color="auto"/>
        <w:right w:val="none" w:sz="0" w:space="0" w:color="auto"/>
      </w:divBdr>
      <w:divsChild>
        <w:div w:id="1121649151">
          <w:marLeft w:val="0"/>
          <w:marRight w:val="0"/>
          <w:marTop w:val="0"/>
          <w:marBottom w:val="0"/>
          <w:divBdr>
            <w:top w:val="none" w:sz="0" w:space="0" w:color="auto"/>
            <w:left w:val="none" w:sz="0" w:space="0" w:color="auto"/>
            <w:bottom w:val="none" w:sz="0" w:space="0" w:color="auto"/>
            <w:right w:val="none" w:sz="0" w:space="0" w:color="auto"/>
          </w:divBdr>
          <w:divsChild>
            <w:div w:id="179324067">
              <w:marLeft w:val="0"/>
              <w:marRight w:val="0"/>
              <w:marTop w:val="0"/>
              <w:marBottom w:val="0"/>
              <w:divBdr>
                <w:top w:val="none" w:sz="0" w:space="0" w:color="auto"/>
                <w:left w:val="none" w:sz="0" w:space="0" w:color="auto"/>
                <w:bottom w:val="none" w:sz="0" w:space="0" w:color="auto"/>
                <w:right w:val="none" w:sz="0" w:space="0" w:color="auto"/>
              </w:divBdr>
              <w:divsChild>
                <w:div w:id="1211965055">
                  <w:marLeft w:val="0"/>
                  <w:marRight w:val="0"/>
                  <w:marTop w:val="0"/>
                  <w:marBottom w:val="0"/>
                  <w:divBdr>
                    <w:top w:val="none" w:sz="0" w:space="0" w:color="auto"/>
                    <w:left w:val="none" w:sz="0" w:space="0" w:color="auto"/>
                    <w:bottom w:val="none" w:sz="0" w:space="0" w:color="auto"/>
                    <w:right w:val="none" w:sz="0" w:space="0" w:color="auto"/>
                  </w:divBdr>
                  <w:divsChild>
                    <w:div w:id="1185435792">
                      <w:marLeft w:val="0"/>
                      <w:marRight w:val="0"/>
                      <w:marTop w:val="0"/>
                      <w:marBottom w:val="0"/>
                      <w:divBdr>
                        <w:top w:val="none" w:sz="0" w:space="0" w:color="auto"/>
                        <w:left w:val="none" w:sz="0" w:space="0" w:color="auto"/>
                        <w:bottom w:val="none" w:sz="0" w:space="0" w:color="auto"/>
                        <w:right w:val="none" w:sz="0" w:space="0" w:color="auto"/>
                      </w:divBdr>
                      <w:divsChild>
                        <w:div w:id="940919088">
                          <w:marLeft w:val="0"/>
                          <w:marRight w:val="0"/>
                          <w:marTop w:val="0"/>
                          <w:marBottom w:val="0"/>
                          <w:divBdr>
                            <w:top w:val="none" w:sz="0" w:space="0" w:color="auto"/>
                            <w:left w:val="none" w:sz="0" w:space="0" w:color="auto"/>
                            <w:bottom w:val="none" w:sz="0" w:space="0" w:color="auto"/>
                            <w:right w:val="none" w:sz="0" w:space="0" w:color="auto"/>
                          </w:divBdr>
                          <w:divsChild>
                            <w:div w:id="16848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569452">
      <w:bodyDiv w:val="1"/>
      <w:marLeft w:val="0"/>
      <w:marRight w:val="0"/>
      <w:marTop w:val="0"/>
      <w:marBottom w:val="0"/>
      <w:divBdr>
        <w:top w:val="none" w:sz="0" w:space="0" w:color="auto"/>
        <w:left w:val="none" w:sz="0" w:space="0" w:color="auto"/>
        <w:bottom w:val="none" w:sz="0" w:space="0" w:color="auto"/>
        <w:right w:val="none" w:sz="0" w:space="0" w:color="auto"/>
      </w:divBdr>
    </w:div>
    <w:div w:id="805665774">
      <w:bodyDiv w:val="1"/>
      <w:marLeft w:val="0"/>
      <w:marRight w:val="0"/>
      <w:marTop w:val="0"/>
      <w:marBottom w:val="0"/>
      <w:divBdr>
        <w:top w:val="none" w:sz="0" w:space="0" w:color="auto"/>
        <w:left w:val="none" w:sz="0" w:space="0" w:color="auto"/>
        <w:bottom w:val="none" w:sz="0" w:space="0" w:color="auto"/>
        <w:right w:val="none" w:sz="0" w:space="0" w:color="auto"/>
      </w:divBdr>
      <w:divsChild>
        <w:div w:id="1577012010">
          <w:marLeft w:val="0"/>
          <w:marRight w:val="0"/>
          <w:marTop w:val="0"/>
          <w:marBottom w:val="0"/>
          <w:divBdr>
            <w:top w:val="none" w:sz="0" w:space="0" w:color="auto"/>
            <w:left w:val="none" w:sz="0" w:space="0" w:color="auto"/>
            <w:bottom w:val="none" w:sz="0" w:space="0" w:color="auto"/>
            <w:right w:val="none" w:sz="0" w:space="0" w:color="auto"/>
          </w:divBdr>
          <w:divsChild>
            <w:div w:id="692876215">
              <w:marLeft w:val="0"/>
              <w:marRight w:val="0"/>
              <w:marTop w:val="0"/>
              <w:marBottom w:val="0"/>
              <w:divBdr>
                <w:top w:val="none" w:sz="0" w:space="0" w:color="auto"/>
                <w:left w:val="none" w:sz="0" w:space="0" w:color="auto"/>
                <w:bottom w:val="none" w:sz="0" w:space="0" w:color="auto"/>
                <w:right w:val="none" w:sz="0" w:space="0" w:color="auto"/>
              </w:divBdr>
              <w:divsChild>
                <w:div w:id="541134750">
                  <w:marLeft w:val="0"/>
                  <w:marRight w:val="0"/>
                  <w:marTop w:val="0"/>
                  <w:marBottom w:val="0"/>
                  <w:divBdr>
                    <w:top w:val="none" w:sz="0" w:space="0" w:color="auto"/>
                    <w:left w:val="none" w:sz="0" w:space="0" w:color="auto"/>
                    <w:bottom w:val="none" w:sz="0" w:space="0" w:color="auto"/>
                    <w:right w:val="none" w:sz="0" w:space="0" w:color="auto"/>
                  </w:divBdr>
                  <w:divsChild>
                    <w:div w:id="196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00925">
      <w:bodyDiv w:val="1"/>
      <w:marLeft w:val="0"/>
      <w:marRight w:val="0"/>
      <w:marTop w:val="0"/>
      <w:marBottom w:val="0"/>
      <w:divBdr>
        <w:top w:val="none" w:sz="0" w:space="0" w:color="auto"/>
        <w:left w:val="none" w:sz="0" w:space="0" w:color="auto"/>
        <w:bottom w:val="none" w:sz="0" w:space="0" w:color="auto"/>
        <w:right w:val="none" w:sz="0" w:space="0" w:color="auto"/>
      </w:divBdr>
      <w:divsChild>
        <w:div w:id="1767580572">
          <w:marLeft w:val="0"/>
          <w:marRight w:val="0"/>
          <w:marTop w:val="0"/>
          <w:marBottom w:val="0"/>
          <w:divBdr>
            <w:top w:val="none" w:sz="0" w:space="0" w:color="auto"/>
            <w:left w:val="none" w:sz="0" w:space="0" w:color="auto"/>
            <w:bottom w:val="none" w:sz="0" w:space="0" w:color="auto"/>
            <w:right w:val="none" w:sz="0" w:space="0" w:color="auto"/>
          </w:divBdr>
          <w:divsChild>
            <w:div w:id="1155563215">
              <w:marLeft w:val="0"/>
              <w:marRight w:val="0"/>
              <w:marTop w:val="0"/>
              <w:marBottom w:val="0"/>
              <w:divBdr>
                <w:top w:val="none" w:sz="0" w:space="0" w:color="auto"/>
                <w:left w:val="none" w:sz="0" w:space="0" w:color="auto"/>
                <w:bottom w:val="none" w:sz="0" w:space="0" w:color="auto"/>
                <w:right w:val="none" w:sz="0" w:space="0" w:color="auto"/>
              </w:divBdr>
              <w:divsChild>
                <w:div w:id="1449617764">
                  <w:marLeft w:val="0"/>
                  <w:marRight w:val="0"/>
                  <w:marTop w:val="0"/>
                  <w:marBottom w:val="0"/>
                  <w:divBdr>
                    <w:top w:val="none" w:sz="0" w:space="0" w:color="auto"/>
                    <w:left w:val="none" w:sz="0" w:space="0" w:color="auto"/>
                    <w:bottom w:val="none" w:sz="0" w:space="0" w:color="auto"/>
                    <w:right w:val="none" w:sz="0" w:space="0" w:color="auto"/>
                  </w:divBdr>
                  <w:divsChild>
                    <w:div w:id="1554581770">
                      <w:marLeft w:val="0"/>
                      <w:marRight w:val="0"/>
                      <w:marTop w:val="0"/>
                      <w:marBottom w:val="0"/>
                      <w:divBdr>
                        <w:top w:val="none" w:sz="0" w:space="0" w:color="auto"/>
                        <w:left w:val="none" w:sz="0" w:space="0" w:color="auto"/>
                        <w:bottom w:val="none" w:sz="0" w:space="0" w:color="auto"/>
                        <w:right w:val="none" w:sz="0" w:space="0" w:color="auto"/>
                      </w:divBdr>
                      <w:divsChild>
                        <w:div w:id="1277298094">
                          <w:marLeft w:val="0"/>
                          <w:marRight w:val="0"/>
                          <w:marTop w:val="0"/>
                          <w:marBottom w:val="0"/>
                          <w:divBdr>
                            <w:top w:val="none" w:sz="0" w:space="0" w:color="auto"/>
                            <w:left w:val="none" w:sz="0" w:space="0" w:color="auto"/>
                            <w:bottom w:val="none" w:sz="0" w:space="0" w:color="auto"/>
                            <w:right w:val="none" w:sz="0" w:space="0" w:color="auto"/>
                          </w:divBdr>
                          <w:divsChild>
                            <w:div w:id="815411449">
                              <w:marLeft w:val="0"/>
                              <w:marRight w:val="0"/>
                              <w:marTop w:val="0"/>
                              <w:marBottom w:val="0"/>
                              <w:divBdr>
                                <w:top w:val="none" w:sz="0" w:space="0" w:color="auto"/>
                                <w:left w:val="none" w:sz="0" w:space="0" w:color="auto"/>
                                <w:bottom w:val="none" w:sz="0" w:space="0" w:color="auto"/>
                                <w:right w:val="none" w:sz="0" w:space="0" w:color="auto"/>
                              </w:divBdr>
                              <w:divsChild>
                                <w:div w:id="459305620">
                                  <w:marLeft w:val="0"/>
                                  <w:marRight w:val="0"/>
                                  <w:marTop w:val="0"/>
                                  <w:marBottom w:val="0"/>
                                  <w:divBdr>
                                    <w:top w:val="none" w:sz="0" w:space="0" w:color="auto"/>
                                    <w:left w:val="none" w:sz="0" w:space="0" w:color="auto"/>
                                    <w:bottom w:val="none" w:sz="0" w:space="0" w:color="auto"/>
                                    <w:right w:val="none" w:sz="0" w:space="0" w:color="auto"/>
                                  </w:divBdr>
                                </w:div>
                              </w:divsChild>
                            </w:div>
                            <w:div w:id="16598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517002">
      <w:bodyDiv w:val="1"/>
      <w:marLeft w:val="0"/>
      <w:marRight w:val="0"/>
      <w:marTop w:val="0"/>
      <w:marBottom w:val="0"/>
      <w:divBdr>
        <w:top w:val="none" w:sz="0" w:space="0" w:color="auto"/>
        <w:left w:val="none" w:sz="0" w:space="0" w:color="auto"/>
        <w:bottom w:val="none" w:sz="0" w:space="0" w:color="auto"/>
        <w:right w:val="none" w:sz="0" w:space="0" w:color="auto"/>
      </w:divBdr>
      <w:divsChild>
        <w:div w:id="510341579">
          <w:marLeft w:val="0"/>
          <w:marRight w:val="0"/>
          <w:marTop w:val="0"/>
          <w:marBottom w:val="0"/>
          <w:divBdr>
            <w:top w:val="none" w:sz="0" w:space="0" w:color="auto"/>
            <w:left w:val="none" w:sz="0" w:space="0" w:color="auto"/>
            <w:bottom w:val="none" w:sz="0" w:space="0" w:color="auto"/>
            <w:right w:val="none" w:sz="0" w:space="0" w:color="auto"/>
          </w:divBdr>
          <w:divsChild>
            <w:div w:id="920065723">
              <w:marLeft w:val="0"/>
              <w:marRight w:val="0"/>
              <w:marTop w:val="0"/>
              <w:marBottom w:val="0"/>
              <w:divBdr>
                <w:top w:val="none" w:sz="0" w:space="0" w:color="auto"/>
                <w:left w:val="none" w:sz="0" w:space="0" w:color="auto"/>
                <w:bottom w:val="none" w:sz="0" w:space="0" w:color="auto"/>
                <w:right w:val="none" w:sz="0" w:space="0" w:color="auto"/>
              </w:divBdr>
              <w:divsChild>
                <w:div w:id="1609779940">
                  <w:marLeft w:val="0"/>
                  <w:marRight w:val="0"/>
                  <w:marTop w:val="0"/>
                  <w:marBottom w:val="0"/>
                  <w:divBdr>
                    <w:top w:val="none" w:sz="0" w:space="0" w:color="auto"/>
                    <w:left w:val="none" w:sz="0" w:space="0" w:color="auto"/>
                    <w:bottom w:val="none" w:sz="0" w:space="0" w:color="auto"/>
                    <w:right w:val="none" w:sz="0" w:space="0" w:color="auto"/>
                  </w:divBdr>
                  <w:divsChild>
                    <w:div w:id="948926445">
                      <w:marLeft w:val="0"/>
                      <w:marRight w:val="0"/>
                      <w:marTop w:val="0"/>
                      <w:marBottom w:val="0"/>
                      <w:divBdr>
                        <w:top w:val="none" w:sz="0" w:space="0" w:color="auto"/>
                        <w:left w:val="none" w:sz="0" w:space="0" w:color="auto"/>
                        <w:bottom w:val="none" w:sz="0" w:space="0" w:color="auto"/>
                        <w:right w:val="none" w:sz="0" w:space="0" w:color="auto"/>
                      </w:divBdr>
                      <w:divsChild>
                        <w:div w:id="1927303939">
                          <w:marLeft w:val="0"/>
                          <w:marRight w:val="0"/>
                          <w:marTop w:val="0"/>
                          <w:marBottom w:val="0"/>
                          <w:divBdr>
                            <w:top w:val="none" w:sz="0" w:space="0" w:color="auto"/>
                            <w:left w:val="none" w:sz="0" w:space="0" w:color="auto"/>
                            <w:bottom w:val="none" w:sz="0" w:space="0" w:color="auto"/>
                            <w:right w:val="none" w:sz="0" w:space="0" w:color="auto"/>
                          </w:divBdr>
                          <w:divsChild>
                            <w:div w:id="20255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51764">
      <w:bodyDiv w:val="1"/>
      <w:marLeft w:val="0"/>
      <w:marRight w:val="0"/>
      <w:marTop w:val="0"/>
      <w:marBottom w:val="0"/>
      <w:divBdr>
        <w:top w:val="none" w:sz="0" w:space="0" w:color="auto"/>
        <w:left w:val="none" w:sz="0" w:space="0" w:color="auto"/>
        <w:bottom w:val="none" w:sz="0" w:space="0" w:color="auto"/>
        <w:right w:val="none" w:sz="0" w:space="0" w:color="auto"/>
      </w:divBdr>
      <w:divsChild>
        <w:div w:id="1278681846">
          <w:marLeft w:val="0"/>
          <w:marRight w:val="0"/>
          <w:marTop w:val="0"/>
          <w:marBottom w:val="0"/>
          <w:divBdr>
            <w:top w:val="none" w:sz="0" w:space="0" w:color="auto"/>
            <w:left w:val="none" w:sz="0" w:space="0" w:color="auto"/>
            <w:bottom w:val="none" w:sz="0" w:space="0" w:color="auto"/>
            <w:right w:val="none" w:sz="0" w:space="0" w:color="auto"/>
          </w:divBdr>
          <w:divsChild>
            <w:div w:id="605698554">
              <w:marLeft w:val="0"/>
              <w:marRight w:val="0"/>
              <w:marTop w:val="0"/>
              <w:marBottom w:val="0"/>
              <w:divBdr>
                <w:top w:val="none" w:sz="0" w:space="0" w:color="auto"/>
                <w:left w:val="none" w:sz="0" w:space="0" w:color="auto"/>
                <w:bottom w:val="none" w:sz="0" w:space="0" w:color="auto"/>
                <w:right w:val="none" w:sz="0" w:space="0" w:color="auto"/>
              </w:divBdr>
              <w:divsChild>
                <w:div w:id="100880190">
                  <w:marLeft w:val="0"/>
                  <w:marRight w:val="0"/>
                  <w:marTop w:val="0"/>
                  <w:marBottom w:val="0"/>
                  <w:divBdr>
                    <w:top w:val="none" w:sz="0" w:space="0" w:color="auto"/>
                    <w:left w:val="none" w:sz="0" w:space="0" w:color="auto"/>
                    <w:bottom w:val="none" w:sz="0" w:space="0" w:color="auto"/>
                    <w:right w:val="none" w:sz="0" w:space="0" w:color="auto"/>
                  </w:divBdr>
                  <w:divsChild>
                    <w:div w:id="3388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4640">
      <w:bodyDiv w:val="1"/>
      <w:marLeft w:val="0"/>
      <w:marRight w:val="0"/>
      <w:marTop w:val="0"/>
      <w:marBottom w:val="0"/>
      <w:divBdr>
        <w:top w:val="none" w:sz="0" w:space="0" w:color="auto"/>
        <w:left w:val="none" w:sz="0" w:space="0" w:color="auto"/>
        <w:bottom w:val="none" w:sz="0" w:space="0" w:color="auto"/>
        <w:right w:val="none" w:sz="0" w:space="0" w:color="auto"/>
      </w:divBdr>
      <w:divsChild>
        <w:div w:id="1293441719">
          <w:marLeft w:val="0"/>
          <w:marRight w:val="0"/>
          <w:marTop w:val="0"/>
          <w:marBottom w:val="0"/>
          <w:divBdr>
            <w:top w:val="none" w:sz="0" w:space="0" w:color="auto"/>
            <w:left w:val="none" w:sz="0" w:space="0" w:color="auto"/>
            <w:bottom w:val="none" w:sz="0" w:space="0" w:color="auto"/>
            <w:right w:val="none" w:sz="0" w:space="0" w:color="auto"/>
          </w:divBdr>
          <w:divsChild>
            <w:div w:id="1424912607">
              <w:marLeft w:val="0"/>
              <w:marRight w:val="0"/>
              <w:marTop w:val="0"/>
              <w:marBottom w:val="0"/>
              <w:divBdr>
                <w:top w:val="none" w:sz="0" w:space="0" w:color="auto"/>
                <w:left w:val="none" w:sz="0" w:space="0" w:color="auto"/>
                <w:bottom w:val="none" w:sz="0" w:space="0" w:color="auto"/>
                <w:right w:val="none" w:sz="0" w:space="0" w:color="auto"/>
              </w:divBdr>
              <w:divsChild>
                <w:div w:id="1372268599">
                  <w:marLeft w:val="0"/>
                  <w:marRight w:val="0"/>
                  <w:marTop w:val="0"/>
                  <w:marBottom w:val="0"/>
                  <w:divBdr>
                    <w:top w:val="none" w:sz="0" w:space="0" w:color="auto"/>
                    <w:left w:val="none" w:sz="0" w:space="0" w:color="auto"/>
                    <w:bottom w:val="none" w:sz="0" w:space="0" w:color="auto"/>
                    <w:right w:val="none" w:sz="0" w:space="0" w:color="auto"/>
                  </w:divBdr>
                  <w:divsChild>
                    <w:div w:id="1859349747">
                      <w:marLeft w:val="0"/>
                      <w:marRight w:val="0"/>
                      <w:marTop w:val="0"/>
                      <w:marBottom w:val="0"/>
                      <w:divBdr>
                        <w:top w:val="none" w:sz="0" w:space="0" w:color="auto"/>
                        <w:left w:val="none" w:sz="0" w:space="0" w:color="auto"/>
                        <w:bottom w:val="none" w:sz="0" w:space="0" w:color="auto"/>
                        <w:right w:val="none" w:sz="0" w:space="0" w:color="auto"/>
                      </w:divBdr>
                      <w:divsChild>
                        <w:div w:id="426996920">
                          <w:marLeft w:val="0"/>
                          <w:marRight w:val="0"/>
                          <w:marTop w:val="0"/>
                          <w:marBottom w:val="0"/>
                          <w:divBdr>
                            <w:top w:val="none" w:sz="0" w:space="0" w:color="auto"/>
                            <w:left w:val="none" w:sz="0" w:space="0" w:color="auto"/>
                            <w:bottom w:val="none" w:sz="0" w:space="0" w:color="auto"/>
                            <w:right w:val="none" w:sz="0" w:space="0" w:color="auto"/>
                          </w:divBdr>
                          <w:divsChild>
                            <w:div w:id="11896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04628">
      <w:bodyDiv w:val="1"/>
      <w:marLeft w:val="0"/>
      <w:marRight w:val="0"/>
      <w:marTop w:val="0"/>
      <w:marBottom w:val="0"/>
      <w:divBdr>
        <w:top w:val="none" w:sz="0" w:space="0" w:color="auto"/>
        <w:left w:val="none" w:sz="0" w:space="0" w:color="auto"/>
        <w:bottom w:val="none" w:sz="0" w:space="0" w:color="auto"/>
        <w:right w:val="none" w:sz="0" w:space="0" w:color="auto"/>
      </w:divBdr>
      <w:divsChild>
        <w:div w:id="1419905377">
          <w:marLeft w:val="0"/>
          <w:marRight w:val="0"/>
          <w:marTop w:val="0"/>
          <w:marBottom w:val="0"/>
          <w:divBdr>
            <w:top w:val="none" w:sz="0" w:space="0" w:color="auto"/>
            <w:left w:val="none" w:sz="0" w:space="0" w:color="auto"/>
            <w:bottom w:val="none" w:sz="0" w:space="0" w:color="auto"/>
            <w:right w:val="none" w:sz="0" w:space="0" w:color="auto"/>
          </w:divBdr>
          <w:divsChild>
            <w:div w:id="1848060996">
              <w:marLeft w:val="0"/>
              <w:marRight w:val="0"/>
              <w:marTop w:val="0"/>
              <w:marBottom w:val="0"/>
              <w:divBdr>
                <w:top w:val="none" w:sz="0" w:space="0" w:color="auto"/>
                <w:left w:val="none" w:sz="0" w:space="0" w:color="auto"/>
                <w:bottom w:val="none" w:sz="0" w:space="0" w:color="auto"/>
                <w:right w:val="none" w:sz="0" w:space="0" w:color="auto"/>
              </w:divBdr>
              <w:divsChild>
                <w:div w:id="1043016032">
                  <w:marLeft w:val="0"/>
                  <w:marRight w:val="0"/>
                  <w:marTop w:val="0"/>
                  <w:marBottom w:val="0"/>
                  <w:divBdr>
                    <w:top w:val="none" w:sz="0" w:space="0" w:color="auto"/>
                    <w:left w:val="none" w:sz="0" w:space="0" w:color="auto"/>
                    <w:bottom w:val="none" w:sz="0" w:space="0" w:color="auto"/>
                    <w:right w:val="none" w:sz="0" w:space="0" w:color="auto"/>
                  </w:divBdr>
                  <w:divsChild>
                    <w:div w:id="155652896">
                      <w:marLeft w:val="0"/>
                      <w:marRight w:val="0"/>
                      <w:marTop w:val="0"/>
                      <w:marBottom w:val="0"/>
                      <w:divBdr>
                        <w:top w:val="none" w:sz="0" w:space="0" w:color="auto"/>
                        <w:left w:val="none" w:sz="0" w:space="0" w:color="auto"/>
                        <w:bottom w:val="none" w:sz="0" w:space="0" w:color="auto"/>
                        <w:right w:val="none" w:sz="0" w:space="0" w:color="auto"/>
                      </w:divBdr>
                      <w:divsChild>
                        <w:div w:id="160894655">
                          <w:marLeft w:val="0"/>
                          <w:marRight w:val="0"/>
                          <w:marTop w:val="0"/>
                          <w:marBottom w:val="0"/>
                          <w:divBdr>
                            <w:top w:val="none" w:sz="0" w:space="0" w:color="auto"/>
                            <w:left w:val="none" w:sz="0" w:space="0" w:color="auto"/>
                            <w:bottom w:val="none" w:sz="0" w:space="0" w:color="auto"/>
                            <w:right w:val="none" w:sz="0" w:space="0" w:color="auto"/>
                          </w:divBdr>
                          <w:divsChild>
                            <w:div w:id="10793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478867">
      <w:bodyDiv w:val="1"/>
      <w:marLeft w:val="0"/>
      <w:marRight w:val="0"/>
      <w:marTop w:val="0"/>
      <w:marBottom w:val="0"/>
      <w:divBdr>
        <w:top w:val="none" w:sz="0" w:space="0" w:color="auto"/>
        <w:left w:val="none" w:sz="0" w:space="0" w:color="auto"/>
        <w:bottom w:val="none" w:sz="0" w:space="0" w:color="auto"/>
        <w:right w:val="none" w:sz="0" w:space="0" w:color="auto"/>
      </w:divBdr>
      <w:divsChild>
        <w:div w:id="1093864047">
          <w:marLeft w:val="0"/>
          <w:marRight w:val="0"/>
          <w:marTop w:val="0"/>
          <w:marBottom w:val="0"/>
          <w:divBdr>
            <w:top w:val="none" w:sz="0" w:space="0" w:color="auto"/>
            <w:left w:val="none" w:sz="0" w:space="0" w:color="auto"/>
            <w:bottom w:val="none" w:sz="0" w:space="0" w:color="auto"/>
            <w:right w:val="none" w:sz="0" w:space="0" w:color="auto"/>
          </w:divBdr>
          <w:divsChild>
            <w:div w:id="1510174092">
              <w:marLeft w:val="0"/>
              <w:marRight w:val="0"/>
              <w:marTop w:val="0"/>
              <w:marBottom w:val="0"/>
              <w:divBdr>
                <w:top w:val="none" w:sz="0" w:space="0" w:color="auto"/>
                <w:left w:val="none" w:sz="0" w:space="0" w:color="auto"/>
                <w:bottom w:val="none" w:sz="0" w:space="0" w:color="auto"/>
                <w:right w:val="none" w:sz="0" w:space="0" w:color="auto"/>
              </w:divBdr>
              <w:divsChild>
                <w:div w:id="17320927">
                  <w:marLeft w:val="0"/>
                  <w:marRight w:val="0"/>
                  <w:marTop w:val="0"/>
                  <w:marBottom w:val="0"/>
                  <w:divBdr>
                    <w:top w:val="none" w:sz="0" w:space="0" w:color="auto"/>
                    <w:left w:val="none" w:sz="0" w:space="0" w:color="auto"/>
                    <w:bottom w:val="none" w:sz="0" w:space="0" w:color="auto"/>
                    <w:right w:val="none" w:sz="0" w:space="0" w:color="auto"/>
                  </w:divBdr>
                  <w:divsChild>
                    <w:div w:id="483595352">
                      <w:marLeft w:val="0"/>
                      <w:marRight w:val="0"/>
                      <w:marTop w:val="0"/>
                      <w:marBottom w:val="0"/>
                      <w:divBdr>
                        <w:top w:val="none" w:sz="0" w:space="0" w:color="auto"/>
                        <w:left w:val="none" w:sz="0" w:space="0" w:color="auto"/>
                        <w:bottom w:val="none" w:sz="0" w:space="0" w:color="auto"/>
                        <w:right w:val="none" w:sz="0" w:space="0" w:color="auto"/>
                      </w:divBdr>
                      <w:divsChild>
                        <w:div w:id="1843276762">
                          <w:marLeft w:val="0"/>
                          <w:marRight w:val="0"/>
                          <w:marTop w:val="0"/>
                          <w:marBottom w:val="0"/>
                          <w:divBdr>
                            <w:top w:val="none" w:sz="0" w:space="0" w:color="auto"/>
                            <w:left w:val="none" w:sz="0" w:space="0" w:color="auto"/>
                            <w:bottom w:val="none" w:sz="0" w:space="0" w:color="auto"/>
                            <w:right w:val="none" w:sz="0" w:space="0" w:color="auto"/>
                          </w:divBdr>
                          <w:divsChild>
                            <w:div w:id="14608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56059">
      <w:bodyDiv w:val="1"/>
      <w:marLeft w:val="0"/>
      <w:marRight w:val="0"/>
      <w:marTop w:val="0"/>
      <w:marBottom w:val="0"/>
      <w:divBdr>
        <w:top w:val="none" w:sz="0" w:space="0" w:color="auto"/>
        <w:left w:val="none" w:sz="0" w:space="0" w:color="auto"/>
        <w:bottom w:val="none" w:sz="0" w:space="0" w:color="auto"/>
        <w:right w:val="none" w:sz="0" w:space="0" w:color="auto"/>
      </w:divBdr>
    </w:div>
    <w:div w:id="1666783760">
      <w:bodyDiv w:val="1"/>
      <w:marLeft w:val="0"/>
      <w:marRight w:val="0"/>
      <w:marTop w:val="0"/>
      <w:marBottom w:val="0"/>
      <w:divBdr>
        <w:top w:val="none" w:sz="0" w:space="0" w:color="auto"/>
        <w:left w:val="none" w:sz="0" w:space="0" w:color="auto"/>
        <w:bottom w:val="none" w:sz="0" w:space="0" w:color="auto"/>
        <w:right w:val="none" w:sz="0" w:space="0" w:color="auto"/>
      </w:divBdr>
      <w:divsChild>
        <w:div w:id="367267126">
          <w:marLeft w:val="0"/>
          <w:marRight w:val="0"/>
          <w:marTop w:val="0"/>
          <w:marBottom w:val="0"/>
          <w:divBdr>
            <w:top w:val="none" w:sz="0" w:space="0" w:color="auto"/>
            <w:left w:val="none" w:sz="0" w:space="0" w:color="auto"/>
            <w:bottom w:val="none" w:sz="0" w:space="0" w:color="auto"/>
            <w:right w:val="none" w:sz="0" w:space="0" w:color="auto"/>
          </w:divBdr>
          <w:divsChild>
            <w:div w:id="1214926801">
              <w:marLeft w:val="0"/>
              <w:marRight w:val="0"/>
              <w:marTop w:val="0"/>
              <w:marBottom w:val="0"/>
              <w:divBdr>
                <w:top w:val="none" w:sz="0" w:space="0" w:color="auto"/>
                <w:left w:val="none" w:sz="0" w:space="0" w:color="auto"/>
                <w:bottom w:val="none" w:sz="0" w:space="0" w:color="auto"/>
                <w:right w:val="none" w:sz="0" w:space="0" w:color="auto"/>
              </w:divBdr>
              <w:divsChild>
                <w:div w:id="1570992741">
                  <w:marLeft w:val="0"/>
                  <w:marRight w:val="0"/>
                  <w:marTop w:val="0"/>
                  <w:marBottom w:val="0"/>
                  <w:divBdr>
                    <w:top w:val="none" w:sz="0" w:space="0" w:color="auto"/>
                    <w:left w:val="none" w:sz="0" w:space="0" w:color="auto"/>
                    <w:bottom w:val="none" w:sz="0" w:space="0" w:color="auto"/>
                    <w:right w:val="none" w:sz="0" w:space="0" w:color="auto"/>
                  </w:divBdr>
                  <w:divsChild>
                    <w:div w:id="120416256">
                      <w:marLeft w:val="0"/>
                      <w:marRight w:val="0"/>
                      <w:marTop w:val="0"/>
                      <w:marBottom w:val="0"/>
                      <w:divBdr>
                        <w:top w:val="none" w:sz="0" w:space="0" w:color="auto"/>
                        <w:left w:val="none" w:sz="0" w:space="0" w:color="auto"/>
                        <w:bottom w:val="none" w:sz="0" w:space="0" w:color="auto"/>
                        <w:right w:val="none" w:sz="0" w:space="0" w:color="auto"/>
                      </w:divBdr>
                      <w:divsChild>
                        <w:div w:id="484663715">
                          <w:marLeft w:val="0"/>
                          <w:marRight w:val="0"/>
                          <w:marTop w:val="0"/>
                          <w:marBottom w:val="0"/>
                          <w:divBdr>
                            <w:top w:val="none" w:sz="0" w:space="0" w:color="auto"/>
                            <w:left w:val="none" w:sz="0" w:space="0" w:color="auto"/>
                            <w:bottom w:val="none" w:sz="0" w:space="0" w:color="auto"/>
                            <w:right w:val="none" w:sz="0" w:space="0" w:color="auto"/>
                          </w:divBdr>
                          <w:divsChild>
                            <w:div w:id="8294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739">
      <w:bodyDiv w:val="1"/>
      <w:marLeft w:val="0"/>
      <w:marRight w:val="0"/>
      <w:marTop w:val="0"/>
      <w:marBottom w:val="0"/>
      <w:divBdr>
        <w:top w:val="none" w:sz="0" w:space="0" w:color="auto"/>
        <w:left w:val="none" w:sz="0" w:space="0" w:color="auto"/>
        <w:bottom w:val="none" w:sz="0" w:space="0" w:color="auto"/>
        <w:right w:val="none" w:sz="0" w:space="0" w:color="auto"/>
      </w:divBdr>
      <w:divsChild>
        <w:div w:id="881091754">
          <w:marLeft w:val="0"/>
          <w:marRight w:val="0"/>
          <w:marTop w:val="0"/>
          <w:marBottom w:val="0"/>
          <w:divBdr>
            <w:top w:val="none" w:sz="0" w:space="0" w:color="auto"/>
            <w:left w:val="none" w:sz="0" w:space="0" w:color="auto"/>
            <w:bottom w:val="none" w:sz="0" w:space="0" w:color="auto"/>
            <w:right w:val="none" w:sz="0" w:space="0" w:color="auto"/>
          </w:divBdr>
          <w:divsChild>
            <w:div w:id="1713574848">
              <w:marLeft w:val="0"/>
              <w:marRight w:val="0"/>
              <w:marTop w:val="0"/>
              <w:marBottom w:val="0"/>
              <w:divBdr>
                <w:top w:val="none" w:sz="0" w:space="0" w:color="auto"/>
                <w:left w:val="none" w:sz="0" w:space="0" w:color="auto"/>
                <w:bottom w:val="none" w:sz="0" w:space="0" w:color="auto"/>
                <w:right w:val="none" w:sz="0" w:space="0" w:color="auto"/>
              </w:divBdr>
              <w:divsChild>
                <w:div w:id="1509177884">
                  <w:marLeft w:val="0"/>
                  <w:marRight w:val="0"/>
                  <w:marTop w:val="0"/>
                  <w:marBottom w:val="0"/>
                  <w:divBdr>
                    <w:top w:val="none" w:sz="0" w:space="0" w:color="auto"/>
                    <w:left w:val="none" w:sz="0" w:space="0" w:color="auto"/>
                    <w:bottom w:val="none" w:sz="0" w:space="0" w:color="auto"/>
                    <w:right w:val="none" w:sz="0" w:space="0" w:color="auto"/>
                  </w:divBdr>
                  <w:divsChild>
                    <w:div w:id="1110127742">
                      <w:marLeft w:val="0"/>
                      <w:marRight w:val="0"/>
                      <w:marTop w:val="0"/>
                      <w:marBottom w:val="0"/>
                      <w:divBdr>
                        <w:top w:val="none" w:sz="0" w:space="0" w:color="auto"/>
                        <w:left w:val="none" w:sz="0" w:space="0" w:color="auto"/>
                        <w:bottom w:val="none" w:sz="0" w:space="0" w:color="auto"/>
                        <w:right w:val="none" w:sz="0" w:space="0" w:color="auto"/>
                      </w:divBdr>
                      <w:divsChild>
                        <w:div w:id="1534809027">
                          <w:marLeft w:val="0"/>
                          <w:marRight w:val="0"/>
                          <w:marTop w:val="0"/>
                          <w:marBottom w:val="0"/>
                          <w:divBdr>
                            <w:top w:val="none" w:sz="0" w:space="0" w:color="auto"/>
                            <w:left w:val="none" w:sz="0" w:space="0" w:color="auto"/>
                            <w:bottom w:val="none" w:sz="0" w:space="0" w:color="auto"/>
                            <w:right w:val="none" w:sz="0" w:space="0" w:color="auto"/>
                          </w:divBdr>
                          <w:divsChild>
                            <w:div w:id="1053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096883">
      <w:bodyDiv w:val="1"/>
      <w:marLeft w:val="0"/>
      <w:marRight w:val="0"/>
      <w:marTop w:val="0"/>
      <w:marBottom w:val="0"/>
      <w:divBdr>
        <w:top w:val="none" w:sz="0" w:space="0" w:color="auto"/>
        <w:left w:val="none" w:sz="0" w:space="0" w:color="auto"/>
        <w:bottom w:val="none" w:sz="0" w:space="0" w:color="auto"/>
        <w:right w:val="none" w:sz="0" w:space="0" w:color="auto"/>
      </w:divBdr>
    </w:div>
    <w:div w:id="2005163218">
      <w:bodyDiv w:val="1"/>
      <w:marLeft w:val="0"/>
      <w:marRight w:val="0"/>
      <w:marTop w:val="0"/>
      <w:marBottom w:val="0"/>
      <w:divBdr>
        <w:top w:val="none" w:sz="0" w:space="0" w:color="auto"/>
        <w:left w:val="none" w:sz="0" w:space="0" w:color="auto"/>
        <w:bottom w:val="none" w:sz="0" w:space="0" w:color="auto"/>
        <w:right w:val="none" w:sz="0" w:space="0" w:color="auto"/>
      </w:divBdr>
      <w:divsChild>
        <w:div w:id="1692802206">
          <w:marLeft w:val="0"/>
          <w:marRight w:val="0"/>
          <w:marTop w:val="0"/>
          <w:marBottom w:val="0"/>
          <w:divBdr>
            <w:top w:val="none" w:sz="0" w:space="0" w:color="auto"/>
            <w:left w:val="none" w:sz="0" w:space="0" w:color="auto"/>
            <w:bottom w:val="none" w:sz="0" w:space="0" w:color="auto"/>
            <w:right w:val="none" w:sz="0" w:space="0" w:color="auto"/>
          </w:divBdr>
          <w:divsChild>
            <w:div w:id="617223045">
              <w:marLeft w:val="0"/>
              <w:marRight w:val="0"/>
              <w:marTop w:val="0"/>
              <w:marBottom w:val="0"/>
              <w:divBdr>
                <w:top w:val="none" w:sz="0" w:space="0" w:color="auto"/>
                <w:left w:val="none" w:sz="0" w:space="0" w:color="auto"/>
                <w:bottom w:val="none" w:sz="0" w:space="0" w:color="auto"/>
                <w:right w:val="none" w:sz="0" w:space="0" w:color="auto"/>
              </w:divBdr>
              <w:divsChild>
                <w:div w:id="236675780">
                  <w:marLeft w:val="0"/>
                  <w:marRight w:val="0"/>
                  <w:marTop w:val="0"/>
                  <w:marBottom w:val="0"/>
                  <w:divBdr>
                    <w:top w:val="none" w:sz="0" w:space="0" w:color="auto"/>
                    <w:left w:val="none" w:sz="0" w:space="0" w:color="auto"/>
                    <w:bottom w:val="none" w:sz="0" w:space="0" w:color="auto"/>
                    <w:right w:val="none" w:sz="0" w:space="0" w:color="auto"/>
                  </w:divBdr>
                  <w:divsChild>
                    <w:div w:id="1691446003">
                      <w:marLeft w:val="0"/>
                      <w:marRight w:val="0"/>
                      <w:marTop w:val="0"/>
                      <w:marBottom w:val="0"/>
                      <w:divBdr>
                        <w:top w:val="none" w:sz="0" w:space="0" w:color="auto"/>
                        <w:left w:val="none" w:sz="0" w:space="0" w:color="auto"/>
                        <w:bottom w:val="none" w:sz="0" w:space="0" w:color="auto"/>
                        <w:right w:val="none" w:sz="0" w:space="0" w:color="auto"/>
                      </w:divBdr>
                      <w:divsChild>
                        <w:div w:id="1765808066">
                          <w:marLeft w:val="0"/>
                          <w:marRight w:val="0"/>
                          <w:marTop w:val="0"/>
                          <w:marBottom w:val="0"/>
                          <w:divBdr>
                            <w:top w:val="none" w:sz="0" w:space="0" w:color="auto"/>
                            <w:left w:val="none" w:sz="0" w:space="0" w:color="auto"/>
                            <w:bottom w:val="none" w:sz="0" w:space="0" w:color="auto"/>
                            <w:right w:val="none" w:sz="0" w:space="0" w:color="auto"/>
                          </w:divBdr>
                          <w:divsChild>
                            <w:div w:id="12779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7460">
      <w:bodyDiv w:val="1"/>
      <w:marLeft w:val="0"/>
      <w:marRight w:val="0"/>
      <w:marTop w:val="0"/>
      <w:marBottom w:val="0"/>
      <w:divBdr>
        <w:top w:val="none" w:sz="0" w:space="0" w:color="auto"/>
        <w:left w:val="none" w:sz="0" w:space="0" w:color="auto"/>
        <w:bottom w:val="none" w:sz="0" w:space="0" w:color="auto"/>
        <w:right w:val="none" w:sz="0" w:space="0" w:color="auto"/>
      </w:divBdr>
      <w:divsChild>
        <w:div w:id="663431047">
          <w:marLeft w:val="0"/>
          <w:marRight w:val="0"/>
          <w:marTop w:val="0"/>
          <w:marBottom w:val="0"/>
          <w:divBdr>
            <w:top w:val="none" w:sz="0" w:space="0" w:color="auto"/>
            <w:left w:val="none" w:sz="0" w:space="0" w:color="auto"/>
            <w:bottom w:val="none" w:sz="0" w:space="0" w:color="auto"/>
            <w:right w:val="none" w:sz="0" w:space="0" w:color="auto"/>
          </w:divBdr>
          <w:divsChild>
            <w:div w:id="1082143201">
              <w:marLeft w:val="0"/>
              <w:marRight w:val="0"/>
              <w:marTop w:val="0"/>
              <w:marBottom w:val="0"/>
              <w:divBdr>
                <w:top w:val="none" w:sz="0" w:space="0" w:color="auto"/>
                <w:left w:val="none" w:sz="0" w:space="0" w:color="auto"/>
                <w:bottom w:val="none" w:sz="0" w:space="0" w:color="auto"/>
                <w:right w:val="none" w:sz="0" w:space="0" w:color="auto"/>
              </w:divBdr>
              <w:divsChild>
                <w:div w:id="786437150">
                  <w:marLeft w:val="0"/>
                  <w:marRight w:val="0"/>
                  <w:marTop w:val="0"/>
                  <w:marBottom w:val="0"/>
                  <w:divBdr>
                    <w:top w:val="none" w:sz="0" w:space="0" w:color="auto"/>
                    <w:left w:val="none" w:sz="0" w:space="0" w:color="auto"/>
                    <w:bottom w:val="none" w:sz="0" w:space="0" w:color="auto"/>
                    <w:right w:val="none" w:sz="0" w:space="0" w:color="auto"/>
                  </w:divBdr>
                  <w:divsChild>
                    <w:div w:id="453868774">
                      <w:marLeft w:val="0"/>
                      <w:marRight w:val="0"/>
                      <w:marTop w:val="0"/>
                      <w:marBottom w:val="0"/>
                      <w:divBdr>
                        <w:top w:val="none" w:sz="0" w:space="0" w:color="auto"/>
                        <w:left w:val="none" w:sz="0" w:space="0" w:color="auto"/>
                        <w:bottom w:val="none" w:sz="0" w:space="0" w:color="auto"/>
                        <w:right w:val="none" w:sz="0" w:space="0" w:color="auto"/>
                      </w:divBdr>
                      <w:divsChild>
                        <w:div w:id="305429567">
                          <w:marLeft w:val="0"/>
                          <w:marRight w:val="0"/>
                          <w:marTop w:val="0"/>
                          <w:marBottom w:val="0"/>
                          <w:divBdr>
                            <w:top w:val="none" w:sz="0" w:space="0" w:color="auto"/>
                            <w:left w:val="none" w:sz="0" w:space="0" w:color="auto"/>
                            <w:bottom w:val="none" w:sz="0" w:space="0" w:color="auto"/>
                            <w:right w:val="none" w:sz="0" w:space="0" w:color="auto"/>
                          </w:divBdr>
                          <w:divsChild>
                            <w:div w:id="4251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ze.Andruskina@t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alija.Laveniece-Straupmane@t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lanta.Gaijsa@t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doc.php?id=55567" TargetMode="External"/><Relationship Id="rId4" Type="http://schemas.microsoft.com/office/2007/relationships/stylesWithEffects" Target="stylesWithEffects.xml"/><Relationship Id="rId9" Type="http://schemas.openxmlformats.org/officeDocument/2006/relationships/hyperlink" Target="http://www.likumi.lv/doc.php?id=5556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A6A2-6D31-4928-8906-D0F9A589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137383</Words>
  <Characters>78309</Characters>
  <Application>Microsoft Office Word</Application>
  <DocSecurity>0</DocSecurity>
  <Lines>652</Lines>
  <Paragraphs>430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Administratīvo pārkāpumu procesa likums</vt:lpstr>
      <vt:lpstr>Administratīvo pārkāpumu procesa likums</vt:lpstr>
    </vt:vector>
  </TitlesOfParts>
  <Company>Tieslietu Ministrija</Company>
  <LinksUpToDate>false</LinksUpToDate>
  <CharactersWithSpaces>215262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Administratīvo pārkāpumu procesa likums</dc:title>
  <dc:subject>Likumprojekts</dc:subject>
  <dc:creator>Tieslietu ministrija</dc:creator>
  <dc:description>67036937, Anda.Smiltena@tm.gov.lv;
Jolanta.Gaijsa@m.gov.lv; 67036909
N.Laveniece-Straupmane
67036908, Natalija.Laveniece-Straupmane@tm.gov.lv;
I.Andruškina
67036907, Ilze.Andruskina@tm.gov.lv;
I.Griškova
67036906, Inga.Griskova@tm.gov.lv.</dc:description>
  <cp:lastModifiedBy>Jolanta Gaijsa</cp:lastModifiedBy>
  <cp:revision>3</cp:revision>
  <cp:lastPrinted>2014-02-04T06:50:00Z</cp:lastPrinted>
  <dcterms:created xsi:type="dcterms:W3CDTF">2014-03-19T14:47:00Z</dcterms:created>
  <dcterms:modified xsi:type="dcterms:W3CDTF">2014-03-20T07:17:00Z</dcterms:modified>
</cp:coreProperties>
</file>