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03" w:rsidRDefault="007A4303" w:rsidP="00744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303">
        <w:rPr>
          <w:rFonts w:ascii="Times New Roman" w:hAnsi="Times New Roman" w:cs="Times New Roman"/>
          <w:sz w:val="28"/>
          <w:szCs w:val="28"/>
        </w:rPr>
        <w:t>1.pielikums Ministru kabineta</w:t>
      </w:r>
    </w:p>
    <w:p w:rsidR="007A4303" w:rsidRDefault="007A4303" w:rsidP="007A4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303">
        <w:rPr>
          <w:rFonts w:ascii="Times New Roman" w:hAnsi="Times New Roman" w:cs="Times New Roman"/>
          <w:sz w:val="28"/>
          <w:szCs w:val="28"/>
        </w:rPr>
        <w:t xml:space="preserve"> 2014.gada ….noteikumiem Nr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303" w:rsidRDefault="007A4303" w:rsidP="007A4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303" w:rsidRDefault="007A4303" w:rsidP="007A4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ED6" w:rsidRDefault="00744F2B" w:rsidP="007A4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</w:t>
      </w:r>
      <w:r w:rsidRPr="00744F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744F2B">
        <w:rPr>
          <w:rFonts w:ascii="Times New Roman" w:hAnsi="Times New Roman" w:cs="Times New Roman"/>
          <w:sz w:val="20"/>
          <w:szCs w:val="20"/>
        </w:rPr>
        <w:t>Plānošanas reģiona nosaukums)</w:t>
      </w:r>
      <w:r w:rsidRPr="00744F2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___plānošanas reģiona </w:t>
      </w:r>
      <w:r w:rsidR="00334ED6">
        <w:rPr>
          <w:rFonts w:ascii="Times New Roman" w:hAnsi="Times New Roman" w:cs="Times New Roman"/>
          <w:b/>
          <w:sz w:val="32"/>
          <w:szCs w:val="32"/>
        </w:rPr>
        <w:t xml:space="preserve">pārskats par </w:t>
      </w:r>
      <w:r w:rsidR="00334ED6" w:rsidRPr="00334ED6">
        <w:rPr>
          <w:rFonts w:ascii="Times New Roman" w:hAnsi="Times New Roman" w:cs="Times New Roman"/>
          <w:b/>
          <w:sz w:val="32"/>
          <w:szCs w:val="32"/>
        </w:rPr>
        <w:t xml:space="preserve"> atbalsta pasākumiem paredzētā finansējuma izlietojumu</w:t>
      </w:r>
    </w:p>
    <w:p w:rsidR="00761CE9" w:rsidRDefault="00761CE9" w:rsidP="00744F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091"/>
        <w:gridCol w:w="1216"/>
        <w:gridCol w:w="1050"/>
        <w:gridCol w:w="1194"/>
        <w:gridCol w:w="1194"/>
        <w:gridCol w:w="1239"/>
      </w:tblGrid>
      <w:tr w:rsidR="00A6597D" w:rsidRPr="00743074" w:rsidTr="000F396A">
        <w:tc>
          <w:tcPr>
            <w:tcW w:w="567" w:type="dxa"/>
          </w:tcPr>
          <w:p w:rsidR="00A6597D" w:rsidRPr="00743074" w:rsidRDefault="00A6597D" w:rsidP="007430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A6597D" w:rsidRDefault="00A6597D" w:rsidP="00B12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7D">
              <w:rPr>
                <w:rFonts w:ascii="Times New Roman" w:hAnsi="Times New Roman" w:cs="Times New Roman"/>
                <w:sz w:val="20"/>
                <w:szCs w:val="20"/>
              </w:rPr>
              <w:t xml:space="preserve">Darba devējs </w:t>
            </w:r>
          </w:p>
          <w:p w:rsidR="00A6597D" w:rsidRDefault="00CE2979" w:rsidP="00B12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nodokļu maksātāja nosaukumu un reģistrācijas kod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 xml:space="preserve"> (juridiskai personai) vai saimnieciskās darbības veicēja vārd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>, uzvārd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un reģistrācijas kods</w:t>
            </w:r>
            <w:r w:rsidRPr="00CE2979">
              <w:rPr>
                <w:rFonts w:ascii="Times New Roman" w:hAnsi="Times New Roman" w:cs="Times New Roman"/>
                <w:sz w:val="20"/>
                <w:szCs w:val="20"/>
              </w:rPr>
              <w:t xml:space="preserve"> (fiziskai personai)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597D" w:rsidRPr="00A6597D">
              <w:rPr>
                <w:rFonts w:ascii="Times New Roman" w:hAnsi="Times New Roman" w:cs="Times New Roman"/>
                <w:sz w:val="20"/>
                <w:szCs w:val="20"/>
              </w:rPr>
              <w:t>juridiskā adrese vai gadījumā, ja darbinieki nodarbināti vairākos plānošanas reģionos, adrese šajā plānošanas reģionā, kurā  plānota darbinieka papildu izglītošana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6597D" w:rsidRPr="00743074" w:rsidRDefault="00A6597D" w:rsidP="00B12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Darbinieks (vārds, uzvārds) </w:t>
            </w:r>
          </w:p>
        </w:tc>
        <w:tc>
          <w:tcPr>
            <w:tcW w:w="1091" w:type="dxa"/>
          </w:tcPr>
          <w:p w:rsidR="00A6597D" w:rsidRPr="00743074" w:rsidRDefault="00A6597D" w:rsidP="00B12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Atbalsta pasākuma piešķiršanas datums </w:t>
            </w:r>
          </w:p>
        </w:tc>
        <w:tc>
          <w:tcPr>
            <w:tcW w:w="1216" w:type="dxa"/>
          </w:tcPr>
          <w:p w:rsidR="00A6597D" w:rsidRDefault="00A6597D" w:rsidP="00B12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Izglītības programmas kopējās izmaksas (</w:t>
            </w:r>
            <w:proofErr w:type="spellStart"/>
            <w:r w:rsidRPr="00743074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</w:tcPr>
          <w:p w:rsidR="00A6597D" w:rsidRPr="00743074" w:rsidRDefault="00A6597D" w:rsidP="00B12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Piešķirtais atbalsta pasākuma apmērs (</w:t>
            </w:r>
            <w:proofErr w:type="spellStart"/>
            <w:r w:rsidRPr="00743074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</w:tcPr>
          <w:p w:rsidR="00A6597D" w:rsidRPr="00743074" w:rsidRDefault="00A6597D" w:rsidP="00B12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Datums, kad izmaksāti 50 %  </w:t>
            </w:r>
            <w:r w:rsidRPr="00743074">
              <w:rPr>
                <w:rFonts w:ascii="Times New Roman" w:hAnsi="Times New Roman" w:cs="Times New Roman"/>
                <w:sz w:val="20"/>
                <w:szCs w:val="20"/>
              </w:rPr>
              <w:t>no šo noteikumu 7.punktā noteiktā atbalsta pasākuma īstenošanai paredzētā finansējuma apmēra</w:t>
            </w:r>
          </w:p>
        </w:tc>
        <w:tc>
          <w:tcPr>
            <w:tcW w:w="1194" w:type="dxa"/>
          </w:tcPr>
          <w:p w:rsidR="00A6597D" w:rsidRPr="00743074" w:rsidRDefault="00A6597D" w:rsidP="00B12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Datums, kad izmaksāti atlikušie  </w:t>
            </w:r>
            <w:r w:rsidRPr="00743074">
              <w:rPr>
                <w:rFonts w:ascii="Times New Roman" w:hAnsi="Times New Roman" w:cs="Times New Roman"/>
                <w:sz w:val="20"/>
                <w:szCs w:val="20"/>
              </w:rPr>
              <w:t>50 %  no šo noteikumu 7.punktā noteiktā atbalsta pasākuma īstenošanai paredzētā finansējuma apmēra</w:t>
            </w:r>
          </w:p>
        </w:tc>
        <w:tc>
          <w:tcPr>
            <w:tcW w:w="1239" w:type="dxa"/>
          </w:tcPr>
          <w:p w:rsidR="00A6597D" w:rsidRPr="00743074" w:rsidRDefault="00A6597D" w:rsidP="00B12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Priekšlikumi</w:t>
            </w:r>
          </w:p>
        </w:tc>
      </w:tr>
      <w:tr w:rsidR="00A6597D" w:rsidTr="000F396A">
        <w:tc>
          <w:tcPr>
            <w:tcW w:w="567" w:type="dxa"/>
          </w:tcPr>
          <w:p w:rsidR="00A6597D" w:rsidRPr="00A6597D" w:rsidRDefault="00A6597D" w:rsidP="0074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9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A6597D" w:rsidRPr="00A6597D" w:rsidRDefault="00A6597D" w:rsidP="0074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597D" w:rsidRPr="00A6597D" w:rsidRDefault="00A6597D" w:rsidP="0074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A6597D" w:rsidRDefault="00A6597D" w:rsidP="00744F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A6597D" w:rsidRDefault="00A6597D" w:rsidP="00744F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</w:tcPr>
          <w:p w:rsidR="00A6597D" w:rsidRDefault="00A6597D" w:rsidP="00744F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4" w:type="dxa"/>
          </w:tcPr>
          <w:p w:rsidR="00A6597D" w:rsidRDefault="00A6597D" w:rsidP="00744F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4" w:type="dxa"/>
          </w:tcPr>
          <w:p w:rsidR="00A6597D" w:rsidRDefault="00A6597D" w:rsidP="00744F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9" w:type="dxa"/>
          </w:tcPr>
          <w:p w:rsidR="00A6597D" w:rsidRDefault="00A6597D" w:rsidP="00744F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B279F" w:rsidRDefault="00DB279F" w:rsidP="00744F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279F" w:rsidRDefault="00DB279F" w:rsidP="00744F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279F" w:rsidRDefault="00DB279F" w:rsidP="00744F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279F" w:rsidRDefault="00DB279F" w:rsidP="00744F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279F" w:rsidRDefault="00DB279F" w:rsidP="00D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Vadītājs (vārds, uzvārds)    ________________</w:t>
      </w:r>
    </w:p>
    <w:p w:rsidR="00DB279F" w:rsidRDefault="00DB279F" w:rsidP="00D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(paraksts) </w:t>
      </w:r>
    </w:p>
    <w:p w:rsidR="00DB279F" w:rsidRDefault="00DB279F" w:rsidP="00D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79F" w:rsidRPr="00DB279F" w:rsidRDefault="00DB279F" w:rsidP="00DB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Datums___________________</w:t>
      </w:r>
      <w:bookmarkStart w:id="0" w:name="_GoBack"/>
      <w:bookmarkEnd w:id="0"/>
    </w:p>
    <w:sectPr w:rsidR="00DB279F" w:rsidRPr="00DB279F" w:rsidSect="00744F2B">
      <w:footerReference w:type="default" r:id="rId6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F6" w:rsidRDefault="00210FF6" w:rsidP="00A22EDB">
      <w:pPr>
        <w:spacing w:after="0" w:line="240" w:lineRule="auto"/>
      </w:pPr>
      <w:r>
        <w:separator/>
      </w:r>
    </w:p>
  </w:endnote>
  <w:endnote w:type="continuationSeparator" w:id="0">
    <w:p w:rsidR="00210FF6" w:rsidRDefault="00210FF6" w:rsidP="00A2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EDB" w:rsidRPr="00AB57B0" w:rsidRDefault="00A22EDB" w:rsidP="007A4303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B57B0">
      <w:rPr>
        <w:rFonts w:ascii="Times New Roman" w:hAnsi="Times New Roman" w:cs="Times New Roman"/>
        <w:sz w:val="20"/>
        <w:szCs w:val="20"/>
      </w:rPr>
      <w:t>IZMp1_</w:t>
    </w:r>
    <w:r w:rsidR="00CB3DE1">
      <w:rPr>
        <w:rFonts w:ascii="Times New Roman" w:hAnsi="Times New Roman" w:cs="Times New Roman"/>
        <w:sz w:val="20"/>
        <w:szCs w:val="20"/>
      </w:rPr>
      <w:t>0207</w:t>
    </w:r>
    <w:r w:rsidRPr="00AB57B0">
      <w:rPr>
        <w:rFonts w:ascii="Times New Roman" w:hAnsi="Times New Roman" w:cs="Times New Roman"/>
        <w:sz w:val="20"/>
        <w:szCs w:val="20"/>
      </w:rPr>
      <w:t>14_atbpas;</w:t>
    </w:r>
    <w:r w:rsidRPr="00AB57B0">
      <w:rPr>
        <w:rFonts w:ascii="Times New Roman" w:hAnsi="Times New Roman" w:cs="Times New Roman"/>
        <w:bCs/>
        <w:sz w:val="20"/>
        <w:szCs w:val="20"/>
      </w:rPr>
      <w:t xml:space="preserve"> Ministru kabineta noteikumu projekta „Noteikumi par atbalsta pasākumiem darba devējiem darbinieku papildu izglītošanā, atbalsta pasākumu īstenošanas kārtību un kritērijiem  atbalsta saņemšanai” 1.pielikums</w:t>
    </w:r>
  </w:p>
  <w:p w:rsidR="00A22EDB" w:rsidRDefault="00A22EDB">
    <w:pPr>
      <w:pStyle w:val="Footer"/>
    </w:pPr>
  </w:p>
  <w:p w:rsidR="00A22EDB" w:rsidRDefault="00A22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F6" w:rsidRDefault="00210FF6" w:rsidP="00A22EDB">
      <w:pPr>
        <w:spacing w:after="0" w:line="240" w:lineRule="auto"/>
      </w:pPr>
      <w:r>
        <w:separator/>
      </w:r>
    </w:p>
  </w:footnote>
  <w:footnote w:type="continuationSeparator" w:id="0">
    <w:p w:rsidR="00210FF6" w:rsidRDefault="00210FF6" w:rsidP="00A22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56"/>
    <w:rsid w:val="00013EE5"/>
    <w:rsid w:val="000F396A"/>
    <w:rsid w:val="00210FF6"/>
    <w:rsid w:val="00236138"/>
    <w:rsid w:val="002C5740"/>
    <w:rsid w:val="00334ED6"/>
    <w:rsid w:val="00342F79"/>
    <w:rsid w:val="00482C56"/>
    <w:rsid w:val="00743074"/>
    <w:rsid w:val="00744F2B"/>
    <w:rsid w:val="00761CE9"/>
    <w:rsid w:val="007A4303"/>
    <w:rsid w:val="00911AAB"/>
    <w:rsid w:val="00930F34"/>
    <w:rsid w:val="00A22EDB"/>
    <w:rsid w:val="00A6597D"/>
    <w:rsid w:val="00AB57B0"/>
    <w:rsid w:val="00AF38BB"/>
    <w:rsid w:val="00B121B1"/>
    <w:rsid w:val="00B27AA9"/>
    <w:rsid w:val="00B54962"/>
    <w:rsid w:val="00CB3DE1"/>
    <w:rsid w:val="00CE2979"/>
    <w:rsid w:val="00D64A2A"/>
    <w:rsid w:val="00DB279F"/>
    <w:rsid w:val="00E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D6E79-8743-47FD-BE96-A222F4EC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E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DB"/>
  </w:style>
  <w:style w:type="paragraph" w:styleId="Footer">
    <w:name w:val="footer"/>
    <w:basedOn w:val="Normal"/>
    <w:link w:val="FooterChar"/>
    <w:uiPriority w:val="99"/>
    <w:unhideWhenUsed/>
    <w:rsid w:val="00A22E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Valaine</dc:creator>
  <cp:keywords/>
  <dc:description/>
  <cp:lastModifiedBy>Lāsma Valaine</cp:lastModifiedBy>
  <cp:revision>20</cp:revision>
  <dcterms:created xsi:type="dcterms:W3CDTF">2014-06-13T10:35:00Z</dcterms:created>
  <dcterms:modified xsi:type="dcterms:W3CDTF">2014-07-02T12:56:00Z</dcterms:modified>
</cp:coreProperties>
</file>