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02" w:rsidRDefault="002B0D02" w:rsidP="002B0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0D02">
        <w:rPr>
          <w:rFonts w:ascii="Times New Roman" w:hAnsi="Times New Roman" w:cs="Times New Roman"/>
          <w:sz w:val="28"/>
          <w:szCs w:val="28"/>
        </w:rPr>
        <w:t>.pielikums Ministru kabi</w:t>
      </w:r>
      <w:r>
        <w:rPr>
          <w:rFonts w:ascii="Times New Roman" w:hAnsi="Times New Roman" w:cs="Times New Roman"/>
          <w:sz w:val="28"/>
          <w:szCs w:val="28"/>
        </w:rPr>
        <w:t xml:space="preserve">neta </w:t>
      </w:r>
    </w:p>
    <w:p w:rsidR="002B0D02" w:rsidRDefault="002B0D02" w:rsidP="002B0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2014.gada ….noteikumiem Nr.</w:t>
      </w:r>
    </w:p>
    <w:p w:rsidR="00F7545C" w:rsidRDefault="00F7545C" w:rsidP="00F754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7BFE" w:rsidRPr="00444E16" w:rsidRDefault="00444E16" w:rsidP="0044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16">
        <w:rPr>
          <w:rFonts w:ascii="Times New Roman" w:hAnsi="Times New Roman" w:cs="Times New Roman"/>
          <w:b/>
          <w:sz w:val="28"/>
          <w:szCs w:val="28"/>
        </w:rPr>
        <w:t>Darba devēja pieteikums atbalsta pasākumu saņemšanai darbinieku izglītošanai</w:t>
      </w:r>
    </w:p>
    <w:p w:rsidR="00D84E9C" w:rsidRDefault="00D84E9C" w:rsidP="00F7545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3"/>
        <w:gridCol w:w="2131"/>
        <w:gridCol w:w="2252"/>
        <w:gridCol w:w="1502"/>
        <w:gridCol w:w="1493"/>
        <w:gridCol w:w="1750"/>
        <w:gridCol w:w="2010"/>
        <w:gridCol w:w="1752"/>
      </w:tblGrid>
      <w:tr w:rsidR="001A7AAC" w:rsidTr="001A7AAC">
        <w:tc>
          <w:tcPr>
            <w:tcW w:w="703" w:type="dxa"/>
          </w:tcPr>
          <w:p w:rsidR="001A7AAC" w:rsidRPr="00E07BFE" w:rsidRDefault="001A7AAC" w:rsidP="00E07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FE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E07B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1A7AAC" w:rsidRPr="00CF3805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05">
              <w:rPr>
                <w:rFonts w:ascii="Times New Roman" w:hAnsi="Times New Roman" w:cs="Times New Roman"/>
                <w:sz w:val="20"/>
                <w:szCs w:val="20"/>
              </w:rPr>
              <w:t>Darba devējs</w:t>
            </w:r>
          </w:p>
          <w:p w:rsidR="001A7AAC" w:rsidRPr="00E07BFE" w:rsidRDefault="001A7AAC" w:rsidP="007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FE">
              <w:rPr>
                <w:rFonts w:ascii="Times New Roman" w:hAnsi="Times New Roman" w:cs="Times New Roman"/>
                <w:sz w:val="20"/>
                <w:szCs w:val="20"/>
              </w:rPr>
              <w:t xml:space="preserve">(nodokļu maksātāja nosaukumu un reģistrācijas kods (juridiskai personai) vai saimnieciskās darbības veicēja vārds, uzvārds un reģistrācijas kods (fiziskai personai), juridiskā adrese vai gadījumā, ja darbinieki nodarbināti vairākos plānošanas reģionos, </w:t>
            </w:r>
            <w:r w:rsidR="007A7508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  <w:r w:rsidRPr="00E07BFE">
              <w:rPr>
                <w:rFonts w:ascii="Times New Roman" w:hAnsi="Times New Roman" w:cs="Times New Roman"/>
                <w:sz w:val="20"/>
                <w:szCs w:val="20"/>
              </w:rPr>
              <w:t>plānošanas reģionā, kurā  plānota darbinieka papildu izglītošana)</w:t>
            </w:r>
          </w:p>
        </w:tc>
        <w:tc>
          <w:tcPr>
            <w:tcW w:w="2252" w:type="dxa"/>
          </w:tcPr>
          <w:p w:rsidR="001A7AAC" w:rsidRPr="001A7AAC" w:rsidRDefault="001A7AAC" w:rsidP="00E0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 xml:space="preserve">Darbinieks, kuram nepieciešama papildu izglītošana </w:t>
            </w:r>
          </w:p>
          <w:p w:rsidR="001A7AAC" w:rsidRPr="001A7AAC" w:rsidRDefault="001A7AAC" w:rsidP="00E0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>(vārds, uzvārds, ieņemamais amats, darbinieka izglītības pakāpe un profesionālā kvalifikācija (ja darba devējs piesaka vairākus darbiniekus, tad tos norāda prioritārā secībā, izvērtējot, kuriem dar</w:t>
            </w:r>
            <w:bookmarkStart w:id="0" w:name="_GoBack"/>
            <w:bookmarkEnd w:id="0"/>
            <w:r w:rsidRPr="001A7AAC">
              <w:rPr>
                <w:rFonts w:ascii="Times New Roman" w:hAnsi="Times New Roman" w:cs="Times New Roman"/>
                <w:sz w:val="20"/>
                <w:szCs w:val="20"/>
              </w:rPr>
              <w:t>biniekiem prioritāri nepieciešams saņemt atbalsta pasākumus))</w:t>
            </w:r>
          </w:p>
        </w:tc>
        <w:tc>
          <w:tcPr>
            <w:tcW w:w="1502" w:type="dxa"/>
          </w:tcPr>
          <w:p w:rsidR="001A7AAC" w:rsidRPr="001A7AAC" w:rsidRDefault="00D84E9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1A7AAC" w:rsidRPr="001A7AAC">
              <w:rPr>
                <w:rFonts w:ascii="Times New Roman" w:hAnsi="Times New Roman" w:cs="Times New Roman"/>
                <w:sz w:val="20"/>
                <w:szCs w:val="20"/>
              </w:rPr>
              <w:t>o noteikumu 5.punktā minētā programma</w:t>
            </w:r>
          </w:p>
        </w:tc>
        <w:tc>
          <w:tcPr>
            <w:tcW w:w="1493" w:type="dxa"/>
          </w:tcPr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 xml:space="preserve">Darba devēja izvēlētā izglītības iestāde </w:t>
            </w:r>
          </w:p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 xml:space="preserve">(nosaukums, reģistrācijas numurs) </w:t>
            </w:r>
          </w:p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>Darba devēja izvēlētā izglītības programma</w:t>
            </w:r>
          </w:p>
          <w:p w:rsidR="001A7AAC" w:rsidRDefault="001A7AAC" w:rsidP="0087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>(programmas nosaukums, licences un a</w:t>
            </w:r>
            <w:r w:rsidR="00875FEA">
              <w:rPr>
                <w:rFonts w:ascii="Times New Roman" w:hAnsi="Times New Roman" w:cs="Times New Roman"/>
                <w:sz w:val="20"/>
                <w:szCs w:val="20"/>
              </w:rPr>
              <w:t xml:space="preserve">kreditācijas apliecības numurs </w:t>
            </w:r>
          </w:p>
          <w:p w:rsidR="00875FEA" w:rsidRPr="001A7AAC" w:rsidRDefault="00875FEA" w:rsidP="0087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FEA">
              <w:rPr>
                <w:rFonts w:ascii="Times New Roman" w:hAnsi="Times New Roman" w:cs="Times New Roman"/>
                <w:sz w:val="20"/>
                <w:szCs w:val="20"/>
              </w:rPr>
              <w:t>ja normatīvais regulējums paredz, ka programma ir licencējama un akreditējama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0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>Pamatojums darbinieka papildu izglītošanas nepieciešamībai, kas saistīts ar darbinieka veicamajiem pienākumiem un darba devēja darbības jomu</w:t>
            </w:r>
          </w:p>
        </w:tc>
        <w:tc>
          <w:tcPr>
            <w:tcW w:w="1752" w:type="dxa"/>
          </w:tcPr>
          <w:p w:rsidR="001A7AAC" w:rsidRPr="001A7AAC" w:rsidRDefault="001A7AAC" w:rsidP="007A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 xml:space="preserve">Apliecinājums, ka kalendārā gada laikā no pieteikuma iesniegšanas dienas </w:t>
            </w:r>
            <w:r w:rsidR="007A7508" w:rsidRPr="007A7508">
              <w:rPr>
                <w:rFonts w:ascii="Times New Roman" w:hAnsi="Times New Roman" w:cs="Times New Roman"/>
                <w:sz w:val="20"/>
                <w:szCs w:val="20"/>
              </w:rPr>
              <w:t xml:space="preserve">darba devējs </w:t>
            </w:r>
            <w:r w:rsidRPr="001A7AAC">
              <w:rPr>
                <w:rFonts w:ascii="Times New Roman" w:hAnsi="Times New Roman" w:cs="Times New Roman"/>
                <w:sz w:val="20"/>
                <w:szCs w:val="20"/>
              </w:rPr>
              <w:t>nav saņēmis citu valsts atbalstu konkrētā darbinieka izglītošanai konkrētajā programmā</w:t>
            </w:r>
          </w:p>
        </w:tc>
      </w:tr>
      <w:tr w:rsidR="001A7AAC" w:rsidTr="001A7AAC">
        <w:tc>
          <w:tcPr>
            <w:tcW w:w="703" w:type="dxa"/>
          </w:tcPr>
          <w:p w:rsidR="001A7AAC" w:rsidRPr="00E07BFE" w:rsidRDefault="001A7AAC" w:rsidP="00E07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1A7AAC" w:rsidRPr="00CF3805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A7AAC" w:rsidRPr="001A7AAC" w:rsidRDefault="001A7AAC" w:rsidP="00E0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AAC" w:rsidTr="001A7AAC">
        <w:tc>
          <w:tcPr>
            <w:tcW w:w="703" w:type="dxa"/>
          </w:tcPr>
          <w:p w:rsidR="001A7AAC" w:rsidRPr="00E07BFE" w:rsidRDefault="001A7AAC" w:rsidP="00E07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1A7AAC" w:rsidRPr="00CF3805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A7AAC" w:rsidRPr="001A7AAC" w:rsidRDefault="001A7AAC" w:rsidP="00E0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A7AAC" w:rsidRPr="001A7AAC" w:rsidRDefault="001A7AAC" w:rsidP="00CF3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1A7AAC" w:rsidRPr="001A7AAC" w:rsidRDefault="001A7AAC" w:rsidP="006A5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8BB" w:rsidRPr="00444E16" w:rsidRDefault="00AF38BB" w:rsidP="0044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16" w:rsidRPr="00444E16" w:rsidRDefault="00444E16" w:rsidP="0044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E16">
        <w:rPr>
          <w:rFonts w:ascii="Times New Roman" w:hAnsi="Times New Roman" w:cs="Times New Roman"/>
          <w:sz w:val="28"/>
          <w:szCs w:val="28"/>
        </w:rPr>
        <w:t>Darba devējs</w:t>
      </w:r>
      <w:r w:rsidR="00EB32DE">
        <w:rPr>
          <w:rFonts w:ascii="Times New Roman" w:hAnsi="Times New Roman" w:cs="Times New Roman"/>
          <w:sz w:val="28"/>
          <w:szCs w:val="28"/>
        </w:rPr>
        <w:t xml:space="preserve"> (amats, vārds, uzvārds)</w:t>
      </w:r>
      <w:r w:rsidRPr="00444E1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4E16">
        <w:rPr>
          <w:rFonts w:ascii="Times New Roman" w:hAnsi="Times New Roman" w:cs="Times New Roman"/>
          <w:sz w:val="28"/>
          <w:szCs w:val="28"/>
        </w:rPr>
        <w:t>__________</w:t>
      </w:r>
    </w:p>
    <w:p w:rsidR="00444E16" w:rsidRPr="00444E16" w:rsidRDefault="00EB32DE" w:rsidP="0044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 w:rsidR="00444E16" w:rsidRPr="00444E16">
        <w:rPr>
          <w:rFonts w:ascii="Times New Roman" w:hAnsi="Times New Roman" w:cs="Times New Roman"/>
          <w:sz w:val="28"/>
          <w:szCs w:val="28"/>
        </w:rPr>
        <w:t>paraksts)</w:t>
      </w:r>
    </w:p>
    <w:p w:rsidR="00444E16" w:rsidRDefault="00444E16" w:rsidP="0044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16" w:rsidRPr="00444E16" w:rsidRDefault="00444E16" w:rsidP="0044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Datums____________________</w:t>
      </w:r>
    </w:p>
    <w:sectPr w:rsidR="00444E16" w:rsidRPr="00444E16" w:rsidSect="001A7AAC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39" w:rsidRDefault="00574B39" w:rsidP="001C7970">
      <w:pPr>
        <w:spacing w:after="0" w:line="240" w:lineRule="auto"/>
      </w:pPr>
      <w:r>
        <w:separator/>
      </w:r>
    </w:p>
  </w:endnote>
  <w:endnote w:type="continuationSeparator" w:id="0">
    <w:p w:rsidR="00574B39" w:rsidRDefault="00574B39" w:rsidP="001C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70" w:rsidRPr="001C7970" w:rsidRDefault="001B4A4A" w:rsidP="001C797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IZMp2_</w:t>
    </w:r>
    <w:r w:rsidR="002C2BEC">
      <w:rPr>
        <w:rFonts w:ascii="Times New Roman" w:hAnsi="Times New Roman" w:cs="Times New Roman"/>
        <w:sz w:val="20"/>
        <w:szCs w:val="20"/>
      </w:rPr>
      <w:t>0207</w:t>
    </w:r>
    <w:r w:rsidR="001C7970" w:rsidRPr="001C7970">
      <w:rPr>
        <w:rFonts w:ascii="Times New Roman" w:hAnsi="Times New Roman" w:cs="Times New Roman"/>
        <w:sz w:val="20"/>
        <w:szCs w:val="20"/>
      </w:rPr>
      <w:t>14_atbpas;</w:t>
    </w:r>
    <w:r w:rsidR="001C7970" w:rsidRPr="001C7970">
      <w:rPr>
        <w:rFonts w:ascii="Times New Roman" w:hAnsi="Times New Roman" w:cs="Times New Roman"/>
        <w:bCs/>
        <w:sz w:val="20"/>
        <w:szCs w:val="20"/>
      </w:rPr>
      <w:t xml:space="preserve"> Ministru kabineta noteikumu projekta „Noteikumi par atbalsta pasākumiem darba devējiem darbinieku papildu izglītošanā, atbalsta pasākumu īstenošanas kārtību un kritērijiem  atbalsta saņemšanai” 2.pielikums</w:t>
    </w:r>
  </w:p>
  <w:p w:rsidR="001C7970" w:rsidRDefault="001C7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39" w:rsidRDefault="00574B39" w:rsidP="001C7970">
      <w:pPr>
        <w:spacing w:after="0" w:line="240" w:lineRule="auto"/>
      </w:pPr>
      <w:r>
        <w:separator/>
      </w:r>
    </w:p>
  </w:footnote>
  <w:footnote w:type="continuationSeparator" w:id="0">
    <w:p w:rsidR="00574B39" w:rsidRDefault="00574B39" w:rsidP="001C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E1"/>
    <w:rsid w:val="000144BE"/>
    <w:rsid w:val="000173E1"/>
    <w:rsid w:val="001A7AAC"/>
    <w:rsid w:val="001B4A4A"/>
    <w:rsid w:val="001C7970"/>
    <w:rsid w:val="002B0D02"/>
    <w:rsid w:val="002C2BEC"/>
    <w:rsid w:val="00387E76"/>
    <w:rsid w:val="00444E16"/>
    <w:rsid w:val="00574B39"/>
    <w:rsid w:val="005757F0"/>
    <w:rsid w:val="00630788"/>
    <w:rsid w:val="006A5E4C"/>
    <w:rsid w:val="006C612C"/>
    <w:rsid w:val="007A7508"/>
    <w:rsid w:val="00875FEA"/>
    <w:rsid w:val="00AF38BB"/>
    <w:rsid w:val="00CF3805"/>
    <w:rsid w:val="00D84E9C"/>
    <w:rsid w:val="00DA470A"/>
    <w:rsid w:val="00E07BFE"/>
    <w:rsid w:val="00E31B7A"/>
    <w:rsid w:val="00EB32DE"/>
    <w:rsid w:val="00F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24BE-4268-4723-83B9-7F891C7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70"/>
  </w:style>
  <w:style w:type="paragraph" w:styleId="Footer">
    <w:name w:val="footer"/>
    <w:basedOn w:val="Normal"/>
    <w:link w:val="FooterChar"/>
    <w:uiPriority w:val="99"/>
    <w:unhideWhenUsed/>
    <w:rsid w:val="001C7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Valaine</dc:creator>
  <cp:keywords/>
  <dc:description/>
  <cp:lastModifiedBy>Lāsma Valaine</cp:lastModifiedBy>
  <cp:revision>19</cp:revision>
  <dcterms:created xsi:type="dcterms:W3CDTF">2014-06-13T10:58:00Z</dcterms:created>
  <dcterms:modified xsi:type="dcterms:W3CDTF">2014-07-02T12:58:00Z</dcterms:modified>
</cp:coreProperties>
</file>