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CC01" w14:textId="77777777" w:rsidR="00BE0E86" w:rsidRPr="000837BA" w:rsidRDefault="00BE0E86" w:rsidP="00BE0E86">
      <w:pPr>
        <w:jc w:val="right"/>
        <w:rPr>
          <w:sz w:val="28"/>
          <w:szCs w:val="28"/>
          <w:lang w:val="lv-LV"/>
        </w:rPr>
      </w:pPr>
      <w:r w:rsidRPr="000837BA">
        <w:rPr>
          <w:sz w:val="28"/>
          <w:szCs w:val="28"/>
          <w:lang w:val="lv-LV"/>
        </w:rPr>
        <w:t>Likumprojekts</w:t>
      </w:r>
    </w:p>
    <w:p w14:paraId="405BCC02" w14:textId="77777777" w:rsidR="00BE40A3" w:rsidRDefault="00BE40A3" w:rsidP="00BE0E86">
      <w:pPr>
        <w:jc w:val="center"/>
        <w:rPr>
          <w:b/>
          <w:bCs/>
          <w:sz w:val="28"/>
          <w:szCs w:val="28"/>
          <w:lang w:val="lv-LV"/>
        </w:rPr>
      </w:pPr>
    </w:p>
    <w:p w14:paraId="405BCC03" w14:textId="77777777" w:rsidR="00BE0E86" w:rsidRDefault="00BE0E86" w:rsidP="00BE0E86">
      <w:pPr>
        <w:jc w:val="center"/>
        <w:rPr>
          <w:b/>
          <w:bCs/>
          <w:sz w:val="28"/>
          <w:szCs w:val="28"/>
          <w:lang w:val="lv-LV"/>
        </w:rPr>
      </w:pPr>
      <w:r>
        <w:rPr>
          <w:b/>
          <w:bCs/>
          <w:sz w:val="28"/>
          <w:szCs w:val="28"/>
          <w:lang w:val="lv-LV"/>
        </w:rPr>
        <w:t xml:space="preserve">Grozījumi </w:t>
      </w:r>
      <w:r w:rsidR="00C723FD">
        <w:rPr>
          <w:b/>
          <w:bCs/>
          <w:sz w:val="28"/>
          <w:szCs w:val="28"/>
          <w:lang w:val="lv-LV"/>
        </w:rPr>
        <w:t>Nacionālo bruņoto spēku</w:t>
      </w:r>
      <w:r>
        <w:rPr>
          <w:b/>
          <w:bCs/>
          <w:sz w:val="28"/>
          <w:szCs w:val="28"/>
          <w:lang w:val="lv-LV"/>
        </w:rPr>
        <w:t xml:space="preserve"> likumā </w:t>
      </w:r>
    </w:p>
    <w:p w14:paraId="405BCC04" w14:textId="77777777" w:rsidR="00BE40A3" w:rsidRDefault="00BE40A3" w:rsidP="00BE0E86">
      <w:pPr>
        <w:jc w:val="center"/>
        <w:rPr>
          <w:sz w:val="28"/>
          <w:szCs w:val="28"/>
          <w:lang w:val="lv-LV"/>
        </w:rPr>
      </w:pPr>
    </w:p>
    <w:p w14:paraId="405BCC05" w14:textId="373C87A0" w:rsidR="00BE0E86" w:rsidRPr="006E69A6" w:rsidRDefault="00BE0E86" w:rsidP="000837BA">
      <w:pPr>
        <w:ind w:firstLine="709"/>
        <w:jc w:val="both"/>
        <w:rPr>
          <w:sz w:val="28"/>
          <w:szCs w:val="28"/>
          <w:lang w:val="lv-LV"/>
        </w:rPr>
      </w:pPr>
      <w:r w:rsidRPr="006E69A6">
        <w:rPr>
          <w:sz w:val="28"/>
          <w:szCs w:val="28"/>
          <w:lang w:val="lv-LV"/>
        </w:rPr>
        <w:t xml:space="preserve">Izdarīt </w:t>
      </w:r>
      <w:r w:rsidR="00C723FD" w:rsidRPr="006E69A6">
        <w:rPr>
          <w:sz w:val="28"/>
          <w:szCs w:val="28"/>
          <w:lang w:val="lv-LV"/>
        </w:rPr>
        <w:t>Nacionālo bruņoto spēku</w:t>
      </w:r>
      <w:r w:rsidRPr="006E69A6">
        <w:rPr>
          <w:sz w:val="28"/>
          <w:szCs w:val="28"/>
          <w:lang w:val="lv-LV"/>
        </w:rPr>
        <w:t xml:space="preserve"> likumā </w:t>
      </w:r>
      <w:r w:rsidR="006E69A6" w:rsidRPr="006E69A6">
        <w:rPr>
          <w:sz w:val="28"/>
          <w:szCs w:val="28"/>
          <w:shd w:val="clear" w:color="auto" w:fill="FFFFFF"/>
          <w:lang w:val="lv-LV"/>
        </w:rPr>
        <w:t>(Latvijas Republikas Saeimas un Ministru Kabineta Ziņotājs, 1999, 24</w:t>
      </w:r>
      <w:r w:rsidR="000837BA">
        <w:rPr>
          <w:sz w:val="28"/>
          <w:szCs w:val="28"/>
          <w:shd w:val="clear" w:color="auto" w:fill="FFFFFF"/>
          <w:lang w:val="lv-LV"/>
        </w:rPr>
        <w:t>. n</w:t>
      </w:r>
      <w:r w:rsidR="006E69A6" w:rsidRPr="006E69A6">
        <w:rPr>
          <w:sz w:val="28"/>
          <w:szCs w:val="28"/>
          <w:shd w:val="clear" w:color="auto" w:fill="FFFFFF"/>
          <w:lang w:val="lv-LV"/>
        </w:rPr>
        <w:t>r.; 2001, 21</w:t>
      </w:r>
      <w:r w:rsidR="000837BA">
        <w:rPr>
          <w:sz w:val="28"/>
          <w:szCs w:val="28"/>
          <w:shd w:val="clear" w:color="auto" w:fill="FFFFFF"/>
          <w:lang w:val="lv-LV"/>
        </w:rPr>
        <w:t>. n</w:t>
      </w:r>
      <w:r w:rsidR="006E69A6" w:rsidRPr="006E69A6">
        <w:rPr>
          <w:sz w:val="28"/>
          <w:szCs w:val="28"/>
          <w:shd w:val="clear" w:color="auto" w:fill="FFFFFF"/>
          <w:lang w:val="lv-LV"/>
        </w:rPr>
        <w:t>r.; 2002, 3</w:t>
      </w:r>
      <w:r w:rsidR="000837BA">
        <w:rPr>
          <w:sz w:val="28"/>
          <w:szCs w:val="28"/>
          <w:shd w:val="clear" w:color="auto" w:fill="FFFFFF"/>
          <w:lang w:val="lv-LV"/>
        </w:rPr>
        <w:t>. n</w:t>
      </w:r>
      <w:r w:rsidR="006E69A6" w:rsidRPr="006E69A6">
        <w:rPr>
          <w:sz w:val="28"/>
          <w:szCs w:val="28"/>
          <w:shd w:val="clear" w:color="auto" w:fill="FFFFFF"/>
          <w:lang w:val="lv-LV"/>
        </w:rPr>
        <w:t>r.; 2004, 2., 8</w:t>
      </w:r>
      <w:r w:rsidR="000837BA">
        <w:rPr>
          <w:sz w:val="28"/>
          <w:szCs w:val="28"/>
          <w:shd w:val="clear" w:color="auto" w:fill="FFFFFF"/>
          <w:lang w:val="lv-LV"/>
        </w:rPr>
        <w:t>. n</w:t>
      </w:r>
      <w:r w:rsidR="006E69A6" w:rsidRPr="006E69A6">
        <w:rPr>
          <w:sz w:val="28"/>
          <w:szCs w:val="28"/>
          <w:shd w:val="clear" w:color="auto" w:fill="FFFFFF"/>
          <w:lang w:val="lv-LV"/>
        </w:rPr>
        <w:t>r.; 2005, 7., 10</w:t>
      </w:r>
      <w:r w:rsidR="000837BA">
        <w:rPr>
          <w:sz w:val="28"/>
          <w:szCs w:val="28"/>
          <w:shd w:val="clear" w:color="auto" w:fill="FFFFFF"/>
          <w:lang w:val="lv-LV"/>
        </w:rPr>
        <w:t>. n</w:t>
      </w:r>
      <w:r w:rsidR="006E69A6" w:rsidRPr="006E69A6">
        <w:rPr>
          <w:sz w:val="28"/>
          <w:szCs w:val="28"/>
          <w:shd w:val="clear" w:color="auto" w:fill="FFFFFF"/>
          <w:lang w:val="lv-LV"/>
        </w:rPr>
        <w:t>r.; 2006, 24</w:t>
      </w:r>
      <w:r w:rsidR="000837BA">
        <w:rPr>
          <w:sz w:val="28"/>
          <w:szCs w:val="28"/>
          <w:shd w:val="clear" w:color="auto" w:fill="FFFFFF"/>
          <w:lang w:val="lv-LV"/>
        </w:rPr>
        <w:t>. n</w:t>
      </w:r>
      <w:r w:rsidR="006E69A6" w:rsidRPr="006E69A6">
        <w:rPr>
          <w:sz w:val="28"/>
          <w:szCs w:val="28"/>
          <w:shd w:val="clear" w:color="auto" w:fill="FFFFFF"/>
          <w:lang w:val="lv-LV"/>
        </w:rPr>
        <w:t>r.; 2008, 3</w:t>
      </w:r>
      <w:r w:rsidR="000837BA">
        <w:rPr>
          <w:sz w:val="28"/>
          <w:szCs w:val="28"/>
          <w:shd w:val="clear" w:color="auto" w:fill="FFFFFF"/>
          <w:lang w:val="lv-LV"/>
        </w:rPr>
        <w:t>. n</w:t>
      </w:r>
      <w:r w:rsidR="006E69A6" w:rsidRPr="006E69A6">
        <w:rPr>
          <w:sz w:val="28"/>
          <w:szCs w:val="28"/>
          <w:shd w:val="clear" w:color="auto" w:fill="FFFFFF"/>
          <w:lang w:val="lv-LV"/>
        </w:rPr>
        <w:t>r.; 2009, 2</w:t>
      </w:r>
      <w:r w:rsidR="000837BA">
        <w:rPr>
          <w:sz w:val="28"/>
          <w:szCs w:val="28"/>
          <w:shd w:val="clear" w:color="auto" w:fill="FFFFFF"/>
          <w:lang w:val="lv-LV"/>
        </w:rPr>
        <w:t>. n</w:t>
      </w:r>
      <w:r w:rsidR="006E69A6" w:rsidRPr="006E69A6">
        <w:rPr>
          <w:sz w:val="28"/>
          <w:szCs w:val="28"/>
          <w:shd w:val="clear" w:color="auto" w:fill="FFFFFF"/>
          <w:lang w:val="lv-LV"/>
        </w:rPr>
        <w:t>r.; Latvijas Vēstnesis, 2010, 51., 205</w:t>
      </w:r>
      <w:r w:rsidR="000837BA">
        <w:rPr>
          <w:sz w:val="28"/>
          <w:szCs w:val="28"/>
          <w:shd w:val="clear" w:color="auto" w:fill="FFFFFF"/>
          <w:lang w:val="lv-LV"/>
        </w:rPr>
        <w:t>. n</w:t>
      </w:r>
      <w:r w:rsidR="006E69A6" w:rsidRPr="006E69A6">
        <w:rPr>
          <w:sz w:val="28"/>
          <w:szCs w:val="28"/>
          <w:shd w:val="clear" w:color="auto" w:fill="FFFFFF"/>
          <w:lang w:val="lv-LV"/>
        </w:rPr>
        <w:t>r.; 2014, 114</w:t>
      </w:r>
      <w:r w:rsidR="000837BA">
        <w:rPr>
          <w:sz w:val="28"/>
          <w:szCs w:val="28"/>
          <w:shd w:val="clear" w:color="auto" w:fill="FFFFFF"/>
          <w:lang w:val="lv-LV"/>
        </w:rPr>
        <w:t>. n</w:t>
      </w:r>
      <w:r w:rsidR="006E69A6" w:rsidRPr="006E69A6">
        <w:rPr>
          <w:sz w:val="28"/>
          <w:szCs w:val="28"/>
          <w:shd w:val="clear" w:color="auto" w:fill="FFFFFF"/>
          <w:lang w:val="lv-LV"/>
        </w:rPr>
        <w:t>r.</w:t>
      </w:r>
      <w:r w:rsidRPr="006E69A6">
        <w:rPr>
          <w:sz w:val="28"/>
          <w:szCs w:val="28"/>
          <w:lang w:val="lv-LV"/>
        </w:rPr>
        <w:t>) šādu</w:t>
      </w:r>
      <w:r w:rsidR="00845DF3" w:rsidRPr="006E69A6">
        <w:rPr>
          <w:sz w:val="28"/>
          <w:szCs w:val="28"/>
          <w:lang w:val="lv-LV"/>
        </w:rPr>
        <w:t>s</w:t>
      </w:r>
      <w:r w:rsidRPr="006E69A6">
        <w:rPr>
          <w:sz w:val="28"/>
          <w:szCs w:val="28"/>
          <w:lang w:val="lv-LV"/>
        </w:rPr>
        <w:t xml:space="preserve"> grozījumu</w:t>
      </w:r>
      <w:r w:rsidR="00845DF3" w:rsidRPr="006E69A6">
        <w:rPr>
          <w:sz w:val="28"/>
          <w:szCs w:val="28"/>
          <w:lang w:val="lv-LV"/>
        </w:rPr>
        <w:t>s</w:t>
      </w:r>
      <w:r w:rsidRPr="006E69A6">
        <w:rPr>
          <w:sz w:val="28"/>
          <w:szCs w:val="28"/>
          <w:lang w:val="lv-LV"/>
        </w:rPr>
        <w:t>:</w:t>
      </w:r>
    </w:p>
    <w:p w14:paraId="405BCC06" w14:textId="77777777" w:rsidR="00BE0E86" w:rsidRDefault="00BE0E86" w:rsidP="000837BA">
      <w:pPr>
        <w:ind w:firstLine="709"/>
        <w:jc w:val="both"/>
        <w:rPr>
          <w:sz w:val="28"/>
          <w:szCs w:val="28"/>
          <w:lang w:val="lv-LV"/>
        </w:rPr>
      </w:pPr>
    </w:p>
    <w:p w14:paraId="405BCC07" w14:textId="1F236A27" w:rsidR="00504F73" w:rsidRPr="000837BA" w:rsidRDefault="000837BA" w:rsidP="000837BA">
      <w:pPr>
        <w:ind w:firstLine="709"/>
        <w:rPr>
          <w:sz w:val="28"/>
          <w:szCs w:val="28"/>
          <w:lang w:val="lv-LV"/>
        </w:rPr>
      </w:pPr>
      <w:r>
        <w:rPr>
          <w:sz w:val="28"/>
          <w:szCs w:val="28"/>
          <w:lang w:val="lv-LV"/>
        </w:rPr>
        <w:t>1.</w:t>
      </w:r>
      <w:r w:rsidR="00850D77">
        <w:rPr>
          <w:sz w:val="28"/>
          <w:szCs w:val="28"/>
          <w:lang w:val="lv-LV"/>
        </w:rPr>
        <w:t>  </w:t>
      </w:r>
      <w:r w:rsidR="00504F73" w:rsidRPr="000837BA">
        <w:rPr>
          <w:sz w:val="28"/>
          <w:szCs w:val="28"/>
          <w:lang w:val="lv-LV"/>
        </w:rPr>
        <w:t>4</w:t>
      </w:r>
      <w:r w:rsidRPr="000837BA">
        <w:rPr>
          <w:sz w:val="28"/>
          <w:szCs w:val="28"/>
          <w:lang w:val="lv-LV"/>
        </w:rPr>
        <w:t>. p</w:t>
      </w:r>
      <w:r w:rsidR="00504F73" w:rsidRPr="000837BA">
        <w:rPr>
          <w:sz w:val="28"/>
          <w:szCs w:val="28"/>
          <w:lang w:val="lv-LV"/>
        </w:rPr>
        <w:t>antā:</w:t>
      </w:r>
    </w:p>
    <w:p w14:paraId="405BCC08" w14:textId="77777777" w:rsidR="00C7384B" w:rsidRDefault="00504F73" w:rsidP="000837BA">
      <w:pPr>
        <w:ind w:firstLine="709"/>
        <w:rPr>
          <w:sz w:val="28"/>
          <w:szCs w:val="28"/>
          <w:lang w:val="lv-LV"/>
        </w:rPr>
      </w:pPr>
      <w:r>
        <w:rPr>
          <w:sz w:val="28"/>
          <w:szCs w:val="28"/>
          <w:lang w:val="lv-LV"/>
        </w:rPr>
        <w:t>p</w:t>
      </w:r>
      <w:r w:rsidR="001B25A4" w:rsidRPr="00504F73">
        <w:rPr>
          <w:sz w:val="28"/>
          <w:szCs w:val="28"/>
          <w:lang w:val="lv-LV"/>
        </w:rPr>
        <w:t>apildināt</w:t>
      </w:r>
      <w:r>
        <w:rPr>
          <w:sz w:val="28"/>
          <w:szCs w:val="28"/>
          <w:lang w:val="lv-LV"/>
        </w:rPr>
        <w:t xml:space="preserve"> pantu</w:t>
      </w:r>
      <w:r w:rsidR="001B25A4" w:rsidRPr="00504F73">
        <w:rPr>
          <w:sz w:val="28"/>
          <w:szCs w:val="28"/>
          <w:lang w:val="lv-LV"/>
        </w:rPr>
        <w:t xml:space="preserve"> ar</w:t>
      </w:r>
      <w:r w:rsidR="00C7384B" w:rsidRPr="00504F73">
        <w:rPr>
          <w:sz w:val="28"/>
          <w:szCs w:val="28"/>
          <w:lang w:val="lv-LV"/>
        </w:rPr>
        <w:t xml:space="preserve"> otro daļu šādā redakcijā:</w:t>
      </w:r>
    </w:p>
    <w:p w14:paraId="4DC4ECF6" w14:textId="77777777" w:rsidR="000837BA" w:rsidRPr="00504F73" w:rsidRDefault="000837BA" w:rsidP="000837BA">
      <w:pPr>
        <w:ind w:firstLine="709"/>
        <w:rPr>
          <w:sz w:val="28"/>
          <w:szCs w:val="28"/>
          <w:lang w:val="lv-LV"/>
        </w:rPr>
      </w:pPr>
    </w:p>
    <w:p w14:paraId="405BCC09" w14:textId="07C8097B" w:rsidR="00C7384B" w:rsidRDefault="000837BA" w:rsidP="000837BA">
      <w:pPr>
        <w:pStyle w:val="ListParagraph"/>
        <w:ind w:left="0" w:firstLine="709"/>
        <w:jc w:val="both"/>
        <w:rPr>
          <w:sz w:val="28"/>
          <w:szCs w:val="28"/>
          <w:lang w:val="lv-LV"/>
        </w:rPr>
      </w:pPr>
      <w:r>
        <w:rPr>
          <w:sz w:val="28"/>
          <w:szCs w:val="28"/>
          <w:lang w:val="lv-LV"/>
        </w:rPr>
        <w:t>"</w:t>
      </w:r>
      <w:r w:rsidR="007A13D4">
        <w:rPr>
          <w:sz w:val="28"/>
          <w:szCs w:val="28"/>
          <w:lang w:val="lv-LV"/>
        </w:rPr>
        <w:t>(2) Nacionāl</w:t>
      </w:r>
      <w:r w:rsidR="005F0471">
        <w:rPr>
          <w:sz w:val="28"/>
          <w:szCs w:val="28"/>
          <w:lang w:val="lv-LV"/>
        </w:rPr>
        <w:t>os</w:t>
      </w:r>
      <w:r w:rsidR="007A13D4">
        <w:rPr>
          <w:sz w:val="28"/>
          <w:szCs w:val="28"/>
          <w:lang w:val="lv-LV"/>
        </w:rPr>
        <w:t xml:space="preserve"> bruņot</w:t>
      </w:r>
      <w:r w:rsidR="005F0471">
        <w:rPr>
          <w:sz w:val="28"/>
          <w:szCs w:val="28"/>
          <w:lang w:val="lv-LV"/>
        </w:rPr>
        <w:t>os spēkus</w:t>
      </w:r>
      <w:r w:rsidR="007A13D4">
        <w:rPr>
          <w:sz w:val="28"/>
          <w:szCs w:val="28"/>
          <w:lang w:val="lv-LV"/>
        </w:rPr>
        <w:t xml:space="preserve"> izvieto militārajos objektos. </w:t>
      </w:r>
      <w:r w:rsidR="00670B30" w:rsidRPr="00670B30">
        <w:rPr>
          <w:sz w:val="28"/>
          <w:szCs w:val="28"/>
          <w:lang w:val="lv-LV"/>
        </w:rPr>
        <w:t>Militār</w:t>
      </w:r>
      <w:r w:rsidR="00B1219D">
        <w:rPr>
          <w:sz w:val="28"/>
          <w:szCs w:val="28"/>
          <w:lang w:val="lv-LV"/>
        </w:rPr>
        <w:t xml:space="preserve">ais </w:t>
      </w:r>
      <w:r w:rsidR="00670B30" w:rsidRPr="00670B30">
        <w:rPr>
          <w:sz w:val="28"/>
          <w:szCs w:val="28"/>
          <w:lang w:val="lv-LV"/>
        </w:rPr>
        <w:t>objekt</w:t>
      </w:r>
      <w:r w:rsidR="00B1219D">
        <w:rPr>
          <w:sz w:val="28"/>
          <w:szCs w:val="28"/>
          <w:lang w:val="lv-LV"/>
        </w:rPr>
        <w:t>s</w:t>
      </w:r>
      <w:r w:rsidR="00670B30" w:rsidRPr="00670B30">
        <w:rPr>
          <w:sz w:val="28"/>
          <w:szCs w:val="28"/>
          <w:lang w:val="lv-LV"/>
        </w:rPr>
        <w:t xml:space="preserve"> ir Aizsardzības ministrijas valdījumā vai turējumā esošs vai citas fiziskas vai juridiskas personas īpašumā, valdījumā vai turējumā esošs  nekustamais īpašums vai tā daļa, kas nodota lietošanā Nacionālajiem bruņotajiem spēkiem, lai pildītu šā likuma 6</w:t>
      </w:r>
      <w:r>
        <w:rPr>
          <w:sz w:val="28"/>
          <w:szCs w:val="28"/>
          <w:lang w:val="lv-LV"/>
        </w:rPr>
        <w:t>. p</w:t>
      </w:r>
      <w:r w:rsidR="00670B30" w:rsidRPr="00670B30">
        <w:rPr>
          <w:sz w:val="28"/>
          <w:szCs w:val="28"/>
          <w:lang w:val="lv-LV"/>
        </w:rPr>
        <w:t>antā noteiktos uzdevumus.</w:t>
      </w:r>
      <w:r>
        <w:rPr>
          <w:sz w:val="28"/>
          <w:szCs w:val="28"/>
          <w:lang w:val="lv-LV"/>
        </w:rPr>
        <w:t>"</w:t>
      </w:r>
      <w:r w:rsidR="00363A0C">
        <w:rPr>
          <w:sz w:val="28"/>
          <w:szCs w:val="28"/>
          <w:lang w:val="lv-LV"/>
        </w:rPr>
        <w:t>;</w:t>
      </w:r>
    </w:p>
    <w:p w14:paraId="405BCC0A" w14:textId="77777777" w:rsidR="00504F73" w:rsidRDefault="00504F73" w:rsidP="000837BA">
      <w:pPr>
        <w:pStyle w:val="ListParagraph"/>
        <w:ind w:left="0" w:firstLine="709"/>
        <w:jc w:val="both"/>
        <w:rPr>
          <w:sz w:val="28"/>
          <w:szCs w:val="28"/>
          <w:lang w:val="lv-LV"/>
        </w:rPr>
      </w:pPr>
    </w:p>
    <w:p w14:paraId="405BCC0B" w14:textId="7DCD02BF" w:rsidR="00504F73" w:rsidRDefault="00504F73" w:rsidP="000837BA">
      <w:pPr>
        <w:pStyle w:val="ListParagraph"/>
        <w:ind w:left="0" w:firstLine="709"/>
        <w:jc w:val="both"/>
        <w:rPr>
          <w:sz w:val="28"/>
          <w:szCs w:val="28"/>
          <w:lang w:val="lv-LV"/>
        </w:rPr>
      </w:pPr>
      <w:r>
        <w:rPr>
          <w:sz w:val="28"/>
          <w:szCs w:val="28"/>
          <w:lang w:val="lv-LV"/>
        </w:rPr>
        <w:t xml:space="preserve">uzskatīt </w:t>
      </w:r>
      <w:r w:rsidR="0064717A">
        <w:rPr>
          <w:sz w:val="28"/>
          <w:szCs w:val="28"/>
          <w:lang w:val="lv-LV"/>
        </w:rPr>
        <w:t>līdzšinējo panta tekstu par pirmo daļu.</w:t>
      </w:r>
    </w:p>
    <w:p w14:paraId="405BCC0C" w14:textId="77777777" w:rsidR="00C7384B" w:rsidRDefault="00C7384B" w:rsidP="000837BA">
      <w:pPr>
        <w:ind w:firstLine="709"/>
        <w:rPr>
          <w:sz w:val="28"/>
          <w:szCs w:val="28"/>
          <w:lang w:val="lv-LV"/>
        </w:rPr>
      </w:pPr>
    </w:p>
    <w:p w14:paraId="405BCC0D" w14:textId="6091393B" w:rsidR="00C7384B" w:rsidRPr="000837BA" w:rsidRDefault="000837BA" w:rsidP="000837BA">
      <w:pPr>
        <w:ind w:firstLine="709"/>
        <w:rPr>
          <w:sz w:val="28"/>
          <w:szCs w:val="28"/>
          <w:lang w:val="lv-LV"/>
        </w:rPr>
      </w:pPr>
      <w:r>
        <w:rPr>
          <w:sz w:val="28"/>
          <w:szCs w:val="28"/>
          <w:lang w:val="lv-LV"/>
        </w:rPr>
        <w:t>2.</w:t>
      </w:r>
      <w:r w:rsidR="00850D77">
        <w:rPr>
          <w:sz w:val="28"/>
          <w:szCs w:val="28"/>
          <w:lang w:val="lv-LV"/>
        </w:rPr>
        <w:t>  </w:t>
      </w:r>
      <w:r w:rsidR="00C7384B" w:rsidRPr="000837BA">
        <w:rPr>
          <w:sz w:val="28"/>
          <w:szCs w:val="28"/>
          <w:lang w:val="lv-LV"/>
        </w:rPr>
        <w:t>6.</w:t>
      </w:r>
      <w:r w:rsidRPr="000837BA">
        <w:rPr>
          <w:sz w:val="28"/>
          <w:szCs w:val="28"/>
          <w:vertAlign w:val="superscript"/>
          <w:lang w:val="lv-LV"/>
        </w:rPr>
        <w:t>1</w:t>
      </w:r>
      <w:r>
        <w:rPr>
          <w:sz w:val="28"/>
          <w:szCs w:val="28"/>
          <w:lang w:val="lv-LV"/>
        </w:rPr>
        <w:t> </w:t>
      </w:r>
      <w:r w:rsidR="00C7384B" w:rsidRPr="000837BA">
        <w:rPr>
          <w:sz w:val="28"/>
          <w:szCs w:val="28"/>
          <w:lang w:val="lv-LV"/>
        </w:rPr>
        <w:t>pantā:</w:t>
      </w:r>
    </w:p>
    <w:p w14:paraId="405BCC0E" w14:textId="28F2C783" w:rsidR="00C7384B" w:rsidRDefault="00C7384B" w:rsidP="000837BA">
      <w:pPr>
        <w:ind w:firstLine="709"/>
        <w:jc w:val="both"/>
        <w:rPr>
          <w:sz w:val="28"/>
          <w:szCs w:val="28"/>
          <w:lang w:val="lv-LV"/>
        </w:rPr>
      </w:pPr>
      <w:r>
        <w:rPr>
          <w:sz w:val="28"/>
          <w:szCs w:val="28"/>
          <w:lang w:val="lv-LV"/>
        </w:rPr>
        <w:tab/>
      </w:r>
      <w:r w:rsidR="00EA1819">
        <w:rPr>
          <w:sz w:val="28"/>
          <w:szCs w:val="28"/>
          <w:lang w:val="lv-LV"/>
        </w:rPr>
        <w:t>p</w:t>
      </w:r>
      <w:r>
        <w:rPr>
          <w:sz w:val="28"/>
          <w:szCs w:val="28"/>
          <w:lang w:val="lv-LV"/>
        </w:rPr>
        <w:t>apildināt</w:t>
      </w:r>
      <w:r w:rsidR="00EA1819">
        <w:rPr>
          <w:sz w:val="28"/>
          <w:szCs w:val="28"/>
          <w:lang w:val="lv-LV"/>
        </w:rPr>
        <w:t xml:space="preserve"> </w:t>
      </w:r>
      <w:r>
        <w:rPr>
          <w:sz w:val="28"/>
          <w:szCs w:val="28"/>
          <w:lang w:val="lv-LV"/>
        </w:rPr>
        <w:t xml:space="preserve">pirmās daļas </w:t>
      </w:r>
      <w:proofErr w:type="gramStart"/>
      <w:r w:rsidR="00EA1819">
        <w:rPr>
          <w:sz w:val="28"/>
          <w:szCs w:val="28"/>
          <w:lang w:val="lv-LV"/>
        </w:rPr>
        <w:t>3</w:t>
      </w:r>
      <w:r w:rsidR="000837BA">
        <w:rPr>
          <w:sz w:val="28"/>
          <w:szCs w:val="28"/>
          <w:lang w:val="lv-LV"/>
        </w:rPr>
        <w:t>. p</w:t>
      </w:r>
      <w:r>
        <w:rPr>
          <w:sz w:val="28"/>
          <w:szCs w:val="28"/>
          <w:lang w:val="lv-LV"/>
        </w:rPr>
        <w:t xml:space="preserve">unktu </w:t>
      </w:r>
      <w:r w:rsidR="00EA1819">
        <w:rPr>
          <w:sz w:val="28"/>
          <w:szCs w:val="28"/>
          <w:lang w:val="lv-LV"/>
        </w:rPr>
        <w:t>pēc</w:t>
      </w:r>
      <w:r>
        <w:rPr>
          <w:sz w:val="28"/>
          <w:szCs w:val="28"/>
          <w:lang w:val="lv-LV"/>
        </w:rPr>
        <w:t xml:space="preserve"> vārda </w:t>
      </w:r>
      <w:r w:rsidR="000837BA">
        <w:rPr>
          <w:sz w:val="28"/>
          <w:szCs w:val="28"/>
          <w:lang w:val="lv-LV"/>
        </w:rPr>
        <w:t>"</w:t>
      </w:r>
      <w:r>
        <w:rPr>
          <w:sz w:val="28"/>
          <w:szCs w:val="28"/>
          <w:lang w:val="lv-LV"/>
        </w:rPr>
        <w:t>priekšmetus</w:t>
      </w:r>
      <w:r w:rsidR="000837BA">
        <w:rPr>
          <w:sz w:val="28"/>
          <w:szCs w:val="28"/>
          <w:lang w:val="lv-LV"/>
        </w:rPr>
        <w:t>"</w:t>
      </w:r>
      <w:r>
        <w:rPr>
          <w:sz w:val="28"/>
          <w:szCs w:val="28"/>
          <w:lang w:val="lv-LV"/>
        </w:rPr>
        <w:t xml:space="preserve"> ar vārdiem</w:t>
      </w:r>
      <w:proofErr w:type="gramEnd"/>
      <w:r>
        <w:rPr>
          <w:sz w:val="28"/>
          <w:szCs w:val="28"/>
          <w:lang w:val="lv-LV"/>
        </w:rPr>
        <w:t xml:space="preserve"> </w:t>
      </w:r>
      <w:r w:rsidR="000837BA">
        <w:rPr>
          <w:sz w:val="28"/>
          <w:szCs w:val="28"/>
          <w:lang w:val="lv-LV"/>
        </w:rPr>
        <w:t>"</w:t>
      </w:r>
      <w:r>
        <w:rPr>
          <w:sz w:val="28"/>
          <w:szCs w:val="28"/>
          <w:lang w:val="lv-LV"/>
        </w:rPr>
        <w:t>un veic spridzināšanas darbus</w:t>
      </w:r>
      <w:r w:rsidR="000837BA">
        <w:rPr>
          <w:sz w:val="28"/>
          <w:szCs w:val="28"/>
          <w:lang w:val="lv-LV"/>
        </w:rPr>
        <w:t>"</w:t>
      </w:r>
      <w:r w:rsidR="00EA1819">
        <w:rPr>
          <w:sz w:val="28"/>
          <w:szCs w:val="28"/>
          <w:lang w:val="lv-LV"/>
        </w:rPr>
        <w:t>;</w:t>
      </w:r>
    </w:p>
    <w:p w14:paraId="405BCC10" w14:textId="21F4FB52" w:rsidR="00571C40" w:rsidRPr="00571C40" w:rsidRDefault="00571C40" w:rsidP="00363A0C">
      <w:pPr>
        <w:ind w:firstLine="709"/>
        <w:jc w:val="both"/>
        <w:rPr>
          <w:sz w:val="28"/>
          <w:szCs w:val="28"/>
          <w:lang w:val="lv-LV"/>
        </w:rPr>
      </w:pPr>
      <w:r>
        <w:rPr>
          <w:sz w:val="28"/>
          <w:szCs w:val="28"/>
          <w:lang w:val="lv-LV"/>
        </w:rPr>
        <w:t>p</w:t>
      </w:r>
      <w:r w:rsidRPr="00571C40">
        <w:rPr>
          <w:sz w:val="28"/>
          <w:szCs w:val="28"/>
          <w:lang w:val="lv-LV"/>
        </w:rPr>
        <w:t xml:space="preserve">apildināt </w:t>
      </w:r>
      <w:r>
        <w:rPr>
          <w:sz w:val="28"/>
          <w:szCs w:val="28"/>
          <w:lang w:val="lv-LV"/>
        </w:rPr>
        <w:t xml:space="preserve">pirmās daļas </w:t>
      </w:r>
      <w:proofErr w:type="gramStart"/>
      <w:r>
        <w:rPr>
          <w:sz w:val="28"/>
          <w:szCs w:val="28"/>
          <w:lang w:val="lv-LV"/>
        </w:rPr>
        <w:t>6</w:t>
      </w:r>
      <w:r w:rsidR="000837BA">
        <w:rPr>
          <w:sz w:val="28"/>
          <w:szCs w:val="28"/>
          <w:lang w:val="lv-LV"/>
        </w:rPr>
        <w:t>. p</w:t>
      </w:r>
      <w:r>
        <w:rPr>
          <w:sz w:val="28"/>
          <w:szCs w:val="28"/>
          <w:lang w:val="lv-LV"/>
        </w:rPr>
        <w:t xml:space="preserve">unktu pēc vārda </w:t>
      </w:r>
      <w:r w:rsidR="000837BA">
        <w:rPr>
          <w:sz w:val="28"/>
          <w:szCs w:val="28"/>
          <w:lang w:val="lv-LV"/>
        </w:rPr>
        <w:t>"</w:t>
      </w:r>
      <w:r>
        <w:rPr>
          <w:sz w:val="28"/>
          <w:szCs w:val="28"/>
          <w:lang w:val="lv-LV"/>
        </w:rPr>
        <w:t>karavīrus</w:t>
      </w:r>
      <w:r w:rsidR="000837BA">
        <w:rPr>
          <w:sz w:val="28"/>
          <w:szCs w:val="28"/>
          <w:lang w:val="lv-LV"/>
        </w:rPr>
        <w:t>"</w:t>
      </w:r>
      <w:r>
        <w:rPr>
          <w:sz w:val="28"/>
          <w:szCs w:val="28"/>
          <w:lang w:val="lv-LV"/>
        </w:rPr>
        <w:t xml:space="preserve"> ar vārdiem</w:t>
      </w:r>
      <w:proofErr w:type="gramEnd"/>
      <w:r>
        <w:rPr>
          <w:sz w:val="28"/>
          <w:szCs w:val="28"/>
          <w:lang w:val="lv-LV"/>
        </w:rPr>
        <w:t xml:space="preserve"> </w:t>
      </w:r>
      <w:r w:rsidR="000837BA">
        <w:rPr>
          <w:sz w:val="28"/>
          <w:szCs w:val="28"/>
          <w:lang w:val="lv-LV"/>
        </w:rPr>
        <w:t>"</w:t>
      </w:r>
      <w:r>
        <w:rPr>
          <w:sz w:val="28"/>
          <w:szCs w:val="28"/>
          <w:lang w:val="lv-LV"/>
        </w:rPr>
        <w:t>un sniedz atbalstu jaunatnes izglītošanai valsts aizsardzības jomā</w:t>
      </w:r>
      <w:r w:rsidR="000837BA">
        <w:rPr>
          <w:sz w:val="28"/>
          <w:szCs w:val="28"/>
          <w:lang w:val="lv-LV"/>
        </w:rPr>
        <w:t>"</w:t>
      </w:r>
      <w:r>
        <w:rPr>
          <w:sz w:val="28"/>
          <w:szCs w:val="28"/>
          <w:lang w:val="lv-LV"/>
        </w:rPr>
        <w:t>;</w:t>
      </w:r>
    </w:p>
    <w:p w14:paraId="405BCC12" w14:textId="66DFA3C9" w:rsidR="00B2521D" w:rsidRDefault="00B2521D" w:rsidP="000837BA">
      <w:pPr>
        <w:ind w:firstLine="709"/>
        <w:jc w:val="both"/>
        <w:rPr>
          <w:sz w:val="28"/>
          <w:szCs w:val="28"/>
          <w:lang w:val="lv-LV"/>
        </w:rPr>
      </w:pPr>
      <w:r w:rsidRPr="00EB4129">
        <w:rPr>
          <w:sz w:val="28"/>
          <w:szCs w:val="28"/>
          <w:lang w:val="lv-LV"/>
        </w:rPr>
        <w:t>izteikt otrās daļas 3</w:t>
      </w:r>
      <w:r w:rsidR="000837BA">
        <w:rPr>
          <w:sz w:val="28"/>
          <w:szCs w:val="28"/>
          <w:lang w:val="lv-LV"/>
        </w:rPr>
        <w:t>. p</w:t>
      </w:r>
      <w:r w:rsidRPr="00EB4129">
        <w:rPr>
          <w:sz w:val="28"/>
          <w:szCs w:val="28"/>
          <w:lang w:val="lv-LV"/>
        </w:rPr>
        <w:t xml:space="preserve">unkta </w:t>
      </w:r>
      <w:r w:rsidR="00B1219D">
        <w:rPr>
          <w:sz w:val="28"/>
          <w:szCs w:val="28"/>
          <w:lang w:val="lv-LV"/>
        </w:rPr>
        <w:t>"</w:t>
      </w:r>
      <w:r w:rsidRPr="00EB4129">
        <w:rPr>
          <w:sz w:val="28"/>
          <w:szCs w:val="28"/>
          <w:lang w:val="lv-LV"/>
        </w:rPr>
        <w:t>c</w:t>
      </w:r>
      <w:r w:rsidR="00B1219D">
        <w:rPr>
          <w:sz w:val="28"/>
          <w:szCs w:val="28"/>
          <w:lang w:val="lv-LV"/>
        </w:rPr>
        <w:t>"</w:t>
      </w:r>
      <w:r w:rsidRPr="00EB4129">
        <w:rPr>
          <w:sz w:val="28"/>
          <w:szCs w:val="28"/>
          <w:lang w:val="lv-LV"/>
        </w:rPr>
        <w:t xml:space="preserve"> apakšpunktu šādā redakcijā:</w:t>
      </w:r>
    </w:p>
    <w:p w14:paraId="4E547DE0" w14:textId="77777777" w:rsidR="000837BA" w:rsidRPr="00EB4129" w:rsidRDefault="000837BA" w:rsidP="000837BA">
      <w:pPr>
        <w:ind w:firstLine="709"/>
        <w:jc w:val="both"/>
        <w:rPr>
          <w:sz w:val="28"/>
          <w:szCs w:val="28"/>
          <w:lang w:val="lv-LV"/>
        </w:rPr>
      </w:pPr>
    </w:p>
    <w:p w14:paraId="405BCC13" w14:textId="189AC51E" w:rsidR="00222EFF" w:rsidRPr="00B2521D" w:rsidRDefault="000837BA" w:rsidP="000837BA">
      <w:pPr>
        <w:ind w:firstLine="709"/>
        <w:jc w:val="both"/>
        <w:rPr>
          <w:sz w:val="28"/>
          <w:szCs w:val="28"/>
          <w:lang w:val="lv-LV"/>
        </w:rPr>
      </w:pPr>
      <w:r>
        <w:rPr>
          <w:sz w:val="28"/>
          <w:szCs w:val="28"/>
          <w:lang w:val="lv-LV"/>
        </w:rPr>
        <w:t>"</w:t>
      </w:r>
      <w:r w:rsidR="00B2521D" w:rsidRPr="00EB4129">
        <w:rPr>
          <w:sz w:val="28"/>
          <w:szCs w:val="28"/>
          <w:lang w:val="lv-LV"/>
        </w:rPr>
        <w:t>c)</w:t>
      </w:r>
      <w:r w:rsidR="00850D77">
        <w:rPr>
          <w:sz w:val="28"/>
          <w:szCs w:val="28"/>
          <w:lang w:val="lv-LV"/>
        </w:rPr>
        <w:t> </w:t>
      </w:r>
      <w:r w:rsidR="00B2521D" w:rsidRPr="00EB4129">
        <w:rPr>
          <w:sz w:val="28"/>
          <w:szCs w:val="28"/>
          <w:lang w:val="lv-LV"/>
        </w:rPr>
        <w:t xml:space="preserve">pavada kolonnas un apsargā militārās kravas, regulē Nacionālo bruņoto spēku transportlīdzekļu kustību un veic tās kontroli (satiksmes uzraudzību), regulē citu transportlīdzekļu kustību un veic tās kontroli (satiksmes uzraudzību) Aizsardzības ministrijas valdījumā esošajos objektos, apsargājamos objektos un militāro pasākumu norises vietās, kā arī veic transportlīdzekļu kustības kontroli (satiksmes uzraudzību) pavadāmo kolonnu, Nacionālo bruņoto spēku transportlīdzekļu un apsargājamo militāro kravu pārvietošanās maršrutos un </w:t>
      </w:r>
      <w:r w:rsidR="0058606C">
        <w:rPr>
          <w:sz w:val="28"/>
          <w:szCs w:val="28"/>
          <w:lang w:val="lv-LV"/>
        </w:rPr>
        <w:t>to šā likuma 6.</w:t>
      </w:r>
      <w:r w:rsidR="0058606C">
        <w:rPr>
          <w:sz w:val="28"/>
          <w:szCs w:val="28"/>
          <w:vertAlign w:val="superscript"/>
          <w:lang w:val="lv-LV"/>
        </w:rPr>
        <w:t>1 </w:t>
      </w:r>
      <w:r w:rsidR="00B2521D" w:rsidRPr="00EB4129">
        <w:rPr>
          <w:sz w:val="28"/>
          <w:szCs w:val="28"/>
          <w:lang w:val="lv-LV"/>
        </w:rPr>
        <w:t>panta otrajā daļā noteikto personu</w:t>
      </w:r>
      <w:r w:rsidR="0058606C">
        <w:rPr>
          <w:sz w:val="28"/>
          <w:szCs w:val="28"/>
          <w:lang w:val="lv-LV"/>
        </w:rPr>
        <w:t xml:space="preserve"> </w:t>
      </w:r>
      <w:r w:rsidR="0058606C" w:rsidRPr="00EB4129">
        <w:rPr>
          <w:sz w:val="28"/>
          <w:szCs w:val="28"/>
          <w:lang w:val="lv-LV"/>
        </w:rPr>
        <w:t>uzturēšanās vietās</w:t>
      </w:r>
      <w:r w:rsidR="00B2521D" w:rsidRPr="00EB4129">
        <w:rPr>
          <w:sz w:val="28"/>
          <w:szCs w:val="28"/>
          <w:lang w:val="lv-LV"/>
        </w:rPr>
        <w:t>, kuru aizsardzību (apsardzi) veic Militārā policija</w:t>
      </w:r>
      <w:r w:rsidR="00363A0C">
        <w:rPr>
          <w:sz w:val="28"/>
          <w:szCs w:val="28"/>
          <w:lang w:val="lv-LV"/>
        </w:rPr>
        <w:t>,</w:t>
      </w:r>
      <w:bookmarkStart w:id="0" w:name="_GoBack"/>
      <w:bookmarkEnd w:id="0"/>
      <w:r>
        <w:rPr>
          <w:sz w:val="28"/>
          <w:szCs w:val="28"/>
          <w:lang w:val="lv-LV"/>
        </w:rPr>
        <w:t>"</w:t>
      </w:r>
      <w:r w:rsidR="00222EFF" w:rsidRPr="00EB4129">
        <w:rPr>
          <w:sz w:val="28"/>
          <w:szCs w:val="28"/>
          <w:lang w:val="lv-LV"/>
        </w:rPr>
        <w:t>;</w:t>
      </w:r>
    </w:p>
    <w:p w14:paraId="405BCC14" w14:textId="77777777" w:rsidR="00337FC0" w:rsidRDefault="00337FC0" w:rsidP="000837BA">
      <w:pPr>
        <w:ind w:firstLine="709"/>
        <w:jc w:val="both"/>
        <w:rPr>
          <w:sz w:val="28"/>
          <w:szCs w:val="28"/>
          <w:lang w:val="lv-LV"/>
        </w:rPr>
      </w:pPr>
    </w:p>
    <w:p w14:paraId="405BCC15" w14:textId="3505D4ED" w:rsidR="00222EFF" w:rsidRDefault="00222EFF" w:rsidP="000837BA">
      <w:pPr>
        <w:ind w:firstLine="709"/>
        <w:jc w:val="both"/>
        <w:rPr>
          <w:sz w:val="28"/>
          <w:szCs w:val="28"/>
          <w:lang w:val="lv-LV"/>
        </w:rPr>
      </w:pPr>
      <w:r>
        <w:rPr>
          <w:sz w:val="28"/>
          <w:szCs w:val="28"/>
          <w:lang w:val="lv-LV"/>
        </w:rPr>
        <w:t>papildināt trešo daļu ar 5</w:t>
      </w:r>
      <w:r w:rsidR="000837BA">
        <w:rPr>
          <w:sz w:val="28"/>
          <w:szCs w:val="28"/>
          <w:lang w:val="lv-LV"/>
        </w:rPr>
        <w:t>.</w:t>
      </w:r>
      <w:r w:rsidR="007534A2">
        <w:rPr>
          <w:sz w:val="28"/>
          <w:szCs w:val="28"/>
          <w:lang w:val="lv-LV"/>
        </w:rPr>
        <w:t> </w:t>
      </w:r>
      <w:r w:rsidR="000837BA">
        <w:rPr>
          <w:sz w:val="28"/>
          <w:szCs w:val="28"/>
          <w:lang w:val="lv-LV"/>
        </w:rPr>
        <w:t>p</w:t>
      </w:r>
      <w:r>
        <w:rPr>
          <w:sz w:val="28"/>
          <w:szCs w:val="28"/>
          <w:lang w:val="lv-LV"/>
        </w:rPr>
        <w:t>unktu šādā redakcijā:</w:t>
      </w:r>
    </w:p>
    <w:p w14:paraId="1A6DCF7F" w14:textId="77777777" w:rsidR="000837BA" w:rsidRDefault="000837BA" w:rsidP="000837BA">
      <w:pPr>
        <w:ind w:firstLine="709"/>
        <w:jc w:val="both"/>
        <w:rPr>
          <w:sz w:val="28"/>
          <w:szCs w:val="28"/>
          <w:lang w:val="lv-LV"/>
        </w:rPr>
      </w:pPr>
    </w:p>
    <w:p w14:paraId="405BCC16" w14:textId="2A56C2CE" w:rsidR="00DE43D1" w:rsidRDefault="000837BA" w:rsidP="000837BA">
      <w:pPr>
        <w:ind w:firstLine="709"/>
        <w:jc w:val="both"/>
        <w:rPr>
          <w:sz w:val="28"/>
          <w:szCs w:val="28"/>
          <w:lang w:val="lv-LV"/>
        </w:rPr>
      </w:pPr>
      <w:r>
        <w:rPr>
          <w:sz w:val="28"/>
          <w:szCs w:val="28"/>
          <w:lang w:val="lv-LV"/>
        </w:rPr>
        <w:t>"</w:t>
      </w:r>
      <w:r w:rsidR="000128AC">
        <w:rPr>
          <w:sz w:val="28"/>
          <w:szCs w:val="28"/>
          <w:lang w:val="lv-LV"/>
        </w:rPr>
        <w:t xml:space="preserve">5) Rekrutēšanas un jaunsardzes centram </w:t>
      </w:r>
      <w:r w:rsidR="00337FC0">
        <w:rPr>
          <w:sz w:val="28"/>
          <w:szCs w:val="28"/>
          <w:lang w:val="lv-LV"/>
        </w:rPr>
        <w:t>–</w:t>
      </w:r>
      <w:r w:rsidR="000128AC">
        <w:rPr>
          <w:sz w:val="28"/>
          <w:szCs w:val="28"/>
          <w:lang w:val="lv-LV"/>
        </w:rPr>
        <w:t xml:space="preserve"> </w:t>
      </w:r>
      <w:r w:rsidR="00337FC0">
        <w:rPr>
          <w:sz w:val="28"/>
          <w:szCs w:val="28"/>
          <w:lang w:val="lv-LV"/>
        </w:rPr>
        <w:t>jaunsargu interešu izglītības programmas īstenošanā</w:t>
      </w:r>
      <w:r w:rsidR="0058606C">
        <w:rPr>
          <w:sz w:val="28"/>
          <w:szCs w:val="28"/>
          <w:lang w:val="lv-LV"/>
        </w:rPr>
        <w:t>.</w:t>
      </w:r>
      <w:r>
        <w:rPr>
          <w:sz w:val="28"/>
          <w:szCs w:val="28"/>
          <w:lang w:val="lv-LV"/>
        </w:rPr>
        <w:t>"</w:t>
      </w:r>
      <w:r w:rsidR="00337FC0">
        <w:rPr>
          <w:sz w:val="28"/>
          <w:szCs w:val="28"/>
          <w:lang w:val="lv-LV"/>
        </w:rPr>
        <w:t>;</w:t>
      </w:r>
    </w:p>
    <w:p w14:paraId="405BCC17" w14:textId="77777777" w:rsidR="00337FC0" w:rsidRDefault="00337FC0" w:rsidP="000837BA">
      <w:pPr>
        <w:ind w:firstLine="709"/>
        <w:jc w:val="both"/>
        <w:rPr>
          <w:sz w:val="28"/>
          <w:szCs w:val="28"/>
          <w:lang w:val="lv-LV"/>
        </w:rPr>
      </w:pPr>
    </w:p>
    <w:p w14:paraId="405BCC18" w14:textId="77777777" w:rsidR="00AE5CF2" w:rsidRDefault="00AE5CF2" w:rsidP="000837BA">
      <w:pPr>
        <w:ind w:firstLine="709"/>
        <w:jc w:val="both"/>
        <w:rPr>
          <w:sz w:val="28"/>
          <w:szCs w:val="28"/>
          <w:lang w:val="lv-LV"/>
        </w:rPr>
      </w:pPr>
      <w:r w:rsidRPr="00DE43D1">
        <w:rPr>
          <w:sz w:val="28"/>
          <w:szCs w:val="28"/>
          <w:lang w:val="lv-LV"/>
        </w:rPr>
        <w:t>papildināt pantu ar ceturto daļu šādā redakcijā:</w:t>
      </w:r>
    </w:p>
    <w:p w14:paraId="01BDFBCE" w14:textId="77777777" w:rsidR="000837BA" w:rsidRPr="00DE43D1" w:rsidRDefault="000837BA" w:rsidP="000837BA">
      <w:pPr>
        <w:ind w:firstLine="709"/>
        <w:jc w:val="both"/>
        <w:rPr>
          <w:sz w:val="28"/>
          <w:szCs w:val="28"/>
          <w:lang w:val="lv-LV"/>
        </w:rPr>
      </w:pPr>
    </w:p>
    <w:p w14:paraId="405BCC19" w14:textId="0C97EE07" w:rsidR="00AE5CF2" w:rsidRDefault="000837BA" w:rsidP="000837BA">
      <w:pPr>
        <w:ind w:firstLine="709"/>
        <w:jc w:val="both"/>
        <w:rPr>
          <w:sz w:val="28"/>
          <w:szCs w:val="28"/>
          <w:lang w:val="lv-LV"/>
        </w:rPr>
      </w:pPr>
      <w:r>
        <w:rPr>
          <w:sz w:val="28"/>
          <w:szCs w:val="28"/>
          <w:lang w:val="lv-LV"/>
        </w:rPr>
        <w:lastRenderedPageBreak/>
        <w:t>"</w:t>
      </w:r>
      <w:r w:rsidR="00AE5CF2">
        <w:rPr>
          <w:sz w:val="28"/>
          <w:szCs w:val="28"/>
          <w:lang w:val="lv-LV"/>
        </w:rPr>
        <w:t xml:space="preserve">(4) </w:t>
      </w:r>
      <w:r w:rsidR="00AE5CF2" w:rsidRPr="00EB4129">
        <w:rPr>
          <w:sz w:val="28"/>
          <w:szCs w:val="28"/>
          <w:lang w:val="lv-LV"/>
        </w:rPr>
        <w:t xml:space="preserve">Militārās policijas </w:t>
      </w:r>
      <w:r w:rsidR="00FE62AD" w:rsidRPr="00EB4129">
        <w:rPr>
          <w:sz w:val="28"/>
          <w:szCs w:val="28"/>
          <w:lang w:val="lv-LV"/>
        </w:rPr>
        <w:t>amatpersonām</w:t>
      </w:r>
      <w:r w:rsidR="00AE5CF2" w:rsidRPr="00EB4129">
        <w:rPr>
          <w:sz w:val="28"/>
          <w:szCs w:val="28"/>
          <w:lang w:val="lv-LV"/>
        </w:rPr>
        <w:t>, pildot dienesta pie</w:t>
      </w:r>
      <w:r w:rsidR="0058606C">
        <w:rPr>
          <w:sz w:val="28"/>
          <w:szCs w:val="28"/>
          <w:lang w:val="lv-LV"/>
        </w:rPr>
        <w:t>nākumus, atbilstoši kompetencei</w:t>
      </w:r>
      <w:r w:rsidR="00AE5CF2" w:rsidRPr="00EB4129">
        <w:rPr>
          <w:sz w:val="28"/>
          <w:szCs w:val="28"/>
          <w:lang w:val="lv-LV"/>
        </w:rPr>
        <w:t xml:space="preserve"> </w:t>
      </w:r>
      <w:r w:rsidR="009560BC" w:rsidRPr="00EB4129">
        <w:rPr>
          <w:sz w:val="28"/>
          <w:szCs w:val="28"/>
          <w:lang w:val="lv-LV"/>
        </w:rPr>
        <w:t>ir tiesības</w:t>
      </w:r>
      <w:r w:rsidR="0041045D" w:rsidRPr="00EB4129">
        <w:rPr>
          <w:sz w:val="28"/>
          <w:szCs w:val="28"/>
          <w:lang w:val="lv-LV"/>
        </w:rPr>
        <w:t xml:space="preserve"> Aizsardzības ministrijas valdījumā esošajos objektos, apsargājamos objektos un militāro pasākumu norises viet</w:t>
      </w:r>
      <w:r w:rsidR="006E5B7F" w:rsidRPr="00EB4129">
        <w:rPr>
          <w:sz w:val="28"/>
          <w:szCs w:val="28"/>
          <w:lang w:val="lv-LV"/>
        </w:rPr>
        <w:t xml:space="preserve">ās, ja pastāv pamatotas aizdomas, ka persona ir izdarījusi likumpārkāpumu, </w:t>
      </w:r>
      <w:r w:rsidR="0041045D" w:rsidRPr="00EB4129">
        <w:rPr>
          <w:sz w:val="28"/>
          <w:szCs w:val="28"/>
          <w:lang w:val="lv-LV"/>
        </w:rPr>
        <w:t>normatīvajos aktos noteikt</w:t>
      </w:r>
      <w:r w:rsidR="0058606C">
        <w:rPr>
          <w:sz w:val="28"/>
          <w:szCs w:val="28"/>
          <w:lang w:val="lv-LV"/>
        </w:rPr>
        <w:t>aj</w:t>
      </w:r>
      <w:r w:rsidR="0041045D" w:rsidRPr="00EB4129">
        <w:rPr>
          <w:sz w:val="28"/>
          <w:szCs w:val="28"/>
          <w:lang w:val="lv-LV"/>
        </w:rPr>
        <w:t>ā kārtībā pārbaudīt personu,</w:t>
      </w:r>
      <w:r w:rsidR="005C3D6C" w:rsidRPr="00EB4129">
        <w:rPr>
          <w:sz w:val="28"/>
          <w:szCs w:val="28"/>
          <w:lang w:val="lv-LV"/>
        </w:rPr>
        <w:t xml:space="preserve"> </w:t>
      </w:r>
      <w:r w:rsidR="0041045D" w:rsidRPr="00EB4129">
        <w:rPr>
          <w:sz w:val="28"/>
          <w:szCs w:val="28"/>
          <w:lang w:val="lv-LV"/>
        </w:rPr>
        <w:t>lai</w:t>
      </w:r>
      <w:r w:rsidR="005C3D6C" w:rsidRPr="00EB4129">
        <w:rPr>
          <w:sz w:val="28"/>
          <w:szCs w:val="28"/>
          <w:lang w:val="lv-LV"/>
        </w:rPr>
        <w:t xml:space="preserve"> konstatēt</w:t>
      </w:r>
      <w:r w:rsidR="0041045D" w:rsidRPr="00EB4129">
        <w:rPr>
          <w:sz w:val="28"/>
          <w:szCs w:val="28"/>
          <w:lang w:val="lv-LV"/>
        </w:rPr>
        <w:t>u</w:t>
      </w:r>
      <w:r w:rsidR="005C3D6C" w:rsidRPr="00EB4129">
        <w:rPr>
          <w:sz w:val="28"/>
          <w:szCs w:val="28"/>
          <w:lang w:val="lv-LV"/>
        </w:rPr>
        <w:t>, vai</w:t>
      </w:r>
      <w:r w:rsidR="009560BC" w:rsidRPr="00EB4129">
        <w:rPr>
          <w:sz w:val="28"/>
          <w:szCs w:val="28"/>
          <w:lang w:val="lv-LV"/>
        </w:rPr>
        <w:t xml:space="preserve"> </w:t>
      </w:r>
      <w:r w:rsidR="0041045D" w:rsidRPr="00EB4129">
        <w:rPr>
          <w:sz w:val="28"/>
          <w:szCs w:val="28"/>
          <w:lang w:val="lv-LV"/>
        </w:rPr>
        <w:t>viņa</w:t>
      </w:r>
      <w:r w:rsidR="005C3D6C" w:rsidRPr="00EB4129">
        <w:rPr>
          <w:sz w:val="28"/>
          <w:szCs w:val="28"/>
          <w:lang w:val="lv-LV"/>
        </w:rPr>
        <w:t xml:space="preserve"> ir lietoju</w:t>
      </w:r>
      <w:r w:rsidR="0041045D" w:rsidRPr="00EB4129">
        <w:rPr>
          <w:sz w:val="28"/>
          <w:szCs w:val="28"/>
          <w:lang w:val="lv-LV"/>
        </w:rPr>
        <w:t>si</w:t>
      </w:r>
      <w:r w:rsidR="005C3D6C" w:rsidRPr="00EB4129">
        <w:rPr>
          <w:sz w:val="28"/>
          <w:szCs w:val="28"/>
          <w:lang w:val="lv-LV"/>
        </w:rPr>
        <w:t xml:space="preserve"> alkoholu, narkotiskās, p</w:t>
      </w:r>
      <w:r w:rsidR="0041045D" w:rsidRPr="00EB4129">
        <w:rPr>
          <w:sz w:val="28"/>
          <w:szCs w:val="28"/>
          <w:lang w:val="lv-LV"/>
        </w:rPr>
        <w:t>sihotropās vai toksiskās vielas</w:t>
      </w:r>
      <w:r w:rsidR="005C3D6C">
        <w:rPr>
          <w:sz w:val="28"/>
          <w:szCs w:val="28"/>
          <w:lang w:val="lv-LV"/>
        </w:rPr>
        <w:t>.</w:t>
      </w:r>
      <w:r>
        <w:rPr>
          <w:sz w:val="28"/>
          <w:szCs w:val="28"/>
          <w:lang w:val="lv-LV"/>
        </w:rPr>
        <w:t>"</w:t>
      </w:r>
    </w:p>
    <w:p w14:paraId="405BCC1A" w14:textId="77777777" w:rsidR="0028667A" w:rsidRDefault="0028667A" w:rsidP="000837BA">
      <w:pPr>
        <w:ind w:firstLine="709"/>
        <w:jc w:val="both"/>
        <w:rPr>
          <w:sz w:val="28"/>
          <w:szCs w:val="28"/>
          <w:lang w:val="lv-LV"/>
        </w:rPr>
      </w:pPr>
    </w:p>
    <w:p w14:paraId="405BCC1B" w14:textId="4F982F03" w:rsidR="00565F05" w:rsidRPr="000837BA" w:rsidRDefault="000837BA" w:rsidP="000837BA">
      <w:pPr>
        <w:ind w:firstLine="709"/>
        <w:jc w:val="both"/>
        <w:rPr>
          <w:sz w:val="28"/>
          <w:szCs w:val="28"/>
          <w:lang w:val="lv-LV"/>
        </w:rPr>
      </w:pPr>
      <w:r>
        <w:rPr>
          <w:sz w:val="28"/>
          <w:szCs w:val="28"/>
          <w:lang w:val="lv-LV"/>
        </w:rPr>
        <w:t>3. </w:t>
      </w:r>
      <w:r w:rsidR="006E69A6" w:rsidRPr="000837BA">
        <w:rPr>
          <w:sz w:val="28"/>
          <w:szCs w:val="28"/>
          <w:lang w:val="lv-LV"/>
        </w:rPr>
        <w:t>I</w:t>
      </w:r>
      <w:r w:rsidR="00C055E1" w:rsidRPr="000837BA">
        <w:rPr>
          <w:sz w:val="28"/>
          <w:szCs w:val="28"/>
          <w:lang w:val="lv-LV"/>
        </w:rPr>
        <w:t xml:space="preserve">zslēgt </w:t>
      </w:r>
      <w:r w:rsidR="00565F05" w:rsidRPr="000837BA">
        <w:rPr>
          <w:sz w:val="28"/>
          <w:szCs w:val="28"/>
          <w:lang w:val="lv-LV"/>
        </w:rPr>
        <w:t>14</w:t>
      </w:r>
      <w:r w:rsidRPr="000837BA">
        <w:rPr>
          <w:sz w:val="28"/>
          <w:szCs w:val="28"/>
          <w:lang w:val="lv-LV"/>
        </w:rPr>
        <w:t>. p</w:t>
      </w:r>
      <w:r w:rsidR="00565F05" w:rsidRPr="000837BA">
        <w:rPr>
          <w:sz w:val="28"/>
          <w:szCs w:val="28"/>
          <w:lang w:val="lv-LV"/>
        </w:rPr>
        <w:t>ant</w:t>
      </w:r>
      <w:r w:rsidR="00C055E1" w:rsidRPr="000837BA">
        <w:rPr>
          <w:sz w:val="28"/>
          <w:szCs w:val="28"/>
          <w:lang w:val="lv-LV"/>
        </w:rPr>
        <w:t xml:space="preserve">a </w:t>
      </w:r>
      <w:r w:rsidR="00820127" w:rsidRPr="000837BA">
        <w:rPr>
          <w:sz w:val="28"/>
          <w:szCs w:val="28"/>
          <w:lang w:val="lv-LV"/>
        </w:rPr>
        <w:t xml:space="preserve">otrās daļas </w:t>
      </w:r>
      <w:r w:rsidR="00565F05" w:rsidRPr="000837BA">
        <w:rPr>
          <w:sz w:val="28"/>
          <w:szCs w:val="28"/>
          <w:lang w:val="lv-LV"/>
        </w:rPr>
        <w:t>5</w:t>
      </w:r>
      <w:r w:rsidRPr="000837BA">
        <w:rPr>
          <w:sz w:val="28"/>
          <w:szCs w:val="28"/>
          <w:lang w:val="lv-LV"/>
        </w:rPr>
        <w:t>. p</w:t>
      </w:r>
      <w:r w:rsidR="00565F05" w:rsidRPr="000837BA">
        <w:rPr>
          <w:sz w:val="28"/>
          <w:szCs w:val="28"/>
          <w:lang w:val="lv-LV"/>
        </w:rPr>
        <w:t>unktā vārd</w:t>
      </w:r>
      <w:r w:rsidR="00C055E1" w:rsidRPr="000837BA">
        <w:rPr>
          <w:sz w:val="28"/>
          <w:szCs w:val="28"/>
          <w:lang w:val="lv-LV"/>
        </w:rPr>
        <w:t xml:space="preserve">us </w:t>
      </w:r>
      <w:r w:rsidRPr="000837BA">
        <w:rPr>
          <w:sz w:val="28"/>
          <w:szCs w:val="28"/>
          <w:lang w:val="lv-LV"/>
        </w:rPr>
        <w:t>"</w:t>
      </w:r>
      <w:r w:rsidR="00C055E1" w:rsidRPr="000837BA">
        <w:rPr>
          <w:sz w:val="28"/>
          <w:szCs w:val="28"/>
          <w:lang w:val="lv-LV"/>
        </w:rPr>
        <w:t>un apstiprina to nolikumus</w:t>
      </w:r>
      <w:r w:rsidRPr="000837BA">
        <w:rPr>
          <w:sz w:val="28"/>
          <w:szCs w:val="28"/>
          <w:lang w:val="lv-LV"/>
        </w:rPr>
        <w:t>"</w:t>
      </w:r>
      <w:r w:rsidR="00C055E1" w:rsidRPr="000837BA">
        <w:rPr>
          <w:sz w:val="28"/>
          <w:szCs w:val="28"/>
          <w:lang w:val="lv-LV"/>
        </w:rPr>
        <w:t>.</w:t>
      </w:r>
    </w:p>
    <w:p w14:paraId="405BCC1C" w14:textId="77777777" w:rsidR="00565F05" w:rsidRDefault="00565F05" w:rsidP="000837BA">
      <w:pPr>
        <w:pStyle w:val="ListParagraph"/>
        <w:ind w:left="0" w:firstLine="709"/>
        <w:jc w:val="both"/>
        <w:rPr>
          <w:sz w:val="28"/>
          <w:szCs w:val="28"/>
          <w:lang w:val="lv-LV"/>
        </w:rPr>
      </w:pPr>
    </w:p>
    <w:p w14:paraId="405BCC1D" w14:textId="18B2DDE1" w:rsidR="00565F05" w:rsidRDefault="000837BA" w:rsidP="000837BA">
      <w:pPr>
        <w:ind w:firstLine="709"/>
        <w:jc w:val="both"/>
        <w:rPr>
          <w:sz w:val="28"/>
          <w:szCs w:val="28"/>
          <w:lang w:val="lv-LV"/>
        </w:rPr>
      </w:pPr>
      <w:r>
        <w:rPr>
          <w:sz w:val="28"/>
          <w:szCs w:val="28"/>
          <w:lang w:val="lv-LV"/>
        </w:rPr>
        <w:t>4. </w:t>
      </w:r>
      <w:r w:rsidR="006E69A6" w:rsidRPr="000837BA">
        <w:rPr>
          <w:sz w:val="28"/>
          <w:szCs w:val="28"/>
          <w:lang w:val="lv-LV"/>
        </w:rPr>
        <w:t>P</w:t>
      </w:r>
      <w:r w:rsidR="00565F05" w:rsidRPr="000837BA">
        <w:rPr>
          <w:sz w:val="28"/>
          <w:szCs w:val="28"/>
          <w:lang w:val="lv-LV"/>
        </w:rPr>
        <w:t>apildināt</w:t>
      </w:r>
      <w:r w:rsidR="006E69A6" w:rsidRPr="000837BA">
        <w:rPr>
          <w:sz w:val="28"/>
          <w:szCs w:val="28"/>
          <w:lang w:val="lv-LV"/>
        </w:rPr>
        <w:t xml:space="preserve"> III nodaļu</w:t>
      </w:r>
      <w:r w:rsidR="00820127" w:rsidRPr="000837BA">
        <w:rPr>
          <w:sz w:val="28"/>
          <w:szCs w:val="28"/>
          <w:lang w:val="lv-LV"/>
        </w:rPr>
        <w:t xml:space="preserve"> </w:t>
      </w:r>
      <w:r w:rsidR="00565F05" w:rsidRPr="000837BA">
        <w:rPr>
          <w:sz w:val="28"/>
          <w:szCs w:val="28"/>
          <w:lang w:val="lv-LV"/>
        </w:rPr>
        <w:t xml:space="preserve">ar </w:t>
      </w:r>
      <w:r w:rsidR="00C055E1" w:rsidRPr="000837BA">
        <w:rPr>
          <w:sz w:val="28"/>
          <w:szCs w:val="28"/>
          <w:lang w:val="lv-LV"/>
        </w:rPr>
        <w:t>1</w:t>
      </w:r>
      <w:r w:rsidR="00565F05" w:rsidRPr="000837BA">
        <w:rPr>
          <w:sz w:val="28"/>
          <w:szCs w:val="28"/>
          <w:lang w:val="lv-LV"/>
        </w:rPr>
        <w:t>6.</w:t>
      </w:r>
      <w:r w:rsidRPr="000837BA">
        <w:rPr>
          <w:sz w:val="28"/>
          <w:szCs w:val="28"/>
          <w:vertAlign w:val="superscript"/>
          <w:lang w:val="lv-LV"/>
        </w:rPr>
        <w:t>1</w:t>
      </w:r>
      <w:r>
        <w:rPr>
          <w:sz w:val="28"/>
          <w:szCs w:val="28"/>
          <w:lang w:val="lv-LV"/>
        </w:rPr>
        <w:t> </w:t>
      </w:r>
      <w:r w:rsidR="00565F05" w:rsidRPr="000837BA">
        <w:rPr>
          <w:sz w:val="28"/>
          <w:szCs w:val="28"/>
          <w:lang w:val="lv-LV"/>
        </w:rPr>
        <w:t>p</w:t>
      </w:r>
      <w:r w:rsidR="00C055E1" w:rsidRPr="000837BA">
        <w:rPr>
          <w:sz w:val="28"/>
          <w:szCs w:val="28"/>
          <w:lang w:val="lv-LV"/>
        </w:rPr>
        <w:t>an</w:t>
      </w:r>
      <w:r w:rsidR="00565F05" w:rsidRPr="000837BA">
        <w:rPr>
          <w:sz w:val="28"/>
          <w:szCs w:val="28"/>
          <w:lang w:val="lv-LV"/>
        </w:rPr>
        <w:t>tu šādā redakcijā:</w:t>
      </w:r>
    </w:p>
    <w:p w14:paraId="3C0CBE75" w14:textId="77777777" w:rsidR="000837BA" w:rsidRPr="000837BA" w:rsidRDefault="000837BA" w:rsidP="000837BA">
      <w:pPr>
        <w:ind w:firstLine="709"/>
        <w:jc w:val="both"/>
        <w:rPr>
          <w:sz w:val="28"/>
          <w:szCs w:val="28"/>
          <w:lang w:val="lv-LV"/>
        </w:rPr>
      </w:pPr>
    </w:p>
    <w:p w14:paraId="405BCC1E" w14:textId="64507E07" w:rsidR="00C055E1" w:rsidRDefault="000837BA" w:rsidP="000837BA">
      <w:pPr>
        <w:pStyle w:val="ListParagraph"/>
        <w:ind w:left="0" w:firstLine="709"/>
        <w:jc w:val="both"/>
        <w:rPr>
          <w:sz w:val="28"/>
          <w:szCs w:val="28"/>
          <w:lang w:val="lv-LV"/>
        </w:rPr>
      </w:pPr>
      <w:r>
        <w:rPr>
          <w:sz w:val="28"/>
          <w:szCs w:val="28"/>
          <w:lang w:val="lv-LV"/>
        </w:rPr>
        <w:t>"</w:t>
      </w:r>
      <w:r w:rsidR="00C055E1" w:rsidRPr="00850D77">
        <w:rPr>
          <w:b/>
          <w:sz w:val="28"/>
          <w:szCs w:val="28"/>
          <w:lang w:val="lv-LV"/>
        </w:rPr>
        <w:t>16.</w:t>
      </w:r>
      <w:r w:rsidRPr="007534A2">
        <w:rPr>
          <w:b/>
          <w:sz w:val="28"/>
          <w:szCs w:val="28"/>
          <w:vertAlign w:val="superscript"/>
          <w:lang w:val="lv-LV"/>
        </w:rPr>
        <w:t>1</w:t>
      </w:r>
      <w:r w:rsidR="00C055E1" w:rsidRPr="007534A2">
        <w:rPr>
          <w:b/>
          <w:sz w:val="28"/>
          <w:szCs w:val="28"/>
          <w:lang w:val="lv-LV"/>
        </w:rPr>
        <w:t xml:space="preserve"> </w:t>
      </w:r>
      <w:r w:rsidR="007534A2" w:rsidRPr="007534A2">
        <w:rPr>
          <w:b/>
          <w:sz w:val="28"/>
          <w:szCs w:val="28"/>
          <w:lang w:val="lv-LV"/>
        </w:rPr>
        <w:t>pants.</w:t>
      </w:r>
      <w:r w:rsidR="007534A2">
        <w:rPr>
          <w:sz w:val="28"/>
          <w:szCs w:val="28"/>
          <w:lang w:val="lv-LV"/>
        </w:rPr>
        <w:t xml:space="preserve"> </w:t>
      </w:r>
      <w:r w:rsidR="00C055E1" w:rsidRPr="00850D77">
        <w:rPr>
          <w:b/>
          <w:sz w:val="28"/>
          <w:szCs w:val="28"/>
          <w:lang w:val="lv-LV"/>
        </w:rPr>
        <w:t>Nacionālo bruņoto spēku vienību nolikumi</w:t>
      </w:r>
    </w:p>
    <w:p w14:paraId="405BCC1F" w14:textId="01DDE4A1" w:rsidR="00565F05" w:rsidRDefault="00675BB5" w:rsidP="000837BA">
      <w:pPr>
        <w:pStyle w:val="ListParagraph"/>
        <w:ind w:left="0" w:firstLine="709"/>
        <w:jc w:val="both"/>
        <w:rPr>
          <w:sz w:val="28"/>
          <w:szCs w:val="28"/>
          <w:lang w:val="lv-LV"/>
        </w:rPr>
      </w:pPr>
      <w:r>
        <w:rPr>
          <w:sz w:val="28"/>
          <w:szCs w:val="28"/>
          <w:lang w:val="lv-LV"/>
        </w:rPr>
        <w:t xml:space="preserve">Nacionālo bruņoto spēku komandieris </w:t>
      </w:r>
      <w:r w:rsidR="00565F05">
        <w:rPr>
          <w:sz w:val="28"/>
          <w:szCs w:val="28"/>
          <w:lang w:val="lv-LV"/>
        </w:rPr>
        <w:t>apstiprina Nacionālo bruņoto spēku regulāro spēku nolikumus</w:t>
      </w:r>
      <w:r>
        <w:rPr>
          <w:sz w:val="28"/>
          <w:szCs w:val="28"/>
          <w:lang w:val="lv-LV"/>
        </w:rPr>
        <w:t xml:space="preserve">. </w:t>
      </w:r>
      <w:r w:rsidR="009A28F2" w:rsidRPr="00EB4129">
        <w:rPr>
          <w:sz w:val="28"/>
          <w:szCs w:val="28"/>
          <w:lang w:val="lv-LV"/>
        </w:rPr>
        <w:t>Nacionālo bruņoto spēku regulāro spēku</w:t>
      </w:r>
      <w:r w:rsidRPr="00EB4129">
        <w:rPr>
          <w:sz w:val="28"/>
          <w:szCs w:val="28"/>
          <w:lang w:val="lv-LV"/>
        </w:rPr>
        <w:t xml:space="preserve"> vienību</w:t>
      </w:r>
      <w:r w:rsidR="009A28F2" w:rsidRPr="00EB4129">
        <w:rPr>
          <w:sz w:val="28"/>
          <w:szCs w:val="28"/>
          <w:lang w:val="lv-LV"/>
        </w:rPr>
        <w:t xml:space="preserve"> komandieri</w:t>
      </w:r>
      <w:r w:rsidRPr="00EB4129">
        <w:rPr>
          <w:sz w:val="28"/>
          <w:szCs w:val="28"/>
          <w:lang w:val="lv-LV"/>
        </w:rPr>
        <w:t xml:space="preserve"> </w:t>
      </w:r>
      <w:r w:rsidR="009A28F2" w:rsidRPr="00EB4129">
        <w:rPr>
          <w:sz w:val="28"/>
          <w:szCs w:val="28"/>
          <w:lang w:val="lv-LV"/>
        </w:rPr>
        <w:t xml:space="preserve">apstiprina pakļauto vienību </w:t>
      </w:r>
      <w:r w:rsidRPr="00EB4129">
        <w:rPr>
          <w:sz w:val="28"/>
          <w:szCs w:val="28"/>
          <w:lang w:val="lv-LV"/>
        </w:rPr>
        <w:t>nolikumus</w:t>
      </w:r>
      <w:r w:rsidR="00E105D4" w:rsidRPr="00EB4129">
        <w:rPr>
          <w:sz w:val="28"/>
          <w:szCs w:val="28"/>
          <w:lang w:val="lv-LV"/>
        </w:rPr>
        <w:t xml:space="preserve">. Latvijas Nacionālās aizsardzības akadēmijas </w:t>
      </w:r>
      <w:r w:rsidR="00FD764F" w:rsidRPr="00EB4129">
        <w:rPr>
          <w:sz w:val="28"/>
          <w:szCs w:val="28"/>
          <w:lang w:val="lv-LV"/>
        </w:rPr>
        <w:t>s</w:t>
      </w:r>
      <w:r w:rsidR="00E105D4" w:rsidRPr="00EB4129">
        <w:rPr>
          <w:sz w:val="28"/>
          <w:szCs w:val="28"/>
          <w:lang w:val="lv-LV"/>
        </w:rPr>
        <w:t>atversmi apstiprina saskaņā ar Augstskolu likumu</w:t>
      </w:r>
      <w:r w:rsidR="00565F05">
        <w:rPr>
          <w:sz w:val="28"/>
          <w:szCs w:val="28"/>
          <w:lang w:val="lv-LV"/>
        </w:rPr>
        <w:t>.</w:t>
      </w:r>
      <w:r w:rsidR="000837BA">
        <w:rPr>
          <w:sz w:val="28"/>
          <w:szCs w:val="28"/>
          <w:lang w:val="lv-LV"/>
        </w:rPr>
        <w:t>"</w:t>
      </w:r>
    </w:p>
    <w:p w14:paraId="405BCC20" w14:textId="77777777" w:rsidR="00565F05" w:rsidRDefault="00565F05" w:rsidP="000837BA">
      <w:pPr>
        <w:pStyle w:val="ListParagraph"/>
        <w:ind w:left="0" w:firstLine="709"/>
        <w:jc w:val="both"/>
        <w:rPr>
          <w:sz w:val="28"/>
          <w:szCs w:val="28"/>
          <w:lang w:val="lv-LV"/>
        </w:rPr>
      </w:pPr>
    </w:p>
    <w:p w14:paraId="405BCC21" w14:textId="0B3EC79E" w:rsidR="00625617" w:rsidRPr="000837BA" w:rsidRDefault="000837BA" w:rsidP="000837BA">
      <w:pPr>
        <w:ind w:firstLine="709"/>
        <w:jc w:val="both"/>
        <w:rPr>
          <w:sz w:val="28"/>
          <w:szCs w:val="28"/>
          <w:lang w:val="lv-LV"/>
        </w:rPr>
      </w:pPr>
      <w:r>
        <w:rPr>
          <w:sz w:val="28"/>
          <w:szCs w:val="28"/>
          <w:lang w:val="lv-LV"/>
        </w:rPr>
        <w:t>5. </w:t>
      </w:r>
      <w:r w:rsidR="00625617" w:rsidRPr="000837BA">
        <w:rPr>
          <w:sz w:val="28"/>
          <w:szCs w:val="28"/>
          <w:lang w:val="lv-LV"/>
        </w:rPr>
        <w:t>Papildināt 17</w:t>
      </w:r>
      <w:r w:rsidRPr="000837BA">
        <w:rPr>
          <w:sz w:val="28"/>
          <w:szCs w:val="28"/>
          <w:lang w:val="lv-LV"/>
        </w:rPr>
        <w:t>. p</w:t>
      </w:r>
      <w:r w:rsidR="00625617" w:rsidRPr="000837BA">
        <w:rPr>
          <w:sz w:val="28"/>
          <w:szCs w:val="28"/>
          <w:lang w:val="lv-LV"/>
        </w:rPr>
        <w:t>ant</w:t>
      </w:r>
      <w:r w:rsidR="00565F05" w:rsidRPr="000837BA">
        <w:rPr>
          <w:sz w:val="28"/>
          <w:szCs w:val="28"/>
          <w:lang w:val="lv-LV"/>
        </w:rPr>
        <w:t>a</w:t>
      </w:r>
      <w:r w:rsidR="00625617" w:rsidRPr="000837BA">
        <w:rPr>
          <w:sz w:val="28"/>
          <w:szCs w:val="28"/>
          <w:lang w:val="lv-LV"/>
        </w:rPr>
        <w:t xml:space="preserve"> </w:t>
      </w:r>
      <w:r w:rsidR="00565F05" w:rsidRPr="000837BA">
        <w:rPr>
          <w:sz w:val="28"/>
          <w:szCs w:val="28"/>
          <w:lang w:val="lv-LV"/>
        </w:rPr>
        <w:t>piekto</w:t>
      </w:r>
      <w:r w:rsidR="00625617" w:rsidRPr="000837BA">
        <w:rPr>
          <w:sz w:val="28"/>
          <w:szCs w:val="28"/>
          <w:lang w:val="lv-LV"/>
        </w:rPr>
        <w:t xml:space="preserve"> daļu</w:t>
      </w:r>
      <w:r w:rsidR="00565F05" w:rsidRPr="000837BA">
        <w:rPr>
          <w:sz w:val="28"/>
          <w:szCs w:val="28"/>
          <w:lang w:val="lv-LV"/>
        </w:rPr>
        <w:t xml:space="preserve"> pēc vārda </w:t>
      </w:r>
      <w:r w:rsidRPr="000837BA">
        <w:rPr>
          <w:sz w:val="28"/>
          <w:szCs w:val="28"/>
          <w:lang w:val="lv-LV"/>
        </w:rPr>
        <w:t>"</w:t>
      </w:r>
      <w:r w:rsidR="00565F05" w:rsidRPr="000837BA">
        <w:rPr>
          <w:sz w:val="28"/>
          <w:szCs w:val="28"/>
          <w:lang w:val="lv-LV"/>
        </w:rPr>
        <w:t>iznīcināšanā</w:t>
      </w:r>
      <w:r w:rsidRPr="000837BA">
        <w:rPr>
          <w:sz w:val="28"/>
          <w:szCs w:val="28"/>
          <w:lang w:val="lv-LV"/>
        </w:rPr>
        <w:t>"</w:t>
      </w:r>
      <w:r w:rsidR="00565F05" w:rsidRPr="000837BA">
        <w:rPr>
          <w:sz w:val="28"/>
          <w:szCs w:val="28"/>
          <w:lang w:val="lv-LV"/>
        </w:rPr>
        <w:t xml:space="preserve"> ar vārdiem</w:t>
      </w:r>
      <w:r w:rsidR="00625617" w:rsidRPr="000837BA">
        <w:rPr>
          <w:sz w:val="28"/>
          <w:szCs w:val="28"/>
          <w:lang w:val="lv-LV"/>
        </w:rPr>
        <w:t xml:space="preserve"> </w:t>
      </w:r>
      <w:r w:rsidRPr="000837BA">
        <w:rPr>
          <w:sz w:val="28"/>
          <w:szCs w:val="28"/>
          <w:lang w:val="lv-LV"/>
        </w:rPr>
        <w:t>"</w:t>
      </w:r>
      <w:r w:rsidR="00565F05" w:rsidRPr="000837BA">
        <w:rPr>
          <w:sz w:val="28"/>
          <w:szCs w:val="28"/>
          <w:lang w:val="lv-LV"/>
        </w:rPr>
        <w:t>va</w:t>
      </w:r>
      <w:r w:rsidR="007534A2">
        <w:rPr>
          <w:sz w:val="28"/>
          <w:szCs w:val="28"/>
          <w:lang w:val="lv-LV"/>
        </w:rPr>
        <w:t>i spridzināšanas darbu veikšanā</w:t>
      </w:r>
      <w:r w:rsidRPr="000837BA">
        <w:rPr>
          <w:sz w:val="28"/>
          <w:szCs w:val="28"/>
          <w:lang w:val="lv-LV"/>
        </w:rPr>
        <w:t>"</w:t>
      </w:r>
      <w:r w:rsidR="007534A2">
        <w:rPr>
          <w:sz w:val="28"/>
          <w:szCs w:val="28"/>
          <w:lang w:val="lv-LV"/>
        </w:rPr>
        <w:t>.</w:t>
      </w:r>
      <w:r w:rsidR="00565F05" w:rsidRPr="000837BA">
        <w:rPr>
          <w:sz w:val="28"/>
          <w:szCs w:val="28"/>
          <w:lang w:val="lv-LV"/>
        </w:rPr>
        <w:t xml:space="preserve"> </w:t>
      </w:r>
    </w:p>
    <w:p w14:paraId="405BCC22" w14:textId="77777777" w:rsidR="00A759BA" w:rsidRDefault="00A759BA" w:rsidP="000837BA">
      <w:pPr>
        <w:pStyle w:val="ListParagraph"/>
        <w:ind w:left="0" w:firstLine="709"/>
        <w:jc w:val="both"/>
        <w:rPr>
          <w:sz w:val="28"/>
          <w:szCs w:val="28"/>
          <w:lang w:val="lv-LV"/>
        </w:rPr>
      </w:pPr>
    </w:p>
    <w:p w14:paraId="405BCC23" w14:textId="56DEADAC" w:rsidR="00BD3FC8" w:rsidRPr="000837BA" w:rsidRDefault="000837BA" w:rsidP="000837BA">
      <w:pPr>
        <w:ind w:firstLine="709"/>
        <w:jc w:val="both"/>
        <w:rPr>
          <w:sz w:val="28"/>
          <w:szCs w:val="28"/>
          <w:lang w:val="lv-LV"/>
        </w:rPr>
      </w:pPr>
      <w:r>
        <w:rPr>
          <w:sz w:val="28"/>
          <w:szCs w:val="28"/>
          <w:lang w:val="lv-LV"/>
        </w:rPr>
        <w:t>6. </w:t>
      </w:r>
      <w:r w:rsidR="00871D2E" w:rsidRPr="000837BA">
        <w:rPr>
          <w:sz w:val="28"/>
          <w:szCs w:val="28"/>
          <w:lang w:val="lv-LV"/>
        </w:rPr>
        <w:t>I</w:t>
      </w:r>
      <w:r w:rsidR="006A72FC" w:rsidRPr="000837BA">
        <w:rPr>
          <w:sz w:val="28"/>
          <w:szCs w:val="28"/>
          <w:lang w:val="lv-LV"/>
        </w:rPr>
        <w:t>zslēgt 18</w:t>
      </w:r>
      <w:r w:rsidRPr="000837BA">
        <w:rPr>
          <w:sz w:val="28"/>
          <w:szCs w:val="28"/>
          <w:lang w:val="lv-LV"/>
        </w:rPr>
        <w:t>. p</w:t>
      </w:r>
      <w:r w:rsidR="006A72FC" w:rsidRPr="000837BA">
        <w:rPr>
          <w:sz w:val="28"/>
          <w:szCs w:val="28"/>
          <w:lang w:val="lv-LV"/>
        </w:rPr>
        <w:t>anta ceturto daļu.</w:t>
      </w:r>
    </w:p>
    <w:p w14:paraId="405BCC24" w14:textId="77777777" w:rsidR="006A72FC" w:rsidRPr="00780F69" w:rsidRDefault="006A72FC" w:rsidP="000837BA">
      <w:pPr>
        <w:ind w:firstLine="709"/>
        <w:jc w:val="both"/>
        <w:rPr>
          <w:sz w:val="28"/>
          <w:szCs w:val="28"/>
          <w:lang w:val="lv-LV"/>
        </w:rPr>
      </w:pPr>
    </w:p>
    <w:p w14:paraId="405BCC25" w14:textId="77777777" w:rsidR="00780F69" w:rsidRDefault="00780F69" w:rsidP="000837BA">
      <w:pPr>
        <w:autoSpaceDE w:val="0"/>
        <w:autoSpaceDN w:val="0"/>
        <w:adjustRightInd w:val="0"/>
        <w:ind w:firstLine="709"/>
        <w:jc w:val="both"/>
        <w:rPr>
          <w:rFonts w:eastAsiaTheme="minorHAnsi"/>
          <w:sz w:val="28"/>
          <w:szCs w:val="28"/>
          <w:lang w:val="lv-LV"/>
        </w:rPr>
      </w:pPr>
    </w:p>
    <w:p w14:paraId="37B97A60" w14:textId="77777777" w:rsidR="000837BA" w:rsidRPr="00105042" w:rsidRDefault="000837BA" w:rsidP="000837BA">
      <w:pPr>
        <w:autoSpaceDE w:val="0"/>
        <w:autoSpaceDN w:val="0"/>
        <w:adjustRightInd w:val="0"/>
        <w:ind w:firstLine="709"/>
        <w:jc w:val="both"/>
        <w:rPr>
          <w:rFonts w:eastAsiaTheme="minorHAnsi"/>
          <w:sz w:val="28"/>
          <w:szCs w:val="28"/>
          <w:lang w:val="lv-LV"/>
        </w:rPr>
      </w:pPr>
    </w:p>
    <w:p w14:paraId="08E4BE25" w14:textId="77777777" w:rsidR="006E69A6" w:rsidRDefault="00235C9D" w:rsidP="000837BA">
      <w:pPr>
        <w:tabs>
          <w:tab w:val="right" w:pos="9074"/>
        </w:tabs>
        <w:ind w:firstLine="709"/>
        <w:rPr>
          <w:sz w:val="28"/>
          <w:szCs w:val="28"/>
          <w:lang w:val="lv-LV"/>
        </w:rPr>
      </w:pPr>
      <w:r w:rsidRPr="00C723FD">
        <w:rPr>
          <w:sz w:val="28"/>
          <w:szCs w:val="28"/>
          <w:lang w:val="lv-LV"/>
        </w:rPr>
        <w:t xml:space="preserve">Aizsardzības </w:t>
      </w:r>
      <w:r w:rsidR="00BE0E86" w:rsidRPr="00C723FD">
        <w:rPr>
          <w:sz w:val="28"/>
          <w:szCs w:val="28"/>
          <w:lang w:val="lv-LV"/>
        </w:rPr>
        <w:t>ministrs</w:t>
      </w:r>
    </w:p>
    <w:p w14:paraId="405BCC26" w14:textId="652AD50F" w:rsidR="00BE0E86" w:rsidRPr="00C723FD" w:rsidRDefault="00E105D4" w:rsidP="000837BA">
      <w:pPr>
        <w:tabs>
          <w:tab w:val="right" w:pos="9074"/>
        </w:tabs>
        <w:ind w:firstLine="709"/>
        <w:rPr>
          <w:sz w:val="28"/>
          <w:szCs w:val="28"/>
          <w:lang w:val="lv-LV"/>
        </w:rPr>
      </w:pPr>
      <w:r>
        <w:rPr>
          <w:sz w:val="28"/>
          <w:szCs w:val="28"/>
          <w:lang w:val="lv-LV"/>
        </w:rPr>
        <w:t>R</w:t>
      </w:r>
      <w:r w:rsidR="000837BA">
        <w:rPr>
          <w:sz w:val="28"/>
          <w:szCs w:val="28"/>
          <w:lang w:val="lv-LV"/>
        </w:rPr>
        <w:t xml:space="preserve">aimonds </w:t>
      </w:r>
      <w:r>
        <w:rPr>
          <w:sz w:val="28"/>
          <w:szCs w:val="28"/>
          <w:lang w:val="lv-LV"/>
        </w:rPr>
        <w:t>Vējonis</w:t>
      </w:r>
    </w:p>
    <w:p w14:paraId="405BCC27" w14:textId="77777777" w:rsidR="00BE0E86" w:rsidRDefault="00BE0E86" w:rsidP="000837BA">
      <w:pPr>
        <w:tabs>
          <w:tab w:val="right" w:pos="9000"/>
        </w:tabs>
        <w:ind w:firstLine="709"/>
        <w:jc w:val="both"/>
        <w:rPr>
          <w:sz w:val="28"/>
          <w:szCs w:val="28"/>
          <w:lang w:val="lv-LV"/>
        </w:rPr>
      </w:pPr>
    </w:p>
    <w:p w14:paraId="405BCC28" w14:textId="77777777" w:rsidR="005438BF" w:rsidRDefault="005438BF" w:rsidP="000837BA">
      <w:pPr>
        <w:tabs>
          <w:tab w:val="right" w:pos="9000"/>
        </w:tabs>
        <w:ind w:firstLine="709"/>
        <w:jc w:val="both"/>
        <w:rPr>
          <w:sz w:val="28"/>
          <w:szCs w:val="28"/>
          <w:lang w:val="lv-LV"/>
        </w:rPr>
      </w:pPr>
    </w:p>
    <w:p w14:paraId="405BCC29" w14:textId="77777777" w:rsidR="005438BF" w:rsidRPr="00105042" w:rsidRDefault="005438BF" w:rsidP="000837BA">
      <w:pPr>
        <w:tabs>
          <w:tab w:val="right" w:pos="9000"/>
        </w:tabs>
        <w:ind w:firstLine="709"/>
        <w:jc w:val="both"/>
        <w:rPr>
          <w:sz w:val="28"/>
          <w:szCs w:val="28"/>
          <w:lang w:val="lv-LV"/>
        </w:rPr>
      </w:pPr>
    </w:p>
    <w:sectPr w:rsidR="005438BF" w:rsidRPr="00105042" w:rsidSect="000837BA">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CC3A" w14:textId="77777777" w:rsidR="006560E3" w:rsidRDefault="006560E3" w:rsidP="00BE0E86">
      <w:r>
        <w:separator/>
      </w:r>
    </w:p>
  </w:endnote>
  <w:endnote w:type="continuationSeparator" w:id="0">
    <w:p w14:paraId="405BCC3B" w14:textId="77777777" w:rsidR="006560E3" w:rsidRDefault="006560E3" w:rsidP="00BE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125782"/>
      <w:docPartObj>
        <w:docPartGallery w:val="Page Numbers (Bottom of Page)"/>
        <w:docPartUnique/>
      </w:docPartObj>
    </w:sdtPr>
    <w:sdtEndPr/>
    <w:sdtContent>
      <w:p w14:paraId="405BCC3C" w14:textId="401545A7" w:rsidR="00A35E87" w:rsidRPr="000837BA" w:rsidRDefault="000837BA" w:rsidP="000837BA">
        <w:pPr>
          <w:pStyle w:val="Footer"/>
          <w:rPr>
            <w:sz w:val="16"/>
            <w:szCs w:val="16"/>
          </w:rPr>
        </w:pPr>
        <w:r w:rsidRPr="000837BA">
          <w:rPr>
            <w:sz w:val="16"/>
            <w:szCs w:val="16"/>
          </w:rPr>
          <w:t>L2096_4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63395359"/>
      <w:docPartObj>
        <w:docPartGallery w:val="Page Numbers (Bottom of Page)"/>
        <w:docPartUnique/>
      </w:docPartObj>
    </w:sdtPr>
    <w:sdtEndPr/>
    <w:sdtContent>
      <w:p w14:paraId="4D480BFB" w14:textId="40803197" w:rsidR="00850D77" w:rsidRPr="000837BA" w:rsidRDefault="00850D77" w:rsidP="00850D77">
        <w:pPr>
          <w:pStyle w:val="Footer"/>
          <w:rPr>
            <w:sz w:val="16"/>
            <w:szCs w:val="16"/>
          </w:rPr>
        </w:pPr>
        <w:r w:rsidRPr="000837BA">
          <w:rPr>
            <w:sz w:val="16"/>
            <w:szCs w:val="16"/>
          </w:rPr>
          <w:t>L2096_4</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363A0C">
          <w:rPr>
            <w:noProof/>
            <w:sz w:val="16"/>
            <w:szCs w:val="16"/>
          </w:rPr>
          <w:t>402</w:t>
        </w:r>
        <w:r>
          <w:rPr>
            <w:sz w:val="16"/>
            <w:szCs w:val="16"/>
          </w:rPr>
          <w:fldChar w:fldCharType="end"/>
        </w:r>
      </w:p>
    </w:sdtContent>
  </w:sdt>
  <w:p w14:paraId="1AFBF33C" w14:textId="77777777" w:rsidR="00850D77" w:rsidRDefault="0085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CC38" w14:textId="77777777" w:rsidR="006560E3" w:rsidRDefault="006560E3" w:rsidP="00BE0E86">
      <w:r>
        <w:separator/>
      </w:r>
    </w:p>
  </w:footnote>
  <w:footnote w:type="continuationSeparator" w:id="0">
    <w:p w14:paraId="405BCC39" w14:textId="77777777" w:rsidR="006560E3" w:rsidRDefault="006560E3" w:rsidP="00BE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10966"/>
      <w:docPartObj>
        <w:docPartGallery w:val="Page Numbers (Top of Page)"/>
        <w:docPartUnique/>
      </w:docPartObj>
    </w:sdtPr>
    <w:sdtEndPr>
      <w:rPr>
        <w:noProof/>
      </w:rPr>
    </w:sdtEndPr>
    <w:sdtContent>
      <w:p w14:paraId="35D875C4" w14:textId="1C36206F" w:rsidR="000837BA" w:rsidRDefault="000837BA">
        <w:pPr>
          <w:pStyle w:val="Header"/>
          <w:jc w:val="center"/>
        </w:pPr>
        <w:r>
          <w:fldChar w:fldCharType="begin"/>
        </w:r>
        <w:r>
          <w:instrText xml:space="preserve"> PAGE   \* MERGEFORMAT </w:instrText>
        </w:r>
        <w:r>
          <w:fldChar w:fldCharType="separate"/>
        </w:r>
        <w:r w:rsidR="00363A0C">
          <w:rPr>
            <w:noProof/>
          </w:rPr>
          <w:t>2</w:t>
        </w:r>
        <w:r>
          <w:rPr>
            <w:noProof/>
          </w:rPr>
          <w:fldChar w:fldCharType="end"/>
        </w:r>
      </w:p>
    </w:sdtContent>
  </w:sdt>
  <w:p w14:paraId="730E62D1" w14:textId="77777777" w:rsidR="000837BA" w:rsidRDefault="00083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24"/>
    <w:multiLevelType w:val="hybridMultilevel"/>
    <w:tmpl w:val="5B94AEE4"/>
    <w:lvl w:ilvl="0" w:tplc="F1DAECC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1D3390B"/>
    <w:multiLevelType w:val="hybridMultilevel"/>
    <w:tmpl w:val="15CC7DFC"/>
    <w:lvl w:ilvl="0" w:tplc="56C2C43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8B3608C"/>
    <w:multiLevelType w:val="hybridMultilevel"/>
    <w:tmpl w:val="321020CA"/>
    <w:lvl w:ilvl="0" w:tplc="3F10D41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4434E3"/>
    <w:multiLevelType w:val="hybridMultilevel"/>
    <w:tmpl w:val="44782E7E"/>
    <w:lvl w:ilvl="0" w:tplc="010A56D2">
      <w:start w:val="28"/>
      <w:numFmt w:val="decimal"/>
      <w:lvlText w:val="%1."/>
      <w:lvlJc w:val="left"/>
      <w:pPr>
        <w:ind w:left="1185" w:hanging="375"/>
      </w:pPr>
      <w:rPr>
        <w:rFonts w:hint="default"/>
        <w:i w:val="0"/>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4">
    <w:nsid w:val="1ADD5758"/>
    <w:multiLevelType w:val="hybridMultilevel"/>
    <w:tmpl w:val="0C9AD298"/>
    <w:lvl w:ilvl="0" w:tplc="2F00708C">
      <w:start w:val="20"/>
      <w:numFmt w:val="decimal"/>
      <w:lvlText w:val="%1."/>
      <w:lvlJc w:val="left"/>
      <w:pPr>
        <w:ind w:left="1084" w:hanging="375"/>
      </w:pPr>
      <w:rPr>
        <w:rFonts w:eastAsia="Calibr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D9F65BF"/>
    <w:multiLevelType w:val="hybridMultilevel"/>
    <w:tmpl w:val="3034C846"/>
    <w:lvl w:ilvl="0" w:tplc="380C86DC">
      <w:start w:val="31"/>
      <w:numFmt w:val="decimal"/>
      <w:lvlText w:val="%1."/>
      <w:lvlJc w:val="left"/>
      <w:pPr>
        <w:ind w:left="1095" w:hanging="37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E1ACB"/>
    <w:multiLevelType w:val="hybridMultilevel"/>
    <w:tmpl w:val="FF60C6B2"/>
    <w:lvl w:ilvl="0" w:tplc="11EAADFA">
      <w:start w:val="26"/>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EA57496"/>
    <w:multiLevelType w:val="hybridMultilevel"/>
    <w:tmpl w:val="B3A07776"/>
    <w:lvl w:ilvl="0" w:tplc="60BC9618">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6D4E277E"/>
    <w:multiLevelType w:val="hybridMultilevel"/>
    <w:tmpl w:val="41466F16"/>
    <w:lvl w:ilvl="0" w:tplc="195424C0">
      <w:start w:val="2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1C571C7"/>
    <w:multiLevelType w:val="hybridMultilevel"/>
    <w:tmpl w:val="B3A07776"/>
    <w:lvl w:ilvl="0" w:tplc="60BC9618">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7D151C9"/>
    <w:multiLevelType w:val="hybridMultilevel"/>
    <w:tmpl w:val="37366386"/>
    <w:lvl w:ilvl="0" w:tplc="65CCD5F2">
      <w:start w:val="28"/>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8"/>
  </w:num>
  <w:num w:numId="4">
    <w:abstractNumId w:val="6"/>
  </w:num>
  <w:num w:numId="5">
    <w:abstractNumId w:val="11"/>
  </w:num>
  <w:num w:numId="6">
    <w:abstractNumId w:val="3"/>
  </w:num>
  <w:num w:numId="7">
    <w:abstractNumId w:val="2"/>
  </w:num>
  <w:num w:numId="8">
    <w:abstractNumId w:val="10"/>
  </w:num>
  <w:num w:numId="9">
    <w:abstractNumId w:val="5"/>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86"/>
    <w:rsid w:val="000128AC"/>
    <w:rsid w:val="00014AB8"/>
    <w:rsid w:val="000205E6"/>
    <w:rsid w:val="000270A4"/>
    <w:rsid w:val="00046E17"/>
    <w:rsid w:val="00051019"/>
    <w:rsid w:val="00056C8F"/>
    <w:rsid w:val="000804EC"/>
    <w:rsid w:val="00080E9B"/>
    <w:rsid w:val="000837BA"/>
    <w:rsid w:val="00091401"/>
    <w:rsid w:val="000C38FB"/>
    <w:rsid w:val="000C7E9A"/>
    <w:rsid w:val="000E25B8"/>
    <w:rsid w:val="000E5591"/>
    <w:rsid w:val="000F4D21"/>
    <w:rsid w:val="000F7D09"/>
    <w:rsid w:val="00100528"/>
    <w:rsid w:val="00105042"/>
    <w:rsid w:val="001116AF"/>
    <w:rsid w:val="00124A0A"/>
    <w:rsid w:val="00135AE4"/>
    <w:rsid w:val="00135EBE"/>
    <w:rsid w:val="00143423"/>
    <w:rsid w:val="00177BDA"/>
    <w:rsid w:val="00191119"/>
    <w:rsid w:val="001A03E4"/>
    <w:rsid w:val="001A20E5"/>
    <w:rsid w:val="001A2B1A"/>
    <w:rsid w:val="001A2C66"/>
    <w:rsid w:val="001A4C7F"/>
    <w:rsid w:val="001A57CF"/>
    <w:rsid w:val="001A6492"/>
    <w:rsid w:val="001B25A4"/>
    <w:rsid w:val="001C094E"/>
    <w:rsid w:val="001C4BBD"/>
    <w:rsid w:val="001D34A7"/>
    <w:rsid w:val="001D52B5"/>
    <w:rsid w:val="001D7E51"/>
    <w:rsid w:val="001E2439"/>
    <w:rsid w:val="001E63EF"/>
    <w:rsid w:val="001F1CC6"/>
    <w:rsid w:val="001F429B"/>
    <w:rsid w:val="001F6242"/>
    <w:rsid w:val="00211E04"/>
    <w:rsid w:val="00213722"/>
    <w:rsid w:val="00222EFF"/>
    <w:rsid w:val="00227284"/>
    <w:rsid w:val="00227293"/>
    <w:rsid w:val="00230858"/>
    <w:rsid w:val="00235C9D"/>
    <w:rsid w:val="00245644"/>
    <w:rsid w:val="002474BA"/>
    <w:rsid w:val="00261BAD"/>
    <w:rsid w:val="002634CD"/>
    <w:rsid w:val="00266F55"/>
    <w:rsid w:val="00276028"/>
    <w:rsid w:val="0028667A"/>
    <w:rsid w:val="002870C8"/>
    <w:rsid w:val="00290AFF"/>
    <w:rsid w:val="00297110"/>
    <w:rsid w:val="002B6D46"/>
    <w:rsid w:val="002C32DD"/>
    <w:rsid w:val="002D0D17"/>
    <w:rsid w:val="002D1BD3"/>
    <w:rsid w:val="002D2865"/>
    <w:rsid w:val="002D3E1F"/>
    <w:rsid w:val="002D7A6B"/>
    <w:rsid w:val="002E40BB"/>
    <w:rsid w:val="002E75D8"/>
    <w:rsid w:val="002F606E"/>
    <w:rsid w:val="0030503D"/>
    <w:rsid w:val="0031044E"/>
    <w:rsid w:val="00311633"/>
    <w:rsid w:val="003165B6"/>
    <w:rsid w:val="00323FAA"/>
    <w:rsid w:val="00337FC0"/>
    <w:rsid w:val="003474DD"/>
    <w:rsid w:val="00355CC4"/>
    <w:rsid w:val="00363A0C"/>
    <w:rsid w:val="00364EAA"/>
    <w:rsid w:val="00384D15"/>
    <w:rsid w:val="003912A5"/>
    <w:rsid w:val="00391714"/>
    <w:rsid w:val="00395999"/>
    <w:rsid w:val="00396142"/>
    <w:rsid w:val="003B35D9"/>
    <w:rsid w:val="003D491A"/>
    <w:rsid w:val="003E477D"/>
    <w:rsid w:val="003E6F3A"/>
    <w:rsid w:val="003F23DB"/>
    <w:rsid w:val="003F633B"/>
    <w:rsid w:val="0040446A"/>
    <w:rsid w:val="0041045D"/>
    <w:rsid w:val="00415DD2"/>
    <w:rsid w:val="004204E3"/>
    <w:rsid w:val="0042432C"/>
    <w:rsid w:val="00426FC2"/>
    <w:rsid w:val="00427C4F"/>
    <w:rsid w:val="00440413"/>
    <w:rsid w:val="004503E8"/>
    <w:rsid w:val="004602B1"/>
    <w:rsid w:val="00462FEB"/>
    <w:rsid w:val="004730FC"/>
    <w:rsid w:val="004736FF"/>
    <w:rsid w:val="004B3609"/>
    <w:rsid w:val="004C4915"/>
    <w:rsid w:val="004E6798"/>
    <w:rsid w:val="00504F73"/>
    <w:rsid w:val="005145F3"/>
    <w:rsid w:val="00516B9E"/>
    <w:rsid w:val="00516FBE"/>
    <w:rsid w:val="00525134"/>
    <w:rsid w:val="005438BF"/>
    <w:rsid w:val="00553C3A"/>
    <w:rsid w:val="0055525A"/>
    <w:rsid w:val="0055706F"/>
    <w:rsid w:val="005600AE"/>
    <w:rsid w:val="005654C7"/>
    <w:rsid w:val="00565F05"/>
    <w:rsid w:val="00571C40"/>
    <w:rsid w:val="0057414C"/>
    <w:rsid w:val="0058606C"/>
    <w:rsid w:val="005C3083"/>
    <w:rsid w:val="005C3D6C"/>
    <w:rsid w:val="005F0471"/>
    <w:rsid w:val="00610F78"/>
    <w:rsid w:val="0061257F"/>
    <w:rsid w:val="0062198A"/>
    <w:rsid w:val="00625617"/>
    <w:rsid w:val="0064717A"/>
    <w:rsid w:val="00650B03"/>
    <w:rsid w:val="00651C9D"/>
    <w:rsid w:val="006560E3"/>
    <w:rsid w:val="0067056F"/>
    <w:rsid w:val="00670B30"/>
    <w:rsid w:val="0067288E"/>
    <w:rsid w:val="00675BB5"/>
    <w:rsid w:val="006778C2"/>
    <w:rsid w:val="00697250"/>
    <w:rsid w:val="006A38D0"/>
    <w:rsid w:val="006A72FC"/>
    <w:rsid w:val="006C71F3"/>
    <w:rsid w:val="006D53D2"/>
    <w:rsid w:val="006E5485"/>
    <w:rsid w:val="006E5B7F"/>
    <w:rsid w:val="006E693D"/>
    <w:rsid w:val="006E69A6"/>
    <w:rsid w:val="006F7F6E"/>
    <w:rsid w:val="007001B8"/>
    <w:rsid w:val="00717F76"/>
    <w:rsid w:val="0072377B"/>
    <w:rsid w:val="007341AC"/>
    <w:rsid w:val="00736EEB"/>
    <w:rsid w:val="00741F93"/>
    <w:rsid w:val="00743CD4"/>
    <w:rsid w:val="00745E61"/>
    <w:rsid w:val="00746A81"/>
    <w:rsid w:val="007534A2"/>
    <w:rsid w:val="007535BD"/>
    <w:rsid w:val="00776B7C"/>
    <w:rsid w:val="00780F69"/>
    <w:rsid w:val="007A13D4"/>
    <w:rsid w:val="007B22D6"/>
    <w:rsid w:val="007B3A66"/>
    <w:rsid w:val="007B5FEC"/>
    <w:rsid w:val="007C093D"/>
    <w:rsid w:val="007C425B"/>
    <w:rsid w:val="007C448F"/>
    <w:rsid w:val="007E4A64"/>
    <w:rsid w:val="007F6989"/>
    <w:rsid w:val="008009F4"/>
    <w:rsid w:val="00813DB0"/>
    <w:rsid w:val="00813DE9"/>
    <w:rsid w:val="00820127"/>
    <w:rsid w:val="00821EBE"/>
    <w:rsid w:val="0084580B"/>
    <w:rsid w:val="00845DF3"/>
    <w:rsid w:val="00850D77"/>
    <w:rsid w:val="008548AF"/>
    <w:rsid w:val="00855A17"/>
    <w:rsid w:val="00864835"/>
    <w:rsid w:val="00871D2E"/>
    <w:rsid w:val="008833B0"/>
    <w:rsid w:val="008914F1"/>
    <w:rsid w:val="008A4B64"/>
    <w:rsid w:val="008C1007"/>
    <w:rsid w:val="008C36B8"/>
    <w:rsid w:val="008C3FEE"/>
    <w:rsid w:val="008E073E"/>
    <w:rsid w:val="008E79B4"/>
    <w:rsid w:val="0090171C"/>
    <w:rsid w:val="00922D26"/>
    <w:rsid w:val="00926B49"/>
    <w:rsid w:val="00932475"/>
    <w:rsid w:val="009349E6"/>
    <w:rsid w:val="009429F0"/>
    <w:rsid w:val="009560BC"/>
    <w:rsid w:val="009800C4"/>
    <w:rsid w:val="00991E92"/>
    <w:rsid w:val="009A21A8"/>
    <w:rsid w:val="009A28F2"/>
    <w:rsid w:val="009A4EF9"/>
    <w:rsid w:val="009C269F"/>
    <w:rsid w:val="009D6C8B"/>
    <w:rsid w:val="00A07A88"/>
    <w:rsid w:val="00A35E87"/>
    <w:rsid w:val="00A40C46"/>
    <w:rsid w:val="00A41AED"/>
    <w:rsid w:val="00A4264C"/>
    <w:rsid w:val="00A73703"/>
    <w:rsid w:val="00A759BA"/>
    <w:rsid w:val="00A8706B"/>
    <w:rsid w:val="00A9131E"/>
    <w:rsid w:val="00AA3D6E"/>
    <w:rsid w:val="00AB1FD9"/>
    <w:rsid w:val="00AE5CF2"/>
    <w:rsid w:val="00AF00A1"/>
    <w:rsid w:val="00AF641E"/>
    <w:rsid w:val="00AF7B43"/>
    <w:rsid w:val="00B02A88"/>
    <w:rsid w:val="00B1219D"/>
    <w:rsid w:val="00B22998"/>
    <w:rsid w:val="00B2521D"/>
    <w:rsid w:val="00B256DC"/>
    <w:rsid w:val="00B32053"/>
    <w:rsid w:val="00B33AEE"/>
    <w:rsid w:val="00B36F55"/>
    <w:rsid w:val="00B40D4F"/>
    <w:rsid w:val="00B437F5"/>
    <w:rsid w:val="00B51D48"/>
    <w:rsid w:val="00B53069"/>
    <w:rsid w:val="00B62F07"/>
    <w:rsid w:val="00B67CBD"/>
    <w:rsid w:val="00B74C5B"/>
    <w:rsid w:val="00B74F46"/>
    <w:rsid w:val="00B85A3E"/>
    <w:rsid w:val="00BA2FD7"/>
    <w:rsid w:val="00BA7A2C"/>
    <w:rsid w:val="00BB3996"/>
    <w:rsid w:val="00BD3FC8"/>
    <w:rsid w:val="00BD628F"/>
    <w:rsid w:val="00BE0E86"/>
    <w:rsid w:val="00BE40A3"/>
    <w:rsid w:val="00BF2183"/>
    <w:rsid w:val="00BF2FF9"/>
    <w:rsid w:val="00BF63E6"/>
    <w:rsid w:val="00C055E1"/>
    <w:rsid w:val="00C057DA"/>
    <w:rsid w:val="00C12C4E"/>
    <w:rsid w:val="00C167C8"/>
    <w:rsid w:val="00C211FD"/>
    <w:rsid w:val="00C22F61"/>
    <w:rsid w:val="00C52BB8"/>
    <w:rsid w:val="00C62945"/>
    <w:rsid w:val="00C70D2D"/>
    <w:rsid w:val="00C723FD"/>
    <w:rsid w:val="00C7384B"/>
    <w:rsid w:val="00C8297F"/>
    <w:rsid w:val="00CA1764"/>
    <w:rsid w:val="00CB0468"/>
    <w:rsid w:val="00CB7F70"/>
    <w:rsid w:val="00CD33D3"/>
    <w:rsid w:val="00CD4B5A"/>
    <w:rsid w:val="00D0284C"/>
    <w:rsid w:val="00D2463D"/>
    <w:rsid w:val="00D32B34"/>
    <w:rsid w:val="00D35F25"/>
    <w:rsid w:val="00D40AE7"/>
    <w:rsid w:val="00D44C3B"/>
    <w:rsid w:val="00D50507"/>
    <w:rsid w:val="00D53B76"/>
    <w:rsid w:val="00D561BE"/>
    <w:rsid w:val="00D56DED"/>
    <w:rsid w:val="00D76552"/>
    <w:rsid w:val="00D9230F"/>
    <w:rsid w:val="00D9354F"/>
    <w:rsid w:val="00D94A9D"/>
    <w:rsid w:val="00D963CC"/>
    <w:rsid w:val="00DA07D4"/>
    <w:rsid w:val="00DA2742"/>
    <w:rsid w:val="00DD7FEA"/>
    <w:rsid w:val="00DE12E1"/>
    <w:rsid w:val="00DE43D1"/>
    <w:rsid w:val="00DE6FB7"/>
    <w:rsid w:val="00E105D4"/>
    <w:rsid w:val="00E2133C"/>
    <w:rsid w:val="00E22432"/>
    <w:rsid w:val="00E27CEF"/>
    <w:rsid w:val="00E450CF"/>
    <w:rsid w:val="00E5054A"/>
    <w:rsid w:val="00E60791"/>
    <w:rsid w:val="00E905FC"/>
    <w:rsid w:val="00EA1819"/>
    <w:rsid w:val="00EB1E48"/>
    <w:rsid w:val="00EB4129"/>
    <w:rsid w:val="00EC297B"/>
    <w:rsid w:val="00EC397F"/>
    <w:rsid w:val="00ED7D2E"/>
    <w:rsid w:val="00EE4C89"/>
    <w:rsid w:val="00F00511"/>
    <w:rsid w:val="00F101B3"/>
    <w:rsid w:val="00F44E82"/>
    <w:rsid w:val="00F50181"/>
    <w:rsid w:val="00F73FAF"/>
    <w:rsid w:val="00F74E2E"/>
    <w:rsid w:val="00F8716A"/>
    <w:rsid w:val="00F97A99"/>
    <w:rsid w:val="00FA3B31"/>
    <w:rsid w:val="00FA3E0F"/>
    <w:rsid w:val="00FD08C5"/>
    <w:rsid w:val="00FD4086"/>
    <w:rsid w:val="00FD764F"/>
    <w:rsid w:val="00FE206B"/>
    <w:rsid w:val="00FE4294"/>
    <w:rsid w:val="00FE62AD"/>
    <w:rsid w:val="00FE6F77"/>
    <w:rsid w:val="00FF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5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86"/>
    <w:pPr>
      <w:tabs>
        <w:tab w:val="center" w:pos="4153"/>
        <w:tab w:val="right" w:pos="8306"/>
      </w:tabs>
    </w:pPr>
  </w:style>
  <w:style w:type="character" w:customStyle="1" w:styleId="HeaderChar">
    <w:name w:val="Header Char"/>
    <w:basedOn w:val="DefaultParagraphFont"/>
    <w:link w:val="Header"/>
    <w:uiPriority w:val="99"/>
    <w:rsid w:val="00BE0E8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0E86"/>
    <w:pPr>
      <w:tabs>
        <w:tab w:val="center" w:pos="4153"/>
        <w:tab w:val="right" w:pos="8306"/>
      </w:tabs>
    </w:pPr>
  </w:style>
  <w:style w:type="character" w:customStyle="1" w:styleId="FooterChar">
    <w:name w:val="Footer Char"/>
    <w:basedOn w:val="DefaultParagraphFont"/>
    <w:link w:val="Footer"/>
    <w:uiPriority w:val="99"/>
    <w:rsid w:val="00BE0E8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0E86"/>
    <w:pPr>
      <w:ind w:left="720"/>
      <w:contextualSpacing/>
    </w:pPr>
  </w:style>
  <w:style w:type="character" w:styleId="Hyperlink">
    <w:name w:val="Hyperlink"/>
    <w:basedOn w:val="DefaultParagraphFont"/>
    <w:uiPriority w:val="99"/>
    <w:unhideWhenUsed/>
    <w:rsid w:val="00227293"/>
    <w:rPr>
      <w:strike w:val="0"/>
      <w:dstrike w:val="0"/>
      <w:color w:val="40407C"/>
      <w:u w:val="none"/>
      <w:effect w:val="none"/>
    </w:rPr>
  </w:style>
  <w:style w:type="paragraph" w:styleId="BalloonText">
    <w:name w:val="Balloon Text"/>
    <w:basedOn w:val="Normal"/>
    <w:link w:val="BalloonTextChar"/>
    <w:uiPriority w:val="99"/>
    <w:semiHidden/>
    <w:unhideWhenUsed/>
    <w:rsid w:val="000C38FB"/>
    <w:rPr>
      <w:rFonts w:ascii="Tahoma" w:hAnsi="Tahoma" w:cs="Tahoma"/>
      <w:sz w:val="16"/>
      <w:szCs w:val="16"/>
    </w:rPr>
  </w:style>
  <w:style w:type="character" w:customStyle="1" w:styleId="BalloonTextChar">
    <w:name w:val="Balloon Text Char"/>
    <w:basedOn w:val="DefaultParagraphFont"/>
    <w:link w:val="BalloonText"/>
    <w:uiPriority w:val="99"/>
    <w:semiHidden/>
    <w:rsid w:val="000C38FB"/>
    <w:rPr>
      <w:rFonts w:ascii="Tahoma" w:eastAsia="Times New Roman" w:hAnsi="Tahoma" w:cs="Tahoma"/>
      <w:sz w:val="16"/>
      <w:szCs w:val="16"/>
      <w:lang w:val="en-GB"/>
    </w:rPr>
  </w:style>
  <w:style w:type="paragraph" w:styleId="NormalWeb">
    <w:name w:val="Normal (Web)"/>
    <w:basedOn w:val="Normal"/>
    <w:uiPriority w:val="99"/>
    <w:semiHidden/>
    <w:unhideWhenUsed/>
    <w:rsid w:val="00AA3D6E"/>
    <w:pPr>
      <w:spacing w:before="100" w:beforeAutospacing="1" w:after="100" w:afterAutospacing="1"/>
    </w:pPr>
    <w:rPr>
      <w:rFonts w:ascii="Verdana" w:hAnsi="Verdana"/>
      <w:sz w:val="18"/>
      <w:szCs w:val="18"/>
      <w:lang w:val="lv-LV" w:eastAsia="lv-LV"/>
    </w:rPr>
  </w:style>
  <w:style w:type="paragraph" w:customStyle="1" w:styleId="naispant">
    <w:name w:val="naispant"/>
    <w:basedOn w:val="Normal"/>
    <w:uiPriority w:val="99"/>
    <w:rsid w:val="008C1007"/>
    <w:pPr>
      <w:spacing w:before="63" w:after="63"/>
      <w:ind w:left="313" w:firstLine="313"/>
      <w:jc w:val="both"/>
    </w:pPr>
    <w:rPr>
      <w:rFonts w:eastAsia="Calibri"/>
      <w:b/>
      <w:bCs/>
      <w:lang w:val="lv-LV" w:eastAsia="lv-LV"/>
    </w:rPr>
  </w:style>
  <w:style w:type="paragraph" w:customStyle="1" w:styleId="naisf">
    <w:name w:val="naisf"/>
    <w:basedOn w:val="Normal"/>
    <w:uiPriority w:val="99"/>
    <w:rsid w:val="008C1007"/>
    <w:pPr>
      <w:spacing w:before="63" w:after="63"/>
      <w:ind w:firstLine="313"/>
      <w:jc w:val="both"/>
    </w:pPr>
    <w:rPr>
      <w:rFonts w:eastAsia="Calibri"/>
      <w:lang w:val="lv-LV" w:eastAsia="lv-LV"/>
    </w:rPr>
  </w:style>
  <w:style w:type="character" w:styleId="CommentReference">
    <w:name w:val="annotation reference"/>
    <w:basedOn w:val="DefaultParagraphFont"/>
    <w:uiPriority w:val="99"/>
    <w:semiHidden/>
    <w:unhideWhenUsed/>
    <w:rsid w:val="001C4BBD"/>
    <w:rPr>
      <w:sz w:val="16"/>
      <w:szCs w:val="16"/>
    </w:rPr>
  </w:style>
  <w:style w:type="paragraph" w:styleId="CommentText">
    <w:name w:val="annotation text"/>
    <w:basedOn w:val="Normal"/>
    <w:link w:val="CommentTextChar"/>
    <w:uiPriority w:val="99"/>
    <w:semiHidden/>
    <w:unhideWhenUsed/>
    <w:rsid w:val="001C4BBD"/>
    <w:rPr>
      <w:sz w:val="20"/>
      <w:szCs w:val="20"/>
    </w:rPr>
  </w:style>
  <w:style w:type="character" w:customStyle="1" w:styleId="CommentTextChar">
    <w:name w:val="Comment Text Char"/>
    <w:basedOn w:val="DefaultParagraphFont"/>
    <w:link w:val="CommentText"/>
    <w:uiPriority w:val="99"/>
    <w:semiHidden/>
    <w:rsid w:val="001C4BB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4BBD"/>
    <w:rPr>
      <w:b/>
      <w:bCs/>
    </w:rPr>
  </w:style>
  <w:style w:type="character" w:customStyle="1" w:styleId="CommentSubjectChar">
    <w:name w:val="Comment Subject Char"/>
    <w:basedOn w:val="CommentTextChar"/>
    <w:link w:val="CommentSubject"/>
    <w:uiPriority w:val="99"/>
    <w:semiHidden/>
    <w:rsid w:val="001C4BBD"/>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E86"/>
    <w:pPr>
      <w:tabs>
        <w:tab w:val="center" w:pos="4153"/>
        <w:tab w:val="right" w:pos="8306"/>
      </w:tabs>
    </w:pPr>
  </w:style>
  <w:style w:type="character" w:customStyle="1" w:styleId="HeaderChar">
    <w:name w:val="Header Char"/>
    <w:basedOn w:val="DefaultParagraphFont"/>
    <w:link w:val="Header"/>
    <w:uiPriority w:val="99"/>
    <w:rsid w:val="00BE0E8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0E86"/>
    <w:pPr>
      <w:tabs>
        <w:tab w:val="center" w:pos="4153"/>
        <w:tab w:val="right" w:pos="8306"/>
      </w:tabs>
    </w:pPr>
  </w:style>
  <w:style w:type="character" w:customStyle="1" w:styleId="FooterChar">
    <w:name w:val="Footer Char"/>
    <w:basedOn w:val="DefaultParagraphFont"/>
    <w:link w:val="Footer"/>
    <w:uiPriority w:val="99"/>
    <w:rsid w:val="00BE0E86"/>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E0E86"/>
    <w:pPr>
      <w:ind w:left="720"/>
      <w:contextualSpacing/>
    </w:pPr>
  </w:style>
  <w:style w:type="character" w:styleId="Hyperlink">
    <w:name w:val="Hyperlink"/>
    <w:basedOn w:val="DefaultParagraphFont"/>
    <w:uiPriority w:val="99"/>
    <w:unhideWhenUsed/>
    <w:rsid w:val="00227293"/>
    <w:rPr>
      <w:strike w:val="0"/>
      <w:dstrike w:val="0"/>
      <w:color w:val="40407C"/>
      <w:u w:val="none"/>
      <w:effect w:val="none"/>
    </w:rPr>
  </w:style>
  <w:style w:type="paragraph" w:styleId="BalloonText">
    <w:name w:val="Balloon Text"/>
    <w:basedOn w:val="Normal"/>
    <w:link w:val="BalloonTextChar"/>
    <w:uiPriority w:val="99"/>
    <w:semiHidden/>
    <w:unhideWhenUsed/>
    <w:rsid w:val="000C38FB"/>
    <w:rPr>
      <w:rFonts w:ascii="Tahoma" w:hAnsi="Tahoma" w:cs="Tahoma"/>
      <w:sz w:val="16"/>
      <w:szCs w:val="16"/>
    </w:rPr>
  </w:style>
  <w:style w:type="character" w:customStyle="1" w:styleId="BalloonTextChar">
    <w:name w:val="Balloon Text Char"/>
    <w:basedOn w:val="DefaultParagraphFont"/>
    <w:link w:val="BalloonText"/>
    <w:uiPriority w:val="99"/>
    <w:semiHidden/>
    <w:rsid w:val="000C38FB"/>
    <w:rPr>
      <w:rFonts w:ascii="Tahoma" w:eastAsia="Times New Roman" w:hAnsi="Tahoma" w:cs="Tahoma"/>
      <w:sz w:val="16"/>
      <w:szCs w:val="16"/>
      <w:lang w:val="en-GB"/>
    </w:rPr>
  </w:style>
  <w:style w:type="paragraph" w:styleId="NormalWeb">
    <w:name w:val="Normal (Web)"/>
    <w:basedOn w:val="Normal"/>
    <w:uiPriority w:val="99"/>
    <w:semiHidden/>
    <w:unhideWhenUsed/>
    <w:rsid w:val="00AA3D6E"/>
    <w:pPr>
      <w:spacing w:before="100" w:beforeAutospacing="1" w:after="100" w:afterAutospacing="1"/>
    </w:pPr>
    <w:rPr>
      <w:rFonts w:ascii="Verdana" w:hAnsi="Verdana"/>
      <w:sz w:val="18"/>
      <w:szCs w:val="18"/>
      <w:lang w:val="lv-LV" w:eastAsia="lv-LV"/>
    </w:rPr>
  </w:style>
  <w:style w:type="paragraph" w:customStyle="1" w:styleId="naispant">
    <w:name w:val="naispant"/>
    <w:basedOn w:val="Normal"/>
    <w:uiPriority w:val="99"/>
    <w:rsid w:val="008C1007"/>
    <w:pPr>
      <w:spacing w:before="63" w:after="63"/>
      <w:ind w:left="313" w:firstLine="313"/>
      <w:jc w:val="both"/>
    </w:pPr>
    <w:rPr>
      <w:rFonts w:eastAsia="Calibri"/>
      <w:b/>
      <w:bCs/>
      <w:lang w:val="lv-LV" w:eastAsia="lv-LV"/>
    </w:rPr>
  </w:style>
  <w:style w:type="paragraph" w:customStyle="1" w:styleId="naisf">
    <w:name w:val="naisf"/>
    <w:basedOn w:val="Normal"/>
    <w:uiPriority w:val="99"/>
    <w:rsid w:val="008C1007"/>
    <w:pPr>
      <w:spacing w:before="63" w:after="63"/>
      <w:ind w:firstLine="313"/>
      <w:jc w:val="both"/>
    </w:pPr>
    <w:rPr>
      <w:rFonts w:eastAsia="Calibri"/>
      <w:lang w:val="lv-LV" w:eastAsia="lv-LV"/>
    </w:rPr>
  </w:style>
  <w:style w:type="character" w:styleId="CommentReference">
    <w:name w:val="annotation reference"/>
    <w:basedOn w:val="DefaultParagraphFont"/>
    <w:uiPriority w:val="99"/>
    <w:semiHidden/>
    <w:unhideWhenUsed/>
    <w:rsid w:val="001C4BBD"/>
    <w:rPr>
      <w:sz w:val="16"/>
      <w:szCs w:val="16"/>
    </w:rPr>
  </w:style>
  <w:style w:type="paragraph" w:styleId="CommentText">
    <w:name w:val="annotation text"/>
    <w:basedOn w:val="Normal"/>
    <w:link w:val="CommentTextChar"/>
    <w:uiPriority w:val="99"/>
    <w:semiHidden/>
    <w:unhideWhenUsed/>
    <w:rsid w:val="001C4BBD"/>
    <w:rPr>
      <w:sz w:val="20"/>
      <w:szCs w:val="20"/>
    </w:rPr>
  </w:style>
  <w:style w:type="character" w:customStyle="1" w:styleId="CommentTextChar">
    <w:name w:val="Comment Text Char"/>
    <w:basedOn w:val="DefaultParagraphFont"/>
    <w:link w:val="CommentText"/>
    <w:uiPriority w:val="99"/>
    <w:semiHidden/>
    <w:rsid w:val="001C4BB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4BBD"/>
    <w:rPr>
      <w:b/>
      <w:bCs/>
    </w:rPr>
  </w:style>
  <w:style w:type="character" w:customStyle="1" w:styleId="CommentSubjectChar">
    <w:name w:val="Comment Subject Char"/>
    <w:basedOn w:val="CommentTextChar"/>
    <w:link w:val="CommentSubject"/>
    <w:uiPriority w:val="99"/>
    <w:semiHidden/>
    <w:rsid w:val="001C4BB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3930">
      <w:bodyDiv w:val="1"/>
      <w:marLeft w:val="0"/>
      <w:marRight w:val="0"/>
      <w:marTop w:val="0"/>
      <w:marBottom w:val="0"/>
      <w:divBdr>
        <w:top w:val="none" w:sz="0" w:space="0" w:color="auto"/>
        <w:left w:val="none" w:sz="0" w:space="0" w:color="auto"/>
        <w:bottom w:val="none" w:sz="0" w:space="0" w:color="auto"/>
        <w:right w:val="none" w:sz="0" w:space="0" w:color="auto"/>
      </w:divBdr>
      <w:divsChild>
        <w:div w:id="246886082">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B80AA-EBED-4A07-87AD-0AC9260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402</Words>
  <Characters>2693</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Likumprojekts "Grozījumi Nacionālo bruņoto spēku likumā"</vt:lpstr>
    </vt:vector>
  </TitlesOfParts>
  <Manager>Juridiskais departaments</Manager>
  <Company>AiM</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Nacionālo bruņoto spēku likumā"</dc:title>
  <dc:subject>likumprojekts</dc:subject>
  <dc:creator>Sanita Žogota</dc:creator>
  <dc:description>67335283_x000d_
Sanita.Zogota@mod.gov.lv</dc:description>
  <cp:lastModifiedBy>Aija Antenišķe</cp:lastModifiedBy>
  <cp:revision>11</cp:revision>
  <cp:lastPrinted>2014-09-17T12:02:00Z</cp:lastPrinted>
  <dcterms:created xsi:type="dcterms:W3CDTF">2014-07-23T08:06:00Z</dcterms:created>
  <dcterms:modified xsi:type="dcterms:W3CDTF">2014-09-17T12:04:00Z</dcterms:modified>
</cp:coreProperties>
</file>