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4B8AB" w14:textId="77777777" w:rsidR="00050795" w:rsidRPr="00F5458C" w:rsidRDefault="00050795" w:rsidP="00050795">
      <w:pPr>
        <w:tabs>
          <w:tab w:val="left" w:pos="6804"/>
        </w:tabs>
        <w:jc w:val="both"/>
        <w:rPr>
          <w:szCs w:val="28"/>
          <w:lang w:val="de-DE"/>
        </w:rPr>
      </w:pPr>
    </w:p>
    <w:p w14:paraId="185D369D" w14:textId="77777777" w:rsidR="00050795" w:rsidRPr="00F5458C" w:rsidRDefault="00050795" w:rsidP="00050795">
      <w:pPr>
        <w:tabs>
          <w:tab w:val="left" w:pos="6663"/>
        </w:tabs>
        <w:rPr>
          <w:szCs w:val="28"/>
        </w:rPr>
      </w:pPr>
    </w:p>
    <w:p w14:paraId="4B04EB3E" w14:textId="77777777" w:rsidR="00050795" w:rsidRPr="00F5458C" w:rsidRDefault="00050795" w:rsidP="00050795">
      <w:pPr>
        <w:tabs>
          <w:tab w:val="left" w:pos="6663"/>
        </w:tabs>
        <w:rPr>
          <w:szCs w:val="28"/>
        </w:rPr>
      </w:pPr>
    </w:p>
    <w:p w14:paraId="19FBAB66" w14:textId="77777777" w:rsidR="00050795" w:rsidRPr="00F5458C" w:rsidRDefault="00050795" w:rsidP="00050795">
      <w:pPr>
        <w:tabs>
          <w:tab w:val="left" w:pos="6663"/>
        </w:tabs>
        <w:rPr>
          <w:szCs w:val="28"/>
        </w:rPr>
      </w:pPr>
    </w:p>
    <w:p w14:paraId="66EB20D9" w14:textId="6BA4FBFC" w:rsidR="00050795" w:rsidRPr="008C4EDF" w:rsidRDefault="00050795" w:rsidP="00050795">
      <w:pPr>
        <w:tabs>
          <w:tab w:val="left" w:pos="6804"/>
        </w:tabs>
        <w:rPr>
          <w:szCs w:val="28"/>
        </w:rPr>
      </w:pPr>
      <w:r w:rsidRPr="008C4EDF">
        <w:rPr>
          <w:szCs w:val="28"/>
        </w:rPr>
        <w:t>2014.</w:t>
      </w:r>
      <w:r>
        <w:rPr>
          <w:szCs w:val="28"/>
        </w:rPr>
        <w:t> </w:t>
      </w:r>
      <w:r w:rsidRPr="008C4EDF">
        <w:rPr>
          <w:szCs w:val="28"/>
        </w:rPr>
        <w:t xml:space="preserve">gada </w:t>
      </w:r>
      <w:r w:rsidR="00EC79FB">
        <w:rPr>
          <w:szCs w:val="28"/>
        </w:rPr>
        <w:t>16. septembrī</w:t>
      </w:r>
      <w:r w:rsidRPr="008C4EDF">
        <w:rPr>
          <w:szCs w:val="28"/>
        </w:rPr>
        <w:tab/>
        <w:t>Noteikumi Nr.</w:t>
      </w:r>
      <w:r w:rsidR="00EC79FB">
        <w:rPr>
          <w:szCs w:val="28"/>
        </w:rPr>
        <w:t> 541</w:t>
      </w:r>
    </w:p>
    <w:p w14:paraId="655818E5" w14:textId="5320EDC8" w:rsidR="00050795" w:rsidRPr="00E9501F" w:rsidRDefault="00050795" w:rsidP="00050795">
      <w:pPr>
        <w:tabs>
          <w:tab w:val="left" w:pos="6804"/>
        </w:tabs>
        <w:rPr>
          <w:szCs w:val="28"/>
        </w:rPr>
      </w:pPr>
      <w:r w:rsidRPr="00F5458C">
        <w:rPr>
          <w:szCs w:val="28"/>
        </w:rPr>
        <w:t>Rīgā</w:t>
      </w:r>
      <w:r w:rsidRPr="00F5458C">
        <w:rPr>
          <w:szCs w:val="28"/>
        </w:rPr>
        <w:tab/>
        <w:t>(prot. Nr.</w:t>
      </w:r>
      <w:r>
        <w:rPr>
          <w:szCs w:val="28"/>
        </w:rPr>
        <w:t> </w:t>
      </w:r>
      <w:r w:rsidR="00EC79FB">
        <w:rPr>
          <w:szCs w:val="28"/>
        </w:rPr>
        <w:t>49 1</w:t>
      </w:r>
      <w:bookmarkStart w:id="0" w:name="_GoBack"/>
      <w:bookmarkEnd w:id="0"/>
      <w:r w:rsidRPr="00F5458C">
        <w:rPr>
          <w:szCs w:val="28"/>
        </w:rPr>
        <w:t>.</w:t>
      </w:r>
      <w:r>
        <w:rPr>
          <w:szCs w:val="28"/>
        </w:rPr>
        <w:t> </w:t>
      </w:r>
      <w:r w:rsidRPr="00F5458C">
        <w:rPr>
          <w:szCs w:val="28"/>
        </w:rPr>
        <w:t>§)</w:t>
      </w:r>
    </w:p>
    <w:p w14:paraId="4963D0E2" w14:textId="77777777" w:rsidR="000C5942" w:rsidRPr="000C1C8E" w:rsidRDefault="000C5942" w:rsidP="00050795">
      <w:pPr>
        <w:rPr>
          <w:rFonts w:cs="Times New Roman"/>
          <w:b/>
          <w:bCs w:val="0"/>
          <w:szCs w:val="28"/>
        </w:rPr>
      </w:pPr>
    </w:p>
    <w:p w14:paraId="4963D0E3" w14:textId="5F643008" w:rsidR="00C27BE4" w:rsidRPr="000C1C8E" w:rsidRDefault="00FF4730" w:rsidP="00050795">
      <w:pPr>
        <w:jc w:val="center"/>
        <w:rPr>
          <w:rFonts w:cs="Times New Roman"/>
          <w:b/>
          <w:szCs w:val="28"/>
        </w:rPr>
      </w:pPr>
      <w:r w:rsidRPr="000C1C8E">
        <w:rPr>
          <w:rFonts w:cs="Times New Roman"/>
          <w:b/>
          <w:bCs w:val="0"/>
          <w:szCs w:val="28"/>
        </w:rPr>
        <w:t>Gr</w:t>
      </w:r>
      <w:r w:rsidR="00C93074" w:rsidRPr="000C1C8E">
        <w:rPr>
          <w:rFonts w:cs="Times New Roman"/>
          <w:b/>
          <w:bCs w:val="0"/>
          <w:szCs w:val="28"/>
        </w:rPr>
        <w:t>ozījum</w:t>
      </w:r>
      <w:r w:rsidR="008932B7" w:rsidRPr="000C1C8E">
        <w:rPr>
          <w:rFonts w:cs="Times New Roman"/>
          <w:b/>
          <w:bCs w:val="0"/>
          <w:szCs w:val="28"/>
        </w:rPr>
        <w:t>i</w:t>
      </w:r>
      <w:r w:rsidR="00214163" w:rsidRPr="000C1C8E">
        <w:rPr>
          <w:rFonts w:cs="Times New Roman"/>
          <w:b/>
          <w:bCs w:val="0"/>
          <w:szCs w:val="28"/>
        </w:rPr>
        <w:t xml:space="preserve"> Ministru kabineta 20</w:t>
      </w:r>
      <w:r w:rsidR="00902822" w:rsidRPr="000C1C8E">
        <w:rPr>
          <w:rFonts w:cs="Times New Roman"/>
          <w:b/>
          <w:bCs w:val="0"/>
          <w:szCs w:val="28"/>
        </w:rPr>
        <w:t>10</w:t>
      </w:r>
      <w:r w:rsidR="00050795">
        <w:rPr>
          <w:rFonts w:cs="Times New Roman"/>
          <w:b/>
          <w:bCs w:val="0"/>
          <w:szCs w:val="28"/>
        </w:rPr>
        <w:t>. g</w:t>
      </w:r>
      <w:r w:rsidRPr="000C1C8E">
        <w:rPr>
          <w:rFonts w:cs="Times New Roman"/>
          <w:b/>
          <w:bCs w:val="0"/>
          <w:szCs w:val="28"/>
        </w:rPr>
        <w:t xml:space="preserve">ada </w:t>
      </w:r>
      <w:r w:rsidR="00902822" w:rsidRPr="000C1C8E">
        <w:rPr>
          <w:rFonts w:cs="Times New Roman"/>
          <w:b/>
          <w:bCs w:val="0"/>
          <w:szCs w:val="28"/>
        </w:rPr>
        <w:t>5</w:t>
      </w:r>
      <w:r w:rsidR="00050795">
        <w:rPr>
          <w:rFonts w:cs="Times New Roman"/>
          <w:b/>
          <w:bCs w:val="0"/>
          <w:szCs w:val="28"/>
        </w:rPr>
        <w:t>. o</w:t>
      </w:r>
      <w:r w:rsidR="00902822" w:rsidRPr="000C1C8E">
        <w:rPr>
          <w:rFonts w:cs="Times New Roman"/>
          <w:b/>
          <w:bCs w:val="0"/>
          <w:szCs w:val="28"/>
        </w:rPr>
        <w:t>ktobra</w:t>
      </w:r>
      <w:r w:rsidR="00214163" w:rsidRPr="000C1C8E">
        <w:rPr>
          <w:rFonts w:cs="Times New Roman"/>
          <w:b/>
          <w:bCs w:val="0"/>
          <w:szCs w:val="28"/>
        </w:rPr>
        <w:t xml:space="preserve"> noteikumos Nr.</w:t>
      </w:r>
      <w:r w:rsidR="00050795">
        <w:rPr>
          <w:rFonts w:cs="Times New Roman"/>
          <w:b/>
          <w:bCs w:val="0"/>
          <w:szCs w:val="28"/>
        </w:rPr>
        <w:t> </w:t>
      </w:r>
      <w:r w:rsidR="001B5A8D" w:rsidRPr="000C1C8E">
        <w:rPr>
          <w:rFonts w:cs="Times New Roman"/>
          <w:b/>
          <w:bCs w:val="0"/>
          <w:szCs w:val="28"/>
        </w:rPr>
        <w:t>948</w:t>
      </w:r>
      <w:r w:rsidRPr="000C1C8E">
        <w:rPr>
          <w:rFonts w:cs="Times New Roman"/>
          <w:b/>
          <w:bCs w:val="0"/>
          <w:szCs w:val="28"/>
        </w:rPr>
        <w:t xml:space="preserve"> </w:t>
      </w:r>
      <w:r w:rsidR="00050795">
        <w:rPr>
          <w:rFonts w:cs="Times New Roman"/>
          <w:b/>
          <w:bCs w:val="0"/>
          <w:szCs w:val="28"/>
        </w:rPr>
        <w:t>"</w:t>
      </w:r>
      <w:r w:rsidR="001B5A8D" w:rsidRPr="000C1C8E">
        <w:rPr>
          <w:rFonts w:cs="Times New Roman"/>
          <w:b/>
          <w:bCs w:val="0"/>
          <w:szCs w:val="28"/>
        </w:rPr>
        <w:t>Noteikumi par zemessargiem izmaksājamo dienesta uzdevumu izpildes un apmācību kompensāciju, Zemessardzes veterānu priekšnieka algu, kā arī zemessarga mantai nodarīto zaudējumu atlīdzību</w:t>
      </w:r>
      <w:r w:rsidR="00050795">
        <w:rPr>
          <w:rFonts w:cs="Times New Roman"/>
          <w:b/>
          <w:bCs w:val="0"/>
          <w:szCs w:val="28"/>
        </w:rPr>
        <w:t>"</w:t>
      </w:r>
      <w:r w:rsidR="00EF55D3" w:rsidRPr="000C1C8E">
        <w:rPr>
          <w:rFonts w:cs="Times New Roman"/>
          <w:b/>
          <w:bCs w:val="0"/>
          <w:szCs w:val="28"/>
        </w:rPr>
        <w:t xml:space="preserve"> </w:t>
      </w:r>
    </w:p>
    <w:p w14:paraId="4963D0E4" w14:textId="77777777" w:rsidR="00C27BE4" w:rsidRPr="000C1C8E" w:rsidRDefault="00C27BE4" w:rsidP="00050795">
      <w:pPr>
        <w:ind w:left="5040"/>
        <w:jc w:val="right"/>
        <w:rPr>
          <w:rFonts w:cs="Times New Roman"/>
          <w:spacing w:val="-3"/>
          <w:szCs w:val="28"/>
        </w:rPr>
      </w:pPr>
    </w:p>
    <w:p w14:paraId="4963D0E5" w14:textId="77777777" w:rsidR="001B5A8D" w:rsidRPr="000C1C8E" w:rsidRDefault="00C27BE4" w:rsidP="00050795">
      <w:pPr>
        <w:jc w:val="right"/>
        <w:rPr>
          <w:rFonts w:cs="Times New Roman"/>
          <w:spacing w:val="-3"/>
          <w:szCs w:val="28"/>
        </w:rPr>
      </w:pPr>
      <w:r w:rsidRPr="000C1C8E">
        <w:rPr>
          <w:rFonts w:cs="Times New Roman"/>
          <w:spacing w:val="-3"/>
          <w:szCs w:val="28"/>
        </w:rPr>
        <w:t xml:space="preserve">Izdoti saskaņā ar </w:t>
      </w:r>
      <w:r w:rsidR="001B5A8D" w:rsidRPr="000C1C8E">
        <w:rPr>
          <w:rFonts w:cs="Times New Roman"/>
          <w:spacing w:val="-3"/>
          <w:szCs w:val="28"/>
        </w:rPr>
        <w:t xml:space="preserve">Latvijas Republikas </w:t>
      </w:r>
      <w:r w:rsidR="0027301A" w:rsidRPr="000C1C8E">
        <w:rPr>
          <w:rFonts w:cs="Times New Roman"/>
          <w:spacing w:val="-3"/>
          <w:szCs w:val="28"/>
        </w:rPr>
        <w:t xml:space="preserve">Zemessardzes likuma </w:t>
      </w:r>
    </w:p>
    <w:p w14:paraId="4963D0E6" w14:textId="072835AD" w:rsidR="00FF4730" w:rsidRPr="000C1C8E" w:rsidRDefault="001B5A8D" w:rsidP="00050795">
      <w:pPr>
        <w:jc w:val="right"/>
        <w:rPr>
          <w:rFonts w:cs="Times New Roman"/>
          <w:spacing w:val="-3"/>
          <w:szCs w:val="28"/>
        </w:rPr>
      </w:pPr>
      <w:r w:rsidRPr="000C1C8E">
        <w:rPr>
          <w:rFonts w:cs="Times New Roman"/>
          <w:spacing w:val="-3"/>
          <w:szCs w:val="28"/>
        </w:rPr>
        <w:t>34</w:t>
      </w:r>
      <w:r w:rsidR="00050795">
        <w:rPr>
          <w:rFonts w:cs="Times New Roman"/>
          <w:spacing w:val="-3"/>
          <w:szCs w:val="28"/>
        </w:rPr>
        <w:t>. p</w:t>
      </w:r>
      <w:r w:rsidR="0027301A" w:rsidRPr="000C1C8E">
        <w:rPr>
          <w:rFonts w:cs="Times New Roman"/>
          <w:spacing w:val="-3"/>
          <w:szCs w:val="28"/>
        </w:rPr>
        <w:t xml:space="preserve">anta </w:t>
      </w:r>
      <w:r w:rsidRPr="000C1C8E">
        <w:rPr>
          <w:rFonts w:cs="Times New Roman"/>
          <w:spacing w:val="-3"/>
          <w:szCs w:val="28"/>
        </w:rPr>
        <w:t>pirmo un devīto</w:t>
      </w:r>
      <w:r w:rsidR="0027301A" w:rsidRPr="000C1C8E">
        <w:rPr>
          <w:rFonts w:cs="Times New Roman"/>
          <w:spacing w:val="-3"/>
          <w:szCs w:val="28"/>
        </w:rPr>
        <w:t xml:space="preserve"> daļu</w:t>
      </w:r>
      <w:r w:rsidRPr="000C1C8E">
        <w:rPr>
          <w:rFonts w:cs="Times New Roman"/>
          <w:spacing w:val="-3"/>
          <w:szCs w:val="28"/>
        </w:rPr>
        <w:t xml:space="preserve"> un 45</w:t>
      </w:r>
      <w:r w:rsidR="00050795">
        <w:rPr>
          <w:rFonts w:cs="Times New Roman"/>
          <w:spacing w:val="-3"/>
          <w:szCs w:val="28"/>
        </w:rPr>
        <w:t>. p</w:t>
      </w:r>
      <w:r w:rsidRPr="000C1C8E">
        <w:rPr>
          <w:rFonts w:cs="Times New Roman"/>
          <w:spacing w:val="-3"/>
          <w:szCs w:val="28"/>
        </w:rPr>
        <w:t>anta ceturto daļu</w:t>
      </w:r>
    </w:p>
    <w:p w14:paraId="4963D0E7" w14:textId="77777777" w:rsidR="001B5A8D" w:rsidRPr="000C1C8E" w:rsidRDefault="001B5A8D" w:rsidP="006E0921">
      <w:pPr>
        <w:rPr>
          <w:rFonts w:cs="Times New Roman"/>
          <w:szCs w:val="28"/>
        </w:rPr>
      </w:pPr>
    </w:p>
    <w:p w14:paraId="4963D0E8" w14:textId="12B4E8E3" w:rsidR="008932B7" w:rsidRDefault="00C93074" w:rsidP="006E0921">
      <w:pPr>
        <w:ind w:firstLine="709"/>
        <w:jc w:val="both"/>
        <w:rPr>
          <w:rFonts w:cs="Times New Roman"/>
          <w:bCs w:val="0"/>
          <w:szCs w:val="28"/>
        </w:rPr>
      </w:pPr>
      <w:r w:rsidRPr="000C1C8E">
        <w:rPr>
          <w:rFonts w:cs="Times New Roman"/>
          <w:szCs w:val="28"/>
        </w:rPr>
        <w:t>Izdarīt Ministru kabineta 20</w:t>
      </w:r>
      <w:r w:rsidR="0027301A" w:rsidRPr="000C1C8E">
        <w:rPr>
          <w:rFonts w:cs="Times New Roman"/>
          <w:szCs w:val="28"/>
        </w:rPr>
        <w:t>10</w:t>
      </w:r>
      <w:r w:rsidR="00050795">
        <w:rPr>
          <w:rFonts w:cs="Times New Roman"/>
          <w:szCs w:val="28"/>
        </w:rPr>
        <w:t>. g</w:t>
      </w:r>
      <w:r w:rsidR="00A61B7E" w:rsidRPr="000C1C8E">
        <w:rPr>
          <w:rFonts w:cs="Times New Roman"/>
          <w:szCs w:val="28"/>
        </w:rPr>
        <w:t xml:space="preserve">ada </w:t>
      </w:r>
      <w:r w:rsidR="0027301A" w:rsidRPr="000C1C8E">
        <w:rPr>
          <w:rFonts w:cs="Times New Roman"/>
          <w:szCs w:val="28"/>
        </w:rPr>
        <w:t>5</w:t>
      </w:r>
      <w:r w:rsidR="00050795">
        <w:rPr>
          <w:rFonts w:cs="Times New Roman"/>
          <w:szCs w:val="28"/>
        </w:rPr>
        <w:t>. o</w:t>
      </w:r>
      <w:r w:rsidR="0027301A" w:rsidRPr="000C1C8E">
        <w:rPr>
          <w:rFonts w:cs="Times New Roman"/>
          <w:szCs w:val="28"/>
        </w:rPr>
        <w:t>ktobra</w:t>
      </w:r>
      <w:r w:rsidR="00A61B7E" w:rsidRPr="000C1C8E">
        <w:rPr>
          <w:rFonts w:cs="Times New Roman"/>
          <w:szCs w:val="28"/>
        </w:rPr>
        <w:t xml:space="preserve"> noteikumos Nr.</w:t>
      </w:r>
      <w:r w:rsidR="00050795">
        <w:rPr>
          <w:rFonts w:cs="Times New Roman"/>
          <w:szCs w:val="28"/>
        </w:rPr>
        <w:t> </w:t>
      </w:r>
      <w:r w:rsidR="0027301A" w:rsidRPr="000C1C8E">
        <w:rPr>
          <w:rFonts w:cs="Times New Roman"/>
          <w:szCs w:val="28"/>
        </w:rPr>
        <w:t>94</w:t>
      </w:r>
      <w:r w:rsidR="001B5A8D" w:rsidRPr="000C1C8E">
        <w:rPr>
          <w:rFonts w:cs="Times New Roman"/>
          <w:szCs w:val="28"/>
        </w:rPr>
        <w:t>8</w:t>
      </w:r>
      <w:r w:rsidR="00A61B7E" w:rsidRPr="000C1C8E">
        <w:rPr>
          <w:rFonts w:cs="Times New Roman"/>
          <w:szCs w:val="28"/>
        </w:rPr>
        <w:t xml:space="preserve"> </w:t>
      </w:r>
      <w:r w:rsidR="00050795">
        <w:rPr>
          <w:rFonts w:cs="Times New Roman"/>
          <w:bCs w:val="0"/>
          <w:szCs w:val="28"/>
        </w:rPr>
        <w:t>"</w:t>
      </w:r>
      <w:r w:rsidR="001B5A8D" w:rsidRPr="000C1C8E">
        <w:rPr>
          <w:rFonts w:cs="Times New Roman"/>
          <w:bCs w:val="0"/>
          <w:szCs w:val="28"/>
        </w:rPr>
        <w:t>Noteikumi par zemessargiem izmaksājamo dienesta uzdevumu izpildes un apmācību kompensāciju, Zemessardzes veterānu priekšnieka algu, kā arī zemessarga mantai nodarīto zaudējumu atlīdzību</w:t>
      </w:r>
      <w:r w:rsidR="00050795">
        <w:rPr>
          <w:rFonts w:cs="Times New Roman"/>
          <w:bCs w:val="0"/>
          <w:szCs w:val="28"/>
        </w:rPr>
        <w:t>"</w:t>
      </w:r>
      <w:r w:rsidR="001B5A8D" w:rsidRPr="000C1C8E">
        <w:rPr>
          <w:rFonts w:cs="Times New Roman"/>
          <w:b/>
          <w:bCs w:val="0"/>
          <w:szCs w:val="28"/>
        </w:rPr>
        <w:t xml:space="preserve"> </w:t>
      </w:r>
      <w:r w:rsidR="00A61B7E" w:rsidRPr="000C1C8E">
        <w:rPr>
          <w:rFonts w:cs="Times New Roman"/>
          <w:szCs w:val="28"/>
        </w:rPr>
        <w:t>(Latvijas Vēstnesis, 20</w:t>
      </w:r>
      <w:r w:rsidR="0027301A" w:rsidRPr="000C1C8E">
        <w:rPr>
          <w:rFonts w:cs="Times New Roman"/>
          <w:szCs w:val="28"/>
        </w:rPr>
        <w:t>10</w:t>
      </w:r>
      <w:r w:rsidR="00A61B7E" w:rsidRPr="000C1C8E">
        <w:rPr>
          <w:rFonts w:cs="Times New Roman"/>
          <w:szCs w:val="28"/>
        </w:rPr>
        <w:t xml:space="preserve">, </w:t>
      </w:r>
      <w:r w:rsidR="00BB3D85" w:rsidRPr="000C1C8E">
        <w:rPr>
          <w:rFonts w:cs="Times New Roman"/>
          <w:szCs w:val="28"/>
        </w:rPr>
        <w:t>1</w:t>
      </w:r>
      <w:r w:rsidR="0027301A" w:rsidRPr="000C1C8E">
        <w:rPr>
          <w:rFonts w:cs="Times New Roman"/>
          <w:szCs w:val="28"/>
        </w:rPr>
        <w:t>6</w:t>
      </w:r>
      <w:r w:rsidR="001B5A8D" w:rsidRPr="000C1C8E">
        <w:rPr>
          <w:rFonts w:cs="Times New Roman"/>
          <w:szCs w:val="28"/>
        </w:rPr>
        <w:t>2</w:t>
      </w:r>
      <w:r w:rsidR="00050795">
        <w:rPr>
          <w:rFonts w:cs="Times New Roman"/>
          <w:bCs w:val="0"/>
          <w:szCs w:val="28"/>
        </w:rPr>
        <w:t>. n</w:t>
      </w:r>
      <w:r w:rsidR="001B5A8D" w:rsidRPr="000C1C8E">
        <w:rPr>
          <w:rFonts w:cs="Times New Roman"/>
          <w:bCs w:val="0"/>
          <w:szCs w:val="28"/>
        </w:rPr>
        <w:t>r</w:t>
      </w:r>
      <w:r w:rsidR="003D5EDC" w:rsidRPr="000C1C8E">
        <w:rPr>
          <w:rFonts w:cs="Times New Roman"/>
          <w:bCs w:val="0"/>
          <w:szCs w:val="28"/>
        </w:rPr>
        <w:t>.</w:t>
      </w:r>
      <w:r w:rsidR="00A61B7E" w:rsidRPr="000C1C8E">
        <w:rPr>
          <w:rFonts w:cs="Times New Roman"/>
          <w:bCs w:val="0"/>
          <w:szCs w:val="28"/>
        </w:rPr>
        <w:t xml:space="preserve">) </w:t>
      </w:r>
      <w:r w:rsidR="008932B7" w:rsidRPr="000C1C8E">
        <w:rPr>
          <w:rFonts w:cs="Times New Roman"/>
          <w:bCs w:val="0"/>
          <w:szCs w:val="28"/>
        </w:rPr>
        <w:t>šādus grozījumus:</w:t>
      </w:r>
    </w:p>
    <w:p w14:paraId="4F52DBFA" w14:textId="77777777" w:rsidR="00050795" w:rsidRPr="000C1C8E" w:rsidRDefault="00050795" w:rsidP="006E0921">
      <w:pPr>
        <w:ind w:firstLine="709"/>
        <w:jc w:val="both"/>
        <w:rPr>
          <w:rFonts w:cs="Times New Roman"/>
          <w:bCs w:val="0"/>
          <w:szCs w:val="28"/>
        </w:rPr>
      </w:pPr>
    </w:p>
    <w:p w14:paraId="6866F545" w14:textId="432FED84" w:rsidR="006E0921" w:rsidRDefault="00050795" w:rsidP="006E0921">
      <w:pPr>
        <w:ind w:firstLine="709"/>
        <w:jc w:val="both"/>
        <w:rPr>
          <w:szCs w:val="28"/>
        </w:rPr>
      </w:pPr>
      <w:r>
        <w:rPr>
          <w:szCs w:val="28"/>
        </w:rPr>
        <w:t>1. </w:t>
      </w:r>
      <w:r w:rsidR="006E0921">
        <w:rPr>
          <w:szCs w:val="28"/>
        </w:rPr>
        <w:t>Izteikt</w:t>
      </w:r>
      <w:r w:rsidR="008932B7" w:rsidRPr="000C1C8E">
        <w:rPr>
          <w:szCs w:val="28"/>
        </w:rPr>
        <w:t xml:space="preserve"> 9</w:t>
      </w:r>
      <w:r>
        <w:rPr>
          <w:szCs w:val="28"/>
        </w:rPr>
        <w:t>. p</w:t>
      </w:r>
      <w:r w:rsidR="006E0921">
        <w:rPr>
          <w:szCs w:val="28"/>
        </w:rPr>
        <w:t>unktu šādā redakcijā:</w:t>
      </w:r>
    </w:p>
    <w:p w14:paraId="561F2A2D" w14:textId="77777777" w:rsidR="006E0921" w:rsidRDefault="006E0921" w:rsidP="006E0921">
      <w:pPr>
        <w:ind w:firstLine="709"/>
        <w:jc w:val="both"/>
        <w:rPr>
          <w:szCs w:val="28"/>
        </w:rPr>
      </w:pPr>
    </w:p>
    <w:p w14:paraId="70483CD3" w14:textId="508B622E" w:rsidR="006E0921" w:rsidRPr="006E0921" w:rsidRDefault="006E0921" w:rsidP="006E0921">
      <w:pPr>
        <w:ind w:firstLine="709"/>
        <w:jc w:val="both"/>
        <w:rPr>
          <w:rFonts w:cs="Times New Roman"/>
          <w:bCs w:val="0"/>
          <w:kern w:val="0"/>
          <w:szCs w:val="28"/>
          <w:lang w:eastAsia="lv-LV"/>
        </w:rPr>
      </w:pPr>
      <w:r>
        <w:rPr>
          <w:rFonts w:cs="Times New Roman"/>
          <w:bCs w:val="0"/>
          <w:kern w:val="0"/>
          <w:szCs w:val="28"/>
          <w:lang w:eastAsia="lv-LV"/>
        </w:rPr>
        <w:t>"9. </w:t>
      </w:r>
      <w:r w:rsidRPr="006E0921">
        <w:rPr>
          <w:rFonts w:cs="Times New Roman"/>
          <w:bCs w:val="0"/>
          <w:kern w:val="0"/>
          <w:szCs w:val="28"/>
          <w:lang w:eastAsia="lv-LV"/>
        </w:rPr>
        <w:t xml:space="preserve">Zemessardzes veterānu priekšnieka mēnešalgu nosaka atbilstoši valsts tiešās pārvaldes iestāžu amatpersonu (darbinieku) amatu 9. mēnešalgu grupai ministrijas padotības iestādēs, ņemot vērā </w:t>
      </w:r>
      <w:r w:rsidRPr="000C1C8E">
        <w:rPr>
          <w:szCs w:val="28"/>
        </w:rPr>
        <w:t>piešķirto kategoriju</w:t>
      </w:r>
      <w:r w:rsidRPr="006E0921">
        <w:rPr>
          <w:rFonts w:cs="Times New Roman"/>
          <w:bCs w:val="0"/>
          <w:kern w:val="0"/>
          <w:szCs w:val="28"/>
          <w:lang w:eastAsia="lv-LV"/>
        </w:rPr>
        <w:t xml:space="preserve"> atbilstoši Nacionālajos bruņotajos spēkos, Zemessardzē un Aizsardzības ministrijas padotības iestādēs nodienētajam (nostrādātajam) laikam un Zemessardzes veterānu priekšnieka </w:t>
      </w:r>
      <w:r w:rsidRPr="000C1C8E">
        <w:rPr>
          <w:szCs w:val="28"/>
        </w:rPr>
        <w:t>darba izpildes</w:t>
      </w:r>
      <w:r w:rsidRPr="006E0921">
        <w:rPr>
          <w:rFonts w:cs="Times New Roman"/>
          <w:bCs w:val="0"/>
          <w:kern w:val="0"/>
          <w:szCs w:val="28"/>
          <w:lang w:eastAsia="lv-LV"/>
        </w:rPr>
        <w:t xml:space="preserve"> novērtējumam.</w:t>
      </w:r>
      <w:r>
        <w:rPr>
          <w:rFonts w:cs="Times New Roman"/>
          <w:bCs w:val="0"/>
          <w:kern w:val="0"/>
          <w:szCs w:val="28"/>
          <w:lang w:eastAsia="lv-LV"/>
        </w:rPr>
        <w:t>"</w:t>
      </w:r>
    </w:p>
    <w:p w14:paraId="20B7CA3B" w14:textId="77777777" w:rsidR="006E0921" w:rsidRPr="006E0921" w:rsidRDefault="006E0921" w:rsidP="006E0921">
      <w:pPr>
        <w:rPr>
          <w:rFonts w:ascii="Arial" w:hAnsi="Arial"/>
          <w:bCs w:val="0"/>
          <w:kern w:val="0"/>
          <w:szCs w:val="28"/>
          <w:lang w:eastAsia="lv-LV"/>
        </w:rPr>
      </w:pPr>
    </w:p>
    <w:p w14:paraId="4963D0EA" w14:textId="187BD5E9" w:rsidR="00C3470F" w:rsidRPr="000C1C8E" w:rsidRDefault="00050795" w:rsidP="00050795">
      <w:pPr>
        <w:ind w:firstLine="709"/>
        <w:jc w:val="both"/>
        <w:rPr>
          <w:rFonts w:cs="Times New Roman"/>
          <w:bCs w:val="0"/>
          <w:szCs w:val="28"/>
        </w:rPr>
      </w:pPr>
      <w:r>
        <w:rPr>
          <w:rFonts w:cs="Times New Roman"/>
          <w:bCs w:val="0"/>
          <w:szCs w:val="28"/>
        </w:rPr>
        <w:t>2. </w:t>
      </w:r>
      <w:r w:rsidR="008932B7" w:rsidRPr="000C1C8E">
        <w:rPr>
          <w:rFonts w:cs="Times New Roman"/>
          <w:bCs w:val="0"/>
          <w:szCs w:val="28"/>
        </w:rPr>
        <w:t>A</w:t>
      </w:r>
      <w:r w:rsidR="00923FC6" w:rsidRPr="000C1C8E">
        <w:rPr>
          <w:rFonts w:cs="Times New Roman"/>
          <w:bCs w:val="0"/>
          <w:szCs w:val="28"/>
        </w:rPr>
        <w:t>izstāt pielikuma 5</w:t>
      </w:r>
      <w:r>
        <w:rPr>
          <w:rFonts w:cs="Times New Roman"/>
          <w:bCs w:val="0"/>
          <w:szCs w:val="28"/>
        </w:rPr>
        <w:t>. p</w:t>
      </w:r>
      <w:r w:rsidR="00923FC6" w:rsidRPr="000C1C8E">
        <w:rPr>
          <w:rFonts w:cs="Times New Roman"/>
          <w:bCs w:val="0"/>
          <w:szCs w:val="28"/>
        </w:rPr>
        <w:t xml:space="preserve">unktā vārdu </w:t>
      </w:r>
      <w:r>
        <w:rPr>
          <w:rFonts w:cs="Times New Roman"/>
          <w:bCs w:val="0"/>
          <w:szCs w:val="28"/>
        </w:rPr>
        <w:t>"</w:t>
      </w:r>
      <w:r w:rsidR="00923FC6" w:rsidRPr="000C1C8E">
        <w:rPr>
          <w:rFonts w:cs="Times New Roman"/>
          <w:bCs w:val="0"/>
          <w:szCs w:val="28"/>
        </w:rPr>
        <w:t>latos</w:t>
      </w:r>
      <w:r>
        <w:rPr>
          <w:rFonts w:cs="Times New Roman"/>
          <w:bCs w:val="0"/>
          <w:szCs w:val="28"/>
        </w:rPr>
        <w:t>"</w:t>
      </w:r>
      <w:r w:rsidR="00923FC6" w:rsidRPr="000C1C8E">
        <w:rPr>
          <w:rFonts w:cs="Times New Roman"/>
          <w:bCs w:val="0"/>
          <w:szCs w:val="28"/>
        </w:rPr>
        <w:t xml:space="preserve"> ar vārdu </w:t>
      </w:r>
      <w:r>
        <w:rPr>
          <w:rFonts w:cs="Times New Roman"/>
          <w:bCs w:val="0"/>
          <w:szCs w:val="28"/>
        </w:rPr>
        <w:t>"</w:t>
      </w:r>
      <w:proofErr w:type="spellStart"/>
      <w:r w:rsidR="00923FC6" w:rsidRPr="000C1C8E">
        <w:rPr>
          <w:rFonts w:cs="Times New Roman"/>
          <w:bCs w:val="0"/>
          <w:i/>
          <w:szCs w:val="28"/>
        </w:rPr>
        <w:t>euro</w:t>
      </w:r>
      <w:proofErr w:type="spellEnd"/>
      <w:r>
        <w:rPr>
          <w:rFonts w:cs="Times New Roman"/>
          <w:bCs w:val="0"/>
          <w:szCs w:val="28"/>
        </w:rPr>
        <w:t>"</w:t>
      </w:r>
      <w:r w:rsidR="00923FC6" w:rsidRPr="000C1C8E">
        <w:rPr>
          <w:rFonts w:cs="Times New Roman"/>
          <w:bCs w:val="0"/>
          <w:szCs w:val="28"/>
        </w:rPr>
        <w:t>.</w:t>
      </w:r>
    </w:p>
    <w:p w14:paraId="4963D0EB" w14:textId="77777777" w:rsidR="00C3470F" w:rsidRPr="006E0921" w:rsidRDefault="00C3470F" w:rsidP="00050795">
      <w:pPr>
        <w:ind w:firstLine="709"/>
        <w:jc w:val="both"/>
        <w:rPr>
          <w:rFonts w:cs="Times New Roman"/>
          <w:bCs w:val="0"/>
          <w:sz w:val="24"/>
          <w:szCs w:val="24"/>
        </w:rPr>
      </w:pPr>
    </w:p>
    <w:p w14:paraId="4963D0EC" w14:textId="77777777" w:rsidR="007145F2" w:rsidRPr="006E0921" w:rsidRDefault="007145F2" w:rsidP="00050795">
      <w:pPr>
        <w:jc w:val="both"/>
        <w:rPr>
          <w:rFonts w:cs="Times New Roman"/>
          <w:sz w:val="24"/>
          <w:szCs w:val="24"/>
        </w:rPr>
      </w:pPr>
    </w:p>
    <w:p w14:paraId="2973B683" w14:textId="77777777" w:rsidR="00050795" w:rsidRPr="006E0921" w:rsidRDefault="00050795" w:rsidP="00050795">
      <w:pPr>
        <w:jc w:val="both"/>
        <w:rPr>
          <w:rFonts w:cs="Times New Roman"/>
          <w:sz w:val="24"/>
          <w:szCs w:val="24"/>
        </w:rPr>
      </w:pPr>
    </w:p>
    <w:p w14:paraId="4963D0ED" w14:textId="2FC3A0F0" w:rsidR="00C27BE4" w:rsidRPr="000C1C8E" w:rsidRDefault="00C27BE4" w:rsidP="00050795">
      <w:pPr>
        <w:pStyle w:val="naisf"/>
        <w:tabs>
          <w:tab w:val="left" w:pos="6521"/>
          <w:tab w:val="right" w:pos="9072"/>
        </w:tabs>
        <w:spacing w:before="0" w:after="0"/>
        <w:ind w:firstLine="709"/>
        <w:rPr>
          <w:sz w:val="28"/>
          <w:szCs w:val="28"/>
        </w:rPr>
      </w:pPr>
      <w:r w:rsidRPr="000C1C8E">
        <w:rPr>
          <w:sz w:val="28"/>
          <w:szCs w:val="28"/>
        </w:rPr>
        <w:t xml:space="preserve">Ministru </w:t>
      </w:r>
      <w:r w:rsidR="006E0921">
        <w:rPr>
          <w:sz w:val="28"/>
          <w:szCs w:val="28"/>
        </w:rPr>
        <w:t>prezidente</w:t>
      </w:r>
      <w:r w:rsidRPr="000C1C8E">
        <w:rPr>
          <w:sz w:val="28"/>
          <w:szCs w:val="28"/>
        </w:rPr>
        <w:tab/>
      </w:r>
      <w:r w:rsidR="00E764D7" w:rsidRPr="000C1C8E">
        <w:rPr>
          <w:sz w:val="28"/>
          <w:szCs w:val="28"/>
        </w:rPr>
        <w:t>L</w:t>
      </w:r>
      <w:r w:rsidR="000C1C8E" w:rsidRPr="000C1C8E">
        <w:rPr>
          <w:sz w:val="28"/>
          <w:szCs w:val="28"/>
        </w:rPr>
        <w:t xml:space="preserve">aimdota </w:t>
      </w:r>
      <w:r w:rsidR="00E764D7" w:rsidRPr="000C1C8E">
        <w:rPr>
          <w:sz w:val="28"/>
          <w:szCs w:val="28"/>
        </w:rPr>
        <w:t>Straujuma</w:t>
      </w:r>
      <w:r w:rsidR="0026546B" w:rsidRPr="000C1C8E">
        <w:rPr>
          <w:sz w:val="28"/>
          <w:szCs w:val="28"/>
        </w:rPr>
        <w:t xml:space="preserve"> </w:t>
      </w:r>
    </w:p>
    <w:p w14:paraId="4963D0EE" w14:textId="77777777" w:rsidR="00C63A70" w:rsidRPr="006E0921" w:rsidRDefault="00C63A70" w:rsidP="00050795">
      <w:pPr>
        <w:pStyle w:val="naisf"/>
        <w:tabs>
          <w:tab w:val="left" w:pos="6521"/>
          <w:tab w:val="right" w:pos="9000"/>
        </w:tabs>
        <w:spacing w:before="0" w:after="0"/>
        <w:ind w:firstLine="709"/>
      </w:pPr>
    </w:p>
    <w:p w14:paraId="572D7C35" w14:textId="77777777" w:rsidR="00050795" w:rsidRPr="006E0921" w:rsidRDefault="00050795" w:rsidP="00050795">
      <w:pPr>
        <w:pStyle w:val="naisf"/>
        <w:tabs>
          <w:tab w:val="left" w:pos="6521"/>
          <w:tab w:val="right" w:pos="9000"/>
        </w:tabs>
        <w:spacing w:before="0" w:after="0"/>
        <w:ind w:firstLine="709"/>
      </w:pPr>
    </w:p>
    <w:p w14:paraId="4963D0EF" w14:textId="77777777" w:rsidR="00923FC6" w:rsidRPr="006E0921" w:rsidRDefault="00923FC6" w:rsidP="00050795">
      <w:pPr>
        <w:pStyle w:val="naisf"/>
        <w:tabs>
          <w:tab w:val="left" w:pos="6521"/>
          <w:tab w:val="right" w:pos="9000"/>
        </w:tabs>
        <w:spacing w:before="0" w:after="0"/>
        <w:ind w:firstLine="709"/>
      </w:pPr>
    </w:p>
    <w:p w14:paraId="4963D0F0" w14:textId="393FAFC7" w:rsidR="00C27BE4" w:rsidRPr="000C1C8E" w:rsidRDefault="003778BC" w:rsidP="00050795">
      <w:pPr>
        <w:tabs>
          <w:tab w:val="left" w:pos="6521"/>
          <w:tab w:val="right" w:pos="9072"/>
        </w:tabs>
        <w:ind w:firstLine="709"/>
        <w:rPr>
          <w:rFonts w:cs="Times New Roman"/>
          <w:szCs w:val="28"/>
        </w:rPr>
      </w:pPr>
      <w:r w:rsidRPr="000C1C8E">
        <w:rPr>
          <w:rFonts w:cs="Times New Roman"/>
          <w:szCs w:val="28"/>
        </w:rPr>
        <w:t>A</w:t>
      </w:r>
      <w:r w:rsidR="000C5942" w:rsidRPr="000C1C8E">
        <w:rPr>
          <w:rFonts w:cs="Times New Roman"/>
          <w:szCs w:val="28"/>
        </w:rPr>
        <w:t xml:space="preserve">izsardzības ministrs </w:t>
      </w:r>
      <w:r w:rsidR="00F75C52" w:rsidRPr="000C1C8E">
        <w:rPr>
          <w:rFonts w:cs="Times New Roman"/>
          <w:szCs w:val="28"/>
        </w:rPr>
        <w:tab/>
      </w:r>
      <w:r w:rsidR="00692180" w:rsidRPr="000C1C8E">
        <w:rPr>
          <w:rFonts w:cs="Times New Roman"/>
          <w:szCs w:val="28"/>
        </w:rPr>
        <w:t>R</w:t>
      </w:r>
      <w:r w:rsidR="000C1C8E" w:rsidRPr="000C1C8E">
        <w:rPr>
          <w:rFonts w:cs="Times New Roman"/>
          <w:szCs w:val="28"/>
        </w:rPr>
        <w:t xml:space="preserve">aimonds </w:t>
      </w:r>
      <w:r w:rsidR="00692180" w:rsidRPr="000C1C8E">
        <w:rPr>
          <w:rFonts w:cs="Times New Roman"/>
          <w:szCs w:val="28"/>
        </w:rPr>
        <w:t>Vējonis</w:t>
      </w:r>
    </w:p>
    <w:sectPr w:rsidR="00C27BE4" w:rsidRPr="000C1C8E" w:rsidSect="00050795">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3D108" w14:textId="77777777" w:rsidR="00817216" w:rsidRDefault="00817216">
      <w:r>
        <w:separator/>
      </w:r>
    </w:p>
  </w:endnote>
  <w:endnote w:type="continuationSeparator" w:id="0">
    <w:p w14:paraId="4963D109" w14:textId="77777777" w:rsidR="00817216" w:rsidRDefault="0081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3D10E" w14:textId="77777777" w:rsidR="001D0C61" w:rsidRPr="00E55213" w:rsidRDefault="001D0C61" w:rsidP="00CC2C8D">
    <w:pPr>
      <w:pStyle w:val="Footer"/>
      <w:rPr>
        <w:sz w:val="20"/>
        <w:szCs w:val="20"/>
      </w:rPr>
    </w:pPr>
    <w:r w:rsidRPr="00E55213">
      <w:rPr>
        <w:sz w:val="20"/>
        <w:szCs w:val="20"/>
      </w:rPr>
      <w:t>A</w:t>
    </w:r>
    <w:r w:rsidR="00877E98">
      <w:rPr>
        <w:sz w:val="20"/>
        <w:szCs w:val="20"/>
      </w:rPr>
      <w:t>IMNot_0305</w:t>
    </w:r>
    <w:r w:rsidR="00340FD9">
      <w:rPr>
        <w:sz w:val="20"/>
        <w:szCs w:val="20"/>
      </w:rPr>
      <w:t>13</w:t>
    </w:r>
    <w:r w:rsidRPr="00E55213">
      <w:rPr>
        <w:sz w:val="20"/>
        <w:szCs w:val="20"/>
      </w:rPr>
      <w:t>_grozMK947</w:t>
    </w:r>
    <w:r w:rsidR="00877E98">
      <w:rPr>
        <w:sz w:val="20"/>
        <w:szCs w:val="20"/>
      </w:rPr>
      <w:t>;</w:t>
    </w:r>
    <w:proofErr w:type="gramStart"/>
    <w:r w:rsidR="00877E98">
      <w:rPr>
        <w:sz w:val="20"/>
        <w:szCs w:val="20"/>
      </w:rPr>
      <w:t xml:space="preserve"> </w:t>
    </w:r>
    <w:r w:rsidRPr="00E55213">
      <w:rPr>
        <w:sz w:val="20"/>
        <w:szCs w:val="20"/>
      </w:rPr>
      <w:t xml:space="preserve"> </w:t>
    </w:r>
    <w:proofErr w:type="gramEnd"/>
    <w:r w:rsidR="00877E98">
      <w:rPr>
        <w:sz w:val="20"/>
        <w:szCs w:val="20"/>
      </w:rPr>
      <w:t>Ministru kabineta noteikumu projekts „</w:t>
    </w:r>
    <w:r w:rsidRPr="00E55213">
      <w:rPr>
        <w:sz w:val="20"/>
        <w:szCs w:val="20"/>
      </w:rPr>
      <w:t>Gro</w:t>
    </w:r>
    <w:r w:rsidR="00877E98">
      <w:rPr>
        <w:sz w:val="20"/>
        <w:szCs w:val="20"/>
      </w:rPr>
      <w:t>zījumi M</w:t>
    </w:r>
    <w:r>
      <w:rPr>
        <w:sz w:val="20"/>
        <w:szCs w:val="20"/>
      </w:rPr>
      <w:t>inistru kabineta 2010. g</w:t>
    </w:r>
    <w:r w:rsidRPr="00E55213">
      <w:rPr>
        <w:sz w:val="20"/>
        <w:szCs w:val="20"/>
      </w:rPr>
      <w:t xml:space="preserve">ada 5.oktobra </w:t>
    </w:r>
    <w:r w:rsidRPr="00C63A70">
      <w:rPr>
        <w:i/>
        <w:sz w:val="20"/>
        <w:szCs w:val="20"/>
      </w:rPr>
      <w:t>noteikumos</w:t>
    </w:r>
    <w:r w:rsidRPr="00E55213">
      <w:rPr>
        <w:sz w:val="20"/>
        <w:szCs w:val="20"/>
      </w:rPr>
      <w:t xml:space="preserve"> Nr.947 „Karavīru un zemessargu militārās disciplīnas reglaments”</w:t>
    </w:r>
    <w:r w:rsidR="00877E98">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3D110" w14:textId="4403538F" w:rsidR="001D0C61" w:rsidRPr="00050795" w:rsidRDefault="00050795" w:rsidP="001B5A8D">
    <w:pPr>
      <w:pStyle w:val="Footer"/>
      <w:rPr>
        <w:sz w:val="16"/>
        <w:szCs w:val="16"/>
      </w:rPr>
    </w:pPr>
    <w:r w:rsidRPr="00050795">
      <w:rPr>
        <w:sz w:val="16"/>
        <w:szCs w:val="16"/>
      </w:rPr>
      <w:t>N1810_4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D106" w14:textId="77777777" w:rsidR="00817216" w:rsidRDefault="00817216">
      <w:r>
        <w:separator/>
      </w:r>
    </w:p>
  </w:footnote>
  <w:footnote w:type="continuationSeparator" w:id="0">
    <w:p w14:paraId="4963D107" w14:textId="77777777" w:rsidR="00817216" w:rsidRDefault="0081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3D10A" w14:textId="77777777" w:rsidR="001D0C61" w:rsidRDefault="001D0C61" w:rsidP="00C27B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3D10B" w14:textId="77777777" w:rsidR="001D0C61" w:rsidRDefault="001D0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3D10C" w14:textId="77777777" w:rsidR="001D0C61" w:rsidRDefault="001D0C61" w:rsidP="00C27B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921">
      <w:rPr>
        <w:rStyle w:val="PageNumber"/>
        <w:noProof/>
      </w:rPr>
      <w:t>2</w:t>
    </w:r>
    <w:r>
      <w:rPr>
        <w:rStyle w:val="PageNumber"/>
      </w:rPr>
      <w:fldChar w:fldCharType="end"/>
    </w:r>
  </w:p>
  <w:p w14:paraId="4963D10D" w14:textId="77777777" w:rsidR="001D0C61" w:rsidRDefault="001D0C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1EE9B" w14:textId="7D9EA4FD" w:rsidR="00050795" w:rsidRDefault="00050795">
    <w:pPr>
      <w:pStyle w:val="Header"/>
    </w:pPr>
    <w:r>
      <w:rPr>
        <w:noProof/>
        <w:lang w:eastAsia="lv-LV"/>
      </w:rPr>
      <w:drawing>
        <wp:inline distT="0" distB="0" distL="0" distR="0" wp14:anchorId="0A0BF972" wp14:editId="77FB454D">
          <wp:extent cx="5448935" cy="1399540"/>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935" cy="1399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F57"/>
    <w:multiLevelType w:val="hybridMultilevel"/>
    <w:tmpl w:val="AAA29ADE"/>
    <w:lvl w:ilvl="0" w:tplc="A34E70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12660CD"/>
    <w:multiLevelType w:val="hybridMultilevel"/>
    <w:tmpl w:val="94948F78"/>
    <w:lvl w:ilvl="0" w:tplc="021A0DE6">
      <w:start w:val="2"/>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40B936C4"/>
    <w:multiLevelType w:val="hybridMultilevel"/>
    <w:tmpl w:val="FCE0A6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7EC77B10"/>
    <w:multiLevelType w:val="hybridMultilevel"/>
    <w:tmpl w:val="B5680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F860CC7"/>
    <w:multiLevelType w:val="hybridMultilevel"/>
    <w:tmpl w:val="5D5AB84C"/>
    <w:lvl w:ilvl="0" w:tplc="6E94C3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E4"/>
    <w:rsid w:val="0000615F"/>
    <w:rsid w:val="00010F5E"/>
    <w:rsid w:val="000255E2"/>
    <w:rsid w:val="00031C40"/>
    <w:rsid w:val="00035111"/>
    <w:rsid w:val="00037906"/>
    <w:rsid w:val="00042537"/>
    <w:rsid w:val="00046374"/>
    <w:rsid w:val="00050795"/>
    <w:rsid w:val="000525D3"/>
    <w:rsid w:val="0005421F"/>
    <w:rsid w:val="00054946"/>
    <w:rsid w:val="00057F9A"/>
    <w:rsid w:val="00060361"/>
    <w:rsid w:val="00066D8F"/>
    <w:rsid w:val="00071469"/>
    <w:rsid w:val="00072580"/>
    <w:rsid w:val="000736B8"/>
    <w:rsid w:val="00084550"/>
    <w:rsid w:val="00091495"/>
    <w:rsid w:val="00092062"/>
    <w:rsid w:val="000A0E6E"/>
    <w:rsid w:val="000A1393"/>
    <w:rsid w:val="000C0002"/>
    <w:rsid w:val="000C1C8E"/>
    <w:rsid w:val="000C5942"/>
    <w:rsid w:val="000E0D19"/>
    <w:rsid w:val="000E470A"/>
    <w:rsid w:val="000E5468"/>
    <w:rsid w:val="000F0CB6"/>
    <w:rsid w:val="000F22A7"/>
    <w:rsid w:val="0011567E"/>
    <w:rsid w:val="00120525"/>
    <w:rsid w:val="0012445B"/>
    <w:rsid w:val="00126522"/>
    <w:rsid w:val="00131B9B"/>
    <w:rsid w:val="001335E4"/>
    <w:rsid w:val="00133D7F"/>
    <w:rsid w:val="001341C7"/>
    <w:rsid w:val="001629E1"/>
    <w:rsid w:val="00164919"/>
    <w:rsid w:val="00166786"/>
    <w:rsid w:val="00167FC6"/>
    <w:rsid w:val="00170824"/>
    <w:rsid w:val="00173E58"/>
    <w:rsid w:val="001939D7"/>
    <w:rsid w:val="00197023"/>
    <w:rsid w:val="001A50D1"/>
    <w:rsid w:val="001A5D3A"/>
    <w:rsid w:val="001B5A8D"/>
    <w:rsid w:val="001B7476"/>
    <w:rsid w:val="001C248B"/>
    <w:rsid w:val="001C5810"/>
    <w:rsid w:val="001D0C61"/>
    <w:rsid w:val="001E31F6"/>
    <w:rsid w:val="001E429E"/>
    <w:rsid w:val="001E45A4"/>
    <w:rsid w:val="001E6964"/>
    <w:rsid w:val="002042F3"/>
    <w:rsid w:val="002079BC"/>
    <w:rsid w:val="00213EF6"/>
    <w:rsid w:val="00214163"/>
    <w:rsid w:val="00226FC0"/>
    <w:rsid w:val="002316B1"/>
    <w:rsid w:val="00250BE1"/>
    <w:rsid w:val="00251D42"/>
    <w:rsid w:val="002624EB"/>
    <w:rsid w:val="0026546B"/>
    <w:rsid w:val="00265568"/>
    <w:rsid w:val="0027301A"/>
    <w:rsid w:val="00273C53"/>
    <w:rsid w:val="00275E16"/>
    <w:rsid w:val="00282277"/>
    <w:rsid w:val="002846E5"/>
    <w:rsid w:val="00293372"/>
    <w:rsid w:val="0029369C"/>
    <w:rsid w:val="002974DA"/>
    <w:rsid w:val="002A56CD"/>
    <w:rsid w:val="002B1D52"/>
    <w:rsid w:val="002B7670"/>
    <w:rsid w:val="002C137F"/>
    <w:rsid w:val="002C1F1F"/>
    <w:rsid w:val="002E4382"/>
    <w:rsid w:val="002E4693"/>
    <w:rsid w:val="002F2BC8"/>
    <w:rsid w:val="002F4013"/>
    <w:rsid w:val="002F4C03"/>
    <w:rsid w:val="0030488C"/>
    <w:rsid w:val="00310C62"/>
    <w:rsid w:val="00310ECD"/>
    <w:rsid w:val="00311005"/>
    <w:rsid w:val="00314B36"/>
    <w:rsid w:val="00320568"/>
    <w:rsid w:val="00324CA1"/>
    <w:rsid w:val="00326F0B"/>
    <w:rsid w:val="003331D3"/>
    <w:rsid w:val="00336C48"/>
    <w:rsid w:val="00340FD9"/>
    <w:rsid w:val="003523A6"/>
    <w:rsid w:val="003570D0"/>
    <w:rsid w:val="00371327"/>
    <w:rsid w:val="00371701"/>
    <w:rsid w:val="003778BC"/>
    <w:rsid w:val="00380988"/>
    <w:rsid w:val="003928BD"/>
    <w:rsid w:val="003937C9"/>
    <w:rsid w:val="003A0321"/>
    <w:rsid w:val="003B0493"/>
    <w:rsid w:val="003B14F7"/>
    <w:rsid w:val="003C4C7F"/>
    <w:rsid w:val="003D0CFA"/>
    <w:rsid w:val="003D5CA9"/>
    <w:rsid w:val="003D5EDC"/>
    <w:rsid w:val="003D74F7"/>
    <w:rsid w:val="003E4F90"/>
    <w:rsid w:val="003F22E1"/>
    <w:rsid w:val="003F405A"/>
    <w:rsid w:val="00401493"/>
    <w:rsid w:val="004020DF"/>
    <w:rsid w:val="00411105"/>
    <w:rsid w:val="004329FD"/>
    <w:rsid w:val="00437FA2"/>
    <w:rsid w:val="00443397"/>
    <w:rsid w:val="0045015F"/>
    <w:rsid w:val="00457104"/>
    <w:rsid w:val="0046524F"/>
    <w:rsid w:val="00466044"/>
    <w:rsid w:val="004724B9"/>
    <w:rsid w:val="004840C1"/>
    <w:rsid w:val="00487830"/>
    <w:rsid w:val="00492E88"/>
    <w:rsid w:val="004A4CD7"/>
    <w:rsid w:val="004C1B2E"/>
    <w:rsid w:val="004C38AF"/>
    <w:rsid w:val="004C604A"/>
    <w:rsid w:val="004D5918"/>
    <w:rsid w:val="004E7C5D"/>
    <w:rsid w:val="0050126C"/>
    <w:rsid w:val="005077EF"/>
    <w:rsid w:val="00510363"/>
    <w:rsid w:val="0052132B"/>
    <w:rsid w:val="005271EF"/>
    <w:rsid w:val="00531B5F"/>
    <w:rsid w:val="00532233"/>
    <w:rsid w:val="005348FD"/>
    <w:rsid w:val="00535FD5"/>
    <w:rsid w:val="00547073"/>
    <w:rsid w:val="005524DD"/>
    <w:rsid w:val="00560531"/>
    <w:rsid w:val="0056316C"/>
    <w:rsid w:val="00563791"/>
    <w:rsid w:val="00566F28"/>
    <w:rsid w:val="0057034C"/>
    <w:rsid w:val="005714F8"/>
    <w:rsid w:val="0058193F"/>
    <w:rsid w:val="00585F70"/>
    <w:rsid w:val="00586EDF"/>
    <w:rsid w:val="00587C49"/>
    <w:rsid w:val="0059489F"/>
    <w:rsid w:val="00597669"/>
    <w:rsid w:val="005B5006"/>
    <w:rsid w:val="005D5F69"/>
    <w:rsid w:val="005E4854"/>
    <w:rsid w:val="005E6120"/>
    <w:rsid w:val="005E709F"/>
    <w:rsid w:val="005F33CE"/>
    <w:rsid w:val="00604974"/>
    <w:rsid w:val="006104BA"/>
    <w:rsid w:val="006245BB"/>
    <w:rsid w:val="006248F0"/>
    <w:rsid w:val="00633784"/>
    <w:rsid w:val="00634537"/>
    <w:rsid w:val="0064030F"/>
    <w:rsid w:val="006413DA"/>
    <w:rsid w:val="00641B75"/>
    <w:rsid w:val="006501B0"/>
    <w:rsid w:val="0067434F"/>
    <w:rsid w:val="00680D7A"/>
    <w:rsid w:val="00681C37"/>
    <w:rsid w:val="00686B3D"/>
    <w:rsid w:val="00692180"/>
    <w:rsid w:val="006971D6"/>
    <w:rsid w:val="006B6121"/>
    <w:rsid w:val="006B6834"/>
    <w:rsid w:val="006C14A3"/>
    <w:rsid w:val="006C30AD"/>
    <w:rsid w:val="006C36FF"/>
    <w:rsid w:val="006C4748"/>
    <w:rsid w:val="006D1B79"/>
    <w:rsid w:val="006D2834"/>
    <w:rsid w:val="006D2FA7"/>
    <w:rsid w:val="006D300A"/>
    <w:rsid w:val="006D3C5E"/>
    <w:rsid w:val="006E0921"/>
    <w:rsid w:val="006E1743"/>
    <w:rsid w:val="006F0A6E"/>
    <w:rsid w:val="006F337D"/>
    <w:rsid w:val="006F4743"/>
    <w:rsid w:val="00707114"/>
    <w:rsid w:val="00712F9F"/>
    <w:rsid w:val="007145F2"/>
    <w:rsid w:val="00714884"/>
    <w:rsid w:val="007176E7"/>
    <w:rsid w:val="00733BA9"/>
    <w:rsid w:val="00736282"/>
    <w:rsid w:val="007607C5"/>
    <w:rsid w:val="00765814"/>
    <w:rsid w:val="00784B8F"/>
    <w:rsid w:val="007A31C9"/>
    <w:rsid w:val="007B5BDF"/>
    <w:rsid w:val="007E0FA1"/>
    <w:rsid w:val="007E6573"/>
    <w:rsid w:val="007F08CA"/>
    <w:rsid w:val="007F2B40"/>
    <w:rsid w:val="00800D68"/>
    <w:rsid w:val="00802DFF"/>
    <w:rsid w:val="00805611"/>
    <w:rsid w:val="00817216"/>
    <w:rsid w:val="0081757A"/>
    <w:rsid w:val="00822652"/>
    <w:rsid w:val="008229B4"/>
    <w:rsid w:val="0082592D"/>
    <w:rsid w:val="0083355B"/>
    <w:rsid w:val="008346C7"/>
    <w:rsid w:val="008546C0"/>
    <w:rsid w:val="008555C6"/>
    <w:rsid w:val="00866175"/>
    <w:rsid w:val="008706E8"/>
    <w:rsid w:val="00877E98"/>
    <w:rsid w:val="008839DD"/>
    <w:rsid w:val="00883F76"/>
    <w:rsid w:val="00890CDC"/>
    <w:rsid w:val="008932B7"/>
    <w:rsid w:val="00896EDE"/>
    <w:rsid w:val="008A31A2"/>
    <w:rsid w:val="008C3A7C"/>
    <w:rsid w:val="008C7EB5"/>
    <w:rsid w:val="008D7C95"/>
    <w:rsid w:val="008E7FD7"/>
    <w:rsid w:val="00902822"/>
    <w:rsid w:val="00905B75"/>
    <w:rsid w:val="00910F76"/>
    <w:rsid w:val="009112A3"/>
    <w:rsid w:val="00913CAD"/>
    <w:rsid w:val="009155B7"/>
    <w:rsid w:val="009171FC"/>
    <w:rsid w:val="00923FC6"/>
    <w:rsid w:val="0092544E"/>
    <w:rsid w:val="009270FF"/>
    <w:rsid w:val="00932176"/>
    <w:rsid w:val="0094224D"/>
    <w:rsid w:val="00942AB8"/>
    <w:rsid w:val="009447C0"/>
    <w:rsid w:val="00946F8D"/>
    <w:rsid w:val="0096140C"/>
    <w:rsid w:val="00962A4E"/>
    <w:rsid w:val="00975308"/>
    <w:rsid w:val="00991DF2"/>
    <w:rsid w:val="00992F1F"/>
    <w:rsid w:val="009958AF"/>
    <w:rsid w:val="00996D99"/>
    <w:rsid w:val="009977A9"/>
    <w:rsid w:val="009A2FF4"/>
    <w:rsid w:val="009A5396"/>
    <w:rsid w:val="009A76D0"/>
    <w:rsid w:val="009B52D2"/>
    <w:rsid w:val="009B7E13"/>
    <w:rsid w:val="009C043D"/>
    <w:rsid w:val="009C0710"/>
    <w:rsid w:val="009C2277"/>
    <w:rsid w:val="009C435C"/>
    <w:rsid w:val="009D45AE"/>
    <w:rsid w:val="009D5B62"/>
    <w:rsid w:val="009E5DDC"/>
    <w:rsid w:val="00A00C31"/>
    <w:rsid w:val="00A06AFC"/>
    <w:rsid w:val="00A10CC6"/>
    <w:rsid w:val="00A148F9"/>
    <w:rsid w:val="00A21F93"/>
    <w:rsid w:val="00A30262"/>
    <w:rsid w:val="00A35AB8"/>
    <w:rsid w:val="00A423FA"/>
    <w:rsid w:val="00A44757"/>
    <w:rsid w:val="00A527FA"/>
    <w:rsid w:val="00A53AF1"/>
    <w:rsid w:val="00A53DC3"/>
    <w:rsid w:val="00A54937"/>
    <w:rsid w:val="00A5511C"/>
    <w:rsid w:val="00A61B7E"/>
    <w:rsid w:val="00A63759"/>
    <w:rsid w:val="00A642E1"/>
    <w:rsid w:val="00A64712"/>
    <w:rsid w:val="00A700DE"/>
    <w:rsid w:val="00A77CEF"/>
    <w:rsid w:val="00A81FDB"/>
    <w:rsid w:val="00A82B9C"/>
    <w:rsid w:val="00A876CA"/>
    <w:rsid w:val="00A947B7"/>
    <w:rsid w:val="00AC70A5"/>
    <w:rsid w:val="00AC79A9"/>
    <w:rsid w:val="00AC7D5C"/>
    <w:rsid w:val="00AD3847"/>
    <w:rsid w:val="00AE08B3"/>
    <w:rsid w:val="00AE12D5"/>
    <w:rsid w:val="00AE274A"/>
    <w:rsid w:val="00AF6D27"/>
    <w:rsid w:val="00B00980"/>
    <w:rsid w:val="00B00ED3"/>
    <w:rsid w:val="00B0420F"/>
    <w:rsid w:val="00B14F8D"/>
    <w:rsid w:val="00B20982"/>
    <w:rsid w:val="00B336EC"/>
    <w:rsid w:val="00B364FA"/>
    <w:rsid w:val="00B41E40"/>
    <w:rsid w:val="00B43C80"/>
    <w:rsid w:val="00B559B6"/>
    <w:rsid w:val="00B56618"/>
    <w:rsid w:val="00B60CBD"/>
    <w:rsid w:val="00B61C46"/>
    <w:rsid w:val="00B63E3F"/>
    <w:rsid w:val="00B70B65"/>
    <w:rsid w:val="00B73C03"/>
    <w:rsid w:val="00B960DF"/>
    <w:rsid w:val="00BA6CFB"/>
    <w:rsid w:val="00BB2097"/>
    <w:rsid w:val="00BB3D85"/>
    <w:rsid w:val="00BC3965"/>
    <w:rsid w:val="00BC3B3A"/>
    <w:rsid w:val="00BC6BEB"/>
    <w:rsid w:val="00BD07B8"/>
    <w:rsid w:val="00BD3EE0"/>
    <w:rsid w:val="00BE5CD6"/>
    <w:rsid w:val="00BF473F"/>
    <w:rsid w:val="00BF7434"/>
    <w:rsid w:val="00BF7B98"/>
    <w:rsid w:val="00C0171D"/>
    <w:rsid w:val="00C048BC"/>
    <w:rsid w:val="00C143B3"/>
    <w:rsid w:val="00C27BE4"/>
    <w:rsid w:val="00C328A7"/>
    <w:rsid w:val="00C3470F"/>
    <w:rsid w:val="00C36B16"/>
    <w:rsid w:val="00C53B7E"/>
    <w:rsid w:val="00C6155F"/>
    <w:rsid w:val="00C63A70"/>
    <w:rsid w:val="00C662DF"/>
    <w:rsid w:val="00C766F9"/>
    <w:rsid w:val="00C8122D"/>
    <w:rsid w:val="00C83643"/>
    <w:rsid w:val="00C902F2"/>
    <w:rsid w:val="00C91DA8"/>
    <w:rsid w:val="00C93074"/>
    <w:rsid w:val="00C942F3"/>
    <w:rsid w:val="00CA4EFB"/>
    <w:rsid w:val="00CB7608"/>
    <w:rsid w:val="00CC2C8D"/>
    <w:rsid w:val="00CC4284"/>
    <w:rsid w:val="00CC6EB3"/>
    <w:rsid w:val="00CC7232"/>
    <w:rsid w:val="00CD3165"/>
    <w:rsid w:val="00CE0E40"/>
    <w:rsid w:val="00CE7422"/>
    <w:rsid w:val="00CE7817"/>
    <w:rsid w:val="00CF3667"/>
    <w:rsid w:val="00CF616F"/>
    <w:rsid w:val="00CF656C"/>
    <w:rsid w:val="00D014CF"/>
    <w:rsid w:val="00D05C3B"/>
    <w:rsid w:val="00D126B1"/>
    <w:rsid w:val="00D216AD"/>
    <w:rsid w:val="00D31C50"/>
    <w:rsid w:val="00D3436A"/>
    <w:rsid w:val="00D422B9"/>
    <w:rsid w:val="00D44308"/>
    <w:rsid w:val="00D47FDD"/>
    <w:rsid w:val="00D506AB"/>
    <w:rsid w:val="00D515D8"/>
    <w:rsid w:val="00D52477"/>
    <w:rsid w:val="00D56B60"/>
    <w:rsid w:val="00D74EC3"/>
    <w:rsid w:val="00D7786C"/>
    <w:rsid w:val="00D92268"/>
    <w:rsid w:val="00D95E48"/>
    <w:rsid w:val="00DA2C03"/>
    <w:rsid w:val="00DA7F99"/>
    <w:rsid w:val="00DB3ACC"/>
    <w:rsid w:val="00DB6119"/>
    <w:rsid w:val="00DB63A6"/>
    <w:rsid w:val="00DC1992"/>
    <w:rsid w:val="00DC2255"/>
    <w:rsid w:val="00DD76D8"/>
    <w:rsid w:val="00DE171C"/>
    <w:rsid w:val="00DE38B5"/>
    <w:rsid w:val="00DE3C96"/>
    <w:rsid w:val="00DE498D"/>
    <w:rsid w:val="00E173A6"/>
    <w:rsid w:val="00E17577"/>
    <w:rsid w:val="00E221DD"/>
    <w:rsid w:val="00E22DB5"/>
    <w:rsid w:val="00E306C7"/>
    <w:rsid w:val="00E32984"/>
    <w:rsid w:val="00E334AC"/>
    <w:rsid w:val="00E361A6"/>
    <w:rsid w:val="00E37C0D"/>
    <w:rsid w:val="00E44793"/>
    <w:rsid w:val="00E461F3"/>
    <w:rsid w:val="00E50F97"/>
    <w:rsid w:val="00E55213"/>
    <w:rsid w:val="00E5535B"/>
    <w:rsid w:val="00E578B0"/>
    <w:rsid w:val="00E63598"/>
    <w:rsid w:val="00E70D7E"/>
    <w:rsid w:val="00E764D7"/>
    <w:rsid w:val="00E8088A"/>
    <w:rsid w:val="00E867C9"/>
    <w:rsid w:val="00EA22C8"/>
    <w:rsid w:val="00EA284F"/>
    <w:rsid w:val="00EA571F"/>
    <w:rsid w:val="00EB321E"/>
    <w:rsid w:val="00EC79FB"/>
    <w:rsid w:val="00EE0FE3"/>
    <w:rsid w:val="00EE6D40"/>
    <w:rsid w:val="00EF52D3"/>
    <w:rsid w:val="00EF55D3"/>
    <w:rsid w:val="00F1344A"/>
    <w:rsid w:val="00F2388F"/>
    <w:rsid w:val="00F56798"/>
    <w:rsid w:val="00F576AA"/>
    <w:rsid w:val="00F57E28"/>
    <w:rsid w:val="00F60A00"/>
    <w:rsid w:val="00F61B0E"/>
    <w:rsid w:val="00F75C52"/>
    <w:rsid w:val="00F81C1E"/>
    <w:rsid w:val="00F8254E"/>
    <w:rsid w:val="00FA6772"/>
    <w:rsid w:val="00FA68DE"/>
    <w:rsid w:val="00FB17CB"/>
    <w:rsid w:val="00FE7097"/>
    <w:rsid w:val="00FF47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3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BE4"/>
    <w:rPr>
      <w:rFonts w:cs="Arial"/>
      <w:bCs/>
      <w:kern w:val="32"/>
      <w:sz w:val="28"/>
      <w:szCs w:val="32"/>
      <w:lang w:eastAsia="en-US"/>
    </w:rPr>
  </w:style>
  <w:style w:type="paragraph" w:styleId="Heading1">
    <w:name w:val="heading 1"/>
    <w:basedOn w:val="Normal"/>
    <w:next w:val="Normal"/>
    <w:qFormat/>
    <w:rsid w:val="00C27BE4"/>
    <w:pPr>
      <w:keepNext/>
      <w:ind w:left="6480" w:firstLine="720"/>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BE4"/>
    <w:pPr>
      <w:tabs>
        <w:tab w:val="center" w:pos="4153"/>
        <w:tab w:val="right" w:pos="8306"/>
      </w:tabs>
    </w:pPr>
  </w:style>
  <w:style w:type="character" w:styleId="PageNumber">
    <w:name w:val="page number"/>
    <w:basedOn w:val="DefaultParagraphFont"/>
    <w:rsid w:val="00C27BE4"/>
  </w:style>
  <w:style w:type="paragraph" w:customStyle="1" w:styleId="naisf">
    <w:name w:val="naisf"/>
    <w:basedOn w:val="Normal"/>
    <w:rsid w:val="00C27BE4"/>
    <w:pPr>
      <w:spacing w:before="75" w:after="75"/>
      <w:ind w:firstLine="375"/>
      <w:jc w:val="both"/>
    </w:pPr>
    <w:rPr>
      <w:rFonts w:cs="Times New Roman"/>
      <w:bCs w:val="0"/>
      <w:kern w:val="0"/>
      <w:sz w:val="24"/>
      <w:szCs w:val="24"/>
      <w:lang w:eastAsia="lv-LV"/>
    </w:rPr>
  </w:style>
  <w:style w:type="paragraph" w:styleId="Footer">
    <w:name w:val="footer"/>
    <w:basedOn w:val="Normal"/>
    <w:link w:val="FooterChar"/>
    <w:uiPriority w:val="99"/>
    <w:rsid w:val="00C27BE4"/>
    <w:pPr>
      <w:tabs>
        <w:tab w:val="center" w:pos="4153"/>
        <w:tab w:val="right" w:pos="8306"/>
      </w:tabs>
    </w:pPr>
  </w:style>
  <w:style w:type="character" w:styleId="Hyperlink">
    <w:name w:val="Hyperlink"/>
    <w:rsid w:val="00091495"/>
    <w:rPr>
      <w:color w:val="0000FF"/>
      <w:u w:val="single"/>
    </w:rPr>
  </w:style>
  <w:style w:type="paragraph" w:customStyle="1" w:styleId="tvhtmlmktable">
    <w:name w:val="tv_html mk_table"/>
    <w:basedOn w:val="Normal"/>
    <w:rsid w:val="006248F0"/>
    <w:pPr>
      <w:spacing w:before="100" w:beforeAutospacing="1" w:after="100" w:afterAutospacing="1"/>
    </w:pPr>
    <w:rPr>
      <w:rFonts w:ascii="Verdana" w:hAnsi="Verdana" w:cs="Times New Roman"/>
      <w:bCs w:val="0"/>
      <w:kern w:val="0"/>
      <w:sz w:val="18"/>
      <w:szCs w:val="18"/>
      <w:lang w:eastAsia="lv-LV"/>
    </w:rPr>
  </w:style>
  <w:style w:type="paragraph" w:customStyle="1" w:styleId="Default">
    <w:name w:val="Default"/>
    <w:rsid w:val="00320568"/>
    <w:pPr>
      <w:autoSpaceDE w:val="0"/>
      <w:autoSpaceDN w:val="0"/>
      <w:adjustRightInd w:val="0"/>
    </w:pPr>
    <w:rPr>
      <w:color w:val="000000"/>
      <w:sz w:val="24"/>
      <w:szCs w:val="24"/>
    </w:rPr>
  </w:style>
  <w:style w:type="paragraph" w:styleId="ListParagraph">
    <w:name w:val="List Paragraph"/>
    <w:basedOn w:val="Normal"/>
    <w:uiPriority w:val="34"/>
    <w:qFormat/>
    <w:rsid w:val="00A876CA"/>
    <w:pPr>
      <w:ind w:left="720"/>
    </w:pPr>
  </w:style>
  <w:style w:type="character" w:customStyle="1" w:styleId="FooterChar">
    <w:name w:val="Footer Char"/>
    <w:link w:val="Footer"/>
    <w:uiPriority w:val="99"/>
    <w:rsid w:val="00CC2C8D"/>
    <w:rPr>
      <w:rFonts w:cs="Arial"/>
      <w:bCs/>
      <w:kern w:val="32"/>
      <w:sz w:val="28"/>
      <w:szCs w:val="32"/>
      <w:lang w:eastAsia="en-US"/>
    </w:rPr>
  </w:style>
  <w:style w:type="paragraph" w:styleId="BalloonText">
    <w:name w:val="Balloon Text"/>
    <w:basedOn w:val="Normal"/>
    <w:link w:val="BalloonTextChar"/>
    <w:rsid w:val="00CC2C8D"/>
    <w:rPr>
      <w:rFonts w:ascii="Tahoma" w:hAnsi="Tahoma" w:cs="Tahoma"/>
      <w:sz w:val="16"/>
      <w:szCs w:val="16"/>
    </w:rPr>
  </w:style>
  <w:style w:type="character" w:customStyle="1" w:styleId="BalloonTextChar">
    <w:name w:val="Balloon Text Char"/>
    <w:link w:val="BalloonText"/>
    <w:rsid w:val="00CC2C8D"/>
    <w:rPr>
      <w:rFonts w:ascii="Tahoma" w:hAnsi="Tahoma" w:cs="Tahoma"/>
      <w:bCs/>
      <w:kern w:val="32"/>
      <w:sz w:val="16"/>
      <w:szCs w:val="16"/>
      <w:lang w:eastAsia="en-US"/>
    </w:rPr>
  </w:style>
  <w:style w:type="paragraph" w:styleId="FootnoteText">
    <w:name w:val="footnote text"/>
    <w:basedOn w:val="Normal"/>
    <w:link w:val="FootnoteTextChar"/>
    <w:rsid w:val="004D5918"/>
    <w:rPr>
      <w:rFonts w:cs="Times New Roman"/>
      <w:bCs w:val="0"/>
      <w:kern w:val="0"/>
      <w:sz w:val="20"/>
      <w:szCs w:val="20"/>
      <w:lang w:val="en-US"/>
    </w:rPr>
  </w:style>
  <w:style w:type="character" w:customStyle="1" w:styleId="FootnoteTextChar">
    <w:name w:val="Footnote Text Char"/>
    <w:link w:val="FootnoteText"/>
    <w:rsid w:val="004D5918"/>
    <w:rPr>
      <w:lang w:val="en-US" w:eastAsia="en-US"/>
    </w:rPr>
  </w:style>
  <w:style w:type="character" w:styleId="FootnoteReference">
    <w:name w:val="footnote reference"/>
    <w:rsid w:val="004D59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BE4"/>
    <w:rPr>
      <w:rFonts w:cs="Arial"/>
      <w:bCs/>
      <w:kern w:val="32"/>
      <w:sz w:val="28"/>
      <w:szCs w:val="32"/>
      <w:lang w:eastAsia="en-US"/>
    </w:rPr>
  </w:style>
  <w:style w:type="paragraph" w:styleId="Heading1">
    <w:name w:val="heading 1"/>
    <w:basedOn w:val="Normal"/>
    <w:next w:val="Normal"/>
    <w:qFormat/>
    <w:rsid w:val="00C27BE4"/>
    <w:pPr>
      <w:keepNext/>
      <w:ind w:left="6480" w:firstLine="720"/>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BE4"/>
    <w:pPr>
      <w:tabs>
        <w:tab w:val="center" w:pos="4153"/>
        <w:tab w:val="right" w:pos="8306"/>
      </w:tabs>
    </w:pPr>
  </w:style>
  <w:style w:type="character" w:styleId="PageNumber">
    <w:name w:val="page number"/>
    <w:basedOn w:val="DefaultParagraphFont"/>
    <w:rsid w:val="00C27BE4"/>
  </w:style>
  <w:style w:type="paragraph" w:customStyle="1" w:styleId="naisf">
    <w:name w:val="naisf"/>
    <w:basedOn w:val="Normal"/>
    <w:rsid w:val="00C27BE4"/>
    <w:pPr>
      <w:spacing w:before="75" w:after="75"/>
      <w:ind w:firstLine="375"/>
      <w:jc w:val="both"/>
    </w:pPr>
    <w:rPr>
      <w:rFonts w:cs="Times New Roman"/>
      <w:bCs w:val="0"/>
      <w:kern w:val="0"/>
      <w:sz w:val="24"/>
      <w:szCs w:val="24"/>
      <w:lang w:eastAsia="lv-LV"/>
    </w:rPr>
  </w:style>
  <w:style w:type="paragraph" w:styleId="Footer">
    <w:name w:val="footer"/>
    <w:basedOn w:val="Normal"/>
    <w:link w:val="FooterChar"/>
    <w:uiPriority w:val="99"/>
    <w:rsid w:val="00C27BE4"/>
    <w:pPr>
      <w:tabs>
        <w:tab w:val="center" w:pos="4153"/>
        <w:tab w:val="right" w:pos="8306"/>
      </w:tabs>
    </w:pPr>
  </w:style>
  <w:style w:type="character" w:styleId="Hyperlink">
    <w:name w:val="Hyperlink"/>
    <w:rsid w:val="00091495"/>
    <w:rPr>
      <w:color w:val="0000FF"/>
      <w:u w:val="single"/>
    </w:rPr>
  </w:style>
  <w:style w:type="paragraph" w:customStyle="1" w:styleId="tvhtmlmktable">
    <w:name w:val="tv_html mk_table"/>
    <w:basedOn w:val="Normal"/>
    <w:rsid w:val="006248F0"/>
    <w:pPr>
      <w:spacing w:before="100" w:beforeAutospacing="1" w:after="100" w:afterAutospacing="1"/>
    </w:pPr>
    <w:rPr>
      <w:rFonts w:ascii="Verdana" w:hAnsi="Verdana" w:cs="Times New Roman"/>
      <w:bCs w:val="0"/>
      <w:kern w:val="0"/>
      <w:sz w:val="18"/>
      <w:szCs w:val="18"/>
      <w:lang w:eastAsia="lv-LV"/>
    </w:rPr>
  </w:style>
  <w:style w:type="paragraph" w:customStyle="1" w:styleId="Default">
    <w:name w:val="Default"/>
    <w:rsid w:val="00320568"/>
    <w:pPr>
      <w:autoSpaceDE w:val="0"/>
      <w:autoSpaceDN w:val="0"/>
      <w:adjustRightInd w:val="0"/>
    </w:pPr>
    <w:rPr>
      <w:color w:val="000000"/>
      <w:sz w:val="24"/>
      <w:szCs w:val="24"/>
    </w:rPr>
  </w:style>
  <w:style w:type="paragraph" w:styleId="ListParagraph">
    <w:name w:val="List Paragraph"/>
    <w:basedOn w:val="Normal"/>
    <w:uiPriority w:val="34"/>
    <w:qFormat/>
    <w:rsid w:val="00A876CA"/>
    <w:pPr>
      <w:ind w:left="720"/>
    </w:pPr>
  </w:style>
  <w:style w:type="character" w:customStyle="1" w:styleId="FooterChar">
    <w:name w:val="Footer Char"/>
    <w:link w:val="Footer"/>
    <w:uiPriority w:val="99"/>
    <w:rsid w:val="00CC2C8D"/>
    <w:rPr>
      <w:rFonts w:cs="Arial"/>
      <w:bCs/>
      <w:kern w:val="32"/>
      <w:sz w:val="28"/>
      <w:szCs w:val="32"/>
      <w:lang w:eastAsia="en-US"/>
    </w:rPr>
  </w:style>
  <w:style w:type="paragraph" w:styleId="BalloonText">
    <w:name w:val="Balloon Text"/>
    <w:basedOn w:val="Normal"/>
    <w:link w:val="BalloonTextChar"/>
    <w:rsid w:val="00CC2C8D"/>
    <w:rPr>
      <w:rFonts w:ascii="Tahoma" w:hAnsi="Tahoma" w:cs="Tahoma"/>
      <w:sz w:val="16"/>
      <w:szCs w:val="16"/>
    </w:rPr>
  </w:style>
  <w:style w:type="character" w:customStyle="1" w:styleId="BalloonTextChar">
    <w:name w:val="Balloon Text Char"/>
    <w:link w:val="BalloonText"/>
    <w:rsid w:val="00CC2C8D"/>
    <w:rPr>
      <w:rFonts w:ascii="Tahoma" w:hAnsi="Tahoma" w:cs="Tahoma"/>
      <w:bCs/>
      <w:kern w:val="32"/>
      <w:sz w:val="16"/>
      <w:szCs w:val="16"/>
      <w:lang w:eastAsia="en-US"/>
    </w:rPr>
  </w:style>
  <w:style w:type="paragraph" w:styleId="FootnoteText">
    <w:name w:val="footnote text"/>
    <w:basedOn w:val="Normal"/>
    <w:link w:val="FootnoteTextChar"/>
    <w:rsid w:val="004D5918"/>
    <w:rPr>
      <w:rFonts w:cs="Times New Roman"/>
      <w:bCs w:val="0"/>
      <w:kern w:val="0"/>
      <w:sz w:val="20"/>
      <w:szCs w:val="20"/>
      <w:lang w:val="en-US"/>
    </w:rPr>
  </w:style>
  <w:style w:type="character" w:customStyle="1" w:styleId="FootnoteTextChar">
    <w:name w:val="Footnote Text Char"/>
    <w:link w:val="FootnoteText"/>
    <w:rsid w:val="004D5918"/>
    <w:rPr>
      <w:lang w:val="en-US" w:eastAsia="en-US"/>
    </w:rPr>
  </w:style>
  <w:style w:type="character" w:styleId="FootnoteReference">
    <w:name w:val="footnote reference"/>
    <w:rsid w:val="004D5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5355">
      <w:bodyDiv w:val="1"/>
      <w:marLeft w:val="0"/>
      <w:marRight w:val="0"/>
      <w:marTop w:val="0"/>
      <w:marBottom w:val="0"/>
      <w:divBdr>
        <w:top w:val="none" w:sz="0" w:space="0" w:color="auto"/>
        <w:left w:val="none" w:sz="0" w:space="0" w:color="auto"/>
        <w:bottom w:val="none" w:sz="0" w:space="0" w:color="auto"/>
        <w:right w:val="none" w:sz="0" w:space="0" w:color="auto"/>
      </w:divBdr>
    </w:div>
    <w:div w:id="396245147">
      <w:bodyDiv w:val="1"/>
      <w:marLeft w:val="0"/>
      <w:marRight w:val="0"/>
      <w:marTop w:val="0"/>
      <w:marBottom w:val="0"/>
      <w:divBdr>
        <w:top w:val="none" w:sz="0" w:space="0" w:color="auto"/>
        <w:left w:val="none" w:sz="0" w:space="0" w:color="auto"/>
        <w:bottom w:val="none" w:sz="0" w:space="0" w:color="auto"/>
        <w:right w:val="none" w:sz="0" w:space="0" w:color="auto"/>
      </w:divBdr>
    </w:div>
    <w:div w:id="496112271">
      <w:bodyDiv w:val="1"/>
      <w:marLeft w:val="0"/>
      <w:marRight w:val="0"/>
      <w:marTop w:val="0"/>
      <w:marBottom w:val="0"/>
      <w:divBdr>
        <w:top w:val="none" w:sz="0" w:space="0" w:color="auto"/>
        <w:left w:val="none" w:sz="0" w:space="0" w:color="auto"/>
        <w:bottom w:val="none" w:sz="0" w:space="0" w:color="auto"/>
        <w:right w:val="none" w:sz="0" w:space="0" w:color="auto"/>
      </w:divBdr>
      <w:divsChild>
        <w:div w:id="953824851">
          <w:marLeft w:val="0"/>
          <w:marRight w:val="0"/>
          <w:marTop w:val="0"/>
          <w:marBottom w:val="0"/>
          <w:divBdr>
            <w:top w:val="none" w:sz="0" w:space="0" w:color="auto"/>
            <w:left w:val="none" w:sz="0" w:space="0" w:color="auto"/>
            <w:bottom w:val="none" w:sz="0" w:space="0" w:color="auto"/>
            <w:right w:val="none" w:sz="0" w:space="0" w:color="auto"/>
          </w:divBdr>
          <w:divsChild>
            <w:div w:id="180971308">
              <w:marLeft w:val="0"/>
              <w:marRight w:val="0"/>
              <w:marTop w:val="100"/>
              <w:marBottom w:val="100"/>
              <w:divBdr>
                <w:top w:val="none" w:sz="0" w:space="0" w:color="auto"/>
                <w:left w:val="none" w:sz="0" w:space="0" w:color="auto"/>
                <w:bottom w:val="none" w:sz="0" w:space="0" w:color="auto"/>
                <w:right w:val="none" w:sz="0" w:space="0" w:color="auto"/>
              </w:divBdr>
              <w:divsChild>
                <w:div w:id="873423786">
                  <w:marLeft w:val="0"/>
                  <w:marRight w:val="0"/>
                  <w:marTop w:val="0"/>
                  <w:marBottom w:val="0"/>
                  <w:divBdr>
                    <w:top w:val="none" w:sz="0" w:space="0" w:color="auto"/>
                    <w:left w:val="none" w:sz="0" w:space="0" w:color="auto"/>
                    <w:bottom w:val="none" w:sz="0" w:space="0" w:color="auto"/>
                    <w:right w:val="none" w:sz="0" w:space="0" w:color="auto"/>
                  </w:divBdr>
                  <w:divsChild>
                    <w:div w:id="746151160">
                      <w:marLeft w:val="0"/>
                      <w:marRight w:val="0"/>
                      <w:marTop w:val="0"/>
                      <w:marBottom w:val="0"/>
                      <w:divBdr>
                        <w:top w:val="none" w:sz="0" w:space="0" w:color="auto"/>
                        <w:left w:val="none" w:sz="0" w:space="0" w:color="auto"/>
                        <w:bottom w:val="none" w:sz="0" w:space="0" w:color="auto"/>
                        <w:right w:val="none" w:sz="0" w:space="0" w:color="auto"/>
                      </w:divBdr>
                      <w:divsChild>
                        <w:div w:id="1651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97FC-7592-4C2A-9AE5-286A0D1C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5.oktobra noteikumos Nr.948 „Noteikumi par zemessargiem izmaksājamo dienesta uzdevumu izpildes un apmācību kompensāciju, Zemessardzes veterānu priekšnieka algu, kā arī zemessarga </vt:lpstr>
    </vt:vector>
  </TitlesOfParts>
  <Manager>Juridiskais departaments</Manager>
  <Company>Aizsardzības ministrija</Company>
  <LinksUpToDate>false</LinksUpToDate>
  <CharactersWithSpaces>1363</CharactersWithSpaces>
  <SharedDoc>false</SharedDoc>
  <HLinks>
    <vt:vector size="6" baseType="variant">
      <vt:variant>
        <vt:i4>1966136</vt:i4>
      </vt:variant>
      <vt:variant>
        <vt:i4>0</vt:i4>
      </vt:variant>
      <vt:variant>
        <vt:i4>0</vt:i4>
      </vt:variant>
      <vt:variant>
        <vt:i4>5</vt:i4>
      </vt:variant>
      <vt:variant>
        <vt:lpwstr>mailto:Marina.Balta@mod.gov.lv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5.oktobra noteikumos Nr.948 „Noteikumi par zemessargiem izmaksājamo dienesta uzdevumu izpildes un apmācību kompensāciju, Zemessardzes veterānu priekšnieka algu, kā arī zemessarga mantai nodarīto zaudējumu atlīdzību”"</dc:title>
  <dc:subject>Ministru kabineta noteikumu projekts</dc:subject>
  <dc:creator>Marina.Balta@mod.gov.lv</dc:creator>
  <dc:description>M.Baltā
tālr.: 67335270;
fakss: 67212307;
e-pasta adrese: Ieva.Gulbe@mod.gov.lv</dc:description>
  <cp:lastModifiedBy>Leontīne Babkina</cp:lastModifiedBy>
  <cp:revision>10</cp:revision>
  <cp:lastPrinted>2014-08-28T09:29:00Z</cp:lastPrinted>
  <dcterms:created xsi:type="dcterms:W3CDTF">2014-08-06T08:28:00Z</dcterms:created>
  <dcterms:modified xsi:type="dcterms:W3CDTF">2014-09-17T08:32:00Z</dcterms:modified>
</cp:coreProperties>
</file>