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bookmarkStart w:id="0" w:name="_GoBack"/>
      <w:bookmarkEnd w:id="0"/>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D6678C">
        <w:rPr>
          <w:rFonts w:ascii="Times New Roman" w:hAnsi="Times New Roman" w:cs="Times New Roman"/>
          <w:b/>
          <w:sz w:val="24"/>
          <w:szCs w:val="24"/>
        </w:rPr>
        <w:t>ā</w:t>
      </w:r>
      <w:r w:rsidR="00D122E8">
        <w:rPr>
          <w:rFonts w:ascii="Times New Roman" w:hAnsi="Times New Roman" w:cs="Times New Roman"/>
          <w:b/>
          <w:sz w:val="24"/>
          <w:szCs w:val="24"/>
        </w:rPr>
        <w:t>s</w:t>
      </w:r>
      <w:r w:rsidRPr="00EA3703">
        <w:rPr>
          <w:rFonts w:ascii="Times New Roman" w:hAnsi="Times New Roman" w:cs="Times New Roman"/>
          <w:b/>
          <w:sz w:val="24"/>
          <w:szCs w:val="24"/>
        </w:rPr>
        <w:t xml:space="preserve"> ekspert</w:t>
      </w:r>
      <w:r w:rsidR="00D122E8">
        <w:rPr>
          <w:rFonts w:ascii="Times New Roman" w:hAnsi="Times New Roman" w:cs="Times New Roman"/>
          <w:b/>
          <w:sz w:val="24"/>
          <w:szCs w:val="24"/>
        </w:rPr>
        <w:t>es</w:t>
      </w:r>
      <w:r w:rsidRPr="00EA3703">
        <w:rPr>
          <w:rFonts w:ascii="Times New Roman" w:hAnsi="Times New Roman" w:cs="Times New Roman"/>
          <w:b/>
          <w:sz w:val="24"/>
          <w:szCs w:val="24"/>
        </w:rPr>
        <w:t xml:space="preserve"> dalīb</w:t>
      </w:r>
      <w:r w:rsidR="00D6678C">
        <w:rPr>
          <w:rFonts w:ascii="Times New Roman" w:hAnsi="Times New Roman" w:cs="Times New Roman"/>
          <w:b/>
          <w:sz w:val="24"/>
          <w:szCs w:val="24"/>
        </w:rPr>
        <w:t>u</w:t>
      </w:r>
      <w:r w:rsidRPr="00EA3703">
        <w:rPr>
          <w:rFonts w:ascii="Times New Roman" w:hAnsi="Times New Roman" w:cs="Times New Roman"/>
          <w:b/>
          <w:sz w:val="24"/>
          <w:szCs w:val="24"/>
        </w:rPr>
        <w:t xml:space="preserve">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D06EC1"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Ministru kabineta 2009.</w:t>
            </w:r>
            <w:r w:rsidR="00D06EC1">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gada </w:t>
            </w:r>
            <w:r w:rsidR="00D06EC1" w:rsidRPr="00FA6DC2">
              <w:rPr>
                <w:rFonts w:ascii="Times New Roman" w:eastAsia="Times New Roman" w:hAnsi="Times New Roman" w:cs="Times New Roman"/>
                <w:sz w:val="24"/>
                <w:szCs w:val="24"/>
                <w:lang w:eastAsia="lv-LV"/>
              </w:rPr>
              <w:t>13. janvāra</w:t>
            </w:r>
            <w:r w:rsidRPr="00FA6DC2">
              <w:rPr>
                <w:rFonts w:ascii="Times New Roman" w:eastAsia="Times New Roman" w:hAnsi="Times New Roman" w:cs="Times New Roman"/>
                <w:sz w:val="24"/>
                <w:szCs w:val="24"/>
                <w:lang w:eastAsia="lv-LV"/>
              </w:rPr>
              <w:t xml:space="preserve">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D06EC1">
              <w:rPr>
                <w:rFonts w:ascii="Times New Roman" w:hAnsi="Times New Roman" w:cs="Times New Roman"/>
                <w:sz w:val="24"/>
                <w:szCs w:val="24"/>
              </w:rPr>
              <w:t>6. un 7.punkts, kas nosaka Ārlietu ministrijas kompetenci sagatavot un iesniegt Ministru kabinetā rīkojuma projektu par civilā eksperta dalību starptautiskā misijā, kā arī rīkojuma projektā iekļaujamo informāciju.</w:t>
            </w:r>
            <w:r w:rsidR="00FD7173">
              <w:rPr>
                <w:rFonts w:ascii="Times New Roman" w:hAnsi="Times New Roman" w:cs="Times New Roman"/>
                <w:sz w:val="24"/>
                <w:szCs w:val="24"/>
              </w:rPr>
              <w:t xml:space="preserve"> </w:t>
            </w:r>
            <w:r w:rsidR="00D06EC1">
              <w:rPr>
                <w:rFonts w:ascii="Times New Roman" w:hAnsi="Times New Roman" w:cs="Times New Roman"/>
                <w:sz w:val="24"/>
                <w:szCs w:val="24"/>
              </w:rPr>
              <w:t xml:space="preserve"> </w:t>
            </w:r>
          </w:p>
          <w:p w:rsidR="001E37C5" w:rsidRDefault="001E37C5" w:rsidP="001E37C5">
            <w:pPr>
              <w:spacing w:after="0" w:line="240" w:lineRule="auto"/>
              <w:jc w:val="both"/>
              <w:rPr>
                <w:rFonts w:ascii="Times New Roman" w:hAnsi="Times New Roman" w:cs="Times New Roman"/>
                <w:sz w:val="24"/>
                <w:szCs w:val="24"/>
              </w:rPr>
            </w:pPr>
          </w:p>
          <w:p w:rsidR="00F079C1" w:rsidRDefault="00F079C1" w:rsidP="00954E0E">
            <w:pPr>
              <w:spacing w:after="0" w:line="240" w:lineRule="auto"/>
              <w:jc w:val="both"/>
              <w:rPr>
                <w:rFonts w:ascii="Times New Roman" w:hAnsi="Times New Roman" w:cs="Times New Roman"/>
                <w:sz w:val="24"/>
                <w:szCs w:val="24"/>
              </w:rPr>
            </w:pPr>
            <w:r w:rsidRPr="00F079C1">
              <w:rPr>
                <w:rFonts w:ascii="Times New Roman" w:hAnsi="Times New Roman" w:cs="Times New Roman"/>
                <w:sz w:val="24"/>
                <w:szCs w:val="24"/>
              </w:rPr>
              <w:t xml:space="preserve">Ministru kabineta </w:t>
            </w:r>
            <w:proofErr w:type="gramStart"/>
            <w:r w:rsidRPr="008A0649">
              <w:rPr>
                <w:rFonts w:ascii="Times New Roman" w:hAnsi="Times New Roman" w:cs="Times New Roman"/>
                <w:sz w:val="24"/>
                <w:szCs w:val="24"/>
              </w:rPr>
              <w:t>2014.gada</w:t>
            </w:r>
            <w:proofErr w:type="gramEnd"/>
            <w:r w:rsidRPr="008A0649">
              <w:rPr>
                <w:rFonts w:ascii="Times New Roman" w:hAnsi="Times New Roman" w:cs="Times New Roman"/>
                <w:sz w:val="24"/>
                <w:szCs w:val="24"/>
              </w:rPr>
              <w:t xml:space="preserve"> 25.marta sēdes </w:t>
            </w:r>
            <w:proofErr w:type="spellStart"/>
            <w:r w:rsidRPr="008A0649">
              <w:rPr>
                <w:rFonts w:ascii="Times New Roman" w:hAnsi="Times New Roman" w:cs="Times New Roman"/>
                <w:sz w:val="24"/>
                <w:szCs w:val="24"/>
              </w:rPr>
              <w:t>protokol</w:t>
            </w:r>
            <w:r w:rsidR="00035340">
              <w:rPr>
                <w:rFonts w:ascii="Times New Roman" w:hAnsi="Times New Roman" w:cs="Times New Roman"/>
                <w:sz w:val="24"/>
                <w:szCs w:val="24"/>
              </w:rPr>
              <w:t>lēmuma</w:t>
            </w:r>
            <w:proofErr w:type="spellEnd"/>
            <w:r w:rsidR="00035340">
              <w:rPr>
                <w:rFonts w:ascii="Times New Roman" w:hAnsi="Times New Roman" w:cs="Times New Roman"/>
                <w:sz w:val="24"/>
                <w:szCs w:val="24"/>
              </w:rPr>
              <w:t xml:space="preserve"> Nr.18 36§ 3. un 4.punkts(skatīt zemāk).</w:t>
            </w:r>
          </w:p>
          <w:p w:rsidR="00F079C1" w:rsidRDefault="00F079C1" w:rsidP="00954E0E">
            <w:pPr>
              <w:spacing w:after="0" w:line="240" w:lineRule="auto"/>
              <w:jc w:val="both"/>
              <w:rPr>
                <w:rFonts w:ascii="Times New Roman" w:hAnsi="Times New Roman" w:cs="Times New Roman"/>
                <w:sz w:val="24"/>
                <w:szCs w:val="24"/>
              </w:rPr>
            </w:pPr>
          </w:p>
          <w:p w:rsidR="00D6678C" w:rsidRPr="009142D4" w:rsidRDefault="0019475A" w:rsidP="00954E0E">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Eiropas Drošības un sadarbības organizācijas Pastāvīgās padomes 2014.</w:t>
            </w:r>
            <w:r w:rsidR="00565671">
              <w:rPr>
                <w:rFonts w:ascii="Times New Roman" w:hAnsi="Times New Roman" w:cs="Times New Roman"/>
                <w:sz w:val="24"/>
                <w:szCs w:val="24"/>
              </w:rPr>
              <w:t xml:space="preserve"> </w:t>
            </w:r>
            <w:r w:rsidRPr="00FA6DC2">
              <w:rPr>
                <w:rFonts w:ascii="Times New Roman" w:hAnsi="Times New Roman" w:cs="Times New Roman"/>
                <w:sz w:val="24"/>
                <w:szCs w:val="24"/>
              </w:rPr>
              <w:t xml:space="preserve">gada </w:t>
            </w:r>
            <w:proofErr w:type="gramStart"/>
            <w:r w:rsidRPr="00FA6DC2">
              <w:rPr>
                <w:rFonts w:ascii="Times New Roman" w:hAnsi="Times New Roman" w:cs="Times New Roman"/>
                <w:sz w:val="24"/>
                <w:szCs w:val="24"/>
              </w:rPr>
              <w:t>21.marta</w:t>
            </w:r>
            <w:proofErr w:type="gramEnd"/>
            <w:r w:rsidRPr="00FA6DC2">
              <w:rPr>
                <w:rFonts w:ascii="Times New Roman" w:hAnsi="Times New Roman" w:cs="Times New Roman"/>
                <w:sz w:val="24"/>
                <w:szCs w:val="24"/>
              </w:rPr>
              <w:t xml:space="preserve"> lēmums </w:t>
            </w:r>
            <w:r w:rsidRPr="003E2920">
              <w:rPr>
                <w:rFonts w:ascii="Times New Roman" w:hAnsi="Times New Roman" w:cs="Times New Roman"/>
                <w:sz w:val="24"/>
                <w:szCs w:val="24"/>
              </w:rPr>
              <w:t>Nr.1117</w:t>
            </w:r>
            <w:r w:rsidRPr="00FA6DC2">
              <w:rPr>
                <w:rFonts w:ascii="Times New Roman" w:hAnsi="Times New Roman" w:cs="Times New Roman"/>
                <w:sz w:val="24"/>
                <w:szCs w:val="24"/>
              </w:rPr>
              <w:t xml:space="preserve"> par EDSO speciālās novērošanas misijas Ukrainā izvēršanu</w:t>
            </w:r>
            <w:r>
              <w:rPr>
                <w:rFonts w:ascii="Times New Roman" w:hAnsi="Times New Roman" w:cs="Times New Roman"/>
                <w:sz w:val="24"/>
                <w:szCs w:val="24"/>
              </w:rPr>
              <w:t xml:space="preserve"> un </w:t>
            </w:r>
            <w:r w:rsidRPr="00FA6DC2">
              <w:rPr>
                <w:rFonts w:ascii="Times New Roman" w:hAnsi="Times New Roman" w:cs="Times New Roman"/>
                <w:sz w:val="24"/>
                <w:szCs w:val="24"/>
              </w:rPr>
              <w:t xml:space="preserve">2014.gada </w:t>
            </w:r>
            <w:r>
              <w:rPr>
                <w:rFonts w:ascii="Times New Roman" w:hAnsi="Times New Roman" w:cs="Times New Roman"/>
                <w:sz w:val="24"/>
                <w:szCs w:val="24"/>
              </w:rPr>
              <w:t xml:space="preserve">22.jūlija lēmums </w:t>
            </w:r>
            <w:r w:rsidRPr="003E2920">
              <w:rPr>
                <w:rFonts w:ascii="Times New Roman" w:hAnsi="Times New Roman" w:cs="Times New Roman"/>
                <w:sz w:val="24"/>
                <w:szCs w:val="24"/>
              </w:rPr>
              <w:t>Nr.1129</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E37C5" w:rsidRDefault="001E37C5" w:rsidP="001E37C5">
            <w:pPr>
              <w:pStyle w:val="naiskr"/>
              <w:spacing w:before="120" w:after="120"/>
              <w:jc w:val="both"/>
              <w:rPr>
                <w:color w:val="000000"/>
              </w:rPr>
            </w:pPr>
            <w:r w:rsidRPr="009112F3">
              <w:t xml:space="preserve">Ministru kabineta </w:t>
            </w:r>
            <w:proofErr w:type="gramStart"/>
            <w:r w:rsidRPr="009112F3">
              <w:t>2014.gada</w:t>
            </w:r>
            <w:proofErr w:type="gramEnd"/>
            <w:r w:rsidRPr="009112F3">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1" w:name="36"/>
            <w:r w:rsidRPr="009112F3">
              <w:t>36.§</w:t>
            </w:r>
            <w:bookmarkEnd w:id="1"/>
            <w:r w:rsidRPr="009112F3">
              <w:t>).</w:t>
            </w:r>
            <w:r w:rsidR="00B52234">
              <w:t xml:space="preserve"> </w:t>
            </w:r>
          </w:p>
          <w:p w:rsidR="00AE4925" w:rsidRDefault="003E2920" w:rsidP="001E37C5">
            <w:pPr>
              <w:pStyle w:val="naiskr"/>
              <w:spacing w:before="120" w:after="120"/>
              <w:jc w:val="both"/>
            </w:pPr>
            <w:r>
              <w:t>EDSO Pastāvīgā padome</w:t>
            </w:r>
            <w:r w:rsidRPr="00FA6DC2">
              <w:t xml:space="preserve"> 2014.</w:t>
            </w:r>
            <w:r w:rsidR="00C072E5">
              <w:t xml:space="preserve"> </w:t>
            </w:r>
            <w:r w:rsidRPr="00FA6DC2">
              <w:t xml:space="preserve">gada </w:t>
            </w:r>
            <w:r>
              <w:t>22.</w:t>
            </w:r>
            <w:r w:rsidR="00C072E5">
              <w:t xml:space="preserve"> </w:t>
            </w:r>
            <w:r>
              <w:t xml:space="preserve">jūlijā pieņēma lēmumu Nr. 1129 </w:t>
            </w:r>
            <w:r w:rsidRPr="00FA6DC2">
              <w:t xml:space="preserve">par EDSO speciālās novērošanas misijas Ukrainā </w:t>
            </w:r>
            <w:r>
              <w:t>darbības pagarināšanu uz sešiem mēnešiem (t.i., līdz 2015.</w:t>
            </w:r>
            <w:r w:rsidR="00C072E5">
              <w:t xml:space="preserve"> </w:t>
            </w:r>
            <w:r>
              <w:t>gada 31.</w:t>
            </w:r>
            <w:r w:rsidR="00C072E5">
              <w:t xml:space="preserve"> </w:t>
            </w:r>
            <w:r>
              <w:t>martam)</w:t>
            </w:r>
            <w:r w:rsidRPr="00FA6DC2">
              <w:t>.</w:t>
            </w:r>
            <w:r>
              <w:t xml:space="preserve"> </w:t>
            </w:r>
            <w:r w:rsidR="008D38D3">
              <w:t>Šobrīd (uz š.g.</w:t>
            </w:r>
            <w:proofErr w:type="gramStart"/>
            <w:r w:rsidR="008D38D3">
              <w:t>10.novembri</w:t>
            </w:r>
            <w:proofErr w:type="gramEnd"/>
            <w:r w:rsidR="008D38D3">
              <w:t xml:space="preserve">) </w:t>
            </w:r>
            <w:r w:rsidR="00AE4925">
              <w:t>min</w:t>
            </w:r>
            <w:r w:rsidR="003C5DF0">
              <w:t>ētajā EDSO misijā piedalās pieci civilie eksperti no Latvijas.</w:t>
            </w:r>
          </w:p>
          <w:p w:rsidR="0060784B" w:rsidRDefault="0060784B" w:rsidP="001E37C5">
            <w:pPr>
              <w:pStyle w:val="naiskr"/>
              <w:spacing w:before="120" w:after="120"/>
              <w:jc w:val="both"/>
            </w:pPr>
            <w:r>
              <w:t>2014.</w:t>
            </w:r>
            <w:r w:rsidR="00565671">
              <w:t xml:space="preserve"> </w:t>
            </w:r>
            <w:r>
              <w:t xml:space="preserve">gada </w:t>
            </w:r>
            <w:r w:rsidR="003C5DF0">
              <w:t xml:space="preserve">6. novembrī Ārlietu ministrija saņēma ziņu no EDSO Sekretariāta par ekspertes Jeļenas Suvorovas atlasi darbam EDSO speciālajā novērošanas misijā Ukrainā. </w:t>
            </w:r>
          </w:p>
          <w:p w:rsidR="003C5DF0" w:rsidRDefault="0060784B" w:rsidP="001E37C5">
            <w:pPr>
              <w:pStyle w:val="naiskr"/>
              <w:spacing w:before="120" w:after="120"/>
              <w:jc w:val="both"/>
            </w:pPr>
            <w:r>
              <w:lastRenderedPageBreak/>
              <w:t xml:space="preserve">Minētā eksperte </w:t>
            </w:r>
            <w:r w:rsidR="002B4085">
              <w:t xml:space="preserve">no š.g. septembra </w:t>
            </w:r>
            <w:r w:rsidR="00126B9B">
              <w:t xml:space="preserve">jau </w:t>
            </w:r>
            <w:r w:rsidR="002B4085">
              <w:t>pilda darba pienākumus EDSO misij</w:t>
            </w:r>
            <w:r w:rsidR="00126B9B">
              <w:t>as</w:t>
            </w:r>
            <w:r w:rsidR="002B4085">
              <w:t xml:space="preserve"> Ukrainā Operāciju nodaļā uz</w:t>
            </w:r>
            <w:r w:rsidR="00126B9B">
              <w:t xml:space="preserve"> terminēta līguma pamata.</w:t>
            </w:r>
            <w:r w:rsidR="002B4085">
              <w:t xml:space="preserve"> </w:t>
            </w:r>
            <w:r w:rsidR="00126B9B">
              <w:t>EDSO sekretariāts ir augstu novērtējis J.Suvorovas līdzšinējo ieguldījumu, tāpēc</w:t>
            </w:r>
            <w:r w:rsidR="00AE4CB2">
              <w:t xml:space="preserve">, lai varētu turpināt viņu nodarbināt misijā pēc terminētā līguma termiņa beigām, J.Suvorovai </w:t>
            </w:r>
            <w:r w:rsidR="004D301D">
              <w:t xml:space="preserve">ir piedāvāts kļūt par </w:t>
            </w:r>
            <w:r w:rsidR="00AE4CB2">
              <w:t xml:space="preserve">nosūtīto </w:t>
            </w:r>
            <w:r w:rsidR="004D301D">
              <w:t>ekspertu esošajā pozīcijā</w:t>
            </w:r>
            <w:r w:rsidR="000D4B7E">
              <w:t xml:space="preserve"> </w:t>
            </w:r>
            <w:r w:rsidR="00AE4CB2">
              <w:t xml:space="preserve">misijas </w:t>
            </w:r>
            <w:r w:rsidR="000D4B7E">
              <w:t>Operāciju nodaļā</w:t>
            </w:r>
            <w:r w:rsidR="004D301D">
              <w:t>. Latvijas interesēs ir nodrošināt, lai eksperte turpina darbu Operāciju nodaļā.</w:t>
            </w:r>
            <w:r w:rsidR="002B4085">
              <w:t xml:space="preserve">   </w:t>
            </w:r>
            <w:r w:rsidR="00EA0926">
              <w:t xml:space="preserve">EDSO ir izteicis </w:t>
            </w:r>
            <w:r w:rsidR="00AE4CB2">
              <w:t xml:space="preserve">lūgumu </w:t>
            </w:r>
            <w:r w:rsidR="00EA0926">
              <w:t xml:space="preserve">ekspertei uzsākt darbu </w:t>
            </w:r>
            <w:r w:rsidR="00AE4CB2">
              <w:t>nosūtītā eksperta statusā iespējami ātrāk</w:t>
            </w:r>
            <w:r w:rsidR="00E06EE0">
              <w:t>, un</w:t>
            </w:r>
            <w:r w:rsidR="00AE4CB2">
              <w:t xml:space="preserve"> dalības termiņš misijā </w:t>
            </w:r>
            <w:r w:rsidR="00E06EE0">
              <w:t xml:space="preserve">būtu </w:t>
            </w:r>
            <w:r w:rsidR="00AE4CB2">
              <w:t>līdz tās mandāta beigām</w:t>
            </w:r>
            <w:r w:rsidR="00E06EE0">
              <w:t xml:space="preserve"> </w:t>
            </w:r>
            <w:r w:rsidR="00EA0926">
              <w:t>2015. gada 31. mart</w:t>
            </w:r>
            <w:r w:rsidR="00AE4CB2">
              <w:t>ā</w:t>
            </w:r>
            <w:r w:rsidR="00EA0926">
              <w:t>.</w:t>
            </w:r>
          </w:p>
          <w:p w:rsidR="001E37C5" w:rsidRDefault="00EA0926" w:rsidP="001E37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Nosūtītajai</w:t>
            </w:r>
            <w:r w:rsidR="001E37C5" w:rsidRPr="00FA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civilajai ekspertei</w:t>
            </w:r>
            <w:r w:rsidR="001E37C5" w:rsidRPr="00FA6DC2">
              <w:rPr>
                <w:rFonts w:ascii="Times New Roman" w:hAnsi="Times New Roman" w:cs="Times New Roman"/>
                <w:color w:val="000000"/>
                <w:sz w:val="24"/>
                <w:szCs w:val="24"/>
              </w:rPr>
              <w:t xml:space="preserve">, kas </w:t>
            </w:r>
            <w:r w:rsidR="001E37C5">
              <w:rPr>
                <w:rFonts w:ascii="Times New Roman" w:hAnsi="Times New Roman" w:cs="Times New Roman"/>
                <w:color w:val="000000"/>
                <w:sz w:val="24"/>
                <w:szCs w:val="24"/>
              </w:rPr>
              <w:t>darbo</w:t>
            </w:r>
            <w:r w:rsidR="004B34C8">
              <w:rPr>
                <w:rFonts w:ascii="Times New Roman" w:hAnsi="Times New Roman" w:cs="Times New Roman"/>
                <w:color w:val="000000"/>
                <w:sz w:val="24"/>
                <w:szCs w:val="24"/>
              </w:rPr>
              <w:t>sies</w:t>
            </w:r>
            <w:r w:rsidR="001E37C5" w:rsidRPr="00FA6DC2">
              <w:rPr>
                <w:rFonts w:ascii="Times New Roman" w:hAnsi="Times New Roman" w:cs="Times New Roman"/>
                <w:color w:val="000000"/>
                <w:sz w:val="24"/>
                <w:szCs w:val="24"/>
              </w:rPr>
              <w:t xml:space="preserve"> </w:t>
            </w:r>
            <w:r w:rsidR="001E37C5" w:rsidRPr="00FA6DC2">
              <w:rPr>
                <w:rFonts w:ascii="Times New Roman" w:hAnsi="Times New Roman" w:cs="Times New Roman"/>
                <w:sz w:val="24"/>
                <w:szCs w:val="24"/>
              </w:rPr>
              <w:t xml:space="preserve">EDSO </w:t>
            </w:r>
            <w:r w:rsidR="001E37C5">
              <w:rPr>
                <w:rFonts w:ascii="Times New Roman" w:hAnsi="Times New Roman" w:cs="Times New Roman"/>
                <w:sz w:val="24"/>
                <w:szCs w:val="24"/>
              </w:rPr>
              <w:t xml:space="preserve">speciālajā novērošanas </w:t>
            </w:r>
            <w:r w:rsidR="001E37C5" w:rsidRPr="00FA6DC2">
              <w:rPr>
                <w:rFonts w:ascii="Times New Roman" w:hAnsi="Times New Roman" w:cs="Times New Roman"/>
                <w:sz w:val="24"/>
                <w:szCs w:val="24"/>
              </w:rPr>
              <w:t>misijā Ukrainā</w:t>
            </w:r>
            <w:r w:rsidR="001E37C5" w:rsidRPr="00FA6DC2">
              <w:rPr>
                <w:rFonts w:ascii="Times New Roman" w:hAnsi="Times New Roman" w:cs="Times New Roman"/>
                <w:color w:val="000000"/>
                <w:sz w:val="24"/>
                <w:szCs w:val="24"/>
              </w:rPr>
              <w:t xml:space="preserve">, </w:t>
            </w:r>
            <w:r w:rsidR="001E37C5" w:rsidRPr="004D301D">
              <w:rPr>
                <w:rFonts w:ascii="Times New Roman" w:hAnsi="Times New Roman" w:cs="Times New Roman"/>
                <w:color w:val="000000"/>
                <w:sz w:val="24"/>
                <w:szCs w:val="24"/>
              </w:rPr>
              <w:t>EDSO izmaksā</w:t>
            </w:r>
            <w:r w:rsidR="009749E3" w:rsidRPr="004D301D">
              <w:rPr>
                <w:rFonts w:ascii="Times New Roman" w:hAnsi="Times New Roman" w:cs="Times New Roman"/>
                <w:color w:val="000000"/>
                <w:sz w:val="24"/>
                <w:szCs w:val="24"/>
              </w:rPr>
              <w:t>s</w:t>
            </w:r>
            <w:r w:rsidR="001E37C5" w:rsidRPr="004D301D">
              <w:rPr>
                <w:rFonts w:ascii="Times New Roman" w:hAnsi="Times New Roman" w:cs="Times New Roman"/>
                <w:color w:val="000000"/>
                <w:sz w:val="24"/>
                <w:szCs w:val="24"/>
              </w:rPr>
              <w:t xml:space="preserve"> dienas naudu</w:t>
            </w:r>
            <w:r w:rsidR="001E37C5" w:rsidRPr="00FA6DC2">
              <w:rPr>
                <w:rFonts w:ascii="Times New Roman" w:hAnsi="Times New Roman" w:cs="Times New Roman"/>
                <w:color w:val="000000"/>
                <w:sz w:val="24"/>
                <w:szCs w:val="24"/>
              </w:rPr>
              <w:t xml:space="preserve"> </w:t>
            </w:r>
            <w:r w:rsidR="001E37C5" w:rsidRPr="00FA6DC2">
              <w:rPr>
                <w:rFonts w:ascii="Times New Roman" w:hAnsi="Times New Roman" w:cs="Times New Roman"/>
                <w:i/>
                <w:color w:val="000000"/>
                <w:sz w:val="24"/>
                <w:szCs w:val="24"/>
              </w:rPr>
              <w:t>(</w:t>
            </w:r>
            <w:proofErr w:type="spellStart"/>
            <w:r w:rsidR="001E37C5" w:rsidRPr="00FA6DC2">
              <w:rPr>
                <w:rFonts w:ascii="Times New Roman" w:hAnsi="Times New Roman" w:cs="Times New Roman"/>
                <w:i/>
                <w:color w:val="000000"/>
                <w:sz w:val="24"/>
                <w:szCs w:val="24"/>
              </w:rPr>
              <w:t>board</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and</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lodging</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allowance</w:t>
            </w:r>
            <w:proofErr w:type="spellEnd"/>
            <w:r w:rsidR="001E37C5" w:rsidRPr="00FA6DC2">
              <w:rPr>
                <w:rFonts w:ascii="Times New Roman" w:hAnsi="Times New Roman" w:cs="Times New Roman"/>
                <w:color w:val="000000"/>
                <w:sz w:val="24"/>
                <w:szCs w:val="24"/>
              </w:rPr>
              <w:t>) 125 e</w:t>
            </w:r>
            <w:r w:rsidR="009142D4">
              <w:rPr>
                <w:rFonts w:ascii="Times New Roman" w:hAnsi="Times New Roman" w:cs="Times New Roman"/>
                <w:color w:val="000000"/>
                <w:sz w:val="24"/>
                <w:szCs w:val="24"/>
              </w:rPr>
              <w:t>i</w:t>
            </w:r>
            <w:r>
              <w:rPr>
                <w:rFonts w:ascii="Times New Roman" w:hAnsi="Times New Roman" w:cs="Times New Roman"/>
                <w:color w:val="000000"/>
                <w:sz w:val="24"/>
                <w:szCs w:val="24"/>
              </w:rPr>
              <w:t>ro apmērā, no kuras ekspertei</w:t>
            </w:r>
            <w:r w:rsidR="001E37C5" w:rsidRPr="00FA6DC2">
              <w:rPr>
                <w:rFonts w:ascii="Times New Roman" w:hAnsi="Times New Roman" w:cs="Times New Roman"/>
                <w:color w:val="000000"/>
                <w:sz w:val="24"/>
                <w:szCs w:val="24"/>
              </w:rPr>
              <w:t xml:space="preserve"> jāsedz uzturēšanās izdevumi. </w:t>
            </w:r>
          </w:p>
          <w:p w:rsidR="0079386C" w:rsidRDefault="0079386C" w:rsidP="001E37C5">
            <w:pPr>
              <w:spacing w:after="0" w:line="240" w:lineRule="auto"/>
              <w:jc w:val="both"/>
              <w:rPr>
                <w:rFonts w:ascii="Times New Roman" w:hAnsi="Times New Roman" w:cs="Times New Roman"/>
                <w:color w:val="000000"/>
                <w:sz w:val="24"/>
                <w:szCs w:val="24"/>
              </w:rPr>
            </w:pPr>
          </w:p>
          <w:p w:rsidR="00CE33FC" w:rsidRPr="009142D4" w:rsidRDefault="001E37C5" w:rsidP="004B34C8">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 xml:space="preserve">segs </w:t>
            </w:r>
            <w:r>
              <w:rPr>
                <w:rFonts w:ascii="Times New Roman" w:hAnsi="Times New Roman" w:cs="Times New Roman"/>
                <w:color w:val="000000"/>
                <w:sz w:val="24"/>
                <w:szCs w:val="24"/>
              </w:rPr>
              <w:t>civil</w:t>
            </w:r>
            <w:r w:rsidR="004B34C8">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4B34C8">
              <w:rPr>
                <w:rFonts w:ascii="Times New Roman" w:hAnsi="Times New Roman" w:cs="Times New Roman"/>
                <w:color w:val="000000"/>
                <w:sz w:val="24"/>
                <w:szCs w:val="24"/>
              </w:rPr>
              <w:t>a</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0D4B7E">
              <w:rPr>
                <w:rFonts w:ascii="Times New Roman" w:hAnsi="Times New Roman" w:cs="Times New Roman"/>
                <w:color w:val="000000"/>
                <w:sz w:val="24"/>
                <w:szCs w:val="24"/>
              </w:rPr>
              <w:t>515</w:t>
            </w:r>
            <w:r w:rsidRPr="000D4B7E">
              <w:rPr>
                <w:rFonts w:ascii="Times New Roman" w:hAnsi="Times New Roman" w:cs="Times New Roman"/>
                <w:color w:val="000000"/>
                <w:sz w:val="24"/>
                <w:szCs w:val="24"/>
              </w:rPr>
              <w:t xml:space="preserve"> eiro apmērā</w:t>
            </w:r>
            <w:r w:rsidRPr="00A73512">
              <w:rPr>
                <w:rFonts w:ascii="Times New Roman" w:hAnsi="Times New Roman" w:cs="Times New Roman"/>
                <w:color w:val="000000"/>
                <w:sz w:val="24"/>
                <w:szCs w:val="24"/>
              </w:rPr>
              <w:t xml:space="preserve"> </w:t>
            </w:r>
            <w:r w:rsidR="00AE4CB2">
              <w:rPr>
                <w:rFonts w:ascii="Times New Roman" w:hAnsi="Times New Roman" w:cs="Times New Roman"/>
                <w:color w:val="000000"/>
                <w:sz w:val="24"/>
                <w:szCs w:val="24"/>
              </w:rPr>
              <w:t>(jeb</w:t>
            </w:r>
            <w:r w:rsidR="000B15E4">
              <w:rPr>
                <w:rFonts w:ascii="Times New Roman" w:hAnsi="Times New Roman" w:cs="Times New Roman"/>
                <w:color w:val="000000"/>
                <w:sz w:val="24"/>
                <w:szCs w:val="24"/>
              </w:rPr>
              <w:t xml:space="preserve"> 128.56 </w:t>
            </w:r>
            <w:proofErr w:type="spellStart"/>
            <w:r w:rsidR="000B15E4">
              <w:rPr>
                <w:rFonts w:ascii="Times New Roman" w:hAnsi="Times New Roman" w:cs="Times New Roman"/>
                <w:color w:val="000000"/>
                <w:sz w:val="24"/>
                <w:szCs w:val="24"/>
              </w:rPr>
              <w:t>euro</w:t>
            </w:r>
            <w:proofErr w:type="spellEnd"/>
            <w:r w:rsidR="00AE4CB2">
              <w:rPr>
                <w:rFonts w:ascii="Times New Roman" w:hAnsi="Times New Roman" w:cs="Times New Roman"/>
                <w:color w:val="000000"/>
                <w:sz w:val="24"/>
                <w:szCs w:val="24"/>
              </w:rPr>
              <w:t xml:space="preserve"> mēnesī) </w:t>
            </w:r>
            <w:r w:rsidRPr="00A73512">
              <w:rPr>
                <w:rFonts w:ascii="Times New Roman" w:hAnsi="Times New Roman" w:cs="Times New Roman"/>
                <w:color w:val="000000"/>
                <w:sz w:val="24"/>
                <w:szCs w:val="24"/>
              </w:rPr>
              <w:t>atbilstoši EDSO noteiktajam apmēram.</w:t>
            </w:r>
            <w:r w:rsidR="009142D4">
              <w:rPr>
                <w:rFonts w:ascii="Times New Roman" w:hAnsi="Times New Roman" w:cs="Times New Roman"/>
                <w:color w:val="000000"/>
                <w:sz w:val="24"/>
                <w:szCs w:val="24"/>
              </w:rPr>
              <w:t xml:space="preserve"> S</w:t>
            </w:r>
            <w:r w:rsidR="009142D4" w:rsidRPr="009142D4">
              <w:rPr>
                <w:rFonts w:ascii="Times New Roman" w:hAnsi="Times New Roman" w:cs="Times New Roman"/>
                <w:color w:val="000000"/>
                <w:sz w:val="24"/>
                <w:szCs w:val="24"/>
              </w:rPr>
              <w:t>askaņā ar minēto noteikumu 14. punktu civilaj</w:t>
            </w:r>
            <w:r w:rsidR="00C85021">
              <w:rPr>
                <w:rFonts w:ascii="Times New Roman" w:hAnsi="Times New Roman" w:cs="Times New Roman"/>
                <w:color w:val="000000"/>
                <w:sz w:val="24"/>
                <w:szCs w:val="24"/>
              </w:rPr>
              <w:t>a</w:t>
            </w:r>
            <w:r w:rsidR="009142D4" w:rsidRPr="009142D4">
              <w:rPr>
                <w:rFonts w:ascii="Times New Roman" w:hAnsi="Times New Roman" w:cs="Times New Roman"/>
                <w:color w:val="000000"/>
                <w:sz w:val="24"/>
                <w:szCs w:val="24"/>
              </w:rPr>
              <w:t>m ekspert</w:t>
            </w:r>
            <w:r w:rsidR="00C85021">
              <w:rPr>
                <w:rFonts w:ascii="Times New Roman" w:hAnsi="Times New Roman" w:cs="Times New Roman"/>
                <w:color w:val="000000"/>
                <w:sz w:val="24"/>
                <w:szCs w:val="24"/>
              </w:rPr>
              <w:t>a</w:t>
            </w:r>
            <w:r w:rsidR="009142D4" w:rsidRPr="009142D4">
              <w:rPr>
                <w:rFonts w:ascii="Times New Roman" w:hAnsi="Times New Roman" w:cs="Times New Roman"/>
                <w:color w:val="000000"/>
                <w:sz w:val="24"/>
                <w:szCs w:val="24"/>
              </w:rPr>
              <w:t>m netiks segti citi izdevumi.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65552" w:rsidRDefault="00D65552" w:rsidP="001947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19475A">
              <w:rPr>
                <w:rFonts w:ascii="Times New Roman" w:eastAsia="Times New Roman" w:hAnsi="Times New Roman" w:cs="Times New Roman"/>
                <w:sz w:val="24"/>
                <w:szCs w:val="24"/>
                <w:lang w:eastAsia="lv-LV"/>
              </w:rPr>
              <w:t>civilaj</w:t>
            </w:r>
            <w:r w:rsidR="005D7F29">
              <w:rPr>
                <w:rFonts w:ascii="Times New Roman" w:eastAsia="Times New Roman" w:hAnsi="Times New Roman" w:cs="Times New Roman"/>
                <w:sz w:val="24"/>
                <w:szCs w:val="24"/>
                <w:lang w:eastAsia="lv-LV"/>
              </w:rPr>
              <w:t>ai</w:t>
            </w:r>
            <w:r w:rsidR="0019475A">
              <w:rPr>
                <w:rFonts w:ascii="Times New Roman" w:eastAsia="Times New Roman" w:hAnsi="Times New Roman" w:cs="Times New Roman"/>
                <w:sz w:val="24"/>
                <w:szCs w:val="24"/>
                <w:lang w:eastAsia="lv-LV"/>
              </w:rPr>
              <w:t xml:space="preserve"> ekspert</w:t>
            </w:r>
            <w:r w:rsidR="005D7F29">
              <w:rPr>
                <w:rFonts w:ascii="Times New Roman" w:eastAsia="Times New Roman" w:hAnsi="Times New Roman" w:cs="Times New Roman"/>
                <w:sz w:val="24"/>
                <w:szCs w:val="24"/>
                <w:lang w:eastAsia="lv-LV"/>
              </w:rPr>
              <w:t xml:space="preserve">ei </w:t>
            </w:r>
            <w:r w:rsidR="0019475A">
              <w:rPr>
                <w:rFonts w:ascii="Times New Roman" w:eastAsia="Times New Roman" w:hAnsi="Times New Roman" w:cs="Times New Roman"/>
                <w:sz w:val="24"/>
                <w:szCs w:val="24"/>
                <w:lang w:eastAsia="lv-LV"/>
              </w:rPr>
              <w:t>jāuzsāk dalība</w:t>
            </w:r>
            <w:r w:rsidR="00EA0926">
              <w:rPr>
                <w:rFonts w:ascii="Times New Roman" w:eastAsia="Times New Roman" w:hAnsi="Times New Roman" w:cs="Times New Roman"/>
                <w:sz w:val="24"/>
                <w:szCs w:val="24"/>
                <w:lang w:eastAsia="lv-LV"/>
              </w:rPr>
              <w:t xml:space="preserve"> misijā pēc iespējas ātrāk</w:t>
            </w:r>
            <w:r w:rsidR="0019475A">
              <w:rPr>
                <w:rFonts w:ascii="Times New Roman" w:eastAsia="Times New Roman" w:hAnsi="Times New Roman" w:cs="Times New Roman"/>
                <w:sz w:val="24"/>
                <w:szCs w:val="24"/>
                <w:lang w:eastAsia="lv-LV"/>
              </w:rPr>
              <w:t xml:space="preserve">, ir nepieciešams nodrošināt, lai rīkojuma projekts tiktu parakstīts un atbilstoši Oficiālo publikāciju un tiesiskās informācijas likuma </w:t>
            </w:r>
            <w:proofErr w:type="gramStart"/>
            <w:r w:rsidR="0019475A">
              <w:rPr>
                <w:rFonts w:ascii="Times New Roman" w:eastAsia="Times New Roman" w:hAnsi="Times New Roman" w:cs="Times New Roman"/>
                <w:sz w:val="24"/>
                <w:szCs w:val="24"/>
                <w:lang w:eastAsia="lv-LV"/>
              </w:rPr>
              <w:t>7.panta</w:t>
            </w:r>
            <w:proofErr w:type="gramEnd"/>
            <w:r w:rsidR="0019475A">
              <w:rPr>
                <w:rFonts w:ascii="Times New Roman" w:eastAsia="Times New Roman" w:hAnsi="Times New Roman" w:cs="Times New Roman"/>
                <w:sz w:val="24"/>
                <w:szCs w:val="24"/>
                <w:lang w:eastAsia="lv-LV"/>
              </w:rPr>
              <w:t xml:space="preserve"> trešajai daļai stātos spēkā </w:t>
            </w:r>
            <w:r w:rsidR="0019475A" w:rsidRPr="00565671">
              <w:rPr>
                <w:rFonts w:ascii="Times New Roman" w:eastAsia="Times New Roman" w:hAnsi="Times New Roman" w:cs="Times New Roman"/>
                <w:sz w:val="24"/>
                <w:szCs w:val="24"/>
                <w:lang w:eastAsia="lv-LV"/>
              </w:rPr>
              <w:t xml:space="preserve">ne vēlāk kā 2014.gada </w:t>
            </w:r>
            <w:r w:rsidR="00565671" w:rsidRPr="00565671">
              <w:rPr>
                <w:rFonts w:ascii="Times New Roman" w:eastAsia="Times New Roman" w:hAnsi="Times New Roman" w:cs="Times New Roman"/>
                <w:sz w:val="24"/>
                <w:szCs w:val="24"/>
                <w:lang w:eastAsia="lv-LV"/>
              </w:rPr>
              <w:t>1.decembrī</w:t>
            </w:r>
          </w:p>
          <w:p w:rsidR="0019475A" w:rsidRPr="00EA3703" w:rsidRDefault="0019475A" w:rsidP="0019475A">
            <w:pPr>
              <w:spacing w:after="0" w:line="240" w:lineRule="auto"/>
              <w:jc w:val="both"/>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5D7F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 xml:space="preserve">ma projekts attiecas uz </w:t>
            </w:r>
            <w:r w:rsidR="0019475A">
              <w:rPr>
                <w:rFonts w:ascii="Times New Roman" w:eastAsia="Times New Roman" w:hAnsi="Times New Roman" w:cs="Times New Roman"/>
                <w:sz w:val="24"/>
                <w:szCs w:val="24"/>
                <w:lang w:eastAsia="lv-LV"/>
              </w:rPr>
              <w:t>konkrēto civi</w:t>
            </w:r>
            <w:r w:rsidR="00EA0926">
              <w:rPr>
                <w:rFonts w:ascii="Times New Roman" w:eastAsia="Times New Roman" w:hAnsi="Times New Roman" w:cs="Times New Roman"/>
                <w:sz w:val="24"/>
                <w:szCs w:val="24"/>
                <w:lang w:eastAsia="lv-LV"/>
              </w:rPr>
              <w:t>lo ekspert</w:t>
            </w:r>
            <w:r w:rsidR="005D7F29">
              <w:rPr>
                <w:rFonts w:ascii="Times New Roman" w:eastAsia="Times New Roman" w:hAnsi="Times New Roman" w:cs="Times New Roman"/>
                <w:sz w:val="24"/>
                <w:szCs w:val="24"/>
                <w:lang w:eastAsia="lv-LV"/>
              </w:rPr>
              <w:t>i</w:t>
            </w:r>
            <w:r w:rsidR="00EA0926">
              <w:rPr>
                <w:rFonts w:ascii="Times New Roman" w:eastAsia="Times New Roman" w:hAnsi="Times New Roman" w:cs="Times New Roman"/>
                <w:sz w:val="24"/>
                <w:szCs w:val="24"/>
                <w:lang w:eastAsia="lv-LV"/>
              </w:rPr>
              <w:t xml:space="preserve"> Jeļenu Suvorovu.</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EA3703">
              <w:rPr>
                <w:rFonts w:ascii="Times New Roman" w:eastAsia="Times New Roman" w:hAnsi="Times New Roman" w:cs="Times New Roman"/>
                <w:sz w:val="24"/>
                <w:szCs w:val="24"/>
                <w:lang w:eastAsia="lv-LV"/>
              </w:rPr>
              <w:lastRenderedPageBreak/>
              <w:t>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7C4B34" w:rsidP="00404E59">
            <w:pPr>
              <w:spacing w:after="0" w:line="240" w:lineRule="auto"/>
              <w:jc w:val="both"/>
              <w:rPr>
                <w:rFonts w:ascii="Times New Roman" w:eastAsia="Times New Roman" w:hAnsi="Times New Roman" w:cs="Times New Roman"/>
                <w:sz w:val="24"/>
                <w:szCs w:val="24"/>
                <w:lang w:eastAsia="lv-LV"/>
              </w:rPr>
            </w:pPr>
            <w:r w:rsidRPr="00CE33FC">
              <w:rPr>
                <w:rFonts w:ascii="Times New Roman" w:hAnsi="Times New Roman" w:cs="Times New Roman"/>
                <w:sz w:val="24"/>
                <w:szCs w:val="24"/>
              </w:rPr>
              <w:t xml:space="preserve">Ārlietu ministrija nodrošinās izdevumu segšanu </w:t>
            </w:r>
            <w:r>
              <w:rPr>
                <w:rFonts w:ascii="Times New Roman" w:hAnsi="Times New Roman" w:cs="Times New Roman"/>
                <w:sz w:val="24"/>
                <w:szCs w:val="24"/>
              </w:rPr>
              <w:t xml:space="preserve">no budžeta programmā </w:t>
            </w:r>
            <w:r w:rsidRPr="00830E95">
              <w:rPr>
                <w:rFonts w:ascii="Times New Roman" w:hAnsi="Times New Roman" w:cs="Times New Roman"/>
                <w:sz w:val="24"/>
                <w:szCs w:val="24"/>
              </w:rPr>
              <w:t>97.00.00</w:t>
            </w:r>
            <w:r>
              <w:rPr>
                <w:rFonts w:ascii="Times New Roman" w:hAnsi="Times New Roman" w:cs="Times New Roman"/>
                <w:sz w:val="24"/>
                <w:szCs w:val="24"/>
              </w:rPr>
              <w:t xml:space="preserve"> „</w:t>
            </w:r>
            <w:r w:rsidRPr="00830E95">
              <w:rPr>
                <w:rFonts w:ascii="Times New Roman" w:hAnsi="Times New Roman" w:cs="Times New Roman"/>
                <w:sz w:val="24"/>
                <w:szCs w:val="24"/>
              </w:rPr>
              <w:t>Nozaru vadība un politikas plānošana</w:t>
            </w:r>
            <w:r>
              <w:rPr>
                <w:rFonts w:ascii="Times New Roman" w:hAnsi="Times New Roman" w:cs="Times New Roman"/>
                <w:sz w:val="24"/>
                <w:szCs w:val="24"/>
              </w:rPr>
              <w:t>” apstiprinātā finansējuma.</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Pr="00CE33FC" w:rsidRDefault="00CE33FC"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565671" w:rsidRDefault="00565671"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E71494" w:rsidRDefault="00E71494"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5019AF">
        <w:rPr>
          <w:rFonts w:ascii="Times New Roman" w:hAnsi="Times New Roman" w:cs="Times New Roman"/>
          <w:noProof/>
          <w:sz w:val="20"/>
          <w:szCs w:val="20"/>
        </w:rPr>
        <w:t>20.11.2014 16:38</w:t>
      </w:r>
      <w:r>
        <w:rPr>
          <w:rFonts w:ascii="Times New Roman" w:hAnsi="Times New Roman" w:cs="Times New Roman"/>
          <w:sz w:val="20"/>
          <w:szCs w:val="20"/>
        </w:rPr>
        <w:fldChar w:fldCharType="end"/>
      </w:r>
    </w:p>
    <w:p w:rsidR="00E71494" w:rsidRDefault="00795F37"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035340">
        <w:rPr>
          <w:rFonts w:ascii="Times New Roman" w:hAnsi="Times New Roman" w:cs="Times New Roman"/>
          <w:sz w:val="20"/>
          <w:szCs w:val="20"/>
        </w:rPr>
        <w:t>12</w:t>
      </w:r>
    </w:p>
    <w:p w:rsidR="00CE33FC" w:rsidRDefault="0019475A"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Agnese Gerharde, 67016269</w:t>
      </w:r>
    </w:p>
    <w:p w:rsidR="0019475A" w:rsidRPr="00CE33FC" w:rsidRDefault="00FF2077" w:rsidP="00CE33FC">
      <w:pPr>
        <w:spacing w:after="0" w:line="240" w:lineRule="auto"/>
        <w:rPr>
          <w:rFonts w:ascii="Times New Roman" w:hAnsi="Times New Roman" w:cs="Times New Roman"/>
          <w:sz w:val="20"/>
          <w:szCs w:val="20"/>
        </w:rPr>
      </w:pPr>
      <w:hyperlink r:id="rId9" w:history="1">
        <w:r w:rsidR="0019475A" w:rsidRPr="000C7EB0">
          <w:rPr>
            <w:rStyle w:val="Hyperlink"/>
            <w:rFonts w:ascii="Times New Roman" w:hAnsi="Times New Roman" w:cs="Times New Roman"/>
            <w:sz w:val="20"/>
            <w:szCs w:val="20"/>
          </w:rPr>
          <w:t>agnese.gerharde@mfa.gov.lv</w:t>
        </w:r>
      </w:hyperlink>
      <w:r w:rsidR="0019475A">
        <w:rPr>
          <w:rFonts w:ascii="Times New Roman" w:hAnsi="Times New Roman" w:cs="Times New Roman"/>
          <w:sz w:val="20"/>
          <w:szCs w:val="20"/>
        </w:rPr>
        <w:t xml:space="preserve"> </w:t>
      </w:r>
    </w:p>
    <w:p w:rsidR="00CE33FC" w:rsidRPr="00CE33FC" w:rsidRDefault="00CE33FC" w:rsidP="00CE33FC">
      <w:pPr>
        <w:spacing w:after="0" w:line="240" w:lineRule="auto"/>
        <w:rPr>
          <w:rFonts w:ascii="Times New Roman" w:hAnsi="Times New Roman" w:cs="Times New Roman"/>
          <w:sz w:val="20"/>
          <w:szCs w:val="20"/>
        </w:rPr>
      </w:pPr>
    </w:p>
    <w:sectPr w:rsidR="00CE33FC" w:rsidRPr="00CE33FC"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77" w:rsidRDefault="00FF2077" w:rsidP="00295D39">
      <w:pPr>
        <w:spacing w:after="0" w:line="240" w:lineRule="auto"/>
      </w:pPr>
      <w:r>
        <w:separator/>
      </w:r>
    </w:p>
  </w:endnote>
  <w:endnote w:type="continuationSeparator" w:id="0">
    <w:p w:rsidR="00FF2077" w:rsidRDefault="00FF2077"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035340" w:rsidRPr="00035340" w:rsidRDefault="00035340" w:rsidP="00035340">
        <w:pPr>
          <w:pStyle w:val="Footer"/>
          <w:jc w:val="both"/>
          <w:rPr>
            <w:rFonts w:ascii="Times New Roman" w:hAnsi="Times New Roman" w:cs="Times New Roman"/>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D24B9A">
          <w:rPr>
            <w:rFonts w:ascii="Times New Roman" w:hAnsi="Times New Roman" w:cs="Times New Roman"/>
            <w:noProof/>
            <w:sz w:val="20"/>
            <w:szCs w:val="20"/>
          </w:rPr>
          <w:t>AManot_06112014_EDSO_misija_Ukraina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w:t>
        </w:r>
        <w:r w:rsidRPr="00E646D8">
          <w:rPr>
            <w:rFonts w:ascii="Times New Roman" w:hAnsi="Times New Roman" w:cs="Times New Roman"/>
            <w:bCs/>
            <w:sz w:val="20"/>
            <w:szCs w:val="20"/>
          </w:rPr>
          <w:t>Par civilā</w:t>
        </w:r>
        <w:r>
          <w:rPr>
            <w:rFonts w:ascii="Times New Roman" w:hAnsi="Times New Roman" w:cs="Times New Roman"/>
            <w:bCs/>
            <w:sz w:val="20"/>
            <w:szCs w:val="20"/>
          </w:rPr>
          <w:t>s</w:t>
        </w:r>
        <w:r w:rsidRPr="00E646D8">
          <w:rPr>
            <w:rFonts w:ascii="Times New Roman" w:hAnsi="Times New Roman" w:cs="Times New Roman"/>
            <w:bCs/>
            <w:sz w:val="20"/>
            <w:szCs w:val="20"/>
          </w:rPr>
          <w:t xml:space="preserve"> ekspert</w:t>
        </w:r>
        <w:r>
          <w:rPr>
            <w:rFonts w:ascii="Times New Roman" w:hAnsi="Times New Roman" w:cs="Times New Roman"/>
            <w:bCs/>
            <w:sz w:val="20"/>
            <w:szCs w:val="20"/>
          </w:rPr>
          <w:t>es</w:t>
        </w:r>
        <w:r w:rsidRPr="00E646D8">
          <w:rPr>
            <w:rFonts w:ascii="Times New Roman" w:hAnsi="Times New Roman" w:cs="Times New Roman"/>
            <w:bCs/>
            <w:sz w:val="20"/>
            <w:szCs w:val="20"/>
          </w:rPr>
          <w:t xml:space="preserve">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035340" w:rsidRPr="00035340" w:rsidRDefault="00035340">
        <w:pPr>
          <w:pStyle w:val="Footer"/>
          <w:jc w:val="right"/>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5019AF">
          <w:rPr>
            <w:rFonts w:ascii="Times New Roman" w:hAnsi="Times New Roman" w:cs="Times New Roman"/>
            <w:noProof/>
            <w:sz w:val="20"/>
          </w:rPr>
          <w:t>2</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295D39" w:rsidP="00295D39">
    <w:pPr>
      <w:pStyle w:val="Footer"/>
      <w:jc w:val="both"/>
      <w:rPr>
        <w:rFonts w:ascii="Times New Roman" w:hAnsi="Times New Roman" w:cs="Times New Roman"/>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D24B9A">
      <w:rPr>
        <w:rFonts w:ascii="Times New Roman" w:hAnsi="Times New Roman" w:cs="Times New Roman"/>
        <w:noProof/>
        <w:sz w:val="20"/>
        <w:szCs w:val="20"/>
      </w:rPr>
      <w:t>AManot_06112014_EDSO_misija_Ukraina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w:t>
    </w:r>
    <w:r w:rsidR="00E646D8" w:rsidRPr="00E646D8">
      <w:rPr>
        <w:rFonts w:ascii="Times New Roman" w:hAnsi="Times New Roman" w:cs="Times New Roman"/>
        <w:bCs/>
        <w:sz w:val="20"/>
        <w:szCs w:val="20"/>
      </w:rPr>
      <w:t>Par civilā</w:t>
    </w:r>
    <w:r w:rsidR="00D122E8">
      <w:rPr>
        <w:rFonts w:ascii="Times New Roman" w:hAnsi="Times New Roman" w:cs="Times New Roman"/>
        <w:bCs/>
        <w:sz w:val="20"/>
        <w:szCs w:val="20"/>
      </w:rPr>
      <w:t>s</w:t>
    </w:r>
    <w:r w:rsidR="00E646D8" w:rsidRPr="00E646D8">
      <w:rPr>
        <w:rFonts w:ascii="Times New Roman" w:hAnsi="Times New Roman" w:cs="Times New Roman"/>
        <w:bCs/>
        <w:sz w:val="20"/>
        <w:szCs w:val="20"/>
      </w:rPr>
      <w:t xml:space="preserve"> ekspert</w:t>
    </w:r>
    <w:r w:rsidR="00D122E8">
      <w:rPr>
        <w:rFonts w:ascii="Times New Roman" w:hAnsi="Times New Roman" w:cs="Times New Roman"/>
        <w:bCs/>
        <w:sz w:val="20"/>
        <w:szCs w:val="20"/>
      </w:rPr>
      <w:t>es</w:t>
    </w:r>
    <w:r w:rsidR="00E646D8" w:rsidRPr="00E646D8">
      <w:rPr>
        <w:rFonts w:ascii="Times New Roman" w:hAnsi="Times New Roman" w:cs="Times New Roman"/>
        <w:bCs/>
        <w:sz w:val="20"/>
        <w:szCs w:val="20"/>
      </w:rPr>
      <w:t xml:space="preserve">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77" w:rsidRDefault="00FF2077" w:rsidP="00295D39">
      <w:pPr>
        <w:spacing w:after="0" w:line="240" w:lineRule="auto"/>
      </w:pPr>
      <w:r>
        <w:separator/>
      </w:r>
    </w:p>
  </w:footnote>
  <w:footnote w:type="continuationSeparator" w:id="0">
    <w:p w:rsidR="00FF2077" w:rsidRDefault="00FF2077"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35340"/>
    <w:rsid w:val="00056F72"/>
    <w:rsid w:val="00061D1F"/>
    <w:rsid w:val="00074BFC"/>
    <w:rsid w:val="000829D9"/>
    <w:rsid w:val="000A5A05"/>
    <w:rsid w:val="000B15E4"/>
    <w:rsid w:val="000C6BBD"/>
    <w:rsid w:val="000D4B7E"/>
    <w:rsid w:val="0012699E"/>
    <w:rsid w:val="00126B9B"/>
    <w:rsid w:val="001813AA"/>
    <w:rsid w:val="0019475A"/>
    <w:rsid w:val="001E37C5"/>
    <w:rsid w:val="00261A45"/>
    <w:rsid w:val="00295D39"/>
    <w:rsid w:val="002B0A35"/>
    <w:rsid w:val="002B4085"/>
    <w:rsid w:val="00370DDC"/>
    <w:rsid w:val="0038097A"/>
    <w:rsid w:val="003C5DF0"/>
    <w:rsid w:val="003E2920"/>
    <w:rsid w:val="004041BA"/>
    <w:rsid w:val="00451C8D"/>
    <w:rsid w:val="0046132A"/>
    <w:rsid w:val="00470A88"/>
    <w:rsid w:val="00483B0C"/>
    <w:rsid w:val="004B34C8"/>
    <w:rsid w:val="004D301D"/>
    <w:rsid w:val="005019AF"/>
    <w:rsid w:val="00520415"/>
    <w:rsid w:val="0053136A"/>
    <w:rsid w:val="00543870"/>
    <w:rsid w:val="005469DE"/>
    <w:rsid w:val="00565671"/>
    <w:rsid w:val="005966B8"/>
    <w:rsid w:val="005C7400"/>
    <w:rsid w:val="005D0CA0"/>
    <w:rsid w:val="005D7F29"/>
    <w:rsid w:val="005E7B15"/>
    <w:rsid w:val="0060784B"/>
    <w:rsid w:val="00626B5A"/>
    <w:rsid w:val="00662954"/>
    <w:rsid w:val="006C42EC"/>
    <w:rsid w:val="006C7CB6"/>
    <w:rsid w:val="006D65CB"/>
    <w:rsid w:val="006D7477"/>
    <w:rsid w:val="00774481"/>
    <w:rsid w:val="0079386C"/>
    <w:rsid w:val="00795F37"/>
    <w:rsid w:val="007A33A1"/>
    <w:rsid w:val="007B6A32"/>
    <w:rsid w:val="007C4B34"/>
    <w:rsid w:val="008039DE"/>
    <w:rsid w:val="008610EE"/>
    <w:rsid w:val="008A0649"/>
    <w:rsid w:val="008A1822"/>
    <w:rsid w:val="008D38D3"/>
    <w:rsid w:val="008F00CC"/>
    <w:rsid w:val="0090728E"/>
    <w:rsid w:val="009142D4"/>
    <w:rsid w:val="00952361"/>
    <w:rsid w:val="00954E0E"/>
    <w:rsid w:val="0096352B"/>
    <w:rsid w:val="00973D1C"/>
    <w:rsid w:val="009749E3"/>
    <w:rsid w:val="009C00B1"/>
    <w:rsid w:val="00A353A6"/>
    <w:rsid w:val="00A47197"/>
    <w:rsid w:val="00A54327"/>
    <w:rsid w:val="00AA4507"/>
    <w:rsid w:val="00AC5710"/>
    <w:rsid w:val="00AE4925"/>
    <w:rsid w:val="00AE4CB2"/>
    <w:rsid w:val="00B10A9C"/>
    <w:rsid w:val="00B2726E"/>
    <w:rsid w:val="00B52234"/>
    <w:rsid w:val="00B60A12"/>
    <w:rsid w:val="00B85355"/>
    <w:rsid w:val="00BC0E09"/>
    <w:rsid w:val="00C0092C"/>
    <w:rsid w:val="00C072E5"/>
    <w:rsid w:val="00C52645"/>
    <w:rsid w:val="00C846B8"/>
    <w:rsid w:val="00C84BA2"/>
    <w:rsid w:val="00C85021"/>
    <w:rsid w:val="00CE33FC"/>
    <w:rsid w:val="00CE4FDE"/>
    <w:rsid w:val="00CF017E"/>
    <w:rsid w:val="00CF0D14"/>
    <w:rsid w:val="00D01FFA"/>
    <w:rsid w:val="00D06EC1"/>
    <w:rsid w:val="00D122E8"/>
    <w:rsid w:val="00D24B9A"/>
    <w:rsid w:val="00D61652"/>
    <w:rsid w:val="00D65552"/>
    <w:rsid w:val="00D6678C"/>
    <w:rsid w:val="00D7289C"/>
    <w:rsid w:val="00E06EE0"/>
    <w:rsid w:val="00E26A53"/>
    <w:rsid w:val="00E646D8"/>
    <w:rsid w:val="00E71494"/>
    <w:rsid w:val="00EA0926"/>
    <w:rsid w:val="00EA3703"/>
    <w:rsid w:val="00EA61AA"/>
    <w:rsid w:val="00F079C1"/>
    <w:rsid w:val="00F2770C"/>
    <w:rsid w:val="00FA6DC2"/>
    <w:rsid w:val="00FD7173"/>
    <w:rsid w:val="00FE5D5A"/>
    <w:rsid w:val="00FF2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gerhard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8E59-2D85-4BF0-A13F-2DD897CF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4359</Words>
  <Characters>2486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Madara Stikute</cp:lastModifiedBy>
  <cp:revision>2</cp:revision>
  <cp:lastPrinted>2014-11-19T13:24:00Z</cp:lastPrinted>
  <dcterms:created xsi:type="dcterms:W3CDTF">2014-11-20T14:38:00Z</dcterms:created>
  <dcterms:modified xsi:type="dcterms:W3CDTF">2014-11-20T14:38:00Z</dcterms:modified>
</cp:coreProperties>
</file>