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  <w:proofErr w:type="gramStart"/>
      <w:r w:rsidRPr="00A54237">
        <w:t>LATVIJAS REPUBLIKAS MINISTRU KABINETS</w:t>
      </w:r>
      <w:proofErr w:type="gramEnd"/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both"/>
      </w:pPr>
      <w:proofErr w:type="gramStart"/>
      <w:r w:rsidRPr="00A54237">
        <w:rPr>
          <w:color w:val="000000"/>
        </w:rPr>
        <w:t>2014.gada</w:t>
      </w:r>
      <w:proofErr w:type="gramEnd"/>
      <w:r w:rsidRPr="00A54237">
        <w:rPr>
          <w:color w:val="000000"/>
        </w:rPr>
        <w:t xml:space="preserve"> ____.____________</w:t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Pr="00A54237">
        <w:tab/>
      </w:r>
      <w:r w:rsidR="00E416CF">
        <w:tab/>
      </w:r>
      <w:r w:rsidRPr="00A54237">
        <w:t xml:space="preserve">                                                     </w:t>
      </w:r>
      <w:r w:rsidRPr="00A54237">
        <w:tab/>
      </w:r>
      <w:r w:rsidRPr="00A54237">
        <w:tab/>
        <w:t xml:space="preserve">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A54237">
          <w:t>Rīkojums</w:t>
        </w:r>
      </w:smartTag>
      <w:r w:rsidRPr="00A54237">
        <w:t xml:space="preserve"> Nr. ___ </w:t>
      </w:r>
    </w:p>
    <w:p w:rsidR="00880B2C" w:rsidRPr="00A54237" w:rsidRDefault="00A54237" w:rsidP="00E416CF">
      <w:r w:rsidRPr="00A54237">
        <w:t xml:space="preserve">Rīgā </w:t>
      </w:r>
      <w:r w:rsidR="00E416CF">
        <w:tab/>
      </w:r>
      <w:r w:rsidR="00E416CF">
        <w:tab/>
      </w:r>
      <w:proofErr w:type="gramStart"/>
      <w:r w:rsidRPr="00A54237">
        <w:t xml:space="preserve">            </w:t>
      </w:r>
      <w:proofErr w:type="gramEnd"/>
      <w:r w:rsidR="00E416CF">
        <w:tab/>
      </w:r>
      <w:r w:rsidRPr="00A54237">
        <w:t xml:space="preserve">                                                             (prot. Nr. __   ___.§)                                                                                                          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  <w:rPr>
          <w:b/>
        </w:rPr>
      </w:pPr>
    </w:p>
    <w:p w:rsidR="007F0667" w:rsidRPr="00A54237" w:rsidRDefault="007F0667" w:rsidP="007F0667">
      <w:pPr>
        <w:jc w:val="center"/>
      </w:pPr>
      <w:r w:rsidRPr="00A54237">
        <w:rPr>
          <w:b/>
        </w:rPr>
        <w:t xml:space="preserve">Par </w:t>
      </w:r>
      <w:r w:rsidR="000612CC" w:rsidRPr="00A54237">
        <w:rPr>
          <w:b/>
        </w:rPr>
        <w:t>civilā eksperta</w:t>
      </w:r>
      <w:r w:rsidRPr="00A54237">
        <w:rPr>
          <w:b/>
        </w:rPr>
        <w:t xml:space="preserve"> dalību Eiropas </w:t>
      </w:r>
      <w:r w:rsidR="000612CC" w:rsidRPr="00A54237">
        <w:rPr>
          <w:b/>
        </w:rPr>
        <w:t>Drošības un sadarbības organizācijas</w:t>
      </w:r>
      <w:r w:rsidRPr="00A54237">
        <w:rPr>
          <w:b/>
        </w:rPr>
        <w:t xml:space="preserve"> </w:t>
      </w:r>
      <w:r w:rsidR="000612CC" w:rsidRPr="00A54237">
        <w:rPr>
          <w:b/>
        </w:rPr>
        <w:t>speciālajā novērošanas</w:t>
      </w:r>
      <w:r w:rsidRPr="00A54237">
        <w:rPr>
          <w:b/>
        </w:rPr>
        <w:t xml:space="preserve"> misijā </w:t>
      </w:r>
      <w:r w:rsidR="000612CC" w:rsidRPr="00A54237">
        <w:rPr>
          <w:b/>
        </w:rPr>
        <w:t>Ukrainā</w:t>
      </w:r>
    </w:p>
    <w:p w:rsidR="00A54237" w:rsidRPr="00A54237" w:rsidRDefault="00A54237" w:rsidP="00A54237">
      <w:pPr>
        <w:pStyle w:val="naisf"/>
        <w:spacing w:before="0" w:after="0"/>
        <w:ind w:firstLine="0"/>
      </w:pPr>
    </w:p>
    <w:p w:rsidR="007F0667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Pamatojoties uz Starptautiskās palīdzības likuma </w:t>
      </w:r>
      <w:proofErr w:type="gramStart"/>
      <w:r w:rsidRPr="00F504ED">
        <w:rPr>
          <w:iCs/>
        </w:rPr>
        <w:t>12.panta</w:t>
      </w:r>
      <w:proofErr w:type="gramEnd"/>
      <w:r w:rsidRPr="00F504ED">
        <w:rPr>
          <w:iCs/>
        </w:rPr>
        <w:t xml:space="preserve"> otro daļu</w:t>
      </w:r>
      <w:r w:rsidR="007630B1" w:rsidRPr="00F504ED">
        <w:rPr>
          <w:iCs/>
        </w:rPr>
        <w:t>,</w:t>
      </w:r>
      <w:r w:rsidRPr="00F504ED">
        <w:rPr>
          <w:iCs/>
        </w:rPr>
        <w:t xml:space="preserve"> </w:t>
      </w:r>
      <w:r w:rsidR="00A03DA6" w:rsidRPr="00F504ED">
        <w:rPr>
          <w:iCs/>
        </w:rPr>
        <w:t>atbalstīt</w:t>
      </w:r>
      <w:r w:rsidR="007F0667" w:rsidRPr="00F504ED">
        <w:rPr>
          <w:iCs/>
        </w:rPr>
        <w:t xml:space="preserve"> </w:t>
      </w:r>
      <w:r w:rsidR="00E416CF" w:rsidRPr="00F504ED">
        <w:rPr>
          <w:iCs/>
        </w:rPr>
        <w:t>civil</w:t>
      </w:r>
      <w:r w:rsidR="008A0F9F">
        <w:rPr>
          <w:iCs/>
        </w:rPr>
        <w:t>ā eksperta</w:t>
      </w:r>
      <w:r w:rsidR="00A03DA6" w:rsidRPr="00F504ED">
        <w:rPr>
          <w:iCs/>
        </w:rPr>
        <w:t xml:space="preserve"> </w:t>
      </w:r>
      <w:r w:rsidR="00E416CF" w:rsidRPr="00F504ED">
        <w:rPr>
          <w:iCs/>
        </w:rPr>
        <w:t xml:space="preserve"> </w:t>
      </w:r>
      <w:r w:rsidR="0036286F">
        <w:rPr>
          <w:iCs/>
        </w:rPr>
        <w:t>Kaspar</w:t>
      </w:r>
      <w:r w:rsidR="00EC4558">
        <w:rPr>
          <w:iCs/>
        </w:rPr>
        <w:t xml:space="preserve">a </w:t>
      </w:r>
      <w:proofErr w:type="spellStart"/>
      <w:r w:rsidR="00EC4558">
        <w:rPr>
          <w:iCs/>
        </w:rPr>
        <w:t>Druvaskalna</w:t>
      </w:r>
      <w:proofErr w:type="spellEnd"/>
      <w:r w:rsidR="002767AD" w:rsidRPr="00F504ED">
        <w:rPr>
          <w:iCs/>
        </w:rPr>
        <w:t xml:space="preserve">, </w:t>
      </w:r>
      <w:r w:rsidR="00A54237" w:rsidRPr="00F504ED">
        <w:rPr>
          <w:iCs/>
        </w:rPr>
        <w:t>personas kods: XXXXXX-XXXXX,</w:t>
      </w:r>
      <w:r w:rsidR="002277F8" w:rsidRPr="00F504ED">
        <w:rPr>
          <w:iCs/>
        </w:rPr>
        <w:t xml:space="preserve"> (turpmāk – civilais eksperts)</w:t>
      </w:r>
      <w:r w:rsidR="00A54237" w:rsidRPr="00F504ED">
        <w:rPr>
          <w:iCs/>
        </w:rPr>
        <w:t xml:space="preserve"> </w:t>
      </w:r>
      <w:r w:rsidR="00D768A4">
        <w:rPr>
          <w:iCs/>
        </w:rPr>
        <w:t xml:space="preserve">nosūtīšanu </w:t>
      </w:r>
      <w:r w:rsidR="007F0667" w:rsidRPr="00F504ED">
        <w:rPr>
          <w:iCs/>
        </w:rPr>
        <w:t xml:space="preserve">dalībai </w:t>
      </w:r>
      <w:r w:rsidR="002767AD" w:rsidRPr="00F504ED">
        <w:rPr>
          <w:iCs/>
        </w:rPr>
        <w:t>Eiropas Drošības un sadarbības organizācijas speciālajā novērošanas misijā Ukrainā</w:t>
      </w:r>
      <w:r w:rsidR="00E416CF" w:rsidRPr="00F504ED">
        <w:rPr>
          <w:iCs/>
        </w:rPr>
        <w:t xml:space="preserve"> (turpmāk – starptautiskā misija)</w:t>
      </w:r>
      <w:r w:rsidR="007F0667" w:rsidRPr="00F504ED">
        <w:rPr>
          <w:iCs/>
        </w:rPr>
        <w:t>.</w:t>
      </w:r>
    </w:p>
    <w:p w:rsidR="00F504ED" w:rsidRPr="00F504ED" w:rsidRDefault="0018088B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Saskaņā ar </w:t>
      </w:r>
      <w:r w:rsidR="007630B1" w:rsidRPr="00F504ED">
        <w:rPr>
          <w:iCs/>
        </w:rPr>
        <w:t xml:space="preserve">Ministru kabineta </w:t>
      </w:r>
      <w:r w:rsidR="008A0F9F" w:rsidRPr="00F504ED">
        <w:rPr>
          <w:iCs/>
        </w:rPr>
        <w:t>2009. gada</w:t>
      </w:r>
      <w:r w:rsidR="007630B1" w:rsidRPr="00F504ED">
        <w:rPr>
          <w:iCs/>
        </w:rPr>
        <w:t xml:space="preserve"> </w:t>
      </w:r>
      <w:r w:rsidR="008A0F9F" w:rsidRPr="00F504ED">
        <w:rPr>
          <w:iCs/>
        </w:rPr>
        <w:t>13. janvāra</w:t>
      </w:r>
      <w:r w:rsidR="007630B1" w:rsidRPr="00F504ED">
        <w:rPr>
          <w:iCs/>
        </w:rPr>
        <w:t xml:space="preserve"> noteikumu Nr.35 „Kārtība, kādā civilo ekspertu nosūta dalībai starptautiskajā misijā, un dalības finansēšanas kārtība” (turpmāk </w:t>
      </w:r>
      <w:r w:rsidR="00DB1719" w:rsidRPr="00F504ED">
        <w:rPr>
          <w:iCs/>
        </w:rPr>
        <w:t>–</w:t>
      </w:r>
      <w:r w:rsidR="007630B1" w:rsidRPr="00F504ED">
        <w:rPr>
          <w:iCs/>
        </w:rPr>
        <w:t xml:space="preserve"> noteikumi</w:t>
      </w:r>
      <w:r w:rsidR="00DB1719" w:rsidRPr="00F504ED">
        <w:rPr>
          <w:iCs/>
        </w:rPr>
        <w:t xml:space="preserve"> nr.35</w:t>
      </w:r>
      <w:r w:rsidR="007630B1" w:rsidRPr="00F504ED">
        <w:rPr>
          <w:iCs/>
        </w:rPr>
        <w:t>)</w:t>
      </w:r>
      <w:r w:rsidRPr="00F504ED">
        <w:rPr>
          <w:iCs/>
        </w:rPr>
        <w:t xml:space="preserve"> 7.2.</w:t>
      </w:r>
      <w:r w:rsidR="00DB1719" w:rsidRPr="00F504ED">
        <w:rPr>
          <w:iCs/>
        </w:rPr>
        <w:t>apakš</w:t>
      </w:r>
      <w:r w:rsidRPr="00F504ED">
        <w:rPr>
          <w:iCs/>
        </w:rPr>
        <w:t>punktu n</w:t>
      </w:r>
      <w:r w:rsidR="008A0F9F">
        <w:rPr>
          <w:iCs/>
        </w:rPr>
        <w:t xml:space="preserve">oteikt, ka Kaspara </w:t>
      </w:r>
      <w:proofErr w:type="spellStart"/>
      <w:r w:rsidR="008A0F9F">
        <w:rPr>
          <w:iCs/>
        </w:rPr>
        <w:t>Druvaskalna</w:t>
      </w:r>
      <w:proofErr w:type="spellEnd"/>
      <w:r w:rsidR="00E416CF" w:rsidRPr="00F504ED">
        <w:rPr>
          <w:iCs/>
        </w:rPr>
        <w:t xml:space="preserve"> piedalīšanās laiks starptautiskajā misijā </w:t>
      </w:r>
      <w:r w:rsidR="0036286F">
        <w:rPr>
          <w:iCs/>
        </w:rPr>
        <w:t>ir no 2014.</w:t>
      </w:r>
      <w:r w:rsidR="008A0F9F">
        <w:rPr>
          <w:iCs/>
        </w:rPr>
        <w:t xml:space="preserve"> </w:t>
      </w:r>
      <w:r w:rsidR="0036286F">
        <w:rPr>
          <w:iCs/>
        </w:rPr>
        <w:t>gada 12.</w:t>
      </w:r>
      <w:r w:rsidR="008A0F9F">
        <w:rPr>
          <w:iCs/>
        </w:rPr>
        <w:t xml:space="preserve"> </w:t>
      </w:r>
      <w:r w:rsidR="0036286F">
        <w:rPr>
          <w:iCs/>
        </w:rPr>
        <w:t>oktobra līdz 2015.</w:t>
      </w:r>
      <w:r w:rsidR="008A0F9F">
        <w:rPr>
          <w:iCs/>
        </w:rPr>
        <w:t xml:space="preserve"> </w:t>
      </w:r>
      <w:r w:rsidR="0036286F">
        <w:rPr>
          <w:iCs/>
        </w:rPr>
        <w:t xml:space="preserve">gada </w:t>
      </w:r>
      <w:proofErr w:type="gramStart"/>
      <w:r w:rsidR="0036286F">
        <w:rPr>
          <w:iCs/>
        </w:rPr>
        <w:t>31.martam</w:t>
      </w:r>
      <w:proofErr w:type="gramEnd"/>
      <w:r w:rsidR="00E416CF" w:rsidRPr="00F504ED">
        <w:rPr>
          <w:iCs/>
        </w:rPr>
        <w:t>.</w:t>
      </w:r>
    </w:p>
    <w:p w:rsidR="00F504ED" w:rsidRDefault="00DB1719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Ņemot vērā </w:t>
      </w:r>
      <w:r w:rsidR="008A0F9F">
        <w:rPr>
          <w:iCs/>
        </w:rPr>
        <w:t xml:space="preserve">Eiropas Drošības un sadarbības organizācijas </w:t>
      </w:r>
      <w:r w:rsidRPr="00F504ED">
        <w:rPr>
          <w:iCs/>
        </w:rPr>
        <w:t>starptautiskās misijas finansēšanas noteikumus, paredzēt, ka:</w:t>
      </w:r>
    </w:p>
    <w:p w:rsidR="00DB1719" w:rsidRPr="00F504ED" w:rsidRDefault="00DB1719" w:rsidP="00F504ED">
      <w:pPr>
        <w:pStyle w:val="naisf"/>
        <w:numPr>
          <w:ilvl w:val="1"/>
          <w:numId w:val="3"/>
        </w:numPr>
        <w:spacing w:before="0" w:after="120"/>
        <w:rPr>
          <w:iCs/>
        </w:rPr>
      </w:pPr>
      <w:r w:rsidRPr="00F504ED">
        <w:rPr>
          <w:iCs/>
        </w:rPr>
        <w:t>saskaņā ar noteikum</w:t>
      </w:r>
      <w:r w:rsidR="008A0F9F">
        <w:rPr>
          <w:iCs/>
        </w:rPr>
        <w:t>iem</w:t>
      </w:r>
      <w:r w:rsidRPr="00F504ED">
        <w:rPr>
          <w:iCs/>
        </w:rPr>
        <w:t xml:space="preserve"> Nr. 35 </w:t>
      </w:r>
      <w:r w:rsidR="008A0F9F">
        <w:rPr>
          <w:iCs/>
        </w:rPr>
        <w:t>(</w:t>
      </w:r>
      <w:r w:rsidRPr="00F504ED">
        <w:rPr>
          <w:iCs/>
        </w:rPr>
        <w:t>7.3. apakšpunkt</w:t>
      </w:r>
      <w:r w:rsidR="008A0F9F">
        <w:rPr>
          <w:iCs/>
        </w:rPr>
        <w:t>s</w:t>
      </w:r>
      <w:r w:rsidRPr="00F504ED">
        <w:rPr>
          <w:iCs/>
        </w:rPr>
        <w:t xml:space="preserve"> un 14. </w:t>
      </w:r>
      <w:r w:rsidR="00F27EF4">
        <w:rPr>
          <w:iCs/>
        </w:rPr>
        <w:t>p</w:t>
      </w:r>
      <w:r w:rsidR="00F504ED" w:rsidRPr="00F504ED">
        <w:rPr>
          <w:iCs/>
        </w:rPr>
        <w:t>unkt</w:t>
      </w:r>
      <w:r w:rsidR="008A0F9F">
        <w:rPr>
          <w:iCs/>
        </w:rPr>
        <w:t>s)</w:t>
      </w:r>
      <w:r w:rsidR="00F504ED" w:rsidRPr="00F504ED">
        <w:rPr>
          <w:iCs/>
        </w:rPr>
        <w:t xml:space="preserve"> civilajam eksperta</w:t>
      </w:r>
      <w:r w:rsidRPr="00F504ED">
        <w:rPr>
          <w:iCs/>
        </w:rPr>
        <w:t>m netiek izmaksāta attiecīgo noteikumu 15. punktā minētā piemaksa;</w:t>
      </w:r>
    </w:p>
    <w:p w:rsidR="00F504ED" w:rsidRPr="00F504ED" w:rsidRDefault="00DB1719" w:rsidP="00F504ED">
      <w:pPr>
        <w:pStyle w:val="naisf"/>
        <w:numPr>
          <w:ilvl w:val="1"/>
          <w:numId w:val="3"/>
        </w:numPr>
        <w:spacing w:before="0" w:after="120"/>
        <w:rPr>
          <w:iCs/>
        </w:rPr>
      </w:pPr>
      <w:r w:rsidRPr="00F504ED">
        <w:rPr>
          <w:iCs/>
        </w:rPr>
        <w:t>saskaņā ar noteikum</w:t>
      </w:r>
      <w:r w:rsidR="008A0F9F">
        <w:rPr>
          <w:iCs/>
        </w:rPr>
        <w:t>iem</w:t>
      </w:r>
      <w:r w:rsidR="00F504ED" w:rsidRPr="00F504ED">
        <w:rPr>
          <w:iCs/>
        </w:rPr>
        <w:t xml:space="preserve"> Nr. 35 </w:t>
      </w:r>
      <w:r w:rsidR="008A0F9F">
        <w:rPr>
          <w:iCs/>
        </w:rPr>
        <w:t>(</w:t>
      </w:r>
      <w:r w:rsidR="00F504ED" w:rsidRPr="00F504ED">
        <w:rPr>
          <w:iCs/>
        </w:rPr>
        <w:t>14. </w:t>
      </w:r>
      <w:r w:rsidR="008A0F9F">
        <w:rPr>
          <w:iCs/>
        </w:rPr>
        <w:t>p</w:t>
      </w:r>
      <w:r w:rsidR="00F504ED" w:rsidRPr="00F504ED">
        <w:rPr>
          <w:iCs/>
        </w:rPr>
        <w:t>unkt</w:t>
      </w:r>
      <w:r w:rsidR="008A0F9F">
        <w:rPr>
          <w:iCs/>
        </w:rPr>
        <w:t>s)</w:t>
      </w:r>
      <w:r w:rsidR="00F504ED" w:rsidRPr="00F504ED">
        <w:rPr>
          <w:iCs/>
        </w:rPr>
        <w:t xml:space="preserve"> civilajam eksperta</w:t>
      </w:r>
      <w:r w:rsidRPr="00F504ED">
        <w:rPr>
          <w:iCs/>
        </w:rPr>
        <w:t xml:space="preserve">m netiek segti citi attiecīgo noteikumu 16. un 17. punktā minētie izdevumi, izņemot </w:t>
      </w:r>
      <w:r w:rsidR="008A0F9F">
        <w:rPr>
          <w:iCs/>
        </w:rPr>
        <w:t xml:space="preserve">izdevumus, kas minēti šā rīkojuma </w:t>
      </w:r>
      <w:r w:rsidR="006E239A">
        <w:rPr>
          <w:iCs/>
        </w:rPr>
        <w:t>4.punktā</w:t>
      </w:r>
      <w:r w:rsidRPr="00F504ED">
        <w:rPr>
          <w:iCs/>
        </w:rPr>
        <w:t>.</w:t>
      </w:r>
    </w:p>
    <w:p w:rsidR="0018088B" w:rsidRPr="00F504ED" w:rsidRDefault="00F504ED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Saskaņā ar noteikum</w:t>
      </w:r>
      <w:r w:rsidR="008A0F9F">
        <w:rPr>
          <w:iCs/>
        </w:rPr>
        <w:t>iem</w:t>
      </w:r>
      <w:r w:rsidRPr="00F504ED">
        <w:rPr>
          <w:iCs/>
        </w:rPr>
        <w:t xml:space="preserve"> Nr. 35 </w:t>
      </w:r>
      <w:r w:rsidR="008A0F9F">
        <w:rPr>
          <w:iCs/>
        </w:rPr>
        <w:t>(</w:t>
      </w:r>
      <w:r w:rsidRPr="00F504ED">
        <w:rPr>
          <w:iCs/>
        </w:rPr>
        <w:t>16.2. apakšpunkt</w:t>
      </w:r>
      <w:r w:rsidR="008A0F9F">
        <w:rPr>
          <w:iCs/>
        </w:rPr>
        <w:t>s)</w:t>
      </w:r>
      <w:r w:rsidRPr="00F504ED">
        <w:rPr>
          <w:iCs/>
        </w:rPr>
        <w:t xml:space="preserve"> paredzēt, ka civilajam ekspertam sedz veselī</w:t>
      </w:r>
      <w:r w:rsidR="00EC4558">
        <w:rPr>
          <w:iCs/>
        </w:rPr>
        <w:t>bas apdrošināšanas izdevumus 772</w:t>
      </w:r>
      <w:r w:rsidRPr="00F504ED">
        <w:rPr>
          <w:iCs/>
        </w:rPr>
        <w:t xml:space="preserve"> </w:t>
      </w:r>
      <w:proofErr w:type="spellStart"/>
      <w:r w:rsidRPr="00F504ED">
        <w:rPr>
          <w:i/>
          <w:iCs/>
        </w:rPr>
        <w:t>euro</w:t>
      </w:r>
      <w:proofErr w:type="spellEnd"/>
      <w:r w:rsidRPr="00F504ED">
        <w:rPr>
          <w:iCs/>
        </w:rPr>
        <w:t xml:space="preserve"> apmērā.</w:t>
      </w:r>
    </w:p>
    <w:p w:rsidR="0018088B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</w:pPr>
      <w:r w:rsidRPr="00F504ED">
        <w:rPr>
          <w:iCs/>
        </w:rPr>
        <w:t>Ārlietu ministri</w:t>
      </w:r>
      <w:r w:rsidR="008A0F9F">
        <w:rPr>
          <w:iCs/>
        </w:rPr>
        <w:t xml:space="preserve">jai šā rīkojuma 4.punktā minēto </w:t>
      </w:r>
      <w:r w:rsidRPr="00F504ED">
        <w:rPr>
          <w:iCs/>
        </w:rPr>
        <w:t xml:space="preserve">izdevumu segšanu nodrošināt </w:t>
      </w:r>
      <w:r w:rsidRPr="00F504ED">
        <w:t>no tai piešķirtajiem valsts budžeta līdzekļiem.</w:t>
      </w:r>
    </w:p>
    <w:p w:rsidR="00880B2C" w:rsidRPr="00A54237" w:rsidRDefault="00E416CF" w:rsidP="009F0928">
      <w:pPr>
        <w:pStyle w:val="naisf"/>
        <w:spacing w:before="0" w:after="0"/>
        <w:ind w:left="1429" w:firstLine="0"/>
      </w:pPr>
      <w:r>
        <w:t xml:space="preserve"> </w:t>
      </w:r>
    </w:p>
    <w:p w:rsidR="004D6933" w:rsidRPr="00A54237" w:rsidRDefault="00AC6A66" w:rsidP="00BA0B8F">
      <w:pPr>
        <w:pStyle w:val="naisf"/>
        <w:tabs>
          <w:tab w:val="left" w:pos="6521"/>
        </w:tabs>
        <w:spacing w:before="0" w:after="0"/>
        <w:ind w:firstLine="709"/>
      </w:pPr>
      <w:r>
        <w:t>Ministru prezidente</w:t>
      </w:r>
      <w:r w:rsidR="00BA0B8F" w:rsidRPr="00A54237">
        <w:tab/>
      </w:r>
      <w:r w:rsidR="00F504ED">
        <w:tab/>
      </w:r>
      <w:r>
        <w:t>L.Straujuma</w:t>
      </w:r>
    </w:p>
    <w:p w:rsidR="007F0667" w:rsidRPr="00A54237" w:rsidRDefault="007F0667" w:rsidP="00BA0B8F">
      <w:pPr>
        <w:pStyle w:val="naisf"/>
        <w:tabs>
          <w:tab w:val="left" w:pos="6521"/>
        </w:tabs>
        <w:spacing w:before="0" w:after="0"/>
        <w:ind w:firstLine="709"/>
      </w:pPr>
    </w:p>
    <w:p w:rsidR="004D6933" w:rsidRPr="00A54237" w:rsidRDefault="000612CC" w:rsidP="00BA0B8F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</w:t>
      </w:r>
      <w:r w:rsidR="00E54570" w:rsidRPr="00A54237">
        <w:t>ministrs</w:t>
      </w:r>
      <w:r w:rsidR="00BA0B8F" w:rsidRPr="00A54237">
        <w:tab/>
      </w:r>
      <w:r w:rsidR="00F504ED">
        <w:tab/>
      </w:r>
      <w:proofErr w:type="spellStart"/>
      <w:r w:rsidRPr="00A54237">
        <w:t>E.Rinkēvičs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880B2C" w:rsidRPr="00A54237" w:rsidRDefault="00880B2C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0612CC" w:rsidP="007F0667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ministrs</w:t>
      </w:r>
      <w:r w:rsidRPr="00A54237">
        <w:tab/>
      </w:r>
      <w:r w:rsidR="00F504ED">
        <w:tab/>
      </w:r>
      <w:proofErr w:type="spellStart"/>
      <w:r w:rsidRPr="00A54237">
        <w:t>E.Rinkēvičs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F504ED" w:rsidP="007F0667">
      <w:pPr>
        <w:pStyle w:val="naisf"/>
        <w:tabs>
          <w:tab w:val="left" w:pos="6521"/>
        </w:tabs>
        <w:spacing w:before="0" w:after="0"/>
        <w:ind w:firstLine="709"/>
      </w:pPr>
      <w:r>
        <w:t>Vīza: Valsts sekretā</w:t>
      </w:r>
      <w:r w:rsidR="00096A9C">
        <w:t>rs</w:t>
      </w:r>
      <w:r w:rsidR="000612CC" w:rsidRPr="00A54237">
        <w:tab/>
      </w:r>
      <w:r w:rsidR="00096A9C">
        <w:tab/>
        <w:t>A.Pildegovičs</w:t>
      </w:r>
    </w:p>
    <w:p w:rsidR="0010222E" w:rsidRDefault="0010222E" w:rsidP="0010222E">
      <w:pPr>
        <w:jc w:val="both"/>
      </w:pPr>
    </w:p>
    <w:p w:rsidR="00D77A9C" w:rsidRDefault="00D77A9C" w:rsidP="0010222E">
      <w:pPr>
        <w:jc w:val="both"/>
      </w:pPr>
    </w:p>
    <w:p w:rsidR="009F0928" w:rsidRDefault="008A0F9F" w:rsidP="0010222E">
      <w:pPr>
        <w:jc w:val="both"/>
        <w:rPr>
          <w:sz w:val="20"/>
        </w:rPr>
      </w:pPr>
      <w:r w:rsidRPr="008A0F9F">
        <w:rPr>
          <w:sz w:val="20"/>
        </w:rPr>
        <w:fldChar w:fldCharType="begin"/>
      </w:r>
      <w:r w:rsidRPr="008A0F9F">
        <w:rPr>
          <w:sz w:val="20"/>
        </w:rPr>
        <w:instrText xml:space="preserve"> TIME  \@ "dd.MM.yyyy H:mm" </w:instrText>
      </w:r>
      <w:r w:rsidRPr="008A0F9F">
        <w:rPr>
          <w:sz w:val="20"/>
        </w:rPr>
        <w:fldChar w:fldCharType="separate"/>
      </w:r>
      <w:r w:rsidR="00E565BE">
        <w:rPr>
          <w:noProof/>
          <w:sz w:val="20"/>
        </w:rPr>
        <w:t>30.09.2014 9:01</w:t>
      </w:r>
      <w:r w:rsidRPr="008A0F9F">
        <w:rPr>
          <w:sz w:val="20"/>
        </w:rPr>
        <w:fldChar w:fldCharType="end"/>
      </w:r>
      <w:bookmarkStart w:id="0" w:name="_GoBack"/>
      <w:bookmarkEnd w:id="0"/>
      <w:r w:rsidRPr="008A0F9F">
        <w:rPr>
          <w:sz w:val="20"/>
        </w:rPr>
        <w:t xml:space="preserve"> </w:t>
      </w:r>
    </w:p>
    <w:p w:rsidR="00055544" w:rsidRDefault="008A0F9F" w:rsidP="0010222E">
      <w:pPr>
        <w:jc w:val="both"/>
        <w:rPr>
          <w:sz w:val="20"/>
        </w:rPr>
      </w:pPr>
      <w:r>
        <w:rPr>
          <w:sz w:val="20"/>
        </w:rPr>
        <w:t>224</w:t>
      </w:r>
    </w:p>
    <w:p w:rsidR="0010222E" w:rsidRPr="00055544" w:rsidRDefault="00EC4558" w:rsidP="0010222E">
      <w:pPr>
        <w:jc w:val="both"/>
        <w:rPr>
          <w:sz w:val="20"/>
        </w:rPr>
      </w:pPr>
      <w:r>
        <w:rPr>
          <w:sz w:val="20"/>
          <w:szCs w:val="20"/>
        </w:rPr>
        <w:t>Agnese Gerharde, 67016269</w:t>
      </w:r>
    </w:p>
    <w:p w:rsidR="00DC47A3" w:rsidRPr="00E416CF" w:rsidRDefault="00E565BE" w:rsidP="0010222E">
      <w:pPr>
        <w:jc w:val="both"/>
        <w:rPr>
          <w:sz w:val="20"/>
          <w:szCs w:val="20"/>
        </w:rPr>
      </w:pPr>
      <w:hyperlink r:id="rId8" w:history="1">
        <w:r w:rsidR="00EC4558" w:rsidRPr="000C7EB0">
          <w:rPr>
            <w:rStyle w:val="Hyperlink"/>
            <w:sz w:val="20"/>
            <w:szCs w:val="20"/>
          </w:rPr>
          <w:t>agnese.gerharde@mfa.gov.lv</w:t>
        </w:r>
      </w:hyperlink>
      <w:r w:rsidR="00DB1719"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1F" w:rsidRDefault="00FD651F">
      <w:r>
        <w:separator/>
      </w:r>
    </w:p>
  </w:endnote>
  <w:endnote w:type="continuationSeparator" w:id="0">
    <w:p w:rsidR="00FD651F" w:rsidRDefault="00F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A65A39" w:rsidRDefault="00880B2C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9F0928">
      <w:rPr>
        <w:i/>
        <w:noProof/>
        <w:sz w:val="20"/>
        <w:szCs w:val="20"/>
      </w:rPr>
      <w:t>AMrik_250414_EDSO_misija_Ukraina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Pr="00787D0C" w:rsidRDefault="00981B22" w:rsidP="00E416CF">
    <w:pPr>
      <w:pStyle w:val="Footer"/>
      <w:jc w:val="both"/>
      <w:rPr>
        <w:noProof/>
        <w:sz w:val="20"/>
        <w:szCs w:val="20"/>
      </w:rPr>
    </w:pPr>
    <w:r w:rsidRPr="00787D0C">
      <w:rPr>
        <w:sz w:val="20"/>
        <w:szCs w:val="20"/>
      </w:rPr>
      <w:fldChar w:fldCharType="begin"/>
    </w:r>
    <w:r w:rsidRPr="00787D0C">
      <w:rPr>
        <w:sz w:val="20"/>
        <w:szCs w:val="20"/>
      </w:rPr>
      <w:instrText xml:space="preserve"> FILENAME   \* MERGEFORMAT </w:instrText>
    </w:r>
    <w:r w:rsidRPr="00787D0C">
      <w:rPr>
        <w:sz w:val="20"/>
        <w:szCs w:val="20"/>
      </w:rPr>
      <w:fldChar w:fldCharType="separate"/>
    </w:r>
    <w:r w:rsidR="00EC4558">
      <w:rPr>
        <w:noProof/>
        <w:sz w:val="20"/>
        <w:szCs w:val="20"/>
      </w:rPr>
      <w:t>AMrik_29</w:t>
    </w:r>
    <w:r w:rsidR="00C16B15">
      <w:rPr>
        <w:noProof/>
        <w:sz w:val="20"/>
        <w:szCs w:val="20"/>
      </w:rPr>
      <w:t>09</w:t>
    </w:r>
    <w:r w:rsidR="009F0928">
      <w:rPr>
        <w:noProof/>
        <w:sz w:val="20"/>
        <w:szCs w:val="20"/>
      </w:rPr>
      <w:t>14_EDSO_misija_Ukraina</w:t>
    </w:r>
    <w:r w:rsidRPr="00787D0C">
      <w:rPr>
        <w:sz w:val="20"/>
        <w:szCs w:val="20"/>
      </w:rPr>
      <w:fldChar w:fldCharType="end"/>
    </w:r>
    <w:r w:rsidRPr="00787D0C">
      <w:rPr>
        <w:sz w:val="20"/>
        <w:szCs w:val="20"/>
      </w:rPr>
      <w:t xml:space="preserve">; </w:t>
    </w:r>
    <w:r w:rsidR="00E416CF" w:rsidRPr="00787D0C">
      <w:rPr>
        <w:sz w:val="20"/>
        <w:szCs w:val="20"/>
      </w:rPr>
      <w:t>Ministru kabineta</w:t>
    </w:r>
    <w:r w:rsidRPr="00787D0C">
      <w:rPr>
        <w:sz w:val="20"/>
        <w:szCs w:val="20"/>
      </w:rPr>
      <w:t xml:space="preserve"> rīkojuma </w:t>
    </w:r>
    <w:r w:rsidRPr="00787D0C">
      <w:rPr>
        <w:noProof/>
        <w:sz w:val="20"/>
        <w:szCs w:val="20"/>
      </w:rPr>
      <w:t>projekts „</w:t>
    </w:r>
    <w:r w:rsidR="00BC7E72" w:rsidRPr="00787D0C">
      <w:rPr>
        <w:noProof/>
        <w:sz w:val="20"/>
        <w:szCs w:val="20"/>
      </w:rPr>
      <w:t>Par civilā eksperta dalību Eiropas Drošības un sadarbības organizācijas speciālajā novērošanas misijā Ukrainā</w:t>
    </w:r>
    <w:r w:rsidRPr="00787D0C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1F" w:rsidRDefault="00FD651F">
      <w:r>
        <w:separator/>
      </w:r>
    </w:p>
  </w:footnote>
  <w:footnote w:type="continuationSeparator" w:id="0">
    <w:p w:rsidR="00FD651F" w:rsidRDefault="00FD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F9F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76AF"/>
    <w:rsid w:val="001F22FC"/>
    <w:rsid w:val="0020532F"/>
    <w:rsid w:val="00212CC8"/>
    <w:rsid w:val="00215F3E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D1B01"/>
    <w:rsid w:val="002D26F0"/>
    <w:rsid w:val="002E3E4B"/>
    <w:rsid w:val="002E48C6"/>
    <w:rsid w:val="002F16FC"/>
    <w:rsid w:val="00312C9F"/>
    <w:rsid w:val="00346273"/>
    <w:rsid w:val="0036286F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6F45"/>
    <w:rsid w:val="00431FAC"/>
    <w:rsid w:val="00435CA3"/>
    <w:rsid w:val="004379C4"/>
    <w:rsid w:val="004474F3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4066B"/>
    <w:rsid w:val="00541307"/>
    <w:rsid w:val="00550805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719A"/>
    <w:rsid w:val="00662879"/>
    <w:rsid w:val="00663EDF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32F31"/>
    <w:rsid w:val="00833FCE"/>
    <w:rsid w:val="0083750A"/>
    <w:rsid w:val="0083776A"/>
    <w:rsid w:val="00841800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F2E3D"/>
    <w:rsid w:val="009038FE"/>
    <w:rsid w:val="00906EDE"/>
    <w:rsid w:val="00910DA4"/>
    <w:rsid w:val="00923E32"/>
    <w:rsid w:val="0093245D"/>
    <w:rsid w:val="00943324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7A75"/>
    <w:rsid w:val="00AE2B27"/>
    <w:rsid w:val="00AF33F4"/>
    <w:rsid w:val="00B13926"/>
    <w:rsid w:val="00B3288C"/>
    <w:rsid w:val="00B40769"/>
    <w:rsid w:val="00B45DA3"/>
    <w:rsid w:val="00B575CA"/>
    <w:rsid w:val="00B675B1"/>
    <w:rsid w:val="00B9648F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2CE9"/>
    <w:rsid w:val="00ED7BBF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erhard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2152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Agnese Gerharde</cp:lastModifiedBy>
  <cp:revision>7</cp:revision>
  <cp:lastPrinted>2014-04-25T09:05:00Z</cp:lastPrinted>
  <dcterms:created xsi:type="dcterms:W3CDTF">2014-09-29T11:13:00Z</dcterms:created>
  <dcterms:modified xsi:type="dcterms:W3CDTF">2014-09-30T06:01:00Z</dcterms:modified>
</cp:coreProperties>
</file>