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CA6B9F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636"/>
        <w:gridCol w:w="2356"/>
        <w:gridCol w:w="2268"/>
        <w:gridCol w:w="1985"/>
        <w:gridCol w:w="2409"/>
        <w:gridCol w:w="1843"/>
        <w:gridCol w:w="2749"/>
      </w:tblGrid>
      <w:tr w:rsidR="00FF156D" w:rsidRPr="00F56E64" w:rsidTr="0056692F">
        <w:trPr>
          <w:trHeight w:val="56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F56E64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56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F56E64" w:rsidRDefault="00F56E64" w:rsidP="00CA6B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6E64">
              <w:rPr>
                <w:rFonts w:ascii="Times New Roman" w:hAnsi="Times New Roman"/>
                <w:b/>
                <w:sz w:val="24"/>
                <w:szCs w:val="24"/>
              </w:rPr>
              <w:t>Grozījumi Ministru kabineta 2013</w:t>
            </w:r>
            <w:r w:rsidRPr="00F56E64">
              <w:rPr>
                <w:rFonts w:ascii="Times New Roman" w:hAnsi="Times New Roman"/>
                <w:b/>
                <w:bCs/>
                <w:sz w:val="24"/>
                <w:szCs w:val="24"/>
              </w:rPr>
              <w:t>.gada 28.maija noteikumos Nr.284 „</w:t>
            </w:r>
            <w:r w:rsidRPr="00F56E64">
              <w:rPr>
                <w:rFonts w:ascii="Times New Roman" w:hAnsi="Times New Roman"/>
                <w:b/>
                <w:sz w:val="24"/>
                <w:szCs w:val="24"/>
              </w:rPr>
              <w:t>Noteikumi par darbības programmas „Infrastruktūra un pakalpojumi” papildinājuma 3.4.4.1.aktivitātes „Daudzdzīvokļu māju siltumnoturības uzlabošanas pasākumi” projektu iesniegumu atlases vienpadsmito un turpmākajām kārtām”</w:t>
            </w:r>
          </w:p>
        </w:tc>
      </w:tr>
      <w:tr w:rsidR="00E43FED" w:rsidRPr="00130771" w:rsidTr="0056692F">
        <w:trPr>
          <w:trHeight w:val="9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Grozījumos normatīvajā aktā paredzētā naudas summa latos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Matemātiskā noapaļošana uz </w:t>
            </w:r>
            <w:r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</w:t>
            </w:r>
            <w:r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A86837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Izmaiņas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pret sākotnējā normatīvajā aktā norādīto summu, </w:t>
            </w:r>
            <w:r w:rsidR="00FF156D"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225D3F" w:rsidRPr="00130771" w:rsidTr="0056692F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5.=(4.)/0,702804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7.=(</w:t>
            </w:r>
            <w:r w:rsidR="006757C2"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6.)-(5.</w:t>
            </w: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56E64" w:rsidRPr="00130771" w:rsidTr="0056692F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130771" w:rsidRDefault="00F56E64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Tiesību akta projekta 1.punktā izteiktais noteikumu </w:t>
            </w:r>
            <w:r w:rsidR="00D855B0" w:rsidRPr="00D8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D855B0" w:rsidRPr="00D855B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5 330 447,000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2 377 568,000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3 382 974,485063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3 382 975,000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0,514937</w:t>
            </w:r>
          </w:p>
        </w:tc>
      </w:tr>
      <w:tr w:rsidR="00F56E64" w:rsidRPr="00130771" w:rsidTr="0056692F">
        <w:trPr>
          <w:trHeight w:val="1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130771" w:rsidRDefault="00F56E64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Tiesību akta projekta 2.punktā izteiktais noteikumu 19.1.apakšpunkts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142 287,181063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142 287,000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-0,181063</w:t>
            </w:r>
          </w:p>
        </w:tc>
      </w:tr>
      <w:tr w:rsidR="00F56E64" w:rsidRPr="00130771" w:rsidTr="0056692F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130771" w:rsidRDefault="00F56E64" w:rsidP="00CA6B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Tiesību akta projekta 3.punktā izteiktais noteikumu 25.punkts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64" w:rsidRPr="00F56E64" w:rsidRDefault="00F56E64" w:rsidP="00CA6B9F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0,199487</w:t>
            </w:r>
          </w:p>
        </w:tc>
      </w:tr>
    </w:tbl>
    <w:p w:rsidR="00FF156D" w:rsidRPr="00225D3F" w:rsidRDefault="00FF156D" w:rsidP="00CA6B9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CA6B9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6757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CA6B9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CA6B9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r w:rsidRPr="00675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</w:p>
    <w:p w:rsidR="00225D3F" w:rsidRPr="00225D3F" w:rsidRDefault="00225D3F" w:rsidP="00CA6B9F">
      <w:pPr>
        <w:tabs>
          <w:tab w:val="decimal" w:pos="9072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Ekonomikas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 xml:space="preserve"> ministrs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130771">
        <w:rPr>
          <w:rFonts w:ascii="Times New Roman" w:hAnsi="Times New Roman" w:cs="Times New Roman"/>
          <w:bCs/>
          <w:sz w:val="24"/>
          <w:szCs w:val="24"/>
          <w:lang w:val="sv-SE" w:bidi="lo-LA"/>
        </w:rPr>
        <w:t>V.Domb</w:t>
      </w:r>
      <w:r w:rsidR="00817509">
        <w:rPr>
          <w:rFonts w:ascii="Times New Roman" w:hAnsi="Times New Roman" w:cs="Times New Roman"/>
          <w:bCs/>
          <w:sz w:val="24"/>
          <w:szCs w:val="24"/>
          <w:lang w:val="sv-SE" w:bidi="lo-LA"/>
        </w:rPr>
        <w:t>rovskis</w:t>
      </w:r>
    </w:p>
    <w:p w:rsidR="00225D3F" w:rsidRDefault="00CF466E" w:rsidP="00CA6B9F">
      <w:pPr>
        <w:tabs>
          <w:tab w:val="left" w:pos="7513"/>
          <w:tab w:val="decimal" w:pos="10490"/>
        </w:tabs>
        <w:spacing w:after="6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 w:bidi="lo-LA"/>
        </w:rPr>
        <w:t>Vīza: valsts sekretār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>s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817509">
        <w:rPr>
          <w:rFonts w:ascii="Times New Roman" w:hAnsi="Times New Roman" w:cs="Times New Roman"/>
          <w:sz w:val="24"/>
          <w:szCs w:val="24"/>
        </w:rPr>
        <w:t>M.Lazdovskis</w:t>
      </w:r>
    </w:p>
    <w:p w:rsidR="00CA6B9F" w:rsidRDefault="00CA6B9F" w:rsidP="00CA6B9F">
      <w:pPr>
        <w:tabs>
          <w:tab w:val="left" w:pos="7513"/>
          <w:tab w:val="decimal" w:pos="10490"/>
        </w:tabs>
        <w:spacing w:after="60" w:line="240" w:lineRule="auto"/>
        <w:ind w:right="6237"/>
        <w:rPr>
          <w:rFonts w:ascii="Times New Roman" w:hAnsi="Times New Roman" w:cs="Times New Roman"/>
          <w:sz w:val="24"/>
          <w:szCs w:val="24"/>
        </w:rPr>
      </w:pPr>
    </w:p>
    <w:p w:rsidR="00247C3B" w:rsidRDefault="00247C3B" w:rsidP="00CA6B9F">
      <w:pPr>
        <w:spacing w:after="60" w:line="240" w:lineRule="auto"/>
        <w:ind w:right="-76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08.10.2014 13:30</w:t>
      </w:r>
    </w:p>
    <w:bookmarkStart w:id="0" w:name="_GoBack"/>
    <w:bookmarkEnd w:id="0"/>
    <w:p w:rsidR="00A86837" w:rsidRPr="0056692F" w:rsidRDefault="00A86837" w:rsidP="00CA6B9F">
      <w:pPr>
        <w:spacing w:after="60" w:line="240" w:lineRule="auto"/>
        <w:ind w:right="-765"/>
        <w:rPr>
          <w:rFonts w:ascii="Times New Roman" w:hAnsi="Times New Roman" w:cs="Times New Roman"/>
          <w:color w:val="000000"/>
          <w:sz w:val="16"/>
          <w:szCs w:val="16"/>
        </w:rPr>
      </w:pPr>
      <w:r w:rsidRPr="0056692F">
        <w:rPr>
          <w:rFonts w:ascii="Times New Roman" w:hAnsi="Times New Roman" w:cs="Times New Roman"/>
          <w:color w:val="000000"/>
          <w:sz w:val="16"/>
          <w:szCs w:val="16"/>
        </w:rPr>
        <w:fldChar w:fldCharType="begin"/>
      </w:r>
      <w:r w:rsidRPr="0056692F">
        <w:rPr>
          <w:rFonts w:ascii="Times New Roman" w:hAnsi="Times New Roman" w:cs="Times New Roman"/>
          <w:color w:val="000000"/>
          <w:sz w:val="16"/>
          <w:szCs w:val="16"/>
        </w:rPr>
        <w:instrText xml:space="preserve"> NUMWORDS   \* MERGEFORMAT </w:instrText>
      </w:r>
      <w:r w:rsidRPr="0056692F">
        <w:rPr>
          <w:rFonts w:ascii="Times New Roman" w:hAnsi="Times New Roman" w:cs="Times New Roman"/>
          <w:color w:val="000000"/>
          <w:sz w:val="16"/>
          <w:szCs w:val="16"/>
        </w:rPr>
        <w:fldChar w:fldCharType="separate"/>
      </w:r>
      <w:r w:rsidR="00247C3B">
        <w:rPr>
          <w:rFonts w:ascii="Times New Roman" w:hAnsi="Times New Roman" w:cs="Times New Roman"/>
          <w:noProof/>
          <w:color w:val="000000"/>
          <w:sz w:val="16"/>
          <w:szCs w:val="16"/>
        </w:rPr>
        <w:t>200</w:t>
      </w:r>
      <w:r w:rsidRPr="0056692F">
        <w:rPr>
          <w:rFonts w:ascii="Times New Roman" w:hAnsi="Times New Roman" w:cs="Times New Roman"/>
          <w:color w:val="000000"/>
          <w:sz w:val="16"/>
          <w:szCs w:val="16"/>
        </w:rPr>
        <w:fldChar w:fldCharType="end"/>
      </w:r>
    </w:p>
    <w:p w:rsidR="00FF156D" w:rsidRPr="0056692F" w:rsidRDefault="00AE56D2" w:rsidP="00CA6B9F">
      <w:pPr>
        <w:spacing w:after="60" w:line="240" w:lineRule="auto"/>
        <w:ind w:right="-765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A.Lagzdiņa</w:t>
      </w:r>
      <w:r w:rsidR="00CA6B9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noProof/>
          <w:sz w:val="16"/>
          <w:szCs w:val="16"/>
        </w:rPr>
        <w:t>67013161</w:t>
      </w:r>
      <w:r w:rsidR="00A86837" w:rsidRPr="0056692F">
        <w:rPr>
          <w:rFonts w:ascii="Times New Roman" w:hAnsi="Times New Roman" w:cs="Times New Roman"/>
          <w:noProof/>
          <w:sz w:val="16"/>
          <w:szCs w:val="16"/>
        </w:rPr>
        <w:t xml:space="preserve">, </w:t>
      </w:r>
      <w:hyperlink r:id="rId7" w:history="1">
        <w:r w:rsidRPr="0074239F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Anda.Lagzdina@em.gov.lv</w:t>
        </w:r>
      </w:hyperlink>
    </w:p>
    <w:sectPr w:rsidR="00FF156D" w:rsidRPr="0056692F" w:rsidSect="00FF156D">
      <w:foot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AF" w:rsidRDefault="00200BAF" w:rsidP="00CE025F">
      <w:pPr>
        <w:spacing w:after="0" w:line="240" w:lineRule="auto"/>
      </w:pPr>
      <w:r>
        <w:separator/>
      </w:r>
    </w:p>
  </w:endnote>
  <w:endnote w:type="continuationSeparator" w:id="0">
    <w:p w:rsidR="00200BAF" w:rsidRDefault="00200BAF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09" w:rsidRDefault="00817509" w:rsidP="00817509">
    <w:pPr>
      <w:pStyle w:val="Footer"/>
      <w:jc w:val="both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E56D2">
      <w:rPr>
        <w:rFonts w:ascii="Times New Roman" w:hAnsi="Times New Roman" w:cs="Times New Roman"/>
        <w:noProof/>
        <w:sz w:val="24"/>
        <w:szCs w:val="24"/>
      </w:rPr>
      <w:t>EMAnotp_08102014_groz284</w:t>
    </w:r>
    <w:r>
      <w:rPr>
        <w:rFonts w:ascii="Times New Roman" w:hAnsi="Times New Roman" w:cs="Times New Roman"/>
        <w:sz w:val="24"/>
        <w:szCs w:val="24"/>
      </w:rPr>
      <w:fldChar w:fldCharType="end"/>
    </w:r>
    <w:r w:rsidR="00CE025F"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AF" w:rsidRDefault="00200BAF" w:rsidP="00CE025F">
      <w:pPr>
        <w:spacing w:after="0" w:line="240" w:lineRule="auto"/>
      </w:pPr>
      <w:r>
        <w:separator/>
      </w:r>
    </w:p>
  </w:footnote>
  <w:footnote w:type="continuationSeparator" w:id="0">
    <w:p w:rsidR="00200BAF" w:rsidRDefault="00200BAF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04A7B"/>
    <w:rsid w:val="000340ED"/>
    <w:rsid w:val="000A5B1D"/>
    <w:rsid w:val="00130771"/>
    <w:rsid w:val="00200BAF"/>
    <w:rsid w:val="00225D3F"/>
    <w:rsid w:val="00247C3B"/>
    <w:rsid w:val="002F3163"/>
    <w:rsid w:val="00393AFA"/>
    <w:rsid w:val="00495FA6"/>
    <w:rsid w:val="0056692F"/>
    <w:rsid w:val="00570118"/>
    <w:rsid w:val="00606F80"/>
    <w:rsid w:val="00653B0B"/>
    <w:rsid w:val="006757C2"/>
    <w:rsid w:val="006F5335"/>
    <w:rsid w:val="007236AB"/>
    <w:rsid w:val="007A1272"/>
    <w:rsid w:val="00817509"/>
    <w:rsid w:val="008341B0"/>
    <w:rsid w:val="0088444B"/>
    <w:rsid w:val="009651DB"/>
    <w:rsid w:val="00993B4D"/>
    <w:rsid w:val="009A7958"/>
    <w:rsid w:val="009C49FA"/>
    <w:rsid w:val="009E19C7"/>
    <w:rsid w:val="009F171C"/>
    <w:rsid w:val="00A86837"/>
    <w:rsid w:val="00AA64A0"/>
    <w:rsid w:val="00AB1B15"/>
    <w:rsid w:val="00AE56D2"/>
    <w:rsid w:val="00CA6B9F"/>
    <w:rsid w:val="00CE025F"/>
    <w:rsid w:val="00CF466E"/>
    <w:rsid w:val="00D05403"/>
    <w:rsid w:val="00D855B0"/>
    <w:rsid w:val="00E26F9B"/>
    <w:rsid w:val="00E43FED"/>
    <w:rsid w:val="00E46953"/>
    <w:rsid w:val="00E523C2"/>
    <w:rsid w:val="00E5560B"/>
    <w:rsid w:val="00EE7983"/>
    <w:rsid w:val="00F15EC3"/>
    <w:rsid w:val="00F56E64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  <w:style w:type="paragraph" w:styleId="BalloonText">
    <w:name w:val="Balloon Text"/>
    <w:basedOn w:val="Normal"/>
    <w:link w:val="BalloonTextChar"/>
    <w:uiPriority w:val="99"/>
    <w:semiHidden/>
    <w:unhideWhenUsed/>
    <w:rsid w:val="005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  <w:style w:type="paragraph" w:styleId="BalloonText">
    <w:name w:val="Balloon Text"/>
    <w:basedOn w:val="Normal"/>
    <w:link w:val="BalloonTextChar"/>
    <w:uiPriority w:val="99"/>
    <w:semiHidden/>
    <w:unhideWhenUsed/>
    <w:rsid w:val="005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a.Lagzdin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1484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28.maija noteikumos Nr.284 „Noteikumi par darbības programmas „Infrastruktūra un pakalpojumi” papildinājuma 3.4.4.1.aktivitātes „Daudzdzīvokļu māju siltumnoturības uzlabošanas pasākumi” projektu iesniegumu atlases vie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28.maija noteikumos Nr.284 „Noteikumi par darbības programmas „Infrastruktūra un pakalpojumi” papildinājuma 3.4.4.1.aktivitātes „Daudzdzīvokļu māju siltumnoturības uzlabošanas pasākumi” projektu iesniegumu atlases vienpadsmito un turpmākajām kārtām”</dc:title>
  <dc:subject>Pielikums tiesību akta projekta sākotnējās ietekmes novērtējuma ziņojumam (anotācijai)</dc:subject>
  <dc:creator>Anda Lagzdiņa</dc:creator>
  <dc:description>67013161, Anda.Lagzdina@em.gov.lv</dc:description>
  <cp:lastModifiedBy>Anda Lagzdiņa</cp:lastModifiedBy>
  <cp:revision>45</cp:revision>
  <dcterms:created xsi:type="dcterms:W3CDTF">2013-10-24T10:00:00Z</dcterms:created>
  <dcterms:modified xsi:type="dcterms:W3CDTF">2014-10-08T10:30:00Z</dcterms:modified>
</cp:coreProperties>
</file>