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21" w:rsidRDefault="00327121" w:rsidP="00327121">
      <w:pPr>
        <w:tabs>
          <w:tab w:val="left" w:pos="2552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2014.gada ___.______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Noteikumi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7121" w:rsidRDefault="00327121" w:rsidP="0032712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  .§)</w:t>
      </w:r>
    </w:p>
    <w:p w:rsidR="00327121" w:rsidRDefault="00327121" w:rsidP="0032712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327121" w:rsidRPr="00FC1E94" w:rsidRDefault="00327121" w:rsidP="00327121">
      <w:pPr>
        <w:pStyle w:val="NoSpacing"/>
        <w:ind w:left="-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Kārtība,</w:t>
      </w:r>
      <w:r w:rsidRPr="00FC1E94">
        <w:rPr>
          <w:rFonts w:ascii="Times New Roman" w:hAnsi="Times New Roman" w:cs="Times New Roman"/>
          <w:b/>
          <w:sz w:val="24"/>
        </w:rPr>
        <w:t xml:space="preserve"> kādā komercsabiedrības deklarē savu atbilstību mazās (sīkās) un vidējās komercsabiedrības statusam</w:t>
      </w:r>
    </w:p>
    <w:p w:rsidR="00327121" w:rsidRDefault="00327121" w:rsidP="00327121">
      <w:pPr>
        <w:pStyle w:val="NoSpacing"/>
        <w:ind w:left="-709"/>
        <w:jc w:val="right"/>
        <w:rPr>
          <w:rFonts w:ascii="Times New Roman" w:hAnsi="Times New Roman" w:cs="Times New Roman"/>
          <w:sz w:val="24"/>
        </w:rPr>
      </w:pPr>
    </w:p>
    <w:p w:rsidR="00327121" w:rsidRPr="00FC1E94" w:rsidRDefault="00327121" w:rsidP="00327121">
      <w:pPr>
        <w:pStyle w:val="NoSpacing"/>
        <w:ind w:left="-709"/>
        <w:jc w:val="right"/>
        <w:rPr>
          <w:rFonts w:ascii="Times New Roman" w:hAnsi="Times New Roman" w:cs="Times New Roman"/>
          <w:sz w:val="24"/>
        </w:rPr>
      </w:pPr>
      <w:r w:rsidRPr="00FC1E94">
        <w:rPr>
          <w:rFonts w:ascii="Times New Roman" w:hAnsi="Times New Roman" w:cs="Times New Roman"/>
          <w:sz w:val="24"/>
        </w:rPr>
        <w:t>Izdoti saskaņā ar Komercdarbības atbalsta</w:t>
      </w:r>
      <w:r>
        <w:rPr>
          <w:rFonts w:ascii="Times New Roman" w:hAnsi="Times New Roman" w:cs="Times New Roman"/>
          <w:sz w:val="24"/>
        </w:rPr>
        <w:t xml:space="preserve"> </w:t>
      </w:r>
      <w:r w:rsidRPr="00FC1E94">
        <w:rPr>
          <w:rFonts w:ascii="Times New Roman" w:hAnsi="Times New Roman" w:cs="Times New Roman"/>
          <w:sz w:val="24"/>
        </w:rPr>
        <w:t>kontroles likuma 12.panta 4.punktu</w:t>
      </w:r>
    </w:p>
    <w:p w:rsidR="00327121" w:rsidRPr="001911CA" w:rsidRDefault="00327121" w:rsidP="00327121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327121" w:rsidRPr="001911CA" w:rsidRDefault="00327121" w:rsidP="001911CA">
      <w:pPr>
        <w:pStyle w:val="ListParagraph"/>
        <w:numPr>
          <w:ilvl w:val="0"/>
          <w:numId w:val="1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1CA">
        <w:rPr>
          <w:rFonts w:ascii="Times New Roman" w:hAnsi="Times New Roman" w:cs="Times New Roman"/>
          <w:sz w:val="24"/>
          <w:szCs w:val="24"/>
        </w:rPr>
        <w:t>Noteikumi nosaka mazo (sīko) un vidējo komercsabiedrību deklarēšanas kārtību.</w:t>
      </w:r>
    </w:p>
    <w:p w:rsidR="00327121" w:rsidRPr="001911CA" w:rsidRDefault="00327121" w:rsidP="001911CA">
      <w:pPr>
        <w:pStyle w:val="ListParagraph"/>
        <w:numPr>
          <w:ilvl w:val="0"/>
          <w:numId w:val="1"/>
        </w:numPr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11CA">
        <w:rPr>
          <w:rFonts w:ascii="Times New Roman" w:hAnsi="Times New Roman" w:cs="Times New Roman"/>
          <w:sz w:val="24"/>
          <w:szCs w:val="24"/>
        </w:rPr>
        <w:t>Lai deklarētu atbilstību mazo (sīko) vai vidējo komercsabiedrību kategorijai atbalsta saņemšanai saskaņā ar normatīvajiem aktiem komercdarbības atbalsta sniegšanas jomā, komercsabiedrība aizpilda deklarāciju:</w:t>
      </w:r>
    </w:p>
    <w:p w:rsidR="00327121" w:rsidRPr="001911CA" w:rsidRDefault="00327121" w:rsidP="001911CA">
      <w:pPr>
        <w:pStyle w:val="tv213"/>
        <w:spacing w:before="0" w:beforeAutospacing="0" w:after="0" w:afterAutospacing="0"/>
        <w:ind w:left="783"/>
        <w:contextualSpacing/>
      </w:pPr>
      <w:r w:rsidRPr="001911CA">
        <w:t>2.1. par autonomo komercsabiedrību – atbilstoši šo noteikumu 1.pieli</w:t>
      </w:r>
      <w:r w:rsidRPr="001911CA">
        <w:softHyphen/>
        <w:t>kumam;</w:t>
      </w:r>
    </w:p>
    <w:p w:rsidR="00327121" w:rsidRPr="001911CA" w:rsidRDefault="00327121" w:rsidP="001911CA">
      <w:pPr>
        <w:pStyle w:val="tv213"/>
        <w:spacing w:before="0" w:beforeAutospacing="0" w:after="0" w:afterAutospacing="0"/>
        <w:ind w:left="783"/>
        <w:contextualSpacing/>
      </w:pPr>
      <w:r w:rsidRPr="001911CA">
        <w:t xml:space="preserve">2.2. par </w:t>
      </w:r>
      <w:proofErr w:type="spellStart"/>
      <w:r w:rsidRPr="001911CA">
        <w:t>partnerkomercsabiedrību</w:t>
      </w:r>
      <w:proofErr w:type="spellEnd"/>
      <w:r w:rsidRPr="001911CA">
        <w:t xml:space="preserve"> un saistīto komercsabiedrību – atbilstoši šo noteikumu 1. un 2.pielikumam.</w:t>
      </w:r>
    </w:p>
    <w:p w:rsidR="00327121" w:rsidRPr="001911CA" w:rsidRDefault="00327121" w:rsidP="001911CA">
      <w:pPr>
        <w:pStyle w:val="tv213"/>
        <w:numPr>
          <w:ilvl w:val="0"/>
          <w:numId w:val="1"/>
        </w:numPr>
        <w:spacing w:before="0" w:beforeAutospacing="0" w:after="0" w:afterAutospacing="0"/>
        <w:ind w:left="-709" w:firstLine="0"/>
        <w:contextualSpacing/>
        <w:jc w:val="both"/>
      </w:pPr>
      <w:r w:rsidRPr="001911CA">
        <w:t>Šo noteikumu 2.punktā minēto deklarāciju aizpilda, ņemot vērā Eiropas Komisijas 2014.gada 17.jūnija Regulā</w:t>
      </w:r>
      <w:r w:rsidR="00AE6FED" w:rsidRPr="001911CA">
        <w:t xml:space="preserve"> </w:t>
      </w:r>
      <w:r w:rsidRPr="001911CA">
        <w:t>(ES) Nr.651/2014, ar ko noteikts atbalsta kategorijas atzīst par  saderīgām ar iekšējo tirgu, piemērojot Līguma 107.un 108.pantu</w:t>
      </w:r>
      <w:r w:rsidR="00AE6FED" w:rsidRPr="001911CA">
        <w:t xml:space="preserve"> (turpmāk – Komisijas regula Nr.651/2014)</w:t>
      </w:r>
      <w:r w:rsidRPr="001911CA">
        <w:t>, I pielikuma 2.pantā noteikt</w:t>
      </w:r>
      <w:r w:rsidR="00AE6FED" w:rsidRPr="001911CA">
        <w:t>ās</w:t>
      </w:r>
      <w:r w:rsidRPr="001911CA">
        <w:t xml:space="preserve"> </w:t>
      </w:r>
      <w:proofErr w:type="spellStart"/>
      <w:r w:rsidRPr="001911CA">
        <w:t>mikrouzņēmumu</w:t>
      </w:r>
      <w:proofErr w:type="spellEnd"/>
      <w:r w:rsidRPr="001911CA">
        <w:t>, mazo un vidējo uzņēmumu definīcij</w:t>
      </w:r>
      <w:r w:rsidR="00AE6FED" w:rsidRPr="001911CA">
        <w:t>as</w:t>
      </w:r>
      <w:r w:rsidRPr="001911CA">
        <w:t>, I pielikuma 3.pantā noteikt</w:t>
      </w:r>
      <w:r w:rsidR="00AE6FED" w:rsidRPr="001911CA">
        <w:t>ās</w:t>
      </w:r>
      <w:r w:rsidRPr="001911CA">
        <w:t xml:space="preserve"> autonoma uzņēmuma, partneruzņēmuma un saistīta uzņēmuma definīcij</w:t>
      </w:r>
      <w:r w:rsidR="00AE6FED" w:rsidRPr="001911CA">
        <w:t>as</w:t>
      </w:r>
      <w:r w:rsidRPr="001911CA">
        <w:t>.</w:t>
      </w:r>
    </w:p>
    <w:p w:rsidR="00327121" w:rsidRPr="001911CA" w:rsidRDefault="00AE6FED" w:rsidP="001129A2">
      <w:pPr>
        <w:pStyle w:val="tv213"/>
        <w:numPr>
          <w:ilvl w:val="0"/>
          <w:numId w:val="1"/>
        </w:numPr>
        <w:ind w:left="-709" w:firstLine="0"/>
        <w:jc w:val="both"/>
      </w:pPr>
      <w:r w:rsidRPr="001911CA">
        <w:t xml:space="preserve">Šo noteikumu ietvaros </w:t>
      </w:r>
      <w:r w:rsidR="001D18A9" w:rsidRPr="001911CA">
        <w:t>komercsabiedrība nav uzskatāma par mazo (sīko) vai vidējo komercsabiedrību, ja atbilstoši Komisijas regulas Nr.651/2014 I pielikuma 3.panta 4.punktam, 25% vai vairāk no komercsabiedrības kapitāla daļām vai balsstiesīb</w:t>
      </w:r>
      <w:r w:rsidR="001129A2" w:rsidRPr="001911CA">
        <w:t>ām</w:t>
      </w:r>
      <w:r w:rsidR="001D18A9" w:rsidRPr="001911CA">
        <w:t xml:space="preserve"> kopā vai atsevišķi tieši vai netieši kontrolē viena vai vairākas </w:t>
      </w:r>
      <w:r w:rsidR="004D37B8" w:rsidRPr="001911CA">
        <w:t>publiskas personas</w:t>
      </w:r>
      <w:r w:rsidR="001D18A9" w:rsidRPr="001911CA">
        <w:t>.</w:t>
      </w:r>
    </w:p>
    <w:p w:rsidR="00327121" w:rsidRPr="009933AE" w:rsidRDefault="00327121" w:rsidP="00327121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AE">
        <w:rPr>
          <w:rFonts w:ascii="Times New Roman" w:eastAsia="Calibri" w:hAnsi="Times New Roman" w:cs="Times New Roman"/>
          <w:sz w:val="24"/>
          <w:szCs w:val="24"/>
        </w:rPr>
        <w:t>Ministru prezidente</w:t>
      </w:r>
      <w:r w:rsidRPr="009933AE">
        <w:rPr>
          <w:rFonts w:ascii="Times New Roman" w:eastAsia="Calibri" w:hAnsi="Times New Roman" w:cs="Times New Roman"/>
          <w:sz w:val="24"/>
          <w:szCs w:val="24"/>
        </w:rPr>
        <w:tab/>
        <w:t>L.Straujuma</w:t>
      </w: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AE">
        <w:rPr>
          <w:rFonts w:ascii="Times New Roman" w:eastAsia="Calibri" w:hAnsi="Times New Roman" w:cs="Times New Roman"/>
          <w:sz w:val="24"/>
          <w:szCs w:val="24"/>
        </w:rPr>
        <w:t>Iesniedzējs:</w:t>
      </w:r>
    </w:p>
    <w:p w:rsidR="00327121" w:rsidRPr="009933AE" w:rsidRDefault="00327121" w:rsidP="00327121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Ekonomikas ministre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D.Reizniece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Ozola</w:t>
      </w: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371"/>
          <w:tab w:val="left" w:pos="7797"/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121" w:rsidRPr="009933AE" w:rsidRDefault="00327121" w:rsidP="0032712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3AE">
        <w:rPr>
          <w:rFonts w:ascii="Times New Roman" w:eastAsia="Calibri" w:hAnsi="Times New Roman" w:cs="Times New Roman"/>
          <w:sz w:val="24"/>
          <w:szCs w:val="24"/>
        </w:rPr>
        <w:t>Vīza: Valsts sekretārs</w:t>
      </w:r>
      <w:r w:rsidRPr="009933A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933AE">
        <w:rPr>
          <w:rFonts w:ascii="Times New Roman" w:eastAsia="Calibri" w:hAnsi="Times New Roman" w:cs="Times New Roman"/>
          <w:sz w:val="24"/>
          <w:szCs w:val="24"/>
        </w:rPr>
        <w:t>M.Lazdovskis</w:t>
      </w:r>
      <w:proofErr w:type="spellEnd"/>
    </w:p>
    <w:p w:rsidR="00327121" w:rsidRPr="009933AE" w:rsidRDefault="00327121" w:rsidP="0032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121" w:rsidRPr="009933AE" w:rsidRDefault="001129A2" w:rsidP="00327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27121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327121" w:rsidRPr="009933AE">
        <w:rPr>
          <w:rFonts w:ascii="Times New Roman" w:eastAsia="Times New Roman" w:hAnsi="Times New Roman" w:cs="Times New Roman"/>
          <w:sz w:val="24"/>
          <w:szCs w:val="24"/>
        </w:rPr>
        <w:t xml:space="preserve">.2014 </w:t>
      </w:r>
      <w:r>
        <w:rPr>
          <w:rFonts w:ascii="Times New Roman" w:eastAsia="Times New Roman" w:hAnsi="Times New Roman" w:cs="Times New Roman"/>
          <w:sz w:val="24"/>
          <w:szCs w:val="24"/>
        </w:rPr>
        <w:t>14:39</w:t>
      </w:r>
    </w:p>
    <w:p w:rsidR="00327121" w:rsidRPr="009933AE" w:rsidRDefault="00327121" w:rsidP="00327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AE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9933AE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NUMWORDS   \* MERGEFORMAT </w:instrText>
      </w:r>
      <w:r w:rsidRPr="009933AE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="001129A2" w:rsidRPr="001129A2">
        <w:rPr>
          <w:rFonts w:ascii="Times New Roman" w:eastAsia="Times New Roman" w:hAnsi="Times New Roman" w:cs="Times New Roman"/>
          <w:noProof/>
          <w:sz w:val="24"/>
          <w:szCs w:val="24"/>
        </w:rPr>
        <w:t>203</w:t>
      </w:r>
      <w:r w:rsidRPr="009933AE">
        <w:rPr>
          <w:rFonts w:ascii="Times New Roman" w:eastAsia="Times New Roman" w:hAnsi="Times New Roman" w:cs="Times New Roman"/>
          <w:noProof/>
          <w:sz w:val="24"/>
          <w:szCs w:val="24"/>
        </w:rPr>
        <w:fldChar w:fldCharType="end"/>
      </w:r>
    </w:p>
    <w:p w:rsidR="00327121" w:rsidRPr="009933AE" w:rsidRDefault="00327121" w:rsidP="00327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Kozlovska</w:t>
      </w:r>
      <w:r w:rsidRPr="009933AE">
        <w:rPr>
          <w:rFonts w:ascii="Times New Roman" w:eastAsia="Times New Roman" w:hAnsi="Times New Roman" w:cs="Times New Roman"/>
          <w:sz w:val="24"/>
          <w:szCs w:val="24"/>
        </w:rPr>
        <w:t>, 67013</w:t>
      </w:r>
      <w:r>
        <w:rPr>
          <w:rFonts w:ascii="Times New Roman" w:eastAsia="Times New Roman" w:hAnsi="Times New Roman" w:cs="Times New Roman"/>
          <w:sz w:val="24"/>
          <w:szCs w:val="24"/>
        </w:rPr>
        <w:t>219</w:t>
      </w:r>
    </w:p>
    <w:p w:rsidR="00327121" w:rsidRPr="009933AE" w:rsidRDefault="00327121" w:rsidP="00327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Ilze</w:t>
      </w:r>
      <w:r w:rsidRPr="009933A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Kozlovska</w:t>
      </w:r>
      <w:r w:rsidRPr="009933AE">
        <w:rPr>
          <w:rFonts w:ascii="Times New Roman" w:eastAsia="Times New Roman" w:hAnsi="Times New Roman" w:cs="Times New Roman"/>
          <w:sz w:val="24"/>
          <w:szCs w:val="24"/>
        </w:rPr>
        <w:t>@em.gov.lv</w:t>
      </w:r>
    </w:p>
    <w:p w:rsidR="00327121" w:rsidRPr="00FC1E94" w:rsidRDefault="00327121" w:rsidP="00327121">
      <w:pPr>
        <w:tabs>
          <w:tab w:val="left" w:pos="687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0B15" w:rsidRDefault="001B0B15"/>
    <w:sectPr w:rsidR="001B0B15" w:rsidSect="00FC1E94">
      <w:foot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2" w:rsidRDefault="001129A2" w:rsidP="001129A2">
      <w:pPr>
        <w:spacing w:after="0" w:line="240" w:lineRule="auto"/>
      </w:pPr>
      <w:r>
        <w:separator/>
      </w:r>
    </w:p>
  </w:endnote>
  <w:endnote w:type="continuationSeparator" w:id="0">
    <w:p w:rsidR="001129A2" w:rsidRDefault="001129A2" w:rsidP="0011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AE" w:rsidRPr="009933AE" w:rsidRDefault="001063CD" w:rsidP="009933AE">
    <w:pPr>
      <w:tabs>
        <w:tab w:val="left" w:pos="6237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9933AE">
      <w:rPr>
        <w:rFonts w:ascii="Calibri" w:eastAsia="Calibri" w:hAnsi="Calibri" w:cs="Times New Roman"/>
      </w:rPr>
      <w:fldChar w:fldCharType="begin"/>
    </w:r>
    <w:r w:rsidRPr="009933AE">
      <w:rPr>
        <w:rFonts w:ascii="Calibri" w:eastAsia="Calibri" w:hAnsi="Calibri" w:cs="Times New Roman"/>
      </w:rPr>
      <w:instrText xml:space="preserve"> FILENAME   \* MERGEFORMAT </w:instrText>
    </w:r>
    <w:r w:rsidRPr="009933AE">
      <w:rPr>
        <w:rFonts w:ascii="Calibri" w:eastAsia="Calibri" w:hAnsi="Calibri" w:cs="Times New Roman"/>
      </w:rPr>
      <w:fldChar w:fldCharType="separate"/>
    </w:r>
    <w:r w:rsidR="001911CA" w:rsidRPr="001911CA">
      <w:rPr>
        <w:rFonts w:ascii="Times New Roman" w:eastAsia="Calibri" w:hAnsi="Times New Roman" w:cs="Times New Roman"/>
        <w:noProof/>
        <w:sz w:val="20"/>
        <w:szCs w:val="20"/>
      </w:rPr>
      <w:t>EMNot_13112014</w:t>
    </w:r>
    <w:r w:rsidRPr="009933AE">
      <w:rPr>
        <w:rFonts w:ascii="Times New Roman" w:eastAsia="Calibri" w:hAnsi="Times New Roman" w:cs="Times New Roman"/>
        <w:noProof/>
        <w:sz w:val="20"/>
        <w:szCs w:val="20"/>
      </w:rPr>
      <w:fldChar w:fldCharType="end"/>
    </w:r>
    <w:r w:rsidRPr="009933AE">
      <w:rPr>
        <w:rFonts w:ascii="Times New Roman" w:eastAsia="Calibri" w:hAnsi="Times New Roman" w:cs="Times New Roman"/>
        <w:sz w:val="20"/>
        <w:szCs w:val="20"/>
      </w:rPr>
      <w:t>; Ministru kabineta noteikumu projekts „</w:t>
    </w:r>
    <w:r>
      <w:rPr>
        <w:rFonts w:ascii="Times New Roman" w:eastAsia="Calibri" w:hAnsi="Times New Roman" w:cs="Times New Roman"/>
        <w:sz w:val="20"/>
        <w:szCs w:val="20"/>
      </w:rPr>
      <w:t>Kārtība, kādā komercsabiedrības deklarē savu atbilstību mazās (sīkās) un vidējās komercsabiedrības statusam</w:t>
    </w:r>
    <w:r w:rsidRPr="009933AE">
      <w:rPr>
        <w:rFonts w:ascii="Times New Roman" w:eastAsia="Calibri" w:hAnsi="Times New Roman" w:cs="Times New Roman"/>
        <w:sz w:val="20"/>
        <w:szCs w:val="20"/>
      </w:rPr>
      <w:t>”</w:t>
    </w:r>
  </w:p>
  <w:p w:rsidR="009933AE" w:rsidRDefault="00191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2" w:rsidRDefault="001129A2" w:rsidP="001129A2">
      <w:pPr>
        <w:spacing w:after="0" w:line="240" w:lineRule="auto"/>
      </w:pPr>
      <w:r>
        <w:separator/>
      </w:r>
    </w:p>
  </w:footnote>
  <w:footnote w:type="continuationSeparator" w:id="0">
    <w:p w:rsidR="001129A2" w:rsidRDefault="001129A2" w:rsidP="0011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214"/>
    <w:multiLevelType w:val="hybridMultilevel"/>
    <w:tmpl w:val="8E90A8E8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1"/>
    <w:rsid w:val="001063CD"/>
    <w:rsid w:val="001129A2"/>
    <w:rsid w:val="001911CA"/>
    <w:rsid w:val="001B0B15"/>
    <w:rsid w:val="001D18A9"/>
    <w:rsid w:val="00327121"/>
    <w:rsid w:val="004D37B8"/>
    <w:rsid w:val="00AE6FED"/>
    <w:rsid w:val="00B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121"/>
    <w:pPr>
      <w:ind w:left="720"/>
      <w:contextualSpacing/>
    </w:pPr>
  </w:style>
  <w:style w:type="paragraph" w:customStyle="1" w:styleId="tv213">
    <w:name w:val="tv213"/>
    <w:basedOn w:val="Normal"/>
    <w:rsid w:val="0032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7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21"/>
  </w:style>
  <w:style w:type="character" w:styleId="CommentReference">
    <w:name w:val="annotation reference"/>
    <w:basedOn w:val="DefaultParagraphFont"/>
    <w:uiPriority w:val="99"/>
    <w:semiHidden/>
    <w:unhideWhenUsed/>
    <w:rsid w:val="00AE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7121"/>
    <w:pPr>
      <w:ind w:left="720"/>
      <w:contextualSpacing/>
    </w:pPr>
  </w:style>
  <w:style w:type="paragraph" w:customStyle="1" w:styleId="tv213">
    <w:name w:val="tv213"/>
    <w:basedOn w:val="Normal"/>
    <w:rsid w:val="00327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7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121"/>
  </w:style>
  <w:style w:type="character" w:styleId="CommentReference">
    <w:name w:val="annotation reference"/>
    <w:basedOn w:val="DefaultParagraphFont"/>
    <w:uiPriority w:val="99"/>
    <w:semiHidden/>
    <w:unhideWhenUsed/>
    <w:rsid w:val="00AE6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F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9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1654</Characters>
  <Application>Microsoft Office Word</Application>
  <DocSecurity>0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"Kārtība, kādā komercsabiedrības deklarē savu atbilstību mazās (sīkās) un vidējās komercsabiedrības statusam"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komercsabiedrības deklarē savu atbilstību mazās (sīkās) un vidējās komercsabiedrības statusam"</dc:title>
  <dc:subject>Noteikumu projekts</dc:subject>
  <dc:creator>Ilze Kozlovska</dc:creator>
  <dc:description>67013219, Ilze.Kozlovska@em.gov.lv</dc:description>
  <cp:lastModifiedBy>Ilze Kozlovska</cp:lastModifiedBy>
  <cp:revision>5</cp:revision>
  <cp:lastPrinted>2014-11-26T07:09:00Z</cp:lastPrinted>
  <dcterms:created xsi:type="dcterms:W3CDTF">2014-11-13T12:03:00Z</dcterms:created>
  <dcterms:modified xsi:type="dcterms:W3CDTF">2014-11-26T07:10:00Z</dcterms:modified>
</cp:coreProperties>
</file>