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7F" w:rsidRPr="008B090E" w:rsidRDefault="0001777F" w:rsidP="002C0E0F">
      <w:pPr>
        <w:spacing w:after="0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0E">
        <w:rPr>
          <w:rFonts w:ascii="Times New Roman" w:eastAsia="Calibri" w:hAnsi="Times New Roman" w:cs="Times New Roman"/>
          <w:sz w:val="24"/>
          <w:szCs w:val="24"/>
        </w:rPr>
        <w:t xml:space="preserve">Ministru kabineta noteikumu projekta „Noteikumi par atbalstu iesācējuzņēmumu apmācību un semināru </w:t>
      </w:r>
      <w:r w:rsidR="000A1B2D">
        <w:rPr>
          <w:rFonts w:ascii="Times New Roman" w:eastAsia="Calibri" w:hAnsi="Times New Roman" w:cs="Times New Roman"/>
          <w:sz w:val="24"/>
          <w:szCs w:val="24"/>
        </w:rPr>
        <w:t>rīkošanai</w:t>
      </w:r>
      <w:r w:rsidRPr="008B090E">
        <w:rPr>
          <w:rFonts w:ascii="Times New Roman" w:eastAsia="Calibri" w:hAnsi="Times New Roman" w:cs="Times New Roman"/>
          <w:sz w:val="24"/>
          <w:szCs w:val="24"/>
        </w:rPr>
        <w:t xml:space="preserve">” pielikums </w:t>
      </w:r>
    </w:p>
    <w:p w:rsidR="0001777F" w:rsidRPr="008B090E" w:rsidRDefault="0001777F" w:rsidP="00297CF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77F" w:rsidRDefault="008B090E" w:rsidP="008B090E">
      <w:pPr>
        <w:tabs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B090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Atbilstības k</w:t>
      </w:r>
      <w:r w:rsidR="0001777F" w:rsidRPr="008B090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ritēriji pasākumu izvēlei</w:t>
      </w:r>
    </w:p>
    <w:p w:rsidR="002C0E0F" w:rsidRPr="008B090E" w:rsidRDefault="002C0E0F" w:rsidP="00297CF7">
      <w:pPr>
        <w:tabs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551"/>
      </w:tblGrid>
      <w:tr w:rsidR="0001777F" w:rsidRPr="008B090E" w:rsidTr="00DD1160">
        <w:tc>
          <w:tcPr>
            <w:tcW w:w="6771" w:type="dxa"/>
            <w:vAlign w:val="center"/>
          </w:tcPr>
          <w:p w:rsidR="0001777F" w:rsidRPr="008B090E" w:rsidRDefault="0001777F" w:rsidP="008B090E">
            <w:pPr>
              <w:tabs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90E">
              <w:rPr>
                <w:rFonts w:ascii="Times New Roman" w:hAnsi="Times New Roman"/>
                <w:sz w:val="24"/>
                <w:szCs w:val="24"/>
              </w:rPr>
              <w:t>Kritērijs</w:t>
            </w:r>
          </w:p>
        </w:tc>
        <w:tc>
          <w:tcPr>
            <w:tcW w:w="2551" w:type="dxa"/>
            <w:vAlign w:val="center"/>
          </w:tcPr>
          <w:p w:rsidR="0001777F" w:rsidRPr="008B090E" w:rsidRDefault="0001777F" w:rsidP="008B090E">
            <w:pPr>
              <w:tabs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90E">
              <w:rPr>
                <w:rFonts w:ascii="Times New Roman" w:hAnsi="Times New Roman"/>
                <w:sz w:val="24"/>
                <w:szCs w:val="24"/>
              </w:rPr>
              <w:t>Atbilstība (Jā/Nē)</w:t>
            </w:r>
          </w:p>
          <w:p w:rsidR="0001777F" w:rsidRPr="008B090E" w:rsidRDefault="0001777F" w:rsidP="008B090E">
            <w:pPr>
              <w:tabs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7F" w:rsidRPr="008B090E" w:rsidRDefault="0001777F" w:rsidP="008B090E">
            <w:pPr>
              <w:tabs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90E">
              <w:rPr>
                <w:rFonts w:ascii="Times New Roman" w:hAnsi="Times New Roman"/>
                <w:sz w:val="24"/>
                <w:szCs w:val="24"/>
              </w:rPr>
              <w:t>Neatbilstības gadījumā kritēriji ir precizējami</w:t>
            </w:r>
          </w:p>
        </w:tc>
      </w:tr>
      <w:tr w:rsidR="0001777F" w:rsidRPr="008B090E" w:rsidTr="00DD1160">
        <w:tc>
          <w:tcPr>
            <w:tcW w:w="6771" w:type="dxa"/>
          </w:tcPr>
          <w:p w:rsidR="0001777F" w:rsidRPr="008B090E" w:rsidRDefault="00E71CFA" w:rsidP="00A6131E">
            <w:pPr>
              <w:tabs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E173D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1777F" w:rsidRPr="00E173D6">
              <w:rPr>
                <w:rFonts w:ascii="Times New Roman" w:hAnsi="Times New Roman"/>
                <w:sz w:val="24"/>
                <w:szCs w:val="24"/>
              </w:rPr>
              <w:t>Pasākuma mērķa auditorija ir</w:t>
            </w:r>
            <w:r w:rsidR="008D02D4" w:rsidRPr="00E17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3D6">
              <w:rPr>
                <w:rFonts w:ascii="Times New Roman" w:hAnsi="Times New Roman"/>
                <w:sz w:val="24"/>
                <w:szCs w:val="24"/>
              </w:rPr>
              <w:t>iesācējuzņēmumi</w:t>
            </w:r>
            <w:r w:rsidR="00303510" w:rsidRPr="00E17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1777F" w:rsidRPr="008B090E" w:rsidRDefault="0001777F" w:rsidP="00DD1160">
            <w:pPr>
              <w:tabs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7F" w:rsidRPr="008B090E" w:rsidTr="00DD1160">
        <w:tc>
          <w:tcPr>
            <w:tcW w:w="6771" w:type="dxa"/>
          </w:tcPr>
          <w:p w:rsidR="0001777F" w:rsidRPr="008B090E" w:rsidRDefault="0001777F" w:rsidP="00916D1F">
            <w:pPr>
              <w:tabs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8B090E">
              <w:rPr>
                <w:rFonts w:ascii="Times New Roman" w:hAnsi="Times New Roman"/>
                <w:sz w:val="24"/>
                <w:szCs w:val="24"/>
              </w:rPr>
              <w:t>2.</w:t>
            </w:r>
            <w:r w:rsidR="00E71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90E">
              <w:rPr>
                <w:rFonts w:ascii="Times New Roman" w:hAnsi="Times New Roman"/>
                <w:sz w:val="24"/>
                <w:szCs w:val="24"/>
              </w:rPr>
              <w:t xml:space="preserve">Pasākumā </w:t>
            </w:r>
            <w:r w:rsidR="00E71CFA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="004D5F7D">
              <w:rPr>
                <w:rFonts w:ascii="Times New Roman" w:hAnsi="Times New Roman"/>
                <w:sz w:val="24"/>
                <w:szCs w:val="24"/>
              </w:rPr>
              <w:t>plānots iesaistīt</w:t>
            </w:r>
            <w:r w:rsidR="004D5F7D" w:rsidRPr="008B0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90E">
              <w:rPr>
                <w:rFonts w:ascii="Times New Roman" w:hAnsi="Times New Roman"/>
                <w:sz w:val="24"/>
                <w:szCs w:val="24"/>
              </w:rPr>
              <w:t>vismaz 30 dalībniek</w:t>
            </w:r>
            <w:r w:rsidR="004D5F7D">
              <w:rPr>
                <w:rFonts w:ascii="Times New Roman" w:hAnsi="Times New Roman"/>
                <w:sz w:val="24"/>
                <w:szCs w:val="24"/>
              </w:rPr>
              <w:t>us</w:t>
            </w:r>
            <w:r w:rsidR="00E71CFA">
              <w:rPr>
                <w:rFonts w:ascii="Times New Roman" w:hAnsi="Times New Roman"/>
                <w:sz w:val="24"/>
                <w:szCs w:val="24"/>
              </w:rPr>
              <w:t xml:space="preserve"> (iesācējuzņēmumu darbiniekus vai pārstāvjus).</w:t>
            </w:r>
          </w:p>
        </w:tc>
        <w:tc>
          <w:tcPr>
            <w:tcW w:w="2551" w:type="dxa"/>
          </w:tcPr>
          <w:p w:rsidR="0001777F" w:rsidRPr="008B090E" w:rsidRDefault="0001777F" w:rsidP="00DD1160">
            <w:pPr>
              <w:tabs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7F" w:rsidRPr="008B090E" w:rsidTr="00DD1160">
        <w:tc>
          <w:tcPr>
            <w:tcW w:w="6771" w:type="dxa"/>
          </w:tcPr>
          <w:p w:rsidR="0001777F" w:rsidRPr="00E173D6" w:rsidRDefault="0001777F" w:rsidP="00DD1160">
            <w:pPr>
              <w:tabs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E173D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74E2F" w:rsidRPr="00E173D6">
              <w:rPr>
                <w:rFonts w:ascii="Times New Roman" w:hAnsi="Times New Roman"/>
                <w:sz w:val="24"/>
                <w:szCs w:val="24"/>
              </w:rPr>
              <w:t>Atbalsta pretendentam</w:t>
            </w:r>
            <w:r w:rsidRPr="00E173D6">
              <w:rPr>
                <w:rFonts w:ascii="Times New Roman" w:hAnsi="Times New Roman"/>
                <w:sz w:val="24"/>
                <w:szCs w:val="24"/>
              </w:rPr>
              <w:t xml:space="preserve"> ir pieredze vismaz 1 līdzīga veida pasākumu organizēšanā</w:t>
            </w:r>
            <w:r w:rsidR="00D74E2F" w:rsidRPr="00E173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1777F" w:rsidRPr="008B090E" w:rsidRDefault="0001777F" w:rsidP="00DD1160">
            <w:pPr>
              <w:tabs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7F" w:rsidRPr="008B090E" w:rsidTr="00DD1160">
        <w:tc>
          <w:tcPr>
            <w:tcW w:w="6771" w:type="dxa"/>
            <w:shd w:val="clear" w:color="auto" w:fill="auto"/>
          </w:tcPr>
          <w:p w:rsidR="0001777F" w:rsidRPr="00E173D6" w:rsidRDefault="00E71CFA" w:rsidP="00DD1160">
            <w:pPr>
              <w:tabs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E173D6">
              <w:rPr>
                <w:rFonts w:ascii="Times New Roman" w:hAnsi="Times New Roman"/>
                <w:sz w:val="24"/>
                <w:szCs w:val="24"/>
              </w:rPr>
              <w:t xml:space="preserve">4. Pasākumā piedalās arī </w:t>
            </w:r>
            <w:r w:rsidR="0001777F" w:rsidRPr="00E173D6">
              <w:rPr>
                <w:rFonts w:ascii="Times New Roman" w:hAnsi="Times New Roman"/>
                <w:sz w:val="24"/>
                <w:szCs w:val="24"/>
              </w:rPr>
              <w:t>investori</w:t>
            </w:r>
            <w:r w:rsidR="00D74E2F" w:rsidRPr="00E173D6">
              <w:rPr>
                <w:rFonts w:ascii="Times New Roman" w:hAnsi="Times New Roman"/>
                <w:sz w:val="24"/>
                <w:szCs w:val="24"/>
              </w:rPr>
              <w:t>,</w:t>
            </w:r>
            <w:r w:rsidR="0001777F" w:rsidRPr="00E173D6">
              <w:rPr>
                <w:rFonts w:ascii="Times New Roman" w:hAnsi="Times New Roman"/>
                <w:sz w:val="24"/>
                <w:szCs w:val="24"/>
              </w:rPr>
              <w:t xml:space="preserve"> un pasākuma laikā iesācēj</w:t>
            </w:r>
            <w:r w:rsidRPr="00E173D6">
              <w:rPr>
                <w:rFonts w:ascii="Times New Roman" w:hAnsi="Times New Roman"/>
                <w:sz w:val="24"/>
                <w:szCs w:val="24"/>
              </w:rPr>
              <w:t>uzņēmumi sniedz investoriem prezentācijas</w:t>
            </w:r>
            <w:r w:rsidR="0001777F" w:rsidRPr="00E173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1777F" w:rsidRPr="008B090E" w:rsidRDefault="0001777F" w:rsidP="00DD1160">
            <w:pPr>
              <w:tabs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7F" w:rsidRPr="008B090E" w:rsidTr="00DD1160">
        <w:tc>
          <w:tcPr>
            <w:tcW w:w="6771" w:type="dxa"/>
          </w:tcPr>
          <w:p w:rsidR="0001777F" w:rsidRPr="008B090E" w:rsidRDefault="0001777F" w:rsidP="00DD1160">
            <w:pPr>
              <w:tabs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8B090E">
              <w:rPr>
                <w:rFonts w:ascii="Times New Roman" w:hAnsi="Times New Roman"/>
                <w:sz w:val="24"/>
                <w:szCs w:val="24"/>
              </w:rPr>
              <w:t>5.</w:t>
            </w:r>
            <w:r w:rsidR="00E71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90E">
              <w:rPr>
                <w:rFonts w:ascii="Times New Roman" w:hAnsi="Times New Roman"/>
                <w:sz w:val="24"/>
                <w:szCs w:val="24"/>
              </w:rPr>
              <w:t>Pasākums notiek Latvijā,</w:t>
            </w:r>
            <w:r w:rsidR="00D74E2F" w:rsidRPr="008B090E"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Pr="008B090E">
              <w:rPr>
                <w:rFonts w:ascii="Times New Roman" w:hAnsi="Times New Roman"/>
                <w:sz w:val="24"/>
                <w:szCs w:val="24"/>
              </w:rPr>
              <w:t xml:space="preserve"> paredzēti reklāmas pasākumi</w:t>
            </w:r>
            <w:r w:rsidR="00D74E2F" w:rsidRPr="008B090E">
              <w:rPr>
                <w:rFonts w:ascii="Times New Roman" w:hAnsi="Times New Roman"/>
                <w:sz w:val="24"/>
                <w:szCs w:val="24"/>
              </w:rPr>
              <w:t>,</w:t>
            </w:r>
            <w:r w:rsidRPr="008B090E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D74E2F" w:rsidRPr="008B090E">
              <w:rPr>
                <w:rFonts w:ascii="Times New Roman" w:hAnsi="Times New Roman"/>
                <w:sz w:val="24"/>
                <w:szCs w:val="24"/>
              </w:rPr>
              <w:t>pasākums</w:t>
            </w:r>
            <w:r w:rsidRPr="008B090E">
              <w:rPr>
                <w:rFonts w:ascii="Times New Roman" w:hAnsi="Times New Roman"/>
                <w:sz w:val="24"/>
                <w:szCs w:val="24"/>
              </w:rPr>
              <w:t xml:space="preserve"> ir pieejams noteiktam interesentu lokam.</w:t>
            </w:r>
          </w:p>
        </w:tc>
        <w:tc>
          <w:tcPr>
            <w:tcW w:w="2551" w:type="dxa"/>
          </w:tcPr>
          <w:p w:rsidR="0001777F" w:rsidRPr="008B090E" w:rsidRDefault="0001777F" w:rsidP="00DD1160">
            <w:pPr>
              <w:tabs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7F" w:rsidRPr="008B090E" w:rsidTr="00DD1160">
        <w:tc>
          <w:tcPr>
            <w:tcW w:w="6771" w:type="dxa"/>
          </w:tcPr>
          <w:p w:rsidR="0001777F" w:rsidRPr="00E173D6" w:rsidRDefault="0001777F" w:rsidP="00DD1160">
            <w:pPr>
              <w:tabs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E173D6">
              <w:rPr>
                <w:rFonts w:ascii="Times New Roman" w:hAnsi="Times New Roman"/>
                <w:sz w:val="24"/>
                <w:szCs w:val="24"/>
              </w:rPr>
              <w:t>6.</w:t>
            </w:r>
            <w:r w:rsidR="00E71CFA" w:rsidRPr="00E17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3D6">
              <w:rPr>
                <w:rFonts w:ascii="Times New Roman" w:hAnsi="Times New Roman"/>
                <w:sz w:val="24"/>
                <w:szCs w:val="24"/>
              </w:rPr>
              <w:t>Pasākumam ir izstrādāts detalizēts plāns, sasniedzamie mērķi, auditorijas atlases metodika un kanāli.</w:t>
            </w:r>
          </w:p>
        </w:tc>
        <w:tc>
          <w:tcPr>
            <w:tcW w:w="2551" w:type="dxa"/>
          </w:tcPr>
          <w:p w:rsidR="0001777F" w:rsidRPr="008B090E" w:rsidRDefault="0001777F" w:rsidP="00DD1160">
            <w:pPr>
              <w:tabs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7F" w:rsidRPr="008B0234" w:rsidTr="00DD1160">
        <w:tc>
          <w:tcPr>
            <w:tcW w:w="6771" w:type="dxa"/>
          </w:tcPr>
          <w:p w:rsidR="0001777F" w:rsidRPr="00E173D6" w:rsidRDefault="0001777F" w:rsidP="00DD1160">
            <w:pPr>
              <w:tabs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E173D6">
              <w:rPr>
                <w:rFonts w:ascii="Times New Roman" w:hAnsi="Times New Roman"/>
                <w:sz w:val="24"/>
                <w:szCs w:val="24"/>
              </w:rPr>
              <w:t>7.</w:t>
            </w:r>
            <w:r w:rsidR="008B090E" w:rsidRPr="00E173D6">
              <w:rPr>
                <w:rFonts w:ascii="Times New Roman" w:hAnsi="Times New Roman"/>
                <w:sz w:val="24"/>
                <w:szCs w:val="24"/>
              </w:rPr>
              <w:t xml:space="preserve"> Atbalsta pretendents</w:t>
            </w:r>
            <w:r w:rsidRPr="00E173D6">
              <w:rPr>
                <w:rFonts w:ascii="Times New Roman" w:hAnsi="Times New Roman"/>
                <w:sz w:val="24"/>
                <w:szCs w:val="24"/>
              </w:rPr>
              <w:t xml:space="preserve"> ir iesniedzis visus šo noteikumu </w:t>
            </w:r>
            <w:r w:rsidR="00A6131E" w:rsidRPr="00E173D6">
              <w:rPr>
                <w:rFonts w:ascii="Times New Roman" w:hAnsi="Times New Roman"/>
                <w:sz w:val="24"/>
                <w:szCs w:val="24"/>
              </w:rPr>
              <w:t>9</w:t>
            </w:r>
            <w:r w:rsidRPr="00E173D6">
              <w:rPr>
                <w:rFonts w:ascii="Times New Roman" w:hAnsi="Times New Roman"/>
                <w:sz w:val="24"/>
                <w:szCs w:val="24"/>
              </w:rPr>
              <w:t>.punktā minētos dokumentus.</w:t>
            </w:r>
          </w:p>
        </w:tc>
        <w:tc>
          <w:tcPr>
            <w:tcW w:w="2551" w:type="dxa"/>
          </w:tcPr>
          <w:p w:rsidR="0001777F" w:rsidRPr="008B0234" w:rsidRDefault="0001777F" w:rsidP="00DD1160">
            <w:pPr>
              <w:tabs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7F" w:rsidRPr="008B0234" w:rsidTr="00DD1160">
        <w:tc>
          <w:tcPr>
            <w:tcW w:w="6771" w:type="dxa"/>
          </w:tcPr>
          <w:p w:rsidR="0001777F" w:rsidRPr="008B0234" w:rsidRDefault="0001777F" w:rsidP="00DD1160">
            <w:pPr>
              <w:tabs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8B0234">
              <w:rPr>
                <w:rFonts w:ascii="Times New Roman" w:hAnsi="Times New Roman"/>
                <w:sz w:val="24"/>
                <w:szCs w:val="24"/>
              </w:rPr>
              <w:t>8.</w:t>
            </w:r>
            <w:r w:rsidR="00E71CFA" w:rsidRPr="008B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234">
              <w:rPr>
                <w:rFonts w:ascii="Times New Roman" w:hAnsi="Times New Roman"/>
                <w:sz w:val="24"/>
                <w:szCs w:val="24"/>
              </w:rPr>
              <w:t xml:space="preserve">Pasākumam ir izstrādāts detalizēts budžets, kura </w:t>
            </w:r>
            <w:r w:rsidR="00E71CFA" w:rsidRPr="008B0234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Pr="008B0234">
              <w:rPr>
                <w:rFonts w:ascii="Times New Roman" w:hAnsi="Times New Roman"/>
                <w:sz w:val="24"/>
                <w:szCs w:val="24"/>
              </w:rPr>
              <w:t xml:space="preserve">pozīcijas atbilst </w:t>
            </w:r>
            <w:r w:rsidR="00916D1F" w:rsidRPr="008B0234">
              <w:rPr>
                <w:rFonts w:ascii="Times New Roman" w:hAnsi="Times New Roman"/>
                <w:sz w:val="24"/>
                <w:szCs w:val="24"/>
              </w:rPr>
              <w:t>šo noteikumu 1</w:t>
            </w:r>
            <w:r w:rsidR="00A6131E">
              <w:rPr>
                <w:rFonts w:ascii="Times New Roman" w:hAnsi="Times New Roman"/>
                <w:sz w:val="24"/>
                <w:szCs w:val="24"/>
              </w:rPr>
              <w:t>2</w:t>
            </w:r>
            <w:r w:rsidR="00916D1F" w:rsidRPr="008B0234">
              <w:rPr>
                <w:rFonts w:ascii="Times New Roman" w:hAnsi="Times New Roman"/>
                <w:sz w:val="24"/>
                <w:szCs w:val="24"/>
              </w:rPr>
              <w:t xml:space="preserve">.punktam, </w:t>
            </w:r>
            <w:r w:rsidRPr="008B0234">
              <w:rPr>
                <w:rFonts w:ascii="Times New Roman" w:hAnsi="Times New Roman"/>
                <w:sz w:val="24"/>
                <w:szCs w:val="24"/>
              </w:rPr>
              <w:t>pasākuma mērķim, apjomam un tirgus cenām.</w:t>
            </w:r>
          </w:p>
        </w:tc>
        <w:tc>
          <w:tcPr>
            <w:tcW w:w="2551" w:type="dxa"/>
          </w:tcPr>
          <w:p w:rsidR="0001777F" w:rsidRPr="008B0234" w:rsidRDefault="0001777F" w:rsidP="00DD1160">
            <w:pPr>
              <w:tabs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2A" w:rsidRPr="008B090E" w:rsidTr="00DD1160">
        <w:tc>
          <w:tcPr>
            <w:tcW w:w="6771" w:type="dxa"/>
          </w:tcPr>
          <w:p w:rsidR="0059562A" w:rsidRPr="008B090E" w:rsidRDefault="00CB6381" w:rsidP="00CB6381">
            <w:pPr>
              <w:tabs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Pasākuma </w:t>
            </w:r>
            <w:r w:rsidR="0059562A">
              <w:rPr>
                <w:rFonts w:ascii="Times New Roman" w:hAnsi="Times New Roman"/>
                <w:sz w:val="24"/>
                <w:szCs w:val="24"/>
              </w:rPr>
              <w:t>ilgums nepārsniedz 6 mēnešus.</w:t>
            </w:r>
          </w:p>
        </w:tc>
        <w:tc>
          <w:tcPr>
            <w:tcW w:w="2551" w:type="dxa"/>
          </w:tcPr>
          <w:p w:rsidR="0059562A" w:rsidRPr="008B090E" w:rsidRDefault="0059562A" w:rsidP="00DD1160">
            <w:pPr>
              <w:tabs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77F" w:rsidRPr="008B090E" w:rsidRDefault="0001777F" w:rsidP="00297CF7">
      <w:pPr>
        <w:tabs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1777F" w:rsidRPr="008B090E" w:rsidRDefault="0001777F" w:rsidP="0001777F">
      <w:pPr>
        <w:tabs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B090E" w:rsidRPr="008B090E" w:rsidRDefault="008B090E" w:rsidP="008B0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B090E">
        <w:rPr>
          <w:rFonts w:ascii="Times New Roman" w:eastAsia="Times New Roman" w:hAnsi="Times New Roman" w:cs="Times New Roman"/>
          <w:sz w:val="24"/>
          <w:szCs w:val="24"/>
          <w:lang w:eastAsia="ja-JP"/>
        </w:rPr>
        <w:t>Ministru prezidents</w:t>
      </w:r>
      <w:r w:rsidRPr="008B090E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>L. Straujuma</w:t>
      </w:r>
    </w:p>
    <w:p w:rsidR="008B090E" w:rsidRPr="008B090E" w:rsidRDefault="008B090E" w:rsidP="008B0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8B090E" w:rsidRPr="008B090E" w:rsidRDefault="008B090E" w:rsidP="008B0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B0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Ekonomikas ministrs </w:t>
      </w:r>
      <w:r w:rsidRPr="008B090E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>V.</w:t>
      </w:r>
      <w:r w:rsidR="001F0B7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8B090E">
        <w:rPr>
          <w:rFonts w:ascii="Times New Roman" w:eastAsia="Times New Roman" w:hAnsi="Times New Roman" w:cs="Times New Roman"/>
          <w:sz w:val="24"/>
          <w:szCs w:val="24"/>
          <w:lang w:eastAsia="ja-JP"/>
        </w:rPr>
        <w:t>Dombrovskis</w:t>
      </w:r>
    </w:p>
    <w:p w:rsidR="008B090E" w:rsidRPr="008B090E" w:rsidRDefault="008B090E" w:rsidP="008B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8B090E" w:rsidRPr="008B090E" w:rsidRDefault="008B090E" w:rsidP="008B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8B090E" w:rsidRPr="008B090E" w:rsidRDefault="008B090E" w:rsidP="008B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B090E">
        <w:rPr>
          <w:rFonts w:ascii="Times New Roman" w:eastAsia="Times New Roman" w:hAnsi="Times New Roman" w:cs="Times New Roman"/>
          <w:sz w:val="24"/>
          <w:szCs w:val="24"/>
          <w:lang w:eastAsia="ja-JP"/>
        </w:rPr>
        <w:t>Iesniedzējs:</w:t>
      </w:r>
    </w:p>
    <w:p w:rsidR="008B090E" w:rsidRPr="008B090E" w:rsidRDefault="008B090E" w:rsidP="008B0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B0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Ekonomikas ministrs  </w:t>
      </w:r>
      <w:r w:rsidRPr="008B090E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>V.</w:t>
      </w:r>
      <w:r w:rsidR="001F0B7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8B090E">
        <w:rPr>
          <w:rFonts w:ascii="Times New Roman" w:eastAsia="Times New Roman" w:hAnsi="Times New Roman" w:cs="Times New Roman"/>
          <w:sz w:val="24"/>
          <w:szCs w:val="24"/>
          <w:lang w:eastAsia="ja-JP"/>
        </w:rPr>
        <w:t>Dombrovskis</w:t>
      </w:r>
    </w:p>
    <w:p w:rsidR="008B090E" w:rsidRPr="008B090E" w:rsidRDefault="008B090E" w:rsidP="008B0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8B090E" w:rsidRPr="008B090E" w:rsidRDefault="008B090E" w:rsidP="0085185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B090E">
        <w:rPr>
          <w:rFonts w:ascii="Times New Roman" w:eastAsia="Times New Roman" w:hAnsi="Times New Roman" w:cs="Times New Roman"/>
          <w:sz w:val="24"/>
          <w:szCs w:val="24"/>
          <w:lang w:eastAsia="ja-JP"/>
        </w:rPr>
        <w:t>Vīza: Valsts sekretār</w:t>
      </w:r>
      <w:r w:rsidR="0085185E">
        <w:rPr>
          <w:rFonts w:ascii="Times New Roman" w:eastAsia="Times New Roman" w:hAnsi="Times New Roman" w:cs="Times New Roman"/>
          <w:sz w:val="24"/>
          <w:szCs w:val="24"/>
          <w:lang w:eastAsia="ja-JP"/>
        </w:rPr>
        <w:t>s</w:t>
      </w:r>
      <w:r w:rsidRPr="008B090E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="0085185E">
        <w:rPr>
          <w:rFonts w:ascii="Times New Roman" w:eastAsia="Times New Roman" w:hAnsi="Times New Roman" w:cs="Times New Roman"/>
          <w:sz w:val="24"/>
          <w:szCs w:val="24"/>
          <w:lang w:eastAsia="ja-JP"/>
        </w:rPr>
        <w:t>M.</w:t>
      </w:r>
      <w:r w:rsidR="001F0B7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85185E">
        <w:rPr>
          <w:rFonts w:ascii="Times New Roman" w:eastAsia="Times New Roman" w:hAnsi="Times New Roman" w:cs="Times New Roman"/>
          <w:sz w:val="24"/>
          <w:szCs w:val="24"/>
          <w:lang w:eastAsia="ja-JP"/>
        </w:rPr>
        <w:t>Lazdovskis</w:t>
      </w:r>
    </w:p>
    <w:p w:rsidR="002C0E0F" w:rsidRDefault="002C0E0F" w:rsidP="008B0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2C0E0F" w:rsidRDefault="002C0E0F" w:rsidP="008B0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297CF7" w:rsidRDefault="00297CF7" w:rsidP="008B0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52AA8" w:rsidRPr="008B090E" w:rsidRDefault="00D52AA8" w:rsidP="008B0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672849" w:rsidRDefault="00672849" w:rsidP="00D5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instrText xml:space="preserve"> DATE  \@ "dd.MM.yyyy HH:mm:ss"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fldChar w:fldCharType="separate"/>
      </w:r>
      <w:r w:rsidR="00937876"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w:t>26.08.2014 18:01:19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fldChar w:fldCharType="end"/>
      </w:r>
    </w:p>
    <w:p w:rsidR="00E173D6" w:rsidRDefault="00E173D6" w:rsidP="00D5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fldChar w:fldCharType="separate"/>
      </w:r>
      <w:r w:rsidR="00937876"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w:t>155</w:t>
      </w: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fldChar w:fldCharType="end"/>
      </w:r>
    </w:p>
    <w:p w:rsidR="00D52AA8" w:rsidRPr="00D52AA8" w:rsidRDefault="00672849" w:rsidP="00D5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>Baiba Strode</w:t>
      </w:r>
    </w:p>
    <w:p w:rsidR="008B7CCB" w:rsidRPr="008B090E" w:rsidRDefault="00D52AA8" w:rsidP="00D5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D52AA8">
        <w:rPr>
          <w:rFonts w:ascii="Times New Roman" w:eastAsia="Times New Roman" w:hAnsi="Times New Roman" w:cs="Times New Roman"/>
          <w:sz w:val="20"/>
          <w:szCs w:val="20"/>
          <w:lang w:eastAsia="ja-JP"/>
        </w:rPr>
        <w:t>670132</w:t>
      </w:r>
      <w:r w:rsidR="00672849">
        <w:rPr>
          <w:rFonts w:ascii="Times New Roman" w:eastAsia="Times New Roman" w:hAnsi="Times New Roman" w:cs="Times New Roman"/>
          <w:sz w:val="20"/>
          <w:szCs w:val="20"/>
          <w:lang w:eastAsia="ja-JP"/>
        </w:rPr>
        <w:t>70</w:t>
      </w:r>
      <w:r w:rsidRPr="00D52AA8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, </w:t>
      </w:r>
      <w:r w:rsidR="00672849">
        <w:rPr>
          <w:rFonts w:ascii="Times New Roman" w:eastAsia="Times New Roman" w:hAnsi="Times New Roman" w:cs="Times New Roman"/>
          <w:sz w:val="20"/>
          <w:szCs w:val="20"/>
          <w:lang w:eastAsia="ja-JP"/>
        </w:rPr>
        <w:t>Baiba.Strode</w:t>
      </w:r>
      <w:r w:rsidRPr="00D52AA8">
        <w:rPr>
          <w:rFonts w:ascii="Times New Roman" w:eastAsia="Times New Roman" w:hAnsi="Times New Roman" w:cs="Times New Roman"/>
          <w:sz w:val="20"/>
          <w:szCs w:val="20"/>
          <w:lang w:eastAsia="ja-JP"/>
        </w:rPr>
        <w:t>@em.gov.lv</w:t>
      </w:r>
    </w:p>
    <w:sectPr w:rsidR="008B7CCB" w:rsidRPr="008B090E" w:rsidSect="00D37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1B" w:rsidRDefault="00442A1B" w:rsidP="0001777F">
      <w:pPr>
        <w:spacing w:after="0" w:line="240" w:lineRule="auto"/>
      </w:pPr>
      <w:r>
        <w:separator/>
      </w:r>
    </w:p>
  </w:endnote>
  <w:endnote w:type="continuationSeparator" w:id="0">
    <w:p w:rsidR="00442A1B" w:rsidRDefault="00442A1B" w:rsidP="0001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5B" w:rsidRDefault="00555C5E" w:rsidP="007407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46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B5B" w:rsidRDefault="00937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FE" w:rsidRPr="009F4EFE" w:rsidRDefault="003046D0" w:rsidP="009F4EFE">
    <w:pPr>
      <w:pStyle w:val="Footer"/>
      <w:jc w:val="both"/>
      <w:rPr>
        <w:sz w:val="20"/>
        <w:szCs w:val="20"/>
      </w:rPr>
    </w:pPr>
    <w:r w:rsidRPr="00FC5545">
      <w:rPr>
        <w:sz w:val="20"/>
        <w:szCs w:val="20"/>
      </w:rPr>
      <w:t>EM</w:t>
    </w:r>
    <w:r>
      <w:rPr>
        <w:sz w:val="20"/>
        <w:szCs w:val="20"/>
      </w:rPr>
      <w:t>NOT</w:t>
    </w:r>
    <w:r w:rsidRPr="00FC5545">
      <w:rPr>
        <w:sz w:val="20"/>
        <w:szCs w:val="20"/>
      </w:rPr>
      <w:t>_</w:t>
    </w:r>
    <w:r w:rsidR="008B0234">
      <w:rPr>
        <w:sz w:val="20"/>
        <w:szCs w:val="20"/>
      </w:rPr>
      <w:t>1308</w:t>
    </w:r>
    <w:r w:rsidR="008B0234" w:rsidRPr="00FC5545">
      <w:rPr>
        <w:sz w:val="20"/>
        <w:szCs w:val="20"/>
      </w:rPr>
      <w:t>14</w:t>
    </w:r>
    <w:r w:rsidRPr="00FC5545">
      <w:rPr>
        <w:sz w:val="20"/>
        <w:szCs w:val="20"/>
      </w:rPr>
      <w:t>_</w:t>
    </w:r>
    <w:r>
      <w:rPr>
        <w:sz w:val="20"/>
        <w:szCs w:val="20"/>
      </w:rPr>
      <w:t>APMACIBAS</w:t>
    </w:r>
    <w:r w:rsidRPr="00FC5545">
      <w:rPr>
        <w:sz w:val="20"/>
        <w:szCs w:val="20"/>
      </w:rPr>
      <w:t>; Ministru kabineta noteikumu projekt</w:t>
    </w:r>
    <w:r>
      <w:rPr>
        <w:sz w:val="20"/>
        <w:szCs w:val="20"/>
      </w:rPr>
      <w:t>s</w:t>
    </w:r>
    <w:r w:rsidRPr="00FC5545">
      <w:rPr>
        <w:sz w:val="20"/>
        <w:szCs w:val="20"/>
      </w:rPr>
      <w:t xml:space="preserve"> „</w:t>
    </w:r>
    <w:r>
      <w:rPr>
        <w:sz w:val="20"/>
        <w:szCs w:val="20"/>
      </w:rPr>
      <w:t>Noteikumi par atbalstu iesācējuzņēmumu apmācību un semināru organizēšanai</w:t>
    </w:r>
    <w:r w:rsidRPr="00FC5545">
      <w:rPr>
        <w:sz w:val="20"/>
        <w:szCs w:val="20"/>
      </w:rP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FE" w:rsidRPr="00D52AA8" w:rsidRDefault="00184433" w:rsidP="00D52AA8">
    <w:pPr>
      <w:pStyle w:val="Footer"/>
      <w:jc w:val="both"/>
      <w:rPr>
        <w:sz w:val="20"/>
        <w:szCs w:val="20"/>
      </w:rPr>
    </w:pPr>
    <w:fldSimple w:instr=" FILENAME \* MERGEFORMAT ">
      <w:r w:rsidR="00937876" w:rsidRPr="00937876">
        <w:rPr>
          <w:noProof/>
          <w:sz w:val="20"/>
          <w:szCs w:val="20"/>
        </w:rPr>
        <w:t>EMNotp_2608214_Apmacibas</w:t>
      </w:r>
    </w:fldSimple>
    <w:r w:rsidR="00D52AA8">
      <w:rPr>
        <w:sz w:val="20"/>
        <w:szCs w:val="20"/>
      </w:rPr>
      <w:t>; Ministru kabineta noteikumu projekta „Noteikumi par atbalstu iesācējuzņēmumu apmācību un semināru rīkošanai”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1B" w:rsidRDefault="00442A1B" w:rsidP="0001777F">
      <w:pPr>
        <w:spacing w:after="0" w:line="240" w:lineRule="auto"/>
      </w:pPr>
      <w:r>
        <w:separator/>
      </w:r>
    </w:p>
  </w:footnote>
  <w:footnote w:type="continuationSeparator" w:id="0">
    <w:p w:rsidR="00442A1B" w:rsidRDefault="00442A1B" w:rsidP="0001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5B" w:rsidRDefault="00555C5E" w:rsidP="003F56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46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B5B" w:rsidRDefault="00937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5B" w:rsidRDefault="00555C5E" w:rsidP="003F56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46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6B4C">
      <w:rPr>
        <w:rStyle w:val="PageNumber"/>
        <w:noProof/>
      </w:rPr>
      <w:t>2</w:t>
    </w:r>
    <w:r>
      <w:rPr>
        <w:rStyle w:val="PageNumber"/>
      </w:rPr>
      <w:fldChar w:fldCharType="end"/>
    </w:r>
  </w:p>
  <w:p w:rsidR="00AA1B5B" w:rsidRDefault="009378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C4" w:rsidRDefault="00796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77F"/>
    <w:rsid w:val="0001777F"/>
    <w:rsid w:val="000A1B2D"/>
    <w:rsid w:val="00122F4C"/>
    <w:rsid w:val="00184433"/>
    <w:rsid w:val="001D1B8D"/>
    <w:rsid w:val="001F0B7D"/>
    <w:rsid w:val="0020429D"/>
    <w:rsid w:val="00297CF7"/>
    <w:rsid w:val="002C0E0F"/>
    <w:rsid w:val="00303510"/>
    <w:rsid w:val="003046D0"/>
    <w:rsid w:val="00442A1B"/>
    <w:rsid w:val="004D5F7D"/>
    <w:rsid w:val="00555C5E"/>
    <w:rsid w:val="00564F55"/>
    <w:rsid w:val="005839EA"/>
    <w:rsid w:val="0059562A"/>
    <w:rsid w:val="00624DF4"/>
    <w:rsid w:val="00645015"/>
    <w:rsid w:val="00660BB0"/>
    <w:rsid w:val="00672849"/>
    <w:rsid w:val="006837C6"/>
    <w:rsid w:val="00710EAE"/>
    <w:rsid w:val="007962C4"/>
    <w:rsid w:val="0085185E"/>
    <w:rsid w:val="008B0234"/>
    <w:rsid w:val="008B090E"/>
    <w:rsid w:val="008B7CCB"/>
    <w:rsid w:val="008D02D4"/>
    <w:rsid w:val="00904BCD"/>
    <w:rsid w:val="00916D1F"/>
    <w:rsid w:val="00937876"/>
    <w:rsid w:val="009747D0"/>
    <w:rsid w:val="00A150AF"/>
    <w:rsid w:val="00A6131E"/>
    <w:rsid w:val="00AD2BB6"/>
    <w:rsid w:val="00B739D8"/>
    <w:rsid w:val="00B75F9E"/>
    <w:rsid w:val="00CB6381"/>
    <w:rsid w:val="00D03D9B"/>
    <w:rsid w:val="00D35605"/>
    <w:rsid w:val="00D400CE"/>
    <w:rsid w:val="00D52AA8"/>
    <w:rsid w:val="00D74E2F"/>
    <w:rsid w:val="00D962DA"/>
    <w:rsid w:val="00DD1160"/>
    <w:rsid w:val="00E173D6"/>
    <w:rsid w:val="00E71CFA"/>
    <w:rsid w:val="00E80850"/>
    <w:rsid w:val="00F46B4C"/>
    <w:rsid w:val="00FA25FE"/>
    <w:rsid w:val="00FA2FB4"/>
    <w:rsid w:val="00F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77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1777F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177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1777F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PageNumber">
    <w:name w:val="page number"/>
    <w:basedOn w:val="DefaultParagraphFont"/>
    <w:uiPriority w:val="99"/>
    <w:rsid w:val="0001777F"/>
    <w:rPr>
      <w:rFonts w:cs="Times New Roman"/>
    </w:rPr>
  </w:style>
  <w:style w:type="table" w:styleId="TableGrid">
    <w:name w:val="Table Grid"/>
    <w:basedOn w:val="TableNormal"/>
    <w:uiPriority w:val="99"/>
    <w:rsid w:val="000177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77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1777F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177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1777F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PageNumber">
    <w:name w:val="page number"/>
    <w:basedOn w:val="DefaultParagraphFont"/>
    <w:uiPriority w:val="99"/>
    <w:rsid w:val="0001777F"/>
    <w:rPr>
      <w:rFonts w:cs="Times New Roman"/>
    </w:rPr>
  </w:style>
  <w:style w:type="table" w:styleId="TableGrid">
    <w:name w:val="Table Grid"/>
    <w:basedOn w:val="TableNormal"/>
    <w:uiPriority w:val="99"/>
    <w:rsid w:val="000177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1234</Characters>
  <Application>Microsoft Office Word</Application>
  <DocSecurity>0</DocSecurity>
  <Lines>61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„Noteikumi par atbalstu iesācējuzņēmumu apmācību un semināru organizēšanai” pielikums</vt:lpstr>
    </vt:vector>
  </TitlesOfParts>
  <Company>Ekonomikas ministrija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atbalstu iesācējuzņēmumu apmācību un semināru organizēšanai” pielikums</dc:title>
  <dc:subject>pielikums</dc:subject>
  <dc:creator>Baiba Strode</dc:creator>
  <dc:description>67013270, Baiba.Strode@em.gov.lv</dc:description>
  <cp:lastModifiedBy>Baiba Strode</cp:lastModifiedBy>
  <cp:revision>10</cp:revision>
  <cp:lastPrinted>2014-08-26T15:01:00Z</cp:lastPrinted>
  <dcterms:created xsi:type="dcterms:W3CDTF">2014-08-13T09:31:00Z</dcterms:created>
  <dcterms:modified xsi:type="dcterms:W3CDTF">2014-08-26T15:01:00Z</dcterms:modified>
</cp:coreProperties>
</file>