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8A" w:rsidRPr="0017098A" w:rsidRDefault="0017098A" w:rsidP="0017098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Pr="0017098A">
        <w:rPr>
          <w:rFonts w:ascii="Times New Roman" w:eastAsia="Calibri" w:hAnsi="Times New Roman" w:cs="Times New Roman"/>
          <w:b/>
          <w:sz w:val="27"/>
          <w:szCs w:val="27"/>
        </w:rPr>
        <w:t>.Pielikums</w:t>
      </w:r>
    </w:p>
    <w:p w:rsidR="0017098A" w:rsidRPr="0017098A" w:rsidRDefault="0017098A" w:rsidP="0017098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17098A">
        <w:rPr>
          <w:rFonts w:ascii="Times New Roman" w:eastAsia="Calibri" w:hAnsi="Times New Roman" w:cs="Times New Roman"/>
          <w:sz w:val="27"/>
          <w:szCs w:val="27"/>
        </w:rPr>
        <w:t>Informatīvajam ziņojumam „</w:t>
      </w:r>
      <w:r w:rsidRPr="0017098A">
        <w:rPr>
          <w:rFonts w:ascii="Times New Roman" w:eastAsia="Times New Roman" w:hAnsi="Times New Roman" w:cs="Times New Roman"/>
          <w:sz w:val="27"/>
          <w:szCs w:val="27"/>
          <w:lang w:eastAsia="zh-CN"/>
        </w:rPr>
        <w:t>Par Eiropas standartizācijas samita rīkošanu</w:t>
      </w:r>
      <w:r w:rsidRPr="0017098A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  <w:t xml:space="preserve"> Latvijas prezidentūras Eiropas Savienības Padomē laikā”</w:t>
      </w:r>
    </w:p>
    <w:p w:rsidR="0017098A" w:rsidRPr="0017098A" w:rsidRDefault="0017098A" w:rsidP="0017098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098A">
        <w:rPr>
          <w:rFonts w:ascii="Times New Roman" w:hAnsi="Times New Roman" w:cs="Times New Roman"/>
          <w:b/>
          <w:sz w:val="27"/>
          <w:szCs w:val="27"/>
        </w:rPr>
        <w:t>Sanāksmes grafiks un dalībnieku skaits</w:t>
      </w:r>
    </w:p>
    <w:tbl>
      <w:tblPr>
        <w:tblW w:w="133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4994"/>
        <w:gridCol w:w="4219"/>
      </w:tblGrid>
      <w:tr w:rsidR="0017098A" w:rsidRPr="0017098A" w:rsidTr="001A2215">
        <w:tc>
          <w:tcPr>
            <w:tcW w:w="2268" w:type="dxa"/>
            <w:shd w:val="clear" w:color="auto" w:fill="EEECE1" w:themeFill="background2"/>
            <w:vAlign w:val="center"/>
          </w:tcPr>
          <w:p w:rsidR="0017098A" w:rsidRPr="0017098A" w:rsidRDefault="0017098A" w:rsidP="0017098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7098A">
              <w:rPr>
                <w:rFonts w:ascii="Times New Roman" w:hAnsi="Times New Roman"/>
                <w:b/>
              </w:rPr>
              <w:t>Dienas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17098A" w:rsidRPr="0017098A" w:rsidRDefault="0017098A" w:rsidP="00170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98A">
              <w:rPr>
                <w:rFonts w:ascii="Times New Roman" w:hAnsi="Times New Roman"/>
                <w:b/>
              </w:rPr>
              <w:t>Laiks</w:t>
            </w:r>
          </w:p>
        </w:tc>
        <w:tc>
          <w:tcPr>
            <w:tcW w:w="4994" w:type="dxa"/>
            <w:shd w:val="clear" w:color="auto" w:fill="EEECE1" w:themeFill="background2"/>
            <w:vAlign w:val="center"/>
          </w:tcPr>
          <w:p w:rsidR="0017098A" w:rsidRPr="0017098A" w:rsidRDefault="0017098A" w:rsidP="00170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98A">
              <w:rPr>
                <w:rFonts w:ascii="Times New Roman" w:hAnsi="Times New Roman"/>
                <w:b/>
              </w:rPr>
              <w:t>Sanāksme un sociālie pasākumi</w:t>
            </w:r>
          </w:p>
        </w:tc>
        <w:tc>
          <w:tcPr>
            <w:tcW w:w="4219" w:type="dxa"/>
            <w:shd w:val="clear" w:color="auto" w:fill="EEECE1" w:themeFill="background2"/>
            <w:vAlign w:val="center"/>
          </w:tcPr>
          <w:p w:rsidR="0017098A" w:rsidRPr="0017098A" w:rsidRDefault="0017098A" w:rsidP="00170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98A">
              <w:rPr>
                <w:rFonts w:ascii="Times New Roman" w:hAnsi="Times New Roman"/>
                <w:b/>
              </w:rPr>
              <w:t>Dalībnieku skaits</w:t>
            </w:r>
          </w:p>
        </w:tc>
      </w:tr>
      <w:tr w:rsidR="0017098A" w:rsidRPr="0017098A" w:rsidTr="001A2215">
        <w:tc>
          <w:tcPr>
            <w:tcW w:w="2268" w:type="dxa"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1. diena +2. diena +</w:t>
            </w:r>
            <w:r w:rsidRPr="0017098A">
              <w:rPr>
                <w:rFonts w:ascii="Times New Roman" w:hAnsi="Times New Roman" w:cs="Times New Roman"/>
              </w:rPr>
              <w:br/>
              <w:t>3. diena + 4. diena (rīts)</w:t>
            </w: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08:00 – ...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Pasākuma sekretariāts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098A" w:rsidRPr="0017098A" w:rsidTr="001A2215">
        <w:tc>
          <w:tcPr>
            <w:tcW w:w="2268" w:type="dxa"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1. diena +2. diena +</w:t>
            </w:r>
            <w:r w:rsidRPr="0017098A">
              <w:rPr>
                <w:rFonts w:ascii="Times New Roman" w:hAnsi="Times New Roman" w:cs="Times New Roman"/>
              </w:rPr>
              <w:br/>
              <w:t xml:space="preserve">3. diena </w:t>
            </w: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Reģistratūra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098A" w:rsidRPr="0017098A" w:rsidTr="001A2215">
        <w:tc>
          <w:tcPr>
            <w:tcW w:w="2268" w:type="dxa"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2.+3. diena</w:t>
            </w: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Sanāksmju telpa speciālām sanāksmēm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098A" w:rsidRPr="0017098A" w:rsidTr="001A2215"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1. diena</w:t>
            </w: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Pusdienas CENELEC Administratīvā valdei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Pēcpusdienas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CENELEC administratīvā valde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20 (U-formas izvietojuma galdi)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Vakars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Sagaidīšanas pasākums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120+ uzņemošās valsts uzaicinātie viesi</w:t>
            </w:r>
          </w:p>
        </w:tc>
      </w:tr>
      <w:tr w:rsidR="0017098A" w:rsidRPr="0017098A" w:rsidTr="001A2215"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2. diena</w:t>
            </w: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Rīts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 xml:space="preserve">CEN Administratīvā valde 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20 (U-formas izvietojuma galdi)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Kafijas pauze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20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Pusdienas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Visi reģistrētie dalībnieki (CEN/CENELEC: apmēram  180 personas)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Pēcpusdiena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Eiropas standartizācijas samits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 xml:space="preserve">180+ uzņemošās valsts uzaicinātie viesi 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Kafijas pauze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180+ uzņemošās valsts uzaicinātie viesi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Vakars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Noslēguma vakariņas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180+ uzņemošās valsts uzaicinātie viesi</w:t>
            </w:r>
          </w:p>
        </w:tc>
      </w:tr>
      <w:tr w:rsidR="0017098A" w:rsidRPr="0017098A" w:rsidTr="001A2215"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3. diena</w:t>
            </w: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Rīts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CEN un CENELEC kopējā asambleja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 xml:space="preserve">180 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Kafijas pauze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180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Pusdienas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180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Pēcpusdiena 1. daļa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CEN ģenerālā asambleja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 xml:space="preserve">180 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Kafijas pauze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180</w:t>
            </w:r>
          </w:p>
        </w:tc>
      </w:tr>
      <w:tr w:rsidR="0017098A" w:rsidRPr="0017098A" w:rsidTr="001A2215"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Pēcpusdiena 2. daļa</w:t>
            </w:r>
          </w:p>
        </w:tc>
        <w:tc>
          <w:tcPr>
            <w:tcW w:w="4994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>CENELEC ģenerālā asambleja</w:t>
            </w:r>
          </w:p>
        </w:tc>
        <w:tc>
          <w:tcPr>
            <w:tcW w:w="4219" w:type="dxa"/>
            <w:vAlign w:val="center"/>
          </w:tcPr>
          <w:p w:rsidR="0017098A" w:rsidRPr="0017098A" w:rsidRDefault="0017098A" w:rsidP="00170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8A">
              <w:rPr>
                <w:rFonts w:ascii="Times New Roman" w:hAnsi="Times New Roman" w:cs="Times New Roman"/>
              </w:rPr>
              <w:t xml:space="preserve">180 </w:t>
            </w:r>
          </w:p>
        </w:tc>
      </w:tr>
    </w:tbl>
    <w:p w:rsidR="0020748A" w:rsidRDefault="0020748A" w:rsidP="0020748A">
      <w:pPr>
        <w:rPr>
          <w:rFonts w:ascii="Times New Roman" w:hAnsi="Times New Roman" w:cs="Times New Roman"/>
          <w:b/>
          <w:sz w:val="27"/>
          <w:szCs w:val="27"/>
        </w:rPr>
      </w:pPr>
    </w:p>
    <w:p w:rsidR="0020748A" w:rsidRDefault="0020748A" w:rsidP="0017098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7098A" w:rsidRPr="0017098A" w:rsidRDefault="0017098A" w:rsidP="0017098A">
      <w:pPr>
        <w:jc w:val="center"/>
        <w:rPr>
          <w:rFonts w:ascii="Times New Roman" w:hAnsi="Times New Roman" w:cs="Times New Roman"/>
        </w:rPr>
      </w:pPr>
      <w:r w:rsidRPr="0017098A">
        <w:rPr>
          <w:rFonts w:ascii="Times New Roman" w:hAnsi="Times New Roman" w:cs="Times New Roman"/>
          <w:b/>
          <w:sz w:val="27"/>
          <w:szCs w:val="27"/>
        </w:rPr>
        <w:lastRenderedPageBreak/>
        <w:t>Uzņemošās valsts izmaksu pozīcijas</w:t>
      </w:r>
    </w:p>
    <w:tbl>
      <w:tblPr>
        <w:tblW w:w="125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5275"/>
      </w:tblGrid>
      <w:tr w:rsidR="0017098A" w:rsidRPr="0017098A" w:rsidTr="00561F37">
        <w:trPr>
          <w:trHeight w:val="323"/>
        </w:trPr>
        <w:tc>
          <w:tcPr>
            <w:tcW w:w="7242" w:type="dxa"/>
            <w:shd w:val="clear" w:color="auto" w:fill="EEECE1" w:themeFill="background2"/>
            <w:vAlign w:val="center"/>
          </w:tcPr>
          <w:p w:rsidR="0017098A" w:rsidRPr="0017098A" w:rsidRDefault="0017098A" w:rsidP="0017098A">
            <w:pPr>
              <w:tabs>
                <w:tab w:val="left" w:pos="1002"/>
              </w:tabs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</w:rPr>
              <w:t>Pozīcija</w:t>
            </w:r>
          </w:p>
        </w:tc>
        <w:tc>
          <w:tcPr>
            <w:tcW w:w="5275" w:type="dxa"/>
            <w:shd w:val="clear" w:color="auto" w:fill="EEECE1" w:themeFill="background2"/>
            <w:vAlign w:val="center"/>
          </w:tcPr>
          <w:p w:rsidR="0017098A" w:rsidRPr="0017098A" w:rsidRDefault="0017098A" w:rsidP="001709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</w:rPr>
              <w:t>Piezīmes</w:t>
            </w:r>
          </w:p>
        </w:tc>
      </w:tr>
      <w:tr w:rsidR="0017098A" w:rsidRPr="0017098A" w:rsidTr="00561F37">
        <w:trPr>
          <w:trHeight w:val="257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Norises vieta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49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Ēdiens un dzērieni (kafijas pauzes un pusdienas)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57"/>
        </w:trPr>
        <w:tc>
          <w:tcPr>
            <w:tcW w:w="7242" w:type="dxa"/>
          </w:tcPr>
          <w:p w:rsidR="0017098A" w:rsidRPr="0017098A" w:rsidRDefault="0017098A" w:rsidP="002074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Sociālie pasākumi (</w:t>
            </w:r>
            <w:r w:rsidR="0020748A">
              <w:rPr>
                <w:rFonts w:ascii="Times New Roman" w:hAnsi="Times New Roman"/>
                <w:sz w:val="20"/>
                <w:szCs w:val="20"/>
              </w:rPr>
              <w:t>sagaidīšanas pasākums</w:t>
            </w:r>
            <w:r w:rsidRPr="0017098A">
              <w:rPr>
                <w:rFonts w:ascii="Times New Roman" w:hAnsi="Times New Roman"/>
                <w:sz w:val="20"/>
                <w:szCs w:val="20"/>
              </w:rPr>
              <w:t>, noslēguma pasākums)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57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IT aprīkojums (PC, printeri, palīgmateriāli) sekretariātam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49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Audio vizuālie materiāli sanāksmes telpās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407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Atbalsta serviss (profesionāls konferenču organizators, kas nodarbosies ar reģistrāciju, viesnīcu reģistrāciju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utt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49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IT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398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Audio un vizuālā tehniskā nodrošinājuma komandu  visa pasākuma norises laikā 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57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Tulkošana (aprīkojums un tulki). Ja to nosaka uzņemošā puse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57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Palīgmateriāli – pildspalvas, bloknoti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utt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49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Delegātu paka – suvenīri, informatīvie materiāli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utt</w:t>
            </w:r>
            <w:proofErr w:type="spellEnd"/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57"/>
        </w:trPr>
        <w:tc>
          <w:tcPr>
            <w:tcW w:w="7242" w:type="dxa"/>
          </w:tcPr>
          <w:p w:rsidR="0017098A" w:rsidRPr="00A117A3" w:rsidRDefault="0017098A" w:rsidP="00FD01EF">
            <w:pPr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Delegāt</w:t>
            </w:r>
            <w:r w:rsidR="00FD01EF" w:rsidRPr="00A117A3">
              <w:rPr>
                <w:rFonts w:ascii="Times New Roman" w:hAnsi="Times New Roman"/>
                <w:sz w:val="20"/>
                <w:szCs w:val="20"/>
              </w:rPr>
              <w:t>u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1EF" w:rsidRPr="00A117A3">
              <w:rPr>
                <w:rFonts w:ascii="Times New Roman" w:hAnsi="Times New Roman"/>
                <w:sz w:val="20"/>
                <w:szCs w:val="20"/>
              </w:rPr>
              <w:t>identifikācijas kartes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117A3">
              <w:rPr>
                <w:rFonts w:ascii="Times New Roman" w:hAnsi="Times New Roman"/>
                <w:i/>
                <w:sz w:val="20"/>
                <w:szCs w:val="20"/>
              </w:rPr>
              <w:t>badge</w:t>
            </w:r>
            <w:proofErr w:type="spellEnd"/>
            <w:r w:rsidRPr="00A117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57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Ielūgumi uz sociālajiem pasākumiem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49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Pasākuma logo izveide (kopā 3 logo)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57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Pasākuma interneta mājas lapa (izveidošana un uzturēšana)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198"/>
        </w:trPr>
        <w:tc>
          <w:tcPr>
            <w:tcW w:w="7242" w:type="dxa"/>
          </w:tcPr>
          <w:p w:rsidR="0017098A" w:rsidRPr="00A117A3" w:rsidRDefault="0017098A" w:rsidP="00FD01EF">
            <w:pPr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 xml:space="preserve">Tiešsaistes reģistrācijas </w:t>
            </w:r>
            <w:r w:rsidR="00FD01EF" w:rsidRPr="00A117A3">
              <w:rPr>
                <w:rFonts w:ascii="Times New Roman" w:hAnsi="Times New Roman"/>
                <w:sz w:val="20"/>
                <w:szCs w:val="20"/>
              </w:rPr>
              <w:t>sistēma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561F37">
        <w:trPr>
          <w:trHeight w:val="257"/>
        </w:trPr>
        <w:tc>
          <w:tcPr>
            <w:tcW w:w="7242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lastRenderedPageBreak/>
              <w:t>Reģistrācijas datu vākšana un informēšana</w:t>
            </w:r>
          </w:p>
        </w:tc>
        <w:tc>
          <w:tcPr>
            <w:tcW w:w="5275" w:type="dxa"/>
          </w:tcPr>
          <w:p w:rsidR="0017098A" w:rsidRPr="0017098A" w:rsidRDefault="0017098A" w:rsidP="00170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2D6D" w:rsidRDefault="00F42D6D" w:rsidP="0017098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2D6D" w:rsidRDefault="00F42D6D" w:rsidP="0017098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7098A" w:rsidRPr="0017098A" w:rsidRDefault="0017098A" w:rsidP="0017098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098A">
        <w:rPr>
          <w:rFonts w:ascii="Times New Roman" w:hAnsi="Times New Roman" w:cs="Times New Roman"/>
          <w:b/>
          <w:sz w:val="27"/>
          <w:szCs w:val="27"/>
        </w:rPr>
        <w:t>Paveicamie darbi un to izpildes termiņi</w:t>
      </w: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33"/>
        <w:gridCol w:w="2268"/>
        <w:gridCol w:w="3544"/>
      </w:tblGrid>
      <w:tr w:rsidR="0017098A" w:rsidRPr="0017098A" w:rsidTr="001A2215">
        <w:tc>
          <w:tcPr>
            <w:tcW w:w="3085" w:type="dxa"/>
            <w:shd w:val="clear" w:color="auto" w:fill="DDD9C3"/>
            <w:vAlign w:val="center"/>
          </w:tcPr>
          <w:p w:rsidR="0017098A" w:rsidRPr="0017098A" w:rsidRDefault="0017098A" w:rsidP="0017098A">
            <w:pPr>
              <w:spacing w:before="120" w:after="12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098A">
              <w:rPr>
                <w:rFonts w:ascii="Times New Roman" w:hAnsi="Times New Roman"/>
                <w:b/>
                <w:sz w:val="27"/>
                <w:szCs w:val="27"/>
              </w:rPr>
              <w:t>Izpildes termiņa beigas</w:t>
            </w:r>
          </w:p>
        </w:tc>
        <w:tc>
          <w:tcPr>
            <w:tcW w:w="5633" w:type="dxa"/>
            <w:shd w:val="clear" w:color="auto" w:fill="DDD9C3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098A">
              <w:rPr>
                <w:rFonts w:ascii="Times New Roman" w:hAnsi="Times New Roman"/>
                <w:b/>
                <w:sz w:val="27"/>
                <w:szCs w:val="27"/>
              </w:rPr>
              <w:t>Aktivitāte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098A">
              <w:rPr>
                <w:rFonts w:ascii="Times New Roman" w:hAnsi="Times New Roman"/>
                <w:b/>
                <w:sz w:val="27"/>
                <w:szCs w:val="27"/>
              </w:rPr>
              <w:t>Atbildīgā puse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098A">
              <w:rPr>
                <w:rFonts w:ascii="Times New Roman" w:hAnsi="Times New Roman"/>
                <w:b/>
                <w:sz w:val="27"/>
                <w:szCs w:val="27"/>
              </w:rPr>
              <w:t>Piezīmes</w:t>
            </w:r>
          </w:p>
        </w:tc>
      </w:tr>
      <w:tr w:rsidR="0017098A" w:rsidRPr="0017098A" w:rsidTr="001A2215">
        <w:tc>
          <w:tcPr>
            <w:tcW w:w="3085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2014.gada  oktobris</w:t>
            </w: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Tiek ierosināti provizoriskie temati Eiropas standartizācijas samitam CEN/CENELEC valdes sēdē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administrācija un uzņemošā puse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31"/>
        </w:trPr>
        <w:tc>
          <w:tcPr>
            <w:tcW w:w="3085" w:type="dxa"/>
            <w:vMerge w:val="restart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2014.gada novembris</w:t>
            </w: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Norises vieta, viesnīcas, sociālie pasākumi ir noorganizēti atbilstoši izvirzītajām loģistikas prasībām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 puse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05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CEN/CLC valdes sēde vienojas par galīgo tematu Eiropas Standartizācijas samitam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valdes sēde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50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Apstiprināts pasākuma programma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administrācija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337"/>
        </w:trPr>
        <w:tc>
          <w:tcPr>
            <w:tcW w:w="3085" w:type="dxa"/>
            <w:vMerge w:val="restart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2014.gada decembra beigas</w:t>
            </w: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Izpētes vizīte pie uzņemošās puses</w:t>
            </w:r>
          </w:p>
        </w:tc>
        <w:tc>
          <w:tcPr>
            <w:tcW w:w="2268" w:type="dxa"/>
            <w:vMerge w:val="restart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administrācija un uzņemošā puse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Izpētes vizīte notikusi 2014.gada otrajā ceturksnī</w:t>
            </w:r>
          </w:p>
        </w:tc>
      </w:tr>
      <w:tr w:rsidR="0017098A" w:rsidRPr="0017098A" w:rsidTr="001A2215">
        <w:trPr>
          <w:trHeight w:val="187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Samita norises vietas, sociālo pasākumu un viesnīcu apmeklēšana. Tikšanās ar viesnīcu menedžmentu, profesionālu konferenču rīkotāju un uzņemošo pusi.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Tiek pārskatīta pasākuma norises programma.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Tiek izvēlēta kontaktpersona starp uzņemošo pusi un CEN/CENELEC administrācija</w:t>
            </w:r>
          </w:p>
        </w:tc>
        <w:tc>
          <w:tcPr>
            <w:tcW w:w="2268" w:type="dxa"/>
            <w:vMerge/>
            <w:vAlign w:val="center"/>
          </w:tcPr>
          <w:p w:rsidR="0017098A" w:rsidRPr="0017098A" w:rsidRDefault="0017098A" w:rsidP="00170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Aktivitātes izpildītas izpētes vizītes laikā</w:t>
            </w:r>
          </w:p>
        </w:tc>
      </w:tr>
      <w:tr w:rsidR="0017098A" w:rsidRPr="0017098A" w:rsidTr="001A2215">
        <w:trPr>
          <w:trHeight w:val="253"/>
        </w:trPr>
        <w:tc>
          <w:tcPr>
            <w:tcW w:w="3085" w:type="dxa"/>
            <w:vMerge w:val="restart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2014.gada decembris/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2015.gada janvāris/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februāra vidus</w:t>
            </w: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Izveidota tiešsaistes reģistrācijas sistēma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 puse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87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Reģistrācijas sistēmas testēšana un pārskatīšana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administrācija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78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Pasākuma interneta mājas lapas izveide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 puse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59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Mājas lapas testēšana un pārskatīšana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administrācija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03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Izstrādāta samita programma un ir uzaicināti referenti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CEN/CENELEC administrācija,  saskaņojot ar uzņemošo </w:t>
            </w:r>
            <w:r w:rsidRPr="0017098A">
              <w:rPr>
                <w:rFonts w:ascii="Times New Roman" w:hAnsi="Times New Roman"/>
                <w:sz w:val="20"/>
                <w:szCs w:val="20"/>
              </w:rPr>
              <w:lastRenderedPageBreak/>
              <w:t>pusi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c>
          <w:tcPr>
            <w:tcW w:w="3085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lastRenderedPageBreak/>
              <w:t>2015.gada februāris</w:t>
            </w: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Tiek „palaista” pasākuma mājas lapa un reģistrācijas sistēma, samita programma tiek nodota publiskošanai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 puse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c>
          <w:tcPr>
            <w:tcW w:w="3085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2015.gada marts</w:t>
            </w: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Pasākuma programmas galējā versija tiek apstiprināta.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administrācija un uzņemošā puse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50"/>
        </w:trPr>
        <w:tc>
          <w:tcPr>
            <w:tcW w:w="3085" w:type="dxa"/>
            <w:vMerge w:val="restart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2015.gada marts, aprīlis, maijs</w:t>
            </w: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Reģistrācija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 puse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15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Iesniegtas atskaites par reģistrāciju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 puse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40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Reģistrācijas apstiprināšana un atgriezeniskā saite ar uzņemošo pusi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administrācija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31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Reģistrācijas apstiprināšana (nosūta dalībniekiem)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 puse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24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Samita programma: referenti sazināti un programmas galējā versija apstiprināta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administrācija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31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Apstiprināti sociālo pasākumu norises gaita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administrācija, saskaņojot ar uzņemošo pusi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187"/>
        </w:trPr>
        <w:tc>
          <w:tcPr>
            <w:tcW w:w="3085" w:type="dxa"/>
            <w:vMerge w:val="restart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2015.gada maija sākums</w:t>
            </w: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Sagatavoti ielūgumi sociālajiem pasākumiem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 puse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rPr>
          <w:trHeight w:val="75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Ielūgumi pārbaudīti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administrācija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c>
          <w:tcPr>
            <w:tcW w:w="3085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2015.gada maija vidus</w:t>
            </w: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Delegātu paka sagatavota un apstiprināta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 puse saskaņojot</w:t>
            </w:r>
          </w:p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 ar CEN/CENELEC administrāciju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c>
          <w:tcPr>
            <w:tcW w:w="3085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2015.gada jūnijs (1. norises diena)</w:t>
            </w:r>
          </w:p>
        </w:tc>
        <w:tc>
          <w:tcPr>
            <w:tcW w:w="5633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Došanās uz pasākumu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Koordinēšanas tikšanās ar UP atbildīgajiem par pasākumu</w:t>
            </w:r>
          </w:p>
        </w:tc>
        <w:tc>
          <w:tcPr>
            <w:tcW w:w="2268" w:type="dxa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 puse un CEN/CENELEC administrācijas</w:t>
            </w:r>
          </w:p>
        </w:tc>
        <w:tc>
          <w:tcPr>
            <w:tcW w:w="354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098A" w:rsidRPr="0017098A" w:rsidRDefault="0017098A" w:rsidP="0017098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7098A" w:rsidRPr="0017098A" w:rsidRDefault="0017098A" w:rsidP="0017098A">
      <w:pPr>
        <w:rPr>
          <w:rFonts w:ascii="Times New Roman" w:hAnsi="Times New Roman" w:cs="Times New Roman"/>
          <w:b/>
          <w:sz w:val="27"/>
          <w:szCs w:val="27"/>
        </w:rPr>
      </w:pPr>
      <w:r w:rsidRPr="0017098A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17098A" w:rsidRPr="0017098A" w:rsidRDefault="0017098A" w:rsidP="0017098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098A">
        <w:rPr>
          <w:rFonts w:ascii="Times New Roman" w:hAnsi="Times New Roman" w:cs="Times New Roman"/>
          <w:b/>
          <w:sz w:val="27"/>
          <w:szCs w:val="27"/>
        </w:rPr>
        <w:lastRenderedPageBreak/>
        <w:t>Loģistikas prasības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649"/>
        <w:gridCol w:w="4724"/>
      </w:tblGrid>
      <w:tr w:rsidR="007E2D16" w:rsidRPr="0017098A" w:rsidTr="001A2215">
        <w:tc>
          <w:tcPr>
            <w:tcW w:w="2801" w:type="dxa"/>
            <w:shd w:val="clear" w:color="auto" w:fill="EEECE1" w:themeFill="background2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098A">
              <w:rPr>
                <w:rFonts w:ascii="Times New Roman" w:hAnsi="Times New Roman"/>
                <w:b/>
                <w:sz w:val="27"/>
                <w:szCs w:val="27"/>
              </w:rPr>
              <w:t>Tikšanās un sociālie pasākumi</w:t>
            </w:r>
          </w:p>
        </w:tc>
        <w:tc>
          <w:tcPr>
            <w:tcW w:w="6649" w:type="dxa"/>
            <w:shd w:val="clear" w:color="auto" w:fill="EEECE1" w:themeFill="background2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098A">
              <w:rPr>
                <w:rFonts w:ascii="Times New Roman" w:hAnsi="Times New Roman"/>
                <w:b/>
                <w:sz w:val="27"/>
                <w:szCs w:val="27"/>
              </w:rPr>
              <w:t>Prasības</w:t>
            </w:r>
          </w:p>
        </w:tc>
        <w:tc>
          <w:tcPr>
            <w:tcW w:w="4724" w:type="dxa"/>
            <w:shd w:val="clear" w:color="auto" w:fill="EEECE1" w:themeFill="background2"/>
            <w:vAlign w:val="center"/>
          </w:tcPr>
          <w:p w:rsidR="0017098A" w:rsidRPr="0017098A" w:rsidRDefault="0017098A" w:rsidP="0017098A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098A">
              <w:rPr>
                <w:rFonts w:ascii="Times New Roman" w:hAnsi="Times New Roman"/>
                <w:b/>
                <w:sz w:val="27"/>
                <w:szCs w:val="27"/>
              </w:rPr>
              <w:t>Piezīmes</w:t>
            </w:r>
          </w:p>
        </w:tc>
      </w:tr>
      <w:tr w:rsidR="007E2D16" w:rsidRPr="0017098A" w:rsidTr="001A2215">
        <w:trPr>
          <w:trHeight w:val="309"/>
        </w:trPr>
        <w:tc>
          <w:tcPr>
            <w:tcW w:w="2801" w:type="dxa"/>
            <w:vMerge w:val="restart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Pasākuma sekretariāts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1.+2.+3.+4.diena (rīts)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Sanāksmju telpa netālu no galvenās konferenču telpas 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1609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 fotokopētāji/printeri (ieteicams krāsu) ar instrukciju un displeju angļu valodā.</w:t>
            </w:r>
          </w:p>
          <w:p w:rsidR="0017098A" w:rsidRPr="0017098A" w:rsidRDefault="0017098A" w:rsidP="0017098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ar iespēju divpusējai kopēšanai.</w:t>
            </w:r>
          </w:p>
          <w:p w:rsidR="0017098A" w:rsidRPr="0017098A" w:rsidRDefault="0017098A" w:rsidP="0017098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Papīrs.</w:t>
            </w:r>
          </w:p>
          <w:p w:rsidR="0017098A" w:rsidRPr="0017098A" w:rsidRDefault="0017098A" w:rsidP="0017098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Rezerves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kartridži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 xml:space="preserve"> printeriem.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Rezerves aprīkojuma iespējas.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28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4 datori</w:t>
            </w:r>
          </w:p>
          <w:p w:rsidR="0017098A" w:rsidRPr="0017098A" w:rsidRDefault="0017098A" w:rsidP="0017098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Uzstādīta angļu Windows versija, pieslēgti internetam un printeriem.</w:t>
            </w:r>
          </w:p>
          <w:p w:rsidR="0017098A" w:rsidRPr="0017098A" w:rsidRDefault="0017098A" w:rsidP="0017098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Divi datori aprīkoti ar AZERTY un divi ar QWERTY klaviatūrām.</w:t>
            </w:r>
          </w:p>
          <w:p w:rsidR="0017098A" w:rsidRPr="0017098A" w:rsidRDefault="0017098A" w:rsidP="0017098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Uzinstalēti draiveri printeriem, jāinformē par specifikāciju, lai varētu uzinstalēt printerus uz portatīvajiem CEN/CENELEC administrācijas datoriem.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826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Pietiekams skaits pieslēguma vietu elektrotīklam 4 datoriem, 4 klēpjdatoriem, printeriem.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Telefons starptautiskajiem zvaniem.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1830"/>
        </w:trPr>
        <w:tc>
          <w:tcPr>
            <w:tcW w:w="2801" w:type="dxa"/>
            <w:vMerge w:val="restart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Reģistrācijas galds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1.+2.+3.diena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Akreditācijas centrs.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Uzņemošās puses iekārtots reģistrācijas galds.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Pie reģistrācijas galda jābūt norīkotām vismaz divām personām ar labām angļu valodas zināšanām un zināšanām par norises vietas apkārtni un transportu.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Pie reģistrācijas galda jābūt novietotam pasākuma laika grafikam.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Informācija par iespējamajiem tūrisma un apskates vizīšu pasākumiem, kā arī norādījumiem, kas jāveic, lai tajos piedalītos.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78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Materiāli:</w:t>
            </w:r>
          </w:p>
          <w:p w:rsidR="0017098A" w:rsidRPr="0017098A" w:rsidRDefault="0017098A" w:rsidP="0017098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Informatīvā kartīte/piespraude (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badge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>) visiem dalībniekiem un partneriem (kaklā pakaramas).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190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Delegātu konferen</w:t>
            </w:r>
            <w:r w:rsidR="004A2276">
              <w:rPr>
                <w:rFonts w:ascii="Times New Roman" w:hAnsi="Times New Roman"/>
                <w:sz w:val="20"/>
                <w:szCs w:val="20"/>
              </w:rPr>
              <w:t>ču</w:t>
            </w:r>
            <w:r w:rsidRPr="0017098A">
              <w:rPr>
                <w:rFonts w:ascii="Times New Roman" w:hAnsi="Times New Roman"/>
                <w:sz w:val="20"/>
                <w:szCs w:val="20"/>
              </w:rPr>
              <w:t xml:space="preserve"> „pak</w:t>
            </w:r>
            <w:r w:rsidR="004A2276">
              <w:rPr>
                <w:rFonts w:ascii="Times New Roman" w:hAnsi="Times New Roman"/>
                <w:sz w:val="20"/>
                <w:szCs w:val="20"/>
              </w:rPr>
              <w:t>as</w:t>
            </w:r>
            <w:r w:rsidRPr="0017098A">
              <w:rPr>
                <w:rFonts w:ascii="Times New Roman" w:hAnsi="Times New Roman"/>
                <w:sz w:val="20"/>
                <w:szCs w:val="20"/>
              </w:rPr>
              <w:t>”</w:t>
            </w:r>
            <w:r w:rsidR="004A2276">
              <w:rPr>
                <w:rFonts w:ascii="Times New Roman" w:hAnsi="Times New Roman"/>
                <w:sz w:val="20"/>
                <w:szCs w:val="20"/>
              </w:rPr>
              <w:t>, kurās</w:t>
            </w:r>
            <w:r w:rsidRPr="0017098A">
              <w:rPr>
                <w:rFonts w:ascii="Times New Roman" w:hAnsi="Times New Roman"/>
                <w:sz w:val="20"/>
                <w:szCs w:val="20"/>
              </w:rPr>
              <w:t xml:space="preserve"> ietilpst:</w:t>
            </w:r>
          </w:p>
          <w:p w:rsidR="0017098A" w:rsidRPr="0017098A" w:rsidRDefault="0017098A" w:rsidP="0017098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Eiropas standartizācijas samita buklets;</w:t>
            </w:r>
          </w:p>
          <w:p w:rsidR="0017098A" w:rsidRPr="0017098A" w:rsidRDefault="0017098A" w:rsidP="0017098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Uzņemošās puses informācija;</w:t>
            </w:r>
          </w:p>
          <w:p w:rsidR="0017098A" w:rsidRPr="0017098A" w:rsidRDefault="0017098A" w:rsidP="0017098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CEN/CENELEC ikgadējais pārskats;</w:t>
            </w:r>
          </w:p>
          <w:p w:rsidR="0017098A" w:rsidRPr="00A117A3" w:rsidRDefault="004A2276" w:rsidP="0017098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S</w:t>
            </w:r>
            <w:r w:rsidR="0017098A" w:rsidRPr="00A117A3">
              <w:rPr>
                <w:rFonts w:ascii="Times New Roman" w:hAnsi="Times New Roman"/>
                <w:sz w:val="20"/>
                <w:szCs w:val="20"/>
              </w:rPr>
              <w:t>uvenīr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>s (180 dalībniekiem)</w:t>
            </w:r>
            <w:r w:rsidR="0017098A" w:rsidRPr="00A117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4" w:type="dxa"/>
          </w:tcPr>
          <w:p w:rsidR="0017098A" w:rsidRPr="0017098A" w:rsidRDefault="0017098A" w:rsidP="001709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51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Reģistrācijas saraksts (var būt elektronisks).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98A">
              <w:rPr>
                <w:rFonts w:ascii="Times New Roman" w:hAnsi="Times New Roman"/>
                <w:i/>
                <w:sz w:val="20"/>
                <w:szCs w:val="20"/>
              </w:rPr>
              <w:t>Badge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 xml:space="preserve"> vai atsevišķi iekļauti:</w:t>
            </w:r>
          </w:p>
          <w:p w:rsidR="0017098A" w:rsidRPr="0017098A" w:rsidRDefault="0017098A" w:rsidP="0017098A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Ielūgumi uz atklāšanas pasākumu, ieskaitot pavadošo partneri;</w:t>
            </w:r>
          </w:p>
          <w:p w:rsidR="0017098A" w:rsidRPr="0017098A" w:rsidRDefault="0017098A" w:rsidP="0017098A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Ielūgumi uz noslēguma pasākumu, ieskaitot pavadošo partneri.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Jāparedz arī „tukši ”</w:t>
            </w:r>
            <w:proofErr w:type="spellStart"/>
            <w:r w:rsidRPr="0017098A">
              <w:rPr>
                <w:rFonts w:ascii="Times New Roman" w:hAnsi="Times New Roman"/>
                <w:i/>
                <w:sz w:val="20"/>
                <w:szCs w:val="20"/>
              </w:rPr>
              <w:t>badge</w:t>
            </w:r>
            <w:r w:rsidRPr="0017098A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 xml:space="preserve"> korekcijām vai personām, kas nav paspējušas reģistrēties.</w:t>
            </w:r>
          </w:p>
          <w:p w:rsidR="00BB7B4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Siksniņas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badge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 xml:space="preserve"> iekāršanai (25</w:t>
            </w:r>
            <w:r w:rsidR="00BB7B4A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BB7B4A">
              <w:rPr>
                <w:rFonts w:ascii="Times New Roman" w:hAnsi="Times New Roman"/>
                <w:sz w:val="20"/>
                <w:szCs w:val="20"/>
              </w:rPr>
              <w:t>gab</w:t>
            </w:r>
            <w:proofErr w:type="spellEnd"/>
            <w:r w:rsidR="00BB7B4A">
              <w:rPr>
                <w:rFonts w:ascii="Times New Roman" w:hAnsi="Times New Roman"/>
                <w:sz w:val="20"/>
                <w:szCs w:val="20"/>
              </w:rPr>
              <w:t>.) nodrošina uzņemošā puse.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IT aprīkojums – datori reģistrēšanai un printeri.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Informatīvie bukleti par apkārtni un publiskā transporta iespējām.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4" w:type="dxa"/>
          </w:tcPr>
          <w:p w:rsidR="0017098A" w:rsidRPr="0017098A" w:rsidRDefault="0017098A" w:rsidP="001709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Uzņemošās puses dokumenti 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1.+2.+3.+4.diena (rīts)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Foajē netālu no pasākuma norises ieejas durvīm jāatrodas diviem galdiem dokumentu izkārtošanai.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CEN/CENELEC administrācijas dokumenti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1.+2.+3. diena +4. diena (rīts)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Foajē netālu no pasākuma norises ieejas durvīm jāatrodas diviem galdiem dokumentu izkārtošanai.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Sanāksmju telpa speciālām sanāksmēm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2.+3. diena 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Sanāksmju telpa priekš 20 personām ar U-formas vai bloka stila izvietotiem galdiem. 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Vismaz 10 pieslēguma vietas elektrotīklam.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Kafija un atspirdzinājumi.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Uzņemšanas pusdienas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1.diena CENELEC administratīvā valde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Atsevišķa telpa 20 personām. 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CENELEC administratīvā valde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1. diena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Sanāksmju telpa 20 personām ar U-formā izvietotiem galdiem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Klēpjdators (QWERTY klaviatūra) savienots ar projektoru;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Ekrāns, projektors, tāfele;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Pietiekami garš projektora vads, lai varētu aizsniegt datoru, kas atrodas uz galda pretēji ekrānam;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lastRenderedPageBreak/>
              <w:t>Bezvadu pults PowerPoint prezentāciju pārslēgšanai;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Pietiekams skaits pieslēguma vietu elektrotīklam visiem (apmēram 20) klēpjdatoriem;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Neliels galds failiem;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Papīrs un pildspalvas (pasākuma materiāli) visiem dalībniekiem;</w:t>
            </w:r>
          </w:p>
          <w:p w:rsidR="0017098A" w:rsidRPr="0017098A" w:rsidRDefault="006672B4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Kafijas pauze</w:t>
            </w:r>
            <w:r w:rsidR="0017098A" w:rsidRPr="001709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lastRenderedPageBreak/>
              <w:t>Telpa var būt tā pati, kas paredzēta speciālām sanāksmē (skat iepriekš).</w:t>
            </w: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CEN administratīvā valde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2. diena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Sanāksmju telpa 20 personām ar U-formā izvietotiem galdiem.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Klēpjdators (QWERTY klaviatūra) savienots ar projektoru;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Ekrāns, projektors, tāfele;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Pietiekami garš projektora vads, lai varētu aizsniegt datoru, kas atrodas uz galda pretēji ekrānam;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Bezvadu pults PowerPoint prezentāciju pārslēgšanai;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Pietiekams skaits pieslēguma vietu elektrotīklam visiem (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apm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>. 20) klēpjdatoriem;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Neliels galds failiem;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Papīrs un pildspalvas (pasākuma materiāli) visiem dalībniekiem;</w:t>
            </w:r>
          </w:p>
          <w:p w:rsidR="0017098A" w:rsidRPr="0017098A" w:rsidRDefault="0017098A" w:rsidP="006E697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Kafijas </w:t>
            </w:r>
            <w:r w:rsidR="006E697A">
              <w:rPr>
                <w:rFonts w:ascii="Times New Roman" w:hAnsi="Times New Roman"/>
                <w:sz w:val="20"/>
                <w:szCs w:val="20"/>
              </w:rPr>
              <w:t>pauze.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Pusdienas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2. diena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Pusdienas visiem reģistrētajiem dalībniekiem (apmēram 180).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Galdiņi 8-10 personām ar iespēju nodalīt 1 vai 2 atsevišķus VIP galdiņus.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2160"/>
        </w:trPr>
        <w:tc>
          <w:tcPr>
            <w:tcW w:w="2801" w:type="dxa"/>
            <w:vMerge w:val="restart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Eiropas Standartizācijas Samits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2. diena (pēcpusdiena)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180 CEN/CENELEC dalībnieki + uzaicinātie viesi (kopā apmēram 250)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Telpas izvietojums: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audience: amfiteātra veida izvietojums;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Uzstāšanās katedra – priekšpuses jābūt uzstādītam pasākuma logo (nedrīkst būt no atstarojoša materiāla fotografēšanai);</w:t>
            </w:r>
          </w:p>
          <w:p w:rsidR="0017098A" w:rsidRPr="00A117A3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Uz paaugstinājuma viens gar</w:t>
            </w:r>
            <w:r w:rsidR="00E17F02" w:rsidRPr="00A117A3">
              <w:rPr>
                <w:rFonts w:ascii="Times New Roman" w:hAnsi="Times New Roman"/>
                <w:sz w:val="20"/>
                <w:szCs w:val="20"/>
              </w:rPr>
              <w:t>š galds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 xml:space="preserve"> debašu vadītājiem;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Rezervētas vietas – viesu un referentu vārdi;</w:t>
            </w:r>
          </w:p>
          <w:p w:rsidR="0017098A" w:rsidRPr="0017098A" w:rsidRDefault="0017098A" w:rsidP="0017098A">
            <w:pPr>
              <w:numPr>
                <w:ilvl w:val="0"/>
                <w:numId w:val="4"/>
              </w:numPr>
              <w:spacing w:after="0"/>
              <w:ind w:left="46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Paredzēt galdu un krēslu CEN/CENELEC administrācijas personai, kas veiks protokolēšanu;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242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Video aprīkojums:</w:t>
            </w:r>
          </w:p>
          <w:p w:rsidR="0017098A" w:rsidRPr="0017098A" w:rsidRDefault="0017098A" w:rsidP="0017098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Lielāka ekrāna novietojums sanāksmes telpas priekšpusē;</w:t>
            </w:r>
          </w:p>
          <w:p w:rsidR="0017098A" w:rsidRPr="0017098A" w:rsidRDefault="0017098A" w:rsidP="0017098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Jaudīgs projektors kvalitatīva attēla nodrošināšanai uz lielā ekrāna;</w:t>
            </w:r>
          </w:p>
          <w:p w:rsidR="0017098A" w:rsidRPr="00A117A3" w:rsidRDefault="0017098A" w:rsidP="0017098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Priekšā prezidija galdam plazmas ekrānus, lai prezentāciju uz lielā ekrāna, kas ir aiz muguras redzētu priekšpusē</w:t>
            </w:r>
            <w:r w:rsidR="00566E4B" w:rsidRPr="00A117A3">
              <w:rPr>
                <w:rFonts w:ascii="Times New Roman" w:hAnsi="Times New Roman"/>
                <w:sz w:val="20"/>
                <w:szCs w:val="20"/>
              </w:rPr>
              <w:t>, ja to atļauj telpas izkārtojums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098A" w:rsidRPr="00127FCE" w:rsidRDefault="0017098A" w:rsidP="00E17F02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Lai nodrošinātu labu redzamību prezentācijām, gan priekšā, gan sānos, jāuzstāda papildus ekrāni.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55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Audio aprīkojums:</w:t>
            </w:r>
          </w:p>
          <w:p w:rsidR="0017098A" w:rsidRPr="0017098A" w:rsidRDefault="0017098A" w:rsidP="0017098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Pastāvīgs IT/Audio speciālistu atbalsts sanāksmju telpā;</w:t>
            </w:r>
          </w:p>
          <w:p w:rsidR="0017098A" w:rsidRPr="0017098A" w:rsidRDefault="0017098A" w:rsidP="0017098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3 pārnēsājumus mikrofonus. 1 priekš koordinatora, 2 priekš audiences zālē;</w:t>
            </w:r>
          </w:p>
          <w:p w:rsidR="0017098A" w:rsidRPr="0017098A" w:rsidRDefault="0017098A" w:rsidP="0017098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Galda mikrofoni referentiem (katrai personai savs);</w:t>
            </w:r>
          </w:p>
          <w:p w:rsidR="0017098A" w:rsidRPr="0017098A" w:rsidRDefault="0017098A" w:rsidP="0017098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Mikrofons pie uzstāšanās katedras;</w:t>
            </w:r>
          </w:p>
          <w:p w:rsidR="0017098A" w:rsidRPr="0017098A" w:rsidRDefault="0017098A" w:rsidP="0017098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Sanāksmes audio ieraksts  (CD vai USB).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433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IT aprīkojums</w:t>
            </w:r>
          </w:p>
          <w:p w:rsidR="0017098A" w:rsidRPr="0017098A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Datu signāla dalītājs (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switch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box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>) projektoram ar iespēju pieslēgt vismaz trīs datorus prezentāciju pārslēgšanai;</w:t>
            </w:r>
          </w:p>
          <w:p w:rsidR="0017098A" w:rsidRPr="0017098A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Vadības pults uz sekretariāta galda ar divu datoru pieslēgumu;</w:t>
            </w:r>
          </w:p>
          <w:p w:rsidR="0017098A" w:rsidRPr="00A117A3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Plazmas ekrāns ar izvietojumu pretēji referentam, kas rāda to pašu, ko uz galvenā ekrāna</w:t>
            </w:r>
            <w:r w:rsidR="00566E4B" w:rsidRPr="00A117A3">
              <w:rPr>
                <w:rFonts w:ascii="Times New Roman" w:hAnsi="Times New Roman"/>
                <w:sz w:val="20"/>
                <w:szCs w:val="20"/>
              </w:rPr>
              <w:t>, ja to atļauj telpas izvietojums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098A" w:rsidRPr="0017098A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Divi klēpjdatori (1 QWERTY, 1 AZERTY) uz sekretariāta galda. Jābūt savietojamam ar projektoru;</w:t>
            </w:r>
          </w:p>
          <w:p w:rsidR="0017098A" w:rsidRPr="0017098A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Bezvadu vadības pults prezentācijai (jābūt savienotam ar prezentācijas datoru – dators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>. 3);</w:t>
            </w:r>
          </w:p>
          <w:p w:rsidR="0017098A" w:rsidRPr="0017098A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Viena droša interneta pieslēguma vieta datoram, kas pieslēgts signāla dalītājam uz ekrāniem;</w:t>
            </w:r>
          </w:p>
          <w:p w:rsidR="0017098A" w:rsidRPr="0017098A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Nodrošināts bezvada interneta pieslēgums ar paroli, lai dalībnieki varētu lejupielādēt dokumentus no servera; 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139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Prasības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elektropieslēgumam</w:t>
            </w:r>
            <w:proofErr w:type="spellEnd"/>
          </w:p>
          <w:p w:rsidR="0017098A" w:rsidRPr="0017098A" w:rsidRDefault="0017098A" w:rsidP="0017098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Paredzēt pietiekami daudz pieslēguma vietas elektrotīklam pie katedras (3 –mikrofoniem, 2 – datoriem).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68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Ēdiens un atspirdzinājumi</w:t>
            </w:r>
          </w:p>
          <w:p w:rsidR="0017098A" w:rsidRPr="0023257F" w:rsidRDefault="0017098A" w:rsidP="0017098A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57F">
              <w:rPr>
                <w:rFonts w:ascii="Times New Roman" w:hAnsi="Times New Roman"/>
                <w:sz w:val="20"/>
                <w:szCs w:val="20"/>
              </w:rPr>
              <w:t>Paredzēt nelielu galdu netālu no referentu uzstāšanas vietas ar ūdeni un glāzēm, lai tās katram referentam varētu samainīt;</w:t>
            </w:r>
          </w:p>
          <w:p w:rsidR="0017098A" w:rsidRPr="00A117A3" w:rsidRDefault="0017098A" w:rsidP="00E17F0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Ūdens dalībniekiem un referentiem.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vMerge w:val="restart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CEN/CENELEC kopējā asambleja 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3. diena (rīts)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Sanāksmju telpa apmēram 180 dalībniekiem.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Telpas izvietojums:</w:t>
            </w:r>
          </w:p>
          <w:p w:rsidR="0017098A" w:rsidRPr="0017098A" w:rsidRDefault="0017098A" w:rsidP="0017098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Audience: U formas galda izvietojums divās rindās (dalībniekiem paredzēt pietiekami daudz vietas, lai varētu novietot datoru un atvērtu failu mapi. Aptuveni vietai jābūt 1,5 attiecībā pret samita izvietojumam);</w:t>
            </w:r>
          </w:p>
          <w:p w:rsidR="0017098A" w:rsidRPr="0017098A" w:rsidRDefault="0017098A" w:rsidP="0017098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Maksimālais delegācijas skaits ir 5 dalībnieki. Delegācijas dalībnieku izvietojumu noteiks CEN/CENELEC administrācija, atkarībā no uzņemošās puses sanāksmes telpas izvietojuma;</w:t>
            </w:r>
          </w:p>
          <w:p w:rsidR="0017098A" w:rsidRPr="0017098A" w:rsidRDefault="0017098A" w:rsidP="0017098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  <w:u w:val="single"/>
              </w:rPr>
              <w:t>Prezidija galds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 xml:space="preserve">: vieta </w:t>
            </w:r>
            <w:r w:rsidR="00E17F02" w:rsidRPr="00A117A3">
              <w:rPr>
                <w:rFonts w:ascii="Times New Roman" w:hAnsi="Times New Roman"/>
                <w:sz w:val="20"/>
                <w:szCs w:val="20"/>
              </w:rPr>
              <w:t>deviņām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 xml:space="preserve"> personām.</w:t>
            </w:r>
            <w:r w:rsidRPr="002325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098A">
              <w:rPr>
                <w:rFonts w:ascii="Times New Roman" w:hAnsi="Times New Roman"/>
                <w:sz w:val="20"/>
                <w:szCs w:val="20"/>
              </w:rPr>
              <w:t>Sēdēšanai ir jābūt ērtai un vietai pietiekami plašai, lai varētu uz galda atrasties dators un atvērtas failu mapes. Lūgums lai nebūtu galda kāju pa vidu;</w:t>
            </w:r>
          </w:p>
          <w:p w:rsidR="0017098A" w:rsidRPr="0017098A" w:rsidRDefault="0017098A" w:rsidP="0017098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  <w:u w:val="single"/>
              </w:rPr>
              <w:t>Sekretariāta galds</w:t>
            </w:r>
            <w:r w:rsidRPr="0017098A">
              <w:rPr>
                <w:rFonts w:ascii="Times New Roman" w:hAnsi="Times New Roman"/>
                <w:sz w:val="20"/>
                <w:szCs w:val="20"/>
              </w:rPr>
              <w:t xml:space="preserve">: Pirmā rinda no prezidija galda ar skatu pret audienci. Vieta līdz </w:t>
            </w:r>
            <w:r w:rsidR="00E17F02">
              <w:rPr>
                <w:rFonts w:ascii="Times New Roman" w:hAnsi="Times New Roman"/>
                <w:sz w:val="20"/>
                <w:szCs w:val="20"/>
              </w:rPr>
              <w:t>desmit</w:t>
            </w:r>
            <w:r w:rsidRPr="0017098A">
              <w:rPr>
                <w:rFonts w:ascii="Times New Roman" w:hAnsi="Times New Roman"/>
                <w:sz w:val="20"/>
                <w:szCs w:val="20"/>
              </w:rPr>
              <w:t xml:space="preserve"> personām;</w:t>
            </w:r>
          </w:p>
          <w:p w:rsidR="0017098A" w:rsidRPr="0017098A" w:rsidRDefault="0017098A" w:rsidP="0017098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Katedras novietojums.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247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Video aprīkojums</w:t>
            </w:r>
          </w:p>
          <w:p w:rsidR="0017098A" w:rsidRPr="00A117A3" w:rsidRDefault="0017098A" w:rsidP="0017098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Lielāka ekrāna novietojums sanāksmes telpas priekšpusē</w:t>
            </w:r>
            <w:r w:rsidR="00566E4B" w:rsidRPr="00A117A3">
              <w:rPr>
                <w:rFonts w:ascii="Times New Roman" w:hAnsi="Times New Roman"/>
                <w:sz w:val="20"/>
                <w:szCs w:val="20"/>
              </w:rPr>
              <w:t>, ja to atļauj telpas izkārtojums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098A" w:rsidRPr="00A117A3" w:rsidRDefault="0017098A" w:rsidP="0017098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 xml:space="preserve">Ja ir nepietiekama redzamība, papildus ekrānus jānovieto </w:t>
            </w:r>
            <w:r w:rsidR="00247105" w:rsidRPr="00A117A3">
              <w:rPr>
                <w:rFonts w:ascii="Times New Roman" w:hAnsi="Times New Roman"/>
                <w:sz w:val="20"/>
                <w:szCs w:val="20"/>
              </w:rPr>
              <w:t>gar malām pie kolonnām un galda iekšpusē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098A" w:rsidRPr="0017098A" w:rsidRDefault="0017098A" w:rsidP="0017098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Jaudīgs projektors kvalitatīva attēla nodrošināšanai uz lielā ekrāna;</w:t>
            </w:r>
          </w:p>
          <w:p w:rsidR="0017098A" w:rsidRPr="0017098A" w:rsidRDefault="0017098A" w:rsidP="0017098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Priekšā prezidija galdam plazmas ekrānus, lai prezentāciju uz lielā ekrāna, kas ir aiz muguras redzētu priekšpusē;</w:t>
            </w:r>
          </w:p>
          <w:p w:rsidR="0017098A" w:rsidRPr="0017098A" w:rsidRDefault="0017098A" w:rsidP="0017098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Lai nodrošinātu labu redzamību prezentācijām, gan priekšā, gan arī aizmugurē un sānos, jāuzstāda papildus ekrāni;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28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Audio aprīkojums</w:t>
            </w:r>
          </w:p>
          <w:p w:rsidR="0017098A" w:rsidRPr="00A117A3" w:rsidRDefault="0017098A" w:rsidP="0017098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Prezidija galds (</w:t>
            </w:r>
            <w:r w:rsidR="00247105" w:rsidRPr="00A117A3">
              <w:rPr>
                <w:rFonts w:ascii="Times New Roman" w:hAnsi="Times New Roman"/>
                <w:sz w:val="20"/>
                <w:szCs w:val="20"/>
              </w:rPr>
              <w:t>deviņām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 xml:space="preserve"> personām) aprīkots ar individuāliem mikrofoniem un pieslēgums elektrotīkliem </w:t>
            </w:r>
            <w:r w:rsidR="00247105" w:rsidRPr="00A117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sešiem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 xml:space="preserve"> datoriem;</w:t>
            </w:r>
          </w:p>
          <w:p w:rsidR="0017098A" w:rsidRPr="00A117A3" w:rsidRDefault="0017098A" w:rsidP="0017098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Audiencē: mikrofon</w:t>
            </w:r>
            <w:r w:rsidR="006672B4" w:rsidRPr="00A117A3">
              <w:rPr>
                <w:rFonts w:ascii="Times New Roman" w:hAnsi="Times New Roman"/>
                <w:sz w:val="20"/>
                <w:szCs w:val="20"/>
              </w:rPr>
              <w:t>i līdz 80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 xml:space="preserve"> dalībniekiem</w:t>
            </w:r>
            <w:r w:rsidR="006672B4" w:rsidRPr="00A117A3">
              <w:rPr>
                <w:rFonts w:ascii="Times New Roman" w:hAnsi="Times New Roman"/>
                <w:sz w:val="20"/>
                <w:szCs w:val="20"/>
              </w:rPr>
              <w:t xml:space="preserve"> pirmajā rindā</w:t>
            </w:r>
            <w:r w:rsidR="00247C1B" w:rsidRPr="00A117A3">
              <w:rPr>
                <w:rFonts w:ascii="Times New Roman" w:hAnsi="Times New Roman"/>
                <w:sz w:val="20"/>
                <w:szCs w:val="20"/>
              </w:rPr>
              <w:t xml:space="preserve"> (otrajā rindā pārnēsājam</w:t>
            </w:r>
            <w:r w:rsidR="00802B21" w:rsidRPr="00A117A3">
              <w:rPr>
                <w:rFonts w:ascii="Times New Roman" w:hAnsi="Times New Roman"/>
                <w:sz w:val="20"/>
                <w:szCs w:val="20"/>
              </w:rPr>
              <w:t>i</w:t>
            </w:r>
            <w:r w:rsidR="00247C1B" w:rsidRPr="00A117A3">
              <w:rPr>
                <w:rFonts w:ascii="Times New Roman" w:hAnsi="Times New Roman"/>
                <w:sz w:val="20"/>
                <w:szCs w:val="20"/>
              </w:rPr>
              <w:t xml:space="preserve"> mikr</w:t>
            </w:r>
            <w:r w:rsidR="00802B21" w:rsidRPr="00A117A3">
              <w:rPr>
                <w:rFonts w:ascii="Times New Roman" w:hAnsi="Times New Roman"/>
                <w:sz w:val="20"/>
                <w:szCs w:val="20"/>
              </w:rPr>
              <w:t>o</w:t>
            </w:r>
            <w:r w:rsidR="00247C1B" w:rsidRPr="00A117A3">
              <w:rPr>
                <w:rFonts w:ascii="Times New Roman" w:hAnsi="Times New Roman"/>
                <w:sz w:val="20"/>
                <w:szCs w:val="20"/>
              </w:rPr>
              <w:t>fon</w:t>
            </w:r>
            <w:r w:rsidR="00802B21" w:rsidRPr="00A117A3">
              <w:rPr>
                <w:rFonts w:ascii="Times New Roman" w:hAnsi="Times New Roman"/>
                <w:sz w:val="20"/>
                <w:szCs w:val="20"/>
              </w:rPr>
              <w:t>i</w:t>
            </w:r>
            <w:r w:rsidR="00247C1B" w:rsidRPr="00A117A3">
              <w:rPr>
                <w:rFonts w:ascii="Times New Roman" w:hAnsi="Times New Roman"/>
                <w:sz w:val="20"/>
                <w:szCs w:val="20"/>
              </w:rPr>
              <w:t>)</w:t>
            </w:r>
            <w:r w:rsidRPr="00A117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098A" w:rsidRPr="0017098A" w:rsidRDefault="0017098A" w:rsidP="0017098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Mikrofons uz katedras;</w:t>
            </w:r>
          </w:p>
          <w:p w:rsidR="0017098A" w:rsidRPr="0017098A" w:rsidRDefault="0017098A" w:rsidP="0017098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Sanāksmes audio ieraksts  (CD vai USB).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4080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IT aprīkojums</w:t>
            </w:r>
          </w:p>
          <w:p w:rsidR="0017098A" w:rsidRPr="0017098A" w:rsidRDefault="0017098A" w:rsidP="0017098A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Pastāvīgs IT/Audio speciālistu atbalsts sanāksmju telpā;</w:t>
            </w:r>
          </w:p>
          <w:p w:rsidR="0017098A" w:rsidRPr="0017098A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Datu signāla dalītājs (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switch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box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>) projektoram ar iespēju pieslēgt vismaz divus datorus prezentāciju pārslēgšanai;</w:t>
            </w:r>
          </w:p>
          <w:p w:rsidR="0017098A" w:rsidRPr="0017098A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Vadības pults uz sekretariāta galda ar divu datoru pieslēgumu; </w:t>
            </w:r>
          </w:p>
          <w:p w:rsidR="0017098A" w:rsidRPr="0017098A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Plazmas ekrāns ar izvietojumu pretēji referentam, kas rāda to pašu, ko uz galvenā ekrāna;</w:t>
            </w:r>
          </w:p>
          <w:p w:rsidR="0017098A" w:rsidRPr="0017098A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Divi klēpjdatori uz sekretariāta galda. Jābūt savietojamam ar projektoru;</w:t>
            </w:r>
          </w:p>
          <w:p w:rsidR="0017098A" w:rsidRPr="0017098A" w:rsidRDefault="0017098A" w:rsidP="001709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Bezvadu vadības pults prezentācijai (jābūt savienotam ar prezentācijas datoru – dators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>. 2);</w:t>
            </w:r>
          </w:p>
          <w:p w:rsidR="0017098A" w:rsidRPr="0017098A" w:rsidRDefault="0017098A" w:rsidP="0017098A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Nodrošināts bezvada interneta pieslēgums ar paroli, lai dalībnieki varētu lejupielādēt dokumentus no servera. 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rPr>
          <w:trHeight w:val="242"/>
        </w:trPr>
        <w:tc>
          <w:tcPr>
            <w:tcW w:w="2801" w:type="dxa"/>
            <w:vMerge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Prasības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elektropieslēgumam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098A" w:rsidRPr="00A117A3" w:rsidRDefault="0017098A" w:rsidP="0017098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dalībniekiem sanāksmju telpā jānodrošina pieslēgums elektrotīklam datoriem uz viņu galdiem;</w:t>
            </w:r>
          </w:p>
          <w:p w:rsidR="0017098A" w:rsidRPr="0017098A" w:rsidRDefault="0017098A" w:rsidP="0017098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7A3">
              <w:rPr>
                <w:rFonts w:ascii="Times New Roman" w:hAnsi="Times New Roman"/>
                <w:sz w:val="20"/>
                <w:szCs w:val="20"/>
              </w:rPr>
              <w:t>Paredzēt pietiekami daudz pieslēguma vietas elektrotīklam</w:t>
            </w:r>
            <w:r w:rsidRPr="0017098A">
              <w:rPr>
                <w:rFonts w:ascii="Times New Roman" w:hAnsi="Times New Roman"/>
                <w:sz w:val="20"/>
                <w:szCs w:val="20"/>
              </w:rPr>
              <w:t xml:space="preserve"> pie katedras (3 –mikrofoniem, 2 – datoriem);</w:t>
            </w:r>
          </w:p>
          <w:p w:rsidR="0017098A" w:rsidRPr="0017098A" w:rsidRDefault="0017098A" w:rsidP="0017098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Nekavējoties jānovāc tukšās pudeles no prezidija galda.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Kafijas pārtraukums: ārpus sanāksmes telpas visiem dalībniekiem.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Pusdienas 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3. diena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Pusdienas visiem reģistrētajiem dalībniekiem.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Galdiņi 8-10 cilvēkiem.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CEN ģenerālā asambleja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3. diena; 1. daļa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Prasības kā CEN/CENELEC kopējai asamblejai, izņemot: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Prezidija galds paredzēts 5 personām.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 xml:space="preserve">Delegācijas pārstāvji tiks izvietoti atbilstoši CEN/CENELEC administrācijas </w:t>
            </w:r>
            <w:r w:rsidRPr="0017098A">
              <w:rPr>
                <w:rFonts w:ascii="Times New Roman" w:hAnsi="Times New Roman"/>
                <w:sz w:val="20"/>
                <w:szCs w:val="20"/>
              </w:rPr>
              <w:lastRenderedPageBreak/>
              <w:t>noteiktajam plānam.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lastRenderedPageBreak/>
              <w:t>Kafijas pārtraukums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Ārpus sanāksmes telpas visiem dalībniekiem.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CENELEC ģenerālā asambleja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3. diena; 2. daļa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Prasības kā CEN/CENELEC kopējai asamblejai, izņemot: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Prezidija galds paredzēts 3 personām.</w:t>
            </w:r>
          </w:p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Delegācijas pārstāvji tiks izvietoti atbilstoši CEN/CENELEC administrācijas noteiktajam plānam.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98A" w:rsidRPr="0017098A" w:rsidTr="001A2215">
        <w:tc>
          <w:tcPr>
            <w:tcW w:w="14174" w:type="dxa"/>
            <w:gridSpan w:val="3"/>
            <w:shd w:val="clear" w:color="auto" w:fill="EEECE1" w:themeFill="background2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Uzņemošās puses  piedāvātie sociālie pasākumi</w:t>
            </w: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Sagaidīšanas pasākums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120 CEN/CENELEC dalībniekiem + uzņemošās puses uzaicinātie viesi.</w:t>
            </w:r>
          </w:p>
          <w:p w:rsidR="0017098A" w:rsidRPr="0017098A" w:rsidRDefault="0017098A" w:rsidP="0017098A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Norises vietu nosaka uzņemošā puse;</w:t>
            </w:r>
          </w:p>
          <w:p w:rsidR="0017098A" w:rsidRPr="0017098A" w:rsidRDefault="0017098A" w:rsidP="0017098A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Atbilstošs audio aprīkojums – mikrofoni, lai nodrošinātu labu un saprotamu dzirdamību sveikšanas uzrunām.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D16" w:rsidRPr="0017098A" w:rsidTr="001A2215">
        <w:tc>
          <w:tcPr>
            <w:tcW w:w="2801" w:type="dxa"/>
            <w:shd w:val="clear" w:color="auto" w:fill="F2DBDB" w:themeFill="accent2" w:themeFillTint="33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Noslēguma vakariņas</w:t>
            </w:r>
            <w:r w:rsidRPr="0017098A">
              <w:rPr>
                <w:rFonts w:ascii="Times New Roman" w:hAnsi="Times New Roman"/>
                <w:sz w:val="20"/>
                <w:szCs w:val="20"/>
              </w:rPr>
              <w:t xml:space="preserve"> (Gala 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Dinner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7098A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1709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49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180 CEN/CENELEC dalībniekiem + uzņemošās puses uzaicinātie viesi.</w:t>
            </w:r>
          </w:p>
          <w:p w:rsidR="0017098A" w:rsidRPr="0017098A" w:rsidRDefault="0017098A" w:rsidP="0017098A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Norises vietu nosaka uzņemošā puse.</w:t>
            </w:r>
          </w:p>
          <w:p w:rsidR="0017098A" w:rsidRPr="0017098A" w:rsidRDefault="0017098A" w:rsidP="0017098A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Izveidots VIP sēdvietu plāns (galds 10 personām).</w:t>
            </w:r>
          </w:p>
          <w:p w:rsidR="0017098A" w:rsidRPr="0017098A" w:rsidRDefault="0017098A" w:rsidP="0017098A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Uzņemošajai pusei ēdienkarti pirms norises jāsaskaņo ar CEN/CENELEC administrāciju.</w:t>
            </w:r>
          </w:p>
          <w:p w:rsidR="0017098A" w:rsidRPr="0017098A" w:rsidRDefault="0017098A" w:rsidP="0017098A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98A">
              <w:rPr>
                <w:rFonts w:ascii="Times New Roman" w:hAnsi="Times New Roman"/>
                <w:sz w:val="20"/>
                <w:szCs w:val="20"/>
              </w:rPr>
              <w:t>Atbilstošs audio aprīkojums – mikrofoni, lai nodrošinātu labu un saprotamu dzirdamību sveikšanas uzrunām.</w:t>
            </w:r>
          </w:p>
        </w:tc>
        <w:tc>
          <w:tcPr>
            <w:tcW w:w="4724" w:type="dxa"/>
          </w:tcPr>
          <w:p w:rsidR="0017098A" w:rsidRPr="0017098A" w:rsidRDefault="0017098A" w:rsidP="001709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6AA7" w:rsidRDefault="008C6AA7" w:rsidP="00B67C3E">
      <w:pPr>
        <w:rPr>
          <w:rFonts w:ascii="Times New Roman" w:hAnsi="Times New Roman" w:cs="Times New Roman"/>
          <w:b/>
          <w:sz w:val="27"/>
          <w:szCs w:val="27"/>
        </w:rPr>
      </w:pPr>
    </w:p>
    <w:p w:rsidR="00B67C3E" w:rsidRPr="001C327A" w:rsidRDefault="00B67C3E" w:rsidP="00B67C3E">
      <w:pPr>
        <w:rPr>
          <w:rFonts w:ascii="Times New Roman" w:eastAsia="Times New Roman" w:hAnsi="Times New Roman"/>
          <w:sz w:val="28"/>
          <w:szCs w:val="28"/>
          <w:lang w:eastAsia="zh-CN"/>
        </w:rPr>
      </w:pPr>
      <w:r w:rsidRPr="001C327A">
        <w:rPr>
          <w:rFonts w:ascii="Times New Roman" w:eastAsia="Times New Roman" w:hAnsi="Times New Roman"/>
          <w:sz w:val="28"/>
          <w:szCs w:val="28"/>
          <w:lang w:eastAsia="lv-LV"/>
        </w:rPr>
        <w:t>Ekonomikas ministr</w:t>
      </w:r>
      <w:r w:rsidR="004B3099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4B3099">
        <w:rPr>
          <w:rFonts w:ascii="Times New Roman" w:eastAsia="Times New Roman" w:hAnsi="Times New Roman"/>
          <w:sz w:val="28"/>
          <w:szCs w:val="28"/>
          <w:lang w:eastAsia="lv-LV"/>
        </w:rPr>
        <w:t>D.Reizniece-Ozola</w:t>
      </w:r>
      <w:proofErr w:type="spellEnd"/>
    </w:p>
    <w:p w:rsidR="00B67C3E" w:rsidRPr="001C327A" w:rsidRDefault="00B67C3E" w:rsidP="00B67C3E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C327A">
        <w:rPr>
          <w:rFonts w:ascii="Times New Roman" w:eastAsia="Times New Roman" w:hAnsi="Times New Roman"/>
          <w:sz w:val="28"/>
          <w:szCs w:val="28"/>
          <w:lang w:eastAsia="lv-LV"/>
        </w:rPr>
        <w:t xml:space="preserve">Vīza: </w:t>
      </w:r>
    </w:p>
    <w:p w:rsidR="0017098A" w:rsidRDefault="001C3648" w:rsidP="00B67C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B67C3E" w:rsidRPr="001C327A">
        <w:rPr>
          <w:rFonts w:ascii="Times New Roman" w:eastAsia="Times New Roman" w:hAnsi="Times New Roman"/>
          <w:sz w:val="28"/>
          <w:szCs w:val="28"/>
          <w:lang w:eastAsia="lv-LV"/>
        </w:rPr>
        <w:t>alsts sekretār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B67C3E"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67C3E"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67C3E"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67C3E"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67C3E"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2B5A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67C3E" w:rsidRPr="001C327A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4B3099">
        <w:rPr>
          <w:rFonts w:ascii="Times New Roman" w:eastAsia="Times New Roman" w:hAnsi="Times New Roman"/>
          <w:sz w:val="28"/>
          <w:szCs w:val="28"/>
          <w:lang w:eastAsia="lv-LV"/>
        </w:rPr>
        <w:t>M.Lazdovskis</w:t>
      </w:r>
      <w:proofErr w:type="spellEnd"/>
    </w:p>
    <w:p w:rsidR="00360D51" w:rsidRDefault="00360D51" w:rsidP="00360D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8C6AA7" w:rsidRDefault="008C6AA7" w:rsidP="00360D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8C6AA7" w:rsidRDefault="008C6AA7" w:rsidP="00360D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8C6AA7" w:rsidRDefault="008C6AA7" w:rsidP="00360D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360D51" w:rsidRPr="00360D51" w:rsidRDefault="004B3099" w:rsidP="00360D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0</w:t>
      </w:r>
      <w:r w:rsidR="001C3648">
        <w:rPr>
          <w:rFonts w:ascii="Times New Roman" w:eastAsia="Times New Roman" w:hAnsi="Times New Roman" w:cs="Times New Roman"/>
          <w:sz w:val="16"/>
          <w:szCs w:val="16"/>
          <w:lang w:eastAsia="lv-LV"/>
        </w:rPr>
        <w:t>6</w:t>
      </w:r>
      <w:r w:rsidR="00360D51" w:rsidRPr="00360D51">
        <w:rPr>
          <w:rFonts w:ascii="Times New Roman" w:eastAsia="Times New Roman" w:hAnsi="Times New Roman" w:cs="Times New Roman"/>
          <w:sz w:val="16"/>
          <w:szCs w:val="16"/>
          <w:lang w:eastAsia="lv-LV"/>
        </w:rPr>
        <w:t>.</w:t>
      </w:r>
      <w:r w:rsidR="00632988">
        <w:rPr>
          <w:rFonts w:ascii="Times New Roman" w:eastAsia="Times New Roman" w:hAnsi="Times New Roman" w:cs="Times New Roman"/>
          <w:sz w:val="16"/>
          <w:szCs w:val="16"/>
          <w:lang w:eastAsia="lv-LV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1</w:t>
      </w:r>
      <w:r w:rsidR="00360D51" w:rsidRPr="00360D5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.2014. </w:t>
      </w:r>
      <w:r w:rsidR="001C3648">
        <w:rPr>
          <w:rFonts w:ascii="Times New Roman" w:eastAsia="Times New Roman" w:hAnsi="Times New Roman" w:cs="Times New Roman"/>
          <w:sz w:val="16"/>
          <w:szCs w:val="16"/>
          <w:lang w:eastAsia="lv-LV"/>
        </w:rPr>
        <w:t>08</w:t>
      </w:r>
      <w:r w:rsidR="00360D51" w:rsidRPr="00360D51">
        <w:rPr>
          <w:rFonts w:ascii="Times New Roman" w:eastAsia="Times New Roman" w:hAnsi="Times New Roman" w:cs="Times New Roman"/>
          <w:sz w:val="16"/>
          <w:szCs w:val="16"/>
          <w:lang w:eastAsia="lv-LV"/>
        </w:rPr>
        <w:t>:</w:t>
      </w:r>
      <w:r w:rsidR="001C3648">
        <w:rPr>
          <w:rFonts w:ascii="Times New Roman" w:eastAsia="Times New Roman" w:hAnsi="Times New Roman" w:cs="Times New Roman"/>
          <w:sz w:val="16"/>
          <w:szCs w:val="16"/>
          <w:lang w:eastAsia="lv-LV"/>
        </w:rPr>
        <w:t>54</w:t>
      </w:r>
    </w:p>
    <w:p w:rsidR="00360D51" w:rsidRPr="00360D51" w:rsidRDefault="004B3099" w:rsidP="00360D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177</w:t>
      </w:r>
      <w:r w:rsidR="001C3648">
        <w:rPr>
          <w:rFonts w:ascii="Times New Roman" w:eastAsia="Times New Roman" w:hAnsi="Times New Roman" w:cs="Times New Roman"/>
          <w:sz w:val="16"/>
          <w:szCs w:val="16"/>
          <w:lang w:eastAsia="lv-LV"/>
        </w:rPr>
        <w:t>2</w:t>
      </w:r>
      <w:bookmarkStart w:id="0" w:name="_GoBack"/>
      <w:bookmarkEnd w:id="0"/>
    </w:p>
    <w:p w:rsidR="00360D51" w:rsidRPr="00360D51" w:rsidRDefault="00360D51" w:rsidP="00360D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360D51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 xml:space="preserve">Stiebre, </w:t>
      </w:r>
      <w:r w:rsidRPr="00360D51">
        <w:rPr>
          <w:rFonts w:ascii="Times New Roman" w:eastAsia="Times New Roman" w:hAnsi="Times New Roman" w:cs="Times New Roman"/>
          <w:sz w:val="16"/>
          <w:szCs w:val="16"/>
          <w:lang w:eastAsia="lv-LV"/>
        </w:rPr>
        <w:t>67013019</w:t>
      </w:r>
    </w:p>
    <w:p w:rsidR="00360D51" w:rsidRPr="00360D51" w:rsidRDefault="001C3648" w:rsidP="00360D51">
      <w:pPr>
        <w:tabs>
          <w:tab w:val="left" w:pos="3283"/>
          <w:tab w:val="left" w:pos="574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hyperlink r:id="rId9" w:history="1">
        <w:r w:rsidR="00360D51" w:rsidRPr="00360D5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lv-LV"/>
          </w:rPr>
          <w:t>Anda.Stiebre@em.gov.lv</w:t>
        </w:r>
      </w:hyperlink>
      <w:r w:rsidR="00360D51" w:rsidRPr="00360D5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</w:t>
      </w:r>
    </w:p>
    <w:p w:rsidR="00360D51" w:rsidRPr="00360D51" w:rsidRDefault="00360D51" w:rsidP="00360D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360D51" w:rsidRPr="00B67C3E" w:rsidRDefault="00360D51" w:rsidP="00B67C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360D51" w:rsidRPr="00B67C3E" w:rsidSect="00561F37">
      <w:headerReference w:type="default" r:id="rId10"/>
      <w:footerReference w:type="default" r:id="rId11"/>
      <w:pgSz w:w="16838" w:h="11906" w:orient="landscape"/>
      <w:pgMar w:top="1418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8A" w:rsidRDefault="0017098A" w:rsidP="0017098A">
      <w:pPr>
        <w:spacing w:after="0" w:line="240" w:lineRule="auto"/>
      </w:pPr>
      <w:r>
        <w:separator/>
      </w:r>
    </w:p>
  </w:endnote>
  <w:endnote w:type="continuationSeparator" w:id="0">
    <w:p w:rsidR="0017098A" w:rsidRDefault="0017098A" w:rsidP="0017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16" w:rsidRPr="007428E2" w:rsidRDefault="007E2D16" w:rsidP="007E2D16">
    <w:pPr>
      <w:pStyle w:val="Footer"/>
      <w:rPr>
        <w:rFonts w:ascii="Times New Roman" w:eastAsia="Calibri" w:hAnsi="Times New Roman" w:cs="Times New Roman"/>
        <w:sz w:val="20"/>
        <w:szCs w:val="20"/>
      </w:rPr>
    </w:pPr>
    <w:r w:rsidRPr="007428E2">
      <w:rPr>
        <w:rFonts w:ascii="Times New Roman" w:eastAsia="Calibri" w:hAnsi="Times New Roman" w:cs="Times New Roman"/>
        <w:sz w:val="20"/>
        <w:szCs w:val="20"/>
      </w:rPr>
      <w:t>EMZino1_</w:t>
    </w:r>
    <w:r w:rsidR="004B3099">
      <w:rPr>
        <w:rFonts w:ascii="Times New Roman" w:eastAsia="Calibri" w:hAnsi="Times New Roman" w:cs="Times New Roman"/>
        <w:sz w:val="20"/>
        <w:szCs w:val="20"/>
      </w:rPr>
      <w:t>0</w:t>
    </w:r>
    <w:r w:rsidR="001C3648">
      <w:rPr>
        <w:rFonts w:ascii="Times New Roman" w:eastAsia="Calibri" w:hAnsi="Times New Roman" w:cs="Times New Roman"/>
        <w:sz w:val="20"/>
        <w:szCs w:val="20"/>
      </w:rPr>
      <w:t>6</w:t>
    </w:r>
    <w:r w:rsidR="004B3099">
      <w:rPr>
        <w:rFonts w:ascii="Times New Roman" w:eastAsia="Calibri" w:hAnsi="Times New Roman" w:cs="Times New Roman"/>
        <w:sz w:val="20"/>
        <w:szCs w:val="20"/>
      </w:rPr>
      <w:t>11</w:t>
    </w:r>
    <w:r w:rsidRPr="007428E2">
      <w:rPr>
        <w:rFonts w:ascii="Times New Roman" w:eastAsia="Calibri" w:hAnsi="Times New Roman" w:cs="Times New Roman"/>
        <w:sz w:val="20"/>
        <w:szCs w:val="20"/>
      </w:rPr>
      <w:t>14_CENELEC; Pielikums Informatīvajam ziņojumam „Par Eiropas standartizācijas samita rīkošanu Latvijas prezidentūras Eiropas Savienības Padomē laikā”</w:t>
    </w:r>
  </w:p>
  <w:p w:rsidR="007E2D16" w:rsidRDefault="007E2D16">
    <w:pPr>
      <w:pStyle w:val="Footer"/>
    </w:pPr>
  </w:p>
  <w:p w:rsidR="007E2D16" w:rsidRDefault="007E2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8A" w:rsidRDefault="0017098A" w:rsidP="0017098A">
      <w:pPr>
        <w:spacing w:after="0" w:line="240" w:lineRule="auto"/>
      </w:pPr>
      <w:r>
        <w:separator/>
      </w:r>
    </w:p>
  </w:footnote>
  <w:footnote w:type="continuationSeparator" w:id="0">
    <w:p w:rsidR="0017098A" w:rsidRDefault="0017098A" w:rsidP="0017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76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15CB" w:rsidRDefault="00BB15CB">
        <w:pPr>
          <w:pStyle w:val="Header"/>
          <w:jc w:val="center"/>
        </w:pPr>
        <w:r w:rsidRPr="00BB15CB">
          <w:rPr>
            <w:rFonts w:ascii="Times New Roman" w:hAnsi="Times New Roman" w:cs="Times New Roman"/>
          </w:rPr>
          <w:fldChar w:fldCharType="begin"/>
        </w:r>
        <w:r w:rsidRPr="00BB15CB">
          <w:rPr>
            <w:rFonts w:ascii="Times New Roman" w:hAnsi="Times New Roman" w:cs="Times New Roman"/>
          </w:rPr>
          <w:instrText xml:space="preserve"> PAGE   \* MERGEFORMAT </w:instrText>
        </w:r>
        <w:r w:rsidRPr="00BB15CB">
          <w:rPr>
            <w:rFonts w:ascii="Times New Roman" w:hAnsi="Times New Roman" w:cs="Times New Roman"/>
          </w:rPr>
          <w:fldChar w:fldCharType="separate"/>
        </w:r>
        <w:r w:rsidR="001C3648">
          <w:rPr>
            <w:rFonts w:ascii="Times New Roman" w:hAnsi="Times New Roman" w:cs="Times New Roman"/>
            <w:noProof/>
          </w:rPr>
          <w:t>11</w:t>
        </w:r>
        <w:r w:rsidRPr="00BB15C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F539A" w:rsidRDefault="00EF5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DD9"/>
    <w:multiLevelType w:val="hybridMultilevel"/>
    <w:tmpl w:val="41C0E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28E9"/>
    <w:multiLevelType w:val="hybridMultilevel"/>
    <w:tmpl w:val="43684D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3DC0"/>
    <w:multiLevelType w:val="hybridMultilevel"/>
    <w:tmpl w:val="E946A6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60A1"/>
    <w:multiLevelType w:val="hybridMultilevel"/>
    <w:tmpl w:val="2BD028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74FD"/>
    <w:multiLevelType w:val="hybridMultilevel"/>
    <w:tmpl w:val="9FD095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A2071"/>
    <w:multiLevelType w:val="hybridMultilevel"/>
    <w:tmpl w:val="9A0C3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3303"/>
    <w:multiLevelType w:val="hybridMultilevel"/>
    <w:tmpl w:val="92CAFD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20492"/>
    <w:multiLevelType w:val="hybridMultilevel"/>
    <w:tmpl w:val="F45E3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2101B"/>
    <w:multiLevelType w:val="hybridMultilevel"/>
    <w:tmpl w:val="9676B5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13AD1"/>
    <w:multiLevelType w:val="hybridMultilevel"/>
    <w:tmpl w:val="50AA13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16A31"/>
    <w:multiLevelType w:val="hybridMultilevel"/>
    <w:tmpl w:val="649053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F28CF"/>
    <w:multiLevelType w:val="hybridMultilevel"/>
    <w:tmpl w:val="E9169B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16A37"/>
    <w:multiLevelType w:val="hybridMultilevel"/>
    <w:tmpl w:val="2A405A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11195"/>
    <w:multiLevelType w:val="hybridMultilevel"/>
    <w:tmpl w:val="7DB056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0"/>
  </w:num>
  <w:num w:numId="7">
    <w:abstractNumId w:val="13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7009B"/>
    <w:rsid w:val="00127FCE"/>
    <w:rsid w:val="0017098A"/>
    <w:rsid w:val="00185825"/>
    <w:rsid w:val="001C3648"/>
    <w:rsid w:val="0020748A"/>
    <w:rsid w:val="0023257F"/>
    <w:rsid w:val="00247105"/>
    <w:rsid w:val="00247C1B"/>
    <w:rsid w:val="00360D51"/>
    <w:rsid w:val="00373016"/>
    <w:rsid w:val="004A2276"/>
    <w:rsid w:val="004A3621"/>
    <w:rsid w:val="004B3099"/>
    <w:rsid w:val="00506129"/>
    <w:rsid w:val="005152BB"/>
    <w:rsid w:val="00561F37"/>
    <w:rsid w:val="00566E4B"/>
    <w:rsid w:val="005B203D"/>
    <w:rsid w:val="00601E60"/>
    <w:rsid w:val="00632988"/>
    <w:rsid w:val="006672B4"/>
    <w:rsid w:val="00692C91"/>
    <w:rsid w:val="006E697A"/>
    <w:rsid w:val="00711252"/>
    <w:rsid w:val="007428E2"/>
    <w:rsid w:val="007E2D16"/>
    <w:rsid w:val="00802B21"/>
    <w:rsid w:val="00835B23"/>
    <w:rsid w:val="008420B6"/>
    <w:rsid w:val="00892942"/>
    <w:rsid w:val="008C6AA7"/>
    <w:rsid w:val="0091306F"/>
    <w:rsid w:val="00952B5A"/>
    <w:rsid w:val="00995D62"/>
    <w:rsid w:val="00A117A3"/>
    <w:rsid w:val="00A849B9"/>
    <w:rsid w:val="00AB1F1C"/>
    <w:rsid w:val="00B67C3E"/>
    <w:rsid w:val="00BB15CB"/>
    <w:rsid w:val="00BB7B4A"/>
    <w:rsid w:val="00BD28C9"/>
    <w:rsid w:val="00C80F57"/>
    <w:rsid w:val="00CC5563"/>
    <w:rsid w:val="00CF5559"/>
    <w:rsid w:val="00D545CE"/>
    <w:rsid w:val="00E17F02"/>
    <w:rsid w:val="00E550B2"/>
    <w:rsid w:val="00E77BF0"/>
    <w:rsid w:val="00EF539A"/>
    <w:rsid w:val="00F42D6D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8A"/>
  </w:style>
  <w:style w:type="paragraph" w:styleId="Footer">
    <w:name w:val="footer"/>
    <w:basedOn w:val="Normal"/>
    <w:link w:val="FooterChar"/>
    <w:uiPriority w:val="99"/>
    <w:unhideWhenUsed/>
    <w:rsid w:val="00170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8A"/>
  </w:style>
  <w:style w:type="paragraph" w:styleId="BalloonText">
    <w:name w:val="Balloon Text"/>
    <w:basedOn w:val="Normal"/>
    <w:link w:val="BalloonTextChar"/>
    <w:uiPriority w:val="99"/>
    <w:semiHidden/>
    <w:unhideWhenUsed/>
    <w:rsid w:val="0017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8A"/>
  </w:style>
  <w:style w:type="paragraph" w:styleId="Footer">
    <w:name w:val="footer"/>
    <w:basedOn w:val="Normal"/>
    <w:link w:val="FooterChar"/>
    <w:uiPriority w:val="99"/>
    <w:unhideWhenUsed/>
    <w:rsid w:val="00170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8A"/>
  </w:style>
  <w:style w:type="paragraph" w:styleId="BalloonText">
    <w:name w:val="Balloon Text"/>
    <w:basedOn w:val="Normal"/>
    <w:link w:val="BalloonTextChar"/>
    <w:uiPriority w:val="99"/>
    <w:semiHidden/>
    <w:unhideWhenUsed/>
    <w:rsid w:val="0017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a.Stiebr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5246-AD8B-4B59-A34C-F326CEF4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9541</Words>
  <Characters>5439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Stiebre</dc:creator>
  <cp:lastModifiedBy>Anda Stiebre</cp:lastModifiedBy>
  <cp:revision>4</cp:revision>
  <cp:lastPrinted>2014-10-23T11:27:00Z</cp:lastPrinted>
  <dcterms:created xsi:type="dcterms:W3CDTF">2014-11-05T14:45:00Z</dcterms:created>
  <dcterms:modified xsi:type="dcterms:W3CDTF">2014-11-06T06:54:00Z</dcterms:modified>
</cp:coreProperties>
</file>