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FD" w:rsidRPr="00080E9E" w:rsidRDefault="001E0E21" w:rsidP="00E44CD5">
      <w:pPr>
        <w:spacing w:before="720" w:line="240" w:lineRule="auto"/>
        <w:jc w:val="center"/>
        <w:rPr>
          <w:b/>
          <w:color w:val="000000" w:themeColor="text1"/>
          <w:szCs w:val="28"/>
          <w:lang w:val="lv-LV"/>
        </w:rPr>
      </w:pPr>
      <w:r w:rsidRPr="00080E9E">
        <w:rPr>
          <w:b/>
          <w:color w:val="000000" w:themeColor="text1"/>
          <w:szCs w:val="28"/>
          <w:lang w:val="lv-LV"/>
        </w:rPr>
        <w:t xml:space="preserve">Informatīvais ziņojums </w:t>
      </w:r>
      <w:r w:rsidR="00226480" w:rsidRPr="00080E9E">
        <w:rPr>
          <w:b/>
          <w:color w:val="000000" w:themeColor="text1"/>
          <w:szCs w:val="28"/>
          <w:lang w:val="lv-LV"/>
        </w:rPr>
        <w:t>"</w:t>
      </w:r>
      <w:r w:rsidR="00226480" w:rsidRPr="00080E9E">
        <w:rPr>
          <w:b/>
          <w:szCs w:val="28"/>
          <w:lang w:val="lv-LV"/>
        </w:rPr>
        <w:t xml:space="preserve">Par </w:t>
      </w:r>
      <w:bookmarkStart w:id="0" w:name="_GoBack"/>
      <w:bookmarkEnd w:id="0"/>
      <w:r w:rsidR="00226480" w:rsidRPr="00080E9E">
        <w:rPr>
          <w:b/>
          <w:szCs w:val="28"/>
          <w:lang w:val="lv-LV"/>
        </w:rPr>
        <w:t>Ministru kabineta 2014.</w:t>
      </w:r>
      <w:r w:rsidR="00D5599E" w:rsidRPr="00080E9E">
        <w:rPr>
          <w:b/>
          <w:szCs w:val="28"/>
          <w:lang w:val="lv-LV"/>
        </w:rPr>
        <w:t> </w:t>
      </w:r>
      <w:r w:rsidR="00226480" w:rsidRPr="00080E9E">
        <w:rPr>
          <w:b/>
          <w:szCs w:val="28"/>
          <w:lang w:val="lv-LV"/>
        </w:rPr>
        <w:t>gada 6.</w:t>
      </w:r>
      <w:r w:rsidR="00D5599E" w:rsidRPr="00080E9E">
        <w:rPr>
          <w:b/>
          <w:szCs w:val="28"/>
          <w:lang w:val="lv-LV"/>
        </w:rPr>
        <w:t> </w:t>
      </w:r>
      <w:r w:rsidR="00226480" w:rsidRPr="00080E9E">
        <w:rPr>
          <w:b/>
          <w:szCs w:val="28"/>
          <w:lang w:val="lv-LV"/>
        </w:rPr>
        <w:t>maija sēdē (</w:t>
      </w:r>
      <w:proofErr w:type="spellStart"/>
      <w:r w:rsidR="00226480" w:rsidRPr="00080E9E">
        <w:rPr>
          <w:b/>
          <w:szCs w:val="28"/>
          <w:lang w:val="lv-LV"/>
        </w:rPr>
        <w:t>prot</w:t>
      </w:r>
      <w:proofErr w:type="spellEnd"/>
      <w:r w:rsidR="00226480" w:rsidRPr="00080E9E">
        <w:rPr>
          <w:b/>
          <w:szCs w:val="28"/>
          <w:lang w:val="lv-LV"/>
        </w:rPr>
        <w:t xml:space="preserve">. </w:t>
      </w:r>
      <w:proofErr w:type="spellStart"/>
      <w:r w:rsidR="00226480" w:rsidRPr="00080E9E">
        <w:rPr>
          <w:b/>
          <w:szCs w:val="28"/>
          <w:lang w:val="lv-LV"/>
        </w:rPr>
        <w:t>Nr</w:t>
      </w:r>
      <w:proofErr w:type="spellEnd"/>
      <w:r w:rsidR="00226480" w:rsidRPr="00080E9E">
        <w:rPr>
          <w:b/>
          <w:szCs w:val="28"/>
          <w:lang w:val="lv-LV"/>
        </w:rPr>
        <w:t>.</w:t>
      </w:r>
      <w:r w:rsidR="00D5599E" w:rsidRPr="00080E9E">
        <w:rPr>
          <w:b/>
          <w:szCs w:val="28"/>
          <w:lang w:val="lv-LV"/>
        </w:rPr>
        <w:t> </w:t>
      </w:r>
      <w:r w:rsidR="00226480" w:rsidRPr="00080E9E">
        <w:rPr>
          <w:b/>
          <w:szCs w:val="28"/>
          <w:lang w:val="lv-LV"/>
        </w:rPr>
        <w:t>26, 22§, 5.</w:t>
      </w:r>
      <w:r w:rsidR="00D5599E" w:rsidRPr="00080E9E">
        <w:rPr>
          <w:b/>
          <w:szCs w:val="28"/>
          <w:lang w:val="lv-LV"/>
        </w:rPr>
        <w:t> </w:t>
      </w:r>
      <w:r w:rsidR="00226480" w:rsidRPr="00080E9E">
        <w:rPr>
          <w:b/>
          <w:szCs w:val="28"/>
          <w:lang w:val="lv-LV"/>
        </w:rPr>
        <w:t>punkts) dotā uzdevuma izpildes gaitu</w:t>
      </w:r>
      <w:r w:rsidR="00226480" w:rsidRPr="00080E9E">
        <w:rPr>
          <w:b/>
          <w:color w:val="000000" w:themeColor="text1"/>
          <w:szCs w:val="28"/>
          <w:lang w:val="lv-LV"/>
        </w:rPr>
        <w:t>"</w:t>
      </w:r>
    </w:p>
    <w:p w:rsidR="00226480" w:rsidRPr="00080E9E" w:rsidRDefault="00226480" w:rsidP="00F21AAC">
      <w:pPr>
        <w:spacing w:line="240" w:lineRule="auto"/>
        <w:ind w:firstLine="567"/>
        <w:jc w:val="both"/>
        <w:rPr>
          <w:szCs w:val="28"/>
          <w:highlight w:val="yellow"/>
          <w:lang w:val="lv-LV"/>
        </w:rPr>
      </w:pPr>
    </w:p>
    <w:p w:rsidR="00F21AAC" w:rsidRPr="00080E9E" w:rsidRDefault="00F21AAC" w:rsidP="00226480">
      <w:pPr>
        <w:spacing w:before="120" w:line="240" w:lineRule="auto"/>
        <w:ind w:firstLine="567"/>
        <w:jc w:val="both"/>
        <w:rPr>
          <w:szCs w:val="28"/>
          <w:lang w:val="lv-LV"/>
        </w:rPr>
      </w:pPr>
      <w:r w:rsidRPr="00080E9E">
        <w:rPr>
          <w:szCs w:val="28"/>
          <w:lang w:val="lv-LV"/>
        </w:rPr>
        <w:t>Ministru kabinets 2014.</w:t>
      </w:r>
      <w:r w:rsidR="00D5599E" w:rsidRPr="00080E9E">
        <w:rPr>
          <w:szCs w:val="28"/>
          <w:lang w:val="lv-LV"/>
        </w:rPr>
        <w:t> </w:t>
      </w:r>
      <w:r w:rsidRPr="00080E9E">
        <w:rPr>
          <w:szCs w:val="28"/>
          <w:lang w:val="lv-LV"/>
        </w:rPr>
        <w:t>gada 6.</w:t>
      </w:r>
      <w:r w:rsidR="00D5599E" w:rsidRPr="00080E9E">
        <w:rPr>
          <w:szCs w:val="28"/>
          <w:lang w:val="lv-LV"/>
        </w:rPr>
        <w:t> </w:t>
      </w:r>
      <w:r w:rsidRPr="00080E9E">
        <w:rPr>
          <w:szCs w:val="28"/>
          <w:lang w:val="lv-LV"/>
        </w:rPr>
        <w:t>maij</w:t>
      </w:r>
      <w:r w:rsidR="00226480" w:rsidRPr="00080E9E">
        <w:rPr>
          <w:szCs w:val="28"/>
          <w:lang w:val="lv-LV"/>
        </w:rPr>
        <w:t>a</w:t>
      </w:r>
      <w:r w:rsidRPr="00080E9E">
        <w:rPr>
          <w:szCs w:val="28"/>
          <w:lang w:val="lv-LV"/>
        </w:rPr>
        <w:t xml:space="preserve"> </w:t>
      </w:r>
      <w:r w:rsidR="00226480" w:rsidRPr="00080E9E">
        <w:rPr>
          <w:szCs w:val="28"/>
          <w:lang w:val="lv-LV"/>
        </w:rPr>
        <w:t>sēdē (</w:t>
      </w:r>
      <w:proofErr w:type="spellStart"/>
      <w:r w:rsidR="00226480" w:rsidRPr="00080E9E">
        <w:rPr>
          <w:szCs w:val="28"/>
          <w:lang w:val="lv-LV"/>
        </w:rPr>
        <w:t>prot</w:t>
      </w:r>
      <w:proofErr w:type="spellEnd"/>
      <w:r w:rsidR="00226480" w:rsidRPr="00080E9E">
        <w:rPr>
          <w:szCs w:val="28"/>
          <w:lang w:val="lv-LV"/>
        </w:rPr>
        <w:t xml:space="preserve">. </w:t>
      </w:r>
      <w:proofErr w:type="spellStart"/>
      <w:r w:rsidR="00226480" w:rsidRPr="00080E9E">
        <w:rPr>
          <w:szCs w:val="28"/>
          <w:lang w:val="lv-LV"/>
        </w:rPr>
        <w:t>Nr</w:t>
      </w:r>
      <w:proofErr w:type="spellEnd"/>
      <w:r w:rsidR="00226480" w:rsidRPr="00080E9E">
        <w:rPr>
          <w:szCs w:val="28"/>
          <w:lang w:val="lv-LV"/>
        </w:rPr>
        <w:t>.</w:t>
      </w:r>
      <w:r w:rsidR="00D5599E" w:rsidRPr="00080E9E">
        <w:rPr>
          <w:szCs w:val="28"/>
          <w:lang w:val="lv-LV"/>
        </w:rPr>
        <w:t> </w:t>
      </w:r>
      <w:r w:rsidR="00226480" w:rsidRPr="00080E9E">
        <w:rPr>
          <w:szCs w:val="28"/>
          <w:lang w:val="lv-LV"/>
        </w:rPr>
        <w:t xml:space="preserve">26, 22§, TA-821) tika </w:t>
      </w:r>
      <w:r w:rsidRPr="00080E9E">
        <w:rPr>
          <w:szCs w:val="28"/>
          <w:lang w:val="lv-LV"/>
        </w:rPr>
        <w:t>izskatī</w:t>
      </w:r>
      <w:r w:rsidR="00226480" w:rsidRPr="00080E9E">
        <w:rPr>
          <w:szCs w:val="28"/>
          <w:lang w:val="lv-LV"/>
        </w:rPr>
        <w:t>ts</w:t>
      </w:r>
      <w:r w:rsidRPr="00080E9E">
        <w:rPr>
          <w:szCs w:val="28"/>
          <w:lang w:val="lv-LV"/>
        </w:rPr>
        <w:t xml:space="preserve"> Tieslietu ministrijas </w:t>
      </w:r>
      <w:r w:rsidR="00226480" w:rsidRPr="00080E9E">
        <w:rPr>
          <w:szCs w:val="28"/>
          <w:lang w:val="lv-LV"/>
        </w:rPr>
        <w:t xml:space="preserve">sagatavotais </w:t>
      </w:r>
      <w:r w:rsidRPr="00080E9E">
        <w:rPr>
          <w:szCs w:val="28"/>
          <w:lang w:val="lv-LV"/>
        </w:rPr>
        <w:t>informatīv</w:t>
      </w:r>
      <w:r w:rsidR="00226480" w:rsidRPr="00080E9E">
        <w:rPr>
          <w:szCs w:val="28"/>
          <w:lang w:val="lv-LV"/>
        </w:rPr>
        <w:t>ais</w:t>
      </w:r>
      <w:r w:rsidRPr="00080E9E">
        <w:rPr>
          <w:szCs w:val="28"/>
          <w:lang w:val="lv-LV"/>
        </w:rPr>
        <w:t xml:space="preserve"> ziņojum</w:t>
      </w:r>
      <w:r w:rsidR="00226480" w:rsidRPr="00080E9E">
        <w:rPr>
          <w:szCs w:val="28"/>
          <w:lang w:val="lv-LV"/>
        </w:rPr>
        <w:t>s</w:t>
      </w:r>
      <w:r w:rsidRPr="00080E9E">
        <w:rPr>
          <w:szCs w:val="28"/>
          <w:lang w:val="lv-LV"/>
        </w:rPr>
        <w:t xml:space="preserve"> </w:t>
      </w:r>
      <w:r w:rsidRPr="00080E9E">
        <w:rPr>
          <w:szCs w:val="28"/>
          <w:shd w:val="clear" w:color="auto" w:fill="FFFFFF"/>
          <w:lang w:val="lv-LV"/>
        </w:rPr>
        <w:t>"Par Ministru kabineta 2013.</w:t>
      </w:r>
      <w:r w:rsidR="00D5599E" w:rsidRPr="00080E9E">
        <w:rPr>
          <w:szCs w:val="28"/>
          <w:shd w:val="clear" w:color="auto" w:fill="FFFFFF"/>
          <w:lang w:val="lv-LV"/>
        </w:rPr>
        <w:t> </w:t>
      </w:r>
      <w:r w:rsidRPr="00080E9E">
        <w:rPr>
          <w:szCs w:val="28"/>
          <w:shd w:val="clear" w:color="auto" w:fill="FFFFFF"/>
          <w:lang w:val="lv-LV"/>
        </w:rPr>
        <w:t>gada 6.</w:t>
      </w:r>
      <w:r w:rsidR="00D5599E" w:rsidRPr="00080E9E">
        <w:rPr>
          <w:szCs w:val="28"/>
          <w:shd w:val="clear" w:color="auto" w:fill="FFFFFF"/>
          <w:lang w:val="lv-LV"/>
        </w:rPr>
        <w:t> </w:t>
      </w:r>
      <w:r w:rsidRPr="00080E9E">
        <w:rPr>
          <w:szCs w:val="28"/>
          <w:shd w:val="clear" w:color="auto" w:fill="FFFFFF"/>
          <w:lang w:val="lv-LV"/>
        </w:rPr>
        <w:t xml:space="preserve">augusta </w:t>
      </w:r>
      <w:r w:rsidRPr="00080E9E">
        <w:rPr>
          <w:szCs w:val="28"/>
          <w:lang w:val="lv-LV"/>
        </w:rPr>
        <w:t xml:space="preserve">sēdes </w:t>
      </w:r>
      <w:proofErr w:type="spellStart"/>
      <w:r w:rsidRPr="00080E9E">
        <w:rPr>
          <w:szCs w:val="28"/>
          <w:lang w:val="lv-LV"/>
        </w:rPr>
        <w:t>protokollēmuma</w:t>
      </w:r>
      <w:proofErr w:type="spellEnd"/>
      <w:r w:rsidRPr="00080E9E">
        <w:rPr>
          <w:szCs w:val="28"/>
          <w:lang w:val="lv-LV"/>
        </w:rPr>
        <w:t xml:space="preserve"> (</w:t>
      </w:r>
      <w:proofErr w:type="spellStart"/>
      <w:r w:rsidRPr="00080E9E">
        <w:rPr>
          <w:szCs w:val="28"/>
          <w:lang w:val="lv-LV"/>
        </w:rPr>
        <w:t>prot</w:t>
      </w:r>
      <w:proofErr w:type="spellEnd"/>
      <w:r w:rsidRPr="00080E9E">
        <w:rPr>
          <w:szCs w:val="28"/>
          <w:lang w:val="lv-LV"/>
        </w:rPr>
        <w:t xml:space="preserve">. </w:t>
      </w:r>
      <w:proofErr w:type="spellStart"/>
      <w:r w:rsidRPr="00080E9E">
        <w:rPr>
          <w:szCs w:val="28"/>
          <w:lang w:val="lv-LV"/>
        </w:rPr>
        <w:t>Nr</w:t>
      </w:r>
      <w:proofErr w:type="spellEnd"/>
      <w:r w:rsidRPr="00080E9E">
        <w:rPr>
          <w:szCs w:val="28"/>
          <w:lang w:val="lv-LV"/>
        </w:rPr>
        <w:t>.</w:t>
      </w:r>
      <w:r w:rsidR="00D5599E" w:rsidRPr="00080E9E">
        <w:rPr>
          <w:szCs w:val="28"/>
          <w:lang w:val="lv-LV"/>
        </w:rPr>
        <w:t> </w:t>
      </w:r>
      <w:r w:rsidRPr="00080E9E">
        <w:rPr>
          <w:szCs w:val="28"/>
          <w:lang w:val="lv-LV"/>
        </w:rPr>
        <w:t>42 96.§) 2.</w:t>
      </w:r>
      <w:r w:rsidR="00D5599E" w:rsidRPr="00080E9E">
        <w:rPr>
          <w:szCs w:val="28"/>
          <w:lang w:val="lv-LV"/>
        </w:rPr>
        <w:t> </w:t>
      </w:r>
      <w:r w:rsidRPr="00080E9E">
        <w:rPr>
          <w:szCs w:val="28"/>
          <w:lang w:val="lv-LV"/>
        </w:rPr>
        <w:t>punktā dotā uzdevuma izpildi"</w:t>
      </w:r>
      <w:r w:rsidR="00226480" w:rsidRPr="00080E9E">
        <w:rPr>
          <w:szCs w:val="28"/>
          <w:lang w:val="lv-LV"/>
        </w:rPr>
        <w:t xml:space="preserve">. Atbilstoši Ministru kabineta sēdes </w:t>
      </w:r>
      <w:proofErr w:type="spellStart"/>
      <w:r w:rsidR="00226480" w:rsidRPr="00080E9E">
        <w:rPr>
          <w:szCs w:val="28"/>
          <w:lang w:val="lv-LV"/>
        </w:rPr>
        <w:t>protokollēmuma</w:t>
      </w:r>
      <w:proofErr w:type="spellEnd"/>
      <w:r w:rsidR="00226480" w:rsidRPr="00080E9E">
        <w:rPr>
          <w:szCs w:val="28"/>
          <w:lang w:val="lv-LV"/>
        </w:rPr>
        <w:t xml:space="preserve"> (</w:t>
      </w:r>
      <w:proofErr w:type="spellStart"/>
      <w:r w:rsidR="00226480" w:rsidRPr="00080E9E">
        <w:rPr>
          <w:szCs w:val="28"/>
          <w:lang w:val="lv-LV"/>
        </w:rPr>
        <w:t>prot</w:t>
      </w:r>
      <w:proofErr w:type="spellEnd"/>
      <w:r w:rsidR="00226480" w:rsidRPr="00080E9E">
        <w:rPr>
          <w:szCs w:val="28"/>
          <w:lang w:val="lv-LV"/>
        </w:rPr>
        <w:t xml:space="preserve">. </w:t>
      </w:r>
      <w:proofErr w:type="spellStart"/>
      <w:r w:rsidR="00226480" w:rsidRPr="00080E9E">
        <w:rPr>
          <w:szCs w:val="28"/>
          <w:lang w:val="lv-LV"/>
        </w:rPr>
        <w:t>Nr</w:t>
      </w:r>
      <w:proofErr w:type="spellEnd"/>
      <w:r w:rsidR="00226480" w:rsidRPr="00080E9E">
        <w:rPr>
          <w:szCs w:val="28"/>
          <w:lang w:val="lv-LV"/>
        </w:rPr>
        <w:t>.</w:t>
      </w:r>
      <w:r w:rsidR="00D5599E" w:rsidRPr="00080E9E">
        <w:rPr>
          <w:szCs w:val="28"/>
          <w:lang w:val="lv-LV"/>
        </w:rPr>
        <w:t> </w:t>
      </w:r>
      <w:r w:rsidR="00226480" w:rsidRPr="00080E9E">
        <w:rPr>
          <w:szCs w:val="28"/>
          <w:lang w:val="lv-LV"/>
        </w:rPr>
        <w:t>26, 22§) 5.</w:t>
      </w:r>
      <w:r w:rsidR="00D5599E" w:rsidRPr="00080E9E">
        <w:rPr>
          <w:szCs w:val="28"/>
          <w:lang w:val="lv-LV"/>
        </w:rPr>
        <w:t> </w:t>
      </w:r>
      <w:r w:rsidR="00226480" w:rsidRPr="00080E9E">
        <w:rPr>
          <w:szCs w:val="28"/>
          <w:lang w:val="lv-LV"/>
        </w:rPr>
        <w:t>punktā lemtajam</w:t>
      </w:r>
      <w:r w:rsidRPr="00080E9E">
        <w:rPr>
          <w:szCs w:val="28"/>
          <w:lang w:val="lv-LV"/>
        </w:rPr>
        <w:t xml:space="preserve"> Ekonomikas ministrijai sadarbībā ar Ārlietu ministriju </w:t>
      </w:r>
      <w:r w:rsidR="00226480" w:rsidRPr="00080E9E">
        <w:rPr>
          <w:szCs w:val="28"/>
          <w:lang w:val="lv-LV"/>
        </w:rPr>
        <w:t xml:space="preserve">tika uzdots </w:t>
      </w:r>
      <w:r w:rsidRPr="00080E9E">
        <w:rPr>
          <w:szCs w:val="28"/>
          <w:lang w:val="lv-LV"/>
        </w:rPr>
        <w:t>izvērtēt Latvijas Republikas noslēgto divpusējo ieguldījumu aizsardzības un savstarpējās veicināšanas līgumu atbilstību Latvijas Republikas interesēm, īpašu uzmanību pievēršot no 1992.</w:t>
      </w:r>
      <w:r w:rsidR="00D5599E" w:rsidRPr="00080E9E">
        <w:rPr>
          <w:szCs w:val="28"/>
          <w:lang w:val="lv-LV"/>
        </w:rPr>
        <w:t> </w:t>
      </w:r>
      <w:r w:rsidRPr="00080E9E">
        <w:rPr>
          <w:szCs w:val="28"/>
          <w:lang w:val="lv-LV"/>
        </w:rPr>
        <w:t>gada līdz 1999.</w:t>
      </w:r>
      <w:r w:rsidR="00D5599E" w:rsidRPr="00080E9E">
        <w:rPr>
          <w:szCs w:val="28"/>
          <w:lang w:val="lv-LV"/>
        </w:rPr>
        <w:t> </w:t>
      </w:r>
      <w:r w:rsidRPr="00080E9E">
        <w:rPr>
          <w:szCs w:val="28"/>
          <w:lang w:val="lv-LV"/>
        </w:rPr>
        <w:t>gadam noslēgtajiem līgumiem, un ekonomikas ministram līdz 2014.</w:t>
      </w:r>
      <w:r w:rsidR="00D5599E" w:rsidRPr="00080E9E">
        <w:rPr>
          <w:szCs w:val="28"/>
          <w:lang w:val="lv-LV"/>
        </w:rPr>
        <w:t> </w:t>
      </w:r>
      <w:r w:rsidRPr="00080E9E">
        <w:rPr>
          <w:szCs w:val="28"/>
          <w:lang w:val="lv-LV"/>
        </w:rPr>
        <w:t>gada 30.</w:t>
      </w:r>
      <w:r w:rsidR="00D5599E" w:rsidRPr="00080E9E">
        <w:rPr>
          <w:szCs w:val="28"/>
          <w:lang w:val="lv-LV"/>
        </w:rPr>
        <w:t> </w:t>
      </w:r>
      <w:r w:rsidRPr="00080E9E">
        <w:rPr>
          <w:szCs w:val="28"/>
          <w:lang w:val="lv-LV"/>
        </w:rPr>
        <w:t>decembrim iesniegt noteiktā kārtībā Ministru kabinetā informatīvo ziņojumu par izvērtējuma rezultātiem un, ja nepieciešams, priekšlikumus šo līgumu grozīšanai vai denonsēšanai vai citiem mehānismiem valsts interešu aizsardzībai.</w:t>
      </w:r>
    </w:p>
    <w:p w:rsidR="00226480" w:rsidRPr="00080E9E" w:rsidRDefault="00F21AAC" w:rsidP="00226480">
      <w:pPr>
        <w:spacing w:before="120" w:line="240" w:lineRule="auto"/>
        <w:ind w:firstLine="567"/>
        <w:jc w:val="both"/>
        <w:rPr>
          <w:szCs w:val="28"/>
          <w:lang w:val="lv-LV"/>
        </w:rPr>
      </w:pPr>
      <w:r w:rsidRPr="00080E9E">
        <w:rPr>
          <w:szCs w:val="28"/>
          <w:lang w:val="lv-LV"/>
        </w:rPr>
        <w:t xml:space="preserve">Saskaņā ar </w:t>
      </w:r>
      <w:r w:rsidR="00226480" w:rsidRPr="00080E9E">
        <w:rPr>
          <w:szCs w:val="28"/>
          <w:lang w:val="lv-LV"/>
        </w:rPr>
        <w:t>Ministru kabineta 2014.</w:t>
      </w:r>
      <w:r w:rsidR="00D5599E" w:rsidRPr="00080E9E">
        <w:rPr>
          <w:szCs w:val="28"/>
          <w:lang w:val="lv-LV"/>
        </w:rPr>
        <w:t> </w:t>
      </w:r>
      <w:r w:rsidR="00226480" w:rsidRPr="00080E9E">
        <w:rPr>
          <w:szCs w:val="28"/>
          <w:lang w:val="lv-LV"/>
        </w:rPr>
        <w:t>gada 1.</w:t>
      </w:r>
      <w:r w:rsidR="00D5599E" w:rsidRPr="00080E9E">
        <w:rPr>
          <w:szCs w:val="28"/>
          <w:lang w:val="lv-LV"/>
        </w:rPr>
        <w:t> </w:t>
      </w:r>
      <w:r w:rsidR="00226480" w:rsidRPr="00080E9E">
        <w:rPr>
          <w:szCs w:val="28"/>
          <w:lang w:val="lv-LV"/>
        </w:rPr>
        <w:t>jūlija sēdē (</w:t>
      </w:r>
      <w:proofErr w:type="spellStart"/>
      <w:r w:rsidR="00226480" w:rsidRPr="00080E9E">
        <w:rPr>
          <w:szCs w:val="28"/>
          <w:lang w:val="lv-LV"/>
        </w:rPr>
        <w:t>prot</w:t>
      </w:r>
      <w:proofErr w:type="spellEnd"/>
      <w:r w:rsidR="00226480" w:rsidRPr="00080E9E">
        <w:rPr>
          <w:szCs w:val="28"/>
          <w:lang w:val="lv-LV"/>
        </w:rPr>
        <w:t xml:space="preserve">. </w:t>
      </w:r>
      <w:proofErr w:type="spellStart"/>
      <w:r w:rsidR="00226480" w:rsidRPr="00080E9E">
        <w:rPr>
          <w:szCs w:val="28"/>
          <w:lang w:val="lv-LV"/>
        </w:rPr>
        <w:t>Nr</w:t>
      </w:r>
      <w:proofErr w:type="spellEnd"/>
      <w:r w:rsidR="00226480" w:rsidRPr="00080E9E">
        <w:rPr>
          <w:szCs w:val="28"/>
          <w:lang w:val="lv-LV"/>
        </w:rPr>
        <w:t>.</w:t>
      </w:r>
      <w:r w:rsidR="00D5599E" w:rsidRPr="00080E9E">
        <w:rPr>
          <w:szCs w:val="28"/>
          <w:lang w:val="lv-LV"/>
        </w:rPr>
        <w:t> </w:t>
      </w:r>
      <w:r w:rsidR="00226480" w:rsidRPr="00080E9E">
        <w:rPr>
          <w:szCs w:val="28"/>
          <w:lang w:val="lv-LV"/>
        </w:rPr>
        <w:t xml:space="preserve">36, 41§) lemto un </w:t>
      </w:r>
      <w:r w:rsidRPr="00080E9E">
        <w:rPr>
          <w:szCs w:val="28"/>
          <w:lang w:val="lv-LV"/>
        </w:rPr>
        <w:t>Ministru kabineta 2014.</w:t>
      </w:r>
      <w:r w:rsidR="00D5599E" w:rsidRPr="00080E9E">
        <w:rPr>
          <w:szCs w:val="28"/>
          <w:lang w:val="lv-LV"/>
        </w:rPr>
        <w:t> </w:t>
      </w:r>
      <w:r w:rsidRPr="00080E9E">
        <w:rPr>
          <w:szCs w:val="28"/>
          <w:lang w:val="lv-LV"/>
        </w:rPr>
        <w:t>gada 7.</w:t>
      </w:r>
      <w:r w:rsidR="00D5599E" w:rsidRPr="00080E9E">
        <w:rPr>
          <w:szCs w:val="28"/>
          <w:lang w:val="lv-LV"/>
        </w:rPr>
        <w:t> </w:t>
      </w:r>
      <w:r w:rsidRPr="00080E9E">
        <w:rPr>
          <w:szCs w:val="28"/>
          <w:lang w:val="lv-LV"/>
        </w:rPr>
        <w:t xml:space="preserve">jūlija rīkojumu </w:t>
      </w:r>
      <w:proofErr w:type="spellStart"/>
      <w:r w:rsidRPr="00080E9E">
        <w:rPr>
          <w:szCs w:val="28"/>
          <w:lang w:val="lv-LV"/>
        </w:rPr>
        <w:t>Nr</w:t>
      </w:r>
      <w:proofErr w:type="spellEnd"/>
      <w:r w:rsidRPr="00080E9E">
        <w:rPr>
          <w:szCs w:val="28"/>
          <w:lang w:val="lv-LV"/>
        </w:rPr>
        <w:t>.</w:t>
      </w:r>
      <w:r w:rsidR="00D5599E" w:rsidRPr="00080E9E">
        <w:rPr>
          <w:szCs w:val="28"/>
          <w:lang w:val="lv-LV"/>
        </w:rPr>
        <w:t> </w:t>
      </w:r>
      <w:r w:rsidRPr="00080E9E">
        <w:rPr>
          <w:szCs w:val="28"/>
          <w:lang w:val="lv-LV"/>
        </w:rPr>
        <w:t>331 "Par valsts pārvaldes uzdevumu ārējās ekonomiskās politikas jomā nodošanu un finansējuma pārdali starp Ekonomikas ministriju un Ārlietu ministriju"</w:t>
      </w:r>
      <w:r w:rsidR="00080E9E">
        <w:rPr>
          <w:szCs w:val="28"/>
          <w:lang w:val="lv-LV"/>
        </w:rPr>
        <w:t xml:space="preserve"> (turpmāk – Ministru kabineta 2014. gada 7. jūlija rīkojums </w:t>
      </w:r>
      <w:proofErr w:type="spellStart"/>
      <w:r w:rsidR="00080E9E">
        <w:rPr>
          <w:szCs w:val="28"/>
          <w:lang w:val="lv-LV"/>
        </w:rPr>
        <w:t>Nr</w:t>
      </w:r>
      <w:proofErr w:type="spellEnd"/>
      <w:r w:rsidR="00080E9E">
        <w:rPr>
          <w:szCs w:val="28"/>
          <w:lang w:val="lv-LV"/>
        </w:rPr>
        <w:t>. 331)</w:t>
      </w:r>
      <w:r w:rsidRPr="00080E9E">
        <w:rPr>
          <w:szCs w:val="28"/>
          <w:lang w:val="lv-LV"/>
        </w:rPr>
        <w:t xml:space="preserve">, </w:t>
      </w:r>
      <w:r w:rsidR="00226480" w:rsidRPr="00080E9E">
        <w:rPr>
          <w:szCs w:val="28"/>
          <w:lang w:val="lv-LV"/>
        </w:rPr>
        <w:t xml:space="preserve">ar </w:t>
      </w:r>
      <w:r w:rsidRPr="00080E9E">
        <w:rPr>
          <w:szCs w:val="28"/>
          <w:lang w:val="lv-LV"/>
        </w:rPr>
        <w:t>2014.</w:t>
      </w:r>
      <w:r w:rsidR="00D5599E" w:rsidRPr="00080E9E">
        <w:rPr>
          <w:szCs w:val="28"/>
          <w:lang w:val="lv-LV"/>
        </w:rPr>
        <w:t> </w:t>
      </w:r>
      <w:r w:rsidRPr="00080E9E">
        <w:rPr>
          <w:szCs w:val="28"/>
          <w:lang w:val="lv-LV"/>
        </w:rPr>
        <w:t>gada 1.</w:t>
      </w:r>
      <w:r w:rsidR="00D5599E" w:rsidRPr="00080E9E">
        <w:rPr>
          <w:szCs w:val="28"/>
          <w:lang w:val="lv-LV"/>
        </w:rPr>
        <w:t> </w:t>
      </w:r>
      <w:r w:rsidRPr="00080E9E">
        <w:rPr>
          <w:szCs w:val="28"/>
          <w:lang w:val="lv-LV"/>
        </w:rPr>
        <w:t xml:space="preserve">augusta </w:t>
      </w:r>
      <w:r w:rsidR="00226480" w:rsidRPr="00080E9E">
        <w:rPr>
          <w:szCs w:val="28"/>
          <w:lang w:val="lv-LV"/>
        </w:rPr>
        <w:t xml:space="preserve">Ekonomikas ministrijas uzdevumi </w:t>
      </w:r>
      <w:r w:rsidRPr="00080E9E">
        <w:rPr>
          <w:szCs w:val="28"/>
          <w:lang w:val="lv-LV"/>
        </w:rPr>
        <w:t>ārējās tirdzniecības politikas izstrād</w:t>
      </w:r>
      <w:r w:rsidR="00226480" w:rsidRPr="00080E9E">
        <w:rPr>
          <w:szCs w:val="28"/>
          <w:lang w:val="lv-LV"/>
        </w:rPr>
        <w:t>ē</w:t>
      </w:r>
      <w:r w:rsidRPr="00080E9E">
        <w:rPr>
          <w:szCs w:val="28"/>
          <w:lang w:val="lv-LV"/>
        </w:rPr>
        <w:t xml:space="preserve"> un īstenošan</w:t>
      </w:r>
      <w:r w:rsidR="00226480" w:rsidRPr="00080E9E">
        <w:rPr>
          <w:szCs w:val="28"/>
          <w:lang w:val="lv-LV"/>
        </w:rPr>
        <w:t>ā</w:t>
      </w:r>
      <w:r w:rsidRPr="00080E9E">
        <w:rPr>
          <w:szCs w:val="28"/>
          <w:lang w:val="lv-LV"/>
        </w:rPr>
        <w:t xml:space="preserve"> ir nodot</w:t>
      </w:r>
      <w:r w:rsidR="00080E9E">
        <w:rPr>
          <w:szCs w:val="28"/>
          <w:lang w:val="lv-LV"/>
        </w:rPr>
        <w:t>i</w:t>
      </w:r>
      <w:r w:rsidRPr="00080E9E">
        <w:rPr>
          <w:szCs w:val="28"/>
          <w:lang w:val="lv-LV"/>
        </w:rPr>
        <w:t xml:space="preserve"> Ārlietu ministrijas kompetencē.</w:t>
      </w:r>
    </w:p>
    <w:p w:rsidR="00E44CD5" w:rsidRDefault="00080E9E" w:rsidP="00226480">
      <w:pPr>
        <w:spacing w:before="120" w:line="240" w:lineRule="auto"/>
        <w:ind w:firstLine="567"/>
        <w:jc w:val="both"/>
        <w:rPr>
          <w:szCs w:val="28"/>
          <w:lang w:val="lv-LV"/>
        </w:rPr>
      </w:pPr>
      <w:r w:rsidRPr="00441540">
        <w:rPr>
          <w:szCs w:val="28"/>
          <w:lang w:val="lv-LV"/>
        </w:rPr>
        <w:t xml:space="preserve">Izpildot </w:t>
      </w:r>
      <w:r w:rsidRPr="00441540">
        <w:rPr>
          <w:szCs w:val="28"/>
          <w:lang w:val="lv-LV"/>
        </w:rPr>
        <w:t xml:space="preserve">Ministru kabineta 2014. gada 7. jūlija rīkojums </w:t>
      </w:r>
      <w:proofErr w:type="spellStart"/>
      <w:r w:rsidRPr="00441540">
        <w:rPr>
          <w:szCs w:val="28"/>
          <w:lang w:val="lv-LV"/>
        </w:rPr>
        <w:t>Nr</w:t>
      </w:r>
      <w:proofErr w:type="spellEnd"/>
      <w:r w:rsidRPr="00441540">
        <w:rPr>
          <w:szCs w:val="28"/>
          <w:lang w:val="lv-LV"/>
        </w:rPr>
        <w:t>. 331</w:t>
      </w:r>
      <w:r w:rsidRPr="00441540">
        <w:rPr>
          <w:szCs w:val="28"/>
          <w:lang w:val="lv-LV"/>
        </w:rPr>
        <w:t xml:space="preserve">, </w:t>
      </w:r>
      <w:r w:rsidR="00226480" w:rsidRPr="00441540">
        <w:rPr>
          <w:szCs w:val="28"/>
          <w:lang w:val="lv-LV"/>
        </w:rPr>
        <w:t>ar 2014.</w:t>
      </w:r>
      <w:r w:rsidR="00D5599E" w:rsidRPr="00441540">
        <w:rPr>
          <w:szCs w:val="28"/>
          <w:lang w:val="lv-LV"/>
        </w:rPr>
        <w:t> </w:t>
      </w:r>
      <w:r w:rsidR="00226480" w:rsidRPr="00441540">
        <w:rPr>
          <w:szCs w:val="28"/>
          <w:lang w:val="lv-LV"/>
        </w:rPr>
        <w:t>gada 1.</w:t>
      </w:r>
      <w:r w:rsidR="00D5599E" w:rsidRPr="00441540">
        <w:rPr>
          <w:szCs w:val="28"/>
          <w:lang w:val="lv-LV"/>
        </w:rPr>
        <w:t> </w:t>
      </w:r>
      <w:r w:rsidR="00226480" w:rsidRPr="00441540">
        <w:rPr>
          <w:szCs w:val="28"/>
          <w:lang w:val="lv-LV"/>
        </w:rPr>
        <w:t>august</w:t>
      </w:r>
      <w:r w:rsidR="00802463" w:rsidRPr="00441540">
        <w:rPr>
          <w:szCs w:val="28"/>
          <w:lang w:val="lv-LV"/>
        </w:rPr>
        <w:t>u</w:t>
      </w:r>
      <w:r w:rsidR="00226480" w:rsidRPr="00441540">
        <w:rPr>
          <w:szCs w:val="28"/>
          <w:lang w:val="lv-LV"/>
        </w:rPr>
        <w:t xml:space="preserve"> Ārlietu ministrij</w:t>
      </w:r>
      <w:r w:rsidR="00802463" w:rsidRPr="00441540">
        <w:rPr>
          <w:szCs w:val="28"/>
          <w:lang w:val="lv-LV"/>
        </w:rPr>
        <w:t xml:space="preserve">ai ir nodotas attiecīgas Ekonomikas ministrijas struktūrvienības un amata vietas, kā arī darbā uz Ārlietu ministriju pārcelti atbilstošie speciālisti. Savukārt </w:t>
      </w:r>
      <w:r w:rsidR="00006C69" w:rsidRPr="00441540">
        <w:rPr>
          <w:szCs w:val="28"/>
          <w:lang w:val="lv-LV"/>
        </w:rPr>
        <w:t xml:space="preserve">ar </w:t>
      </w:r>
      <w:r w:rsidR="00800B8A" w:rsidRPr="00441540">
        <w:rPr>
          <w:szCs w:val="28"/>
          <w:lang w:val="lv-LV"/>
        </w:rPr>
        <w:t>2014.</w:t>
      </w:r>
      <w:r w:rsidR="00D5599E" w:rsidRPr="00441540">
        <w:rPr>
          <w:szCs w:val="28"/>
          <w:lang w:val="lv-LV"/>
        </w:rPr>
        <w:t> </w:t>
      </w:r>
      <w:r w:rsidR="00800B8A" w:rsidRPr="00441540">
        <w:rPr>
          <w:szCs w:val="28"/>
          <w:lang w:val="lv-LV"/>
        </w:rPr>
        <w:t xml:space="preserve">gada </w:t>
      </w:r>
      <w:r w:rsidR="00802463" w:rsidRPr="00441540">
        <w:rPr>
          <w:szCs w:val="28"/>
          <w:lang w:val="lv-LV"/>
        </w:rPr>
        <w:t>8.septembri</w:t>
      </w:r>
      <w:r w:rsidR="00800B8A" w:rsidRPr="00441540">
        <w:rPr>
          <w:szCs w:val="28"/>
          <w:lang w:val="lv-LV"/>
        </w:rPr>
        <w:t xml:space="preserve"> </w:t>
      </w:r>
      <w:r w:rsidR="00802463" w:rsidRPr="00441540">
        <w:rPr>
          <w:szCs w:val="28"/>
          <w:lang w:val="lv-LV"/>
        </w:rPr>
        <w:t xml:space="preserve">Ekonomikas ministrija Ārlietu ministrijai ir nodevusi tās rīcībā esošo dokumentāciju </w:t>
      </w:r>
      <w:r w:rsidR="00800B8A" w:rsidRPr="00441540">
        <w:rPr>
          <w:szCs w:val="28"/>
          <w:lang w:val="lv-LV"/>
        </w:rPr>
        <w:t>par 2012.-2014.</w:t>
      </w:r>
      <w:r w:rsidR="00D5599E" w:rsidRPr="00441540">
        <w:rPr>
          <w:szCs w:val="28"/>
          <w:lang w:val="lv-LV"/>
        </w:rPr>
        <w:t> </w:t>
      </w:r>
      <w:r w:rsidR="00800B8A" w:rsidRPr="00441540">
        <w:rPr>
          <w:szCs w:val="28"/>
          <w:lang w:val="lv-LV"/>
        </w:rPr>
        <w:t>gadu</w:t>
      </w:r>
      <w:r w:rsidR="00006C69" w:rsidRPr="00441540">
        <w:rPr>
          <w:szCs w:val="28"/>
          <w:lang w:val="lv-LV"/>
        </w:rPr>
        <w:t xml:space="preserve"> </w:t>
      </w:r>
      <w:r w:rsidR="00802463" w:rsidRPr="00441540">
        <w:rPr>
          <w:szCs w:val="28"/>
          <w:lang w:val="lv-LV"/>
        </w:rPr>
        <w:t>saistībā ar ārējās tirdzniecības politikas izstrādi un īstenošanu</w:t>
      </w:r>
      <w:r w:rsidR="00802463" w:rsidRPr="00441540">
        <w:rPr>
          <w:szCs w:val="28"/>
          <w:lang w:val="lv-LV"/>
        </w:rPr>
        <w:t>, ko apliecina</w:t>
      </w:r>
      <w:r w:rsidR="00802463" w:rsidRPr="00441540">
        <w:rPr>
          <w:szCs w:val="28"/>
          <w:lang w:val="lv-LV"/>
        </w:rPr>
        <w:t xml:space="preserve"> </w:t>
      </w:r>
      <w:r w:rsidR="00802463" w:rsidRPr="00441540">
        <w:rPr>
          <w:szCs w:val="28"/>
          <w:lang w:val="lv-LV"/>
        </w:rPr>
        <w:t xml:space="preserve">dokumentu </w:t>
      </w:r>
      <w:r w:rsidR="00006C69" w:rsidRPr="00441540">
        <w:rPr>
          <w:szCs w:val="28"/>
          <w:lang w:val="lv-LV"/>
        </w:rPr>
        <w:t>pieņemšanas-nodošanas</w:t>
      </w:r>
      <w:r w:rsidR="00802463" w:rsidRPr="00441540">
        <w:rPr>
          <w:szCs w:val="28"/>
          <w:lang w:val="lv-LV"/>
        </w:rPr>
        <w:t xml:space="preserve"> akts</w:t>
      </w:r>
      <w:r w:rsidR="00226480" w:rsidRPr="00441540">
        <w:rPr>
          <w:szCs w:val="28"/>
          <w:lang w:val="lv-LV"/>
        </w:rPr>
        <w:t>.</w:t>
      </w:r>
    </w:p>
    <w:p w:rsidR="00F21AAC" w:rsidRPr="00080E9E" w:rsidRDefault="00662E27" w:rsidP="00226480">
      <w:pPr>
        <w:spacing w:before="120" w:line="240" w:lineRule="auto"/>
        <w:ind w:firstLine="567"/>
        <w:jc w:val="both"/>
        <w:rPr>
          <w:szCs w:val="28"/>
          <w:lang w:val="lv-LV"/>
        </w:rPr>
      </w:pPr>
      <w:r w:rsidRPr="00441540">
        <w:rPr>
          <w:szCs w:val="28"/>
          <w:lang w:val="lv-LV"/>
        </w:rPr>
        <w:t xml:space="preserve">Ņemot vērā </w:t>
      </w:r>
      <w:r w:rsidR="00802463" w:rsidRPr="00441540">
        <w:rPr>
          <w:szCs w:val="28"/>
          <w:lang w:val="lv-LV"/>
        </w:rPr>
        <w:t xml:space="preserve">minēto </w:t>
      </w:r>
      <w:r w:rsidRPr="00441540">
        <w:rPr>
          <w:szCs w:val="28"/>
          <w:lang w:val="lv-LV"/>
        </w:rPr>
        <w:t xml:space="preserve">un to, ka </w:t>
      </w:r>
      <w:r w:rsidR="00802463" w:rsidRPr="00441540">
        <w:rPr>
          <w:szCs w:val="28"/>
          <w:lang w:val="lv-LV"/>
        </w:rPr>
        <w:t xml:space="preserve">arī līdz šim </w:t>
      </w:r>
      <w:r w:rsidRPr="00441540">
        <w:rPr>
          <w:szCs w:val="28"/>
          <w:lang w:val="lv-LV"/>
        </w:rPr>
        <w:t xml:space="preserve">Ārlietu ministrija ir </w:t>
      </w:r>
      <w:r w:rsidR="00802463" w:rsidRPr="00441540">
        <w:rPr>
          <w:szCs w:val="28"/>
          <w:lang w:val="lv-LV"/>
        </w:rPr>
        <w:t xml:space="preserve">atbildīgā </w:t>
      </w:r>
      <w:r w:rsidRPr="00441540">
        <w:rPr>
          <w:szCs w:val="28"/>
          <w:lang w:val="lv-LV"/>
        </w:rPr>
        <w:t>iestāde par Latvijas Republikas divpusēj</w:t>
      </w:r>
      <w:r w:rsidR="00441540" w:rsidRPr="00441540">
        <w:rPr>
          <w:szCs w:val="28"/>
          <w:lang w:val="lv-LV"/>
        </w:rPr>
        <w:t>o</w:t>
      </w:r>
      <w:r w:rsidRPr="00441540">
        <w:rPr>
          <w:szCs w:val="28"/>
          <w:lang w:val="lv-LV"/>
        </w:rPr>
        <w:t xml:space="preserve"> ieguldījumu aizsardzības un savstarpējās veicināšanas līgum</w:t>
      </w:r>
      <w:r w:rsidR="00441540" w:rsidRPr="00441540">
        <w:rPr>
          <w:szCs w:val="28"/>
          <w:lang w:val="lv-LV"/>
        </w:rPr>
        <w:t>u slēgšanu un uzturēšanu</w:t>
      </w:r>
      <w:r w:rsidRPr="00441540">
        <w:rPr>
          <w:szCs w:val="28"/>
          <w:lang w:val="lv-LV"/>
        </w:rPr>
        <w:t>, kā arī Ārlietu ministrija</w:t>
      </w:r>
      <w:r w:rsidR="00441540" w:rsidRPr="00441540">
        <w:rPr>
          <w:szCs w:val="28"/>
          <w:lang w:val="lv-LV"/>
        </w:rPr>
        <w:t>s</w:t>
      </w:r>
      <w:r w:rsidRPr="00441540">
        <w:rPr>
          <w:szCs w:val="28"/>
          <w:lang w:val="lv-LV"/>
        </w:rPr>
        <w:t xml:space="preserve"> pausto piekrišanu uzdevuma izpildes pārņemšanai (2014.</w:t>
      </w:r>
      <w:r w:rsidR="00D5599E" w:rsidRPr="00441540">
        <w:rPr>
          <w:szCs w:val="28"/>
          <w:lang w:val="lv-LV"/>
        </w:rPr>
        <w:t> </w:t>
      </w:r>
      <w:r w:rsidRPr="00441540">
        <w:rPr>
          <w:szCs w:val="28"/>
          <w:lang w:val="lv-LV"/>
        </w:rPr>
        <w:t>gada 1.</w:t>
      </w:r>
      <w:r w:rsidR="00D5599E" w:rsidRPr="00441540">
        <w:rPr>
          <w:szCs w:val="28"/>
          <w:lang w:val="lv-LV"/>
        </w:rPr>
        <w:t> </w:t>
      </w:r>
      <w:r w:rsidRPr="00441540">
        <w:rPr>
          <w:szCs w:val="28"/>
          <w:lang w:val="lv-LV"/>
        </w:rPr>
        <w:t xml:space="preserve">oktobra vēstule </w:t>
      </w:r>
      <w:proofErr w:type="spellStart"/>
      <w:r w:rsidRPr="00441540">
        <w:rPr>
          <w:szCs w:val="28"/>
          <w:lang w:val="lv-LV"/>
        </w:rPr>
        <w:t>Nr</w:t>
      </w:r>
      <w:proofErr w:type="spellEnd"/>
      <w:r w:rsidRPr="00441540">
        <w:rPr>
          <w:szCs w:val="28"/>
          <w:lang w:val="lv-LV"/>
        </w:rPr>
        <w:t>.</w:t>
      </w:r>
      <w:r w:rsidR="00D5599E" w:rsidRPr="00441540">
        <w:rPr>
          <w:szCs w:val="28"/>
          <w:lang w:val="lv-LV"/>
        </w:rPr>
        <w:t> </w:t>
      </w:r>
      <w:r w:rsidRPr="00441540">
        <w:rPr>
          <w:szCs w:val="28"/>
          <w:lang w:val="lv-LV"/>
        </w:rPr>
        <w:t>61/549-3964)</w:t>
      </w:r>
      <w:r w:rsidR="00E44CD5">
        <w:rPr>
          <w:szCs w:val="28"/>
          <w:lang w:val="lv-LV"/>
        </w:rPr>
        <w:t xml:space="preserve">, </w:t>
      </w:r>
      <w:r w:rsidRPr="00441540">
        <w:rPr>
          <w:szCs w:val="28"/>
          <w:lang w:val="lv-LV"/>
        </w:rPr>
        <w:t>Ekonomikas ministrija lūdz noteikt, ka</w:t>
      </w:r>
      <w:r w:rsidR="00F21AAC" w:rsidRPr="00441540">
        <w:rPr>
          <w:szCs w:val="28"/>
          <w:lang w:val="lv-LV"/>
        </w:rPr>
        <w:t xml:space="preserve"> atbildīgā institūcija par iepriekš minētā izvērtējuma veikšanu ir Ārlietu ministrija, bet atbildīgais ministrs informatīvā ziņojuma par izvērtējuma rezultātiem iesniegšanu – ārlietu ministru.</w:t>
      </w:r>
    </w:p>
    <w:p w:rsidR="00F21AAC" w:rsidRPr="00080E9E" w:rsidRDefault="00662E27" w:rsidP="00E44CD5">
      <w:pPr>
        <w:keepNext/>
        <w:keepLines/>
        <w:widowControl w:val="0"/>
        <w:spacing w:before="120" w:line="240" w:lineRule="auto"/>
        <w:ind w:firstLine="567"/>
        <w:jc w:val="both"/>
        <w:rPr>
          <w:rFonts w:eastAsia="Times New Roman"/>
          <w:szCs w:val="28"/>
          <w:lang w:val="lv-LV"/>
        </w:rPr>
      </w:pPr>
      <w:r w:rsidRPr="00080E9E">
        <w:rPr>
          <w:rFonts w:eastAsia="Times New Roman"/>
          <w:szCs w:val="28"/>
          <w:lang w:val="lv-LV"/>
        </w:rPr>
        <w:lastRenderedPageBreak/>
        <w:t xml:space="preserve">Vienlaikus </w:t>
      </w:r>
      <w:r w:rsidR="00F21AAC" w:rsidRPr="00080E9E">
        <w:rPr>
          <w:rFonts w:eastAsia="Times New Roman"/>
          <w:szCs w:val="28"/>
          <w:lang w:val="lv-LV"/>
        </w:rPr>
        <w:t xml:space="preserve">Ārlietu ministrija </w:t>
      </w:r>
      <w:r w:rsidRPr="00080E9E">
        <w:rPr>
          <w:rFonts w:eastAsia="Times New Roman"/>
          <w:szCs w:val="28"/>
          <w:lang w:val="lv-LV"/>
        </w:rPr>
        <w:t xml:space="preserve">savā </w:t>
      </w:r>
      <w:r w:rsidRPr="00080E9E">
        <w:rPr>
          <w:szCs w:val="28"/>
          <w:lang w:val="lv-LV"/>
        </w:rPr>
        <w:t>2014.</w:t>
      </w:r>
      <w:r w:rsidR="00D5599E" w:rsidRPr="00080E9E">
        <w:rPr>
          <w:szCs w:val="28"/>
          <w:lang w:val="lv-LV"/>
        </w:rPr>
        <w:t> </w:t>
      </w:r>
      <w:r w:rsidRPr="00080E9E">
        <w:rPr>
          <w:szCs w:val="28"/>
          <w:lang w:val="lv-LV"/>
        </w:rPr>
        <w:t>gada 1.</w:t>
      </w:r>
      <w:r w:rsidR="00D5599E" w:rsidRPr="00080E9E">
        <w:rPr>
          <w:szCs w:val="28"/>
          <w:lang w:val="lv-LV"/>
        </w:rPr>
        <w:t> </w:t>
      </w:r>
      <w:r w:rsidRPr="00080E9E">
        <w:rPr>
          <w:szCs w:val="28"/>
          <w:lang w:val="lv-LV"/>
        </w:rPr>
        <w:t xml:space="preserve">oktobra vēstulē </w:t>
      </w:r>
      <w:proofErr w:type="spellStart"/>
      <w:r w:rsidRPr="00080E9E">
        <w:rPr>
          <w:szCs w:val="28"/>
          <w:lang w:val="lv-LV"/>
        </w:rPr>
        <w:t>Nr</w:t>
      </w:r>
      <w:proofErr w:type="spellEnd"/>
      <w:r w:rsidRPr="00080E9E">
        <w:rPr>
          <w:szCs w:val="28"/>
          <w:lang w:val="lv-LV"/>
        </w:rPr>
        <w:t>.</w:t>
      </w:r>
      <w:r w:rsidR="00D5599E" w:rsidRPr="00080E9E">
        <w:rPr>
          <w:szCs w:val="28"/>
          <w:lang w:val="lv-LV"/>
        </w:rPr>
        <w:t> </w:t>
      </w:r>
      <w:r w:rsidRPr="00080E9E">
        <w:rPr>
          <w:szCs w:val="28"/>
          <w:lang w:val="lv-LV"/>
        </w:rPr>
        <w:t xml:space="preserve">61/549-3964 </w:t>
      </w:r>
      <w:r w:rsidR="00F21AAC" w:rsidRPr="00080E9E">
        <w:rPr>
          <w:rFonts w:eastAsia="Times New Roman"/>
          <w:szCs w:val="28"/>
          <w:lang w:val="lv-LV"/>
        </w:rPr>
        <w:t xml:space="preserve">ir lūgusi veikt izmaiņas attiecībā uz </w:t>
      </w:r>
      <w:r w:rsidR="001215EC" w:rsidRPr="00080E9E">
        <w:rPr>
          <w:rFonts w:eastAsia="Times New Roman"/>
          <w:szCs w:val="28"/>
          <w:lang w:val="lv-LV"/>
        </w:rPr>
        <w:t xml:space="preserve">dotā </w:t>
      </w:r>
      <w:r w:rsidR="00F21AAC" w:rsidRPr="00080E9E">
        <w:rPr>
          <w:rFonts w:eastAsia="Times New Roman"/>
          <w:szCs w:val="28"/>
          <w:lang w:val="lv-LV"/>
        </w:rPr>
        <w:t xml:space="preserve">uzdevuma izpildes termiņu. </w:t>
      </w:r>
      <w:r w:rsidR="001215EC" w:rsidRPr="00080E9E">
        <w:rPr>
          <w:rFonts w:eastAsia="Times New Roman"/>
          <w:szCs w:val="28"/>
          <w:lang w:val="lv-LV"/>
        </w:rPr>
        <w:t xml:space="preserve">Ņemot vērā, ka </w:t>
      </w:r>
      <w:r w:rsidR="00F21AAC" w:rsidRPr="00080E9E">
        <w:rPr>
          <w:rFonts w:eastAsia="Times New Roman"/>
          <w:szCs w:val="28"/>
          <w:lang w:val="lv-LV"/>
        </w:rPr>
        <w:t xml:space="preserve">Ārlietu ministrija </w:t>
      </w:r>
      <w:r w:rsidR="001215EC" w:rsidRPr="00080E9E">
        <w:rPr>
          <w:rFonts w:eastAsia="Times New Roman"/>
          <w:szCs w:val="28"/>
          <w:lang w:val="lv-LV"/>
        </w:rPr>
        <w:t xml:space="preserve">jau kopš uzdevuma došanas brīža ir līdzatbildīga par </w:t>
      </w:r>
      <w:r w:rsidR="00F21AAC" w:rsidRPr="00080E9E">
        <w:rPr>
          <w:rFonts w:eastAsia="Times New Roman"/>
          <w:szCs w:val="28"/>
          <w:lang w:val="lv-LV"/>
        </w:rPr>
        <w:t>uzdevuma īstenošan</w:t>
      </w:r>
      <w:r w:rsidR="001215EC" w:rsidRPr="00080E9E">
        <w:rPr>
          <w:rFonts w:eastAsia="Times New Roman"/>
          <w:szCs w:val="28"/>
          <w:lang w:val="lv-LV"/>
        </w:rPr>
        <w:t>u</w:t>
      </w:r>
      <w:r w:rsidR="00F21AAC" w:rsidRPr="00080E9E">
        <w:rPr>
          <w:rFonts w:eastAsia="Times New Roman"/>
          <w:szCs w:val="28"/>
          <w:lang w:val="lv-LV"/>
        </w:rPr>
        <w:t xml:space="preserve">, </w:t>
      </w:r>
      <w:r w:rsidR="00441540">
        <w:rPr>
          <w:rFonts w:eastAsia="Times New Roman"/>
          <w:szCs w:val="28"/>
          <w:lang w:val="lv-LV"/>
        </w:rPr>
        <w:t xml:space="preserve">Ekonomikas ministrijas ieskatā </w:t>
      </w:r>
      <w:r w:rsidR="001215EC" w:rsidRPr="00080E9E">
        <w:rPr>
          <w:rFonts w:eastAsia="Times New Roman"/>
          <w:szCs w:val="28"/>
          <w:lang w:val="lv-LV"/>
        </w:rPr>
        <w:t>šobrīd nav būtisku apstākļu, kas kavētu Ministru kabineta dotā uzdevumu izpildi tam sākotnēji dotajā termiņā</w:t>
      </w:r>
      <w:r w:rsidR="00F21AAC" w:rsidRPr="00080E9E">
        <w:rPr>
          <w:rFonts w:eastAsia="Times New Roman"/>
          <w:szCs w:val="28"/>
          <w:lang w:val="lv-LV"/>
        </w:rPr>
        <w:t>.</w:t>
      </w:r>
    </w:p>
    <w:p w:rsidR="006079B6" w:rsidRPr="00080E9E" w:rsidRDefault="006079B6" w:rsidP="006079B6">
      <w:pPr>
        <w:pStyle w:val="NoSpacing"/>
        <w:rPr>
          <w:b/>
          <w:szCs w:val="28"/>
          <w:lang w:val="lv-LV"/>
        </w:rPr>
      </w:pPr>
    </w:p>
    <w:p w:rsidR="008C1DA8" w:rsidRPr="00080E9E" w:rsidRDefault="008C1DA8" w:rsidP="00226480">
      <w:pPr>
        <w:pStyle w:val="NoSpacing"/>
        <w:tabs>
          <w:tab w:val="right" w:pos="9072"/>
        </w:tabs>
        <w:rPr>
          <w:szCs w:val="28"/>
          <w:lang w:val="lv-LV"/>
        </w:rPr>
      </w:pPr>
      <w:r w:rsidRPr="00080E9E">
        <w:rPr>
          <w:szCs w:val="28"/>
          <w:lang w:val="lv-LV"/>
        </w:rPr>
        <w:t>Ekonomikas ministrs</w:t>
      </w:r>
      <w:r w:rsidRPr="00080E9E">
        <w:rPr>
          <w:szCs w:val="28"/>
          <w:lang w:val="lv-LV"/>
        </w:rPr>
        <w:tab/>
      </w:r>
      <w:r w:rsidR="00D2425E" w:rsidRPr="00080E9E">
        <w:rPr>
          <w:szCs w:val="28"/>
          <w:lang w:val="lv-LV"/>
        </w:rPr>
        <w:t>V.</w:t>
      </w:r>
      <w:r w:rsidR="00226480" w:rsidRPr="00080E9E">
        <w:rPr>
          <w:szCs w:val="28"/>
          <w:lang w:val="lv-LV"/>
        </w:rPr>
        <w:t> </w:t>
      </w:r>
      <w:proofErr w:type="spellStart"/>
      <w:r w:rsidR="00D2425E" w:rsidRPr="00080E9E">
        <w:rPr>
          <w:szCs w:val="28"/>
          <w:lang w:val="lv-LV"/>
        </w:rPr>
        <w:t>Dombrovskis</w:t>
      </w:r>
      <w:proofErr w:type="spellEnd"/>
    </w:p>
    <w:p w:rsidR="006079B6" w:rsidRPr="00080E9E" w:rsidRDefault="006079B6" w:rsidP="00226480">
      <w:pPr>
        <w:pStyle w:val="NoSpacing"/>
        <w:tabs>
          <w:tab w:val="right" w:pos="9072"/>
        </w:tabs>
        <w:rPr>
          <w:szCs w:val="28"/>
          <w:lang w:val="lv-LV"/>
        </w:rPr>
      </w:pPr>
    </w:p>
    <w:p w:rsidR="006079B6" w:rsidRPr="00080E9E" w:rsidRDefault="004C6E9F" w:rsidP="00226480">
      <w:pPr>
        <w:pStyle w:val="NoSpacing"/>
        <w:tabs>
          <w:tab w:val="right" w:pos="9072"/>
        </w:tabs>
        <w:rPr>
          <w:szCs w:val="28"/>
          <w:lang w:val="lv-LV"/>
        </w:rPr>
      </w:pPr>
      <w:r w:rsidRPr="00080E9E">
        <w:rPr>
          <w:szCs w:val="28"/>
          <w:lang w:val="lv-LV"/>
        </w:rPr>
        <w:t>Vīza:</w:t>
      </w:r>
    </w:p>
    <w:p w:rsidR="00770F47" w:rsidRPr="00080E9E" w:rsidRDefault="004C6E9F" w:rsidP="00226480">
      <w:pPr>
        <w:pStyle w:val="NoSpacing"/>
        <w:tabs>
          <w:tab w:val="right" w:pos="9072"/>
        </w:tabs>
        <w:rPr>
          <w:szCs w:val="28"/>
          <w:lang w:val="lv-LV"/>
        </w:rPr>
      </w:pPr>
      <w:r w:rsidRPr="00080E9E">
        <w:rPr>
          <w:szCs w:val="28"/>
          <w:lang w:val="lv-LV"/>
        </w:rPr>
        <w:t>Valsts sekretār</w:t>
      </w:r>
      <w:r w:rsidR="004B79A6" w:rsidRPr="00080E9E">
        <w:rPr>
          <w:szCs w:val="28"/>
          <w:lang w:val="lv-LV"/>
        </w:rPr>
        <w:t>s</w:t>
      </w:r>
      <w:r w:rsidR="004B79A6" w:rsidRPr="00080E9E">
        <w:rPr>
          <w:szCs w:val="28"/>
          <w:lang w:val="lv-LV"/>
        </w:rPr>
        <w:tab/>
      </w:r>
      <w:r w:rsidR="000A5325" w:rsidRPr="00080E9E">
        <w:rPr>
          <w:szCs w:val="28"/>
          <w:lang w:val="lv-LV"/>
        </w:rPr>
        <w:t>M.</w:t>
      </w:r>
      <w:r w:rsidR="00226480" w:rsidRPr="00080E9E">
        <w:rPr>
          <w:szCs w:val="28"/>
          <w:lang w:val="lv-LV"/>
        </w:rPr>
        <w:t> </w:t>
      </w:r>
      <w:proofErr w:type="spellStart"/>
      <w:r w:rsidR="000A5325" w:rsidRPr="00080E9E">
        <w:rPr>
          <w:szCs w:val="28"/>
          <w:lang w:val="lv-LV"/>
        </w:rPr>
        <w:t>Lazdovskis</w:t>
      </w:r>
      <w:proofErr w:type="spellEnd"/>
    </w:p>
    <w:sectPr w:rsidR="00770F47" w:rsidRPr="00080E9E" w:rsidSect="00103185">
      <w:headerReference w:type="default" r:id="rId9"/>
      <w:footerReference w:type="default" r:id="rId10"/>
      <w:footerReference w:type="first" r:id="rId11"/>
      <w:pgSz w:w="11907" w:h="16839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73" w:rsidRDefault="00D60373" w:rsidP="005B5614">
      <w:pPr>
        <w:spacing w:line="240" w:lineRule="auto"/>
      </w:pPr>
      <w:r>
        <w:separator/>
      </w:r>
    </w:p>
  </w:endnote>
  <w:endnote w:type="continuationSeparator" w:id="0">
    <w:p w:rsidR="00D60373" w:rsidRDefault="00D60373" w:rsidP="005B56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80" w:rsidRPr="00226480" w:rsidRDefault="00226480" w:rsidP="00226480">
    <w:pPr>
      <w:spacing w:line="240" w:lineRule="auto"/>
      <w:rPr>
        <w:rFonts w:eastAsia="Calibri" w:cs="Times New Roman"/>
        <w:sz w:val="20"/>
        <w:szCs w:val="24"/>
        <w:lang w:val="lv-LV"/>
      </w:rPr>
    </w:pPr>
    <w:r w:rsidRPr="00226480">
      <w:rPr>
        <w:rFonts w:eastAsia="Calibri" w:cs="Times New Roman"/>
        <w:sz w:val="20"/>
        <w:szCs w:val="24"/>
        <w:lang w:val="lv-LV"/>
      </w:rPr>
      <w:t>0</w:t>
    </w:r>
    <w:r>
      <w:rPr>
        <w:rFonts w:eastAsia="Calibri" w:cs="Times New Roman"/>
        <w:sz w:val="20"/>
        <w:szCs w:val="24"/>
        <w:lang w:val="lv-LV"/>
      </w:rPr>
      <w:t>9</w:t>
    </w:r>
    <w:r w:rsidR="00E44CD5">
      <w:rPr>
        <w:rFonts w:eastAsia="Calibri" w:cs="Times New Roman"/>
        <w:sz w:val="20"/>
        <w:szCs w:val="24"/>
        <w:lang w:val="lv-LV"/>
      </w:rPr>
      <w:t>.10.2014.</w:t>
    </w:r>
  </w:p>
  <w:p w:rsidR="00226480" w:rsidRPr="00226480" w:rsidRDefault="00E44CD5" w:rsidP="00226480">
    <w:pPr>
      <w:spacing w:line="240" w:lineRule="auto"/>
      <w:rPr>
        <w:rFonts w:eastAsia="Calibri" w:cs="Times New Roman"/>
        <w:sz w:val="20"/>
        <w:szCs w:val="24"/>
        <w:lang w:val="lv-LV"/>
      </w:rPr>
    </w:pPr>
    <w:r>
      <w:rPr>
        <w:rFonts w:eastAsia="Calibri" w:cs="Times New Roman"/>
        <w:sz w:val="20"/>
        <w:szCs w:val="24"/>
        <w:lang w:val="lv-LV"/>
      </w:rPr>
      <w:t>405</w:t>
    </w:r>
  </w:p>
  <w:p w:rsidR="00226480" w:rsidRPr="00226480" w:rsidRDefault="00226480" w:rsidP="00226480">
    <w:pPr>
      <w:spacing w:line="240" w:lineRule="auto"/>
      <w:rPr>
        <w:rFonts w:eastAsia="Calibri" w:cs="Times New Roman"/>
        <w:sz w:val="20"/>
        <w:szCs w:val="24"/>
        <w:lang w:val="lv-LV"/>
      </w:rPr>
    </w:pPr>
    <w:proofErr w:type="spellStart"/>
    <w:r>
      <w:rPr>
        <w:rFonts w:eastAsia="Calibri" w:cs="Times New Roman"/>
        <w:sz w:val="20"/>
        <w:szCs w:val="24"/>
        <w:lang w:val="lv-LV"/>
      </w:rPr>
      <w:t>Stauvere</w:t>
    </w:r>
    <w:proofErr w:type="spellEnd"/>
  </w:p>
  <w:p w:rsidR="00226480" w:rsidRPr="00226480" w:rsidRDefault="00226480" w:rsidP="00226480">
    <w:pPr>
      <w:spacing w:line="240" w:lineRule="auto"/>
      <w:rPr>
        <w:rFonts w:eastAsia="Calibri" w:cs="Times New Roman"/>
        <w:sz w:val="20"/>
        <w:szCs w:val="24"/>
        <w:lang w:val="lv-LV"/>
      </w:rPr>
    </w:pPr>
    <w:r w:rsidRPr="00226480">
      <w:rPr>
        <w:rFonts w:eastAsia="Calibri" w:cs="Times New Roman"/>
        <w:sz w:val="20"/>
        <w:szCs w:val="24"/>
        <w:lang w:val="lv-LV"/>
      </w:rPr>
      <w:t>67013</w:t>
    </w:r>
    <w:r>
      <w:rPr>
        <w:rFonts w:eastAsia="Calibri" w:cs="Times New Roman"/>
        <w:sz w:val="20"/>
        <w:szCs w:val="24"/>
        <w:lang w:val="lv-LV"/>
      </w:rPr>
      <w:t>008</w:t>
    </w:r>
    <w:r w:rsidRPr="00226480">
      <w:rPr>
        <w:rFonts w:eastAsia="Calibri" w:cs="Times New Roman"/>
        <w:sz w:val="20"/>
        <w:szCs w:val="24"/>
        <w:lang w:val="lv-LV"/>
      </w:rPr>
      <w:t xml:space="preserve">, </w:t>
    </w:r>
    <w:r>
      <w:rPr>
        <w:rFonts w:eastAsia="Calibri" w:cs="Times New Roman"/>
        <w:sz w:val="20"/>
        <w:szCs w:val="24"/>
        <w:lang w:val="lv-LV"/>
      </w:rPr>
      <w:t>Lita.Stauvere</w:t>
    </w:r>
    <w:r w:rsidRPr="00226480">
      <w:rPr>
        <w:rFonts w:eastAsia="Calibri" w:cs="Times New Roman"/>
        <w:sz w:val="20"/>
        <w:szCs w:val="24"/>
        <w:lang w:val="lv-LV"/>
      </w:rPr>
      <w:t>@em.gov.lv</w:t>
    </w:r>
  </w:p>
  <w:p w:rsidR="00226480" w:rsidRDefault="00226480" w:rsidP="006F72E3">
    <w:pPr>
      <w:pStyle w:val="Footer"/>
      <w:jc w:val="both"/>
      <w:rPr>
        <w:sz w:val="24"/>
        <w:szCs w:val="24"/>
        <w:lang w:val="lv-LV"/>
      </w:rPr>
    </w:pPr>
  </w:p>
  <w:p w:rsidR="005B5614" w:rsidRPr="00226480" w:rsidRDefault="00E44CD5" w:rsidP="00E44CD5">
    <w:pPr>
      <w:pStyle w:val="Footer"/>
      <w:jc w:val="both"/>
      <w:rPr>
        <w:sz w:val="20"/>
        <w:szCs w:val="24"/>
        <w:lang w:val="lv-LV"/>
      </w:rPr>
    </w:pPr>
    <w:r w:rsidRPr="00103185">
      <w:rPr>
        <w:sz w:val="20"/>
        <w:szCs w:val="24"/>
        <w:lang w:val="lv-LV"/>
      </w:rPr>
      <w:t>EMZino_091014_TA-821; Informatīvais ziņojums "Par Ministru kabineta 2014.gada 6.maija sēdē (</w:t>
    </w:r>
    <w:proofErr w:type="spellStart"/>
    <w:r w:rsidRPr="00103185">
      <w:rPr>
        <w:sz w:val="20"/>
        <w:szCs w:val="24"/>
        <w:lang w:val="lv-LV"/>
      </w:rPr>
      <w:t>prot</w:t>
    </w:r>
    <w:proofErr w:type="spellEnd"/>
    <w:r w:rsidRPr="00103185">
      <w:rPr>
        <w:sz w:val="20"/>
        <w:szCs w:val="24"/>
        <w:lang w:val="lv-LV"/>
      </w:rPr>
      <w:t>. Nr.26, 22§, 5.punkts) dotā uzdevuma izpildes gaitu"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81" w:rsidRPr="00103185" w:rsidRDefault="00B01981" w:rsidP="006F72E3">
    <w:pPr>
      <w:pStyle w:val="Footer"/>
      <w:jc w:val="both"/>
      <w:rPr>
        <w:sz w:val="20"/>
        <w:szCs w:val="24"/>
        <w:lang w:val="lv-LV"/>
      </w:rPr>
    </w:pPr>
    <w:r w:rsidRPr="00103185">
      <w:rPr>
        <w:sz w:val="20"/>
        <w:szCs w:val="24"/>
        <w:lang w:val="lv-LV"/>
      </w:rPr>
      <w:t>EMZin</w:t>
    </w:r>
    <w:r w:rsidR="00BB1059" w:rsidRPr="00103185">
      <w:rPr>
        <w:sz w:val="20"/>
        <w:szCs w:val="24"/>
        <w:lang w:val="lv-LV"/>
      </w:rPr>
      <w:t>o</w:t>
    </w:r>
    <w:r w:rsidRPr="00103185">
      <w:rPr>
        <w:sz w:val="20"/>
        <w:szCs w:val="24"/>
        <w:lang w:val="lv-LV"/>
      </w:rPr>
      <w:t>_</w:t>
    </w:r>
    <w:r w:rsidR="006F72E3" w:rsidRPr="00103185">
      <w:rPr>
        <w:sz w:val="20"/>
        <w:szCs w:val="24"/>
        <w:lang w:val="lv-LV"/>
      </w:rPr>
      <w:t>0</w:t>
    </w:r>
    <w:r w:rsidR="003A4D3D" w:rsidRPr="00103185">
      <w:rPr>
        <w:sz w:val="20"/>
        <w:szCs w:val="24"/>
        <w:lang w:val="lv-LV"/>
      </w:rPr>
      <w:t>9</w:t>
    </w:r>
    <w:r w:rsidR="006F72E3" w:rsidRPr="00103185">
      <w:rPr>
        <w:sz w:val="20"/>
        <w:szCs w:val="24"/>
        <w:lang w:val="lv-LV"/>
      </w:rPr>
      <w:t>10</w:t>
    </w:r>
    <w:r w:rsidR="00F50544" w:rsidRPr="00103185">
      <w:rPr>
        <w:sz w:val="20"/>
        <w:szCs w:val="24"/>
        <w:lang w:val="lv-LV"/>
      </w:rPr>
      <w:t>14</w:t>
    </w:r>
    <w:r w:rsidRPr="00103185">
      <w:rPr>
        <w:sz w:val="20"/>
        <w:szCs w:val="24"/>
        <w:lang w:val="lv-LV"/>
      </w:rPr>
      <w:t>_</w:t>
    </w:r>
    <w:r w:rsidR="003A4D3D" w:rsidRPr="00103185">
      <w:rPr>
        <w:sz w:val="20"/>
        <w:szCs w:val="24"/>
        <w:lang w:val="lv-LV"/>
      </w:rPr>
      <w:t>TA-821</w:t>
    </w:r>
    <w:r w:rsidRPr="00103185">
      <w:rPr>
        <w:sz w:val="20"/>
        <w:szCs w:val="24"/>
        <w:lang w:val="lv-LV"/>
      </w:rPr>
      <w:t xml:space="preserve">; Informatīvais ziņojums </w:t>
    </w:r>
    <w:r w:rsidR="003A4D3D" w:rsidRPr="00103185">
      <w:rPr>
        <w:sz w:val="20"/>
        <w:szCs w:val="24"/>
        <w:lang w:val="lv-LV"/>
      </w:rPr>
      <w:t>"Par Ministru kabineta 2014.gada 6.maija sēdē (</w:t>
    </w:r>
    <w:proofErr w:type="spellStart"/>
    <w:r w:rsidR="003A4D3D" w:rsidRPr="00103185">
      <w:rPr>
        <w:sz w:val="20"/>
        <w:szCs w:val="24"/>
        <w:lang w:val="lv-LV"/>
      </w:rPr>
      <w:t>prot</w:t>
    </w:r>
    <w:proofErr w:type="spellEnd"/>
    <w:r w:rsidR="003A4D3D" w:rsidRPr="00103185">
      <w:rPr>
        <w:sz w:val="20"/>
        <w:szCs w:val="24"/>
        <w:lang w:val="lv-LV"/>
      </w:rPr>
      <w:t>. Nr.26, 22§, 5.punkts) dotā uzdevuma izpildes gaitu"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73" w:rsidRDefault="00D60373" w:rsidP="005B5614">
      <w:pPr>
        <w:spacing w:line="240" w:lineRule="auto"/>
      </w:pPr>
      <w:r>
        <w:separator/>
      </w:r>
    </w:p>
  </w:footnote>
  <w:footnote w:type="continuationSeparator" w:id="0">
    <w:p w:rsidR="00D60373" w:rsidRDefault="00D60373" w:rsidP="005B56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1909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1981" w:rsidRDefault="00B0198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C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1981" w:rsidRDefault="00B019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6DDA"/>
    <w:multiLevelType w:val="hybridMultilevel"/>
    <w:tmpl w:val="B0AA0AA6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7D8E3AE">
      <w:numFmt w:val="bullet"/>
      <w:lvlText w:val="-"/>
      <w:lvlJc w:val="left"/>
      <w:pPr>
        <w:ind w:left="2715" w:hanging="915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272C1"/>
    <w:multiLevelType w:val="hybridMultilevel"/>
    <w:tmpl w:val="3F307416"/>
    <w:lvl w:ilvl="0" w:tplc="1F125DDC">
      <w:start w:val="1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6A6680"/>
    <w:multiLevelType w:val="hybridMultilevel"/>
    <w:tmpl w:val="DD1AE98E"/>
    <w:lvl w:ilvl="0" w:tplc="703C449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061BDA"/>
    <w:multiLevelType w:val="hybridMultilevel"/>
    <w:tmpl w:val="0DF4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20BD3"/>
    <w:multiLevelType w:val="hybridMultilevel"/>
    <w:tmpl w:val="62EEC040"/>
    <w:lvl w:ilvl="0" w:tplc="E0CA3302">
      <w:start w:val="1"/>
      <w:numFmt w:val="decimal"/>
      <w:lvlText w:val="%1)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5">
    <w:nsid w:val="4D770FEC"/>
    <w:multiLevelType w:val="hybridMultilevel"/>
    <w:tmpl w:val="D7EACD62"/>
    <w:lvl w:ilvl="0" w:tplc="0452175E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A814E0"/>
    <w:multiLevelType w:val="hybridMultilevel"/>
    <w:tmpl w:val="19F2B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94508"/>
    <w:multiLevelType w:val="hybridMultilevel"/>
    <w:tmpl w:val="4DB48948"/>
    <w:lvl w:ilvl="0" w:tplc="E812813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938B1"/>
    <w:multiLevelType w:val="hybridMultilevel"/>
    <w:tmpl w:val="4CC2164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D">
      <w:start w:val="1"/>
      <w:numFmt w:val="bullet"/>
      <w:lvlText w:val=""/>
      <w:lvlJc w:val="left"/>
      <w:pPr>
        <w:ind w:left="2715" w:hanging="915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F7"/>
    <w:rsid w:val="000068CE"/>
    <w:rsid w:val="00006C69"/>
    <w:rsid w:val="00015DA8"/>
    <w:rsid w:val="00022AA8"/>
    <w:rsid w:val="00025047"/>
    <w:rsid w:val="00032C18"/>
    <w:rsid w:val="00042657"/>
    <w:rsid w:val="000426EF"/>
    <w:rsid w:val="00042CF0"/>
    <w:rsid w:val="00047D68"/>
    <w:rsid w:val="00051996"/>
    <w:rsid w:val="0005396C"/>
    <w:rsid w:val="00054879"/>
    <w:rsid w:val="00056B5C"/>
    <w:rsid w:val="00061E80"/>
    <w:rsid w:val="00062287"/>
    <w:rsid w:val="0006644F"/>
    <w:rsid w:val="00071164"/>
    <w:rsid w:val="000741A0"/>
    <w:rsid w:val="000773D7"/>
    <w:rsid w:val="00080BDA"/>
    <w:rsid w:val="00080E9E"/>
    <w:rsid w:val="000827C3"/>
    <w:rsid w:val="000A5325"/>
    <w:rsid w:val="000A7393"/>
    <w:rsid w:val="000B2E05"/>
    <w:rsid w:val="000C0FC0"/>
    <w:rsid w:val="000D4102"/>
    <w:rsid w:val="000E0236"/>
    <w:rsid w:val="000E07B9"/>
    <w:rsid w:val="000E2B9E"/>
    <w:rsid w:val="000E772A"/>
    <w:rsid w:val="000F040C"/>
    <w:rsid w:val="00101545"/>
    <w:rsid w:val="00103185"/>
    <w:rsid w:val="001033CE"/>
    <w:rsid w:val="001051B6"/>
    <w:rsid w:val="00107445"/>
    <w:rsid w:val="001074DC"/>
    <w:rsid w:val="00114CB9"/>
    <w:rsid w:val="001215EC"/>
    <w:rsid w:val="00122395"/>
    <w:rsid w:val="00123822"/>
    <w:rsid w:val="00131DF9"/>
    <w:rsid w:val="00140FB9"/>
    <w:rsid w:val="0014174E"/>
    <w:rsid w:val="001423FE"/>
    <w:rsid w:val="00142AEE"/>
    <w:rsid w:val="00142C1E"/>
    <w:rsid w:val="001431F7"/>
    <w:rsid w:val="00150CA8"/>
    <w:rsid w:val="00151778"/>
    <w:rsid w:val="00162B00"/>
    <w:rsid w:val="00173F44"/>
    <w:rsid w:val="00175DF8"/>
    <w:rsid w:val="0017606C"/>
    <w:rsid w:val="001812FF"/>
    <w:rsid w:val="00182B27"/>
    <w:rsid w:val="0019248D"/>
    <w:rsid w:val="00192797"/>
    <w:rsid w:val="001A45AE"/>
    <w:rsid w:val="001B6080"/>
    <w:rsid w:val="001B7A3C"/>
    <w:rsid w:val="001B7BEC"/>
    <w:rsid w:val="001C0B32"/>
    <w:rsid w:val="001C11D3"/>
    <w:rsid w:val="001C4A39"/>
    <w:rsid w:val="001D038E"/>
    <w:rsid w:val="001D1BE2"/>
    <w:rsid w:val="001D2CAA"/>
    <w:rsid w:val="001D4047"/>
    <w:rsid w:val="001D7315"/>
    <w:rsid w:val="001E0E21"/>
    <w:rsid w:val="001E2707"/>
    <w:rsid w:val="001E51C9"/>
    <w:rsid w:val="001F04F4"/>
    <w:rsid w:val="00207FF9"/>
    <w:rsid w:val="00212E6C"/>
    <w:rsid w:val="00216A5A"/>
    <w:rsid w:val="0021728C"/>
    <w:rsid w:val="00220A89"/>
    <w:rsid w:val="00226480"/>
    <w:rsid w:val="00230948"/>
    <w:rsid w:val="002325E2"/>
    <w:rsid w:val="00236486"/>
    <w:rsid w:val="002368D3"/>
    <w:rsid w:val="00236FA4"/>
    <w:rsid w:val="00237877"/>
    <w:rsid w:val="00240F39"/>
    <w:rsid w:val="00243FAC"/>
    <w:rsid w:val="00244591"/>
    <w:rsid w:val="00252DF0"/>
    <w:rsid w:val="00253B97"/>
    <w:rsid w:val="0025418E"/>
    <w:rsid w:val="0025674E"/>
    <w:rsid w:val="00261587"/>
    <w:rsid w:val="00266B35"/>
    <w:rsid w:val="00270CA5"/>
    <w:rsid w:val="0028289A"/>
    <w:rsid w:val="002859C4"/>
    <w:rsid w:val="00286977"/>
    <w:rsid w:val="002921B8"/>
    <w:rsid w:val="002A1169"/>
    <w:rsid w:val="002A12F9"/>
    <w:rsid w:val="002A5806"/>
    <w:rsid w:val="002B38F2"/>
    <w:rsid w:val="002C49B8"/>
    <w:rsid w:val="002C6170"/>
    <w:rsid w:val="002C79EF"/>
    <w:rsid w:val="002D20A8"/>
    <w:rsid w:val="002D2101"/>
    <w:rsid w:val="002E1ACA"/>
    <w:rsid w:val="0030697C"/>
    <w:rsid w:val="003242F5"/>
    <w:rsid w:val="00325F11"/>
    <w:rsid w:val="003274C4"/>
    <w:rsid w:val="00353632"/>
    <w:rsid w:val="00357577"/>
    <w:rsid w:val="003576E4"/>
    <w:rsid w:val="00367777"/>
    <w:rsid w:val="00367E88"/>
    <w:rsid w:val="003825AF"/>
    <w:rsid w:val="00393A12"/>
    <w:rsid w:val="003A30BE"/>
    <w:rsid w:val="003A4D3D"/>
    <w:rsid w:val="003A6043"/>
    <w:rsid w:val="003A7B66"/>
    <w:rsid w:val="003B0459"/>
    <w:rsid w:val="003B154B"/>
    <w:rsid w:val="003B337A"/>
    <w:rsid w:val="003C2C79"/>
    <w:rsid w:val="003D4288"/>
    <w:rsid w:val="003D6409"/>
    <w:rsid w:val="003E3187"/>
    <w:rsid w:val="003F1440"/>
    <w:rsid w:val="003F1874"/>
    <w:rsid w:val="003F1BC2"/>
    <w:rsid w:val="003F217A"/>
    <w:rsid w:val="003F427E"/>
    <w:rsid w:val="003F7004"/>
    <w:rsid w:val="00407E81"/>
    <w:rsid w:val="004118D0"/>
    <w:rsid w:val="00417A84"/>
    <w:rsid w:val="00423142"/>
    <w:rsid w:val="00424A39"/>
    <w:rsid w:val="004260E2"/>
    <w:rsid w:val="004345F3"/>
    <w:rsid w:val="00437248"/>
    <w:rsid w:val="00441540"/>
    <w:rsid w:val="00442D9A"/>
    <w:rsid w:val="00443F1C"/>
    <w:rsid w:val="00463950"/>
    <w:rsid w:val="0047280A"/>
    <w:rsid w:val="00484621"/>
    <w:rsid w:val="004868E6"/>
    <w:rsid w:val="004954DA"/>
    <w:rsid w:val="00495E00"/>
    <w:rsid w:val="004A5393"/>
    <w:rsid w:val="004B0BB5"/>
    <w:rsid w:val="004B24C5"/>
    <w:rsid w:val="004B79A6"/>
    <w:rsid w:val="004C007B"/>
    <w:rsid w:val="004C5BB2"/>
    <w:rsid w:val="004C6E9F"/>
    <w:rsid w:val="004D17C9"/>
    <w:rsid w:val="004E16A8"/>
    <w:rsid w:val="0050016E"/>
    <w:rsid w:val="00501305"/>
    <w:rsid w:val="005022F5"/>
    <w:rsid w:val="00502502"/>
    <w:rsid w:val="005101AD"/>
    <w:rsid w:val="005153AF"/>
    <w:rsid w:val="00515FBC"/>
    <w:rsid w:val="00517B42"/>
    <w:rsid w:val="00523AF6"/>
    <w:rsid w:val="005248FD"/>
    <w:rsid w:val="005307C1"/>
    <w:rsid w:val="0053191A"/>
    <w:rsid w:val="00532853"/>
    <w:rsid w:val="005371D4"/>
    <w:rsid w:val="00553950"/>
    <w:rsid w:val="0056019C"/>
    <w:rsid w:val="005748AE"/>
    <w:rsid w:val="005807CB"/>
    <w:rsid w:val="00587AD5"/>
    <w:rsid w:val="005908E7"/>
    <w:rsid w:val="00590C4F"/>
    <w:rsid w:val="005923A5"/>
    <w:rsid w:val="00594000"/>
    <w:rsid w:val="00597E68"/>
    <w:rsid w:val="00597EF1"/>
    <w:rsid w:val="005A1194"/>
    <w:rsid w:val="005B0668"/>
    <w:rsid w:val="005B2446"/>
    <w:rsid w:val="005B384B"/>
    <w:rsid w:val="005B5614"/>
    <w:rsid w:val="005C3304"/>
    <w:rsid w:val="005C3F81"/>
    <w:rsid w:val="005E6DF4"/>
    <w:rsid w:val="005E6E65"/>
    <w:rsid w:val="005F32EF"/>
    <w:rsid w:val="005F6719"/>
    <w:rsid w:val="006079B6"/>
    <w:rsid w:val="0063035D"/>
    <w:rsid w:val="00633C2A"/>
    <w:rsid w:val="006351BF"/>
    <w:rsid w:val="00643376"/>
    <w:rsid w:val="00644581"/>
    <w:rsid w:val="00653A5B"/>
    <w:rsid w:val="00662E27"/>
    <w:rsid w:val="00664D30"/>
    <w:rsid w:val="0066635D"/>
    <w:rsid w:val="006719A2"/>
    <w:rsid w:val="00675E8A"/>
    <w:rsid w:val="006766AA"/>
    <w:rsid w:val="0068113E"/>
    <w:rsid w:val="00681F57"/>
    <w:rsid w:val="006949DF"/>
    <w:rsid w:val="006974C7"/>
    <w:rsid w:val="006A060B"/>
    <w:rsid w:val="006A1E30"/>
    <w:rsid w:val="006A557B"/>
    <w:rsid w:val="006B2D36"/>
    <w:rsid w:val="006B7117"/>
    <w:rsid w:val="006C01EA"/>
    <w:rsid w:val="006C2C2C"/>
    <w:rsid w:val="006C6B2B"/>
    <w:rsid w:val="006D0587"/>
    <w:rsid w:val="006D091B"/>
    <w:rsid w:val="006D28CC"/>
    <w:rsid w:val="006E7261"/>
    <w:rsid w:val="006E7DFD"/>
    <w:rsid w:val="006F3DC2"/>
    <w:rsid w:val="006F4D29"/>
    <w:rsid w:val="006F70A8"/>
    <w:rsid w:val="006F72E3"/>
    <w:rsid w:val="007035B3"/>
    <w:rsid w:val="007040E6"/>
    <w:rsid w:val="0071000F"/>
    <w:rsid w:val="007142DC"/>
    <w:rsid w:val="00715E98"/>
    <w:rsid w:val="007174A5"/>
    <w:rsid w:val="0072149F"/>
    <w:rsid w:val="0073643F"/>
    <w:rsid w:val="007417B8"/>
    <w:rsid w:val="007474FE"/>
    <w:rsid w:val="007525EA"/>
    <w:rsid w:val="00756669"/>
    <w:rsid w:val="007661C9"/>
    <w:rsid w:val="00770F47"/>
    <w:rsid w:val="00772284"/>
    <w:rsid w:val="00772A4B"/>
    <w:rsid w:val="00780EBB"/>
    <w:rsid w:val="007816E1"/>
    <w:rsid w:val="00785191"/>
    <w:rsid w:val="007A1A37"/>
    <w:rsid w:val="007B1EEE"/>
    <w:rsid w:val="007C3E1B"/>
    <w:rsid w:val="007D0274"/>
    <w:rsid w:val="007D0956"/>
    <w:rsid w:val="007D276D"/>
    <w:rsid w:val="007D3294"/>
    <w:rsid w:val="007D6AE7"/>
    <w:rsid w:val="007E3711"/>
    <w:rsid w:val="007E5A71"/>
    <w:rsid w:val="007E5AD1"/>
    <w:rsid w:val="007F2E3E"/>
    <w:rsid w:val="00800B8A"/>
    <w:rsid w:val="00802463"/>
    <w:rsid w:val="0080521D"/>
    <w:rsid w:val="00805B9B"/>
    <w:rsid w:val="00806B9E"/>
    <w:rsid w:val="00807C98"/>
    <w:rsid w:val="008218B5"/>
    <w:rsid w:val="00832A01"/>
    <w:rsid w:val="00832A39"/>
    <w:rsid w:val="008370FF"/>
    <w:rsid w:val="00840B92"/>
    <w:rsid w:val="00841853"/>
    <w:rsid w:val="00842B2C"/>
    <w:rsid w:val="00873353"/>
    <w:rsid w:val="00873F69"/>
    <w:rsid w:val="00877A85"/>
    <w:rsid w:val="00881E93"/>
    <w:rsid w:val="00886EFF"/>
    <w:rsid w:val="00887A0A"/>
    <w:rsid w:val="00895733"/>
    <w:rsid w:val="00896CB0"/>
    <w:rsid w:val="008A16A4"/>
    <w:rsid w:val="008A33EB"/>
    <w:rsid w:val="008A5653"/>
    <w:rsid w:val="008A7158"/>
    <w:rsid w:val="008B0444"/>
    <w:rsid w:val="008B3553"/>
    <w:rsid w:val="008B56FE"/>
    <w:rsid w:val="008B5DD9"/>
    <w:rsid w:val="008C1DA8"/>
    <w:rsid w:val="008D331E"/>
    <w:rsid w:val="008F0C72"/>
    <w:rsid w:val="008F490C"/>
    <w:rsid w:val="00904D60"/>
    <w:rsid w:val="00904EB3"/>
    <w:rsid w:val="00907A1B"/>
    <w:rsid w:val="00916D88"/>
    <w:rsid w:val="009220E2"/>
    <w:rsid w:val="00940C2A"/>
    <w:rsid w:val="009479A1"/>
    <w:rsid w:val="00951CCE"/>
    <w:rsid w:val="00952610"/>
    <w:rsid w:val="00957A20"/>
    <w:rsid w:val="00960D23"/>
    <w:rsid w:val="00961CC0"/>
    <w:rsid w:val="00966446"/>
    <w:rsid w:val="0097115C"/>
    <w:rsid w:val="009910C5"/>
    <w:rsid w:val="009957EA"/>
    <w:rsid w:val="00995D64"/>
    <w:rsid w:val="009A13BC"/>
    <w:rsid w:val="009A2175"/>
    <w:rsid w:val="009B755D"/>
    <w:rsid w:val="009C7379"/>
    <w:rsid w:val="009C7A26"/>
    <w:rsid w:val="009D5EA0"/>
    <w:rsid w:val="009D646D"/>
    <w:rsid w:val="009D666B"/>
    <w:rsid w:val="009E1D3E"/>
    <w:rsid w:val="009F0279"/>
    <w:rsid w:val="009F6250"/>
    <w:rsid w:val="00A14446"/>
    <w:rsid w:val="00A16E41"/>
    <w:rsid w:val="00A342D3"/>
    <w:rsid w:val="00A40773"/>
    <w:rsid w:val="00A46FDD"/>
    <w:rsid w:val="00A51802"/>
    <w:rsid w:val="00A55548"/>
    <w:rsid w:val="00A73849"/>
    <w:rsid w:val="00A76F3A"/>
    <w:rsid w:val="00A86980"/>
    <w:rsid w:val="00AA345C"/>
    <w:rsid w:val="00AC3296"/>
    <w:rsid w:val="00AD46CB"/>
    <w:rsid w:val="00AD7CAE"/>
    <w:rsid w:val="00AD7EAC"/>
    <w:rsid w:val="00AE29DA"/>
    <w:rsid w:val="00AF0D55"/>
    <w:rsid w:val="00B01151"/>
    <w:rsid w:val="00B01981"/>
    <w:rsid w:val="00B17815"/>
    <w:rsid w:val="00B22C4B"/>
    <w:rsid w:val="00B43085"/>
    <w:rsid w:val="00B44005"/>
    <w:rsid w:val="00B53C8C"/>
    <w:rsid w:val="00B54551"/>
    <w:rsid w:val="00B72EDE"/>
    <w:rsid w:val="00B74B07"/>
    <w:rsid w:val="00B758BC"/>
    <w:rsid w:val="00B86C0D"/>
    <w:rsid w:val="00B901A7"/>
    <w:rsid w:val="00BA0D54"/>
    <w:rsid w:val="00BA3B29"/>
    <w:rsid w:val="00BA432C"/>
    <w:rsid w:val="00BA5D43"/>
    <w:rsid w:val="00BA77A2"/>
    <w:rsid w:val="00BB09D5"/>
    <w:rsid w:val="00BB1059"/>
    <w:rsid w:val="00BC530B"/>
    <w:rsid w:val="00BF3C39"/>
    <w:rsid w:val="00C00AB5"/>
    <w:rsid w:val="00C01878"/>
    <w:rsid w:val="00C4195A"/>
    <w:rsid w:val="00C460CC"/>
    <w:rsid w:val="00C52D83"/>
    <w:rsid w:val="00C55E59"/>
    <w:rsid w:val="00C6726E"/>
    <w:rsid w:val="00C70219"/>
    <w:rsid w:val="00C7221F"/>
    <w:rsid w:val="00C72D4F"/>
    <w:rsid w:val="00C73D63"/>
    <w:rsid w:val="00CA10E7"/>
    <w:rsid w:val="00CA2BE5"/>
    <w:rsid w:val="00CA2E5D"/>
    <w:rsid w:val="00CA3F52"/>
    <w:rsid w:val="00CA5865"/>
    <w:rsid w:val="00CB6781"/>
    <w:rsid w:val="00CC0850"/>
    <w:rsid w:val="00CC2B3E"/>
    <w:rsid w:val="00CC3B22"/>
    <w:rsid w:val="00CC604F"/>
    <w:rsid w:val="00CD2E20"/>
    <w:rsid w:val="00CD4ADC"/>
    <w:rsid w:val="00CD585E"/>
    <w:rsid w:val="00CD60B2"/>
    <w:rsid w:val="00CE2186"/>
    <w:rsid w:val="00CE4D9C"/>
    <w:rsid w:val="00CF055B"/>
    <w:rsid w:val="00CF711F"/>
    <w:rsid w:val="00D00E18"/>
    <w:rsid w:val="00D024B6"/>
    <w:rsid w:val="00D17588"/>
    <w:rsid w:val="00D215E2"/>
    <w:rsid w:val="00D21FB5"/>
    <w:rsid w:val="00D2425E"/>
    <w:rsid w:val="00D27001"/>
    <w:rsid w:val="00D36593"/>
    <w:rsid w:val="00D5599E"/>
    <w:rsid w:val="00D570D7"/>
    <w:rsid w:val="00D60373"/>
    <w:rsid w:val="00D61662"/>
    <w:rsid w:val="00D713E1"/>
    <w:rsid w:val="00D72DEF"/>
    <w:rsid w:val="00D76A7D"/>
    <w:rsid w:val="00D831CF"/>
    <w:rsid w:val="00D872AF"/>
    <w:rsid w:val="00D963C9"/>
    <w:rsid w:val="00D97142"/>
    <w:rsid w:val="00DA22A8"/>
    <w:rsid w:val="00DA626D"/>
    <w:rsid w:val="00DB518B"/>
    <w:rsid w:val="00DC143E"/>
    <w:rsid w:val="00DC75EF"/>
    <w:rsid w:val="00DD0272"/>
    <w:rsid w:val="00DD6FA0"/>
    <w:rsid w:val="00DF15C0"/>
    <w:rsid w:val="00DF16F0"/>
    <w:rsid w:val="00DF5E21"/>
    <w:rsid w:val="00DF6371"/>
    <w:rsid w:val="00DF7C56"/>
    <w:rsid w:val="00E06C3A"/>
    <w:rsid w:val="00E075D0"/>
    <w:rsid w:val="00E129F0"/>
    <w:rsid w:val="00E154F7"/>
    <w:rsid w:val="00E24E10"/>
    <w:rsid w:val="00E35772"/>
    <w:rsid w:val="00E43503"/>
    <w:rsid w:val="00E44AD2"/>
    <w:rsid w:val="00E44CD5"/>
    <w:rsid w:val="00E45E23"/>
    <w:rsid w:val="00E57587"/>
    <w:rsid w:val="00E60556"/>
    <w:rsid w:val="00E61AFF"/>
    <w:rsid w:val="00E70E78"/>
    <w:rsid w:val="00E81126"/>
    <w:rsid w:val="00E91994"/>
    <w:rsid w:val="00E92519"/>
    <w:rsid w:val="00E95237"/>
    <w:rsid w:val="00EA108A"/>
    <w:rsid w:val="00EA18C3"/>
    <w:rsid w:val="00EA3DD0"/>
    <w:rsid w:val="00EA4C62"/>
    <w:rsid w:val="00EB4EC0"/>
    <w:rsid w:val="00EC6498"/>
    <w:rsid w:val="00EC6DBC"/>
    <w:rsid w:val="00ED09B2"/>
    <w:rsid w:val="00ED4504"/>
    <w:rsid w:val="00ED757F"/>
    <w:rsid w:val="00EE135F"/>
    <w:rsid w:val="00EE13C3"/>
    <w:rsid w:val="00EE2F95"/>
    <w:rsid w:val="00EE54F0"/>
    <w:rsid w:val="00EE59C5"/>
    <w:rsid w:val="00EF41FA"/>
    <w:rsid w:val="00F001E2"/>
    <w:rsid w:val="00F04642"/>
    <w:rsid w:val="00F073E1"/>
    <w:rsid w:val="00F13862"/>
    <w:rsid w:val="00F148E2"/>
    <w:rsid w:val="00F15428"/>
    <w:rsid w:val="00F21AAC"/>
    <w:rsid w:val="00F25BCD"/>
    <w:rsid w:val="00F43ADA"/>
    <w:rsid w:val="00F4670A"/>
    <w:rsid w:val="00F50544"/>
    <w:rsid w:val="00F52A6F"/>
    <w:rsid w:val="00F7291E"/>
    <w:rsid w:val="00F7471E"/>
    <w:rsid w:val="00F74E06"/>
    <w:rsid w:val="00F77D39"/>
    <w:rsid w:val="00F83D10"/>
    <w:rsid w:val="00F85A10"/>
    <w:rsid w:val="00F86F8B"/>
    <w:rsid w:val="00F949C4"/>
    <w:rsid w:val="00FA4E1B"/>
    <w:rsid w:val="00FB6CDB"/>
    <w:rsid w:val="00FC45CD"/>
    <w:rsid w:val="00FC7068"/>
    <w:rsid w:val="00FD257D"/>
    <w:rsid w:val="00FD5963"/>
    <w:rsid w:val="00FD64EE"/>
    <w:rsid w:val="00FD794E"/>
    <w:rsid w:val="00FE67D9"/>
    <w:rsid w:val="00FE6C72"/>
    <w:rsid w:val="00FF28BF"/>
    <w:rsid w:val="00FF31A2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2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561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614"/>
  </w:style>
  <w:style w:type="paragraph" w:styleId="Footer">
    <w:name w:val="footer"/>
    <w:basedOn w:val="Normal"/>
    <w:link w:val="FooterChar"/>
    <w:uiPriority w:val="99"/>
    <w:unhideWhenUsed/>
    <w:rsid w:val="005B561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614"/>
  </w:style>
  <w:style w:type="paragraph" w:styleId="ListParagraph">
    <w:name w:val="List Paragraph"/>
    <w:basedOn w:val="Normal"/>
    <w:uiPriority w:val="34"/>
    <w:qFormat/>
    <w:rsid w:val="00832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1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1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5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7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7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733"/>
    <w:rPr>
      <w:b/>
      <w:bCs/>
      <w:sz w:val="20"/>
      <w:szCs w:val="20"/>
    </w:rPr>
  </w:style>
  <w:style w:type="paragraph" w:styleId="NoSpacing">
    <w:name w:val="No Spacing"/>
    <w:uiPriority w:val="1"/>
    <w:qFormat/>
    <w:rsid w:val="006079B6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2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561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614"/>
  </w:style>
  <w:style w:type="paragraph" w:styleId="Footer">
    <w:name w:val="footer"/>
    <w:basedOn w:val="Normal"/>
    <w:link w:val="FooterChar"/>
    <w:uiPriority w:val="99"/>
    <w:unhideWhenUsed/>
    <w:rsid w:val="005B561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614"/>
  </w:style>
  <w:style w:type="paragraph" w:styleId="ListParagraph">
    <w:name w:val="List Paragraph"/>
    <w:basedOn w:val="Normal"/>
    <w:uiPriority w:val="34"/>
    <w:qFormat/>
    <w:rsid w:val="00832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1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1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5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7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7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733"/>
    <w:rPr>
      <w:b/>
      <w:bCs/>
      <w:sz w:val="20"/>
      <w:szCs w:val="20"/>
    </w:rPr>
  </w:style>
  <w:style w:type="paragraph" w:styleId="NoSpacing">
    <w:name w:val="No Spacing"/>
    <w:uiPriority w:val="1"/>
    <w:qFormat/>
    <w:rsid w:val="006079B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E614C-1CA0-415D-B928-B486DD68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1982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"Par Ministru kabineta 2014.gada 6.maija sēdē (prot. Nr.26, 22§, 5.punkts) dotā uzdevuma izpildes gaitu"</vt:lpstr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Ministru kabineta 2014.gada 6.maija sēdē (prot. Nr.26, 22§, 5.punkts) dotā uzdevuma izpildes gaitu"</dc:title>
  <dc:subject>Informatīvais ziņojums</dc:subject>
  <dc:creator>Lita Stauvere</dc:creator>
  <dc:description>67013008; Lita.Stauvere@em.gov.lv</dc:description>
  <cp:lastModifiedBy>Lita Stauvere</cp:lastModifiedBy>
  <cp:revision>25</cp:revision>
  <cp:lastPrinted>2014-10-03T07:15:00Z</cp:lastPrinted>
  <dcterms:created xsi:type="dcterms:W3CDTF">2014-03-28T06:58:00Z</dcterms:created>
  <dcterms:modified xsi:type="dcterms:W3CDTF">2014-10-09T12:28:00Z</dcterms:modified>
</cp:coreProperties>
</file>