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8F07" w14:textId="77777777" w:rsidR="007E166E" w:rsidRPr="00043011" w:rsidRDefault="007E166E" w:rsidP="00A446E8">
      <w:pPr>
        <w:spacing w:after="80" w:line="240" w:lineRule="auto"/>
        <w:jc w:val="right"/>
        <w:rPr>
          <w:rFonts w:ascii="Times New Roman" w:hAnsi="Times New Roman"/>
          <w:bCs/>
          <w:sz w:val="28"/>
          <w:szCs w:val="28"/>
          <w:lang w:eastAsia="lv-LV"/>
        </w:rPr>
      </w:pPr>
      <w:r w:rsidRPr="00043011">
        <w:rPr>
          <w:rFonts w:ascii="Times New Roman" w:hAnsi="Times New Roman"/>
          <w:bCs/>
          <w:sz w:val="28"/>
          <w:szCs w:val="28"/>
          <w:lang w:eastAsia="lv-LV"/>
        </w:rPr>
        <w:t>PROJEKTS</w:t>
      </w:r>
    </w:p>
    <w:p w14:paraId="1231D364" w14:textId="77777777" w:rsidR="007E166E" w:rsidRPr="00043011" w:rsidRDefault="007E166E" w:rsidP="00A446E8">
      <w:pPr>
        <w:spacing w:after="80" w:line="240" w:lineRule="auto"/>
        <w:jc w:val="right"/>
        <w:rPr>
          <w:rFonts w:ascii="Times New Roman" w:hAnsi="Times New Roman"/>
          <w:bCs/>
          <w:sz w:val="28"/>
          <w:szCs w:val="28"/>
          <w:lang w:eastAsia="lv-LV"/>
        </w:rPr>
      </w:pPr>
    </w:p>
    <w:p w14:paraId="1C87609F" w14:textId="77777777" w:rsidR="007E166E" w:rsidRPr="00043011" w:rsidRDefault="007E166E" w:rsidP="00A446E8">
      <w:pPr>
        <w:spacing w:after="80" w:line="240" w:lineRule="auto"/>
        <w:jc w:val="center"/>
        <w:rPr>
          <w:rFonts w:ascii="Times New Roman" w:hAnsi="Times New Roman"/>
          <w:bCs/>
          <w:sz w:val="28"/>
          <w:szCs w:val="28"/>
          <w:lang w:eastAsia="lv-LV"/>
        </w:rPr>
      </w:pPr>
      <w:r w:rsidRPr="00043011">
        <w:rPr>
          <w:rFonts w:ascii="Times New Roman" w:hAnsi="Times New Roman"/>
          <w:bCs/>
          <w:sz w:val="28"/>
          <w:szCs w:val="28"/>
          <w:lang w:eastAsia="lv-LV"/>
        </w:rPr>
        <w:t>LATVIJ</w:t>
      </w:r>
      <w:r w:rsidR="00A24D03" w:rsidRPr="00043011">
        <w:rPr>
          <w:rFonts w:ascii="Times New Roman" w:hAnsi="Times New Roman"/>
          <w:bCs/>
          <w:sz w:val="28"/>
          <w:szCs w:val="28"/>
          <w:lang w:eastAsia="lv-LV"/>
        </w:rPr>
        <w:t>AS REPUBLIKAS MINISTRU KABINETS</w:t>
      </w:r>
    </w:p>
    <w:p w14:paraId="10927D92" w14:textId="77777777" w:rsidR="007E166E" w:rsidRPr="00043011" w:rsidRDefault="007E166E" w:rsidP="00A446E8">
      <w:pPr>
        <w:spacing w:after="80" w:line="240" w:lineRule="auto"/>
        <w:jc w:val="center"/>
        <w:rPr>
          <w:rFonts w:ascii="Times New Roman" w:hAnsi="Times New Roman"/>
          <w:bCs/>
          <w:sz w:val="28"/>
          <w:szCs w:val="28"/>
          <w:lang w:eastAsia="lv-LV"/>
        </w:rPr>
      </w:pPr>
    </w:p>
    <w:p w14:paraId="5EE7FA4B" w14:textId="77777777" w:rsidR="007E166E" w:rsidRPr="00043011" w:rsidRDefault="007E166E" w:rsidP="00A446E8">
      <w:pPr>
        <w:spacing w:after="80" w:line="240" w:lineRule="auto"/>
        <w:jc w:val="both"/>
        <w:rPr>
          <w:rFonts w:ascii="Times New Roman" w:hAnsi="Times New Roman"/>
          <w:bCs/>
          <w:sz w:val="28"/>
          <w:szCs w:val="28"/>
          <w:lang w:eastAsia="lv-LV"/>
        </w:rPr>
      </w:pPr>
      <w:r w:rsidRPr="00043011">
        <w:rPr>
          <w:rFonts w:ascii="Times New Roman" w:hAnsi="Times New Roman"/>
          <w:bCs/>
          <w:sz w:val="28"/>
          <w:szCs w:val="28"/>
          <w:lang w:eastAsia="lv-LV"/>
        </w:rPr>
        <w:t>2014. gada ___.________</w:t>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t xml:space="preserve">Noteikumi </w:t>
      </w:r>
      <w:proofErr w:type="spellStart"/>
      <w:r w:rsidRPr="00043011">
        <w:rPr>
          <w:rFonts w:ascii="Times New Roman" w:hAnsi="Times New Roman"/>
          <w:bCs/>
          <w:sz w:val="28"/>
          <w:szCs w:val="28"/>
          <w:lang w:eastAsia="lv-LV"/>
        </w:rPr>
        <w:t>Nr</w:t>
      </w:r>
      <w:proofErr w:type="spellEnd"/>
      <w:r w:rsidRPr="00043011">
        <w:rPr>
          <w:rFonts w:ascii="Times New Roman" w:hAnsi="Times New Roman"/>
          <w:bCs/>
          <w:sz w:val="28"/>
          <w:szCs w:val="28"/>
          <w:lang w:eastAsia="lv-LV"/>
        </w:rPr>
        <w:t>.</w:t>
      </w:r>
      <w:r w:rsidR="00A24D03" w:rsidRPr="00043011">
        <w:rPr>
          <w:rFonts w:ascii="Times New Roman" w:hAnsi="Times New Roman"/>
          <w:bCs/>
          <w:sz w:val="28"/>
          <w:szCs w:val="28"/>
          <w:lang w:eastAsia="lv-LV"/>
        </w:rPr>
        <w:t> </w:t>
      </w:r>
      <w:r w:rsidRPr="00043011">
        <w:rPr>
          <w:rFonts w:ascii="Times New Roman" w:hAnsi="Times New Roman"/>
          <w:bCs/>
          <w:sz w:val="28"/>
          <w:szCs w:val="28"/>
          <w:lang w:eastAsia="lv-LV"/>
        </w:rPr>
        <w:t>______</w:t>
      </w:r>
    </w:p>
    <w:p w14:paraId="0479E831" w14:textId="77777777" w:rsidR="007E166E" w:rsidRPr="00043011" w:rsidRDefault="007E166E" w:rsidP="00A446E8">
      <w:pPr>
        <w:spacing w:after="80" w:line="240" w:lineRule="auto"/>
        <w:jc w:val="both"/>
        <w:rPr>
          <w:rFonts w:ascii="Times New Roman" w:hAnsi="Times New Roman"/>
          <w:bCs/>
          <w:sz w:val="28"/>
          <w:szCs w:val="28"/>
          <w:lang w:eastAsia="lv-LV"/>
        </w:rPr>
      </w:pPr>
      <w:r w:rsidRPr="00043011">
        <w:rPr>
          <w:rFonts w:ascii="Times New Roman" w:hAnsi="Times New Roman"/>
          <w:bCs/>
          <w:sz w:val="28"/>
          <w:szCs w:val="28"/>
          <w:lang w:eastAsia="lv-LV"/>
        </w:rPr>
        <w:t>Rīgā</w:t>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r>
      <w:r w:rsidRPr="00043011">
        <w:rPr>
          <w:rFonts w:ascii="Times New Roman" w:hAnsi="Times New Roman"/>
          <w:bCs/>
          <w:sz w:val="28"/>
          <w:szCs w:val="28"/>
          <w:lang w:eastAsia="lv-LV"/>
        </w:rPr>
        <w:tab/>
        <w:t>(</w:t>
      </w:r>
      <w:proofErr w:type="spellStart"/>
      <w:r w:rsidRPr="00043011">
        <w:rPr>
          <w:rFonts w:ascii="Times New Roman" w:hAnsi="Times New Roman"/>
          <w:bCs/>
          <w:sz w:val="28"/>
          <w:szCs w:val="28"/>
          <w:lang w:eastAsia="lv-LV"/>
        </w:rPr>
        <w:t>prot</w:t>
      </w:r>
      <w:proofErr w:type="spellEnd"/>
      <w:r w:rsidRPr="00043011">
        <w:rPr>
          <w:rFonts w:ascii="Times New Roman" w:hAnsi="Times New Roman"/>
          <w:bCs/>
          <w:sz w:val="28"/>
          <w:szCs w:val="28"/>
          <w:lang w:eastAsia="lv-LV"/>
        </w:rPr>
        <w:t xml:space="preserve">. </w:t>
      </w:r>
      <w:proofErr w:type="spellStart"/>
      <w:r w:rsidRPr="00043011">
        <w:rPr>
          <w:rFonts w:ascii="Times New Roman" w:hAnsi="Times New Roman"/>
          <w:bCs/>
          <w:sz w:val="28"/>
          <w:szCs w:val="28"/>
          <w:lang w:eastAsia="lv-LV"/>
        </w:rPr>
        <w:t>Nr</w:t>
      </w:r>
      <w:proofErr w:type="spellEnd"/>
      <w:r w:rsidRPr="00043011">
        <w:rPr>
          <w:rFonts w:ascii="Times New Roman" w:hAnsi="Times New Roman"/>
          <w:bCs/>
          <w:sz w:val="28"/>
          <w:szCs w:val="28"/>
          <w:lang w:eastAsia="lv-LV"/>
        </w:rPr>
        <w:t>. ___ §____)</w:t>
      </w:r>
    </w:p>
    <w:p w14:paraId="4120EB89" w14:textId="77777777" w:rsidR="00A446E8" w:rsidRPr="00043011" w:rsidRDefault="00A446E8" w:rsidP="00A446E8">
      <w:pPr>
        <w:tabs>
          <w:tab w:val="left" w:pos="993"/>
        </w:tabs>
        <w:spacing w:after="80" w:line="240" w:lineRule="auto"/>
        <w:ind w:firstLine="360"/>
        <w:jc w:val="center"/>
        <w:rPr>
          <w:rFonts w:ascii="Times New Roman" w:hAnsi="Times New Roman"/>
          <w:b/>
          <w:sz w:val="28"/>
          <w:szCs w:val="28"/>
        </w:rPr>
      </w:pPr>
    </w:p>
    <w:p w14:paraId="04BED677" w14:textId="77777777" w:rsidR="00B06D5F" w:rsidRPr="00043011" w:rsidRDefault="00B06D5F" w:rsidP="00A446E8">
      <w:pPr>
        <w:tabs>
          <w:tab w:val="left" w:pos="993"/>
        </w:tabs>
        <w:spacing w:after="80" w:line="240" w:lineRule="auto"/>
        <w:ind w:firstLine="360"/>
        <w:jc w:val="center"/>
        <w:rPr>
          <w:rFonts w:ascii="Times New Roman" w:hAnsi="Times New Roman"/>
          <w:b/>
          <w:sz w:val="28"/>
          <w:szCs w:val="28"/>
        </w:rPr>
      </w:pPr>
      <w:r w:rsidRPr="00043011">
        <w:rPr>
          <w:rFonts w:ascii="Times New Roman" w:hAnsi="Times New Roman"/>
          <w:b/>
          <w:sz w:val="28"/>
          <w:szCs w:val="28"/>
        </w:rPr>
        <w:t xml:space="preserve">Hidrotehnisko un meliorācijas </w:t>
      </w:r>
      <w:r w:rsidR="00A24D03" w:rsidRPr="00043011">
        <w:rPr>
          <w:rFonts w:ascii="Times New Roman" w:hAnsi="Times New Roman"/>
          <w:b/>
          <w:sz w:val="28"/>
          <w:szCs w:val="28"/>
        </w:rPr>
        <w:t>būvju</w:t>
      </w:r>
      <w:r w:rsidRPr="00043011">
        <w:rPr>
          <w:rFonts w:ascii="Times New Roman" w:hAnsi="Times New Roman"/>
          <w:b/>
          <w:sz w:val="28"/>
          <w:szCs w:val="28"/>
        </w:rPr>
        <w:t xml:space="preserve"> būvnoteikumi</w:t>
      </w:r>
    </w:p>
    <w:p w14:paraId="26F8CBED" w14:textId="77777777" w:rsidR="00A446E8" w:rsidRPr="00043011" w:rsidRDefault="00A446E8" w:rsidP="00A446E8">
      <w:pPr>
        <w:tabs>
          <w:tab w:val="left" w:pos="993"/>
        </w:tabs>
        <w:spacing w:after="80" w:line="240" w:lineRule="auto"/>
        <w:ind w:firstLine="360"/>
        <w:jc w:val="center"/>
        <w:rPr>
          <w:rFonts w:ascii="Times New Roman" w:hAnsi="Times New Roman"/>
          <w:b/>
          <w:sz w:val="28"/>
          <w:szCs w:val="28"/>
        </w:rPr>
      </w:pPr>
    </w:p>
    <w:p w14:paraId="3F2EEFA2" w14:textId="77777777" w:rsidR="00613695" w:rsidRPr="00043011" w:rsidRDefault="00A24D03" w:rsidP="00A446E8">
      <w:pPr>
        <w:tabs>
          <w:tab w:val="left" w:pos="993"/>
        </w:tabs>
        <w:spacing w:after="80" w:line="240" w:lineRule="auto"/>
        <w:ind w:firstLine="360"/>
        <w:jc w:val="right"/>
        <w:rPr>
          <w:rFonts w:ascii="Times New Roman" w:hAnsi="Times New Roman"/>
          <w:sz w:val="28"/>
          <w:szCs w:val="28"/>
        </w:rPr>
      </w:pPr>
      <w:r w:rsidRPr="00043011">
        <w:rPr>
          <w:rFonts w:ascii="Times New Roman" w:hAnsi="Times New Roman"/>
          <w:sz w:val="28"/>
          <w:szCs w:val="28"/>
        </w:rPr>
        <w:t>Izdoti saskaņā ar Būvniecības likuma</w:t>
      </w:r>
    </w:p>
    <w:p w14:paraId="278DC37F" w14:textId="095BFA33" w:rsidR="00330F7C" w:rsidRPr="00043011" w:rsidRDefault="00A24D03" w:rsidP="00A446E8">
      <w:pPr>
        <w:tabs>
          <w:tab w:val="left" w:pos="993"/>
        </w:tabs>
        <w:spacing w:after="80" w:line="240" w:lineRule="auto"/>
        <w:ind w:firstLine="360"/>
        <w:jc w:val="right"/>
        <w:rPr>
          <w:rFonts w:ascii="Times New Roman" w:hAnsi="Times New Roman"/>
          <w:sz w:val="28"/>
          <w:szCs w:val="28"/>
        </w:rPr>
      </w:pPr>
      <w:r w:rsidRPr="00043011">
        <w:rPr>
          <w:rFonts w:ascii="Times New Roman" w:hAnsi="Times New Roman"/>
          <w:sz w:val="28"/>
          <w:szCs w:val="28"/>
        </w:rPr>
        <w:t>5. panta pirmās daļas</w:t>
      </w:r>
      <w:r w:rsidR="00613695" w:rsidRPr="00043011">
        <w:rPr>
          <w:rFonts w:ascii="Times New Roman" w:hAnsi="Times New Roman"/>
          <w:sz w:val="28"/>
          <w:szCs w:val="28"/>
        </w:rPr>
        <w:t xml:space="preserve"> </w:t>
      </w:r>
      <w:r w:rsidR="00A05DFF" w:rsidRPr="00043011">
        <w:rPr>
          <w:rFonts w:ascii="Times New Roman" w:hAnsi="Times New Roman"/>
          <w:sz w:val="28"/>
          <w:szCs w:val="28"/>
        </w:rPr>
        <w:t>2</w:t>
      </w:r>
      <w:r w:rsidRPr="00043011">
        <w:rPr>
          <w:rFonts w:ascii="Times New Roman" w:hAnsi="Times New Roman"/>
          <w:sz w:val="28"/>
          <w:szCs w:val="28"/>
        </w:rPr>
        <w:t>. punktu</w:t>
      </w:r>
    </w:p>
    <w:p w14:paraId="31B3FED1" w14:textId="77777777" w:rsidR="00A446E8" w:rsidRDefault="00A446E8" w:rsidP="00A446E8">
      <w:pPr>
        <w:tabs>
          <w:tab w:val="left" w:pos="993"/>
        </w:tabs>
        <w:spacing w:after="80" w:line="240" w:lineRule="auto"/>
        <w:ind w:firstLine="360"/>
        <w:jc w:val="right"/>
        <w:rPr>
          <w:rFonts w:ascii="Times New Roman" w:hAnsi="Times New Roman"/>
          <w:sz w:val="28"/>
          <w:szCs w:val="28"/>
        </w:rPr>
      </w:pPr>
    </w:p>
    <w:p w14:paraId="6321FB22" w14:textId="77777777" w:rsidR="00330F7C" w:rsidRPr="00043011" w:rsidRDefault="00A27431"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1. </w:t>
      </w:r>
      <w:r w:rsidR="00330F7C" w:rsidRPr="00043011">
        <w:rPr>
          <w:rFonts w:ascii="Times New Roman" w:hAnsi="Times New Roman"/>
          <w:b/>
          <w:sz w:val="28"/>
          <w:szCs w:val="28"/>
        </w:rPr>
        <w:t>Vispārīgie jautājumi</w:t>
      </w:r>
    </w:p>
    <w:p w14:paraId="29AC25B0" w14:textId="77777777" w:rsidR="009C11B1" w:rsidRPr="00043011" w:rsidRDefault="009C11B1"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 Noteikumi nosaka:</w:t>
      </w:r>
    </w:p>
    <w:p w14:paraId="25B6BDCC" w14:textId="0C25ECEA"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 būvniecības procesa kārtību, būvniecības procesā iesaistītās institūcijas un atbildīgos būvspeciālistus;</w:t>
      </w:r>
    </w:p>
    <w:p w14:paraId="6E9C0DFA" w14:textId="77777777"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 būvniecības procesam nepieciešamos dokumentus un to saturu;</w:t>
      </w:r>
    </w:p>
    <w:p w14:paraId="73D12BF9" w14:textId="30EA9DD9"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1.3. būvatļaujā un paskaidrojuma rakstā iekļaujamos nosacījumus;</w:t>
      </w:r>
    </w:p>
    <w:p w14:paraId="3A90EEE9" w14:textId="14CF6988"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1.4. gadījumus, kad nepieciešama sabiedrības informēšana par būvniecības ieceri, un šādas informēšanas kārtību;</w:t>
      </w:r>
    </w:p>
    <w:p w14:paraId="652A396F" w14:textId="32EC802E"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1.5. atkāpju saskaņošanas kārtību;</w:t>
      </w:r>
    </w:p>
    <w:p w14:paraId="1FEA3A88" w14:textId="758FFA72"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1.6. būvprojekta ekspertīzes apjomu;</w:t>
      </w:r>
    </w:p>
    <w:p w14:paraId="77D439C3" w14:textId="07A5DA00"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1.7. par būvniecības procesa kontroli un tiesiskumu atbildīgo institūciju;</w:t>
      </w:r>
    </w:p>
    <w:p w14:paraId="23B8DD2F" w14:textId="69FCB08D"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1.8. būves konservācijas kārtību;</w:t>
      </w:r>
    </w:p>
    <w:p w14:paraId="060A2AEC" w14:textId="1A7D99BB"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1.9. būves novietojuma uzmērījumu veikšanas kārtību un kārtību, kādā būve pieņemama ekspluatācijā;</w:t>
      </w:r>
    </w:p>
    <w:p w14:paraId="304DCFFA" w14:textId="3346398B" w:rsidR="00742CFA" w:rsidRPr="00043011" w:rsidRDefault="00742CF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1.10. būvdarbu garantijas termiņus pēc būves pieņemšanas ekspluatācijā.</w:t>
      </w:r>
    </w:p>
    <w:p w14:paraId="5605AB5C" w14:textId="041870FE" w:rsidR="009C7D4C" w:rsidRPr="00043011" w:rsidRDefault="009C11B1"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hAnsi="Times New Roman"/>
          <w:sz w:val="28"/>
          <w:szCs w:val="28"/>
        </w:rPr>
        <w:t>2. </w:t>
      </w:r>
      <w:r w:rsidR="00CB25AB" w:rsidRPr="00043011">
        <w:rPr>
          <w:rFonts w:ascii="Times New Roman" w:eastAsia="Times New Roman" w:hAnsi="Times New Roman"/>
          <w:sz w:val="28"/>
          <w:szCs w:val="28"/>
          <w:lang w:eastAsia="lv-LV"/>
        </w:rPr>
        <w:t xml:space="preserve">Noteikumi </w:t>
      </w:r>
      <w:r w:rsidRPr="00043011">
        <w:rPr>
          <w:rFonts w:ascii="Times New Roman" w:eastAsia="Times New Roman" w:hAnsi="Times New Roman"/>
          <w:sz w:val="28"/>
          <w:szCs w:val="28"/>
          <w:lang w:eastAsia="lv-LV"/>
        </w:rPr>
        <w:t xml:space="preserve">attiecas uz </w:t>
      </w:r>
      <w:r w:rsidR="00AD04D3" w:rsidRPr="00043011">
        <w:rPr>
          <w:rFonts w:ascii="Times New Roman" w:hAnsi="Times New Roman"/>
          <w:sz w:val="28"/>
          <w:szCs w:val="28"/>
        </w:rPr>
        <w:t xml:space="preserve">hidrotehniskajām </w:t>
      </w:r>
      <w:r w:rsidRPr="00043011">
        <w:rPr>
          <w:rFonts w:ascii="Times New Roman" w:hAnsi="Times New Roman"/>
          <w:sz w:val="28"/>
          <w:szCs w:val="28"/>
        </w:rPr>
        <w:t>un meliorācijas</w:t>
      </w:r>
      <w:r w:rsidRPr="00043011">
        <w:rPr>
          <w:rFonts w:ascii="Times New Roman" w:eastAsia="Times New Roman" w:hAnsi="Times New Roman"/>
          <w:sz w:val="28"/>
          <w:szCs w:val="28"/>
          <w:lang w:eastAsia="lv-LV"/>
        </w:rPr>
        <w:t xml:space="preserve"> </w:t>
      </w:r>
      <w:r w:rsidR="00AD04D3" w:rsidRPr="00043011">
        <w:rPr>
          <w:rFonts w:ascii="Times New Roman" w:eastAsia="Times New Roman" w:hAnsi="Times New Roman"/>
          <w:sz w:val="28"/>
          <w:szCs w:val="28"/>
          <w:lang w:eastAsia="lv-LV"/>
        </w:rPr>
        <w:t xml:space="preserve">būvēm </w:t>
      </w:r>
      <w:r w:rsidRPr="00043011">
        <w:rPr>
          <w:rFonts w:ascii="Times New Roman" w:eastAsia="Times New Roman" w:hAnsi="Times New Roman"/>
          <w:sz w:val="28"/>
          <w:szCs w:val="28"/>
          <w:lang w:eastAsia="lv-LV"/>
        </w:rPr>
        <w:t>(turpmāk – </w:t>
      </w:r>
      <w:r w:rsidRPr="00043011">
        <w:rPr>
          <w:rFonts w:ascii="Times New Roman" w:hAnsi="Times New Roman"/>
          <w:sz w:val="28"/>
          <w:szCs w:val="28"/>
        </w:rPr>
        <w:t>būve</w:t>
      </w:r>
      <w:r w:rsidRPr="00043011">
        <w:rPr>
          <w:rFonts w:ascii="Times New Roman" w:eastAsia="Times New Roman" w:hAnsi="Times New Roman"/>
          <w:sz w:val="28"/>
          <w:szCs w:val="28"/>
          <w:lang w:eastAsia="lv-LV"/>
        </w:rPr>
        <w:t>)</w:t>
      </w:r>
      <w:r w:rsidR="00CB25AB" w:rsidRPr="00043011">
        <w:rPr>
          <w:rFonts w:ascii="Times New Roman" w:eastAsia="Times New Roman" w:hAnsi="Times New Roman"/>
          <w:sz w:val="28"/>
          <w:szCs w:val="28"/>
          <w:lang w:eastAsia="lv-LV"/>
        </w:rPr>
        <w:t xml:space="preserve">, izņemot </w:t>
      </w:r>
      <w:r w:rsidR="00A10636" w:rsidRPr="00043011">
        <w:rPr>
          <w:rFonts w:ascii="Times New Roman" w:eastAsia="Times New Roman" w:hAnsi="Times New Roman"/>
          <w:sz w:val="28"/>
          <w:szCs w:val="28"/>
          <w:lang w:eastAsia="lv-LV"/>
        </w:rPr>
        <w:t xml:space="preserve">uz </w:t>
      </w:r>
      <w:r w:rsidR="00CB25AB" w:rsidRPr="00043011">
        <w:rPr>
          <w:rFonts w:ascii="Times New Roman" w:eastAsia="Times New Roman" w:hAnsi="Times New Roman"/>
          <w:sz w:val="28"/>
          <w:szCs w:val="28"/>
          <w:lang w:eastAsia="lv-LV"/>
        </w:rPr>
        <w:t>ostu</w:t>
      </w:r>
      <w:r w:rsidR="00CD0BB0" w:rsidRPr="00043011">
        <w:rPr>
          <w:rFonts w:ascii="Times New Roman" w:eastAsia="Times New Roman" w:hAnsi="Times New Roman"/>
          <w:sz w:val="28"/>
          <w:szCs w:val="28"/>
          <w:lang w:eastAsia="lv-LV"/>
        </w:rPr>
        <w:t>,</w:t>
      </w:r>
      <w:r w:rsidR="005D0CE7" w:rsidRPr="00043011">
        <w:rPr>
          <w:rFonts w:ascii="Times New Roman" w:eastAsia="Times New Roman" w:hAnsi="Times New Roman"/>
          <w:sz w:val="28"/>
          <w:szCs w:val="28"/>
          <w:lang w:eastAsia="lv-LV"/>
        </w:rPr>
        <w:t xml:space="preserve"> </w:t>
      </w:r>
      <w:r w:rsidR="00707A2B" w:rsidRPr="00043011">
        <w:rPr>
          <w:rFonts w:ascii="Times New Roman" w:eastAsia="Times New Roman" w:hAnsi="Times New Roman"/>
          <w:sz w:val="28"/>
          <w:szCs w:val="28"/>
          <w:lang w:eastAsia="lv-LV"/>
        </w:rPr>
        <w:t>jūras</w:t>
      </w:r>
      <w:r w:rsidR="00C06341" w:rsidRPr="00043011">
        <w:rPr>
          <w:rFonts w:ascii="Times New Roman" w:eastAsia="Times New Roman" w:hAnsi="Times New Roman"/>
          <w:sz w:val="28"/>
          <w:szCs w:val="28"/>
          <w:lang w:eastAsia="lv-LV"/>
        </w:rPr>
        <w:t xml:space="preserve"> un </w:t>
      </w:r>
      <w:r w:rsidR="005D0CE7" w:rsidRPr="00043011">
        <w:rPr>
          <w:rFonts w:ascii="Times New Roman" w:eastAsia="Times New Roman" w:hAnsi="Times New Roman"/>
          <w:sz w:val="28"/>
          <w:szCs w:val="28"/>
          <w:lang w:eastAsia="lv-LV"/>
        </w:rPr>
        <w:t>enerģijas ražošanas</w:t>
      </w:r>
      <w:r w:rsidR="00CB25AB" w:rsidRPr="00043011">
        <w:rPr>
          <w:rFonts w:ascii="Times New Roman" w:eastAsia="Times New Roman" w:hAnsi="Times New Roman"/>
          <w:sz w:val="28"/>
          <w:szCs w:val="28"/>
          <w:lang w:eastAsia="lv-LV"/>
        </w:rPr>
        <w:t xml:space="preserve"> </w:t>
      </w:r>
      <w:r w:rsidR="00AE47AD" w:rsidRPr="00043011">
        <w:rPr>
          <w:rFonts w:ascii="Times New Roman" w:eastAsia="Times New Roman" w:hAnsi="Times New Roman"/>
          <w:sz w:val="28"/>
          <w:szCs w:val="28"/>
          <w:lang w:eastAsia="lv-LV"/>
        </w:rPr>
        <w:t>ar jaudu virs 2 MW</w:t>
      </w:r>
      <w:r w:rsidR="00AE47AD" w:rsidRPr="00043011">
        <w:rPr>
          <w:rFonts w:ascii="Times New Roman" w:hAnsi="Times New Roman"/>
          <w:sz w:val="28"/>
          <w:szCs w:val="28"/>
        </w:rPr>
        <w:t xml:space="preserve"> </w:t>
      </w:r>
      <w:r w:rsidR="00AD04D3" w:rsidRPr="00043011">
        <w:rPr>
          <w:rFonts w:ascii="Times New Roman" w:hAnsi="Times New Roman"/>
          <w:sz w:val="28"/>
          <w:szCs w:val="28"/>
        </w:rPr>
        <w:t xml:space="preserve">hidrotehniskajām </w:t>
      </w:r>
      <w:r w:rsidR="009C7D4C" w:rsidRPr="00043011">
        <w:rPr>
          <w:rFonts w:ascii="Times New Roman" w:eastAsia="Times New Roman" w:hAnsi="Times New Roman"/>
          <w:sz w:val="28"/>
          <w:szCs w:val="28"/>
          <w:lang w:eastAsia="lv-LV"/>
        </w:rPr>
        <w:t>būv</w:t>
      </w:r>
      <w:r w:rsidR="00AD04D3" w:rsidRPr="00043011">
        <w:rPr>
          <w:rFonts w:ascii="Times New Roman" w:eastAsia="Times New Roman" w:hAnsi="Times New Roman"/>
          <w:sz w:val="28"/>
          <w:szCs w:val="28"/>
          <w:lang w:eastAsia="lv-LV"/>
        </w:rPr>
        <w:t>ēm</w:t>
      </w:r>
      <w:r w:rsidRPr="00043011">
        <w:rPr>
          <w:rFonts w:ascii="Times New Roman" w:eastAsia="Times New Roman" w:hAnsi="Times New Roman"/>
          <w:sz w:val="28"/>
          <w:szCs w:val="28"/>
          <w:lang w:eastAsia="lv-LV"/>
        </w:rPr>
        <w:t>.</w:t>
      </w:r>
      <w:r w:rsidR="00A10636" w:rsidRPr="00043011">
        <w:rPr>
          <w:rFonts w:ascii="Times New Roman" w:eastAsia="Times New Roman" w:hAnsi="Times New Roman"/>
          <w:sz w:val="28"/>
          <w:szCs w:val="28"/>
          <w:lang w:eastAsia="lv-LV"/>
        </w:rPr>
        <w:t xml:space="preserve"> </w:t>
      </w:r>
      <w:r w:rsidR="00A10636" w:rsidRPr="00043011">
        <w:rPr>
          <w:rFonts w:ascii="Times New Roman" w:hAnsi="Times New Roman"/>
          <w:sz w:val="28"/>
          <w:szCs w:val="28"/>
        </w:rPr>
        <w:t>Hidrotehnisko un meliorācijas ēku projektēšanai un būvdarbiem, piemēro šos noteikumus vispārīgajos būvnoteikumos noteiktajā gadījumā.</w:t>
      </w:r>
    </w:p>
    <w:p w14:paraId="36CDB455" w14:textId="53465942" w:rsidR="00D35C94" w:rsidRPr="00043011" w:rsidRDefault="00AD4A85"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w:t>
      </w:r>
      <w:r w:rsidR="00D35C94" w:rsidRPr="00043011">
        <w:rPr>
          <w:rFonts w:ascii="Times New Roman" w:eastAsia="Times New Roman" w:hAnsi="Times New Roman"/>
          <w:sz w:val="28"/>
          <w:szCs w:val="28"/>
          <w:lang w:eastAsia="lv-LV"/>
        </w:rPr>
        <w:t>. Noteikumos lietoti šādi termini:</w:t>
      </w:r>
    </w:p>
    <w:p w14:paraId="0C8BEB10" w14:textId="45878EA6" w:rsidR="00D35C94" w:rsidRPr="00043011" w:rsidRDefault="00AD4A85"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w:t>
      </w:r>
      <w:r w:rsidR="00D35C94" w:rsidRPr="00043011">
        <w:rPr>
          <w:rFonts w:ascii="Times New Roman" w:eastAsia="Times New Roman" w:hAnsi="Times New Roman"/>
          <w:sz w:val="28"/>
          <w:szCs w:val="28"/>
          <w:lang w:eastAsia="lv-LV"/>
        </w:rPr>
        <w:t>.1. </w:t>
      </w:r>
      <w:r w:rsidR="00D35C94" w:rsidRPr="00043011">
        <w:rPr>
          <w:rFonts w:ascii="Times New Roman" w:eastAsia="Times New Roman" w:hAnsi="Times New Roman"/>
          <w:b/>
          <w:sz w:val="28"/>
          <w:szCs w:val="28"/>
          <w:lang w:eastAsia="lv-LV"/>
        </w:rPr>
        <w:t>būves atjaunošana</w:t>
      </w:r>
      <w:r w:rsidR="00D35C94" w:rsidRPr="00043011">
        <w:rPr>
          <w:rFonts w:ascii="Times New Roman" w:eastAsia="Times New Roman" w:hAnsi="Times New Roman"/>
          <w:sz w:val="28"/>
          <w:szCs w:val="28"/>
          <w:lang w:eastAsia="lv-LV"/>
        </w:rPr>
        <w:t xml:space="preserve"> – hidrotehniskās un meliorācijas būves vai tās daļas atjaunošana, nemainot iepriekš projektētos parametrus, lai uzlabotu meliorētās zemes vai apkārtējās teritorijas ūdens režīmu, hidrotehniskās un meliorācijas būves vai tās daļas darbību;</w:t>
      </w:r>
    </w:p>
    <w:p w14:paraId="6EC5718B" w14:textId="4680D200" w:rsidR="00D35C94" w:rsidRPr="00043011" w:rsidRDefault="00AD4A85"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lastRenderedPageBreak/>
        <w:t>3</w:t>
      </w:r>
      <w:r w:rsidR="00D35C94" w:rsidRPr="00043011">
        <w:rPr>
          <w:rFonts w:ascii="Times New Roman" w:eastAsia="Times New Roman" w:hAnsi="Times New Roman"/>
          <w:sz w:val="28"/>
          <w:szCs w:val="28"/>
          <w:lang w:eastAsia="lv-LV"/>
        </w:rPr>
        <w:t>.2. </w:t>
      </w:r>
      <w:r w:rsidR="00D35C94" w:rsidRPr="00043011">
        <w:rPr>
          <w:rFonts w:ascii="Times New Roman" w:eastAsia="Times New Roman" w:hAnsi="Times New Roman"/>
          <w:b/>
          <w:sz w:val="28"/>
          <w:szCs w:val="28"/>
          <w:lang w:eastAsia="lv-LV"/>
        </w:rPr>
        <w:t>būves pārbūve</w:t>
      </w:r>
      <w:r w:rsidR="00D35C94" w:rsidRPr="00043011">
        <w:rPr>
          <w:rFonts w:ascii="Times New Roman" w:eastAsia="Times New Roman" w:hAnsi="Times New Roman"/>
          <w:sz w:val="28"/>
          <w:szCs w:val="28"/>
          <w:lang w:eastAsia="lv-LV"/>
        </w:rPr>
        <w:t xml:space="preserve"> – hidrotehniskās un meliorācijas būves vai tās daļas pārbūve, kas saistīta ar iepriekš projektēto parametru maiņu, ar meliorētās vai ietekmētās zemes platības maiņu, ar citu meliorācijas sistēmu pievienošanu vai hidrotehniskās un meliorācijas būves vai tās daļas funkciju maiņu</w:t>
      </w:r>
      <w:r w:rsidRPr="00043011">
        <w:rPr>
          <w:rFonts w:ascii="Times New Roman" w:eastAsia="Times New Roman" w:hAnsi="Times New Roman"/>
          <w:sz w:val="28"/>
          <w:szCs w:val="28"/>
          <w:lang w:eastAsia="lv-LV"/>
        </w:rPr>
        <w:t>.</w:t>
      </w:r>
    </w:p>
    <w:p w14:paraId="27A1CC32" w14:textId="500549D9" w:rsidR="0069704E" w:rsidRPr="00043011" w:rsidRDefault="00AD4A8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w:t>
      </w:r>
      <w:r w:rsidR="00356640" w:rsidRPr="00043011">
        <w:rPr>
          <w:rFonts w:ascii="Times New Roman" w:hAnsi="Times New Roman"/>
          <w:sz w:val="28"/>
          <w:szCs w:val="28"/>
        </w:rPr>
        <w:t>. </w:t>
      </w:r>
      <w:r w:rsidR="0086470A" w:rsidRPr="00043011">
        <w:rPr>
          <w:rFonts w:ascii="Times New Roman" w:hAnsi="Times New Roman"/>
          <w:sz w:val="28"/>
          <w:szCs w:val="28"/>
        </w:rPr>
        <w:t>Par šajos noteikumos noteikto inženierbūvju būvniecības (turpmāk – būvniecība) procesa kontroli un tiesiskumu attiecīgajā administratīvajā teritorijā ir atbildīga būvvalde, bet Būvniecības likuma 6.</w:t>
      </w:r>
      <w:r w:rsidR="0086470A" w:rsidRPr="00043011">
        <w:rPr>
          <w:rFonts w:ascii="Times New Roman" w:hAnsi="Times New Roman"/>
          <w:sz w:val="28"/>
          <w:szCs w:val="28"/>
          <w:vertAlign w:val="superscript"/>
        </w:rPr>
        <w:t>1</w:t>
      </w:r>
      <w:r w:rsidR="0086470A" w:rsidRPr="00043011">
        <w:rPr>
          <w:rFonts w:ascii="Times New Roman" w:hAnsi="Times New Roman"/>
          <w:sz w:val="28"/>
          <w:szCs w:val="28"/>
        </w:rPr>
        <w:t xml:space="preserve"> panta pirmās daļas 1. punktā minētajos gadījumos par būvdarbu valsts kontroli </w:t>
      </w:r>
      <w:r w:rsidR="0069147F" w:rsidRPr="00043011">
        <w:rPr>
          <w:rFonts w:ascii="Times New Roman" w:hAnsi="Times New Roman"/>
          <w:sz w:val="28"/>
          <w:szCs w:val="28"/>
        </w:rPr>
        <w:t xml:space="preserve">un tiesiskumu </w:t>
      </w:r>
      <w:r w:rsidR="0086470A" w:rsidRPr="00043011">
        <w:rPr>
          <w:rFonts w:ascii="Times New Roman" w:hAnsi="Times New Roman"/>
          <w:sz w:val="28"/>
          <w:szCs w:val="28"/>
        </w:rPr>
        <w:t>– Būvniecības valsts kontroles birojs (turpmāk – birojs)</w:t>
      </w:r>
      <w:r w:rsidR="006B12A3" w:rsidRPr="00043011">
        <w:rPr>
          <w:rFonts w:ascii="Times New Roman" w:hAnsi="Times New Roman"/>
          <w:sz w:val="28"/>
          <w:szCs w:val="28"/>
        </w:rPr>
        <w:t>.</w:t>
      </w:r>
    </w:p>
    <w:p w14:paraId="4F5E68B0" w14:textId="30E65340" w:rsidR="00FE2793"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w:t>
      </w:r>
      <w:r w:rsidR="00FE2793" w:rsidRPr="00043011">
        <w:rPr>
          <w:rFonts w:ascii="Times New Roman" w:hAnsi="Times New Roman"/>
          <w:sz w:val="28"/>
          <w:szCs w:val="28"/>
        </w:rPr>
        <w:t>. Persona ir tiesīga šajos noteikumos noteiktos dokumentus iesniegt būvvaldē vai birojā elektroniskā dokumentu veidā, ja dokuments sagatavots atbilstoši elektronisko dokumentu noformēšanai normatīvajos aktos noteiktajām prasībām.</w:t>
      </w:r>
    </w:p>
    <w:p w14:paraId="3A445570" w14:textId="21471C9F" w:rsidR="0086470A" w:rsidRPr="00043011" w:rsidRDefault="005E1CE6" w:rsidP="00A446E8">
      <w:pPr>
        <w:spacing w:after="80" w:line="240" w:lineRule="auto"/>
        <w:jc w:val="both"/>
        <w:rPr>
          <w:rFonts w:ascii="Times New Roman" w:hAnsi="Times New Roman"/>
          <w:sz w:val="28"/>
          <w:szCs w:val="28"/>
        </w:rPr>
      </w:pPr>
      <w:r w:rsidRPr="00043011">
        <w:rPr>
          <w:rFonts w:ascii="Times New Roman" w:hAnsi="Times New Roman"/>
          <w:sz w:val="28"/>
          <w:szCs w:val="28"/>
        </w:rPr>
        <w:t>6</w:t>
      </w:r>
      <w:r w:rsidR="0086470A" w:rsidRPr="00043011">
        <w:rPr>
          <w:rFonts w:ascii="Times New Roman" w:hAnsi="Times New Roman"/>
          <w:sz w:val="28"/>
          <w:szCs w:val="28"/>
        </w:rPr>
        <w:t xml:space="preserve">. Būvniecības ieceres dokumentāciju par plānoto būvniecību iesniedz tajā būvvaldē, kura atbild par šo administratīvo teritoriju. Ja būvniecība plānota vairāku pašvaldību administratīvajās teritorijās, </w:t>
      </w:r>
      <w:r w:rsidR="0086470A" w:rsidRPr="00043011">
        <w:rPr>
          <w:rFonts w:ascii="Times New Roman" w:hAnsi="Times New Roman"/>
          <w:sz w:val="28"/>
          <w:szCs w:val="28"/>
          <w:lang w:eastAsia="lv-LV"/>
        </w:rPr>
        <w:t xml:space="preserve">būvniecības ieceres </w:t>
      </w:r>
      <w:r w:rsidR="0086470A" w:rsidRPr="00043011">
        <w:rPr>
          <w:rFonts w:ascii="Times New Roman" w:hAnsi="Times New Roman"/>
          <w:sz w:val="28"/>
          <w:szCs w:val="28"/>
        </w:rPr>
        <w:t>dokumentāciju iesniedz:</w:t>
      </w:r>
    </w:p>
    <w:p w14:paraId="6A8E8253" w14:textId="683C38F3" w:rsidR="0086470A" w:rsidRPr="00043011" w:rsidRDefault="005E1CE6" w:rsidP="00A446E8">
      <w:pPr>
        <w:spacing w:after="80" w:line="240" w:lineRule="auto"/>
        <w:jc w:val="both"/>
        <w:rPr>
          <w:rFonts w:ascii="Times New Roman" w:hAnsi="Times New Roman"/>
          <w:sz w:val="28"/>
          <w:szCs w:val="28"/>
        </w:rPr>
      </w:pPr>
      <w:r w:rsidRPr="00043011">
        <w:rPr>
          <w:rFonts w:ascii="Times New Roman" w:hAnsi="Times New Roman"/>
          <w:sz w:val="28"/>
          <w:szCs w:val="28"/>
        </w:rPr>
        <w:t>6</w:t>
      </w:r>
      <w:r w:rsidR="0086470A" w:rsidRPr="00043011">
        <w:rPr>
          <w:rFonts w:ascii="Times New Roman" w:hAnsi="Times New Roman"/>
          <w:sz w:val="28"/>
          <w:szCs w:val="28"/>
        </w:rPr>
        <w:t>.1. visās būvvaldēs, kur plānota būvniecība, un būvniecības process no ieceres līdz pieņemšanai ekspluatācijā katrā noris atsevišķi;</w:t>
      </w:r>
    </w:p>
    <w:p w14:paraId="782AA5C8" w14:textId="6515C9DF" w:rsidR="0086470A" w:rsidRPr="00043011" w:rsidRDefault="005E1CE6" w:rsidP="00A446E8">
      <w:pPr>
        <w:spacing w:after="80" w:line="240" w:lineRule="auto"/>
        <w:jc w:val="both"/>
        <w:rPr>
          <w:rFonts w:ascii="Times New Roman" w:hAnsi="Times New Roman"/>
          <w:sz w:val="28"/>
          <w:szCs w:val="28"/>
        </w:rPr>
      </w:pPr>
      <w:r w:rsidRPr="00043011">
        <w:rPr>
          <w:rFonts w:ascii="Times New Roman" w:hAnsi="Times New Roman"/>
          <w:sz w:val="28"/>
          <w:szCs w:val="28"/>
        </w:rPr>
        <w:t>6</w:t>
      </w:r>
      <w:r w:rsidR="0086470A" w:rsidRPr="00043011">
        <w:rPr>
          <w:rFonts w:ascii="Times New Roman" w:hAnsi="Times New Roman"/>
          <w:sz w:val="28"/>
          <w:szCs w:val="28"/>
        </w:rPr>
        <w:t>.2. tās pašvaldības būvvaldē, kurai deleģēta atsevišķu uzdevumu izpilde būvniecības procesa ietvaros.</w:t>
      </w:r>
    </w:p>
    <w:p w14:paraId="6E8F5234" w14:textId="3CBCCF57" w:rsidR="00E43C86" w:rsidRPr="00043011" w:rsidRDefault="005E1CE6" w:rsidP="00A446E8">
      <w:pPr>
        <w:spacing w:after="80" w:line="240" w:lineRule="auto"/>
        <w:jc w:val="both"/>
        <w:rPr>
          <w:rFonts w:ascii="Times New Roman" w:hAnsi="Times New Roman"/>
          <w:sz w:val="28"/>
          <w:szCs w:val="28"/>
          <w:lang w:eastAsia="lv-LV"/>
        </w:rPr>
      </w:pPr>
      <w:r w:rsidRPr="00043011">
        <w:rPr>
          <w:rFonts w:ascii="Times New Roman" w:hAnsi="Times New Roman"/>
          <w:sz w:val="28"/>
          <w:szCs w:val="28"/>
          <w:lang w:eastAsia="lv-LV"/>
        </w:rPr>
        <w:t>7</w:t>
      </w:r>
      <w:r w:rsidR="00E43C86" w:rsidRPr="00043011">
        <w:rPr>
          <w:rFonts w:ascii="Times New Roman" w:hAnsi="Times New Roman"/>
          <w:sz w:val="28"/>
          <w:szCs w:val="28"/>
          <w:lang w:eastAsia="lv-LV"/>
        </w:rPr>
        <w:t>.</w:t>
      </w:r>
      <w:r w:rsidR="00C06341" w:rsidRPr="00043011">
        <w:rPr>
          <w:rFonts w:ascii="Times New Roman" w:hAnsi="Times New Roman"/>
          <w:sz w:val="28"/>
          <w:szCs w:val="28"/>
          <w:lang w:eastAsia="lv-LV"/>
        </w:rPr>
        <w:t> </w:t>
      </w:r>
      <w:r w:rsidR="00F14B59" w:rsidRPr="00043011">
        <w:rPr>
          <w:rFonts w:ascii="Times New Roman" w:hAnsi="Times New Roman"/>
          <w:sz w:val="28"/>
          <w:szCs w:val="28"/>
          <w:lang w:eastAsia="lv-LV"/>
        </w:rPr>
        <w:t>B</w:t>
      </w:r>
      <w:r w:rsidR="00E43C86" w:rsidRPr="00043011">
        <w:rPr>
          <w:rFonts w:ascii="Times New Roman" w:hAnsi="Times New Roman"/>
          <w:sz w:val="28"/>
          <w:szCs w:val="28"/>
        </w:rPr>
        <w:t xml:space="preserve">ūvju būvniecībā īpaši aizsargājamās dabas teritorijās ievēro īpaši aizsargājamo dabas teritoriju aizsardzību un izmantošanu regulējošajos normatīvajos aktos noteiktos ierobežojumus </w:t>
      </w:r>
    </w:p>
    <w:p w14:paraId="0B519758" w14:textId="771A9DF1" w:rsidR="00E43C86"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w:t>
      </w:r>
      <w:r w:rsidR="00E43C86" w:rsidRPr="00043011">
        <w:rPr>
          <w:rFonts w:ascii="Times New Roman" w:hAnsi="Times New Roman"/>
          <w:sz w:val="28"/>
          <w:szCs w:val="28"/>
        </w:rPr>
        <w:t>.</w:t>
      </w:r>
      <w:r w:rsidR="00C06341" w:rsidRPr="00043011">
        <w:rPr>
          <w:rFonts w:ascii="Times New Roman" w:hAnsi="Times New Roman"/>
          <w:sz w:val="28"/>
          <w:szCs w:val="28"/>
        </w:rPr>
        <w:t> </w:t>
      </w:r>
      <w:r w:rsidR="00AB0183" w:rsidRPr="00043011">
        <w:rPr>
          <w:rFonts w:ascii="Times New Roman" w:hAnsi="Times New Roman"/>
          <w:sz w:val="28"/>
          <w:szCs w:val="28"/>
        </w:rPr>
        <w:t xml:space="preserve">Ja meliorācijas </w:t>
      </w:r>
      <w:r w:rsidR="00A507F5" w:rsidRPr="00043011">
        <w:rPr>
          <w:rFonts w:ascii="Times New Roman" w:hAnsi="Times New Roman"/>
          <w:sz w:val="28"/>
          <w:szCs w:val="28"/>
        </w:rPr>
        <w:t xml:space="preserve">sistēmas </w:t>
      </w:r>
      <w:r w:rsidR="00AB0183" w:rsidRPr="00043011">
        <w:rPr>
          <w:rFonts w:ascii="Times New Roman" w:hAnsi="Times New Roman"/>
          <w:sz w:val="28"/>
          <w:szCs w:val="28"/>
        </w:rPr>
        <w:t xml:space="preserve">atjaunošanas </w:t>
      </w:r>
      <w:r w:rsidR="00DA55B9" w:rsidRPr="00043011">
        <w:rPr>
          <w:rFonts w:ascii="Times New Roman" w:hAnsi="Times New Roman"/>
          <w:sz w:val="28"/>
          <w:szCs w:val="28"/>
        </w:rPr>
        <w:t>būv</w:t>
      </w:r>
      <w:r w:rsidR="00AB0183" w:rsidRPr="00043011">
        <w:rPr>
          <w:rFonts w:ascii="Times New Roman" w:hAnsi="Times New Roman"/>
          <w:sz w:val="28"/>
          <w:szCs w:val="28"/>
        </w:rPr>
        <w:t>projektā plānota m</w:t>
      </w:r>
      <w:r w:rsidR="00FA14E9" w:rsidRPr="00043011">
        <w:rPr>
          <w:rFonts w:ascii="Times New Roman" w:hAnsi="Times New Roman"/>
          <w:sz w:val="28"/>
          <w:szCs w:val="28"/>
        </w:rPr>
        <w:t>eliorācijas sistēm</w:t>
      </w:r>
      <w:r w:rsidR="00A507F5" w:rsidRPr="00043011">
        <w:rPr>
          <w:rFonts w:ascii="Times New Roman" w:hAnsi="Times New Roman"/>
          <w:sz w:val="28"/>
          <w:szCs w:val="28"/>
        </w:rPr>
        <w:t>as</w:t>
      </w:r>
      <w:r w:rsidR="00FA14E9" w:rsidRPr="00043011">
        <w:rPr>
          <w:rFonts w:ascii="Times New Roman" w:hAnsi="Times New Roman"/>
          <w:sz w:val="28"/>
          <w:szCs w:val="28"/>
        </w:rPr>
        <w:t xml:space="preserve"> </w:t>
      </w:r>
      <w:r w:rsidR="00E43C86" w:rsidRPr="00043011">
        <w:rPr>
          <w:rFonts w:ascii="Times New Roman" w:hAnsi="Times New Roman"/>
          <w:sz w:val="28"/>
          <w:szCs w:val="28"/>
        </w:rPr>
        <w:t xml:space="preserve">atsevišķu </w:t>
      </w:r>
      <w:r w:rsidR="00A507F5" w:rsidRPr="00043011">
        <w:rPr>
          <w:rFonts w:ascii="Times New Roman" w:hAnsi="Times New Roman"/>
          <w:sz w:val="28"/>
          <w:szCs w:val="28"/>
        </w:rPr>
        <w:t xml:space="preserve">būvju </w:t>
      </w:r>
      <w:r w:rsidR="00E43C86" w:rsidRPr="00043011">
        <w:rPr>
          <w:rFonts w:ascii="Times New Roman" w:hAnsi="Times New Roman"/>
          <w:sz w:val="28"/>
          <w:szCs w:val="28"/>
        </w:rPr>
        <w:t>(caurtekas, kājnieku laipas</w:t>
      </w:r>
      <w:r w:rsidR="00A938EC">
        <w:rPr>
          <w:rFonts w:ascii="Times New Roman" w:hAnsi="Times New Roman"/>
          <w:sz w:val="28"/>
          <w:szCs w:val="28"/>
        </w:rPr>
        <w:t xml:space="preserve"> (gājēju laipas)</w:t>
      </w:r>
      <w:r w:rsidR="00E43C86" w:rsidRPr="00043011">
        <w:rPr>
          <w:rFonts w:ascii="Times New Roman" w:hAnsi="Times New Roman"/>
          <w:sz w:val="28"/>
          <w:szCs w:val="28"/>
        </w:rPr>
        <w:t xml:space="preserve">, </w:t>
      </w:r>
      <w:proofErr w:type="spellStart"/>
      <w:r w:rsidR="00E43C86" w:rsidRPr="00043011">
        <w:rPr>
          <w:rFonts w:ascii="Times New Roman" w:hAnsi="Times New Roman"/>
          <w:sz w:val="28"/>
          <w:szCs w:val="28"/>
        </w:rPr>
        <w:t>nosēdbaseini</w:t>
      </w:r>
      <w:proofErr w:type="spellEnd"/>
      <w:r w:rsidR="00E43C86" w:rsidRPr="00043011">
        <w:rPr>
          <w:rFonts w:ascii="Times New Roman" w:hAnsi="Times New Roman"/>
          <w:sz w:val="28"/>
          <w:szCs w:val="28"/>
        </w:rPr>
        <w:t xml:space="preserve">, </w:t>
      </w:r>
      <w:proofErr w:type="spellStart"/>
      <w:r w:rsidR="00E43C86" w:rsidRPr="00043011">
        <w:rPr>
          <w:rFonts w:ascii="Times New Roman" w:hAnsi="Times New Roman"/>
          <w:sz w:val="28"/>
          <w:szCs w:val="28"/>
        </w:rPr>
        <w:t>u.c</w:t>
      </w:r>
      <w:proofErr w:type="spellEnd"/>
      <w:r w:rsidR="00E43C86" w:rsidRPr="00043011">
        <w:rPr>
          <w:rFonts w:ascii="Times New Roman" w:hAnsi="Times New Roman"/>
          <w:sz w:val="28"/>
          <w:szCs w:val="28"/>
        </w:rPr>
        <w:t xml:space="preserve">.) </w:t>
      </w:r>
      <w:r w:rsidR="00FA14E9" w:rsidRPr="00043011">
        <w:rPr>
          <w:rFonts w:ascii="Times New Roman" w:hAnsi="Times New Roman"/>
          <w:sz w:val="28"/>
          <w:szCs w:val="28"/>
        </w:rPr>
        <w:t>pārbūve</w:t>
      </w:r>
      <w:r w:rsidR="00E43C86" w:rsidRPr="00043011">
        <w:rPr>
          <w:rFonts w:ascii="Times New Roman" w:hAnsi="Times New Roman"/>
          <w:sz w:val="28"/>
          <w:szCs w:val="28"/>
        </w:rPr>
        <w:t xml:space="preserve">, kas nerada ūdens režīma izmaiņas, </w:t>
      </w:r>
      <w:r w:rsidR="00AB0183" w:rsidRPr="00043011">
        <w:rPr>
          <w:rFonts w:ascii="Times New Roman" w:hAnsi="Times New Roman"/>
          <w:sz w:val="28"/>
          <w:szCs w:val="28"/>
        </w:rPr>
        <w:t xml:space="preserve">tad </w:t>
      </w:r>
      <w:r w:rsidR="00A507F5" w:rsidRPr="00043011">
        <w:rPr>
          <w:rFonts w:ascii="Times New Roman" w:hAnsi="Times New Roman"/>
          <w:sz w:val="28"/>
          <w:szCs w:val="28"/>
        </w:rPr>
        <w:t xml:space="preserve">meliorācijas sistēmas atjaunošanas </w:t>
      </w:r>
      <w:r w:rsidR="00AB0183" w:rsidRPr="00043011">
        <w:rPr>
          <w:rFonts w:ascii="Times New Roman" w:hAnsi="Times New Roman"/>
          <w:sz w:val="28"/>
          <w:szCs w:val="28"/>
        </w:rPr>
        <w:t xml:space="preserve">projekts </w:t>
      </w:r>
      <w:r w:rsidR="00E43C86" w:rsidRPr="00043011">
        <w:rPr>
          <w:rFonts w:ascii="Times New Roman" w:hAnsi="Times New Roman"/>
          <w:sz w:val="28"/>
          <w:szCs w:val="28"/>
        </w:rPr>
        <w:t xml:space="preserve">nav </w:t>
      </w:r>
      <w:r w:rsidR="00AB0183" w:rsidRPr="00043011">
        <w:rPr>
          <w:rFonts w:ascii="Times New Roman" w:hAnsi="Times New Roman"/>
          <w:sz w:val="28"/>
          <w:szCs w:val="28"/>
        </w:rPr>
        <w:t xml:space="preserve">atzīstams </w:t>
      </w:r>
      <w:r w:rsidR="00E43C86" w:rsidRPr="00043011">
        <w:rPr>
          <w:rFonts w:ascii="Times New Roman" w:hAnsi="Times New Roman"/>
          <w:sz w:val="28"/>
          <w:szCs w:val="28"/>
        </w:rPr>
        <w:t xml:space="preserve">par </w:t>
      </w:r>
      <w:r w:rsidR="00FA14E9" w:rsidRPr="00043011">
        <w:rPr>
          <w:rFonts w:ascii="Times New Roman" w:hAnsi="Times New Roman"/>
          <w:sz w:val="28"/>
          <w:szCs w:val="28"/>
        </w:rPr>
        <w:t xml:space="preserve">visas </w:t>
      </w:r>
      <w:r w:rsidR="00C06341" w:rsidRPr="00043011">
        <w:rPr>
          <w:rFonts w:ascii="Times New Roman" w:hAnsi="Times New Roman"/>
          <w:sz w:val="28"/>
          <w:szCs w:val="28"/>
        </w:rPr>
        <w:t xml:space="preserve">meliorācijas </w:t>
      </w:r>
      <w:r w:rsidR="00A507F5" w:rsidRPr="00043011">
        <w:rPr>
          <w:rFonts w:ascii="Times New Roman" w:hAnsi="Times New Roman"/>
          <w:sz w:val="28"/>
          <w:szCs w:val="28"/>
        </w:rPr>
        <w:t xml:space="preserve">sistēmas </w:t>
      </w:r>
      <w:r w:rsidR="00E43C86" w:rsidRPr="00043011">
        <w:rPr>
          <w:rFonts w:ascii="Times New Roman" w:hAnsi="Times New Roman"/>
          <w:sz w:val="28"/>
          <w:szCs w:val="28"/>
        </w:rPr>
        <w:t>pārbūvi.</w:t>
      </w:r>
    </w:p>
    <w:p w14:paraId="19BEDE2A" w14:textId="6B25C776" w:rsidR="0086470A"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w:t>
      </w:r>
      <w:r w:rsidR="00AB0183" w:rsidRPr="00043011">
        <w:rPr>
          <w:rFonts w:ascii="Times New Roman" w:hAnsi="Times New Roman"/>
          <w:sz w:val="28"/>
          <w:szCs w:val="28"/>
        </w:rPr>
        <w:t>.</w:t>
      </w:r>
      <w:r w:rsidR="0086470A" w:rsidRPr="00043011">
        <w:rPr>
          <w:rFonts w:ascii="Times New Roman" w:hAnsi="Times New Roman"/>
          <w:sz w:val="28"/>
          <w:szCs w:val="28"/>
        </w:rPr>
        <w:t> Paskaidrojuma raksts (1. pielikums) vai būvniecības iesniegums (2. pielikums) (turpmāk kopā – būvniecības ieceres iesniegums)</w:t>
      </w:r>
      <w:r w:rsidR="0086470A" w:rsidRPr="00043011">
        <w:rPr>
          <w:rFonts w:ascii="Times New Roman" w:hAnsi="Times New Roman"/>
          <w:iCs/>
          <w:sz w:val="28"/>
          <w:szCs w:val="28"/>
        </w:rPr>
        <w:t xml:space="preserve"> nav nepieciešams, ja pasūtītājs veic </w:t>
      </w:r>
      <w:r w:rsidR="0086470A" w:rsidRPr="00043011">
        <w:rPr>
          <w:rFonts w:ascii="Times New Roman" w:hAnsi="Times New Roman"/>
          <w:sz w:val="28"/>
          <w:szCs w:val="28"/>
        </w:rPr>
        <w:t>avāriju novēršanas vai to seku likvidēšanas darbus objektā, kuram ir noteikta ekspluatācijas vai drošības aizsargjosla</w:t>
      </w:r>
      <w:r w:rsidR="000532B2" w:rsidRPr="00043011">
        <w:rPr>
          <w:rFonts w:ascii="Times New Roman" w:hAnsi="Times New Roman"/>
          <w:sz w:val="28"/>
          <w:szCs w:val="28"/>
        </w:rPr>
        <w:t>.</w:t>
      </w:r>
    </w:p>
    <w:p w14:paraId="21799B87" w14:textId="006D1A2B" w:rsidR="00C06341"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w:t>
      </w:r>
      <w:r w:rsidR="00E43C86" w:rsidRPr="00043011">
        <w:rPr>
          <w:rFonts w:ascii="Times New Roman" w:hAnsi="Times New Roman"/>
          <w:sz w:val="28"/>
          <w:szCs w:val="28"/>
        </w:rPr>
        <w:t>.</w:t>
      </w:r>
      <w:r w:rsidR="00C06341" w:rsidRPr="00043011">
        <w:rPr>
          <w:rFonts w:ascii="Times New Roman" w:hAnsi="Times New Roman"/>
          <w:sz w:val="28"/>
          <w:szCs w:val="28"/>
        </w:rPr>
        <w:t> Ja pirmās grupas būves būvniecību pilnīgi vai daļēji finansē starptautiskās finanšu institūcijas, Eiropas Savienība vai valsts, tad būvniecība notiek atbilstoši otrās grupas būves būvniecības kārtībai.</w:t>
      </w:r>
    </w:p>
    <w:p w14:paraId="3A2C32CC" w14:textId="77777777" w:rsidR="005943B3" w:rsidRPr="00043011" w:rsidRDefault="005943B3" w:rsidP="00A446E8">
      <w:pPr>
        <w:tabs>
          <w:tab w:val="left" w:pos="993"/>
        </w:tabs>
        <w:spacing w:after="80" w:line="240" w:lineRule="auto"/>
        <w:jc w:val="both"/>
        <w:rPr>
          <w:rFonts w:ascii="Times New Roman" w:hAnsi="Times New Roman"/>
          <w:sz w:val="28"/>
          <w:szCs w:val="28"/>
        </w:rPr>
      </w:pPr>
    </w:p>
    <w:p w14:paraId="4CA591E7" w14:textId="7491A628" w:rsidR="00783B66" w:rsidRPr="00043011" w:rsidRDefault="00783B66"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2. </w:t>
      </w:r>
      <w:r w:rsidR="001A33CE" w:rsidRPr="00043011">
        <w:rPr>
          <w:rFonts w:ascii="Times New Roman" w:hAnsi="Times New Roman"/>
          <w:b/>
          <w:sz w:val="28"/>
          <w:szCs w:val="28"/>
        </w:rPr>
        <w:t>Būvniecības ierosināšana un nepieciešamie dokumenti</w:t>
      </w:r>
    </w:p>
    <w:p w14:paraId="06DB23F0" w14:textId="6B795EED" w:rsidR="00783B66" w:rsidRPr="00043011" w:rsidRDefault="00783B66"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2.1.</w:t>
      </w:r>
      <w:r w:rsidR="00AC196D" w:rsidRPr="00043011">
        <w:rPr>
          <w:rFonts w:ascii="Times New Roman" w:hAnsi="Times New Roman"/>
          <w:b/>
          <w:sz w:val="28"/>
          <w:szCs w:val="28"/>
        </w:rPr>
        <w:t> </w:t>
      </w:r>
      <w:r w:rsidR="001A33CE" w:rsidRPr="00043011">
        <w:rPr>
          <w:rFonts w:ascii="Times New Roman" w:hAnsi="Times New Roman"/>
          <w:b/>
          <w:sz w:val="28"/>
          <w:szCs w:val="28"/>
        </w:rPr>
        <w:t>Būvniecības ieceres dokumentācijas sagatavošana</w:t>
      </w:r>
    </w:p>
    <w:p w14:paraId="1638DFF5" w14:textId="4961F614" w:rsidR="00622528" w:rsidRPr="00043011" w:rsidRDefault="0062252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1</w:t>
      </w:r>
      <w:r w:rsidRPr="00043011">
        <w:rPr>
          <w:rFonts w:ascii="Times New Roman" w:hAnsi="Times New Roman"/>
          <w:sz w:val="28"/>
          <w:szCs w:val="28"/>
        </w:rPr>
        <w:t>.</w:t>
      </w:r>
      <w:r w:rsidR="00732FC3" w:rsidRPr="00043011">
        <w:rPr>
          <w:rFonts w:ascii="Times New Roman" w:hAnsi="Times New Roman"/>
          <w:sz w:val="28"/>
          <w:szCs w:val="28"/>
        </w:rPr>
        <w:t> </w:t>
      </w:r>
      <w:r w:rsidR="001A33CE" w:rsidRPr="00043011">
        <w:rPr>
          <w:rFonts w:ascii="Times New Roman" w:hAnsi="Times New Roman"/>
          <w:sz w:val="28"/>
          <w:szCs w:val="28"/>
        </w:rPr>
        <w:t>Būvniecības ierosinātājs vienojas ar būvprojekta izstrādātāju atbilstošā būvprojektēšanas jomā</w:t>
      </w:r>
      <w:r w:rsidR="001A33CE" w:rsidRPr="00043011">
        <w:rPr>
          <w:rFonts w:ascii="Times New Roman" w:hAnsi="Times New Roman"/>
          <w:b/>
          <w:sz w:val="28"/>
          <w:szCs w:val="28"/>
        </w:rPr>
        <w:t xml:space="preserve"> </w:t>
      </w:r>
      <w:r w:rsidR="001A33CE" w:rsidRPr="00043011">
        <w:rPr>
          <w:rFonts w:ascii="Times New Roman" w:hAnsi="Times New Roman"/>
          <w:sz w:val="28"/>
          <w:szCs w:val="28"/>
        </w:rPr>
        <w:t xml:space="preserve">par attiecīgajai būvniecības iecerei nepieciešamās dokumentācijas izstrādi. Atbilstoši plānotajai būvniecības iecerei un </w:t>
      </w:r>
      <w:r w:rsidR="001A33CE" w:rsidRPr="00043011">
        <w:rPr>
          <w:rFonts w:ascii="Times New Roman" w:hAnsi="Times New Roman"/>
          <w:sz w:val="28"/>
          <w:szCs w:val="28"/>
        </w:rPr>
        <w:lastRenderedPageBreak/>
        <w:t>paredzētajam būvniecības veidam aizpilda vienu no būvniecības ieceres iesniegumiem</w:t>
      </w:r>
      <w:r w:rsidRPr="00043011">
        <w:rPr>
          <w:rFonts w:ascii="Times New Roman" w:hAnsi="Times New Roman"/>
          <w:sz w:val="28"/>
          <w:szCs w:val="28"/>
        </w:rPr>
        <w:t>.</w:t>
      </w:r>
    </w:p>
    <w:p w14:paraId="00061F30" w14:textId="7E73C11C" w:rsidR="004C67F0" w:rsidRPr="00043011" w:rsidRDefault="004C67F0"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 Būvniecības ieceres dokumentāciju izstrādā atbilstoši normatīvajiem aktiem un attiecīgās pašvaldības teritorijas attīstības plānošanas dokumentiem, ievērojot Būvniecības likumā noteiktos būvniecības principus.</w:t>
      </w:r>
    </w:p>
    <w:p w14:paraId="3A464741" w14:textId="3C1FFC72" w:rsidR="00783B66" w:rsidRPr="00043011" w:rsidRDefault="001D0B99"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4C67F0" w:rsidRPr="00043011">
        <w:rPr>
          <w:rFonts w:ascii="Times New Roman" w:hAnsi="Times New Roman"/>
          <w:sz w:val="28"/>
          <w:szCs w:val="28"/>
        </w:rPr>
        <w:t>3</w:t>
      </w:r>
      <w:r w:rsidR="00783B66" w:rsidRPr="00043011">
        <w:rPr>
          <w:rFonts w:ascii="Times New Roman" w:hAnsi="Times New Roman"/>
          <w:sz w:val="28"/>
          <w:szCs w:val="28"/>
        </w:rPr>
        <w:t>. Būvprojekta izstrādātājs</w:t>
      </w:r>
      <w:r w:rsidR="00100841" w:rsidRPr="00043011">
        <w:rPr>
          <w:rFonts w:ascii="Times New Roman" w:hAnsi="Times New Roman"/>
          <w:sz w:val="28"/>
          <w:szCs w:val="28"/>
        </w:rPr>
        <w:t>, būvspeciālists vai būvkomersants</w:t>
      </w:r>
      <w:r w:rsidR="00783B66" w:rsidRPr="00043011">
        <w:rPr>
          <w:rFonts w:ascii="Times New Roman" w:hAnsi="Times New Roman"/>
          <w:sz w:val="28"/>
          <w:szCs w:val="28"/>
        </w:rPr>
        <w:t xml:space="preserve"> pie būvniecības ieceres dokumentāciju izstrādes var pieaicināt citus būvspeciālistus. Pieaicinātie būvspeciālisti paraksta </w:t>
      </w:r>
      <w:r w:rsidR="00EA751A" w:rsidRPr="00043011">
        <w:rPr>
          <w:rFonts w:ascii="Times New Roman" w:hAnsi="Times New Roman"/>
          <w:sz w:val="28"/>
          <w:szCs w:val="28"/>
        </w:rPr>
        <w:t xml:space="preserve">to izstrādāto būvniecības ieceres dokumentāciju un, ja izstrādāta paskaidrojuma raksta dokumentācija, </w:t>
      </w:r>
      <w:r w:rsidR="00783B66" w:rsidRPr="00043011">
        <w:rPr>
          <w:rFonts w:ascii="Times New Roman" w:hAnsi="Times New Roman"/>
          <w:sz w:val="28"/>
          <w:szCs w:val="28"/>
        </w:rPr>
        <w:t xml:space="preserve">apliecinājumu par izstrādātā paskaidrojuma raksta atbilstību normatīvo aktu un saņemto tehnisko </w:t>
      </w:r>
      <w:r w:rsidR="003209AC" w:rsidRPr="00043011">
        <w:rPr>
          <w:rFonts w:ascii="Times New Roman" w:hAnsi="Times New Roman"/>
          <w:sz w:val="28"/>
          <w:szCs w:val="28"/>
        </w:rPr>
        <w:t xml:space="preserve">un īpašo </w:t>
      </w:r>
      <w:r w:rsidR="00783B66" w:rsidRPr="00043011">
        <w:rPr>
          <w:rFonts w:ascii="Times New Roman" w:hAnsi="Times New Roman"/>
          <w:sz w:val="28"/>
          <w:szCs w:val="28"/>
        </w:rPr>
        <w:t>noteikumu prasībām.</w:t>
      </w:r>
    </w:p>
    <w:p w14:paraId="45DFB466" w14:textId="437D4EA5" w:rsidR="00783B66" w:rsidRPr="00043011" w:rsidRDefault="001D0B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4</w:t>
      </w:r>
      <w:r w:rsidR="0025160A" w:rsidRPr="00043011">
        <w:rPr>
          <w:rFonts w:ascii="Times New Roman" w:hAnsi="Times New Roman"/>
          <w:sz w:val="28"/>
          <w:szCs w:val="28"/>
        </w:rPr>
        <w:t>.</w:t>
      </w:r>
      <w:r w:rsidR="00783B66" w:rsidRPr="00043011">
        <w:rPr>
          <w:rFonts w:ascii="Times New Roman" w:hAnsi="Times New Roman"/>
          <w:sz w:val="28"/>
          <w:szCs w:val="28"/>
        </w:rPr>
        <w:t> </w:t>
      </w:r>
      <w:r w:rsidR="00694299" w:rsidRPr="00043011">
        <w:rPr>
          <w:rFonts w:ascii="Times New Roman" w:hAnsi="Times New Roman"/>
          <w:sz w:val="28"/>
          <w:szCs w:val="28"/>
        </w:rPr>
        <w:t>Būvniecības ieceres dokumentāciju izstrādā trīs eksemplāros, bet Būvniecības likuma 6.</w:t>
      </w:r>
      <w:r w:rsidR="00694299" w:rsidRPr="00043011">
        <w:rPr>
          <w:rFonts w:ascii="Times New Roman" w:hAnsi="Times New Roman"/>
          <w:sz w:val="28"/>
          <w:szCs w:val="28"/>
          <w:vertAlign w:val="superscript"/>
        </w:rPr>
        <w:t>1</w:t>
      </w:r>
      <w:r w:rsidR="00694299" w:rsidRPr="00043011">
        <w:rPr>
          <w:rFonts w:ascii="Times New Roman" w:hAnsi="Times New Roman"/>
          <w:sz w:val="28"/>
          <w:szCs w:val="28"/>
        </w:rPr>
        <w:t> panta pirmās daļas 1. punktā minētajos gadījumos – četros oriģinālos eksemplāros. Viens eksemplārs tiek glabāts būvvaldē, viens eksemplārs – birojā, pa vienam eksemplāram pie būvniecības ierosinātāja un būvprojekta izstrādātāja. Noteiktais dokumentu eksemplāru skaits neattiecas, ja dokuments ir sagatavots un iesniegts elektroniski</w:t>
      </w:r>
      <w:r w:rsidR="00BA741D" w:rsidRPr="00043011">
        <w:rPr>
          <w:rFonts w:ascii="Times New Roman" w:hAnsi="Times New Roman"/>
          <w:sz w:val="28"/>
          <w:szCs w:val="28"/>
        </w:rPr>
        <w:t>.</w:t>
      </w:r>
    </w:p>
    <w:p w14:paraId="4668F18E" w14:textId="77777777" w:rsidR="00BA741D" w:rsidRPr="00043011" w:rsidRDefault="00BA741D" w:rsidP="00A446E8">
      <w:pPr>
        <w:tabs>
          <w:tab w:val="left" w:pos="993"/>
        </w:tabs>
        <w:spacing w:after="80" w:line="240" w:lineRule="auto"/>
        <w:jc w:val="both"/>
        <w:rPr>
          <w:rFonts w:ascii="Times New Roman" w:hAnsi="Times New Roman"/>
          <w:sz w:val="28"/>
          <w:szCs w:val="28"/>
        </w:rPr>
      </w:pPr>
    </w:p>
    <w:p w14:paraId="7F210390" w14:textId="7689BCDE" w:rsidR="00A02EBD" w:rsidRPr="00043011" w:rsidRDefault="00100841"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2.</w:t>
      </w:r>
      <w:r w:rsidR="00415B92" w:rsidRPr="00043011">
        <w:rPr>
          <w:rFonts w:ascii="Times New Roman" w:hAnsi="Times New Roman"/>
          <w:b/>
          <w:sz w:val="28"/>
          <w:szCs w:val="28"/>
        </w:rPr>
        <w:t>2</w:t>
      </w:r>
      <w:r w:rsidR="00B318D0" w:rsidRPr="00043011">
        <w:rPr>
          <w:rFonts w:ascii="Times New Roman" w:hAnsi="Times New Roman"/>
          <w:b/>
          <w:sz w:val="28"/>
          <w:szCs w:val="28"/>
        </w:rPr>
        <w:t>. </w:t>
      </w:r>
      <w:r w:rsidR="00694299" w:rsidRPr="00043011">
        <w:rPr>
          <w:rFonts w:ascii="Times New Roman" w:hAnsi="Times New Roman"/>
          <w:b/>
          <w:sz w:val="28"/>
          <w:szCs w:val="28"/>
        </w:rPr>
        <w:t>Būvniecības ieceres dokumentācija</w:t>
      </w:r>
    </w:p>
    <w:p w14:paraId="59BAB9E7" w14:textId="77777777" w:rsidR="00CA7DA5" w:rsidRPr="00043011" w:rsidRDefault="00CA7DA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15. Atkarībā no vispārīgajos būvnoteikumos noteiktās būvju grupas un būvniecības veida, ievērojot šo noteikumu 9. un 20. punktā noteikto, būvniecības ierosinātājs iesniedz būvvaldē šādu būvniecības ieceres dokumentāciju:</w:t>
      </w:r>
    </w:p>
    <w:p w14:paraId="6B7AAFC0" w14:textId="77777777" w:rsidR="00CA7DA5" w:rsidRPr="00043011" w:rsidRDefault="00CA7DA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15.1. paskaidrojuma raksta I. daļu un šo noteikumu 16. un 18. punktā noteiktos dokumentus pirmās grupas būves būvniecībai;</w:t>
      </w:r>
    </w:p>
    <w:p w14:paraId="5CB55AF9" w14:textId="566110BE" w:rsidR="00CA7DA5" w:rsidRPr="00043011" w:rsidRDefault="00CA7DA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 xml:space="preserve">15.2. būvniecības iesniegumu un šo noteikumu </w:t>
      </w:r>
      <w:r w:rsidR="004D63BA" w:rsidRPr="00043011">
        <w:rPr>
          <w:rFonts w:ascii="Times New Roman" w:hAnsi="Times New Roman"/>
          <w:sz w:val="28"/>
          <w:szCs w:val="28"/>
        </w:rPr>
        <w:t xml:space="preserve">16. punktā notiektos dokumentus un </w:t>
      </w:r>
      <w:r w:rsidRPr="00043011">
        <w:rPr>
          <w:rFonts w:ascii="Times New Roman" w:hAnsi="Times New Roman"/>
          <w:sz w:val="28"/>
          <w:szCs w:val="28"/>
        </w:rPr>
        <w:t xml:space="preserve">19. punktā noteikto dokumentu kopumu </w:t>
      </w:r>
      <w:r w:rsidR="007C3D5C" w:rsidRPr="00043011">
        <w:rPr>
          <w:rFonts w:ascii="Times New Roman" w:hAnsi="Times New Roman"/>
          <w:sz w:val="28"/>
          <w:szCs w:val="28"/>
        </w:rPr>
        <w:t>(turpmāk – </w:t>
      </w:r>
      <w:r w:rsidR="007C3D5C" w:rsidRPr="00043011">
        <w:rPr>
          <w:rFonts w:ascii="Times New Roman" w:hAnsi="Times New Roman"/>
          <w:iCs/>
          <w:sz w:val="28"/>
          <w:szCs w:val="28"/>
        </w:rPr>
        <w:t>būvprojekts</w:t>
      </w:r>
      <w:r w:rsidR="007C3D5C" w:rsidRPr="00043011">
        <w:rPr>
          <w:rFonts w:ascii="Times New Roman" w:hAnsi="Times New Roman"/>
          <w:sz w:val="28"/>
          <w:szCs w:val="28"/>
        </w:rPr>
        <w:t xml:space="preserve"> minimālā sastāvā) </w:t>
      </w:r>
      <w:r w:rsidRPr="00043011">
        <w:rPr>
          <w:rFonts w:ascii="Times New Roman" w:hAnsi="Times New Roman"/>
          <w:sz w:val="28"/>
          <w:szCs w:val="28"/>
        </w:rPr>
        <w:t>otrās vai trešās grupas būves būvniecībai.</w:t>
      </w:r>
    </w:p>
    <w:p w14:paraId="4B132160" w14:textId="5FB1452E" w:rsidR="001A33CE" w:rsidRPr="00043011" w:rsidRDefault="006942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6</w:t>
      </w:r>
      <w:r w:rsidR="001A33CE" w:rsidRPr="00043011">
        <w:rPr>
          <w:rFonts w:ascii="Times New Roman" w:hAnsi="Times New Roman"/>
          <w:sz w:val="28"/>
          <w:szCs w:val="28"/>
        </w:rPr>
        <w:t>. Persona, ierosinot jebkura veida būvniecību, būvniecības ieceres iesniegumam pievieno:</w:t>
      </w:r>
    </w:p>
    <w:p w14:paraId="37F4390A" w14:textId="60CC95EA" w:rsidR="001A33CE" w:rsidRPr="00043011" w:rsidRDefault="006942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6</w:t>
      </w:r>
      <w:r w:rsidR="001A33CE" w:rsidRPr="00043011">
        <w:rPr>
          <w:rFonts w:ascii="Times New Roman" w:hAnsi="Times New Roman"/>
          <w:sz w:val="28"/>
          <w:szCs w:val="28"/>
        </w:rPr>
        <w:t>.1. īpašuma, valdījuma vai lietojuma tiesību apliecinošus dokumentus;</w:t>
      </w:r>
    </w:p>
    <w:p w14:paraId="2F3D1451" w14:textId="4EB9AC94" w:rsidR="001A33CE" w:rsidRPr="00043011" w:rsidRDefault="006942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6</w:t>
      </w:r>
      <w:r w:rsidR="001A33CE" w:rsidRPr="00043011">
        <w:rPr>
          <w:rFonts w:ascii="Times New Roman" w:hAnsi="Times New Roman"/>
          <w:sz w:val="28"/>
          <w:szCs w:val="28"/>
        </w:rPr>
        <w:t>.2. būvniecības ierosinātāja pilnvaru, ja iesniegumu iesniedz pilnvarotā persona;</w:t>
      </w:r>
    </w:p>
    <w:p w14:paraId="55413F8A" w14:textId="64FB9CD4" w:rsidR="001A33CE" w:rsidRPr="00043011" w:rsidRDefault="006942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6</w:t>
      </w:r>
      <w:r w:rsidR="001A33CE" w:rsidRPr="00043011">
        <w:rPr>
          <w:rFonts w:ascii="Times New Roman" w:hAnsi="Times New Roman"/>
          <w:sz w:val="28"/>
          <w:szCs w:val="28"/>
        </w:rPr>
        <w:t>.3. saskaņojumus atkarībā no būvniecības ieceres:</w:t>
      </w:r>
    </w:p>
    <w:p w14:paraId="432F8259" w14:textId="0B485172" w:rsidR="001A33CE" w:rsidRPr="00043011" w:rsidRDefault="001A33CE" w:rsidP="00A446E8">
      <w:pPr>
        <w:tabs>
          <w:tab w:val="left" w:pos="0"/>
        </w:tabs>
        <w:spacing w:after="80" w:line="240" w:lineRule="auto"/>
        <w:jc w:val="both"/>
        <w:rPr>
          <w:rFonts w:ascii="Times New Roman" w:hAnsi="Times New Roman"/>
          <w:sz w:val="28"/>
          <w:szCs w:val="28"/>
        </w:rPr>
      </w:pPr>
      <w:r w:rsidRPr="00043011">
        <w:rPr>
          <w:rFonts w:ascii="Times New Roman" w:hAnsi="Times New Roman"/>
          <w:iCs/>
          <w:sz w:val="28"/>
          <w:szCs w:val="28"/>
        </w:rPr>
        <w:t>1</w:t>
      </w:r>
      <w:r w:rsidR="005E1CE6" w:rsidRPr="00043011">
        <w:rPr>
          <w:rFonts w:ascii="Times New Roman" w:hAnsi="Times New Roman"/>
          <w:iCs/>
          <w:sz w:val="28"/>
          <w:szCs w:val="28"/>
        </w:rPr>
        <w:t>6</w:t>
      </w:r>
      <w:r w:rsidRPr="00043011">
        <w:rPr>
          <w:rFonts w:ascii="Times New Roman" w:hAnsi="Times New Roman"/>
          <w:iCs/>
          <w:sz w:val="28"/>
          <w:szCs w:val="28"/>
        </w:rPr>
        <w:t>.3.1. </w:t>
      </w:r>
      <w:r w:rsidRPr="00043011">
        <w:rPr>
          <w:rFonts w:ascii="Times New Roman" w:hAnsi="Times New Roman"/>
          <w:sz w:val="28"/>
          <w:szCs w:val="28"/>
        </w:rPr>
        <w:t>paskaidrojuma raksts</w:t>
      </w:r>
      <w:r w:rsidRPr="00043011">
        <w:rPr>
          <w:rFonts w:ascii="Times New Roman" w:hAnsi="Times New Roman"/>
          <w:iCs/>
          <w:sz w:val="28"/>
          <w:szCs w:val="28"/>
        </w:rPr>
        <w:t xml:space="preserve"> ir saskaņojams ar </w:t>
      </w:r>
      <w:r w:rsidRPr="00043011">
        <w:rPr>
          <w:rFonts w:ascii="Times New Roman" w:hAnsi="Times New Roman"/>
          <w:sz w:val="28"/>
          <w:szCs w:val="28"/>
        </w:rPr>
        <w:t>zemes gabala īpašnieku, ja būvniecības ierosinātājs nav zemes gabala īpašnieks, un trešajām personām, kuru īpašuma vai lietošanas tiesības tiek skartas;</w:t>
      </w:r>
    </w:p>
    <w:p w14:paraId="2AA16D44" w14:textId="12C2E11B" w:rsidR="001A33CE" w:rsidRPr="00043011" w:rsidRDefault="00694299" w:rsidP="00A446E8">
      <w:pPr>
        <w:tabs>
          <w:tab w:val="left" w:pos="993"/>
        </w:tabs>
        <w:spacing w:after="80" w:line="240" w:lineRule="auto"/>
        <w:jc w:val="both"/>
        <w:rPr>
          <w:rFonts w:ascii="Times New Roman" w:hAnsi="Times New Roman"/>
          <w:iCs/>
          <w:sz w:val="28"/>
          <w:szCs w:val="28"/>
        </w:rPr>
      </w:pPr>
      <w:r w:rsidRPr="00043011">
        <w:rPr>
          <w:rFonts w:ascii="Times New Roman" w:hAnsi="Times New Roman"/>
          <w:iCs/>
          <w:sz w:val="28"/>
          <w:szCs w:val="28"/>
        </w:rPr>
        <w:t>1</w:t>
      </w:r>
      <w:r w:rsidR="005E1CE6" w:rsidRPr="00043011">
        <w:rPr>
          <w:rFonts w:ascii="Times New Roman" w:hAnsi="Times New Roman"/>
          <w:iCs/>
          <w:sz w:val="28"/>
          <w:szCs w:val="28"/>
        </w:rPr>
        <w:t>6</w:t>
      </w:r>
      <w:r w:rsidR="001A33CE" w:rsidRPr="00043011">
        <w:rPr>
          <w:rFonts w:ascii="Times New Roman" w:hAnsi="Times New Roman"/>
          <w:iCs/>
          <w:sz w:val="28"/>
          <w:szCs w:val="28"/>
        </w:rPr>
        <w:t>.3.</w:t>
      </w:r>
      <w:r w:rsidRPr="00043011">
        <w:rPr>
          <w:rFonts w:ascii="Times New Roman" w:hAnsi="Times New Roman"/>
          <w:iCs/>
          <w:sz w:val="28"/>
          <w:szCs w:val="28"/>
        </w:rPr>
        <w:t>2</w:t>
      </w:r>
      <w:r w:rsidR="001A33CE" w:rsidRPr="00043011">
        <w:rPr>
          <w:rFonts w:ascii="Times New Roman" w:hAnsi="Times New Roman"/>
          <w:iCs/>
          <w:sz w:val="28"/>
          <w:szCs w:val="28"/>
        </w:rPr>
        <w:t xml:space="preserve">. papildus Būvniecības likuma 15. panta pirmās daļas 2. punktā noteiktajam, </w:t>
      </w:r>
      <w:r w:rsidR="007C3D5C" w:rsidRPr="00043011">
        <w:rPr>
          <w:rFonts w:ascii="Times New Roman" w:hAnsi="Times New Roman"/>
          <w:iCs/>
          <w:sz w:val="28"/>
          <w:szCs w:val="28"/>
        </w:rPr>
        <w:t>būvprojektu</w:t>
      </w:r>
      <w:r w:rsidR="001A33CE" w:rsidRPr="00043011">
        <w:rPr>
          <w:rFonts w:ascii="Times New Roman" w:hAnsi="Times New Roman"/>
          <w:sz w:val="28"/>
          <w:szCs w:val="28"/>
        </w:rPr>
        <w:t xml:space="preserve"> minimālā sastāvā </w:t>
      </w:r>
      <w:r w:rsidR="001A33CE" w:rsidRPr="00043011">
        <w:rPr>
          <w:rFonts w:ascii="Times New Roman" w:hAnsi="Times New Roman"/>
          <w:iCs/>
          <w:sz w:val="28"/>
          <w:szCs w:val="28"/>
        </w:rPr>
        <w:t xml:space="preserve">ir saskaņojams ar </w:t>
      </w:r>
      <w:r w:rsidR="001A33CE" w:rsidRPr="00043011">
        <w:rPr>
          <w:rFonts w:ascii="Times New Roman" w:hAnsi="Times New Roman"/>
          <w:sz w:val="28"/>
          <w:szCs w:val="28"/>
        </w:rPr>
        <w:t>trešajām personām, kuru īpašuma vai lietošanas tiesības tiek skartas;</w:t>
      </w:r>
    </w:p>
    <w:p w14:paraId="0DE999BB" w14:textId="64321471" w:rsidR="001A33CE" w:rsidRPr="00043011" w:rsidRDefault="0069429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6</w:t>
      </w:r>
      <w:r w:rsidR="001A33CE" w:rsidRPr="00043011">
        <w:rPr>
          <w:rFonts w:ascii="Times New Roman" w:hAnsi="Times New Roman"/>
          <w:sz w:val="28"/>
          <w:szCs w:val="28"/>
        </w:rPr>
        <w:t>.4. citus dokumentus, atļaujas vai saskaņojumus, ja to nosaka normatīvie akti.</w:t>
      </w:r>
    </w:p>
    <w:p w14:paraId="53894D83" w14:textId="70850DC1" w:rsidR="00694299" w:rsidRPr="00043011" w:rsidRDefault="005E1CE6" w:rsidP="00A446E8">
      <w:pPr>
        <w:tabs>
          <w:tab w:val="left" w:pos="0"/>
        </w:tabs>
        <w:spacing w:after="80" w:line="240" w:lineRule="auto"/>
        <w:jc w:val="both"/>
        <w:rPr>
          <w:rFonts w:ascii="Times New Roman" w:hAnsi="Times New Roman"/>
          <w:iCs/>
          <w:sz w:val="28"/>
          <w:szCs w:val="28"/>
        </w:rPr>
      </w:pPr>
      <w:r w:rsidRPr="00043011">
        <w:rPr>
          <w:rFonts w:ascii="Times New Roman" w:hAnsi="Times New Roman"/>
          <w:iCs/>
          <w:sz w:val="28"/>
          <w:szCs w:val="28"/>
        </w:rPr>
        <w:lastRenderedPageBreak/>
        <w:t>17</w:t>
      </w:r>
      <w:r w:rsidR="00694299" w:rsidRPr="00043011">
        <w:rPr>
          <w:rFonts w:ascii="Times New Roman" w:hAnsi="Times New Roman"/>
          <w:iCs/>
          <w:sz w:val="28"/>
          <w:szCs w:val="28"/>
        </w:rPr>
        <w:t xml:space="preserve">. Personas saskaņojumu noformē uz </w:t>
      </w:r>
      <w:r w:rsidR="00F16420" w:rsidRPr="00043011">
        <w:rPr>
          <w:rFonts w:ascii="Times New Roman" w:hAnsi="Times New Roman"/>
          <w:iCs/>
          <w:sz w:val="28"/>
          <w:szCs w:val="28"/>
        </w:rPr>
        <w:t>būvprojekta minimālā sastāva situācijas plāna</w:t>
      </w:r>
      <w:r w:rsidR="00694299" w:rsidRPr="00043011">
        <w:rPr>
          <w:rFonts w:ascii="Times New Roman" w:hAnsi="Times New Roman"/>
          <w:sz w:val="28"/>
          <w:szCs w:val="28"/>
        </w:rPr>
        <w:t xml:space="preserve">, </w:t>
      </w:r>
      <w:r w:rsidR="00694299" w:rsidRPr="00043011">
        <w:rPr>
          <w:rFonts w:ascii="Times New Roman" w:hAnsi="Times New Roman"/>
          <w:iCs/>
          <w:sz w:val="28"/>
          <w:szCs w:val="28"/>
        </w:rPr>
        <w:t xml:space="preserve">paskaidrojuma raksta novietnes plāna </w:t>
      </w:r>
      <w:r w:rsidR="00694299" w:rsidRPr="00043011">
        <w:rPr>
          <w:rFonts w:ascii="Times New Roman" w:hAnsi="Times New Roman"/>
          <w:sz w:val="28"/>
          <w:szCs w:val="28"/>
        </w:rPr>
        <w:t>vai kā atsevišķu vienošanos</w:t>
      </w:r>
      <w:r w:rsidR="00694299" w:rsidRPr="00043011">
        <w:rPr>
          <w:rFonts w:ascii="Times New Roman" w:hAnsi="Times New Roman"/>
          <w:iCs/>
          <w:sz w:val="28"/>
          <w:szCs w:val="28"/>
        </w:rPr>
        <w:t xml:space="preserve"> tā, lai no tās izrietētu nepārprotama personas piekrišana būvniecības iecerei.</w:t>
      </w:r>
    </w:p>
    <w:p w14:paraId="41C0F7E5" w14:textId="12D67A73" w:rsidR="00694299" w:rsidRPr="00043011" w:rsidRDefault="0028553A"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00762287" w:rsidRPr="00043011">
        <w:rPr>
          <w:rFonts w:ascii="Times New Roman" w:hAnsi="Times New Roman"/>
          <w:sz w:val="28"/>
          <w:szCs w:val="28"/>
        </w:rPr>
        <w:t>. </w:t>
      </w:r>
      <w:r w:rsidR="00E73A69" w:rsidRPr="00043011">
        <w:rPr>
          <w:rFonts w:ascii="Times New Roman" w:hAnsi="Times New Roman"/>
          <w:sz w:val="28"/>
          <w:szCs w:val="28"/>
        </w:rPr>
        <w:t xml:space="preserve">Ierosinot </w:t>
      </w:r>
      <w:r w:rsidR="00F660C2" w:rsidRPr="00043011">
        <w:rPr>
          <w:rFonts w:ascii="Times New Roman" w:hAnsi="Times New Roman"/>
          <w:sz w:val="28"/>
          <w:szCs w:val="28"/>
        </w:rPr>
        <w:t>pirmās grupa</w:t>
      </w:r>
      <w:r w:rsidR="00A61891" w:rsidRPr="00043011">
        <w:rPr>
          <w:rFonts w:ascii="Times New Roman" w:hAnsi="Times New Roman"/>
          <w:sz w:val="28"/>
          <w:szCs w:val="28"/>
        </w:rPr>
        <w:t>s</w:t>
      </w:r>
      <w:r w:rsidR="005D2B45" w:rsidRPr="00043011">
        <w:rPr>
          <w:rFonts w:ascii="Times New Roman" w:hAnsi="Times New Roman"/>
          <w:sz w:val="28"/>
          <w:szCs w:val="28"/>
        </w:rPr>
        <w:t xml:space="preserve"> </w:t>
      </w:r>
      <w:r w:rsidR="00F166C7" w:rsidRPr="00043011">
        <w:rPr>
          <w:rFonts w:ascii="Times New Roman" w:hAnsi="Times New Roman"/>
          <w:sz w:val="28"/>
          <w:szCs w:val="28"/>
        </w:rPr>
        <w:t>būves</w:t>
      </w:r>
      <w:r w:rsidR="00086675" w:rsidRPr="00043011">
        <w:rPr>
          <w:rFonts w:ascii="Times New Roman" w:hAnsi="Times New Roman"/>
          <w:sz w:val="28"/>
          <w:szCs w:val="28"/>
        </w:rPr>
        <w:t xml:space="preserve"> jaunu </w:t>
      </w:r>
      <w:r w:rsidR="008C2FC2" w:rsidRPr="00043011">
        <w:rPr>
          <w:rFonts w:ascii="Times New Roman" w:hAnsi="Times New Roman"/>
          <w:sz w:val="28"/>
          <w:szCs w:val="28"/>
        </w:rPr>
        <w:t>būvniecību,</w:t>
      </w:r>
      <w:r w:rsidR="004D282A" w:rsidRPr="00043011">
        <w:rPr>
          <w:rFonts w:ascii="Times New Roman" w:hAnsi="Times New Roman"/>
          <w:sz w:val="28"/>
          <w:szCs w:val="28"/>
        </w:rPr>
        <w:t xml:space="preserve"> </w:t>
      </w:r>
      <w:r w:rsidR="007A12FF" w:rsidRPr="00043011">
        <w:rPr>
          <w:rFonts w:ascii="Times New Roman" w:hAnsi="Times New Roman"/>
          <w:sz w:val="28"/>
          <w:szCs w:val="28"/>
        </w:rPr>
        <w:t>atjaunošanu,</w:t>
      </w:r>
      <w:r w:rsidR="004D282A" w:rsidRPr="00043011">
        <w:rPr>
          <w:rFonts w:ascii="Times New Roman" w:hAnsi="Times New Roman"/>
          <w:sz w:val="28"/>
          <w:szCs w:val="28"/>
        </w:rPr>
        <w:t xml:space="preserve"> </w:t>
      </w:r>
      <w:r w:rsidR="00D368CE" w:rsidRPr="00043011">
        <w:rPr>
          <w:rFonts w:ascii="Times New Roman" w:hAnsi="Times New Roman"/>
          <w:sz w:val="28"/>
          <w:szCs w:val="28"/>
        </w:rPr>
        <w:t>nojaukšanu, novietošanu vai</w:t>
      </w:r>
      <w:r w:rsidR="00EE1F23" w:rsidRPr="00043011">
        <w:rPr>
          <w:rFonts w:ascii="Times New Roman" w:hAnsi="Times New Roman"/>
          <w:sz w:val="28"/>
          <w:szCs w:val="28"/>
        </w:rPr>
        <w:t xml:space="preserve"> pārbūvi</w:t>
      </w:r>
      <w:r w:rsidR="00E73A69" w:rsidRPr="00043011">
        <w:rPr>
          <w:rFonts w:ascii="Times New Roman" w:hAnsi="Times New Roman"/>
          <w:sz w:val="28"/>
          <w:szCs w:val="28"/>
        </w:rPr>
        <w:t xml:space="preserve">, </w:t>
      </w:r>
      <w:r w:rsidR="005C73C1" w:rsidRPr="00043011">
        <w:rPr>
          <w:rFonts w:ascii="Times New Roman" w:hAnsi="Times New Roman"/>
          <w:sz w:val="28"/>
          <w:szCs w:val="28"/>
        </w:rPr>
        <w:t>būvniecības ierosinātājs paskaidrojuma raksta</w:t>
      </w:r>
      <w:r w:rsidR="00BC2F96" w:rsidRPr="00043011">
        <w:rPr>
          <w:rFonts w:ascii="Times New Roman" w:hAnsi="Times New Roman"/>
          <w:sz w:val="28"/>
          <w:szCs w:val="28"/>
        </w:rPr>
        <w:t xml:space="preserve"> I. daļai</w:t>
      </w:r>
      <w:r w:rsidR="005C73C1" w:rsidRPr="00043011">
        <w:rPr>
          <w:rFonts w:ascii="Times New Roman" w:hAnsi="Times New Roman"/>
          <w:sz w:val="28"/>
          <w:szCs w:val="28"/>
        </w:rPr>
        <w:t xml:space="preserve"> pievieno:</w:t>
      </w:r>
    </w:p>
    <w:p w14:paraId="1701D6D0" w14:textId="639D4E72" w:rsidR="00BC2F96" w:rsidRPr="00043011" w:rsidRDefault="00BC2F96"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Pr="00043011">
        <w:rPr>
          <w:rFonts w:ascii="Times New Roman" w:hAnsi="Times New Roman"/>
          <w:sz w:val="28"/>
          <w:szCs w:val="28"/>
        </w:rPr>
        <w:t>.1. tehniskos vai īpašos noteikumus, ja to nosaka normatīvie akti;</w:t>
      </w:r>
    </w:p>
    <w:p w14:paraId="3D0E7EFF" w14:textId="22A7B167" w:rsidR="00916ADA" w:rsidRPr="00043011" w:rsidRDefault="0028553A"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007C1881" w:rsidRPr="00043011">
        <w:rPr>
          <w:rFonts w:ascii="Times New Roman" w:hAnsi="Times New Roman"/>
          <w:sz w:val="28"/>
          <w:szCs w:val="28"/>
        </w:rPr>
        <w:t>.2</w:t>
      </w:r>
      <w:r w:rsidR="00916ADA" w:rsidRPr="00043011">
        <w:rPr>
          <w:rFonts w:ascii="Times New Roman" w:hAnsi="Times New Roman"/>
          <w:sz w:val="28"/>
          <w:szCs w:val="28"/>
        </w:rPr>
        <w:t>. </w:t>
      </w:r>
      <w:r w:rsidR="006D42F0" w:rsidRPr="00043011">
        <w:rPr>
          <w:rFonts w:ascii="Times New Roman" w:hAnsi="Times New Roman"/>
          <w:sz w:val="28"/>
          <w:szCs w:val="28"/>
        </w:rPr>
        <w:t xml:space="preserve">paredzētās būvdarbu veikšanas vietas </w:t>
      </w:r>
      <w:proofErr w:type="spellStart"/>
      <w:r w:rsidR="006D42F0" w:rsidRPr="00043011">
        <w:rPr>
          <w:rFonts w:ascii="Times New Roman" w:hAnsi="Times New Roman"/>
          <w:sz w:val="28"/>
          <w:szCs w:val="28"/>
        </w:rPr>
        <w:t>fotofiksācijas</w:t>
      </w:r>
      <w:proofErr w:type="spellEnd"/>
      <w:r w:rsidR="00916ADA" w:rsidRPr="00043011">
        <w:rPr>
          <w:rFonts w:ascii="Times New Roman" w:hAnsi="Times New Roman"/>
          <w:sz w:val="28"/>
          <w:szCs w:val="28"/>
        </w:rPr>
        <w:t>;</w:t>
      </w:r>
    </w:p>
    <w:p w14:paraId="702ADAD2" w14:textId="051B629D" w:rsidR="002907D2" w:rsidRPr="00043011" w:rsidRDefault="0028553A"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007C1881" w:rsidRPr="00043011">
        <w:rPr>
          <w:rFonts w:ascii="Times New Roman" w:hAnsi="Times New Roman"/>
          <w:sz w:val="28"/>
          <w:szCs w:val="28"/>
        </w:rPr>
        <w:t>.</w:t>
      </w:r>
      <w:r w:rsidR="00461DD4" w:rsidRPr="00043011">
        <w:rPr>
          <w:rFonts w:ascii="Times New Roman" w:hAnsi="Times New Roman"/>
          <w:sz w:val="28"/>
          <w:szCs w:val="28"/>
        </w:rPr>
        <w:t>3</w:t>
      </w:r>
      <w:r w:rsidR="00EF3633" w:rsidRPr="00043011">
        <w:rPr>
          <w:rFonts w:ascii="Times New Roman" w:hAnsi="Times New Roman"/>
          <w:sz w:val="28"/>
          <w:szCs w:val="28"/>
        </w:rPr>
        <w:t>.</w:t>
      </w:r>
      <w:r w:rsidR="002907D2" w:rsidRPr="00043011">
        <w:rPr>
          <w:rFonts w:ascii="Times New Roman" w:hAnsi="Times New Roman"/>
          <w:sz w:val="28"/>
          <w:szCs w:val="28"/>
        </w:rPr>
        <w:t> </w:t>
      </w:r>
      <w:r w:rsidR="00C8574E" w:rsidRPr="00043011">
        <w:rPr>
          <w:rFonts w:ascii="Times New Roman" w:hAnsi="Times New Roman"/>
          <w:sz w:val="28"/>
          <w:szCs w:val="28"/>
        </w:rPr>
        <w:t xml:space="preserve">zemes </w:t>
      </w:r>
      <w:r w:rsidR="00C50F3E" w:rsidRPr="00043011">
        <w:rPr>
          <w:rFonts w:ascii="Times New Roman" w:hAnsi="Times New Roman"/>
          <w:sz w:val="28"/>
          <w:szCs w:val="28"/>
        </w:rPr>
        <w:t xml:space="preserve">robežu </w:t>
      </w:r>
      <w:r w:rsidR="00010F65" w:rsidRPr="00043011">
        <w:rPr>
          <w:rFonts w:ascii="Times New Roman" w:hAnsi="Times New Roman"/>
          <w:sz w:val="28"/>
          <w:szCs w:val="28"/>
        </w:rPr>
        <w:t>plānu vai</w:t>
      </w:r>
      <w:r w:rsidR="00C8574E" w:rsidRPr="00043011">
        <w:rPr>
          <w:rFonts w:ascii="Times New Roman" w:hAnsi="Times New Roman"/>
          <w:sz w:val="28"/>
          <w:szCs w:val="28"/>
        </w:rPr>
        <w:t xml:space="preserve"> </w:t>
      </w:r>
      <w:r w:rsidR="00010F65" w:rsidRPr="00043011">
        <w:rPr>
          <w:rFonts w:ascii="Times New Roman" w:hAnsi="Times New Roman"/>
          <w:sz w:val="28"/>
          <w:szCs w:val="28"/>
        </w:rPr>
        <w:t>derīgu topogrāfisko plānu</w:t>
      </w:r>
      <w:r w:rsidR="00937A1F" w:rsidRPr="00043011">
        <w:rPr>
          <w:rFonts w:ascii="Times New Roman" w:hAnsi="Times New Roman"/>
          <w:sz w:val="28"/>
          <w:szCs w:val="28"/>
        </w:rPr>
        <w:t xml:space="preserve"> mērogā 1:500</w:t>
      </w:r>
      <w:r w:rsidR="002907D2" w:rsidRPr="00043011">
        <w:rPr>
          <w:rFonts w:ascii="Times New Roman" w:hAnsi="Times New Roman"/>
          <w:sz w:val="28"/>
          <w:szCs w:val="28"/>
        </w:rPr>
        <w:t>;</w:t>
      </w:r>
    </w:p>
    <w:p w14:paraId="3719907E" w14:textId="6B0D8D95" w:rsidR="00B00D09" w:rsidRPr="00043011" w:rsidRDefault="0028553A" w:rsidP="00A446E8">
      <w:pPr>
        <w:tabs>
          <w:tab w:val="left" w:pos="0"/>
        </w:tabs>
        <w:spacing w:after="80" w:line="240" w:lineRule="auto"/>
        <w:jc w:val="both"/>
        <w:rPr>
          <w:rFonts w:ascii="Times New Roman" w:eastAsia="Times New Roman" w:hAnsi="Times New Roman"/>
          <w:sz w:val="28"/>
          <w:szCs w:val="28"/>
          <w:lang w:eastAsia="lv-LV"/>
        </w:rPr>
      </w:pPr>
      <w:r w:rsidRPr="00043011">
        <w:rPr>
          <w:rFonts w:ascii="Times New Roman" w:hAnsi="Times New Roman"/>
          <w:sz w:val="28"/>
          <w:szCs w:val="28"/>
        </w:rPr>
        <w:t>1</w:t>
      </w:r>
      <w:r w:rsidR="005E1CE6" w:rsidRPr="00043011">
        <w:rPr>
          <w:rFonts w:ascii="Times New Roman" w:hAnsi="Times New Roman"/>
          <w:sz w:val="28"/>
          <w:szCs w:val="28"/>
        </w:rPr>
        <w:t>8</w:t>
      </w:r>
      <w:r w:rsidR="007C1881" w:rsidRPr="00043011">
        <w:rPr>
          <w:rFonts w:ascii="Times New Roman" w:hAnsi="Times New Roman"/>
          <w:sz w:val="28"/>
          <w:szCs w:val="28"/>
        </w:rPr>
        <w:t>.</w:t>
      </w:r>
      <w:r w:rsidR="00461DD4" w:rsidRPr="00043011">
        <w:rPr>
          <w:rFonts w:ascii="Times New Roman" w:hAnsi="Times New Roman"/>
          <w:sz w:val="28"/>
          <w:szCs w:val="28"/>
        </w:rPr>
        <w:t>4</w:t>
      </w:r>
      <w:r w:rsidR="00B00D09" w:rsidRPr="00043011">
        <w:rPr>
          <w:rFonts w:ascii="Times New Roman" w:hAnsi="Times New Roman"/>
          <w:sz w:val="28"/>
          <w:szCs w:val="28"/>
        </w:rPr>
        <w:t>.</w:t>
      </w:r>
      <w:r w:rsidRPr="00043011">
        <w:rPr>
          <w:rFonts w:ascii="Times New Roman" w:hAnsi="Times New Roman"/>
          <w:sz w:val="28"/>
          <w:szCs w:val="28"/>
        </w:rPr>
        <w:t> </w:t>
      </w:r>
      <w:r w:rsidR="00603BB6" w:rsidRPr="00043011">
        <w:rPr>
          <w:rFonts w:ascii="Times New Roman" w:eastAsia="Times New Roman" w:hAnsi="Times New Roman"/>
          <w:sz w:val="28"/>
          <w:szCs w:val="28"/>
          <w:lang w:eastAsia="lv-LV"/>
        </w:rPr>
        <w:t xml:space="preserve">zemes īpašuma meliorācijas pases vai meliorācijas kadastra datu </w:t>
      </w:r>
      <w:r w:rsidR="00A15888" w:rsidRPr="00043011">
        <w:rPr>
          <w:rFonts w:ascii="Times New Roman" w:hAnsi="Times New Roman"/>
          <w:sz w:val="28"/>
          <w:szCs w:val="28"/>
        </w:rPr>
        <w:t>izkopējumu</w:t>
      </w:r>
      <w:r w:rsidR="00603BB6" w:rsidRPr="00043011">
        <w:rPr>
          <w:rFonts w:ascii="Times New Roman" w:eastAsia="Times New Roman" w:hAnsi="Times New Roman"/>
          <w:sz w:val="28"/>
          <w:szCs w:val="28"/>
          <w:lang w:eastAsia="lv-LV"/>
        </w:rPr>
        <w:t xml:space="preserve"> ar iezīmētām būvju atrašanās vietām un pierakstītiem galvenajiem parametriem (garums, platums, dziļums</w:t>
      </w:r>
      <w:r w:rsidR="00C32410" w:rsidRPr="00043011">
        <w:rPr>
          <w:rFonts w:ascii="Times New Roman" w:eastAsia="Times New Roman" w:hAnsi="Times New Roman"/>
          <w:sz w:val="28"/>
          <w:szCs w:val="28"/>
          <w:lang w:eastAsia="lv-LV"/>
        </w:rPr>
        <w:t xml:space="preserve"> un citi</w:t>
      </w:r>
      <w:r w:rsidR="00134408" w:rsidRPr="00043011">
        <w:rPr>
          <w:rFonts w:ascii="Times New Roman" w:eastAsia="Times New Roman" w:hAnsi="Times New Roman"/>
          <w:sz w:val="28"/>
          <w:szCs w:val="28"/>
          <w:lang w:eastAsia="lv-LV"/>
        </w:rPr>
        <w:t xml:space="preserve"> parametri</w:t>
      </w:r>
      <w:r w:rsidR="00603BB6" w:rsidRPr="00043011">
        <w:rPr>
          <w:rFonts w:ascii="Times New Roman" w:eastAsia="Times New Roman" w:hAnsi="Times New Roman"/>
          <w:sz w:val="28"/>
          <w:szCs w:val="28"/>
          <w:lang w:eastAsia="lv-LV"/>
        </w:rPr>
        <w:t xml:space="preserve">), </w:t>
      </w:r>
      <w:r w:rsidR="00603BB6" w:rsidRPr="00043011">
        <w:rPr>
          <w:rFonts w:ascii="Times New Roman" w:hAnsi="Times New Roman"/>
          <w:sz w:val="28"/>
          <w:szCs w:val="28"/>
        </w:rPr>
        <w:t>ja būvniecības ieceri paredzēts realizēt meliorētā zemē</w:t>
      </w:r>
      <w:r w:rsidR="00DB2049" w:rsidRPr="00043011">
        <w:rPr>
          <w:rFonts w:ascii="Times New Roman" w:eastAsia="Times New Roman" w:hAnsi="Times New Roman"/>
          <w:sz w:val="28"/>
          <w:szCs w:val="28"/>
          <w:lang w:eastAsia="lv-LV"/>
        </w:rPr>
        <w:t>;</w:t>
      </w:r>
    </w:p>
    <w:p w14:paraId="0499098F" w14:textId="06A2DF01" w:rsidR="00D34E6E" w:rsidRPr="00043011" w:rsidRDefault="00073920"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007E41A5" w:rsidRPr="00043011">
        <w:rPr>
          <w:rFonts w:ascii="Times New Roman" w:hAnsi="Times New Roman"/>
          <w:sz w:val="28"/>
          <w:szCs w:val="28"/>
        </w:rPr>
        <w:t>.</w:t>
      </w:r>
      <w:r w:rsidR="00461DD4" w:rsidRPr="00043011">
        <w:rPr>
          <w:rFonts w:ascii="Times New Roman" w:hAnsi="Times New Roman"/>
          <w:sz w:val="28"/>
          <w:szCs w:val="28"/>
        </w:rPr>
        <w:t>5</w:t>
      </w:r>
      <w:r w:rsidRPr="00043011">
        <w:rPr>
          <w:rFonts w:ascii="Times New Roman" w:hAnsi="Times New Roman"/>
          <w:sz w:val="28"/>
          <w:szCs w:val="28"/>
        </w:rPr>
        <w:t>. </w:t>
      </w:r>
      <w:r w:rsidR="00927FBE" w:rsidRPr="00043011">
        <w:rPr>
          <w:rFonts w:ascii="Times New Roman" w:hAnsi="Times New Roman"/>
          <w:sz w:val="28"/>
          <w:szCs w:val="28"/>
        </w:rPr>
        <w:t>novietnes plānu atbilstošā vizuāli uztveramā mērogā</w:t>
      </w:r>
      <w:r w:rsidR="00E15D79" w:rsidRPr="00043011">
        <w:rPr>
          <w:rFonts w:ascii="Times New Roman" w:hAnsi="Times New Roman"/>
          <w:sz w:val="28"/>
          <w:szCs w:val="28"/>
        </w:rPr>
        <w:t xml:space="preserve"> (</w:t>
      </w:r>
      <w:r w:rsidR="00122749" w:rsidRPr="00043011">
        <w:rPr>
          <w:rFonts w:ascii="Times New Roman" w:hAnsi="Times New Roman"/>
          <w:sz w:val="28"/>
          <w:szCs w:val="28"/>
        </w:rPr>
        <w:t xml:space="preserve">M 1:500; </w:t>
      </w:r>
      <w:r w:rsidR="007A0E61" w:rsidRPr="00043011">
        <w:rPr>
          <w:rFonts w:ascii="Times New Roman" w:hAnsi="Times New Roman"/>
          <w:sz w:val="28"/>
          <w:szCs w:val="28"/>
        </w:rPr>
        <w:t>M 1:1000; M 1:2000; M 1:5000</w:t>
      </w:r>
      <w:r w:rsidR="00E15D79" w:rsidRPr="00043011">
        <w:rPr>
          <w:rFonts w:ascii="Times New Roman" w:hAnsi="Times New Roman"/>
          <w:sz w:val="28"/>
          <w:szCs w:val="28"/>
        </w:rPr>
        <w:t>)</w:t>
      </w:r>
      <w:r w:rsidR="00003003" w:rsidRPr="00043011">
        <w:rPr>
          <w:rFonts w:ascii="Times New Roman" w:hAnsi="Times New Roman"/>
          <w:sz w:val="28"/>
          <w:szCs w:val="28"/>
        </w:rPr>
        <w:t>,</w:t>
      </w:r>
      <w:r w:rsidR="00927FBE" w:rsidRPr="00043011">
        <w:rPr>
          <w:rFonts w:ascii="Times New Roman" w:hAnsi="Times New Roman"/>
          <w:sz w:val="28"/>
          <w:szCs w:val="28"/>
        </w:rPr>
        <w:t xml:space="preserve"> kurā norādīts paredzētās </w:t>
      </w:r>
      <w:r w:rsidR="00374E06" w:rsidRPr="00043011">
        <w:rPr>
          <w:rFonts w:ascii="Times New Roman" w:hAnsi="Times New Roman"/>
          <w:sz w:val="28"/>
          <w:szCs w:val="28"/>
        </w:rPr>
        <w:t xml:space="preserve">vai nojaucamās </w:t>
      </w:r>
      <w:r w:rsidR="00927FBE" w:rsidRPr="00043011">
        <w:rPr>
          <w:rFonts w:ascii="Times New Roman" w:hAnsi="Times New Roman"/>
          <w:sz w:val="28"/>
          <w:szCs w:val="28"/>
        </w:rPr>
        <w:t xml:space="preserve">būves novietojums </w:t>
      </w:r>
      <w:r w:rsidR="00C8574E" w:rsidRPr="00043011">
        <w:rPr>
          <w:rFonts w:ascii="Times New Roman" w:hAnsi="Times New Roman"/>
          <w:sz w:val="28"/>
          <w:szCs w:val="28"/>
        </w:rPr>
        <w:t xml:space="preserve">zemes gabalā un tās </w:t>
      </w:r>
      <w:r w:rsidR="007A0E61" w:rsidRPr="00043011">
        <w:rPr>
          <w:rFonts w:ascii="Times New Roman" w:eastAsia="Times New Roman" w:hAnsi="Times New Roman"/>
          <w:sz w:val="28"/>
          <w:szCs w:val="28"/>
          <w:lang w:eastAsia="lv-LV"/>
        </w:rPr>
        <w:t>galvenie parametri (garums, platums, dziļums</w:t>
      </w:r>
      <w:r w:rsidR="00C32410" w:rsidRPr="00043011">
        <w:rPr>
          <w:rFonts w:ascii="Times New Roman" w:eastAsia="Times New Roman" w:hAnsi="Times New Roman"/>
          <w:sz w:val="28"/>
          <w:szCs w:val="28"/>
          <w:lang w:eastAsia="lv-LV"/>
        </w:rPr>
        <w:t xml:space="preserve"> un citi</w:t>
      </w:r>
      <w:r w:rsidR="00134408" w:rsidRPr="00043011">
        <w:rPr>
          <w:rFonts w:ascii="Times New Roman" w:eastAsia="Times New Roman" w:hAnsi="Times New Roman"/>
          <w:sz w:val="28"/>
          <w:szCs w:val="28"/>
          <w:lang w:eastAsia="lv-LV"/>
        </w:rPr>
        <w:t xml:space="preserve"> parametri</w:t>
      </w:r>
      <w:r w:rsidR="007A0E61" w:rsidRPr="00043011">
        <w:rPr>
          <w:rFonts w:ascii="Times New Roman" w:eastAsia="Times New Roman" w:hAnsi="Times New Roman"/>
          <w:sz w:val="28"/>
          <w:szCs w:val="28"/>
          <w:lang w:eastAsia="lv-LV"/>
        </w:rPr>
        <w:t>)</w:t>
      </w:r>
      <w:r w:rsidR="00DD49DA" w:rsidRPr="00043011">
        <w:rPr>
          <w:rFonts w:ascii="Times New Roman" w:hAnsi="Times New Roman"/>
          <w:sz w:val="28"/>
          <w:szCs w:val="28"/>
        </w:rPr>
        <w:t>, uz derīga</w:t>
      </w:r>
      <w:r w:rsidR="00C8574E" w:rsidRPr="00043011">
        <w:rPr>
          <w:rFonts w:ascii="Times New Roman" w:hAnsi="Times New Roman"/>
          <w:sz w:val="28"/>
          <w:szCs w:val="28"/>
        </w:rPr>
        <w:t xml:space="preserve"> topogrāfiskā plāna pilsētās un ciemos, bet ārpus pilsētām un ciemiem uz zemes robežu</w:t>
      </w:r>
      <w:r w:rsidR="00374E06" w:rsidRPr="00043011">
        <w:rPr>
          <w:rFonts w:ascii="Times New Roman" w:hAnsi="Times New Roman"/>
          <w:sz w:val="28"/>
          <w:szCs w:val="28"/>
        </w:rPr>
        <w:t xml:space="preserve"> plāna</w:t>
      </w:r>
      <w:r w:rsidR="00D34E6E" w:rsidRPr="00043011">
        <w:rPr>
          <w:rFonts w:ascii="Times New Roman" w:hAnsi="Times New Roman"/>
          <w:sz w:val="28"/>
          <w:szCs w:val="28"/>
        </w:rPr>
        <w:t>;</w:t>
      </w:r>
    </w:p>
    <w:p w14:paraId="6AC90252" w14:textId="33D33627" w:rsidR="00F33150" w:rsidRPr="00043011" w:rsidRDefault="00D34E6E"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8</w:t>
      </w:r>
      <w:r w:rsidRPr="00043011">
        <w:rPr>
          <w:rFonts w:ascii="Times New Roman" w:hAnsi="Times New Roman"/>
          <w:sz w:val="28"/>
          <w:szCs w:val="28"/>
        </w:rPr>
        <w:t xml:space="preserve">.6. nojaukšanas gadījumā skaidrojošu aprakstu par </w:t>
      </w:r>
      <w:r w:rsidRPr="00043011">
        <w:rPr>
          <w:rFonts w:ascii="Times New Roman" w:eastAsia="Times New Roman" w:hAnsi="Times New Roman"/>
          <w:sz w:val="28"/>
          <w:szCs w:val="28"/>
          <w:lang w:eastAsia="lv-LV"/>
        </w:rPr>
        <w:t>būvniecībā radušos atkritumu apsaimniekošanu, to plānoto apjomu un pārstrādes vai apglabāšanas vietu.</w:t>
      </w:r>
    </w:p>
    <w:p w14:paraId="3DF4D5C3" w14:textId="43767D1B" w:rsidR="000970D5" w:rsidRPr="00043011" w:rsidRDefault="0028553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9</w:t>
      </w:r>
      <w:r w:rsidR="00247023" w:rsidRPr="00043011">
        <w:rPr>
          <w:rFonts w:ascii="Times New Roman" w:hAnsi="Times New Roman"/>
          <w:sz w:val="28"/>
          <w:szCs w:val="28"/>
        </w:rPr>
        <w:t>. </w:t>
      </w:r>
      <w:r w:rsidR="00F57910" w:rsidRPr="00043011">
        <w:rPr>
          <w:rFonts w:ascii="Times New Roman" w:hAnsi="Times New Roman"/>
          <w:sz w:val="28"/>
          <w:szCs w:val="28"/>
        </w:rPr>
        <w:t xml:space="preserve">Ierosinot otrās vai trešās grupas būves </w:t>
      </w:r>
      <w:r w:rsidR="00881729" w:rsidRPr="00043011">
        <w:rPr>
          <w:rFonts w:ascii="Times New Roman" w:hAnsi="Times New Roman"/>
          <w:sz w:val="28"/>
          <w:szCs w:val="28"/>
        </w:rPr>
        <w:t xml:space="preserve">jaunu </w:t>
      </w:r>
      <w:r w:rsidR="00CC2941" w:rsidRPr="00043011">
        <w:rPr>
          <w:rFonts w:ascii="Times New Roman" w:hAnsi="Times New Roman"/>
          <w:sz w:val="28"/>
          <w:szCs w:val="28"/>
        </w:rPr>
        <w:t xml:space="preserve">būvniecību, atjaunošanu, </w:t>
      </w:r>
      <w:r w:rsidR="00FF3F75" w:rsidRPr="00043011">
        <w:rPr>
          <w:rFonts w:ascii="Times New Roman" w:eastAsia="Times New Roman" w:hAnsi="Times New Roman"/>
          <w:sz w:val="28"/>
          <w:szCs w:val="28"/>
          <w:lang w:eastAsia="lv-LV"/>
        </w:rPr>
        <w:t>nojaukšanu</w:t>
      </w:r>
      <w:r w:rsidR="00203F35" w:rsidRPr="00043011">
        <w:rPr>
          <w:rFonts w:ascii="Times New Roman" w:eastAsia="Times New Roman" w:hAnsi="Times New Roman"/>
          <w:sz w:val="28"/>
          <w:szCs w:val="28"/>
          <w:lang w:eastAsia="lv-LV"/>
        </w:rPr>
        <w:t>, novietošanu</w:t>
      </w:r>
      <w:r w:rsidR="00FF3F75" w:rsidRPr="00043011">
        <w:rPr>
          <w:rFonts w:ascii="Times New Roman" w:hAnsi="Times New Roman"/>
          <w:sz w:val="28"/>
          <w:szCs w:val="28"/>
        </w:rPr>
        <w:t xml:space="preserve"> vai </w:t>
      </w:r>
      <w:r w:rsidR="00CC2941" w:rsidRPr="00043011">
        <w:rPr>
          <w:rFonts w:ascii="Times New Roman" w:hAnsi="Times New Roman"/>
          <w:sz w:val="28"/>
          <w:szCs w:val="28"/>
        </w:rPr>
        <w:t>pārbūvi</w:t>
      </w:r>
      <w:r w:rsidR="00FF3F75" w:rsidRPr="00043011">
        <w:rPr>
          <w:rFonts w:ascii="Times New Roman" w:hAnsi="Times New Roman"/>
          <w:sz w:val="28"/>
          <w:szCs w:val="28"/>
        </w:rPr>
        <w:t xml:space="preserve">, </w:t>
      </w:r>
      <w:r w:rsidR="00CD0BB0" w:rsidRPr="00043011">
        <w:rPr>
          <w:rFonts w:ascii="Times New Roman" w:hAnsi="Times New Roman"/>
          <w:sz w:val="28"/>
          <w:szCs w:val="28"/>
        </w:rPr>
        <w:t xml:space="preserve">būvniecības ierosinātājs </w:t>
      </w:r>
      <w:r w:rsidR="00FF3F75" w:rsidRPr="00043011">
        <w:rPr>
          <w:rFonts w:ascii="Times New Roman" w:hAnsi="Times New Roman"/>
          <w:sz w:val="28"/>
          <w:szCs w:val="28"/>
        </w:rPr>
        <w:t>būvniecības iesniegum</w:t>
      </w:r>
      <w:r w:rsidR="00B41B09" w:rsidRPr="00043011">
        <w:rPr>
          <w:rFonts w:ascii="Times New Roman" w:hAnsi="Times New Roman"/>
          <w:sz w:val="28"/>
          <w:szCs w:val="28"/>
        </w:rPr>
        <w:t>a</w:t>
      </w:r>
      <w:r w:rsidR="00D30A40" w:rsidRPr="00043011">
        <w:rPr>
          <w:rFonts w:ascii="Times New Roman" w:hAnsi="Times New Roman"/>
          <w:sz w:val="28"/>
          <w:szCs w:val="28"/>
        </w:rPr>
        <w:t>m</w:t>
      </w:r>
      <w:r w:rsidR="00FF3F75" w:rsidRPr="00043011">
        <w:rPr>
          <w:rFonts w:ascii="Times New Roman" w:hAnsi="Times New Roman"/>
          <w:sz w:val="28"/>
          <w:szCs w:val="28"/>
        </w:rPr>
        <w:t xml:space="preserve"> </w:t>
      </w:r>
      <w:r w:rsidR="00D30A40" w:rsidRPr="00043011">
        <w:rPr>
          <w:rFonts w:ascii="Times New Roman" w:hAnsi="Times New Roman"/>
          <w:sz w:val="28"/>
          <w:szCs w:val="28"/>
        </w:rPr>
        <w:t>pievieno</w:t>
      </w:r>
      <w:r w:rsidR="00FF3F75" w:rsidRPr="00043011">
        <w:rPr>
          <w:rFonts w:ascii="Times New Roman" w:hAnsi="Times New Roman"/>
          <w:sz w:val="28"/>
          <w:szCs w:val="28"/>
        </w:rPr>
        <w:t xml:space="preserve"> būvprojektu minimālā sastāvā, kurš sastāv no</w:t>
      </w:r>
      <w:r w:rsidR="00AD4E2E" w:rsidRPr="00043011">
        <w:rPr>
          <w:rFonts w:ascii="Times New Roman" w:hAnsi="Times New Roman"/>
          <w:sz w:val="28"/>
          <w:szCs w:val="28"/>
        </w:rPr>
        <w:t>:</w:t>
      </w:r>
    </w:p>
    <w:p w14:paraId="1883C522" w14:textId="7C2868A4" w:rsidR="00F16420"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skaidrojošu apraksta, kurā norādīta</w:t>
      </w:r>
      <w:r w:rsidR="00F16420" w:rsidRPr="00043011">
        <w:rPr>
          <w:rFonts w:ascii="Times New Roman" w:eastAsia="Times New Roman" w:hAnsi="Times New Roman"/>
          <w:sz w:val="28"/>
          <w:szCs w:val="28"/>
          <w:lang w:eastAsia="lv-LV"/>
        </w:rPr>
        <w:t xml:space="preserve"> informācija par:</w:t>
      </w:r>
    </w:p>
    <w:p w14:paraId="76DEC621" w14:textId="2D8DA837" w:rsidR="00F06F8F" w:rsidRPr="00043011" w:rsidRDefault="00F16420"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.1.1. </w:t>
      </w:r>
      <w:r w:rsidR="00F06F8F" w:rsidRPr="00043011">
        <w:rPr>
          <w:rFonts w:ascii="Times New Roman" w:eastAsia="Times New Roman" w:hAnsi="Times New Roman"/>
          <w:sz w:val="28"/>
          <w:szCs w:val="28"/>
          <w:lang w:eastAsia="lv-LV"/>
        </w:rPr>
        <w:t>nekustam</w:t>
      </w:r>
      <w:r w:rsidRPr="00043011">
        <w:rPr>
          <w:rFonts w:ascii="Times New Roman" w:eastAsia="Times New Roman" w:hAnsi="Times New Roman"/>
          <w:sz w:val="28"/>
          <w:szCs w:val="28"/>
          <w:lang w:eastAsia="lv-LV"/>
        </w:rPr>
        <w:t>o</w:t>
      </w:r>
      <w:r w:rsidR="00F06F8F" w:rsidRPr="00043011">
        <w:rPr>
          <w:rFonts w:ascii="Times New Roman" w:eastAsia="Times New Roman" w:hAnsi="Times New Roman"/>
          <w:sz w:val="28"/>
          <w:szCs w:val="28"/>
          <w:lang w:eastAsia="lv-LV"/>
        </w:rPr>
        <w:t xml:space="preserve"> īpašum</w:t>
      </w:r>
      <w:r w:rsidRPr="00043011">
        <w:rPr>
          <w:rFonts w:ascii="Times New Roman" w:eastAsia="Times New Roman" w:hAnsi="Times New Roman"/>
          <w:sz w:val="28"/>
          <w:szCs w:val="28"/>
          <w:lang w:eastAsia="lv-LV"/>
        </w:rPr>
        <w:t>u</w:t>
      </w:r>
      <w:r w:rsidR="00F06F8F" w:rsidRPr="00043011">
        <w:rPr>
          <w:rFonts w:ascii="Times New Roman" w:eastAsia="Times New Roman" w:hAnsi="Times New Roman"/>
          <w:sz w:val="28"/>
          <w:szCs w:val="28"/>
          <w:lang w:eastAsia="lv-LV"/>
        </w:rPr>
        <w:t>, kurā paredzēts realizēt būvniecības ieceri</w:t>
      </w:r>
      <w:r w:rsidRPr="00043011">
        <w:rPr>
          <w:rFonts w:ascii="Times New Roman" w:eastAsia="Times New Roman" w:hAnsi="Times New Roman"/>
          <w:sz w:val="28"/>
          <w:szCs w:val="28"/>
          <w:lang w:eastAsia="lv-LV"/>
        </w:rPr>
        <w:t>:</w:t>
      </w:r>
    </w:p>
    <w:p w14:paraId="5B63D03B" w14:textId="51045245"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.1.1.</w:t>
      </w:r>
      <w:r w:rsidR="00F16420" w:rsidRPr="00043011">
        <w:rPr>
          <w:rFonts w:ascii="Times New Roman" w:eastAsia="Times New Roman" w:hAnsi="Times New Roman"/>
          <w:sz w:val="28"/>
          <w:szCs w:val="28"/>
          <w:lang w:eastAsia="lv-LV"/>
        </w:rPr>
        <w:t>1.</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zemes vienības kadastra apzīmējumu;</w:t>
      </w:r>
    </w:p>
    <w:p w14:paraId="1F38452C" w14:textId="2E7B1C86"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1</w:t>
      </w:r>
      <w:r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2.</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būves kadastra apzīmējums</w:t>
      </w:r>
      <w:r w:rsidR="00C61046" w:rsidRPr="00043011">
        <w:rPr>
          <w:rFonts w:ascii="Times New Roman" w:eastAsia="Times New Roman" w:hAnsi="Times New Roman"/>
          <w:sz w:val="28"/>
          <w:szCs w:val="28"/>
          <w:lang w:eastAsia="lv-LV"/>
        </w:rPr>
        <w:t>, ja tai tāds piešķirts</w:t>
      </w:r>
      <w:r w:rsidRPr="00043011">
        <w:rPr>
          <w:rFonts w:ascii="Times New Roman" w:eastAsia="Times New Roman" w:hAnsi="Times New Roman"/>
          <w:sz w:val="28"/>
          <w:szCs w:val="28"/>
          <w:lang w:eastAsia="lv-LV"/>
        </w:rPr>
        <w:t>;</w:t>
      </w:r>
    </w:p>
    <w:p w14:paraId="4CC26560" w14:textId="706921C7"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1</w:t>
      </w:r>
      <w:r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3.</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īpašniek</w:t>
      </w:r>
      <w:r w:rsidR="00F16420" w:rsidRPr="00043011">
        <w:rPr>
          <w:rFonts w:ascii="Times New Roman" w:eastAsia="Times New Roman" w:hAnsi="Times New Roman"/>
          <w:sz w:val="28"/>
          <w:szCs w:val="28"/>
          <w:lang w:eastAsia="lv-LV"/>
        </w:rPr>
        <w:t>s</w:t>
      </w:r>
      <w:r w:rsidR="00802252" w:rsidRPr="00043011">
        <w:rPr>
          <w:rFonts w:ascii="Times New Roman" w:eastAsia="Times New Roman" w:hAnsi="Times New Roman"/>
          <w:sz w:val="28"/>
          <w:szCs w:val="28"/>
          <w:lang w:eastAsia="lv-LV"/>
        </w:rPr>
        <w:t>;</w:t>
      </w:r>
    </w:p>
    <w:p w14:paraId="58B7FD26" w14:textId="0C41C2E9"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2</w:t>
      </w:r>
      <w:r w:rsidRPr="00043011">
        <w:rPr>
          <w:rFonts w:ascii="Times New Roman" w:eastAsia="Times New Roman" w:hAnsi="Times New Roman"/>
          <w:sz w:val="28"/>
          <w:szCs w:val="28"/>
          <w:lang w:eastAsia="lv-LV"/>
        </w:rPr>
        <w:t>.</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plānoto būvniecības veidu;</w:t>
      </w:r>
    </w:p>
    <w:p w14:paraId="25777C83" w14:textId="51DF229C"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3</w:t>
      </w:r>
      <w:r w:rsidRPr="00043011">
        <w:rPr>
          <w:rFonts w:ascii="Times New Roman" w:eastAsia="Times New Roman" w:hAnsi="Times New Roman"/>
          <w:sz w:val="28"/>
          <w:szCs w:val="28"/>
          <w:lang w:eastAsia="lv-LV"/>
        </w:rPr>
        <w:t>.</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plānoto būvdarbu apjomu un veikšanas metodi;</w:t>
      </w:r>
    </w:p>
    <w:p w14:paraId="73F08208" w14:textId="783F9CD3"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4</w:t>
      </w:r>
      <w:r w:rsidRPr="00043011">
        <w:rPr>
          <w:rFonts w:ascii="Times New Roman" w:eastAsia="Times New Roman" w:hAnsi="Times New Roman"/>
          <w:sz w:val="28"/>
          <w:szCs w:val="28"/>
          <w:lang w:eastAsia="lv-LV"/>
        </w:rPr>
        <w:t>.</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plānoto būvniecības atkritumu apjomu un veidu;</w:t>
      </w:r>
    </w:p>
    <w:p w14:paraId="6CB961F1" w14:textId="660D9567"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5</w:t>
      </w:r>
      <w:r w:rsidRPr="00043011">
        <w:rPr>
          <w:rFonts w:ascii="Times New Roman" w:eastAsia="Times New Roman" w:hAnsi="Times New Roman"/>
          <w:sz w:val="28"/>
          <w:szCs w:val="28"/>
          <w:lang w:eastAsia="lv-LV"/>
        </w:rPr>
        <w:t>.</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plānotos vides pieejamības risinājumus, ja attiecīgā veida būvēm atbilstoši normatīvajiem aktiem ir nodrošināma vides pieejamība;</w:t>
      </w:r>
    </w:p>
    <w:p w14:paraId="13FBD4E4" w14:textId="7CF5F919" w:rsidR="00F06F8F" w:rsidRPr="00043011" w:rsidRDefault="00F06F8F"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w:t>
      </w:r>
      <w:r w:rsidR="005E1CE6" w:rsidRPr="00043011">
        <w:rPr>
          <w:rFonts w:ascii="Times New Roman" w:eastAsia="Times New Roman" w:hAnsi="Times New Roman"/>
          <w:sz w:val="28"/>
          <w:szCs w:val="28"/>
          <w:lang w:eastAsia="lv-LV"/>
        </w:rPr>
        <w:t>9</w:t>
      </w:r>
      <w:r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6</w:t>
      </w:r>
      <w:r w:rsidRPr="00043011">
        <w:rPr>
          <w:rFonts w:ascii="Times New Roman" w:eastAsia="Times New Roman" w:hAnsi="Times New Roman"/>
          <w:sz w:val="28"/>
          <w:szCs w:val="28"/>
          <w:lang w:eastAsia="lv-LV"/>
        </w:rPr>
        <w:t>.</w:t>
      </w:r>
      <w:r w:rsidR="00BC2F96" w:rsidRPr="00043011">
        <w:rPr>
          <w:rFonts w:ascii="Times New Roman" w:eastAsia="Times New Roman" w:hAnsi="Times New Roman"/>
          <w:sz w:val="28"/>
          <w:szCs w:val="28"/>
          <w:lang w:eastAsia="lv-LV"/>
        </w:rPr>
        <w:t> </w:t>
      </w:r>
      <w:r w:rsidRPr="00043011">
        <w:rPr>
          <w:rFonts w:ascii="Times New Roman" w:eastAsia="Times New Roman" w:hAnsi="Times New Roman"/>
          <w:sz w:val="28"/>
          <w:szCs w:val="28"/>
          <w:lang w:eastAsia="lv-LV"/>
        </w:rPr>
        <w:t>plānotos aizsargājamos kultūras pieminekļu un to kultūrvēsturiskās vides pārveidojumus, ja būvniecības ieceri paredzēts realizēt kultūras pieminekļa aizsargjoslā</w:t>
      </w:r>
      <w:r w:rsidR="00C61046" w:rsidRPr="00043011">
        <w:rPr>
          <w:rFonts w:ascii="Times New Roman" w:eastAsia="Times New Roman" w:hAnsi="Times New Roman"/>
          <w:sz w:val="28"/>
          <w:szCs w:val="28"/>
          <w:lang w:eastAsia="lv-LV"/>
        </w:rPr>
        <w:t>;</w:t>
      </w:r>
    </w:p>
    <w:p w14:paraId="0208AE95" w14:textId="7F6CD0E9" w:rsidR="00F16420" w:rsidRPr="00043011" w:rsidRDefault="00F16420"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9</w:t>
      </w:r>
      <w:r w:rsidRPr="00043011">
        <w:rPr>
          <w:rFonts w:ascii="Times New Roman" w:hAnsi="Times New Roman"/>
          <w:sz w:val="28"/>
          <w:szCs w:val="28"/>
        </w:rPr>
        <w:t>.2. tehniskajiem vai īpašos noteikumiem, ja to nosaka normatīvie akti un tie saņemti iepriekš;</w:t>
      </w:r>
    </w:p>
    <w:p w14:paraId="221E373D" w14:textId="2C840F3C" w:rsidR="00F16420" w:rsidRPr="00043011" w:rsidRDefault="00F16420"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1</w:t>
      </w:r>
      <w:r w:rsidR="005E1CE6" w:rsidRPr="00043011">
        <w:rPr>
          <w:rFonts w:ascii="Times New Roman" w:hAnsi="Times New Roman"/>
          <w:sz w:val="28"/>
          <w:szCs w:val="28"/>
        </w:rPr>
        <w:t>9</w:t>
      </w:r>
      <w:r w:rsidRPr="00043011">
        <w:rPr>
          <w:rFonts w:ascii="Times New Roman" w:hAnsi="Times New Roman"/>
          <w:sz w:val="28"/>
          <w:szCs w:val="28"/>
        </w:rPr>
        <w:t>.3. dokumentiem saskaņā ar tehniskajiem vai īpašajiem noteikumiem;</w:t>
      </w:r>
    </w:p>
    <w:p w14:paraId="4D60A73D" w14:textId="59DC6039" w:rsidR="00AD4E2E" w:rsidRPr="00043011" w:rsidRDefault="003040F8" w:rsidP="00A446E8">
      <w:pPr>
        <w:pStyle w:val="NoSpacing"/>
        <w:spacing w:after="80"/>
        <w:jc w:val="both"/>
        <w:rPr>
          <w:rFonts w:ascii="Times New Roman" w:hAnsi="Times New Roman"/>
          <w:sz w:val="28"/>
          <w:szCs w:val="28"/>
        </w:rPr>
      </w:pPr>
      <w:r w:rsidRPr="00043011">
        <w:rPr>
          <w:rFonts w:ascii="Times New Roman" w:hAnsi="Times New Roman"/>
          <w:sz w:val="28"/>
          <w:szCs w:val="28"/>
        </w:rPr>
        <w:t>1</w:t>
      </w:r>
      <w:r w:rsidR="005E1CE6" w:rsidRPr="00043011">
        <w:rPr>
          <w:rFonts w:ascii="Times New Roman" w:hAnsi="Times New Roman"/>
          <w:sz w:val="28"/>
          <w:szCs w:val="28"/>
        </w:rPr>
        <w:t>9</w:t>
      </w:r>
      <w:r w:rsidR="00801B8E" w:rsidRPr="00043011">
        <w:rPr>
          <w:rFonts w:ascii="Times New Roman" w:hAnsi="Times New Roman"/>
          <w:sz w:val="28"/>
          <w:szCs w:val="28"/>
        </w:rPr>
        <w:t>.</w:t>
      </w:r>
      <w:r w:rsidR="00F16420" w:rsidRPr="00043011">
        <w:rPr>
          <w:rFonts w:ascii="Times New Roman" w:hAnsi="Times New Roman"/>
          <w:sz w:val="28"/>
          <w:szCs w:val="28"/>
        </w:rPr>
        <w:t>4</w:t>
      </w:r>
      <w:r w:rsidR="00801B8E" w:rsidRPr="00043011">
        <w:rPr>
          <w:rFonts w:ascii="Times New Roman" w:hAnsi="Times New Roman"/>
          <w:sz w:val="28"/>
          <w:szCs w:val="28"/>
        </w:rPr>
        <w:t>.</w:t>
      </w:r>
      <w:r w:rsidR="00FF3F75" w:rsidRPr="00043011">
        <w:rPr>
          <w:rFonts w:ascii="Times New Roman" w:hAnsi="Times New Roman"/>
          <w:sz w:val="28"/>
          <w:szCs w:val="28"/>
        </w:rPr>
        <w:t> </w:t>
      </w:r>
      <w:r w:rsidR="0065728E" w:rsidRPr="00043011">
        <w:rPr>
          <w:rFonts w:ascii="Times New Roman" w:hAnsi="Times New Roman" w:cs="Times New Roman"/>
          <w:sz w:val="28"/>
          <w:szCs w:val="28"/>
        </w:rPr>
        <w:t>būv</w:t>
      </w:r>
      <w:r w:rsidR="00AB23D1" w:rsidRPr="00043011">
        <w:rPr>
          <w:rFonts w:ascii="Times New Roman" w:hAnsi="Times New Roman" w:cs="Times New Roman"/>
          <w:sz w:val="28"/>
          <w:szCs w:val="28"/>
        </w:rPr>
        <w:t>es</w:t>
      </w:r>
      <w:r w:rsidR="00DA03C2" w:rsidRPr="00043011">
        <w:rPr>
          <w:rFonts w:ascii="Times New Roman" w:hAnsi="Times New Roman" w:cs="Times New Roman"/>
          <w:sz w:val="28"/>
          <w:szCs w:val="28"/>
        </w:rPr>
        <w:t xml:space="preserve"> </w:t>
      </w:r>
      <w:r w:rsidR="00AD4E2E" w:rsidRPr="00043011">
        <w:rPr>
          <w:rFonts w:ascii="Times New Roman" w:hAnsi="Times New Roman"/>
          <w:sz w:val="28"/>
          <w:szCs w:val="28"/>
        </w:rPr>
        <w:t>tehniskās apsekošanas atzinum</w:t>
      </w:r>
      <w:r w:rsidR="00FF3F75" w:rsidRPr="00043011">
        <w:rPr>
          <w:rFonts w:ascii="Times New Roman" w:hAnsi="Times New Roman"/>
          <w:sz w:val="28"/>
          <w:szCs w:val="28"/>
        </w:rPr>
        <w:t>a</w:t>
      </w:r>
      <w:r w:rsidR="00AD4E2E" w:rsidRPr="00043011">
        <w:rPr>
          <w:rFonts w:ascii="Times New Roman" w:hAnsi="Times New Roman"/>
          <w:sz w:val="28"/>
          <w:szCs w:val="28"/>
        </w:rPr>
        <w:t xml:space="preserve"> </w:t>
      </w:r>
      <w:r w:rsidR="00DA03C2" w:rsidRPr="00043011">
        <w:rPr>
          <w:rFonts w:ascii="Times New Roman" w:hAnsi="Times New Roman" w:cs="Times New Roman"/>
          <w:sz w:val="28"/>
          <w:szCs w:val="28"/>
        </w:rPr>
        <w:t>(</w:t>
      </w:r>
      <w:r w:rsidR="000B4306" w:rsidRPr="00043011">
        <w:rPr>
          <w:rFonts w:ascii="Times New Roman" w:hAnsi="Times New Roman" w:cs="Times New Roman"/>
          <w:sz w:val="28"/>
          <w:szCs w:val="28"/>
        </w:rPr>
        <w:t>3</w:t>
      </w:r>
      <w:r w:rsidR="00DA03C2" w:rsidRPr="00043011">
        <w:rPr>
          <w:rFonts w:ascii="Times New Roman" w:hAnsi="Times New Roman" w:cs="Times New Roman"/>
          <w:sz w:val="28"/>
          <w:szCs w:val="28"/>
        </w:rPr>
        <w:t>.</w:t>
      </w:r>
      <w:r w:rsidR="00FF3F75" w:rsidRPr="00043011">
        <w:rPr>
          <w:rFonts w:ascii="Times New Roman" w:hAnsi="Times New Roman" w:cs="Times New Roman"/>
          <w:sz w:val="28"/>
          <w:szCs w:val="28"/>
        </w:rPr>
        <w:t> </w:t>
      </w:r>
      <w:r w:rsidR="00DA03C2" w:rsidRPr="00043011">
        <w:rPr>
          <w:rFonts w:ascii="Times New Roman" w:hAnsi="Times New Roman" w:cs="Times New Roman"/>
          <w:sz w:val="28"/>
          <w:szCs w:val="28"/>
        </w:rPr>
        <w:t>pielikums)</w:t>
      </w:r>
      <w:r w:rsidR="00FF3F75" w:rsidRPr="00043011">
        <w:rPr>
          <w:rFonts w:ascii="Times New Roman" w:hAnsi="Times New Roman"/>
          <w:sz w:val="28"/>
          <w:szCs w:val="28"/>
        </w:rPr>
        <w:t xml:space="preserve">, ja paredzēta </w:t>
      </w:r>
      <w:r w:rsidR="00AD5FAF" w:rsidRPr="00043011">
        <w:rPr>
          <w:rFonts w:ascii="Times New Roman" w:hAnsi="Times New Roman"/>
          <w:sz w:val="28"/>
          <w:szCs w:val="28"/>
        </w:rPr>
        <w:t>meliorācijas sistēmas</w:t>
      </w:r>
      <w:r w:rsidR="00FF3F75" w:rsidRPr="00043011">
        <w:rPr>
          <w:rFonts w:ascii="Times New Roman" w:hAnsi="Times New Roman"/>
          <w:sz w:val="28"/>
          <w:szCs w:val="28"/>
        </w:rPr>
        <w:t xml:space="preserve"> atjaunošana vai pārbūve</w:t>
      </w:r>
      <w:r w:rsidR="00DB2049" w:rsidRPr="00043011">
        <w:rPr>
          <w:rFonts w:ascii="Times New Roman" w:hAnsi="Times New Roman"/>
          <w:sz w:val="28"/>
          <w:szCs w:val="28"/>
        </w:rPr>
        <w:t>;</w:t>
      </w:r>
    </w:p>
    <w:p w14:paraId="56DE4DDC" w14:textId="4716968C" w:rsidR="00054103" w:rsidRPr="00043011" w:rsidRDefault="005E1CE6" w:rsidP="00A446E8">
      <w:pPr>
        <w:pStyle w:val="NoSpacing"/>
        <w:spacing w:after="80"/>
        <w:jc w:val="both"/>
        <w:rPr>
          <w:rFonts w:ascii="Times New Roman" w:hAnsi="Times New Roman"/>
          <w:sz w:val="28"/>
          <w:szCs w:val="28"/>
        </w:rPr>
      </w:pPr>
      <w:r w:rsidRPr="00043011">
        <w:rPr>
          <w:rFonts w:ascii="Times New Roman" w:hAnsi="Times New Roman"/>
          <w:sz w:val="28"/>
          <w:szCs w:val="28"/>
        </w:rPr>
        <w:t>19</w:t>
      </w:r>
      <w:r w:rsidR="00023C96" w:rsidRPr="00043011">
        <w:rPr>
          <w:rFonts w:ascii="Times New Roman" w:hAnsi="Times New Roman"/>
          <w:sz w:val="28"/>
          <w:szCs w:val="28"/>
        </w:rPr>
        <w:t>.</w:t>
      </w:r>
      <w:r w:rsidR="00F16420" w:rsidRPr="00043011">
        <w:rPr>
          <w:rFonts w:ascii="Times New Roman" w:hAnsi="Times New Roman"/>
          <w:sz w:val="28"/>
          <w:szCs w:val="28"/>
        </w:rPr>
        <w:t>5</w:t>
      </w:r>
      <w:r w:rsidR="00054103" w:rsidRPr="00043011">
        <w:rPr>
          <w:rFonts w:ascii="Times New Roman" w:hAnsi="Times New Roman"/>
          <w:sz w:val="28"/>
          <w:szCs w:val="28"/>
        </w:rPr>
        <w:t>. </w:t>
      </w:r>
      <w:r w:rsidR="007A0E61" w:rsidRPr="00043011">
        <w:rPr>
          <w:rFonts w:ascii="Times New Roman" w:hAnsi="Times New Roman"/>
          <w:sz w:val="28"/>
          <w:szCs w:val="28"/>
        </w:rPr>
        <w:t>zemes robežu plān</w:t>
      </w:r>
      <w:r w:rsidR="00A15888" w:rsidRPr="00043011">
        <w:rPr>
          <w:rFonts w:ascii="Times New Roman" w:hAnsi="Times New Roman"/>
          <w:sz w:val="28"/>
          <w:szCs w:val="28"/>
        </w:rPr>
        <w:t>a</w:t>
      </w:r>
      <w:r w:rsidR="007A0E61" w:rsidRPr="00043011">
        <w:rPr>
          <w:rFonts w:ascii="Times New Roman" w:hAnsi="Times New Roman"/>
          <w:sz w:val="28"/>
          <w:szCs w:val="28"/>
        </w:rPr>
        <w:t xml:space="preserve"> vai </w:t>
      </w:r>
      <w:r w:rsidR="00A15888" w:rsidRPr="00043011">
        <w:rPr>
          <w:rFonts w:ascii="Times New Roman" w:hAnsi="Times New Roman"/>
          <w:sz w:val="28"/>
          <w:szCs w:val="28"/>
        </w:rPr>
        <w:t>derīgu topogrāfisko plāna</w:t>
      </w:r>
      <w:r w:rsidR="00561D27" w:rsidRPr="00043011">
        <w:t xml:space="preserve"> </w:t>
      </w:r>
      <w:r w:rsidR="00561D27" w:rsidRPr="00043011">
        <w:rPr>
          <w:rFonts w:ascii="Times New Roman" w:hAnsi="Times New Roman"/>
          <w:sz w:val="28"/>
          <w:szCs w:val="28"/>
        </w:rPr>
        <w:t>mērogā 1:500</w:t>
      </w:r>
      <w:r w:rsidR="00054103" w:rsidRPr="00043011">
        <w:rPr>
          <w:rFonts w:ascii="Times New Roman" w:hAnsi="Times New Roman" w:cs="Times New Roman"/>
          <w:sz w:val="28"/>
          <w:szCs w:val="28"/>
        </w:rPr>
        <w:t>;</w:t>
      </w:r>
    </w:p>
    <w:p w14:paraId="295DC6CB" w14:textId="3819A841" w:rsidR="00054103"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19</w:t>
      </w:r>
      <w:r w:rsidR="00FF3F75"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6</w:t>
      </w:r>
      <w:r w:rsidR="001A3C1B" w:rsidRPr="00043011">
        <w:rPr>
          <w:rFonts w:ascii="Times New Roman" w:eastAsia="Times New Roman" w:hAnsi="Times New Roman"/>
          <w:sz w:val="28"/>
          <w:szCs w:val="28"/>
          <w:lang w:eastAsia="lv-LV"/>
        </w:rPr>
        <w:t>. </w:t>
      </w:r>
      <w:r w:rsidR="00A15888" w:rsidRPr="00043011">
        <w:rPr>
          <w:rFonts w:ascii="Times New Roman" w:hAnsi="Times New Roman"/>
          <w:sz w:val="28"/>
          <w:szCs w:val="28"/>
        </w:rPr>
        <w:t>situācijas plāna</w:t>
      </w:r>
      <w:r w:rsidR="00054103" w:rsidRPr="00043011">
        <w:rPr>
          <w:rFonts w:ascii="Times New Roman" w:hAnsi="Times New Roman"/>
          <w:sz w:val="28"/>
          <w:szCs w:val="28"/>
        </w:rPr>
        <w:t xml:space="preserve"> </w:t>
      </w:r>
      <w:r w:rsidR="00374E06" w:rsidRPr="00043011">
        <w:rPr>
          <w:rFonts w:ascii="Times New Roman" w:hAnsi="Times New Roman"/>
          <w:sz w:val="28"/>
          <w:szCs w:val="28"/>
        </w:rPr>
        <w:t>atbilstošā vizuāli uztveramā mērogā (</w:t>
      </w:r>
      <w:r w:rsidR="00937A1F" w:rsidRPr="00043011">
        <w:rPr>
          <w:rFonts w:ascii="Times New Roman" w:hAnsi="Times New Roman"/>
          <w:sz w:val="28"/>
          <w:szCs w:val="28"/>
        </w:rPr>
        <w:t xml:space="preserve">M 1:500; </w:t>
      </w:r>
      <w:r w:rsidR="00374E06" w:rsidRPr="00043011">
        <w:rPr>
          <w:rFonts w:ascii="Times New Roman" w:hAnsi="Times New Roman"/>
          <w:sz w:val="28"/>
          <w:szCs w:val="28"/>
        </w:rPr>
        <w:t>M 1:1000; M 1:2000; M 1:5000)</w:t>
      </w:r>
      <w:r w:rsidR="00C64736" w:rsidRPr="00043011">
        <w:rPr>
          <w:rFonts w:ascii="Times New Roman" w:hAnsi="Times New Roman"/>
          <w:sz w:val="28"/>
          <w:szCs w:val="28"/>
        </w:rPr>
        <w:t>,</w:t>
      </w:r>
      <w:r w:rsidR="00374E06" w:rsidRPr="00043011">
        <w:rPr>
          <w:rFonts w:ascii="Times New Roman" w:hAnsi="Times New Roman"/>
          <w:sz w:val="28"/>
          <w:szCs w:val="28"/>
        </w:rPr>
        <w:t xml:space="preserve"> kurā norādīts paredzētās vai nojaucamās būves novietojums zemes gabalā un tās </w:t>
      </w:r>
      <w:r w:rsidR="00374E06" w:rsidRPr="00043011">
        <w:rPr>
          <w:rFonts w:ascii="Times New Roman" w:eastAsia="Times New Roman" w:hAnsi="Times New Roman"/>
          <w:sz w:val="28"/>
          <w:szCs w:val="28"/>
          <w:lang w:eastAsia="lv-LV"/>
        </w:rPr>
        <w:t>galvenie parametri (garums, platums, dziļums)</w:t>
      </w:r>
      <w:r w:rsidR="00B241C2">
        <w:rPr>
          <w:rFonts w:ascii="Times New Roman" w:hAnsi="Times New Roman"/>
          <w:sz w:val="28"/>
          <w:szCs w:val="28"/>
        </w:rPr>
        <w:t>, uz derīga</w:t>
      </w:r>
      <w:r w:rsidR="00374E06" w:rsidRPr="00043011">
        <w:rPr>
          <w:rFonts w:ascii="Times New Roman" w:hAnsi="Times New Roman"/>
          <w:sz w:val="28"/>
          <w:szCs w:val="28"/>
        </w:rPr>
        <w:t xml:space="preserve"> topogrāfiskā plāna pilsētās un ciemos, bet ārpus pilsētām un ciemiem uz zemes robežu plāna</w:t>
      </w:r>
      <w:r w:rsidR="00AD4A85" w:rsidRPr="00043011">
        <w:rPr>
          <w:rFonts w:ascii="Times New Roman" w:hAnsi="Times New Roman"/>
          <w:sz w:val="28"/>
          <w:szCs w:val="28"/>
        </w:rPr>
        <w:t>;</w:t>
      </w:r>
    </w:p>
    <w:p w14:paraId="7770045D" w14:textId="757633EA" w:rsidR="007A0E61" w:rsidRPr="00043011" w:rsidRDefault="005E1CE6" w:rsidP="00A446E8">
      <w:pPr>
        <w:tabs>
          <w:tab w:val="left" w:pos="0"/>
        </w:tabs>
        <w:spacing w:after="80" w:line="240" w:lineRule="auto"/>
        <w:jc w:val="both"/>
        <w:rPr>
          <w:rFonts w:ascii="Times New Roman" w:eastAsia="Times New Roman" w:hAnsi="Times New Roman"/>
          <w:sz w:val="28"/>
          <w:szCs w:val="28"/>
          <w:lang w:eastAsia="lv-LV"/>
        </w:rPr>
      </w:pPr>
      <w:r w:rsidRPr="00043011">
        <w:rPr>
          <w:rFonts w:ascii="Times New Roman" w:hAnsi="Times New Roman"/>
          <w:sz w:val="28"/>
          <w:szCs w:val="28"/>
        </w:rPr>
        <w:t>19</w:t>
      </w:r>
      <w:r w:rsidR="00023C96" w:rsidRPr="00043011">
        <w:rPr>
          <w:rFonts w:ascii="Times New Roman" w:hAnsi="Times New Roman"/>
          <w:sz w:val="28"/>
          <w:szCs w:val="28"/>
        </w:rPr>
        <w:t>.</w:t>
      </w:r>
      <w:r w:rsidR="00F16420" w:rsidRPr="00043011">
        <w:rPr>
          <w:rFonts w:ascii="Times New Roman" w:hAnsi="Times New Roman"/>
          <w:sz w:val="28"/>
          <w:szCs w:val="28"/>
        </w:rPr>
        <w:t>7</w:t>
      </w:r>
      <w:r w:rsidR="007A0E61" w:rsidRPr="00043011">
        <w:rPr>
          <w:rFonts w:ascii="Times New Roman" w:hAnsi="Times New Roman"/>
          <w:sz w:val="28"/>
          <w:szCs w:val="28"/>
        </w:rPr>
        <w:t>. </w:t>
      </w:r>
      <w:r w:rsidR="007A0E61" w:rsidRPr="00043011">
        <w:rPr>
          <w:rFonts w:ascii="Times New Roman" w:eastAsia="Times New Roman" w:hAnsi="Times New Roman"/>
          <w:sz w:val="28"/>
          <w:szCs w:val="28"/>
          <w:lang w:eastAsia="lv-LV"/>
        </w:rPr>
        <w:t xml:space="preserve">zemes īpašuma meliorācijas pases vai meliorācijas kadastra datu </w:t>
      </w:r>
      <w:r w:rsidR="00A15888" w:rsidRPr="00043011">
        <w:rPr>
          <w:rFonts w:ascii="Times New Roman" w:hAnsi="Times New Roman"/>
          <w:sz w:val="28"/>
          <w:szCs w:val="28"/>
        </w:rPr>
        <w:t>izkopējuma</w:t>
      </w:r>
      <w:r w:rsidR="007A0E61" w:rsidRPr="00043011">
        <w:rPr>
          <w:rFonts w:ascii="Times New Roman" w:eastAsia="Times New Roman" w:hAnsi="Times New Roman"/>
          <w:sz w:val="28"/>
          <w:szCs w:val="28"/>
          <w:lang w:eastAsia="lv-LV"/>
        </w:rPr>
        <w:t xml:space="preserve"> ar iezīmētām būvju atrašanās vietām un pierakstītiem galvenajiem parametriem (garums, platums, dziļums)</w:t>
      </w:r>
      <w:r w:rsidR="00603BB6" w:rsidRPr="00043011">
        <w:rPr>
          <w:rFonts w:ascii="Times New Roman" w:eastAsia="Times New Roman" w:hAnsi="Times New Roman"/>
          <w:sz w:val="28"/>
          <w:szCs w:val="28"/>
          <w:lang w:eastAsia="lv-LV"/>
        </w:rPr>
        <w:t xml:space="preserve">, </w:t>
      </w:r>
      <w:r w:rsidR="00603BB6" w:rsidRPr="00043011">
        <w:rPr>
          <w:rFonts w:ascii="Times New Roman" w:hAnsi="Times New Roman"/>
          <w:sz w:val="28"/>
          <w:szCs w:val="28"/>
        </w:rPr>
        <w:t>ja būvniecības ieceri paredzēts realizēt meliorētā zemē</w:t>
      </w:r>
      <w:r w:rsidR="00AD4A85" w:rsidRPr="00043011">
        <w:rPr>
          <w:rFonts w:ascii="Times New Roman" w:eastAsia="Times New Roman" w:hAnsi="Times New Roman"/>
          <w:sz w:val="28"/>
          <w:szCs w:val="28"/>
          <w:lang w:eastAsia="lv-LV"/>
        </w:rPr>
        <w:t>;</w:t>
      </w:r>
    </w:p>
    <w:p w14:paraId="6C3F6769" w14:textId="52B27C43" w:rsidR="00203F35"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19</w:t>
      </w:r>
      <w:r w:rsidR="00023C96"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8</w:t>
      </w:r>
      <w:r w:rsidR="00AD4A85" w:rsidRPr="00043011">
        <w:rPr>
          <w:rFonts w:ascii="Times New Roman" w:eastAsia="Times New Roman" w:hAnsi="Times New Roman"/>
          <w:sz w:val="28"/>
          <w:szCs w:val="28"/>
          <w:lang w:eastAsia="lv-LV"/>
        </w:rPr>
        <w:t>.</w:t>
      </w:r>
      <w:r w:rsidR="00203F35" w:rsidRPr="00043011">
        <w:rPr>
          <w:rFonts w:ascii="Times New Roman" w:hAnsi="Times New Roman"/>
          <w:sz w:val="28"/>
          <w:szCs w:val="28"/>
        </w:rPr>
        <w:t xml:space="preserve"> raksturīgiem </w:t>
      </w:r>
      <w:r w:rsidR="00C32410" w:rsidRPr="00043011">
        <w:rPr>
          <w:rFonts w:ascii="Times New Roman" w:hAnsi="Times New Roman"/>
          <w:sz w:val="28"/>
          <w:szCs w:val="28"/>
        </w:rPr>
        <w:t xml:space="preserve">būvju </w:t>
      </w:r>
      <w:r w:rsidR="00203F35" w:rsidRPr="00043011">
        <w:rPr>
          <w:rFonts w:ascii="Times New Roman" w:hAnsi="Times New Roman"/>
          <w:sz w:val="28"/>
          <w:szCs w:val="28"/>
        </w:rPr>
        <w:t xml:space="preserve">griezumiem ar augstuma atzīmēm vai </w:t>
      </w:r>
      <w:proofErr w:type="spellStart"/>
      <w:r w:rsidR="00203F35" w:rsidRPr="00043011">
        <w:rPr>
          <w:rFonts w:ascii="Times New Roman" w:hAnsi="Times New Roman"/>
          <w:sz w:val="28"/>
          <w:szCs w:val="28"/>
        </w:rPr>
        <w:t>garenprofiliem</w:t>
      </w:r>
      <w:proofErr w:type="spellEnd"/>
      <w:r w:rsidR="00203F35" w:rsidRPr="00043011">
        <w:rPr>
          <w:rFonts w:ascii="Times New Roman" w:hAnsi="Times New Roman"/>
          <w:sz w:val="28"/>
          <w:szCs w:val="28"/>
        </w:rPr>
        <w:t>, izņem</w:t>
      </w:r>
      <w:r w:rsidR="00054103" w:rsidRPr="00043011">
        <w:rPr>
          <w:rFonts w:ascii="Times New Roman" w:hAnsi="Times New Roman"/>
          <w:sz w:val="28"/>
          <w:szCs w:val="28"/>
        </w:rPr>
        <w:t>o</w:t>
      </w:r>
      <w:r w:rsidR="00203F35" w:rsidRPr="00043011">
        <w:rPr>
          <w:rFonts w:ascii="Times New Roman" w:hAnsi="Times New Roman"/>
          <w:sz w:val="28"/>
          <w:szCs w:val="28"/>
        </w:rPr>
        <w:t>t būves atjaunošanas vai nojaukšanas gadījumā;</w:t>
      </w:r>
    </w:p>
    <w:p w14:paraId="576F0CF9" w14:textId="2455F1AE" w:rsidR="00203F35"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19</w:t>
      </w:r>
      <w:r w:rsidR="00023C96"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9</w:t>
      </w:r>
      <w:r w:rsidR="00203F35" w:rsidRPr="00043011">
        <w:rPr>
          <w:rFonts w:ascii="Times New Roman" w:hAnsi="Times New Roman"/>
          <w:sz w:val="28"/>
          <w:szCs w:val="28"/>
        </w:rPr>
        <w:t>. labiekārtošanas risinājuma</w:t>
      </w:r>
      <w:r w:rsidR="00544D6C" w:rsidRPr="00043011">
        <w:rPr>
          <w:rFonts w:ascii="Times New Roman" w:hAnsi="Times New Roman"/>
          <w:sz w:val="28"/>
          <w:szCs w:val="28"/>
        </w:rPr>
        <w:t xml:space="preserve"> </w:t>
      </w:r>
      <w:r w:rsidR="00203F35" w:rsidRPr="00043011">
        <w:rPr>
          <w:rFonts w:ascii="Times New Roman" w:hAnsi="Times New Roman"/>
          <w:sz w:val="28"/>
          <w:szCs w:val="28"/>
        </w:rPr>
        <w:t>plāna, ja ir paredzēts labiekārtojums;</w:t>
      </w:r>
    </w:p>
    <w:p w14:paraId="5A51809A" w14:textId="102563CD" w:rsidR="00203F35"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19</w:t>
      </w:r>
      <w:r w:rsidR="00AD4A85" w:rsidRPr="00043011">
        <w:rPr>
          <w:rFonts w:ascii="Times New Roman" w:eastAsia="Times New Roman" w:hAnsi="Times New Roman"/>
          <w:sz w:val="28"/>
          <w:szCs w:val="28"/>
          <w:lang w:eastAsia="lv-LV"/>
        </w:rPr>
        <w:t>.</w:t>
      </w:r>
      <w:r w:rsidR="00F16420" w:rsidRPr="00043011">
        <w:rPr>
          <w:rFonts w:ascii="Times New Roman" w:eastAsia="Times New Roman" w:hAnsi="Times New Roman"/>
          <w:sz w:val="28"/>
          <w:szCs w:val="28"/>
          <w:lang w:eastAsia="lv-LV"/>
        </w:rPr>
        <w:t>10</w:t>
      </w:r>
      <w:r w:rsidR="00203F35" w:rsidRPr="00043011">
        <w:rPr>
          <w:rFonts w:ascii="Times New Roman" w:hAnsi="Times New Roman"/>
          <w:sz w:val="28"/>
          <w:szCs w:val="28"/>
        </w:rPr>
        <w:t xml:space="preserve">. transporta un gājēju kustības </w:t>
      </w:r>
      <w:r w:rsidR="00EE10B1" w:rsidRPr="00043011">
        <w:rPr>
          <w:rFonts w:ascii="Times New Roman" w:hAnsi="Times New Roman"/>
          <w:sz w:val="28"/>
          <w:szCs w:val="28"/>
        </w:rPr>
        <w:t>organizēšanas apraksta</w:t>
      </w:r>
      <w:r w:rsidR="00203F35" w:rsidRPr="00043011">
        <w:rPr>
          <w:rFonts w:ascii="Times New Roman" w:hAnsi="Times New Roman"/>
          <w:sz w:val="28"/>
          <w:szCs w:val="28"/>
        </w:rPr>
        <w:t xml:space="preserve">, ja būvniecības ieceri vai tās daļu ir </w:t>
      </w:r>
      <w:r w:rsidR="00203F35" w:rsidRPr="00043011">
        <w:rPr>
          <w:rFonts w:ascii="Times New Roman" w:eastAsia="Times New Roman" w:hAnsi="Times New Roman"/>
          <w:sz w:val="28"/>
          <w:szCs w:val="28"/>
          <w:lang w:eastAsia="lv-LV"/>
        </w:rPr>
        <w:t>paredzēts</w:t>
      </w:r>
      <w:r w:rsidR="00203F35" w:rsidRPr="00043011">
        <w:rPr>
          <w:rFonts w:ascii="Times New Roman" w:hAnsi="Times New Roman"/>
          <w:sz w:val="28"/>
          <w:szCs w:val="28"/>
        </w:rPr>
        <w:t xml:space="preserve"> realizēt </w:t>
      </w:r>
      <w:r w:rsidR="009E4D7E" w:rsidRPr="00043011">
        <w:rPr>
          <w:rFonts w:ascii="Times New Roman" w:hAnsi="Times New Roman"/>
          <w:sz w:val="28"/>
          <w:szCs w:val="28"/>
        </w:rPr>
        <w:t>ceļu zemes nodalījuma joslā vai ielu sarkano līniju robežās</w:t>
      </w:r>
      <w:r w:rsidR="00203F35" w:rsidRPr="00043011">
        <w:rPr>
          <w:rFonts w:ascii="Times New Roman" w:hAnsi="Times New Roman"/>
          <w:sz w:val="28"/>
          <w:szCs w:val="28"/>
        </w:rPr>
        <w:t>;</w:t>
      </w:r>
    </w:p>
    <w:p w14:paraId="03BF6D1D" w14:textId="05725CCF" w:rsidR="00203F35" w:rsidRPr="00043011" w:rsidRDefault="005E1CE6"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19</w:t>
      </w:r>
      <w:r w:rsidR="00203F35" w:rsidRPr="00043011">
        <w:rPr>
          <w:rFonts w:ascii="Times New Roman" w:eastAsia="Times New Roman" w:hAnsi="Times New Roman"/>
          <w:sz w:val="28"/>
          <w:szCs w:val="28"/>
          <w:lang w:eastAsia="lv-LV"/>
        </w:rPr>
        <w:t>.</w:t>
      </w:r>
      <w:r w:rsidR="00023C96"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1</w:t>
      </w:r>
      <w:r w:rsidR="00203F35" w:rsidRPr="00043011">
        <w:rPr>
          <w:rFonts w:ascii="Times New Roman" w:eastAsia="Times New Roman" w:hAnsi="Times New Roman"/>
          <w:sz w:val="28"/>
          <w:szCs w:val="28"/>
          <w:lang w:eastAsia="lv-LV"/>
        </w:rPr>
        <w:t>. </w:t>
      </w:r>
      <w:r w:rsidR="00EE10B1" w:rsidRPr="00043011">
        <w:rPr>
          <w:rFonts w:ascii="Times New Roman" w:hAnsi="Times New Roman"/>
          <w:sz w:val="28"/>
          <w:szCs w:val="28"/>
        </w:rPr>
        <w:t>būv</w:t>
      </w:r>
      <w:r w:rsidR="00203F35" w:rsidRPr="00043011">
        <w:rPr>
          <w:rFonts w:ascii="Times New Roman" w:hAnsi="Times New Roman"/>
          <w:sz w:val="28"/>
          <w:szCs w:val="28"/>
        </w:rPr>
        <w:t>izstrādājuma tehniskās dokumentācijas, ja ir paredzēta būves novietošana</w:t>
      </w:r>
      <w:r w:rsidR="00203F35" w:rsidRPr="00043011">
        <w:rPr>
          <w:rFonts w:ascii="Times New Roman" w:eastAsia="Times New Roman" w:hAnsi="Times New Roman"/>
          <w:sz w:val="28"/>
          <w:szCs w:val="28"/>
          <w:lang w:eastAsia="lv-LV"/>
        </w:rPr>
        <w:t>;</w:t>
      </w:r>
    </w:p>
    <w:p w14:paraId="61C9AADB" w14:textId="0F5F208F" w:rsidR="00203F35" w:rsidRPr="00043011" w:rsidRDefault="005E1CE6"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19</w:t>
      </w:r>
      <w:r w:rsidR="00203F35" w:rsidRPr="00043011">
        <w:rPr>
          <w:rFonts w:ascii="Times New Roman" w:eastAsia="Times New Roman" w:hAnsi="Times New Roman"/>
          <w:sz w:val="28"/>
          <w:szCs w:val="28"/>
          <w:lang w:eastAsia="lv-LV"/>
        </w:rPr>
        <w:t>.</w:t>
      </w:r>
      <w:r w:rsidR="00023C96" w:rsidRPr="00043011">
        <w:rPr>
          <w:rFonts w:ascii="Times New Roman" w:eastAsia="Times New Roman" w:hAnsi="Times New Roman"/>
          <w:sz w:val="28"/>
          <w:szCs w:val="28"/>
          <w:lang w:eastAsia="lv-LV"/>
        </w:rPr>
        <w:t>1</w:t>
      </w:r>
      <w:r w:rsidR="00F16420" w:rsidRPr="00043011">
        <w:rPr>
          <w:rFonts w:ascii="Times New Roman" w:eastAsia="Times New Roman" w:hAnsi="Times New Roman"/>
          <w:sz w:val="28"/>
          <w:szCs w:val="28"/>
          <w:lang w:eastAsia="lv-LV"/>
        </w:rPr>
        <w:t>2</w:t>
      </w:r>
      <w:r w:rsidR="00EE10B1" w:rsidRPr="00043011">
        <w:rPr>
          <w:rFonts w:ascii="Times New Roman" w:eastAsia="Times New Roman" w:hAnsi="Times New Roman"/>
          <w:sz w:val="28"/>
          <w:szCs w:val="28"/>
          <w:lang w:eastAsia="lv-LV"/>
        </w:rPr>
        <w:t>. </w:t>
      </w:r>
      <w:r w:rsidR="00203F35" w:rsidRPr="00043011">
        <w:rPr>
          <w:rFonts w:ascii="Times New Roman" w:eastAsia="Times New Roman" w:hAnsi="Times New Roman"/>
          <w:sz w:val="28"/>
          <w:szCs w:val="28"/>
          <w:lang w:eastAsia="lv-LV"/>
        </w:rPr>
        <w:t>rasējumiem, norādot būves kārtu robežas un secību, un papildus skaidrojoša apraksta, ja</w:t>
      </w:r>
      <w:r w:rsidR="00203F35" w:rsidRPr="00043011">
        <w:rPr>
          <w:rFonts w:ascii="Times New Roman" w:hAnsi="Times New Roman"/>
          <w:sz w:val="28"/>
          <w:szCs w:val="28"/>
        </w:rPr>
        <w:t xml:space="preserve"> </w:t>
      </w:r>
      <w:r w:rsidR="00CF23D6" w:rsidRPr="00043011">
        <w:rPr>
          <w:rFonts w:ascii="Times New Roman" w:eastAsia="Times New Roman" w:hAnsi="Times New Roman"/>
          <w:sz w:val="28"/>
          <w:szCs w:val="28"/>
          <w:lang w:eastAsia="lv-LV"/>
        </w:rPr>
        <w:t>pieņem</w:t>
      </w:r>
      <w:r w:rsidR="00203F35" w:rsidRPr="00043011">
        <w:rPr>
          <w:rFonts w:ascii="Times New Roman" w:eastAsia="Times New Roman" w:hAnsi="Times New Roman"/>
          <w:sz w:val="28"/>
          <w:szCs w:val="28"/>
          <w:lang w:eastAsia="lv-LV"/>
        </w:rPr>
        <w:t xml:space="preserve">šana ekspluatācijā ir paredzēta pa </w:t>
      </w:r>
      <w:r w:rsidR="00203F35" w:rsidRPr="00043011">
        <w:rPr>
          <w:rFonts w:ascii="Times New Roman" w:hAnsi="Times New Roman"/>
          <w:sz w:val="28"/>
          <w:szCs w:val="28"/>
        </w:rPr>
        <w:t>būves</w:t>
      </w:r>
      <w:r w:rsidR="00203F35" w:rsidRPr="00043011">
        <w:rPr>
          <w:rFonts w:ascii="Times New Roman" w:eastAsia="Times New Roman" w:hAnsi="Times New Roman"/>
          <w:sz w:val="28"/>
          <w:szCs w:val="28"/>
          <w:lang w:eastAsia="lv-LV"/>
        </w:rPr>
        <w:t xml:space="preserve"> kārtām;</w:t>
      </w:r>
    </w:p>
    <w:p w14:paraId="6EC13C79" w14:textId="4F70B9A2" w:rsidR="000C12BE" w:rsidRPr="00043011" w:rsidRDefault="005E1CE6" w:rsidP="00A446E8">
      <w:pPr>
        <w:pStyle w:val="NoSpacing"/>
        <w:spacing w:after="80"/>
        <w:jc w:val="both"/>
        <w:rPr>
          <w:rFonts w:ascii="Times New Roman" w:hAnsi="Times New Roman" w:cs="Times New Roman"/>
          <w:sz w:val="28"/>
          <w:szCs w:val="28"/>
        </w:rPr>
      </w:pPr>
      <w:r w:rsidRPr="00043011">
        <w:rPr>
          <w:rFonts w:ascii="Times New Roman" w:eastAsia="Times New Roman" w:hAnsi="Times New Roman"/>
          <w:sz w:val="28"/>
          <w:szCs w:val="28"/>
        </w:rPr>
        <w:t>19</w:t>
      </w:r>
      <w:r w:rsidR="008C5423" w:rsidRPr="00043011">
        <w:rPr>
          <w:rFonts w:ascii="Times New Roman" w:hAnsi="Times New Roman"/>
          <w:iCs/>
          <w:sz w:val="28"/>
          <w:szCs w:val="28"/>
        </w:rPr>
        <w:t>.1</w:t>
      </w:r>
      <w:r w:rsidR="00F16420" w:rsidRPr="00043011">
        <w:rPr>
          <w:rFonts w:ascii="Times New Roman" w:hAnsi="Times New Roman"/>
          <w:iCs/>
          <w:sz w:val="28"/>
          <w:szCs w:val="28"/>
        </w:rPr>
        <w:t>3</w:t>
      </w:r>
      <w:r w:rsidR="000C12BE" w:rsidRPr="00043011">
        <w:rPr>
          <w:rFonts w:ascii="Times New Roman" w:hAnsi="Times New Roman"/>
          <w:iCs/>
          <w:sz w:val="28"/>
          <w:szCs w:val="28"/>
        </w:rPr>
        <w:t>. </w:t>
      </w:r>
      <w:r w:rsidR="000C12BE" w:rsidRPr="00043011">
        <w:rPr>
          <w:rFonts w:ascii="Times New Roman" w:hAnsi="Times New Roman"/>
          <w:sz w:val="28"/>
          <w:szCs w:val="28"/>
        </w:rPr>
        <w:t xml:space="preserve">informācijas par konkrētas Eiropas Savienības dalībvalsts normatīvo regulējuma piemērošanu, ja paredzēta būvprojekta izstrāde, piemērojot Eiropas Savienības dalībvalstu nacionālo standartu un </w:t>
      </w:r>
      <w:r w:rsidRPr="00043011">
        <w:rPr>
          <w:rFonts w:ascii="Times New Roman" w:hAnsi="Times New Roman"/>
          <w:sz w:val="28"/>
          <w:szCs w:val="28"/>
        </w:rPr>
        <w:t>būvnormatīvu tehniskās prasības.</w:t>
      </w:r>
    </w:p>
    <w:p w14:paraId="193FCDDF" w14:textId="0C36F856"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 Ja pašvaldība ir pieņēmusi lēmumu par ekspluatācijā pieņemtas būves konservāciju, būvniecības ierosinātājs iesniedz būvvaldē:</w:t>
      </w:r>
    </w:p>
    <w:p w14:paraId="3FC999BC" w14:textId="61DCABB5"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.1. aizpildītu paskaidrojuma raksta būves konservācijai I. daļu (</w:t>
      </w:r>
      <w:r w:rsidR="002D03F7" w:rsidRPr="00043011">
        <w:rPr>
          <w:rFonts w:ascii="Times New Roman" w:hAnsi="Times New Roman"/>
          <w:sz w:val="28"/>
          <w:szCs w:val="28"/>
        </w:rPr>
        <w:t>4</w:t>
      </w:r>
      <w:r w:rsidR="00D118C8" w:rsidRPr="00043011">
        <w:rPr>
          <w:rFonts w:ascii="Times New Roman" w:hAnsi="Times New Roman"/>
          <w:sz w:val="28"/>
          <w:szCs w:val="28"/>
        </w:rPr>
        <w:t>. pielikums);</w:t>
      </w:r>
    </w:p>
    <w:p w14:paraId="341BA434" w14:textId="57026E6B"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.2. būves konservācijas darbu veikšanas projektu, kurš sastāv no:</w:t>
      </w:r>
    </w:p>
    <w:p w14:paraId="23772FBE" w14:textId="6E6FD758"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.2.1. skaidrojoša apraksta par konservācijas veikšanu;</w:t>
      </w:r>
    </w:p>
    <w:p w14:paraId="2E6F3F20" w14:textId="0572DDA2"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.2.2 nepieciešamo konservācijas darbu saraksta;</w:t>
      </w:r>
    </w:p>
    <w:p w14:paraId="7CD583D1" w14:textId="69F47698"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.2.3 risinājumiem būvkonstrukciju noturības zudumu un būves elementu turpmākās bojāšanās novēršanai;</w:t>
      </w:r>
    </w:p>
    <w:p w14:paraId="262ED6EC" w14:textId="79707789"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.2.4 risinājumiem bīstamības cilvēku dzīvībai un veselībai vai videi novēršanai;</w:t>
      </w:r>
    </w:p>
    <w:p w14:paraId="6DF7E815" w14:textId="1BFFABDB"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.3. kultūrvēsturiskās inventarizācijas aktu, ja būve ir kultūras piemineklis;</w:t>
      </w:r>
    </w:p>
    <w:p w14:paraId="5A8F715A" w14:textId="3435E580"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20</w:t>
      </w:r>
      <w:r w:rsidR="00D118C8" w:rsidRPr="00043011">
        <w:rPr>
          <w:rFonts w:ascii="Times New Roman" w:hAnsi="Times New Roman"/>
          <w:sz w:val="28"/>
          <w:szCs w:val="28"/>
        </w:rPr>
        <w:t xml:space="preserve">.4. darbu organizēšanas projektu, ja pašvaldība lēmumā par </w:t>
      </w:r>
      <w:r w:rsidR="00F114D4" w:rsidRPr="00043011">
        <w:rPr>
          <w:rFonts w:ascii="Times New Roman" w:hAnsi="Times New Roman"/>
          <w:sz w:val="28"/>
          <w:szCs w:val="28"/>
        </w:rPr>
        <w:t>būves</w:t>
      </w:r>
      <w:r w:rsidR="00D118C8" w:rsidRPr="00043011">
        <w:rPr>
          <w:rFonts w:ascii="Times New Roman" w:hAnsi="Times New Roman"/>
          <w:sz w:val="28"/>
          <w:szCs w:val="28"/>
        </w:rPr>
        <w:t xml:space="preserve"> konservācija to ir norādījusi;</w:t>
      </w:r>
    </w:p>
    <w:p w14:paraId="4BFC701F" w14:textId="47283161" w:rsidR="00D118C8" w:rsidRPr="00043011" w:rsidRDefault="005E1CE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20</w:t>
      </w:r>
      <w:r w:rsidR="00D118C8" w:rsidRPr="00043011">
        <w:rPr>
          <w:rFonts w:ascii="Times New Roman" w:hAnsi="Times New Roman"/>
          <w:sz w:val="28"/>
          <w:szCs w:val="28"/>
        </w:rPr>
        <w:t>.5. citus dokumentus, kas raksturo būvi un nepieciešami lēmuma pieņemšanai.</w:t>
      </w:r>
    </w:p>
    <w:p w14:paraId="2D7B0175" w14:textId="77777777" w:rsidR="00C10DCA" w:rsidRPr="00043011" w:rsidRDefault="00C10DCA" w:rsidP="00A446E8">
      <w:pPr>
        <w:tabs>
          <w:tab w:val="left" w:pos="993"/>
        </w:tabs>
        <w:spacing w:after="80" w:line="240" w:lineRule="auto"/>
        <w:jc w:val="both"/>
        <w:rPr>
          <w:rFonts w:ascii="Times New Roman" w:hAnsi="Times New Roman"/>
          <w:sz w:val="28"/>
          <w:szCs w:val="28"/>
        </w:rPr>
      </w:pPr>
      <w:bookmarkStart w:id="0" w:name="p-332733"/>
      <w:bookmarkStart w:id="1" w:name="p-332734"/>
      <w:bookmarkEnd w:id="0"/>
      <w:bookmarkEnd w:id="1"/>
    </w:p>
    <w:p w14:paraId="62F3BD8B" w14:textId="7A6C31FE" w:rsidR="00EC02DD" w:rsidRPr="00043011" w:rsidRDefault="00BC2F96"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3</w:t>
      </w:r>
      <w:r w:rsidR="00EC02DD" w:rsidRPr="00043011">
        <w:rPr>
          <w:rFonts w:ascii="Times New Roman" w:hAnsi="Times New Roman"/>
          <w:b/>
          <w:sz w:val="28"/>
          <w:szCs w:val="28"/>
        </w:rPr>
        <w:t>. Būvniecības ieceres izskatīšana</w:t>
      </w:r>
    </w:p>
    <w:p w14:paraId="7F43410F" w14:textId="77777777" w:rsidR="004D62F6" w:rsidRPr="00043011" w:rsidRDefault="004D62F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21. Paskaidrojuma raksta būves konservācijai I. daļu un 20. punktā minētos dokumentus iesniedz būvvaldē pašvaldības lēmumā norādītajā termiņā.</w:t>
      </w:r>
    </w:p>
    <w:p w14:paraId="1A174E9E" w14:textId="40F12E35" w:rsidR="00F16420"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22</w:t>
      </w:r>
      <w:r w:rsidR="00F16420" w:rsidRPr="00043011">
        <w:rPr>
          <w:rFonts w:ascii="Times New Roman" w:hAnsi="Times New Roman"/>
          <w:sz w:val="28"/>
          <w:szCs w:val="28"/>
        </w:rPr>
        <w:t>. Saņemot būvniecības ieceres iesniegumu un šajos noteikumos noteiktos dokumentus, būvvalde Būvniecības likuma 12. panta ceturtajā daļā noteiktajos termiņos izskata būvniecības ieceres atbilstību normatīvajiem aktiem un pieņem lēmumu atbilstoši Būvniecības likuma 14. panta trešajai daļai.</w:t>
      </w:r>
    </w:p>
    <w:p w14:paraId="0B2FD659" w14:textId="41070765" w:rsidR="00F16420"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23</w:t>
      </w:r>
      <w:r w:rsidR="00F16420" w:rsidRPr="00043011">
        <w:rPr>
          <w:rFonts w:ascii="Times New Roman" w:hAnsi="Times New Roman"/>
          <w:sz w:val="28"/>
          <w:szCs w:val="28"/>
        </w:rPr>
        <w:t>. Būvvalde, pieņemot lēmumu par būvniecības ieceres akceptu saskaņā ar Būvniecības likuma 14. panta trešās daļa</w:t>
      </w:r>
      <w:r w:rsidR="002D03F7" w:rsidRPr="00043011">
        <w:rPr>
          <w:rFonts w:ascii="Times New Roman" w:hAnsi="Times New Roman"/>
          <w:sz w:val="28"/>
          <w:szCs w:val="28"/>
        </w:rPr>
        <w:t>s 1. punktu, izdod būvatļauju (5</w:t>
      </w:r>
      <w:r w:rsidR="00F16420" w:rsidRPr="00043011">
        <w:rPr>
          <w:rFonts w:ascii="Times New Roman" w:hAnsi="Times New Roman"/>
          <w:sz w:val="28"/>
          <w:szCs w:val="28"/>
        </w:rPr>
        <w:t>. pielikums).</w:t>
      </w:r>
    </w:p>
    <w:p w14:paraId="453ECABB" w14:textId="443125DB" w:rsidR="00F16420"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24</w:t>
      </w:r>
      <w:r w:rsidR="00F16420" w:rsidRPr="00043011">
        <w:rPr>
          <w:rFonts w:ascii="Times New Roman" w:hAnsi="Times New Roman"/>
          <w:sz w:val="28"/>
          <w:szCs w:val="28"/>
        </w:rPr>
        <w:t>. Būvvalde, pieņemot lēmumu par būvniecības ieceres akceptu, saskaņā ar Būvniecības likuma 14. panta trešās daļas 3. punktu, par to veic atzīmi paskaidrojuma rakstā</w:t>
      </w:r>
      <w:r w:rsidR="00323EE8" w:rsidRPr="00043011">
        <w:rPr>
          <w:rFonts w:ascii="Times New Roman" w:hAnsi="Times New Roman"/>
          <w:sz w:val="28"/>
          <w:szCs w:val="28"/>
        </w:rPr>
        <w:t xml:space="preserve"> vai paskaidrojuma rakstā </w:t>
      </w:r>
      <w:r w:rsidR="00EC3C4A" w:rsidRPr="00043011">
        <w:rPr>
          <w:rFonts w:ascii="Times New Roman" w:hAnsi="Times New Roman"/>
          <w:sz w:val="28"/>
          <w:szCs w:val="28"/>
        </w:rPr>
        <w:t>būves</w:t>
      </w:r>
      <w:r w:rsidR="00323EE8" w:rsidRPr="00043011">
        <w:rPr>
          <w:rFonts w:ascii="Times New Roman" w:hAnsi="Times New Roman"/>
          <w:sz w:val="28"/>
          <w:szCs w:val="28"/>
        </w:rPr>
        <w:t xml:space="preserve"> konservācijai</w:t>
      </w:r>
      <w:r w:rsidR="00F16420" w:rsidRPr="00043011">
        <w:rPr>
          <w:rFonts w:ascii="Times New Roman" w:hAnsi="Times New Roman"/>
          <w:sz w:val="28"/>
          <w:szCs w:val="28"/>
        </w:rPr>
        <w:t>.</w:t>
      </w:r>
    </w:p>
    <w:p w14:paraId="14F43CD5" w14:textId="469A3367" w:rsidR="00F16420" w:rsidRPr="00043011" w:rsidRDefault="00F16420"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w:t>
      </w:r>
      <w:r w:rsidR="006D43B9" w:rsidRPr="00043011">
        <w:rPr>
          <w:rFonts w:ascii="Times New Roman" w:hAnsi="Times New Roman"/>
          <w:sz w:val="28"/>
          <w:szCs w:val="28"/>
        </w:rPr>
        <w:t>5</w:t>
      </w:r>
      <w:r w:rsidRPr="00043011">
        <w:rPr>
          <w:rFonts w:ascii="Times New Roman" w:hAnsi="Times New Roman"/>
          <w:sz w:val="28"/>
          <w:szCs w:val="28"/>
        </w:rPr>
        <w:t>. Pēc būvvaldes atzīmes veikšanas paskaidrojuma rakstā</w:t>
      </w:r>
      <w:r w:rsidR="00323EE8" w:rsidRPr="00043011">
        <w:rPr>
          <w:rFonts w:ascii="Times New Roman" w:hAnsi="Times New Roman"/>
          <w:sz w:val="28"/>
          <w:szCs w:val="28"/>
        </w:rPr>
        <w:t xml:space="preserve"> vai paskaidrojuma rakstā </w:t>
      </w:r>
      <w:r w:rsidR="00EC3C4A" w:rsidRPr="00043011">
        <w:rPr>
          <w:rFonts w:ascii="Times New Roman" w:hAnsi="Times New Roman"/>
          <w:sz w:val="28"/>
          <w:szCs w:val="28"/>
        </w:rPr>
        <w:t>būves</w:t>
      </w:r>
      <w:r w:rsidR="00323EE8" w:rsidRPr="00043011">
        <w:rPr>
          <w:rFonts w:ascii="Times New Roman" w:hAnsi="Times New Roman"/>
          <w:sz w:val="28"/>
          <w:szCs w:val="28"/>
        </w:rPr>
        <w:t xml:space="preserve"> konservācijai</w:t>
      </w:r>
      <w:r w:rsidRPr="00043011">
        <w:rPr>
          <w:rFonts w:ascii="Times New Roman" w:hAnsi="Times New Roman"/>
          <w:sz w:val="28"/>
          <w:szCs w:val="28"/>
        </w:rPr>
        <w:t xml:space="preserve"> būvniecības ierosinātājam jāsniedz informācija par būvdarbu veicēju. Informāciju par būvdarbu veicēju var sniegt vienlaicīgi ar būvniecības ieceres iesniegšanu būvvaldē lēmuma pieņemšanai.</w:t>
      </w:r>
    </w:p>
    <w:p w14:paraId="38CD3374" w14:textId="77777777" w:rsidR="00EC02DD" w:rsidRPr="00043011" w:rsidRDefault="00EC02DD" w:rsidP="00A446E8">
      <w:pPr>
        <w:tabs>
          <w:tab w:val="left" w:pos="993"/>
        </w:tabs>
        <w:spacing w:after="80" w:line="240" w:lineRule="auto"/>
        <w:jc w:val="center"/>
        <w:rPr>
          <w:rFonts w:ascii="Times New Roman" w:hAnsi="Times New Roman"/>
          <w:b/>
          <w:sz w:val="28"/>
          <w:szCs w:val="28"/>
        </w:rPr>
      </w:pPr>
    </w:p>
    <w:p w14:paraId="333BBCB0" w14:textId="2F3E55B5" w:rsidR="00502972" w:rsidRPr="00043011" w:rsidRDefault="00D646BD"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4</w:t>
      </w:r>
      <w:r w:rsidR="00502972" w:rsidRPr="00043011">
        <w:rPr>
          <w:rFonts w:ascii="Times New Roman" w:hAnsi="Times New Roman"/>
          <w:b/>
          <w:sz w:val="28"/>
          <w:szCs w:val="28"/>
        </w:rPr>
        <w:t>. </w:t>
      </w:r>
      <w:r w:rsidRPr="00043011">
        <w:rPr>
          <w:rFonts w:ascii="Times New Roman" w:hAnsi="Times New Roman"/>
          <w:b/>
          <w:sz w:val="28"/>
          <w:szCs w:val="28"/>
        </w:rPr>
        <w:t>Paskaidrojuma rakstā un būvatļaujā iekļaujamie nosacījumi</w:t>
      </w:r>
    </w:p>
    <w:p w14:paraId="5DD4C7DA" w14:textId="072E6331"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26</w:t>
      </w:r>
      <w:r w:rsidR="00D646BD" w:rsidRPr="00043011">
        <w:rPr>
          <w:rFonts w:ascii="Times New Roman" w:hAnsi="Times New Roman"/>
          <w:sz w:val="28"/>
          <w:szCs w:val="28"/>
        </w:rPr>
        <w:t xml:space="preserve">. Paskaidrojuma rakstā vai </w:t>
      </w:r>
      <w:r w:rsidR="00EC3C4A" w:rsidRPr="00043011">
        <w:rPr>
          <w:rFonts w:ascii="Times New Roman" w:hAnsi="Times New Roman"/>
          <w:sz w:val="28"/>
          <w:szCs w:val="28"/>
        </w:rPr>
        <w:t>paskaidrojuma rakstā būves konservācijai</w:t>
      </w:r>
      <w:r w:rsidR="00D646BD" w:rsidRPr="00043011">
        <w:rPr>
          <w:rFonts w:ascii="Times New Roman" w:hAnsi="Times New Roman"/>
          <w:sz w:val="28"/>
          <w:szCs w:val="28"/>
        </w:rPr>
        <w:t xml:space="preserve"> iekļauj būvdarbu uzsākšanas nosacījumu, ietverot prasību par informācijas sniegšanu par būvdarbu veicēju.</w:t>
      </w:r>
    </w:p>
    <w:p w14:paraId="5FDE3421" w14:textId="0A533F41" w:rsidR="00502972"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502972" w:rsidRPr="00043011">
        <w:rPr>
          <w:rFonts w:ascii="Times New Roman" w:hAnsi="Times New Roman"/>
          <w:sz w:val="28"/>
          <w:szCs w:val="28"/>
        </w:rPr>
        <w:t>. Būvatļaujā iekļauj:</w:t>
      </w:r>
    </w:p>
    <w:p w14:paraId="77CE3AA4" w14:textId="36CE0B21"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 projektēšanas nosacījumus, ietverot:</w:t>
      </w:r>
    </w:p>
    <w:p w14:paraId="3DAC93A6" w14:textId="6E3DE91C"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.1.1. būvvaldē iesniedzamās būvprojekta daļas un citas prasības būvprojekta detalizācijai atbilstoši pašvaldības apbūves noteikumiem;</w:t>
      </w:r>
    </w:p>
    <w:p w14:paraId="20A91AB4" w14:textId="16480824"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.1.2. prasības par tehnisko vai īpašo noteikumu saņemšanu no valsts un pašvaldību institūcijām;</w:t>
      </w:r>
    </w:p>
    <w:p w14:paraId="1272253D" w14:textId="487E0DEF"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.1.3. prasības par tehnisko noteikumu saņemšanu inženiertīklu pieslēgumiem (atslēgumiem) un to šķērsojumiem;</w:t>
      </w:r>
    </w:p>
    <w:p w14:paraId="400B5154" w14:textId="62A4224C"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.1.4. prasības par vides pieejamību, ja inženierbūvei tās nodrošināmas atbilstoši normatīvajiem aktiem;</w:t>
      </w:r>
    </w:p>
    <w:p w14:paraId="0D3BD7E3" w14:textId="0F034E20"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.1.5. prasības par kultūras pieminekļu aizsardzību;</w:t>
      </w:r>
    </w:p>
    <w:p w14:paraId="4BD5E72C" w14:textId="7890544A"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.1.6. prasības par būvprojekta risinājumu saskaņošanu ar zemes gabala īpašnieku vai tiesisko valdītāju, ja šādas tiesības pielīgtas;</w:t>
      </w:r>
    </w:p>
    <w:p w14:paraId="6812564D" w14:textId="6AE67D6C"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.1.7. normatīvajos aktos noteiktajos gadījumos prasības par citiem dokumentiem, atļaujām vai saskaņojumiem;</w:t>
      </w:r>
    </w:p>
    <w:p w14:paraId="2285C794" w14:textId="23778F18"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27</w:t>
      </w:r>
      <w:r w:rsidR="00D646BD" w:rsidRPr="00043011">
        <w:rPr>
          <w:rFonts w:ascii="Times New Roman" w:hAnsi="Times New Roman"/>
          <w:sz w:val="28"/>
          <w:szCs w:val="28"/>
        </w:rPr>
        <w:t xml:space="preserve">.1.8. citas prasības atbilstoši teritorijas plānojumam, </w:t>
      </w:r>
      <w:proofErr w:type="spellStart"/>
      <w:r w:rsidR="00D646BD" w:rsidRPr="00043011">
        <w:rPr>
          <w:rFonts w:ascii="Times New Roman" w:hAnsi="Times New Roman"/>
          <w:sz w:val="28"/>
          <w:szCs w:val="28"/>
        </w:rPr>
        <w:t>lokālplānojumam</w:t>
      </w:r>
      <w:proofErr w:type="spellEnd"/>
      <w:r w:rsidR="00D646BD" w:rsidRPr="00043011">
        <w:rPr>
          <w:rFonts w:ascii="Times New Roman" w:hAnsi="Times New Roman"/>
          <w:sz w:val="28"/>
          <w:szCs w:val="28"/>
        </w:rPr>
        <w:t xml:space="preserve"> vai detālplānojumam (ja tāds ir izstrādāts);</w:t>
      </w:r>
    </w:p>
    <w:p w14:paraId="0146390F" w14:textId="2A414CC2"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.2. būvdarbu uzsākšanas nosacījumus, ietverot prasības par:</w:t>
      </w:r>
    </w:p>
    <w:p w14:paraId="7E07A214" w14:textId="4863411B"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.2.1. iesniedzamajiem dokumentiem atbildīgajiem būvspeciālistiem (saistību raksti, autoruzraudzības līgums);</w:t>
      </w:r>
    </w:p>
    <w:p w14:paraId="05E1CADD" w14:textId="100676E6"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.2.2. reģistrēšanai iesniedzamajiem dokumentiem inženierbūves būvdarbu procesu fiksēšanai (būvdarbu žurnāls, autoruzraudzības žurnāls, būvuzraudzības plāns);</w:t>
      </w:r>
    </w:p>
    <w:p w14:paraId="42302706" w14:textId="628389E4" w:rsidR="00D646BD"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D646BD" w:rsidRPr="00043011">
        <w:rPr>
          <w:rFonts w:ascii="Times New Roman" w:hAnsi="Times New Roman"/>
          <w:sz w:val="28"/>
          <w:szCs w:val="28"/>
        </w:rPr>
        <w:t>.2.3. iesniedzamajiem dokumentiem par civiltiesiskās atbildības apdrošināšanu (būvdarbu veicēja un atbildīgo būvspeciālistu apdrošināšanas polises);</w:t>
      </w:r>
    </w:p>
    <w:p w14:paraId="06719873" w14:textId="26186A70" w:rsidR="00116AA2"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27</w:t>
      </w:r>
      <w:r w:rsidR="00116AA2" w:rsidRPr="00043011">
        <w:rPr>
          <w:rFonts w:ascii="Times New Roman" w:hAnsi="Times New Roman"/>
          <w:sz w:val="28"/>
          <w:szCs w:val="28"/>
        </w:rPr>
        <w:t>.</w:t>
      </w:r>
      <w:r w:rsidR="00460B23" w:rsidRPr="00043011">
        <w:rPr>
          <w:rFonts w:ascii="Times New Roman" w:hAnsi="Times New Roman"/>
          <w:sz w:val="28"/>
          <w:szCs w:val="28"/>
        </w:rPr>
        <w:t>4</w:t>
      </w:r>
      <w:r w:rsidR="00116AA2" w:rsidRPr="00043011">
        <w:rPr>
          <w:rFonts w:ascii="Times New Roman" w:hAnsi="Times New Roman"/>
          <w:sz w:val="28"/>
          <w:szCs w:val="28"/>
        </w:rPr>
        <w:t>. termiņus būvatļaujas nosacījumu izpildei.</w:t>
      </w:r>
    </w:p>
    <w:p w14:paraId="7BC84F58" w14:textId="5B73195C" w:rsidR="001D6BF3"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28</w:t>
      </w:r>
      <w:r w:rsidR="001D6BF3" w:rsidRPr="00043011">
        <w:rPr>
          <w:rFonts w:ascii="Times New Roman" w:hAnsi="Times New Roman"/>
          <w:sz w:val="28"/>
          <w:szCs w:val="28"/>
        </w:rPr>
        <w:t>. Būvatļaujā iekļautie nosacījumi būvdarbu uzsākšanai izpildāmi divu gadu laikā no atzīmes veikšanas būvatļaujā par projektēšanas nosacījumu izpildi.</w:t>
      </w:r>
    </w:p>
    <w:p w14:paraId="4E98DB01" w14:textId="77777777" w:rsidR="001D6BF3" w:rsidRPr="00043011" w:rsidRDefault="001D6BF3" w:rsidP="00A446E8">
      <w:pPr>
        <w:tabs>
          <w:tab w:val="left" w:pos="993"/>
        </w:tabs>
        <w:spacing w:after="80" w:line="240" w:lineRule="auto"/>
        <w:jc w:val="both"/>
        <w:rPr>
          <w:rFonts w:ascii="Times New Roman" w:hAnsi="Times New Roman"/>
          <w:sz w:val="28"/>
          <w:szCs w:val="28"/>
        </w:rPr>
      </w:pPr>
    </w:p>
    <w:p w14:paraId="59168EE7" w14:textId="77777777" w:rsidR="001D6BF3" w:rsidRPr="00043011" w:rsidRDefault="001D6BF3"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5. Sabiedrības informēšana</w:t>
      </w:r>
    </w:p>
    <w:p w14:paraId="1E2966CF" w14:textId="2AB494DB" w:rsidR="001D6BF3"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29</w:t>
      </w:r>
      <w:r w:rsidR="001D6BF3" w:rsidRPr="00043011">
        <w:rPr>
          <w:rFonts w:ascii="Times New Roman" w:hAnsi="Times New Roman"/>
          <w:sz w:val="28"/>
          <w:szCs w:val="28"/>
        </w:rPr>
        <w:t>. Par saņemto būvatļauju, pasūtītājs informē sabiedrību Būvniecības likuma 14. panta septītajā daļas noteiktajā termiņā, izvietojot būvtāfeli (ne mazāku kā A1 formātā un no izturīga materiāla) zemes gabalā, kurā atļauta būvniecība</w:t>
      </w:r>
      <w:r w:rsidR="00535623" w:rsidRPr="00043011">
        <w:rPr>
          <w:rFonts w:ascii="Times New Roman" w:hAnsi="Times New Roman"/>
          <w:sz w:val="28"/>
          <w:szCs w:val="28"/>
        </w:rPr>
        <w:t>, ja paredzēta trešās grupas būves būvniecība</w:t>
      </w:r>
      <w:r w:rsidR="001D6BF3" w:rsidRPr="00043011">
        <w:rPr>
          <w:rFonts w:ascii="Times New Roman" w:hAnsi="Times New Roman"/>
          <w:sz w:val="28"/>
          <w:szCs w:val="28"/>
        </w:rPr>
        <w:t>.</w:t>
      </w:r>
    </w:p>
    <w:p w14:paraId="3559C6AD" w14:textId="3B7470F7" w:rsidR="001D6BF3" w:rsidRPr="00043011" w:rsidRDefault="006D43B9"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30</w:t>
      </w:r>
      <w:r w:rsidR="001D6BF3" w:rsidRPr="00043011">
        <w:rPr>
          <w:rFonts w:ascii="Times New Roman" w:hAnsi="Times New Roman"/>
          <w:sz w:val="28"/>
          <w:szCs w:val="28"/>
        </w:rPr>
        <w:t>. Būvtāfeli novieto uz laiku, kas nav īsāks par būvatļaujas apstrīdēšanas laiku.</w:t>
      </w:r>
    </w:p>
    <w:p w14:paraId="5027AC85" w14:textId="16FEF92A"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 Būvtāfeli pilsētās un ciemos novieto vērstu pret publisku vietu, bet ārpus pilsētām un ciemiem – vērstu pret autoceļu, un tajā norāda šādas ziņas:</w:t>
      </w:r>
    </w:p>
    <w:p w14:paraId="1D1243B5" w14:textId="0AE5AF4F"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.1. būvniecības iecere (būvniecības veids un adrese);</w:t>
      </w:r>
    </w:p>
    <w:p w14:paraId="60BC44FA" w14:textId="48901E31"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.2. pasūtītājs (fiziskās personas vārds, uzvārds vai juridiskās personas nosaukums, adrese, reģistrācijas numurs);</w:t>
      </w:r>
    </w:p>
    <w:p w14:paraId="31AF1CF0" w14:textId="33B26D5F"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 xml:space="preserve">.3. būvprojekta minimālā sastāvā izstrādātājs (fiziskās personas vārds, uzvārds, sertifikāta </w:t>
      </w:r>
      <w:proofErr w:type="spellStart"/>
      <w:r w:rsidR="001D6BF3" w:rsidRPr="00043011">
        <w:rPr>
          <w:rFonts w:ascii="Times New Roman" w:eastAsia="Times New Roman" w:hAnsi="Times New Roman"/>
          <w:sz w:val="28"/>
          <w:szCs w:val="28"/>
          <w:lang w:eastAsia="lv-LV"/>
        </w:rPr>
        <w:t>Nr</w:t>
      </w:r>
      <w:proofErr w:type="spellEnd"/>
      <w:r w:rsidR="001D6BF3" w:rsidRPr="00043011">
        <w:rPr>
          <w:rFonts w:ascii="Times New Roman" w:eastAsia="Times New Roman" w:hAnsi="Times New Roman"/>
          <w:sz w:val="28"/>
          <w:szCs w:val="28"/>
          <w:lang w:eastAsia="lv-LV"/>
        </w:rPr>
        <w:t>. vai juridiskās personas nosaukums, adrese, reģistrācijas numurs);</w:t>
      </w:r>
    </w:p>
    <w:p w14:paraId="25F5EF2B" w14:textId="19C68F69"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.4. būvniecības ieceres plāns ar inženierbūves novietni;</w:t>
      </w:r>
    </w:p>
    <w:p w14:paraId="66E4FF23" w14:textId="33BF702D" w:rsidR="001D6BF3" w:rsidRPr="00043011" w:rsidRDefault="006D43B9" w:rsidP="00A446E8">
      <w:pPr>
        <w:spacing w:after="80" w:line="240" w:lineRule="auto"/>
        <w:jc w:val="both"/>
        <w:rPr>
          <w:rFonts w:ascii="Times New Roman" w:eastAsia="Times New Roman" w:hAnsi="Times New Roman"/>
          <w:sz w:val="28"/>
          <w:szCs w:val="28"/>
          <w:lang w:eastAsia="lv-LV"/>
        </w:rPr>
      </w:pPr>
      <w:r w:rsidRPr="00043011">
        <w:rPr>
          <w:rFonts w:ascii="Times New Roman" w:eastAsia="Times New Roman" w:hAnsi="Times New Roman"/>
          <w:sz w:val="28"/>
          <w:szCs w:val="28"/>
          <w:lang w:eastAsia="lv-LV"/>
        </w:rPr>
        <w:t>31</w:t>
      </w:r>
      <w:r w:rsidR="001D6BF3" w:rsidRPr="00043011">
        <w:rPr>
          <w:rFonts w:ascii="Times New Roman" w:eastAsia="Times New Roman" w:hAnsi="Times New Roman"/>
          <w:sz w:val="28"/>
          <w:szCs w:val="28"/>
          <w:lang w:eastAsia="lv-LV"/>
        </w:rPr>
        <w:t>.5. informāciju par būvatļaujas spēkā stāšanās laiku, lēmuma pieņemšanas datumu un numuru.</w:t>
      </w:r>
    </w:p>
    <w:p w14:paraId="725032E3" w14:textId="77777777" w:rsidR="006D5B73" w:rsidRPr="00043011" w:rsidRDefault="006D5B73" w:rsidP="00A446E8">
      <w:pPr>
        <w:spacing w:after="80" w:line="240" w:lineRule="auto"/>
        <w:jc w:val="center"/>
        <w:rPr>
          <w:rFonts w:ascii="Times New Roman" w:hAnsi="Times New Roman"/>
          <w:b/>
          <w:sz w:val="28"/>
          <w:szCs w:val="28"/>
        </w:rPr>
      </w:pPr>
    </w:p>
    <w:p w14:paraId="68B37971" w14:textId="354F15F1" w:rsidR="001D6BF3" w:rsidRPr="00043011" w:rsidRDefault="001D6BF3" w:rsidP="00A446E8">
      <w:pPr>
        <w:spacing w:after="80" w:line="240" w:lineRule="auto"/>
        <w:jc w:val="center"/>
        <w:rPr>
          <w:rFonts w:ascii="Times New Roman" w:hAnsi="Times New Roman"/>
          <w:b/>
          <w:sz w:val="28"/>
          <w:szCs w:val="28"/>
        </w:rPr>
      </w:pPr>
      <w:r w:rsidRPr="00043011">
        <w:rPr>
          <w:rFonts w:ascii="Times New Roman" w:hAnsi="Times New Roman"/>
          <w:b/>
          <w:sz w:val="28"/>
          <w:szCs w:val="28"/>
        </w:rPr>
        <w:t>6. Projektēšana</w:t>
      </w:r>
    </w:p>
    <w:p w14:paraId="09BD27DA" w14:textId="1136B50E" w:rsidR="006E1F2C" w:rsidRPr="00043011" w:rsidRDefault="00480844"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6</w:t>
      </w:r>
      <w:r w:rsidR="006E1F2C" w:rsidRPr="00043011">
        <w:rPr>
          <w:rFonts w:ascii="Times New Roman" w:hAnsi="Times New Roman"/>
          <w:b/>
          <w:sz w:val="28"/>
          <w:szCs w:val="28"/>
        </w:rPr>
        <w:t>.</w:t>
      </w:r>
      <w:r w:rsidRPr="00043011">
        <w:rPr>
          <w:rFonts w:ascii="Times New Roman" w:hAnsi="Times New Roman"/>
          <w:b/>
          <w:sz w:val="28"/>
          <w:szCs w:val="28"/>
        </w:rPr>
        <w:t>1</w:t>
      </w:r>
      <w:r w:rsidR="006E1F2C" w:rsidRPr="00043011">
        <w:rPr>
          <w:rFonts w:ascii="Times New Roman" w:hAnsi="Times New Roman"/>
          <w:b/>
          <w:sz w:val="28"/>
          <w:szCs w:val="28"/>
        </w:rPr>
        <w:t>. Būvprojekta izstrādāšana</w:t>
      </w:r>
      <w:r w:rsidR="00DC70B6" w:rsidRPr="00043011">
        <w:rPr>
          <w:rFonts w:ascii="Times New Roman" w:hAnsi="Times New Roman"/>
          <w:b/>
          <w:sz w:val="28"/>
          <w:szCs w:val="28"/>
        </w:rPr>
        <w:t xml:space="preserve"> </w:t>
      </w:r>
      <w:r w:rsidR="001D6BF3" w:rsidRPr="00043011">
        <w:rPr>
          <w:rFonts w:ascii="Times New Roman" w:hAnsi="Times New Roman"/>
          <w:b/>
          <w:sz w:val="28"/>
          <w:szCs w:val="28"/>
        </w:rPr>
        <w:t>un tā saturs</w:t>
      </w:r>
    </w:p>
    <w:p w14:paraId="6B3A762D" w14:textId="3BFACDA4" w:rsidR="0080225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32</w:t>
      </w:r>
      <w:r w:rsidR="00802252" w:rsidRPr="00043011">
        <w:rPr>
          <w:rFonts w:ascii="Times New Roman" w:hAnsi="Times New Roman"/>
          <w:sz w:val="28"/>
          <w:szCs w:val="28"/>
        </w:rPr>
        <w:t>. Saņemot būvatļauju, pasūtītājs organizē būvatļaujas projektēšanas nosacījumu izpildi. Nepieciešamos tehniskos vai īpašos noteikumos pieprasa attiecīgajām institūcijām, ja tie nav saņemti, izstrādājot būvprojektu minimālā sastāvā.</w:t>
      </w:r>
    </w:p>
    <w:p w14:paraId="17122244" w14:textId="5B9659BB" w:rsidR="00C85B2C"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33</w:t>
      </w:r>
      <w:r w:rsidR="00023C96" w:rsidRPr="00043011">
        <w:rPr>
          <w:rFonts w:ascii="Times New Roman" w:hAnsi="Times New Roman"/>
          <w:sz w:val="28"/>
          <w:szCs w:val="28"/>
        </w:rPr>
        <w:t>. </w:t>
      </w:r>
      <w:r w:rsidR="00603BB6" w:rsidRPr="00043011">
        <w:rPr>
          <w:rFonts w:ascii="Times New Roman" w:hAnsi="Times New Roman"/>
          <w:sz w:val="28"/>
          <w:szCs w:val="28"/>
        </w:rPr>
        <w:t xml:space="preserve">Pirms būvprojekta izstrādāšanas </w:t>
      </w:r>
      <w:r w:rsidR="00550CB8" w:rsidRPr="00043011">
        <w:rPr>
          <w:rFonts w:ascii="Times New Roman" w:hAnsi="Times New Roman"/>
          <w:sz w:val="28"/>
          <w:szCs w:val="28"/>
        </w:rPr>
        <w:t>pasūtītājs</w:t>
      </w:r>
      <w:r w:rsidR="00D65717" w:rsidRPr="00043011">
        <w:rPr>
          <w:rFonts w:ascii="Times New Roman" w:hAnsi="Times New Roman"/>
          <w:sz w:val="28"/>
          <w:szCs w:val="28"/>
        </w:rPr>
        <w:t xml:space="preserve"> un būvprojekta izstrādātājs sastāda un paraksta projektēšanas uzdevumu, kuru pievieno būvprojekta dokumentācijai.</w:t>
      </w:r>
      <w:r w:rsidR="00603BB6" w:rsidRPr="00043011">
        <w:rPr>
          <w:rFonts w:ascii="Times New Roman" w:hAnsi="Times New Roman"/>
          <w:sz w:val="28"/>
          <w:szCs w:val="28"/>
        </w:rPr>
        <w:t xml:space="preserve"> </w:t>
      </w:r>
      <w:r w:rsidR="0075264C" w:rsidRPr="00043011">
        <w:rPr>
          <w:rFonts w:ascii="Times New Roman" w:hAnsi="Times New Roman"/>
          <w:sz w:val="28"/>
          <w:szCs w:val="28"/>
        </w:rPr>
        <w:t>Projektēšanas uzdevumā norāda:</w:t>
      </w:r>
    </w:p>
    <w:p w14:paraId="39A11935" w14:textId="5EA9CA61" w:rsidR="0075264C"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33</w:t>
      </w:r>
      <w:r w:rsidR="0075264C" w:rsidRPr="00043011">
        <w:rPr>
          <w:rFonts w:ascii="Times New Roman" w:hAnsi="Times New Roman"/>
          <w:sz w:val="28"/>
          <w:szCs w:val="28"/>
        </w:rPr>
        <w:t>.1. paredzētās būves lietošanas veidu</w:t>
      </w:r>
      <w:r w:rsidR="00C82986" w:rsidRPr="00043011">
        <w:rPr>
          <w:rFonts w:ascii="Times New Roman" w:hAnsi="Times New Roman"/>
          <w:sz w:val="28"/>
          <w:szCs w:val="28"/>
        </w:rPr>
        <w:t>, teritorijas plānojuma un inženiertīkla pieslēgumu prasības;</w:t>
      </w:r>
    </w:p>
    <w:p w14:paraId="5C5E99A6" w14:textId="7EACD15B" w:rsidR="00C82986"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33</w:t>
      </w:r>
      <w:r w:rsidR="00C82986" w:rsidRPr="00043011">
        <w:rPr>
          <w:rFonts w:ascii="Times New Roman" w:hAnsi="Times New Roman"/>
          <w:sz w:val="28"/>
          <w:szCs w:val="28"/>
        </w:rPr>
        <w:t>.2. būvprojekta sevišķu detalizāciju –</w:t>
      </w:r>
      <w:r w:rsidR="00D12D83" w:rsidRPr="00043011">
        <w:rPr>
          <w:rFonts w:ascii="Times New Roman" w:hAnsi="Times New Roman"/>
          <w:sz w:val="28"/>
          <w:szCs w:val="28"/>
        </w:rPr>
        <w:t xml:space="preserve"> </w:t>
      </w:r>
      <w:r w:rsidR="00C82986" w:rsidRPr="00043011">
        <w:rPr>
          <w:rFonts w:ascii="Times New Roman" w:hAnsi="Times New Roman"/>
          <w:sz w:val="28"/>
          <w:szCs w:val="28"/>
        </w:rPr>
        <w:t xml:space="preserve">būves </w:t>
      </w:r>
      <w:r w:rsidR="00CF23D6" w:rsidRPr="00043011">
        <w:rPr>
          <w:rFonts w:ascii="Times New Roman" w:hAnsi="Times New Roman"/>
          <w:sz w:val="28"/>
          <w:szCs w:val="28"/>
        </w:rPr>
        <w:t>pieņem</w:t>
      </w:r>
      <w:r w:rsidR="00C82986" w:rsidRPr="00043011">
        <w:rPr>
          <w:rFonts w:ascii="Times New Roman" w:hAnsi="Times New Roman"/>
          <w:sz w:val="28"/>
          <w:szCs w:val="28"/>
        </w:rPr>
        <w:t>šanu ekspluatācijā pa kārtām, vēlamās būvkonstrukcijas vai tehnoloģijas, detaļu rasējumus, tāmju izstrādāšanu, ja nepieciešams;</w:t>
      </w:r>
    </w:p>
    <w:p w14:paraId="196F6425" w14:textId="632409D0" w:rsidR="00C85B2C"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33</w:t>
      </w:r>
      <w:r w:rsidR="00C82986" w:rsidRPr="00043011">
        <w:rPr>
          <w:rFonts w:ascii="Times New Roman" w:hAnsi="Times New Roman"/>
          <w:sz w:val="28"/>
          <w:szCs w:val="28"/>
        </w:rPr>
        <w:t>.3. </w:t>
      </w:r>
      <w:r w:rsidR="00C85B2C" w:rsidRPr="00043011">
        <w:rPr>
          <w:rFonts w:ascii="Times New Roman" w:hAnsi="Times New Roman"/>
          <w:sz w:val="28"/>
          <w:szCs w:val="28"/>
        </w:rPr>
        <w:t xml:space="preserve">prasības </w:t>
      </w:r>
      <w:r w:rsidR="00C82986" w:rsidRPr="00043011">
        <w:rPr>
          <w:rFonts w:ascii="Times New Roman" w:hAnsi="Times New Roman"/>
          <w:sz w:val="28"/>
          <w:szCs w:val="28"/>
        </w:rPr>
        <w:t>būves nojaukšanas būvprojektam, ja paredzēta nojaukšana.</w:t>
      </w:r>
    </w:p>
    <w:p w14:paraId="3A38E342" w14:textId="78CB57BE" w:rsidR="0080225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34</w:t>
      </w:r>
      <w:r w:rsidR="00802252" w:rsidRPr="00043011">
        <w:rPr>
          <w:rFonts w:ascii="Times New Roman" w:hAnsi="Times New Roman"/>
          <w:sz w:val="28"/>
          <w:szCs w:val="28"/>
        </w:rPr>
        <w:t>. Būvprojektu izstrādā latviešu valodā. Pēc pasūtītāja vēlēšanās būvprojekta tekstuālo daļu var tulkot svešvalodā. Svešvalodā izstrādātā būvprojekta tekstuālā daļa tulkojama latviešu valodā.</w:t>
      </w:r>
    </w:p>
    <w:p w14:paraId="33732B4D" w14:textId="7F35BB4D" w:rsidR="0080225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35</w:t>
      </w:r>
      <w:r w:rsidR="00802252" w:rsidRPr="00043011">
        <w:rPr>
          <w:rFonts w:ascii="Times New Roman" w:hAnsi="Times New Roman"/>
          <w:sz w:val="28"/>
          <w:szCs w:val="28"/>
        </w:rPr>
        <w:t>. Būvprojekta izstrādātājs izstrādā būvprojektu tādā apjomā kāds ir noteikts šajos noteikumos un nepieciešams būvniecības ieceres realizācijai, kā arī norādīts būvatļaujā un projektēšanas uzdevumā.</w:t>
      </w:r>
    </w:p>
    <w:p w14:paraId="066735CA" w14:textId="291D20A5" w:rsidR="0080225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36</w:t>
      </w:r>
      <w:r w:rsidR="00802252" w:rsidRPr="00043011">
        <w:rPr>
          <w:rFonts w:ascii="Times New Roman" w:hAnsi="Times New Roman"/>
          <w:sz w:val="28"/>
          <w:szCs w:val="28"/>
        </w:rPr>
        <w:t>.</w:t>
      </w:r>
      <w:r w:rsidR="00802252" w:rsidRPr="00043011">
        <w:rPr>
          <w:rFonts w:ascii="Times New Roman" w:hAnsi="Times New Roman"/>
          <w:b/>
          <w:sz w:val="28"/>
          <w:szCs w:val="28"/>
        </w:rPr>
        <w:t> </w:t>
      </w:r>
      <w:r w:rsidR="00802252" w:rsidRPr="00043011">
        <w:rPr>
          <w:rFonts w:ascii="Times New Roman" w:hAnsi="Times New Roman"/>
          <w:sz w:val="28"/>
          <w:szCs w:val="28"/>
        </w:rPr>
        <w:t>Saskaņojot ar būvvaldi, būvprojektu var izstrādāt, piemērojot Eiropas Savienības dalībvalstu nacionālo standartu un būvnormatīvu tehniskās prasības.  Nav pieļaujama vienlaikus vairāku Eiropas Savienības dalībvalstu nacionālo standartu vai būvnormatīvu piemērošana viena konstruktīvā elementa vai vienas inženiertehniskās sistēmas projektēšanā viena objekta būvprojektā.</w:t>
      </w:r>
    </w:p>
    <w:p w14:paraId="408732AA" w14:textId="31C88C5C" w:rsidR="0080225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37</w:t>
      </w:r>
      <w:r w:rsidR="00802252" w:rsidRPr="00043011">
        <w:rPr>
          <w:rFonts w:ascii="Times New Roman" w:hAnsi="Times New Roman"/>
          <w:sz w:val="28"/>
          <w:szCs w:val="28"/>
        </w:rPr>
        <w:t xml:space="preserve">. Būvprojektu, kuru izstrādi un īstenošanu Latvijas Republikas teritorijā vismaz 40%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 Uz minēto būvprojektu un to īstenošanu attiecas pārējās </w:t>
      </w:r>
      <w:hyperlink r:id="rId11" w:tgtFrame="_blank" w:history="1">
        <w:r w:rsidR="00802252" w:rsidRPr="00043011">
          <w:rPr>
            <w:rStyle w:val="Hyperlink"/>
            <w:rFonts w:ascii="Times New Roman" w:hAnsi="Times New Roman"/>
            <w:color w:val="auto"/>
            <w:sz w:val="28"/>
            <w:szCs w:val="28"/>
            <w:u w:val="none"/>
          </w:rPr>
          <w:t>Būvniecības likumā</w:t>
        </w:r>
      </w:hyperlink>
      <w:r w:rsidR="00802252" w:rsidRPr="00043011">
        <w:rPr>
          <w:rFonts w:ascii="Times New Roman" w:hAnsi="Times New Roman"/>
          <w:sz w:val="28"/>
          <w:szCs w:val="28"/>
        </w:rPr>
        <w:t xml:space="preserve"> un šajos noteikumos noteiktās prasības. Piemērojot investētāja būvnormatīvus, tie nedrīkst pazemināt nacionālajos normatīvajos aktos būvei noteiktās būtiskās prasības.</w:t>
      </w:r>
    </w:p>
    <w:p w14:paraId="335EEC2F" w14:textId="62217D2F" w:rsidR="00D12D83"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38</w:t>
      </w:r>
      <w:r w:rsidR="00C82986" w:rsidRPr="00043011">
        <w:rPr>
          <w:rFonts w:ascii="Times New Roman" w:hAnsi="Times New Roman"/>
          <w:sz w:val="28"/>
          <w:szCs w:val="28"/>
        </w:rPr>
        <w:t>. </w:t>
      </w:r>
      <w:r w:rsidR="00D97EDB" w:rsidRPr="00043011">
        <w:rPr>
          <w:rFonts w:ascii="Times New Roman" w:hAnsi="Times New Roman"/>
          <w:sz w:val="28"/>
          <w:szCs w:val="28"/>
        </w:rPr>
        <w:t>Būvprojektu</w:t>
      </w:r>
      <w:r w:rsidR="00257FE9" w:rsidRPr="00043011">
        <w:rPr>
          <w:rFonts w:ascii="Times New Roman" w:hAnsi="Times New Roman"/>
          <w:sz w:val="28"/>
          <w:szCs w:val="28"/>
        </w:rPr>
        <w:t>s, atskaitot l</w:t>
      </w:r>
      <w:r w:rsidR="00DD49DA" w:rsidRPr="00043011">
        <w:rPr>
          <w:rFonts w:ascii="Times New Roman" w:hAnsi="Times New Roman"/>
          <w:sz w:val="28"/>
          <w:szCs w:val="28"/>
        </w:rPr>
        <w:t>ineāru</w:t>
      </w:r>
      <w:r w:rsidR="00257FE9" w:rsidRPr="00043011">
        <w:rPr>
          <w:rFonts w:ascii="Times New Roman" w:hAnsi="Times New Roman"/>
          <w:sz w:val="28"/>
          <w:szCs w:val="28"/>
        </w:rPr>
        <w:t xml:space="preserve"> būvju atjaunošanai vai pārbūvei, izstrādā uz </w:t>
      </w:r>
      <w:r w:rsidR="00DD49DA" w:rsidRPr="00043011">
        <w:rPr>
          <w:rFonts w:ascii="Times New Roman" w:hAnsi="Times New Roman"/>
          <w:sz w:val="28"/>
          <w:szCs w:val="28"/>
        </w:rPr>
        <w:t>topogrāfiskā plāna. Lineāru</w:t>
      </w:r>
      <w:r w:rsidR="00257FE9" w:rsidRPr="00043011">
        <w:rPr>
          <w:rFonts w:ascii="Times New Roman" w:hAnsi="Times New Roman"/>
          <w:sz w:val="28"/>
          <w:szCs w:val="28"/>
        </w:rPr>
        <w:t xml:space="preserve"> būvju atjaunošanas vai pārbūves būvprojektus izstrādā uz </w:t>
      </w:r>
      <w:r w:rsidR="001157E1" w:rsidRPr="00043011">
        <w:rPr>
          <w:rFonts w:ascii="Times New Roman" w:hAnsi="Times New Roman"/>
          <w:sz w:val="28"/>
          <w:szCs w:val="28"/>
        </w:rPr>
        <w:t xml:space="preserve">būves </w:t>
      </w:r>
      <w:r w:rsidR="00257FE9" w:rsidRPr="00043011">
        <w:rPr>
          <w:rFonts w:ascii="Times New Roman" w:hAnsi="Times New Roman"/>
          <w:sz w:val="28"/>
          <w:szCs w:val="28"/>
        </w:rPr>
        <w:t>uzmērījuma plāna</w:t>
      </w:r>
      <w:r w:rsidR="00257FE9" w:rsidRPr="00043011">
        <w:t>.</w:t>
      </w:r>
    </w:p>
    <w:p w14:paraId="7E674628" w14:textId="03FB05AA" w:rsidR="001752D1"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39</w:t>
      </w:r>
      <w:r w:rsidR="00543DA5" w:rsidRPr="00043011">
        <w:rPr>
          <w:rFonts w:ascii="Times New Roman" w:hAnsi="Times New Roman"/>
          <w:sz w:val="28"/>
          <w:szCs w:val="28"/>
        </w:rPr>
        <w:t>. </w:t>
      </w:r>
      <w:r w:rsidR="006D6044" w:rsidRPr="00043011">
        <w:rPr>
          <w:rFonts w:ascii="Times New Roman" w:hAnsi="Times New Roman"/>
          <w:sz w:val="28"/>
          <w:szCs w:val="28"/>
        </w:rPr>
        <w:t>Būvp</w:t>
      </w:r>
      <w:r w:rsidR="001752D1" w:rsidRPr="00043011">
        <w:rPr>
          <w:rFonts w:ascii="Times New Roman" w:hAnsi="Times New Roman"/>
          <w:sz w:val="28"/>
          <w:szCs w:val="28"/>
        </w:rPr>
        <w:t>rojekt</w:t>
      </w:r>
      <w:r w:rsidR="00D12D83" w:rsidRPr="00043011">
        <w:rPr>
          <w:rFonts w:ascii="Times New Roman" w:hAnsi="Times New Roman"/>
          <w:sz w:val="28"/>
          <w:szCs w:val="28"/>
        </w:rPr>
        <w:t>u, izņemot nojaukšanas</w:t>
      </w:r>
      <w:r w:rsidR="00D12D83" w:rsidRPr="00043011">
        <w:rPr>
          <w:rFonts w:ascii="Times New Roman" w:hAnsi="Times New Roman"/>
          <w:b/>
          <w:sz w:val="28"/>
          <w:szCs w:val="28"/>
        </w:rPr>
        <w:t xml:space="preserve"> </w:t>
      </w:r>
      <w:r w:rsidR="00D12D83" w:rsidRPr="00043011">
        <w:rPr>
          <w:rFonts w:ascii="Times New Roman" w:hAnsi="Times New Roman"/>
          <w:sz w:val="28"/>
          <w:szCs w:val="28"/>
        </w:rPr>
        <w:t>būvprojektu,</w:t>
      </w:r>
      <w:r w:rsidR="001752D1" w:rsidRPr="00043011">
        <w:rPr>
          <w:rFonts w:ascii="Times New Roman" w:hAnsi="Times New Roman"/>
          <w:sz w:val="28"/>
          <w:szCs w:val="28"/>
        </w:rPr>
        <w:t xml:space="preserve"> izstrādājami šādā mērogā:</w:t>
      </w:r>
    </w:p>
    <w:p w14:paraId="0941A6BA" w14:textId="01B58840" w:rsidR="00D97EDB"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39</w:t>
      </w:r>
      <w:r w:rsidR="00D97EDB" w:rsidRPr="00043011">
        <w:rPr>
          <w:rFonts w:ascii="Times New Roman" w:hAnsi="Times New Roman" w:cs="Times New Roman"/>
          <w:sz w:val="28"/>
          <w:szCs w:val="28"/>
        </w:rPr>
        <w:t xml:space="preserve">.1. lauksaimniecībā izmantojamās zemes nosusināšanai ar grāvjiem vai drenāžu vai apūdeņošanai – </w:t>
      </w:r>
      <w:r w:rsidR="00AA7204" w:rsidRPr="00043011">
        <w:rPr>
          <w:rFonts w:ascii="Times New Roman" w:hAnsi="Times New Roman" w:cs="Times New Roman"/>
          <w:sz w:val="28"/>
          <w:szCs w:val="28"/>
        </w:rPr>
        <w:t>M</w:t>
      </w:r>
      <w:r w:rsidR="00D97EDB" w:rsidRPr="00043011">
        <w:rPr>
          <w:rFonts w:ascii="Times New Roman" w:hAnsi="Times New Roman" w:cs="Times New Roman"/>
          <w:sz w:val="28"/>
          <w:szCs w:val="28"/>
        </w:rPr>
        <w:t xml:space="preserve"> 1:2000;</w:t>
      </w:r>
    </w:p>
    <w:p w14:paraId="36A5F4D4" w14:textId="17107108" w:rsidR="00D97EDB"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39</w:t>
      </w:r>
      <w:r w:rsidR="00D97EDB" w:rsidRPr="00043011">
        <w:rPr>
          <w:rFonts w:ascii="Times New Roman" w:hAnsi="Times New Roman"/>
          <w:sz w:val="28"/>
          <w:szCs w:val="28"/>
        </w:rPr>
        <w:t>.2</w:t>
      </w:r>
      <w:r w:rsidR="00D97EDB" w:rsidRPr="00043011">
        <w:rPr>
          <w:rFonts w:ascii="Times New Roman" w:hAnsi="Times New Roman" w:cs="Times New Roman"/>
          <w:sz w:val="28"/>
          <w:szCs w:val="28"/>
        </w:rPr>
        <w:t xml:space="preserve">. meža zemes nosusināšanai ar grāvjiem – </w:t>
      </w:r>
      <w:r w:rsidR="00AA7204" w:rsidRPr="00043011">
        <w:rPr>
          <w:rFonts w:ascii="Times New Roman" w:hAnsi="Times New Roman" w:cs="Times New Roman"/>
          <w:sz w:val="28"/>
          <w:szCs w:val="28"/>
        </w:rPr>
        <w:t>M</w:t>
      </w:r>
      <w:r w:rsidR="00D97EDB" w:rsidRPr="00043011">
        <w:rPr>
          <w:rFonts w:ascii="Times New Roman" w:hAnsi="Times New Roman" w:cs="Times New Roman"/>
          <w:sz w:val="28"/>
          <w:szCs w:val="28"/>
        </w:rPr>
        <w:t xml:space="preserve"> 1:5000;</w:t>
      </w:r>
    </w:p>
    <w:p w14:paraId="17AE38E4" w14:textId="0E37418D" w:rsidR="00D97EDB"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39</w:t>
      </w:r>
      <w:r w:rsidR="00D97EDB" w:rsidRPr="00043011">
        <w:rPr>
          <w:rFonts w:ascii="Times New Roman" w:hAnsi="Times New Roman"/>
          <w:sz w:val="28"/>
          <w:szCs w:val="28"/>
        </w:rPr>
        <w:t>.</w:t>
      </w:r>
      <w:r w:rsidR="006D2F58" w:rsidRPr="00043011">
        <w:rPr>
          <w:rFonts w:ascii="Times New Roman" w:hAnsi="Times New Roman"/>
          <w:sz w:val="28"/>
          <w:szCs w:val="28"/>
        </w:rPr>
        <w:t>3.</w:t>
      </w:r>
      <w:r w:rsidR="00C82986" w:rsidRPr="00043011">
        <w:rPr>
          <w:rFonts w:ascii="Times New Roman" w:hAnsi="Times New Roman"/>
          <w:sz w:val="28"/>
          <w:szCs w:val="28"/>
        </w:rPr>
        <w:t> </w:t>
      </w:r>
      <w:r w:rsidR="00D97EDB" w:rsidRPr="00043011">
        <w:rPr>
          <w:rFonts w:ascii="Times New Roman" w:hAnsi="Times New Roman" w:cs="Times New Roman"/>
          <w:sz w:val="28"/>
          <w:szCs w:val="28"/>
        </w:rPr>
        <w:t xml:space="preserve">ūdensteču regulēšanai, ūdensnoteku vai novadgrāvju rakšanai, </w:t>
      </w:r>
      <w:r w:rsidR="00C82986" w:rsidRPr="00043011">
        <w:rPr>
          <w:rFonts w:ascii="Times New Roman" w:hAnsi="Times New Roman" w:cs="Times New Roman"/>
          <w:sz w:val="28"/>
          <w:szCs w:val="28"/>
        </w:rPr>
        <w:t xml:space="preserve">aizsargdambjiem – </w:t>
      </w:r>
      <w:r w:rsidR="00AA7204" w:rsidRPr="00043011">
        <w:rPr>
          <w:rFonts w:ascii="Times New Roman" w:hAnsi="Times New Roman" w:cs="Times New Roman"/>
          <w:sz w:val="28"/>
          <w:szCs w:val="28"/>
        </w:rPr>
        <w:t>M</w:t>
      </w:r>
      <w:r w:rsidR="00C82986" w:rsidRPr="00043011">
        <w:rPr>
          <w:rFonts w:ascii="Times New Roman" w:hAnsi="Times New Roman" w:cs="Times New Roman"/>
          <w:sz w:val="28"/>
          <w:szCs w:val="28"/>
        </w:rPr>
        <w:t xml:space="preserve"> 1:2000 vai</w:t>
      </w:r>
      <w:r w:rsidR="00D97EDB" w:rsidRPr="00043011">
        <w:rPr>
          <w:rFonts w:ascii="Times New Roman" w:hAnsi="Times New Roman" w:cs="Times New Roman"/>
          <w:sz w:val="28"/>
          <w:szCs w:val="28"/>
        </w:rPr>
        <w:t xml:space="preserve"> </w:t>
      </w:r>
      <w:r w:rsidR="00AA7204" w:rsidRPr="00043011">
        <w:rPr>
          <w:rFonts w:ascii="Times New Roman" w:hAnsi="Times New Roman" w:cs="Times New Roman"/>
          <w:sz w:val="28"/>
          <w:szCs w:val="28"/>
        </w:rPr>
        <w:t xml:space="preserve">M </w:t>
      </w:r>
      <w:r w:rsidR="00D97EDB" w:rsidRPr="00043011">
        <w:rPr>
          <w:rFonts w:ascii="Times New Roman" w:hAnsi="Times New Roman" w:cs="Times New Roman"/>
          <w:sz w:val="28"/>
          <w:szCs w:val="28"/>
        </w:rPr>
        <w:t>1:5000;</w:t>
      </w:r>
    </w:p>
    <w:p w14:paraId="11C94E6F" w14:textId="719E96CC" w:rsidR="00D97EDB"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39</w:t>
      </w:r>
      <w:r w:rsidR="00D97EDB" w:rsidRPr="00043011">
        <w:rPr>
          <w:rFonts w:ascii="Times New Roman" w:hAnsi="Times New Roman"/>
          <w:sz w:val="28"/>
          <w:szCs w:val="28"/>
        </w:rPr>
        <w:t>.</w:t>
      </w:r>
      <w:r w:rsidR="00D97EDB" w:rsidRPr="00043011">
        <w:rPr>
          <w:rFonts w:ascii="Times New Roman" w:hAnsi="Times New Roman" w:cs="Times New Roman"/>
          <w:sz w:val="28"/>
          <w:szCs w:val="28"/>
        </w:rPr>
        <w:t>4</w:t>
      </w:r>
      <w:r w:rsidR="00C82986" w:rsidRPr="00043011">
        <w:rPr>
          <w:rFonts w:ascii="Times New Roman" w:hAnsi="Times New Roman" w:cs="Times New Roman"/>
          <w:sz w:val="28"/>
          <w:szCs w:val="28"/>
        </w:rPr>
        <w:t xml:space="preserve">. raktiem dīķiem – </w:t>
      </w:r>
      <w:r w:rsidR="00AA7204" w:rsidRPr="00043011">
        <w:rPr>
          <w:rFonts w:ascii="Times New Roman" w:hAnsi="Times New Roman" w:cs="Times New Roman"/>
          <w:sz w:val="28"/>
          <w:szCs w:val="28"/>
        </w:rPr>
        <w:t>M</w:t>
      </w:r>
      <w:r w:rsidR="00C82986" w:rsidRPr="00043011">
        <w:rPr>
          <w:rFonts w:ascii="Times New Roman" w:hAnsi="Times New Roman" w:cs="Times New Roman"/>
          <w:sz w:val="28"/>
          <w:szCs w:val="28"/>
        </w:rPr>
        <w:t xml:space="preserve"> 1:500,</w:t>
      </w:r>
      <w:r w:rsidR="00D97EDB" w:rsidRPr="00043011">
        <w:rPr>
          <w:rFonts w:ascii="Times New Roman" w:hAnsi="Times New Roman" w:cs="Times New Roman"/>
          <w:sz w:val="28"/>
          <w:szCs w:val="28"/>
        </w:rPr>
        <w:t xml:space="preserve"> </w:t>
      </w:r>
      <w:r w:rsidR="00AA7204" w:rsidRPr="00043011">
        <w:rPr>
          <w:rFonts w:ascii="Times New Roman" w:hAnsi="Times New Roman" w:cs="Times New Roman"/>
          <w:sz w:val="28"/>
          <w:szCs w:val="28"/>
        </w:rPr>
        <w:t xml:space="preserve">M </w:t>
      </w:r>
      <w:r w:rsidR="00D97EDB" w:rsidRPr="00043011">
        <w:rPr>
          <w:rFonts w:ascii="Times New Roman" w:hAnsi="Times New Roman" w:cs="Times New Roman"/>
          <w:sz w:val="28"/>
          <w:szCs w:val="28"/>
        </w:rPr>
        <w:t>1:1000</w:t>
      </w:r>
      <w:r w:rsidR="00C82986" w:rsidRPr="00043011">
        <w:rPr>
          <w:rFonts w:ascii="Times New Roman" w:hAnsi="Times New Roman" w:cs="Times New Roman"/>
          <w:sz w:val="28"/>
          <w:szCs w:val="28"/>
        </w:rPr>
        <w:t xml:space="preserve"> vai</w:t>
      </w:r>
      <w:r w:rsidR="00D97EDB" w:rsidRPr="00043011">
        <w:rPr>
          <w:rFonts w:ascii="Times New Roman" w:hAnsi="Times New Roman" w:cs="Times New Roman"/>
          <w:sz w:val="28"/>
          <w:szCs w:val="28"/>
        </w:rPr>
        <w:t xml:space="preserve"> </w:t>
      </w:r>
      <w:r w:rsidR="00AA7204" w:rsidRPr="00043011">
        <w:rPr>
          <w:rFonts w:ascii="Times New Roman" w:hAnsi="Times New Roman" w:cs="Times New Roman"/>
          <w:sz w:val="28"/>
          <w:szCs w:val="28"/>
        </w:rPr>
        <w:t xml:space="preserve">M </w:t>
      </w:r>
      <w:r w:rsidR="00D97EDB" w:rsidRPr="00043011">
        <w:rPr>
          <w:rFonts w:ascii="Times New Roman" w:hAnsi="Times New Roman" w:cs="Times New Roman"/>
          <w:sz w:val="28"/>
          <w:szCs w:val="28"/>
        </w:rPr>
        <w:t>1:2000;</w:t>
      </w:r>
    </w:p>
    <w:p w14:paraId="72D2B65D" w14:textId="23D53617" w:rsidR="00C82986"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39</w:t>
      </w:r>
      <w:r w:rsidR="00D97EDB" w:rsidRPr="00043011">
        <w:rPr>
          <w:rFonts w:ascii="Times New Roman" w:hAnsi="Times New Roman" w:cs="Times New Roman"/>
          <w:sz w:val="28"/>
          <w:szCs w:val="28"/>
        </w:rPr>
        <w:t>.5. aizsprost</w:t>
      </w:r>
      <w:r w:rsidR="000C1804" w:rsidRPr="00043011">
        <w:rPr>
          <w:rFonts w:ascii="Times New Roman" w:hAnsi="Times New Roman" w:cs="Times New Roman"/>
          <w:sz w:val="28"/>
          <w:szCs w:val="28"/>
        </w:rPr>
        <w:t xml:space="preserve">iem, </w:t>
      </w:r>
      <w:proofErr w:type="spellStart"/>
      <w:r w:rsidR="000C1804" w:rsidRPr="00043011">
        <w:rPr>
          <w:rFonts w:ascii="Times New Roman" w:hAnsi="Times New Roman" w:cs="Times New Roman"/>
          <w:sz w:val="28"/>
          <w:szCs w:val="28"/>
        </w:rPr>
        <w:t>novadbūvēm</w:t>
      </w:r>
      <w:proofErr w:type="spellEnd"/>
      <w:r w:rsidR="000C1804" w:rsidRPr="00043011">
        <w:rPr>
          <w:rFonts w:ascii="Times New Roman" w:hAnsi="Times New Roman" w:cs="Times New Roman"/>
          <w:sz w:val="28"/>
          <w:szCs w:val="28"/>
        </w:rPr>
        <w:t>, sūkņu stacijām un</w:t>
      </w:r>
      <w:r w:rsidR="00D97EDB" w:rsidRPr="00043011">
        <w:rPr>
          <w:rFonts w:ascii="Times New Roman" w:hAnsi="Times New Roman" w:cs="Times New Roman"/>
          <w:sz w:val="28"/>
          <w:szCs w:val="28"/>
        </w:rPr>
        <w:t xml:space="preserve"> citām hidrotehniskajām būvēm – </w:t>
      </w:r>
      <w:r w:rsidR="00AA7204" w:rsidRPr="00043011">
        <w:rPr>
          <w:rFonts w:ascii="Times New Roman" w:hAnsi="Times New Roman" w:cs="Times New Roman"/>
          <w:sz w:val="28"/>
          <w:szCs w:val="28"/>
        </w:rPr>
        <w:t>M</w:t>
      </w:r>
      <w:r w:rsidR="00D97EDB" w:rsidRPr="00043011">
        <w:rPr>
          <w:rFonts w:ascii="Times New Roman" w:hAnsi="Times New Roman" w:cs="Times New Roman"/>
          <w:sz w:val="28"/>
          <w:szCs w:val="28"/>
        </w:rPr>
        <w:t xml:space="preserve"> 1:500.</w:t>
      </w:r>
    </w:p>
    <w:p w14:paraId="6310A0A7" w14:textId="2DB8F26D" w:rsidR="001752D1"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cs="Times New Roman"/>
          <w:sz w:val="28"/>
          <w:szCs w:val="28"/>
        </w:rPr>
        <w:lastRenderedPageBreak/>
        <w:t>40</w:t>
      </w:r>
      <w:r w:rsidR="00543DA5" w:rsidRPr="00043011">
        <w:rPr>
          <w:rFonts w:ascii="Times New Roman" w:hAnsi="Times New Roman" w:cs="Times New Roman"/>
          <w:sz w:val="28"/>
          <w:szCs w:val="28"/>
        </w:rPr>
        <w:t>. </w:t>
      </w:r>
      <w:r w:rsidR="001752D1" w:rsidRPr="00043011">
        <w:rPr>
          <w:rFonts w:ascii="Times New Roman" w:hAnsi="Times New Roman" w:cs="Times New Roman"/>
          <w:sz w:val="28"/>
          <w:szCs w:val="28"/>
        </w:rPr>
        <w:t xml:space="preserve">Būvprojekta tehnisko risinājumu pamatošanai ievāc informāciju par agrāk veiktajiem inženierizpētes darbiem un nepieciešamības gadījumā izpilda </w:t>
      </w:r>
      <w:proofErr w:type="spellStart"/>
      <w:r w:rsidR="001752D1" w:rsidRPr="00043011">
        <w:rPr>
          <w:rFonts w:ascii="Times New Roman" w:hAnsi="Times New Roman" w:cs="Times New Roman"/>
          <w:sz w:val="28"/>
          <w:szCs w:val="28"/>
        </w:rPr>
        <w:t>ģeotehniskās</w:t>
      </w:r>
      <w:proofErr w:type="spellEnd"/>
      <w:r w:rsidR="001752D1" w:rsidRPr="00043011">
        <w:rPr>
          <w:rFonts w:ascii="Times New Roman" w:hAnsi="Times New Roman" w:cs="Times New Roman"/>
          <w:sz w:val="28"/>
          <w:szCs w:val="28"/>
        </w:rPr>
        <w:t>, hidromelioratīvās un hidrometeoroloģiskās izpētes darbus un pastāvošo būvju uzmērījumus.</w:t>
      </w:r>
    </w:p>
    <w:p w14:paraId="18AAF6EA" w14:textId="48E7EB7B" w:rsidR="00E34348"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41</w:t>
      </w:r>
      <w:r w:rsidR="00DD7C28" w:rsidRPr="00043011">
        <w:rPr>
          <w:rFonts w:ascii="Times New Roman" w:hAnsi="Times New Roman"/>
          <w:sz w:val="28"/>
          <w:szCs w:val="28"/>
        </w:rPr>
        <w:t>. </w:t>
      </w:r>
      <w:r w:rsidR="006360EE" w:rsidRPr="00043011">
        <w:rPr>
          <w:rFonts w:ascii="Times New Roman" w:hAnsi="Times New Roman"/>
          <w:sz w:val="28"/>
          <w:szCs w:val="28"/>
        </w:rPr>
        <w:t>Būvprojektam, izņemot būves nojaukšanas būvprojektam, ir šādas sastāvdaļas</w:t>
      </w:r>
      <w:r w:rsidR="00D86884" w:rsidRPr="00043011">
        <w:rPr>
          <w:rFonts w:ascii="Times New Roman" w:hAnsi="Times New Roman"/>
          <w:sz w:val="28"/>
          <w:szCs w:val="28"/>
        </w:rPr>
        <w:t>:</w:t>
      </w:r>
    </w:p>
    <w:p w14:paraId="181CAC10" w14:textId="060298E4" w:rsidR="00A14ADD" w:rsidRPr="00043011" w:rsidRDefault="0025160A" w:rsidP="00A446E8">
      <w:pPr>
        <w:pStyle w:val="NoSpacing"/>
        <w:spacing w:after="80"/>
        <w:rPr>
          <w:rFonts w:ascii="Times New Roman" w:hAnsi="Times New Roman" w:cs="Times New Roman"/>
          <w:sz w:val="28"/>
          <w:szCs w:val="28"/>
        </w:rPr>
      </w:pPr>
      <w:r w:rsidRPr="00043011">
        <w:rPr>
          <w:rFonts w:ascii="Times New Roman" w:hAnsi="Times New Roman"/>
          <w:sz w:val="28"/>
          <w:szCs w:val="28"/>
        </w:rPr>
        <w:t>41</w:t>
      </w:r>
      <w:r w:rsidR="00A14ADD" w:rsidRPr="00043011">
        <w:rPr>
          <w:rFonts w:ascii="Times New Roman" w:hAnsi="Times New Roman" w:cs="Times New Roman"/>
          <w:sz w:val="28"/>
          <w:szCs w:val="28"/>
        </w:rPr>
        <w:t>.1.</w:t>
      </w:r>
      <w:r w:rsidR="00E806DF" w:rsidRPr="00043011">
        <w:rPr>
          <w:rFonts w:ascii="Times New Roman" w:hAnsi="Times New Roman" w:cs="Times New Roman"/>
          <w:sz w:val="28"/>
          <w:szCs w:val="28"/>
        </w:rPr>
        <w:t> </w:t>
      </w:r>
      <w:r w:rsidR="00A14ADD" w:rsidRPr="00043011">
        <w:rPr>
          <w:rFonts w:ascii="Times New Roman" w:hAnsi="Times New Roman" w:cs="Times New Roman"/>
          <w:sz w:val="28"/>
          <w:szCs w:val="28"/>
        </w:rPr>
        <w:t>projektēšanas uzdevums;</w:t>
      </w:r>
    </w:p>
    <w:p w14:paraId="1F0190F2" w14:textId="784F1749" w:rsidR="00A14ADD" w:rsidRPr="00043011" w:rsidRDefault="0025160A" w:rsidP="00A446E8">
      <w:pPr>
        <w:pStyle w:val="NoSpacing"/>
        <w:spacing w:after="80"/>
        <w:rPr>
          <w:rFonts w:ascii="Times New Roman" w:hAnsi="Times New Roman" w:cs="Times New Roman"/>
          <w:sz w:val="28"/>
          <w:szCs w:val="28"/>
        </w:rPr>
      </w:pPr>
      <w:r w:rsidRPr="00043011">
        <w:rPr>
          <w:rFonts w:ascii="Times New Roman" w:hAnsi="Times New Roman"/>
          <w:sz w:val="28"/>
          <w:szCs w:val="28"/>
        </w:rPr>
        <w:t>41</w:t>
      </w:r>
      <w:r w:rsidR="00A14ADD" w:rsidRPr="00043011">
        <w:rPr>
          <w:rFonts w:ascii="Times New Roman" w:hAnsi="Times New Roman" w:cs="Times New Roman"/>
          <w:sz w:val="28"/>
          <w:szCs w:val="28"/>
        </w:rPr>
        <w:t>.2.</w:t>
      </w:r>
      <w:r w:rsidR="00E806DF" w:rsidRPr="00043011">
        <w:rPr>
          <w:rFonts w:ascii="Times New Roman" w:hAnsi="Times New Roman" w:cs="Times New Roman"/>
          <w:sz w:val="28"/>
          <w:szCs w:val="28"/>
        </w:rPr>
        <w:t> </w:t>
      </w:r>
      <w:r w:rsidR="00A14ADD" w:rsidRPr="00043011">
        <w:rPr>
          <w:rFonts w:ascii="Times New Roman" w:hAnsi="Times New Roman" w:cs="Times New Roman"/>
          <w:sz w:val="28"/>
          <w:szCs w:val="28"/>
        </w:rPr>
        <w:t>būvatļauja;</w:t>
      </w:r>
    </w:p>
    <w:p w14:paraId="1A22510F" w14:textId="7FAC36B2" w:rsidR="00A14ADD" w:rsidRPr="00043011" w:rsidRDefault="0025160A" w:rsidP="00A446E8">
      <w:pPr>
        <w:pStyle w:val="NoSpacing"/>
        <w:spacing w:after="80"/>
        <w:rPr>
          <w:rFonts w:ascii="Times New Roman" w:hAnsi="Times New Roman" w:cs="Times New Roman"/>
          <w:sz w:val="28"/>
          <w:szCs w:val="28"/>
        </w:rPr>
      </w:pPr>
      <w:r w:rsidRPr="00043011">
        <w:rPr>
          <w:rFonts w:ascii="Times New Roman" w:hAnsi="Times New Roman"/>
          <w:sz w:val="28"/>
          <w:szCs w:val="28"/>
        </w:rPr>
        <w:t>41</w:t>
      </w:r>
      <w:r w:rsidR="00A14ADD" w:rsidRPr="00043011">
        <w:rPr>
          <w:rFonts w:ascii="Times New Roman" w:hAnsi="Times New Roman" w:cs="Times New Roman"/>
          <w:sz w:val="28"/>
          <w:szCs w:val="28"/>
        </w:rPr>
        <w:t>.3.</w:t>
      </w:r>
      <w:r w:rsidR="00E806DF" w:rsidRPr="00043011">
        <w:rPr>
          <w:rFonts w:ascii="Times New Roman" w:hAnsi="Times New Roman" w:cs="Times New Roman"/>
          <w:sz w:val="28"/>
          <w:szCs w:val="28"/>
        </w:rPr>
        <w:t> </w:t>
      </w:r>
      <w:r w:rsidR="00A14ADD" w:rsidRPr="00043011">
        <w:rPr>
          <w:rFonts w:ascii="Times New Roman" w:hAnsi="Times New Roman" w:cs="Times New Roman"/>
          <w:sz w:val="28"/>
          <w:szCs w:val="28"/>
        </w:rPr>
        <w:t>saskaņojumu saraksts;</w:t>
      </w:r>
    </w:p>
    <w:p w14:paraId="318C6851" w14:textId="0A2541F3" w:rsidR="00A14ADD" w:rsidRPr="00043011" w:rsidRDefault="0025160A" w:rsidP="00A446E8">
      <w:pPr>
        <w:pStyle w:val="NoSpacing"/>
        <w:spacing w:after="80"/>
        <w:rPr>
          <w:rFonts w:ascii="Times New Roman" w:hAnsi="Times New Roman" w:cs="Times New Roman"/>
          <w:sz w:val="28"/>
          <w:szCs w:val="28"/>
        </w:rPr>
      </w:pPr>
      <w:r w:rsidRPr="00043011">
        <w:rPr>
          <w:rFonts w:ascii="Times New Roman" w:hAnsi="Times New Roman"/>
          <w:sz w:val="28"/>
          <w:szCs w:val="28"/>
        </w:rPr>
        <w:t>41</w:t>
      </w:r>
      <w:r w:rsidR="00A14ADD" w:rsidRPr="00043011">
        <w:rPr>
          <w:rFonts w:ascii="Times New Roman" w:hAnsi="Times New Roman" w:cs="Times New Roman"/>
          <w:sz w:val="28"/>
          <w:szCs w:val="28"/>
        </w:rPr>
        <w:t>.4.</w:t>
      </w:r>
      <w:r w:rsidR="00E806DF" w:rsidRPr="00043011">
        <w:rPr>
          <w:rFonts w:ascii="Times New Roman" w:hAnsi="Times New Roman" w:cs="Times New Roman"/>
          <w:sz w:val="28"/>
          <w:szCs w:val="28"/>
        </w:rPr>
        <w:t> </w:t>
      </w:r>
      <w:r w:rsidR="00A14ADD" w:rsidRPr="00043011">
        <w:rPr>
          <w:rFonts w:ascii="Times New Roman" w:hAnsi="Times New Roman" w:cs="Times New Roman"/>
          <w:sz w:val="28"/>
          <w:szCs w:val="28"/>
        </w:rPr>
        <w:t>pamatrādītāji;</w:t>
      </w:r>
    </w:p>
    <w:p w14:paraId="19088C05" w14:textId="3FDF5504" w:rsidR="00257FE9" w:rsidRPr="00043011" w:rsidRDefault="0025160A" w:rsidP="00A446E8">
      <w:pPr>
        <w:pStyle w:val="NoSpacing"/>
        <w:spacing w:after="80"/>
        <w:rPr>
          <w:rFonts w:ascii="Times New Roman" w:hAnsi="Times New Roman" w:cs="Times New Roman"/>
          <w:sz w:val="28"/>
          <w:szCs w:val="28"/>
        </w:rPr>
      </w:pPr>
      <w:r w:rsidRPr="00043011">
        <w:rPr>
          <w:rFonts w:ascii="Times New Roman" w:hAnsi="Times New Roman"/>
          <w:sz w:val="28"/>
          <w:szCs w:val="28"/>
        </w:rPr>
        <w:t>41</w:t>
      </w:r>
      <w:r w:rsidR="00A14ADD" w:rsidRPr="00043011">
        <w:rPr>
          <w:rFonts w:ascii="Times New Roman" w:hAnsi="Times New Roman" w:cs="Times New Roman"/>
          <w:sz w:val="28"/>
          <w:szCs w:val="28"/>
        </w:rPr>
        <w:t>.5.</w:t>
      </w:r>
      <w:r w:rsidR="00E806DF" w:rsidRPr="00043011">
        <w:rPr>
          <w:rFonts w:ascii="Times New Roman" w:hAnsi="Times New Roman" w:cs="Times New Roman"/>
          <w:sz w:val="28"/>
          <w:szCs w:val="28"/>
        </w:rPr>
        <w:t> </w:t>
      </w:r>
      <w:r w:rsidR="00A14ADD" w:rsidRPr="00043011">
        <w:rPr>
          <w:rFonts w:ascii="Times New Roman" w:hAnsi="Times New Roman" w:cs="Times New Roman"/>
          <w:sz w:val="28"/>
          <w:szCs w:val="28"/>
        </w:rPr>
        <w:t>teksta daļa:</w:t>
      </w:r>
    </w:p>
    <w:p w14:paraId="409CFFC8" w14:textId="5FBA8357" w:rsidR="00A14ADD" w:rsidRPr="00043011" w:rsidRDefault="0025160A" w:rsidP="00A446E8">
      <w:pPr>
        <w:pStyle w:val="NoSpacing"/>
        <w:spacing w:after="80"/>
        <w:jc w:val="both"/>
        <w:rPr>
          <w:rFonts w:ascii="Times New Roman" w:hAnsi="Times New Roman" w:cs="Times New Roman"/>
          <w:sz w:val="28"/>
          <w:szCs w:val="28"/>
        </w:rPr>
      </w:pPr>
      <w:r w:rsidRPr="00043011">
        <w:rPr>
          <w:rFonts w:ascii="Times New Roman" w:hAnsi="Times New Roman"/>
          <w:sz w:val="28"/>
          <w:szCs w:val="28"/>
        </w:rPr>
        <w:t>41</w:t>
      </w:r>
      <w:r w:rsidR="00293B8C" w:rsidRPr="00043011">
        <w:rPr>
          <w:rFonts w:ascii="Times New Roman" w:hAnsi="Times New Roman" w:cs="Times New Roman"/>
          <w:sz w:val="28"/>
          <w:szCs w:val="28"/>
        </w:rPr>
        <w:t>.</w:t>
      </w:r>
      <w:r w:rsidR="00A14ADD" w:rsidRPr="00043011">
        <w:rPr>
          <w:rFonts w:ascii="Times New Roman" w:hAnsi="Times New Roman" w:cs="Times New Roman"/>
          <w:sz w:val="28"/>
          <w:szCs w:val="28"/>
        </w:rPr>
        <w:t>5.</w:t>
      </w:r>
      <w:r w:rsidR="00293B8C" w:rsidRPr="00043011">
        <w:rPr>
          <w:rFonts w:ascii="Times New Roman" w:hAnsi="Times New Roman" w:cs="Times New Roman"/>
          <w:sz w:val="28"/>
          <w:szCs w:val="28"/>
        </w:rPr>
        <w:t>1. </w:t>
      </w:r>
      <w:r w:rsidR="00304CB1" w:rsidRPr="00043011">
        <w:rPr>
          <w:rFonts w:ascii="Times New Roman" w:hAnsi="Times New Roman"/>
          <w:sz w:val="28"/>
          <w:szCs w:val="28"/>
        </w:rPr>
        <w:t>vispārīgā</w:t>
      </w:r>
      <w:r w:rsidR="00A14ADD" w:rsidRPr="00043011">
        <w:rPr>
          <w:rFonts w:ascii="Times New Roman" w:hAnsi="Times New Roman"/>
          <w:sz w:val="28"/>
          <w:szCs w:val="28"/>
        </w:rPr>
        <w:t>s</w:t>
      </w:r>
      <w:r w:rsidR="00304CB1" w:rsidRPr="00043011">
        <w:rPr>
          <w:rFonts w:ascii="Times New Roman" w:hAnsi="Times New Roman"/>
          <w:sz w:val="28"/>
          <w:szCs w:val="28"/>
        </w:rPr>
        <w:t xml:space="preserve"> </w:t>
      </w:r>
      <w:r w:rsidR="00A14ADD" w:rsidRPr="00043011">
        <w:rPr>
          <w:rFonts w:ascii="Times New Roman" w:hAnsi="Times New Roman"/>
          <w:sz w:val="28"/>
          <w:szCs w:val="28"/>
        </w:rPr>
        <w:t xml:space="preserve">ziņas </w:t>
      </w:r>
      <w:r w:rsidR="00A14ADD" w:rsidRPr="00043011">
        <w:rPr>
          <w:rFonts w:ascii="Times New Roman" w:hAnsi="Times New Roman" w:cs="Times New Roman"/>
          <w:sz w:val="28"/>
          <w:szCs w:val="28"/>
        </w:rPr>
        <w:t>(agrāk izpildītie inženierizpētes darbi, būvprojekti un būvdarbi, informācija par būves kadastr</w:t>
      </w:r>
      <w:r w:rsidR="006A43A2" w:rsidRPr="00043011">
        <w:rPr>
          <w:rFonts w:ascii="Times New Roman" w:hAnsi="Times New Roman" w:cs="Times New Roman"/>
          <w:sz w:val="28"/>
          <w:szCs w:val="28"/>
        </w:rPr>
        <w:t>a apzīmējumu</w:t>
      </w:r>
      <w:r w:rsidR="00A14ADD" w:rsidRPr="00043011">
        <w:rPr>
          <w:rFonts w:ascii="Times New Roman" w:hAnsi="Times New Roman" w:cs="Times New Roman"/>
          <w:sz w:val="28"/>
          <w:szCs w:val="28"/>
        </w:rPr>
        <w:t xml:space="preserve"> un klasifikāciju);</w:t>
      </w:r>
    </w:p>
    <w:p w14:paraId="150CFBC5" w14:textId="68028F2F"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.5.</w:t>
      </w:r>
      <w:r w:rsidR="001D0B99" w:rsidRPr="00043011">
        <w:rPr>
          <w:rFonts w:ascii="Times New Roman" w:hAnsi="Times New Roman"/>
          <w:sz w:val="28"/>
          <w:szCs w:val="28"/>
        </w:rPr>
        <w:t>2</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veiktās inženierizpētes atzinumi;</w:t>
      </w:r>
    </w:p>
    <w:p w14:paraId="2E2360B3" w14:textId="24E53186"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w:t>
      </w:r>
      <w:r w:rsidR="001D0B99" w:rsidRPr="00043011">
        <w:rPr>
          <w:rFonts w:ascii="Times New Roman" w:hAnsi="Times New Roman"/>
          <w:sz w:val="28"/>
          <w:szCs w:val="28"/>
        </w:rPr>
        <w:t>5</w:t>
      </w:r>
      <w:r w:rsidR="00A14ADD" w:rsidRPr="00043011">
        <w:rPr>
          <w:rFonts w:ascii="Times New Roman" w:hAnsi="Times New Roman"/>
          <w:sz w:val="28"/>
          <w:szCs w:val="28"/>
        </w:rPr>
        <w:t>.</w:t>
      </w:r>
      <w:r w:rsidR="001D0B99" w:rsidRPr="00043011">
        <w:rPr>
          <w:rFonts w:ascii="Times New Roman" w:hAnsi="Times New Roman"/>
          <w:sz w:val="28"/>
          <w:szCs w:val="28"/>
        </w:rPr>
        <w:t>3</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hidromelioratīvais raksturojums (liekā mitruma cēloņi, apūdeņošanas nepieciešamība, ūdensnotekas, esošā nosusināšanas vai apūdeņošanas tīkla stāvoklis, ūdens ieguves avots, augšņu tipi un grunts mehāniskā sastāva laboratorijas analīžu rezultāti);</w:t>
      </w:r>
    </w:p>
    <w:p w14:paraId="1E418C58" w14:textId="14EAB63C"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.5.</w:t>
      </w:r>
      <w:r w:rsidR="00372203" w:rsidRPr="00043011">
        <w:rPr>
          <w:rFonts w:ascii="Times New Roman" w:hAnsi="Times New Roman"/>
          <w:sz w:val="28"/>
          <w:szCs w:val="28"/>
        </w:rPr>
        <w:t>4</w:t>
      </w:r>
      <w:r w:rsidR="00A14ADD" w:rsidRPr="00043011">
        <w:rPr>
          <w:rFonts w:ascii="Times New Roman" w:hAnsi="Times New Roman"/>
          <w:sz w:val="28"/>
          <w:szCs w:val="28"/>
        </w:rPr>
        <w:t>.</w:t>
      </w:r>
      <w:r w:rsidR="00E806DF" w:rsidRPr="00043011">
        <w:rPr>
          <w:rFonts w:ascii="Times New Roman" w:hAnsi="Times New Roman"/>
          <w:sz w:val="28"/>
          <w:szCs w:val="28"/>
        </w:rPr>
        <w:t> </w:t>
      </w:r>
      <w:proofErr w:type="spellStart"/>
      <w:r w:rsidR="00A14ADD" w:rsidRPr="00043011">
        <w:rPr>
          <w:rFonts w:ascii="Times New Roman" w:hAnsi="Times New Roman"/>
          <w:sz w:val="28"/>
          <w:szCs w:val="28"/>
        </w:rPr>
        <w:t>inženierrisinājumi</w:t>
      </w:r>
      <w:proofErr w:type="spellEnd"/>
      <w:r w:rsidR="00A14ADD" w:rsidRPr="00043011">
        <w:rPr>
          <w:rFonts w:ascii="Times New Roman" w:hAnsi="Times New Roman"/>
          <w:sz w:val="28"/>
          <w:szCs w:val="28"/>
        </w:rPr>
        <w:t xml:space="preserve"> (apraksts un aprēķinu rezultāti būvkonstrukciju izvēlei), </w:t>
      </w:r>
    </w:p>
    <w:p w14:paraId="53B1D33A" w14:textId="28EB41D8"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372203" w:rsidRPr="00043011">
        <w:rPr>
          <w:rFonts w:ascii="Times New Roman" w:hAnsi="Times New Roman"/>
          <w:sz w:val="28"/>
          <w:szCs w:val="28"/>
        </w:rPr>
        <w:t>.5.5</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arhitektūras risinājumi (plānojums, labiekārtojums, apstādījumi);</w:t>
      </w:r>
    </w:p>
    <w:p w14:paraId="680127F1" w14:textId="7E3B985F"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372203" w:rsidRPr="00043011">
        <w:rPr>
          <w:rFonts w:ascii="Times New Roman" w:hAnsi="Times New Roman"/>
          <w:sz w:val="28"/>
          <w:szCs w:val="28"/>
        </w:rPr>
        <w:t>.5.6</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 xml:space="preserve">vides </w:t>
      </w:r>
      <w:proofErr w:type="spellStart"/>
      <w:r w:rsidR="00A14ADD" w:rsidRPr="00043011">
        <w:rPr>
          <w:rFonts w:ascii="Times New Roman" w:hAnsi="Times New Roman"/>
          <w:sz w:val="28"/>
          <w:szCs w:val="28"/>
        </w:rPr>
        <w:t>aizsasardzības</w:t>
      </w:r>
      <w:proofErr w:type="spellEnd"/>
      <w:r w:rsidR="00A14ADD" w:rsidRPr="00043011">
        <w:rPr>
          <w:rFonts w:ascii="Times New Roman" w:hAnsi="Times New Roman"/>
          <w:sz w:val="28"/>
          <w:szCs w:val="28"/>
        </w:rPr>
        <w:t xml:space="preserve"> pasākumi;</w:t>
      </w:r>
    </w:p>
    <w:p w14:paraId="0F663A85" w14:textId="7FCCC6B2"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372203" w:rsidRPr="00043011">
        <w:rPr>
          <w:rFonts w:ascii="Times New Roman" w:hAnsi="Times New Roman"/>
          <w:sz w:val="28"/>
          <w:szCs w:val="28"/>
        </w:rPr>
        <w:t>.5.7</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būvju uzturēšana un ekspluatācija;</w:t>
      </w:r>
    </w:p>
    <w:p w14:paraId="5FDFBE5B" w14:textId="2EDB6A0C"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372203" w:rsidRPr="00043011">
        <w:rPr>
          <w:rFonts w:ascii="Times New Roman" w:hAnsi="Times New Roman"/>
          <w:sz w:val="28"/>
          <w:szCs w:val="28"/>
        </w:rPr>
        <w:t>.5.8</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 xml:space="preserve">būvdarbu organizēšana;: </w:t>
      </w:r>
    </w:p>
    <w:p w14:paraId="2596922F" w14:textId="18FE8BE3"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.6.</w:t>
      </w:r>
      <w:r w:rsidR="00E806DF" w:rsidRPr="00043011">
        <w:rPr>
          <w:rFonts w:ascii="Times New Roman" w:hAnsi="Times New Roman"/>
          <w:sz w:val="28"/>
          <w:szCs w:val="28"/>
        </w:rPr>
        <w:t> </w:t>
      </w:r>
      <w:r w:rsidR="00A14ADD" w:rsidRPr="00043011">
        <w:rPr>
          <w:rFonts w:ascii="Times New Roman" w:hAnsi="Times New Roman"/>
          <w:sz w:val="28"/>
          <w:szCs w:val="28"/>
        </w:rPr>
        <w:t>darbu apjomi (darbu apjomu aprēķini, darbu apjomu kopsavilkums);</w:t>
      </w:r>
    </w:p>
    <w:p w14:paraId="1C72E8D9" w14:textId="78458D33"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.7.</w:t>
      </w:r>
      <w:r w:rsidR="00E806DF" w:rsidRPr="00043011">
        <w:rPr>
          <w:rFonts w:ascii="Times New Roman" w:hAnsi="Times New Roman"/>
          <w:sz w:val="28"/>
          <w:szCs w:val="28"/>
        </w:rPr>
        <w:t> </w:t>
      </w:r>
      <w:r w:rsidR="00A14ADD" w:rsidRPr="00043011">
        <w:rPr>
          <w:rFonts w:ascii="Times New Roman" w:hAnsi="Times New Roman"/>
          <w:sz w:val="28"/>
          <w:szCs w:val="28"/>
        </w:rPr>
        <w:t>būvizstrādājumu specifikācija;</w:t>
      </w:r>
    </w:p>
    <w:p w14:paraId="7F5B8327" w14:textId="798A8526"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.8.</w:t>
      </w:r>
      <w:r w:rsidR="00E806DF" w:rsidRPr="00043011">
        <w:rPr>
          <w:rFonts w:ascii="Times New Roman" w:hAnsi="Times New Roman"/>
          <w:sz w:val="28"/>
          <w:szCs w:val="28"/>
        </w:rPr>
        <w:t> </w:t>
      </w:r>
      <w:r w:rsidR="00A14ADD" w:rsidRPr="00043011">
        <w:rPr>
          <w:rFonts w:ascii="Times New Roman" w:hAnsi="Times New Roman"/>
          <w:sz w:val="28"/>
          <w:szCs w:val="28"/>
        </w:rPr>
        <w:t xml:space="preserve">sarakste un dokumentācija (tehniskie noteikumi, saskaņojumi </w:t>
      </w:r>
      <w:proofErr w:type="spellStart"/>
      <w:r w:rsidR="00A14ADD" w:rsidRPr="00043011">
        <w:rPr>
          <w:rFonts w:ascii="Times New Roman" w:hAnsi="Times New Roman"/>
          <w:sz w:val="28"/>
          <w:szCs w:val="28"/>
        </w:rPr>
        <w:t>u.c</w:t>
      </w:r>
      <w:proofErr w:type="spellEnd"/>
      <w:r w:rsidR="008D3F81" w:rsidRPr="00043011">
        <w:rPr>
          <w:rFonts w:ascii="Times New Roman" w:hAnsi="Times New Roman"/>
          <w:sz w:val="28"/>
          <w:szCs w:val="28"/>
        </w:rPr>
        <w:t>.</w:t>
      </w:r>
      <w:r w:rsidR="00A14ADD" w:rsidRPr="00043011">
        <w:rPr>
          <w:rFonts w:ascii="Times New Roman" w:hAnsi="Times New Roman"/>
          <w:sz w:val="28"/>
          <w:szCs w:val="28"/>
        </w:rPr>
        <w:t>)</w:t>
      </w:r>
      <w:r w:rsidR="008D3F81" w:rsidRPr="00043011">
        <w:rPr>
          <w:rFonts w:ascii="Times New Roman" w:hAnsi="Times New Roman"/>
          <w:sz w:val="28"/>
          <w:szCs w:val="28"/>
        </w:rPr>
        <w:t>;</w:t>
      </w:r>
    </w:p>
    <w:p w14:paraId="74C36374" w14:textId="2120B8F7"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w:t>
      </w:r>
      <w:r w:rsidR="00E806DF" w:rsidRPr="00043011">
        <w:rPr>
          <w:rFonts w:ascii="Times New Roman" w:hAnsi="Times New Roman"/>
          <w:sz w:val="28"/>
          <w:szCs w:val="28"/>
        </w:rPr>
        <w:t> </w:t>
      </w:r>
      <w:r w:rsidR="00A14ADD" w:rsidRPr="00043011">
        <w:rPr>
          <w:rFonts w:ascii="Times New Roman" w:hAnsi="Times New Roman"/>
          <w:sz w:val="28"/>
          <w:szCs w:val="28"/>
        </w:rPr>
        <w:t>rasējumi un grafiskā daļa:</w:t>
      </w:r>
    </w:p>
    <w:p w14:paraId="06CB55C0" w14:textId="52E1B2E1"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.9.1.</w:t>
      </w:r>
      <w:r w:rsidR="00E806DF" w:rsidRPr="00043011">
        <w:rPr>
          <w:rFonts w:ascii="Times New Roman" w:hAnsi="Times New Roman"/>
          <w:sz w:val="28"/>
          <w:szCs w:val="28"/>
        </w:rPr>
        <w:t> </w:t>
      </w:r>
      <w:r w:rsidR="00A14ADD" w:rsidRPr="00043011">
        <w:rPr>
          <w:rFonts w:ascii="Times New Roman" w:hAnsi="Times New Roman"/>
          <w:sz w:val="28"/>
          <w:szCs w:val="28"/>
        </w:rPr>
        <w:t>pārskata plāns (</w:t>
      </w:r>
      <w:r w:rsidR="008D3F81" w:rsidRPr="00043011">
        <w:rPr>
          <w:rFonts w:ascii="Times New Roman" w:hAnsi="Times New Roman"/>
          <w:sz w:val="28"/>
          <w:szCs w:val="28"/>
        </w:rPr>
        <w:t xml:space="preserve">M </w:t>
      </w:r>
      <w:r w:rsidR="00A14ADD" w:rsidRPr="00043011">
        <w:rPr>
          <w:rFonts w:ascii="Times New Roman" w:hAnsi="Times New Roman"/>
          <w:sz w:val="28"/>
          <w:szCs w:val="28"/>
        </w:rPr>
        <w:t>1:10 000 – 50 000).</w:t>
      </w:r>
    </w:p>
    <w:p w14:paraId="41A55CEC" w14:textId="431992DA"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.9.2.</w:t>
      </w:r>
      <w:r w:rsidR="00E806DF" w:rsidRPr="00043011">
        <w:rPr>
          <w:rFonts w:ascii="Times New Roman" w:hAnsi="Times New Roman"/>
          <w:sz w:val="28"/>
          <w:szCs w:val="28"/>
        </w:rPr>
        <w:t> </w:t>
      </w:r>
      <w:r w:rsidR="00DA55B9" w:rsidRPr="00043011">
        <w:rPr>
          <w:rFonts w:ascii="Times New Roman" w:hAnsi="Times New Roman"/>
          <w:sz w:val="28"/>
          <w:szCs w:val="28"/>
        </w:rPr>
        <w:t>būv</w:t>
      </w:r>
      <w:r w:rsidR="00A14ADD" w:rsidRPr="00043011">
        <w:rPr>
          <w:rFonts w:ascii="Times New Roman" w:hAnsi="Times New Roman"/>
          <w:sz w:val="28"/>
          <w:szCs w:val="28"/>
        </w:rPr>
        <w:t xml:space="preserve">projekta plāns (atbilstoši </w:t>
      </w:r>
      <w:r w:rsidR="003F3F7D" w:rsidRPr="00043011">
        <w:rPr>
          <w:rFonts w:ascii="Times New Roman" w:hAnsi="Times New Roman"/>
          <w:sz w:val="28"/>
          <w:szCs w:val="28"/>
        </w:rPr>
        <w:t xml:space="preserve">šo noteikumu </w:t>
      </w:r>
      <w:r w:rsidR="00301E93" w:rsidRPr="00043011">
        <w:rPr>
          <w:rFonts w:ascii="Times New Roman" w:hAnsi="Times New Roman"/>
          <w:sz w:val="28"/>
          <w:szCs w:val="28"/>
        </w:rPr>
        <w:t>39</w:t>
      </w:r>
      <w:r w:rsidR="00A14ADD" w:rsidRPr="00043011">
        <w:rPr>
          <w:rFonts w:ascii="Times New Roman" w:hAnsi="Times New Roman"/>
          <w:sz w:val="28"/>
          <w:szCs w:val="28"/>
        </w:rPr>
        <w:t>.</w:t>
      </w:r>
      <w:r w:rsidR="003F3F7D" w:rsidRPr="00043011">
        <w:rPr>
          <w:rFonts w:ascii="Times New Roman" w:hAnsi="Times New Roman"/>
          <w:sz w:val="28"/>
          <w:szCs w:val="28"/>
        </w:rPr>
        <w:t> </w:t>
      </w:r>
      <w:r w:rsidR="00A14ADD" w:rsidRPr="00043011">
        <w:rPr>
          <w:rFonts w:ascii="Times New Roman" w:hAnsi="Times New Roman"/>
          <w:sz w:val="28"/>
          <w:szCs w:val="28"/>
        </w:rPr>
        <w:t>punkta nosacījumiem);</w:t>
      </w:r>
    </w:p>
    <w:p w14:paraId="7FEAB015" w14:textId="193298EC"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.9.3.</w:t>
      </w:r>
      <w:r w:rsidR="00E806DF" w:rsidRPr="00043011">
        <w:rPr>
          <w:rFonts w:ascii="Times New Roman" w:hAnsi="Times New Roman"/>
          <w:sz w:val="28"/>
          <w:szCs w:val="28"/>
        </w:rPr>
        <w:t> </w:t>
      </w:r>
      <w:proofErr w:type="spellStart"/>
      <w:r w:rsidR="00A14ADD" w:rsidRPr="00043011">
        <w:rPr>
          <w:rFonts w:ascii="Times New Roman" w:hAnsi="Times New Roman"/>
          <w:sz w:val="28"/>
          <w:szCs w:val="28"/>
        </w:rPr>
        <w:t>garenprofili</w:t>
      </w:r>
      <w:proofErr w:type="spellEnd"/>
      <w:r w:rsidR="00A14ADD" w:rsidRPr="00043011">
        <w:rPr>
          <w:rFonts w:ascii="Times New Roman" w:hAnsi="Times New Roman"/>
          <w:sz w:val="28"/>
          <w:szCs w:val="28"/>
        </w:rPr>
        <w:t>;</w:t>
      </w:r>
    </w:p>
    <w:p w14:paraId="69721A79" w14:textId="2ADFAFD3"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.9.4.</w:t>
      </w:r>
      <w:r w:rsidR="00E806DF" w:rsidRPr="00043011">
        <w:rPr>
          <w:rFonts w:ascii="Times New Roman" w:hAnsi="Times New Roman"/>
          <w:sz w:val="28"/>
          <w:szCs w:val="28"/>
        </w:rPr>
        <w:t> </w:t>
      </w:r>
      <w:r w:rsidR="00A14ADD" w:rsidRPr="00043011">
        <w:rPr>
          <w:rFonts w:ascii="Times New Roman" w:hAnsi="Times New Roman"/>
          <w:sz w:val="28"/>
          <w:szCs w:val="28"/>
        </w:rPr>
        <w:t>šķērsprofili;</w:t>
      </w:r>
    </w:p>
    <w:p w14:paraId="596E961B" w14:textId="7274D7BF"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A14ADD" w:rsidRPr="00043011">
        <w:rPr>
          <w:rFonts w:ascii="Times New Roman" w:hAnsi="Times New Roman"/>
          <w:sz w:val="28"/>
          <w:szCs w:val="28"/>
        </w:rPr>
        <w:t>.9.5.</w:t>
      </w:r>
      <w:r w:rsidR="00E806DF" w:rsidRPr="00043011">
        <w:rPr>
          <w:rFonts w:ascii="Times New Roman" w:hAnsi="Times New Roman"/>
          <w:sz w:val="28"/>
          <w:szCs w:val="28"/>
        </w:rPr>
        <w:t> </w:t>
      </w:r>
      <w:r w:rsidR="00A14ADD" w:rsidRPr="00043011">
        <w:rPr>
          <w:rFonts w:ascii="Times New Roman" w:hAnsi="Times New Roman"/>
          <w:sz w:val="28"/>
          <w:szCs w:val="28"/>
        </w:rPr>
        <w:t xml:space="preserve">būvju rasējumi (plāns, griezumi, </w:t>
      </w:r>
      <w:proofErr w:type="spellStart"/>
      <w:r w:rsidR="00A14ADD" w:rsidRPr="00043011">
        <w:rPr>
          <w:rFonts w:ascii="Times New Roman" w:hAnsi="Times New Roman"/>
          <w:sz w:val="28"/>
          <w:szCs w:val="28"/>
        </w:rPr>
        <w:t>detaļzīmējumi</w:t>
      </w:r>
      <w:proofErr w:type="spellEnd"/>
      <w:r w:rsidR="00A14ADD" w:rsidRPr="00043011">
        <w:rPr>
          <w:rFonts w:ascii="Times New Roman" w:hAnsi="Times New Roman"/>
          <w:sz w:val="28"/>
          <w:szCs w:val="28"/>
        </w:rPr>
        <w:t>);</w:t>
      </w:r>
    </w:p>
    <w:p w14:paraId="6784E9FA" w14:textId="39CC4EAA" w:rsidR="001157E1"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1157E1" w:rsidRPr="00043011">
        <w:rPr>
          <w:rFonts w:ascii="Times New Roman" w:hAnsi="Times New Roman"/>
          <w:sz w:val="28"/>
          <w:szCs w:val="28"/>
        </w:rPr>
        <w:t>.9.6. savietotais projektējamo inženiertīklu plāns uz topogrāfiskā plāna mērogā 1:500, ja tiek projektēti inženiertīkli;</w:t>
      </w:r>
    </w:p>
    <w:p w14:paraId="02817735" w14:textId="524F697D" w:rsidR="00A14ADD" w:rsidRPr="00043011" w:rsidRDefault="0025160A" w:rsidP="00A446E8">
      <w:pPr>
        <w:pStyle w:val="NoSpacing"/>
        <w:spacing w:after="80"/>
        <w:jc w:val="both"/>
        <w:rPr>
          <w:rFonts w:ascii="Times New Roman" w:hAnsi="Times New Roman"/>
          <w:sz w:val="28"/>
          <w:szCs w:val="28"/>
        </w:rPr>
      </w:pPr>
      <w:r w:rsidRPr="00043011">
        <w:rPr>
          <w:rFonts w:ascii="Times New Roman" w:hAnsi="Times New Roman"/>
          <w:sz w:val="28"/>
          <w:szCs w:val="28"/>
        </w:rPr>
        <w:t>41</w:t>
      </w:r>
      <w:r w:rsidR="00372203" w:rsidRPr="00043011">
        <w:rPr>
          <w:rFonts w:ascii="Times New Roman" w:hAnsi="Times New Roman"/>
          <w:sz w:val="28"/>
          <w:szCs w:val="28"/>
        </w:rPr>
        <w:t>.</w:t>
      </w:r>
      <w:r w:rsidR="00A14ADD" w:rsidRPr="00043011">
        <w:rPr>
          <w:rFonts w:ascii="Times New Roman" w:hAnsi="Times New Roman"/>
          <w:sz w:val="28"/>
          <w:szCs w:val="28"/>
        </w:rPr>
        <w:t>9</w:t>
      </w:r>
      <w:r w:rsidR="00372203" w:rsidRPr="00043011">
        <w:rPr>
          <w:rFonts w:ascii="Times New Roman" w:hAnsi="Times New Roman"/>
          <w:sz w:val="28"/>
          <w:szCs w:val="28"/>
        </w:rPr>
        <w:t>.</w:t>
      </w:r>
      <w:r w:rsidR="001157E1" w:rsidRPr="00043011">
        <w:rPr>
          <w:rFonts w:ascii="Times New Roman" w:hAnsi="Times New Roman"/>
          <w:sz w:val="28"/>
          <w:szCs w:val="28"/>
        </w:rPr>
        <w:t>7</w:t>
      </w:r>
      <w:r w:rsidR="00A14ADD" w:rsidRPr="00043011">
        <w:rPr>
          <w:rFonts w:ascii="Times New Roman" w:hAnsi="Times New Roman"/>
          <w:sz w:val="28"/>
          <w:szCs w:val="28"/>
        </w:rPr>
        <w:t>.</w:t>
      </w:r>
      <w:r w:rsidR="00E806DF" w:rsidRPr="00043011">
        <w:rPr>
          <w:rFonts w:ascii="Times New Roman" w:hAnsi="Times New Roman"/>
          <w:sz w:val="28"/>
          <w:szCs w:val="28"/>
        </w:rPr>
        <w:t> </w:t>
      </w:r>
      <w:r w:rsidR="00A14ADD" w:rsidRPr="00043011">
        <w:rPr>
          <w:rFonts w:ascii="Times New Roman" w:hAnsi="Times New Roman"/>
          <w:sz w:val="28"/>
          <w:szCs w:val="28"/>
        </w:rPr>
        <w:t>būvdarbu organizēšanas plāns</w:t>
      </w:r>
      <w:r w:rsidR="00A72FFE" w:rsidRPr="00043011">
        <w:rPr>
          <w:rFonts w:ascii="Times New Roman" w:hAnsi="Times New Roman"/>
          <w:sz w:val="28"/>
          <w:szCs w:val="28"/>
        </w:rPr>
        <w:t>, ja neizstrādā darbu organizēšanas projektu;</w:t>
      </w:r>
    </w:p>
    <w:p w14:paraId="3BC6E739" w14:textId="3E974EE5" w:rsidR="00A14ADD" w:rsidRPr="00043011" w:rsidRDefault="0025160A" w:rsidP="00A446E8">
      <w:pPr>
        <w:pStyle w:val="NoSpacing"/>
        <w:spacing w:after="80"/>
        <w:rPr>
          <w:rFonts w:ascii="Times New Roman" w:hAnsi="Times New Roman"/>
          <w:sz w:val="28"/>
          <w:szCs w:val="28"/>
        </w:rPr>
      </w:pPr>
      <w:r w:rsidRPr="00043011">
        <w:rPr>
          <w:rFonts w:ascii="Times New Roman" w:hAnsi="Times New Roman"/>
          <w:sz w:val="28"/>
          <w:szCs w:val="28"/>
        </w:rPr>
        <w:lastRenderedPageBreak/>
        <w:t>41</w:t>
      </w:r>
      <w:r w:rsidR="00A14ADD" w:rsidRPr="00043011">
        <w:rPr>
          <w:rFonts w:ascii="Times New Roman" w:hAnsi="Times New Roman"/>
          <w:sz w:val="28"/>
          <w:szCs w:val="28"/>
        </w:rPr>
        <w:t>.10.</w:t>
      </w:r>
      <w:r w:rsidR="00E806DF" w:rsidRPr="00043011">
        <w:rPr>
          <w:rFonts w:ascii="Times New Roman" w:hAnsi="Times New Roman"/>
          <w:sz w:val="28"/>
          <w:szCs w:val="28"/>
        </w:rPr>
        <w:t> </w:t>
      </w:r>
      <w:r w:rsidR="00A14ADD" w:rsidRPr="00043011">
        <w:rPr>
          <w:rFonts w:ascii="Times New Roman" w:hAnsi="Times New Roman"/>
          <w:sz w:val="28"/>
          <w:szCs w:val="28"/>
        </w:rPr>
        <w:t>darbu organizēšanas projekts trešās grupas būvniecības gadījumā vai otrās grupas būvēm, ja to pieprasa būvvalde</w:t>
      </w:r>
      <w:r w:rsidR="001157E1" w:rsidRPr="00043011">
        <w:rPr>
          <w:rFonts w:ascii="Times New Roman" w:hAnsi="Times New Roman"/>
          <w:sz w:val="28"/>
          <w:szCs w:val="28"/>
        </w:rPr>
        <w:t>.</w:t>
      </w:r>
    </w:p>
    <w:p w14:paraId="2070B9E4" w14:textId="06F201B6" w:rsidR="00132D24"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132D24" w:rsidRPr="00043011">
        <w:rPr>
          <w:rFonts w:ascii="Times New Roman" w:hAnsi="Times New Roman"/>
          <w:sz w:val="28"/>
          <w:szCs w:val="28"/>
        </w:rPr>
        <w:t>. </w:t>
      </w:r>
      <w:r w:rsidR="00413482" w:rsidRPr="00043011">
        <w:rPr>
          <w:rFonts w:ascii="Times New Roman" w:hAnsi="Times New Roman"/>
          <w:sz w:val="28"/>
          <w:szCs w:val="28"/>
        </w:rPr>
        <w:t>N</w:t>
      </w:r>
      <w:r w:rsidR="00C31B49" w:rsidRPr="00043011">
        <w:rPr>
          <w:rFonts w:ascii="Times New Roman" w:hAnsi="Times New Roman"/>
          <w:sz w:val="28"/>
          <w:szCs w:val="28"/>
        </w:rPr>
        <w:t>ojaukšanas</w:t>
      </w:r>
      <w:r w:rsidR="00C31B49" w:rsidRPr="00043011">
        <w:rPr>
          <w:rFonts w:ascii="Times New Roman" w:hAnsi="Times New Roman"/>
          <w:b/>
          <w:sz w:val="28"/>
          <w:szCs w:val="28"/>
        </w:rPr>
        <w:t xml:space="preserve"> </w:t>
      </w:r>
      <w:r w:rsidR="00A73FCB" w:rsidRPr="00043011">
        <w:rPr>
          <w:rFonts w:ascii="Times New Roman" w:hAnsi="Times New Roman"/>
          <w:sz w:val="28"/>
          <w:szCs w:val="28"/>
        </w:rPr>
        <w:t>būvprojektam ir šāds saturs</w:t>
      </w:r>
      <w:r w:rsidR="00C31B49" w:rsidRPr="00043011">
        <w:rPr>
          <w:rFonts w:ascii="Times New Roman" w:hAnsi="Times New Roman"/>
          <w:sz w:val="28"/>
          <w:szCs w:val="28"/>
        </w:rPr>
        <w:t>:</w:t>
      </w:r>
    </w:p>
    <w:p w14:paraId="1F982849" w14:textId="3CD10681" w:rsidR="00F74941"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C31B49" w:rsidRPr="00043011">
        <w:rPr>
          <w:rFonts w:ascii="Times New Roman" w:hAnsi="Times New Roman"/>
          <w:sz w:val="28"/>
          <w:szCs w:val="28"/>
        </w:rPr>
        <w:t>.1. </w:t>
      </w:r>
      <w:r w:rsidR="00F74941" w:rsidRPr="00043011">
        <w:rPr>
          <w:rFonts w:ascii="Times New Roman" w:hAnsi="Times New Roman"/>
          <w:sz w:val="28"/>
          <w:szCs w:val="28"/>
        </w:rPr>
        <w:t>vispārīgā daļa:</w:t>
      </w:r>
    </w:p>
    <w:p w14:paraId="2B4E44CC" w14:textId="49016E02" w:rsidR="00F74941"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F74941" w:rsidRPr="00043011">
        <w:rPr>
          <w:rFonts w:ascii="Times New Roman" w:hAnsi="Times New Roman"/>
          <w:sz w:val="28"/>
          <w:szCs w:val="28"/>
        </w:rPr>
        <w:t>.1.1. būvprojektēšanas uzsākšanai nepieciešamie dokumenti un materiāli;</w:t>
      </w:r>
    </w:p>
    <w:p w14:paraId="74B21C80" w14:textId="5794994F" w:rsidR="00F74941"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F74941" w:rsidRPr="00043011">
        <w:rPr>
          <w:rFonts w:ascii="Times New Roman" w:hAnsi="Times New Roman"/>
          <w:sz w:val="28"/>
          <w:szCs w:val="28"/>
        </w:rPr>
        <w:t xml:space="preserve">.1.2. zemes </w:t>
      </w:r>
      <w:r w:rsidR="005870B9" w:rsidRPr="00043011">
        <w:rPr>
          <w:rFonts w:ascii="Times New Roman" w:hAnsi="Times New Roman"/>
          <w:sz w:val="28"/>
          <w:szCs w:val="28"/>
        </w:rPr>
        <w:t xml:space="preserve">vienības </w:t>
      </w:r>
      <w:r w:rsidR="00F74941" w:rsidRPr="00043011">
        <w:rPr>
          <w:rFonts w:ascii="Times New Roman" w:hAnsi="Times New Roman"/>
          <w:sz w:val="28"/>
          <w:szCs w:val="28"/>
        </w:rPr>
        <w:t>inženierizpētes materiāli vispārīgajos būvnoteikumos noteiktajos gadījumos;</w:t>
      </w:r>
    </w:p>
    <w:p w14:paraId="6FFC44E5" w14:textId="3E0B4319" w:rsidR="00F74941"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AD66B5" w:rsidRPr="00043011">
        <w:rPr>
          <w:rFonts w:ascii="Times New Roman" w:hAnsi="Times New Roman"/>
          <w:sz w:val="28"/>
          <w:szCs w:val="28"/>
        </w:rPr>
        <w:t>.1.3. skaidrojošs apraksts</w:t>
      </w:r>
      <w:r w:rsidR="003E5D6B" w:rsidRPr="00043011">
        <w:rPr>
          <w:rFonts w:ascii="Times New Roman" w:hAnsi="Times New Roman"/>
          <w:sz w:val="28"/>
          <w:szCs w:val="28"/>
        </w:rPr>
        <w:t>, kurā norāda</w:t>
      </w:r>
      <w:r w:rsidR="00F74941" w:rsidRPr="00043011">
        <w:rPr>
          <w:rFonts w:ascii="Times New Roman" w:hAnsi="Times New Roman"/>
          <w:sz w:val="28"/>
          <w:szCs w:val="28"/>
        </w:rPr>
        <w:t xml:space="preserve"> </w:t>
      </w:r>
      <w:r w:rsidR="003E5D6B" w:rsidRPr="00043011">
        <w:rPr>
          <w:rFonts w:ascii="Times New Roman" w:hAnsi="Times New Roman"/>
          <w:sz w:val="28"/>
          <w:szCs w:val="28"/>
        </w:rPr>
        <w:t>būves kadastra apzīmējumu, ja tai tāds ir piešķirts, vispārīgu</w:t>
      </w:r>
      <w:r w:rsidR="00F74941" w:rsidRPr="00043011">
        <w:rPr>
          <w:rFonts w:ascii="Times New Roman" w:hAnsi="Times New Roman"/>
          <w:sz w:val="28"/>
          <w:szCs w:val="28"/>
        </w:rPr>
        <w:t xml:space="preserve"> informācija par </w:t>
      </w:r>
      <w:r w:rsidR="00F166C7" w:rsidRPr="00043011">
        <w:rPr>
          <w:rFonts w:ascii="Times New Roman" w:hAnsi="Times New Roman"/>
          <w:sz w:val="28"/>
          <w:szCs w:val="28"/>
        </w:rPr>
        <w:t>būves</w:t>
      </w:r>
      <w:r w:rsidR="00F74941" w:rsidRPr="00043011">
        <w:rPr>
          <w:rFonts w:ascii="Times New Roman" w:hAnsi="Times New Roman"/>
          <w:sz w:val="28"/>
          <w:szCs w:val="28"/>
        </w:rPr>
        <w:t xml:space="preserve"> tehniskajiem rādītājiem un lietošanas veidu atbilstoši būvju klasifikācijai</w:t>
      </w:r>
      <w:r w:rsidR="003E5D6B" w:rsidRPr="00043011">
        <w:rPr>
          <w:rFonts w:ascii="Times New Roman" w:hAnsi="Times New Roman"/>
          <w:sz w:val="28"/>
          <w:szCs w:val="28"/>
        </w:rPr>
        <w:t xml:space="preserve"> (norādot klasifikācijas četrciparu kodu)</w:t>
      </w:r>
      <w:r w:rsidR="00D34E6E" w:rsidRPr="00043011">
        <w:rPr>
          <w:rFonts w:ascii="Times New Roman" w:hAnsi="Times New Roman"/>
          <w:sz w:val="28"/>
          <w:szCs w:val="28"/>
        </w:rPr>
        <w:t xml:space="preserve">, kā arī </w:t>
      </w:r>
      <w:r w:rsidRPr="00043011">
        <w:rPr>
          <w:rFonts w:ascii="Times New Roman" w:hAnsi="Times New Roman"/>
          <w:sz w:val="28"/>
          <w:szCs w:val="28"/>
        </w:rPr>
        <w:t>informāciju</w:t>
      </w:r>
      <w:r w:rsidR="00D34E6E" w:rsidRPr="00043011">
        <w:rPr>
          <w:rFonts w:ascii="Times New Roman" w:hAnsi="Times New Roman"/>
          <w:sz w:val="28"/>
          <w:szCs w:val="28"/>
        </w:rPr>
        <w:t xml:space="preserve"> par </w:t>
      </w:r>
      <w:r w:rsidR="00D34E6E" w:rsidRPr="00043011">
        <w:rPr>
          <w:rFonts w:ascii="Times New Roman" w:eastAsia="Times New Roman" w:hAnsi="Times New Roman"/>
          <w:sz w:val="28"/>
          <w:szCs w:val="28"/>
          <w:lang w:eastAsia="lv-LV"/>
        </w:rPr>
        <w:t>būvniecībā radušos atkritumu apsaimniekošanu, to plānoto apjomu un pārstrādes vai apglabāšanas vietu</w:t>
      </w:r>
      <w:r w:rsidR="00F74941" w:rsidRPr="00043011">
        <w:rPr>
          <w:rFonts w:ascii="Times New Roman" w:hAnsi="Times New Roman"/>
          <w:sz w:val="28"/>
          <w:szCs w:val="28"/>
        </w:rPr>
        <w:t>;</w:t>
      </w:r>
    </w:p>
    <w:p w14:paraId="3BEC02B2" w14:textId="68CB9CC9" w:rsidR="00AD66B5"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AD66B5" w:rsidRPr="00043011">
        <w:rPr>
          <w:rFonts w:ascii="Times New Roman" w:hAnsi="Times New Roman"/>
          <w:sz w:val="28"/>
          <w:szCs w:val="28"/>
        </w:rPr>
        <w:t xml:space="preserve">.1.4. tehniskie </w:t>
      </w:r>
      <w:r w:rsidR="003209AC" w:rsidRPr="00043011">
        <w:rPr>
          <w:rFonts w:ascii="Times New Roman" w:hAnsi="Times New Roman"/>
          <w:sz w:val="28"/>
          <w:szCs w:val="28"/>
        </w:rPr>
        <w:t xml:space="preserve">vai īpašie </w:t>
      </w:r>
      <w:r w:rsidR="00AD66B5" w:rsidRPr="00043011">
        <w:rPr>
          <w:rFonts w:ascii="Times New Roman" w:hAnsi="Times New Roman"/>
          <w:sz w:val="28"/>
          <w:szCs w:val="28"/>
        </w:rPr>
        <w:t>noteikumi;</w:t>
      </w:r>
    </w:p>
    <w:p w14:paraId="68304A17" w14:textId="5DD361D8" w:rsidR="00F74941"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AD66B5" w:rsidRPr="00043011">
        <w:rPr>
          <w:rFonts w:ascii="Times New Roman" w:hAnsi="Times New Roman"/>
          <w:sz w:val="28"/>
          <w:szCs w:val="28"/>
        </w:rPr>
        <w:t>.1.5</w:t>
      </w:r>
      <w:r w:rsidR="00F74941" w:rsidRPr="00043011">
        <w:rPr>
          <w:rFonts w:ascii="Times New Roman" w:hAnsi="Times New Roman"/>
          <w:sz w:val="28"/>
          <w:szCs w:val="28"/>
        </w:rPr>
        <w:t>. atļaujas un saskaņojumi;</w:t>
      </w:r>
    </w:p>
    <w:p w14:paraId="1F9755FC" w14:textId="4B7B1193" w:rsidR="00AD66B5"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AD66B5" w:rsidRPr="00043011">
        <w:rPr>
          <w:rFonts w:ascii="Times New Roman" w:hAnsi="Times New Roman"/>
          <w:sz w:val="28"/>
          <w:szCs w:val="28"/>
        </w:rPr>
        <w:t>.1.6. teritorijas sadaļa:</w:t>
      </w:r>
    </w:p>
    <w:p w14:paraId="29ACA65E" w14:textId="739CE373" w:rsidR="00413482"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413482" w:rsidRPr="00043011">
        <w:rPr>
          <w:rFonts w:ascii="Times New Roman" w:hAnsi="Times New Roman"/>
          <w:sz w:val="28"/>
          <w:szCs w:val="28"/>
        </w:rPr>
        <w:t>.1.6.1. </w:t>
      </w:r>
      <w:r w:rsidR="00F74E4A" w:rsidRPr="00043011">
        <w:rPr>
          <w:rFonts w:ascii="Times New Roman" w:hAnsi="Times New Roman"/>
          <w:sz w:val="28"/>
          <w:szCs w:val="28"/>
        </w:rPr>
        <w:t>būvprojekta plāna atbilstošā vizuāli uztveramā mērogā (M 1:1000; M 1:2000; M 1:5000)</w:t>
      </w:r>
      <w:r w:rsidR="00413482" w:rsidRPr="00043011">
        <w:rPr>
          <w:rFonts w:ascii="Times New Roman" w:hAnsi="Times New Roman"/>
          <w:sz w:val="28"/>
          <w:szCs w:val="28"/>
        </w:rPr>
        <w:t>;</w:t>
      </w:r>
    </w:p>
    <w:p w14:paraId="6DFE6012" w14:textId="6DF29A62" w:rsidR="00AD66B5" w:rsidRPr="00043011" w:rsidRDefault="0025160A"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AD66B5" w:rsidRPr="00043011">
        <w:rPr>
          <w:rFonts w:ascii="Times New Roman" w:hAnsi="Times New Roman"/>
          <w:sz w:val="28"/>
          <w:szCs w:val="28"/>
        </w:rPr>
        <w:t>.1.6.2. </w:t>
      </w:r>
      <w:r w:rsidR="00B71833" w:rsidRPr="00043011">
        <w:rPr>
          <w:rFonts w:ascii="Times New Roman" w:hAnsi="Times New Roman"/>
          <w:sz w:val="28"/>
          <w:szCs w:val="28"/>
        </w:rPr>
        <w:t>savietotais demontējamo inženiertīklu plāns uz topogrāfiskā plāna mērogā 1:500, ja tiek demontēti inženiertīkli</w:t>
      </w:r>
      <w:r w:rsidR="00AD66B5" w:rsidRPr="00043011">
        <w:rPr>
          <w:rFonts w:ascii="Times New Roman" w:hAnsi="Times New Roman"/>
          <w:sz w:val="28"/>
          <w:szCs w:val="28"/>
        </w:rPr>
        <w:t>;</w:t>
      </w:r>
    </w:p>
    <w:p w14:paraId="52B88E3F" w14:textId="0C613848" w:rsidR="00F74941"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42</w:t>
      </w:r>
      <w:r w:rsidR="00F7409F" w:rsidRPr="00043011">
        <w:rPr>
          <w:rFonts w:ascii="Times New Roman" w:hAnsi="Times New Roman"/>
          <w:sz w:val="28"/>
          <w:szCs w:val="28"/>
        </w:rPr>
        <w:t>.</w:t>
      </w:r>
      <w:r w:rsidR="00AD66B5" w:rsidRPr="00043011">
        <w:rPr>
          <w:rFonts w:ascii="Times New Roman" w:hAnsi="Times New Roman"/>
          <w:sz w:val="28"/>
          <w:szCs w:val="28"/>
        </w:rPr>
        <w:t>2</w:t>
      </w:r>
      <w:r w:rsidR="008F2CAF" w:rsidRPr="00043011">
        <w:rPr>
          <w:rFonts w:ascii="Times New Roman" w:hAnsi="Times New Roman"/>
          <w:sz w:val="28"/>
          <w:szCs w:val="28"/>
        </w:rPr>
        <w:t>.</w:t>
      </w:r>
      <w:r w:rsidR="00AD66B5" w:rsidRPr="00043011">
        <w:rPr>
          <w:rFonts w:ascii="Times New Roman" w:hAnsi="Times New Roman"/>
          <w:sz w:val="28"/>
          <w:szCs w:val="28"/>
        </w:rPr>
        <w:t> </w:t>
      </w:r>
      <w:r w:rsidR="00526B01" w:rsidRPr="00043011">
        <w:rPr>
          <w:rFonts w:ascii="Times New Roman" w:hAnsi="Times New Roman"/>
          <w:sz w:val="28"/>
          <w:szCs w:val="28"/>
        </w:rPr>
        <w:t>būv</w:t>
      </w:r>
      <w:r w:rsidR="00AD66B5" w:rsidRPr="00043011">
        <w:rPr>
          <w:rFonts w:ascii="Times New Roman" w:hAnsi="Times New Roman"/>
          <w:sz w:val="28"/>
          <w:szCs w:val="28"/>
        </w:rPr>
        <w:t xml:space="preserve">darbu organizēšanas </w:t>
      </w:r>
      <w:r w:rsidR="00BF7B93" w:rsidRPr="00043011">
        <w:rPr>
          <w:rFonts w:ascii="Times New Roman" w:hAnsi="Times New Roman"/>
          <w:sz w:val="28"/>
          <w:szCs w:val="28"/>
        </w:rPr>
        <w:t>plāns</w:t>
      </w:r>
      <w:r w:rsidR="00F7409F" w:rsidRPr="00043011">
        <w:rPr>
          <w:rFonts w:ascii="Times New Roman" w:hAnsi="Times New Roman"/>
          <w:sz w:val="28"/>
          <w:szCs w:val="28"/>
        </w:rPr>
        <w:t>.</w:t>
      </w:r>
    </w:p>
    <w:p w14:paraId="07CC7FE4" w14:textId="36EE0DC1"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43</w:t>
      </w:r>
      <w:r w:rsidR="00B73141" w:rsidRPr="00043011">
        <w:rPr>
          <w:rFonts w:ascii="Times New Roman" w:eastAsia="Times New Roman" w:hAnsi="Times New Roman"/>
          <w:sz w:val="28"/>
          <w:szCs w:val="28"/>
          <w:lang w:eastAsia="lv-LV"/>
        </w:rPr>
        <w:t>. Publisko tiesību juridiskās personas, Eiropas Savienības politiku instrumentu vai citas ārvalstu finanšu palīdzības līdzekļiem</w:t>
      </w:r>
      <w:r w:rsidR="00B73141" w:rsidRPr="00043011">
        <w:rPr>
          <w:rFonts w:ascii="Times New Roman" w:hAnsi="Times New Roman"/>
          <w:sz w:val="28"/>
          <w:szCs w:val="28"/>
        </w:rPr>
        <w:t xml:space="preserve"> finansētai otrās vai trešās grupas būvei vai, ja projektēšanas uzdevumā noteik</w:t>
      </w:r>
      <w:r w:rsidR="00AD66B5" w:rsidRPr="00043011">
        <w:rPr>
          <w:rFonts w:ascii="Times New Roman" w:hAnsi="Times New Roman"/>
          <w:sz w:val="28"/>
          <w:szCs w:val="28"/>
        </w:rPr>
        <w:t>t</w:t>
      </w:r>
      <w:r w:rsidR="00B73141" w:rsidRPr="00043011">
        <w:rPr>
          <w:rFonts w:ascii="Times New Roman" w:hAnsi="Times New Roman"/>
          <w:sz w:val="28"/>
          <w:szCs w:val="28"/>
        </w:rPr>
        <w:t xml:space="preserve">s, ka izstrādājama būvprojekta ekonomiskā daļa, papildus būvprojektā ietver </w:t>
      </w:r>
      <w:r w:rsidR="00BF7B93" w:rsidRPr="00043011">
        <w:rPr>
          <w:rFonts w:ascii="Times New Roman" w:hAnsi="Times New Roman"/>
          <w:sz w:val="28"/>
          <w:szCs w:val="28"/>
        </w:rPr>
        <w:t>būvdarbu izmaksu tāmi.</w:t>
      </w:r>
    </w:p>
    <w:p w14:paraId="0F2D4B48" w14:textId="4A023976" w:rsidR="00480844"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44</w:t>
      </w:r>
      <w:r w:rsidR="00346AAD" w:rsidRPr="00043011">
        <w:rPr>
          <w:rFonts w:ascii="Times New Roman" w:hAnsi="Times New Roman"/>
          <w:sz w:val="28"/>
          <w:szCs w:val="28"/>
        </w:rPr>
        <w:t>. </w:t>
      </w:r>
      <w:r w:rsidR="00E806DF" w:rsidRPr="00043011">
        <w:rPr>
          <w:rFonts w:ascii="Times New Roman" w:hAnsi="Times New Roman"/>
          <w:sz w:val="28"/>
          <w:szCs w:val="28"/>
        </w:rPr>
        <w:t>B</w:t>
      </w:r>
      <w:r w:rsidR="00346AAD" w:rsidRPr="00043011">
        <w:rPr>
          <w:rFonts w:ascii="Times New Roman" w:hAnsi="Times New Roman"/>
          <w:sz w:val="28"/>
          <w:szCs w:val="28"/>
        </w:rPr>
        <w:t>ūvprojekta vadītājs</w:t>
      </w:r>
      <w:r w:rsidR="00E806DF" w:rsidRPr="00043011">
        <w:rPr>
          <w:rFonts w:ascii="Times New Roman" w:hAnsi="Times New Roman"/>
          <w:sz w:val="28"/>
          <w:szCs w:val="28"/>
        </w:rPr>
        <w:t xml:space="preserve"> uz</w:t>
      </w:r>
      <w:r w:rsidR="00346AAD" w:rsidRPr="00043011">
        <w:rPr>
          <w:rFonts w:ascii="Times New Roman" w:hAnsi="Times New Roman"/>
          <w:sz w:val="28"/>
          <w:szCs w:val="28"/>
        </w:rPr>
        <w:t xml:space="preserve"> būvprojekta titullap</w:t>
      </w:r>
      <w:r w:rsidR="00E806DF" w:rsidRPr="00043011">
        <w:rPr>
          <w:rFonts w:ascii="Times New Roman" w:hAnsi="Times New Roman"/>
          <w:sz w:val="28"/>
          <w:szCs w:val="28"/>
        </w:rPr>
        <w:t>as</w:t>
      </w:r>
      <w:r w:rsidR="00346AAD" w:rsidRPr="00043011">
        <w:rPr>
          <w:rFonts w:ascii="Times New Roman" w:hAnsi="Times New Roman"/>
          <w:sz w:val="28"/>
          <w:szCs w:val="28"/>
        </w:rPr>
        <w:t xml:space="preserve"> un </w:t>
      </w:r>
      <w:r w:rsidR="00E806DF" w:rsidRPr="00043011">
        <w:rPr>
          <w:rFonts w:ascii="Times New Roman" w:hAnsi="Times New Roman"/>
          <w:sz w:val="28"/>
          <w:szCs w:val="28"/>
        </w:rPr>
        <w:t>būv</w:t>
      </w:r>
      <w:r w:rsidR="00346AAD" w:rsidRPr="00043011">
        <w:rPr>
          <w:rFonts w:ascii="Times New Roman" w:hAnsi="Times New Roman"/>
          <w:sz w:val="28"/>
          <w:szCs w:val="28"/>
        </w:rPr>
        <w:t>projekta plān</w:t>
      </w:r>
      <w:r w:rsidR="00E806DF" w:rsidRPr="00043011">
        <w:rPr>
          <w:rFonts w:ascii="Times New Roman" w:hAnsi="Times New Roman"/>
          <w:sz w:val="28"/>
          <w:szCs w:val="28"/>
        </w:rPr>
        <w:t>a</w:t>
      </w:r>
      <w:r w:rsidR="00346AAD" w:rsidRPr="00043011">
        <w:rPr>
          <w:rFonts w:ascii="Times New Roman" w:hAnsi="Times New Roman"/>
          <w:sz w:val="28"/>
          <w:szCs w:val="28"/>
        </w:rPr>
        <w:t xml:space="preserve"> </w:t>
      </w:r>
      <w:r w:rsidR="00E806DF" w:rsidRPr="00043011">
        <w:rPr>
          <w:rFonts w:ascii="Times New Roman" w:hAnsi="Times New Roman"/>
          <w:sz w:val="28"/>
          <w:szCs w:val="28"/>
        </w:rPr>
        <w:t>paraksta apliecinājumu par to, ka būvprojektā ir iekļautas un izstrādātas visas nepieciešamās daļas atbilstoši būvatļa</w:t>
      </w:r>
      <w:r w:rsidR="002D03F7" w:rsidRPr="00043011">
        <w:rPr>
          <w:rFonts w:ascii="Times New Roman" w:hAnsi="Times New Roman"/>
          <w:sz w:val="28"/>
          <w:szCs w:val="28"/>
        </w:rPr>
        <w:t>ujā ietvertajiem nosacījumiem (6</w:t>
      </w:r>
      <w:r w:rsidR="00E806DF" w:rsidRPr="00043011">
        <w:rPr>
          <w:rFonts w:ascii="Times New Roman" w:hAnsi="Times New Roman"/>
          <w:sz w:val="28"/>
          <w:szCs w:val="28"/>
        </w:rPr>
        <w:t>. pielikums).</w:t>
      </w:r>
    </w:p>
    <w:p w14:paraId="5050C7E1" w14:textId="762B5BBA" w:rsidR="00346AAD"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45</w:t>
      </w:r>
      <w:r w:rsidR="00346AAD" w:rsidRPr="00043011">
        <w:rPr>
          <w:rFonts w:ascii="Times New Roman" w:hAnsi="Times New Roman"/>
          <w:sz w:val="28"/>
          <w:szCs w:val="28"/>
        </w:rPr>
        <w:t>. </w:t>
      </w:r>
      <w:r w:rsidR="00480844" w:rsidRPr="00043011">
        <w:rPr>
          <w:rFonts w:ascii="Times New Roman" w:hAnsi="Times New Roman"/>
          <w:sz w:val="28"/>
          <w:szCs w:val="28"/>
        </w:rPr>
        <w:t>Būvprojekta daļas vadītājs uz attiecīgās būvprojekta daļas galvenās rasējuma lapas (vispārīgo rādītāju lapas) paraksta apliecinājumu par būvprojekta daļas risinājumu atbilstību Latvijas būvnormatīvu un citu normatīvo aktu, kā arī tehnisko</w:t>
      </w:r>
      <w:r w:rsidR="002D03F7" w:rsidRPr="00043011">
        <w:rPr>
          <w:rFonts w:ascii="Times New Roman" w:hAnsi="Times New Roman"/>
          <w:sz w:val="28"/>
          <w:szCs w:val="28"/>
        </w:rPr>
        <w:t xml:space="preserve"> vai īpašo noteikumu prasībām (6</w:t>
      </w:r>
      <w:r w:rsidR="00480844" w:rsidRPr="00043011">
        <w:rPr>
          <w:rFonts w:ascii="Times New Roman" w:hAnsi="Times New Roman"/>
          <w:sz w:val="28"/>
          <w:szCs w:val="28"/>
        </w:rPr>
        <w:t xml:space="preserve">. pielikums). </w:t>
      </w:r>
      <w:r w:rsidR="00EC3C4A" w:rsidRPr="00043011">
        <w:rPr>
          <w:rFonts w:ascii="Times New Roman" w:hAnsi="Times New Roman"/>
          <w:sz w:val="28"/>
          <w:szCs w:val="28"/>
        </w:rPr>
        <w:t>Ja būvprojektu izstrādā, piemērojot Eiropas Savienības dalībvalstu nacionālo standartu un būvnormatīvu tehniskās prasības, būvprojekta daļas vadītājs uz attiecīgās būvprojekta daļas galvenās rasējuma lapas (vispārīgie rādītāji) paraksta apliecinājumu par būvprojekta daļas risinājumu atbilstību Latvijas būvnormatīvu un citu normatīvo aktu un Eiropas Savienības dalībvalstu nacionālo standartu un būvnormatīvu tehniskajām, kā arī tehnisko</w:t>
      </w:r>
      <w:r w:rsidR="002D03F7" w:rsidRPr="00043011">
        <w:rPr>
          <w:rFonts w:ascii="Times New Roman" w:hAnsi="Times New Roman"/>
          <w:sz w:val="28"/>
          <w:szCs w:val="28"/>
        </w:rPr>
        <w:t xml:space="preserve"> vai īpašo noteikumu prasībām (6</w:t>
      </w:r>
      <w:r w:rsidR="00EC3C4A" w:rsidRPr="00043011">
        <w:rPr>
          <w:rFonts w:ascii="Times New Roman" w:hAnsi="Times New Roman"/>
          <w:sz w:val="28"/>
          <w:szCs w:val="28"/>
        </w:rPr>
        <w:t xml:space="preserve">. pielikums). </w:t>
      </w:r>
      <w:r w:rsidR="00480844" w:rsidRPr="00043011">
        <w:rPr>
          <w:rFonts w:ascii="Times New Roman" w:hAnsi="Times New Roman"/>
          <w:sz w:val="28"/>
          <w:szCs w:val="28"/>
        </w:rPr>
        <w:t>Būvprojekta visu daļu vispārīgo rādītāju lapas paraksta būvprojekta vadītājs</w:t>
      </w:r>
      <w:r w:rsidR="00346AAD" w:rsidRPr="00043011">
        <w:rPr>
          <w:rFonts w:ascii="Times New Roman" w:hAnsi="Times New Roman"/>
          <w:sz w:val="28"/>
          <w:szCs w:val="28"/>
        </w:rPr>
        <w:t>.</w:t>
      </w:r>
    </w:p>
    <w:p w14:paraId="4610D7EF" w14:textId="0C9929B3" w:rsidR="00346AAD"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46</w:t>
      </w:r>
      <w:r w:rsidR="00346AAD" w:rsidRPr="00043011">
        <w:rPr>
          <w:rFonts w:ascii="Times New Roman" w:hAnsi="Times New Roman"/>
          <w:sz w:val="28"/>
          <w:szCs w:val="28"/>
        </w:rPr>
        <w:t xml:space="preserve">. Atsevišķas teksta sadaļas, tehnisko risinājumu rasējumu un grafiskās daļas izstrādātājs paraksta katru izstrādāto lapu vai teksta sadaļu. Ja izstrādātājam nav </w:t>
      </w:r>
      <w:r w:rsidR="00346AAD" w:rsidRPr="00043011">
        <w:rPr>
          <w:rFonts w:ascii="Times New Roman" w:hAnsi="Times New Roman"/>
          <w:sz w:val="28"/>
          <w:szCs w:val="28"/>
        </w:rPr>
        <w:lastRenderedPageBreak/>
        <w:t>attiecīgā sertifikāta, rasējuma vai grafiskās lapas paraksta arī attiecīgās daļas vai būvprojekta vadītājs, kas tās pārbaudījis.</w:t>
      </w:r>
    </w:p>
    <w:p w14:paraId="13904D37" w14:textId="77777777" w:rsidR="00480844" w:rsidRPr="00043011" w:rsidRDefault="00480844" w:rsidP="00A446E8">
      <w:pPr>
        <w:tabs>
          <w:tab w:val="left" w:pos="993"/>
        </w:tabs>
        <w:spacing w:after="80" w:line="240" w:lineRule="auto"/>
        <w:jc w:val="both"/>
        <w:rPr>
          <w:rFonts w:ascii="Times New Roman" w:hAnsi="Times New Roman"/>
          <w:sz w:val="28"/>
          <w:szCs w:val="28"/>
        </w:rPr>
      </w:pPr>
    </w:p>
    <w:p w14:paraId="21EEE0DE" w14:textId="77777777" w:rsidR="00480844" w:rsidRPr="00043011" w:rsidRDefault="00480844"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6.2. Darbu organizēšanas projekta saturs</w:t>
      </w:r>
    </w:p>
    <w:p w14:paraId="11E8451D" w14:textId="67CE840A" w:rsidR="008940C4"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47</w:t>
      </w:r>
      <w:r w:rsidR="008940C4" w:rsidRPr="00043011">
        <w:rPr>
          <w:rFonts w:ascii="Times New Roman" w:hAnsi="Times New Roman"/>
          <w:sz w:val="28"/>
          <w:szCs w:val="28"/>
        </w:rPr>
        <w:t xml:space="preserve">. Darbu organizēšanas projektu izstrādā visam būvdarbu apjomam (būvprojektam) un tam ir šāds </w:t>
      </w:r>
      <w:r w:rsidR="00413482" w:rsidRPr="00043011">
        <w:rPr>
          <w:rFonts w:ascii="Times New Roman" w:hAnsi="Times New Roman"/>
          <w:sz w:val="28"/>
          <w:szCs w:val="28"/>
        </w:rPr>
        <w:t xml:space="preserve">ieteicamais </w:t>
      </w:r>
      <w:r w:rsidR="008940C4" w:rsidRPr="00043011">
        <w:rPr>
          <w:rFonts w:ascii="Times New Roman" w:hAnsi="Times New Roman"/>
          <w:sz w:val="28"/>
          <w:szCs w:val="28"/>
        </w:rPr>
        <w:t>saturs:</w:t>
      </w:r>
    </w:p>
    <w:p w14:paraId="48C511C3" w14:textId="515D1270"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48</w:t>
      </w:r>
      <w:r w:rsidR="00422A55" w:rsidRPr="00043011">
        <w:rPr>
          <w:rFonts w:ascii="Times New Roman" w:hAnsi="Times New Roman"/>
          <w:sz w:val="28"/>
          <w:szCs w:val="28"/>
        </w:rPr>
        <w:t>.1. skaidrojošs apraksts;</w:t>
      </w:r>
    </w:p>
    <w:p w14:paraId="4B472EF8" w14:textId="6FDEAD72"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48</w:t>
      </w:r>
      <w:r w:rsidR="00422A55" w:rsidRPr="00043011">
        <w:rPr>
          <w:rFonts w:ascii="Times New Roman" w:hAnsi="Times New Roman"/>
          <w:sz w:val="28"/>
          <w:szCs w:val="28"/>
        </w:rPr>
        <w:t xml:space="preserve">.2. būvdarbu kalendārais plāns, ja pieprasa </w:t>
      </w:r>
      <w:r w:rsidR="00550CB8" w:rsidRPr="00043011">
        <w:rPr>
          <w:rFonts w:ascii="Times New Roman" w:hAnsi="Times New Roman"/>
          <w:sz w:val="28"/>
          <w:szCs w:val="28"/>
        </w:rPr>
        <w:t>pasūtītājs</w:t>
      </w:r>
      <w:r w:rsidR="00422A55" w:rsidRPr="00043011">
        <w:rPr>
          <w:rFonts w:ascii="Times New Roman" w:hAnsi="Times New Roman"/>
          <w:sz w:val="28"/>
          <w:szCs w:val="28"/>
        </w:rPr>
        <w:t>;</w:t>
      </w:r>
    </w:p>
    <w:p w14:paraId="04E1C4BA" w14:textId="3A491A86"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48</w:t>
      </w:r>
      <w:r w:rsidR="00422A55" w:rsidRPr="00043011">
        <w:rPr>
          <w:rFonts w:ascii="Times New Roman" w:hAnsi="Times New Roman"/>
          <w:sz w:val="28"/>
          <w:szCs w:val="28"/>
        </w:rPr>
        <w:t>.3. būvdarbu plāns;</w:t>
      </w:r>
    </w:p>
    <w:p w14:paraId="6444C4DF" w14:textId="799B5027"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48</w:t>
      </w:r>
      <w:r w:rsidR="00422A55" w:rsidRPr="00043011">
        <w:rPr>
          <w:rFonts w:ascii="Times New Roman" w:hAnsi="Times New Roman"/>
          <w:sz w:val="28"/>
          <w:szCs w:val="28"/>
        </w:rPr>
        <w:t xml:space="preserve">.4. transporta un gājēju kustības organizācijas shēma, ja būvniecības ieceri vai tās daļu ir </w:t>
      </w:r>
      <w:r w:rsidR="00422A55" w:rsidRPr="00043011">
        <w:rPr>
          <w:rFonts w:ascii="Times New Roman" w:eastAsia="Times New Roman" w:hAnsi="Times New Roman"/>
          <w:sz w:val="28"/>
          <w:szCs w:val="28"/>
          <w:lang w:eastAsia="lv-LV"/>
        </w:rPr>
        <w:t>paredzēts</w:t>
      </w:r>
      <w:r w:rsidR="00422A55" w:rsidRPr="00043011">
        <w:rPr>
          <w:rFonts w:ascii="Times New Roman" w:hAnsi="Times New Roman"/>
          <w:sz w:val="28"/>
          <w:szCs w:val="28"/>
        </w:rPr>
        <w:t xml:space="preserve"> realizēt </w:t>
      </w:r>
      <w:r w:rsidR="00B71833" w:rsidRPr="00043011">
        <w:rPr>
          <w:rFonts w:ascii="Times New Roman" w:hAnsi="Times New Roman"/>
          <w:sz w:val="28"/>
          <w:szCs w:val="28"/>
        </w:rPr>
        <w:t>ceļu zemes nodalījuma joslā vai ielu sarkano līniju robežās</w:t>
      </w:r>
      <w:r w:rsidR="00422A55" w:rsidRPr="00043011">
        <w:rPr>
          <w:rFonts w:ascii="Times New Roman" w:hAnsi="Times New Roman"/>
          <w:sz w:val="28"/>
          <w:szCs w:val="28"/>
        </w:rPr>
        <w:t>;</w:t>
      </w:r>
    </w:p>
    <w:p w14:paraId="3D418CC8" w14:textId="0EA9DCDB"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48</w:t>
      </w:r>
      <w:r w:rsidR="00422A55" w:rsidRPr="00043011">
        <w:rPr>
          <w:rFonts w:ascii="Times New Roman" w:hAnsi="Times New Roman"/>
          <w:sz w:val="28"/>
          <w:szCs w:val="28"/>
        </w:rPr>
        <w:t>.5. darba aizsardzības plāns</w:t>
      </w:r>
      <w:r w:rsidR="00480844" w:rsidRPr="00043011">
        <w:rPr>
          <w:rFonts w:ascii="Times New Roman" w:hAnsi="Times New Roman"/>
          <w:sz w:val="28"/>
          <w:szCs w:val="28"/>
        </w:rPr>
        <w:t>.</w:t>
      </w:r>
    </w:p>
    <w:p w14:paraId="16C2B278" w14:textId="4BBD50D4"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49</w:t>
      </w:r>
      <w:r w:rsidR="00422A55" w:rsidRPr="00043011">
        <w:rPr>
          <w:rFonts w:ascii="Times New Roman" w:hAnsi="Times New Roman"/>
          <w:sz w:val="28"/>
          <w:szCs w:val="28"/>
        </w:rPr>
        <w:t>. </w:t>
      </w:r>
      <w:r w:rsidR="00480844" w:rsidRPr="00043011">
        <w:rPr>
          <w:rFonts w:ascii="Times New Roman" w:hAnsi="Times New Roman"/>
          <w:sz w:val="28"/>
          <w:szCs w:val="28"/>
        </w:rPr>
        <w:t>J</w:t>
      </w:r>
      <w:r w:rsidR="00422A55" w:rsidRPr="00043011">
        <w:rPr>
          <w:rFonts w:ascii="Times New Roman" w:hAnsi="Times New Roman"/>
          <w:sz w:val="28"/>
          <w:szCs w:val="28"/>
        </w:rPr>
        <w:t xml:space="preserve">a būvniecības process paredzēts arī ārpus būvlaukuma, sastāda situācijas plānu, kurā norāda visus materiāltehniskās apgādes un palīgražošanas objektus, </w:t>
      </w:r>
      <w:proofErr w:type="spellStart"/>
      <w:r w:rsidR="00422A55" w:rsidRPr="00043011">
        <w:rPr>
          <w:rFonts w:ascii="Times New Roman" w:hAnsi="Times New Roman"/>
          <w:sz w:val="28"/>
          <w:szCs w:val="28"/>
        </w:rPr>
        <w:t>atbērtnes</w:t>
      </w:r>
      <w:proofErr w:type="spellEnd"/>
      <w:r w:rsidR="00422A55" w:rsidRPr="00043011">
        <w:rPr>
          <w:rFonts w:ascii="Times New Roman" w:hAnsi="Times New Roman"/>
          <w:sz w:val="28"/>
          <w:szCs w:val="28"/>
        </w:rPr>
        <w:t xml:space="preserve"> un būvmateriālu piegādes ceļus, uzrādot nomas līgumus ar zemes īpašniekiem un termiņu, kad </w:t>
      </w:r>
      <w:proofErr w:type="spellStart"/>
      <w:r w:rsidR="00422A55" w:rsidRPr="00043011">
        <w:rPr>
          <w:rFonts w:ascii="Times New Roman" w:hAnsi="Times New Roman"/>
          <w:sz w:val="28"/>
          <w:szCs w:val="28"/>
        </w:rPr>
        <w:t>atbērtne</w:t>
      </w:r>
      <w:proofErr w:type="spellEnd"/>
      <w:r w:rsidR="00422A55" w:rsidRPr="00043011">
        <w:rPr>
          <w:rFonts w:ascii="Times New Roman" w:hAnsi="Times New Roman"/>
          <w:sz w:val="28"/>
          <w:szCs w:val="28"/>
        </w:rPr>
        <w:t xml:space="preserve"> tiks likvidēta un saskaņojumu ar pašvaldību par būvmateriālu piegādes ceļiem;</w:t>
      </w:r>
    </w:p>
    <w:p w14:paraId="464568F4" w14:textId="0600B3EF"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50</w:t>
      </w:r>
      <w:r w:rsidR="00422A55" w:rsidRPr="00043011">
        <w:rPr>
          <w:rFonts w:ascii="Times New Roman" w:hAnsi="Times New Roman"/>
          <w:sz w:val="28"/>
          <w:szCs w:val="28"/>
        </w:rPr>
        <w:t>. </w:t>
      </w:r>
      <w:r w:rsidR="00480844" w:rsidRPr="00043011">
        <w:rPr>
          <w:rFonts w:ascii="Times New Roman" w:hAnsi="Times New Roman"/>
          <w:sz w:val="28"/>
          <w:szCs w:val="28"/>
        </w:rPr>
        <w:t>S</w:t>
      </w:r>
      <w:r w:rsidR="00422A55" w:rsidRPr="00043011">
        <w:rPr>
          <w:rFonts w:ascii="Times New Roman" w:hAnsi="Times New Roman"/>
          <w:sz w:val="28"/>
          <w:szCs w:val="28"/>
        </w:rPr>
        <w:t>kaidrojošā aprakstā raksturojami vispārējie un speciālie būvniecības apstākļi, iespējamie sarežģījumi un īpatnības, norādāms pamatojums būvdarbu kopējam ilgums, kā arī norādāmi svarīgākie vides aizsardzības pasākumi un ieteikumi kvalitātes kontroles nodrošināšanai un organizēšanai būvlaukumā;</w:t>
      </w:r>
    </w:p>
    <w:p w14:paraId="6FD83DCB" w14:textId="749F9630"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51</w:t>
      </w:r>
      <w:r w:rsidR="00422A55" w:rsidRPr="00043011">
        <w:rPr>
          <w:rFonts w:ascii="Times New Roman" w:hAnsi="Times New Roman"/>
          <w:sz w:val="28"/>
          <w:szCs w:val="28"/>
        </w:rPr>
        <w:t>. </w:t>
      </w:r>
      <w:r w:rsidR="00480844" w:rsidRPr="00043011">
        <w:rPr>
          <w:rFonts w:ascii="Times New Roman" w:hAnsi="Times New Roman"/>
          <w:sz w:val="28"/>
          <w:szCs w:val="28"/>
        </w:rPr>
        <w:t>B</w:t>
      </w:r>
      <w:r w:rsidR="00422A55" w:rsidRPr="00043011">
        <w:rPr>
          <w:rFonts w:ascii="Times New Roman" w:hAnsi="Times New Roman"/>
          <w:sz w:val="28"/>
          <w:szCs w:val="28"/>
        </w:rPr>
        <w:t>ūvdarbu plānu izstrādā atsevišķiem būvniecības posmiem un tajā atzīmē jaunceļamās, esošās un nojaucamās būves, pagaidu būves, pastāvīgos un pagaidu ceļus, būvmašīnu, arī montāžas celtņu izvietojumu un pārvietošanās ceļus, reperus un piesaistu asu nostiprināšanas vietas, in</w:t>
      </w:r>
      <w:r w:rsidR="003209AC" w:rsidRPr="00043011">
        <w:rPr>
          <w:rFonts w:ascii="Times New Roman" w:hAnsi="Times New Roman"/>
          <w:sz w:val="28"/>
          <w:szCs w:val="28"/>
        </w:rPr>
        <w:t xml:space="preserve">ženiertīklus (elektroenerģijas </w:t>
      </w:r>
      <w:r w:rsidR="00422A55" w:rsidRPr="00043011">
        <w:rPr>
          <w:rFonts w:ascii="Times New Roman" w:hAnsi="Times New Roman"/>
          <w:sz w:val="28"/>
          <w:szCs w:val="28"/>
        </w:rPr>
        <w:t>un citu resursu inženiertīklus), norādot t</w:t>
      </w:r>
      <w:r w:rsidR="003209AC" w:rsidRPr="00043011">
        <w:rPr>
          <w:rFonts w:ascii="Times New Roman" w:hAnsi="Times New Roman"/>
          <w:sz w:val="28"/>
          <w:szCs w:val="28"/>
        </w:rPr>
        <w:t>ie</w:t>
      </w:r>
      <w:r w:rsidR="00422A55" w:rsidRPr="00043011">
        <w:rPr>
          <w:rFonts w:ascii="Times New Roman" w:hAnsi="Times New Roman"/>
          <w:sz w:val="28"/>
          <w:szCs w:val="28"/>
        </w:rPr>
        <w:t>m pastāvīgās un pagaidu pieslēgšanās vietas, kā arī materiālu un konstrukciju nokraušanas laukumus;</w:t>
      </w:r>
    </w:p>
    <w:p w14:paraId="55C776D4" w14:textId="3D0B60EA"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52</w:t>
      </w:r>
      <w:r w:rsidR="00422A55" w:rsidRPr="00043011">
        <w:rPr>
          <w:rFonts w:ascii="Times New Roman" w:hAnsi="Times New Roman"/>
          <w:sz w:val="28"/>
          <w:szCs w:val="28"/>
        </w:rPr>
        <w:t>. </w:t>
      </w:r>
      <w:r w:rsidR="00DA1037" w:rsidRPr="00043011">
        <w:rPr>
          <w:rFonts w:ascii="Times New Roman" w:hAnsi="Times New Roman"/>
          <w:sz w:val="28"/>
          <w:szCs w:val="28"/>
        </w:rPr>
        <w:t>I</w:t>
      </w:r>
      <w:r w:rsidR="00422A55" w:rsidRPr="00043011">
        <w:rPr>
          <w:rFonts w:ascii="Times New Roman" w:hAnsi="Times New Roman"/>
          <w:sz w:val="28"/>
          <w:szCs w:val="28"/>
        </w:rPr>
        <w:t>zstrādājot darba organizācijas projektus ekspluatācijā esošas būves pārbūvei vai atjaunošanai, kas jāveic, nepārtraucot tās pamatfunkciju izpildi, darbu organizēšanas projektā papildus:</w:t>
      </w:r>
    </w:p>
    <w:p w14:paraId="60267403" w14:textId="2DAF5CF9"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52</w:t>
      </w:r>
      <w:r w:rsidR="00422A55" w:rsidRPr="00043011">
        <w:rPr>
          <w:rFonts w:ascii="Times New Roman" w:hAnsi="Times New Roman"/>
          <w:sz w:val="28"/>
          <w:szCs w:val="28"/>
        </w:rPr>
        <w:t>.1. norāda kādi darbi un kādā secībā veicami, nepārtraucot būves pamatfunkciju, un kādi darbi, kādā secībā un kādos termiņos veicami paredzēto pamatfunkciju izpildes pārtraukumos;</w:t>
      </w:r>
    </w:p>
    <w:p w14:paraId="3E3D7E7E" w14:textId="67094036"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52</w:t>
      </w:r>
      <w:r w:rsidR="00422A55" w:rsidRPr="00043011">
        <w:rPr>
          <w:rFonts w:ascii="Times New Roman" w:hAnsi="Times New Roman"/>
          <w:sz w:val="28"/>
          <w:szCs w:val="28"/>
        </w:rPr>
        <w:t>.2. būvdarbu plānos norāda būves, kuru funkcionēšana tiek pārtraukta uz laiku vai pilnīgi;</w:t>
      </w:r>
    </w:p>
    <w:p w14:paraId="582A74B9" w14:textId="0C3636D0" w:rsidR="00422A55"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52</w:t>
      </w:r>
      <w:r w:rsidR="00422A55" w:rsidRPr="00043011">
        <w:rPr>
          <w:rFonts w:ascii="Times New Roman" w:hAnsi="Times New Roman"/>
          <w:sz w:val="28"/>
          <w:szCs w:val="28"/>
        </w:rPr>
        <w:t>.3. skaidrojošajā aprakstā norāda pasākumus, kas potenciāli nodrošinās netraucētu būves pamatfunkciju izpildi un būvdarbu veikšanu.</w:t>
      </w:r>
    </w:p>
    <w:p w14:paraId="003E487B" w14:textId="77777777" w:rsidR="00885F9F" w:rsidRPr="00043011" w:rsidRDefault="00885F9F" w:rsidP="00A446E8">
      <w:pPr>
        <w:tabs>
          <w:tab w:val="left" w:pos="993"/>
        </w:tabs>
        <w:spacing w:after="80" w:line="240" w:lineRule="auto"/>
        <w:jc w:val="both"/>
        <w:rPr>
          <w:rFonts w:ascii="Times New Roman" w:hAnsi="Times New Roman"/>
          <w:sz w:val="28"/>
          <w:szCs w:val="28"/>
        </w:rPr>
      </w:pPr>
    </w:p>
    <w:p w14:paraId="094DEED1" w14:textId="21A9A671" w:rsidR="003209AC" w:rsidRPr="00043011" w:rsidRDefault="00DA1037" w:rsidP="00A446E8">
      <w:pPr>
        <w:spacing w:after="80" w:line="240" w:lineRule="auto"/>
        <w:jc w:val="center"/>
        <w:rPr>
          <w:rFonts w:ascii="Times New Roman" w:hAnsi="Times New Roman"/>
          <w:b/>
          <w:sz w:val="28"/>
          <w:szCs w:val="28"/>
        </w:rPr>
      </w:pPr>
      <w:r w:rsidRPr="00043011">
        <w:rPr>
          <w:rFonts w:ascii="Times New Roman" w:hAnsi="Times New Roman"/>
          <w:b/>
          <w:sz w:val="28"/>
          <w:szCs w:val="28"/>
        </w:rPr>
        <w:lastRenderedPageBreak/>
        <w:t>6</w:t>
      </w:r>
      <w:r w:rsidR="003209AC" w:rsidRPr="00043011">
        <w:rPr>
          <w:rFonts w:ascii="Times New Roman" w:hAnsi="Times New Roman"/>
          <w:b/>
          <w:sz w:val="28"/>
          <w:szCs w:val="28"/>
        </w:rPr>
        <w:t>.3. Būvprojekta atkāpju no tehniskajām prasībām saskaņošana</w:t>
      </w:r>
    </w:p>
    <w:p w14:paraId="0DCF82AC" w14:textId="4924AC9C" w:rsidR="003209AC" w:rsidRPr="00043011" w:rsidRDefault="00885F9F"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53</w:t>
      </w:r>
      <w:r w:rsidR="003209AC" w:rsidRPr="00043011">
        <w:rPr>
          <w:rFonts w:ascii="Times New Roman" w:hAnsi="Times New Roman"/>
          <w:sz w:val="28"/>
          <w:szCs w:val="28"/>
        </w:rPr>
        <w:t xml:space="preserve">. Ja kādas tehnisko </w:t>
      </w:r>
      <w:r w:rsidR="00DA1037" w:rsidRPr="00043011">
        <w:rPr>
          <w:rFonts w:ascii="Times New Roman" w:hAnsi="Times New Roman"/>
          <w:sz w:val="28"/>
          <w:szCs w:val="28"/>
        </w:rPr>
        <w:t xml:space="preserve">vai īpašo </w:t>
      </w:r>
      <w:r w:rsidR="003209AC" w:rsidRPr="00043011">
        <w:rPr>
          <w:rFonts w:ascii="Times New Roman" w:hAnsi="Times New Roman"/>
          <w:sz w:val="28"/>
          <w:szCs w:val="28"/>
        </w:rPr>
        <w:t xml:space="preserve">noteikumu prasības nevar izpildīt, būvprojekta tehniskie risinājumi saskaņojami ar institūcijām, kuras noteikušas attiecīgās prasības. </w:t>
      </w:r>
      <w:r w:rsidR="00372203" w:rsidRPr="00043011">
        <w:rPr>
          <w:rFonts w:ascii="Times New Roman" w:hAnsi="Times New Roman"/>
          <w:sz w:val="28"/>
          <w:szCs w:val="28"/>
        </w:rPr>
        <w:t xml:space="preserve">Atkāpes no tehniskajiem </w:t>
      </w:r>
      <w:r w:rsidR="00DA1037" w:rsidRPr="00043011">
        <w:rPr>
          <w:rFonts w:ascii="Times New Roman" w:hAnsi="Times New Roman"/>
          <w:sz w:val="28"/>
          <w:szCs w:val="28"/>
        </w:rPr>
        <w:t xml:space="preserve">vai īpašajiem </w:t>
      </w:r>
      <w:r w:rsidR="00372203" w:rsidRPr="00043011">
        <w:rPr>
          <w:rFonts w:ascii="Times New Roman" w:hAnsi="Times New Roman"/>
          <w:sz w:val="28"/>
          <w:szCs w:val="28"/>
        </w:rPr>
        <w:t xml:space="preserve">noteikumiem saskaņojamas laikus projektēšanas gaitā. </w:t>
      </w:r>
      <w:r w:rsidR="003209AC" w:rsidRPr="00043011">
        <w:rPr>
          <w:rFonts w:ascii="Times New Roman" w:hAnsi="Times New Roman"/>
          <w:sz w:val="28"/>
          <w:szCs w:val="28"/>
        </w:rPr>
        <w:t xml:space="preserve">Atzīmi par saskaņojumu izdara uz būvprojekta plāna vai atbilstoši izmaina tehniskos </w:t>
      </w:r>
      <w:r w:rsidR="00DA1037" w:rsidRPr="00043011">
        <w:rPr>
          <w:rFonts w:ascii="Times New Roman" w:hAnsi="Times New Roman"/>
          <w:sz w:val="28"/>
          <w:szCs w:val="28"/>
        </w:rPr>
        <w:t xml:space="preserve">vai īpašos </w:t>
      </w:r>
      <w:r w:rsidR="003209AC" w:rsidRPr="00043011">
        <w:rPr>
          <w:rFonts w:ascii="Times New Roman" w:hAnsi="Times New Roman"/>
          <w:sz w:val="28"/>
          <w:szCs w:val="28"/>
        </w:rPr>
        <w:t>noteikumus.</w:t>
      </w:r>
    </w:p>
    <w:p w14:paraId="77098838" w14:textId="3CE46955" w:rsidR="00DA1037" w:rsidRPr="00043011" w:rsidRDefault="00885F9F" w:rsidP="00A446E8">
      <w:pPr>
        <w:spacing w:after="80" w:line="240" w:lineRule="auto"/>
        <w:jc w:val="both"/>
        <w:rPr>
          <w:rFonts w:ascii="Times New Roman" w:hAnsi="Times New Roman"/>
          <w:sz w:val="28"/>
          <w:szCs w:val="28"/>
        </w:rPr>
      </w:pPr>
      <w:r w:rsidRPr="00043011">
        <w:rPr>
          <w:rFonts w:ascii="Times New Roman" w:hAnsi="Times New Roman"/>
          <w:sz w:val="28"/>
          <w:szCs w:val="28"/>
        </w:rPr>
        <w:t>54</w:t>
      </w:r>
      <w:r w:rsidR="003209AC" w:rsidRPr="00043011">
        <w:rPr>
          <w:rFonts w:ascii="Times New Roman" w:hAnsi="Times New Roman"/>
          <w:sz w:val="28"/>
          <w:szCs w:val="28"/>
        </w:rPr>
        <w:t>. Ja būvniecību regulējošo normatīvo aktus tehniskās prasības nevar izpildīt, Būvniecības likuma 9. panta trešās daļas noteiktajos gadījumos tās pieļaujams saskaņot ar attiecīgajām valsts un pašvaldību institūcijām. Saskaņošanas veicama būvatļaujas projektēšanas nosacījumu laikā. Atzīmi par saskaņojumu izdara uz būvprojekta plāna</w:t>
      </w:r>
      <w:r w:rsidR="00D8736D" w:rsidRPr="00043011">
        <w:rPr>
          <w:rFonts w:ascii="Times New Roman" w:hAnsi="Times New Roman"/>
          <w:sz w:val="28"/>
          <w:szCs w:val="28"/>
        </w:rPr>
        <w:t>.</w:t>
      </w:r>
    </w:p>
    <w:p w14:paraId="130B11FE" w14:textId="77777777" w:rsidR="00DA1037" w:rsidRPr="00043011" w:rsidRDefault="00DA1037" w:rsidP="00A446E8">
      <w:pPr>
        <w:spacing w:after="80" w:line="240" w:lineRule="auto"/>
        <w:jc w:val="both"/>
        <w:rPr>
          <w:rFonts w:ascii="Times New Roman" w:hAnsi="Times New Roman"/>
          <w:sz w:val="28"/>
          <w:szCs w:val="28"/>
        </w:rPr>
      </w:pPr>
    </w:p>
    <w:p w14:paraId="4892524D" w14:textId="77777777" w:rsidR="00DA1037" w:rsidRPr="00043011" w:rsidRDefault="00DA1037"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6.4. Būvprojekta ekspertīze</w:t>
      </w:r>
    </w:p>
    <w:p w14:paraId="6358F616" w14:textId="515E1237" w:rsidR="00DA1037"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55</w:t>
      </w:r>
      <w:r w:rsidR="00DA1037" w:rsidRPr="00043011">
        <w:rPr>
          <w:rFonts w:ascii="Times New Roman" w:hAnsi="Times New Roman"/>
          <w:sz w:val="28"/>
          <w:szCs w:val="28"/>
        </w:rPr>
        <w:t>. Trešās grupas būves būvprojektam, izņemot nojaukšanas būvprojektam, ekspertīzi veic visam būvprojektam.</w:t>
      </w:r>
    </w:p>
    <w:p w14:paraId="1098AFFB" w14:textId="5B0BFCEE" w:rsidR="00DA1037"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56</w:t>
      </w:r>
      <w:r w:rsidR="00DA1037" w:rsidRPr="00043011">
        <w:rPr>
          <w:rFonts w:ascii="Times New Roman" w:hAnsi="Times New Roman"/>
          <w:sz w:val="28"/>
          <w:szCs w:val="28"/>
        </w:rPr>
        <w:t>. Ja risināmi strīdus jautājumi starp būvniecības dalībniekiem par būvprojekta atbilstību normatīvajiem aktiem un tehniskajos vai īpašajos noteikumos noteiktajām prasībām, būvprojekta ekspertīze veicama par tām būvprojekta daļām vai sadaļām, par kurām būvniecības dalībniekiem pastāv strīds.</w:t>
      </w:r>
    </w:p>
    <w:p w14:paraId="6CD4C38B" w14:textId="5BE25424" w:rsidR="003209AC"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57</w:t>
      </w:r>
      <w:r w:rsidR="00DA1037" w:rsidRPr="00043011">
        <w:rPr>
          <w:rFonts w:ascii="Times New Roman" w:hAnsi="Times New Roman"/>
          <w:sz w:val="28"/>
          <w:szCs w:val="28"/>
        </w:rPr>
        <w:t>. Būvprojekta ekspertīzes atzinumu pasūtītājs pievieno būvprojekta dokumentācijai.</w:t>
      </w:r>
    </w:p>
    <w:p w14:paraId="69D1B7DE" w14:textId="77777777" w:rsidR="00A37B6D" w:rsidRPr="00043011" w:rsidRDefault="00A37B6D" w:rsidP="00A446E8">
      <w:pPr>
        <w:spacing w:after="80" w:line="240" w:lineRule="auto"/>
        <w:jc w:val="both"/>
        <w:rPr>
          <w:rFonts w:ascii="Times New Roman" w:hAnsi="Times New Roman"/>
          <w:sz w:val="28"/>
          <w:szCs w:val="28"/>
        </w:rPr>
      </w:pPr>
    </w:p>
    <w:p w14:paraId="7D72806D" w14:textId="3B9119D8" w:rsidR="009E205A" w:rsidRPr="00043011" w:rsidRDefault="00DA1037"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6</w:t>
      </w:r>
      <w:r w:rsidR="00AF4082" w:rsidRPr="00043011">
        <w:rPr>
          <w:rFonts w:ascii="Times New Roman" w:hAnsi="Times New Roman"/>
          <w:b/>
          <w:sz w:val="28"/>
          <w:szCs w:val="28"/>
        </w:rPr>
        <w:t>.</w:t>
      </w:r>
      <w:r w:rsidRPr="00043011">
        <w:rPr>
          <w:rFonts w:ascii="Times New Roman" w:hAnsi="Times New Roman"/>
          <w:b/>
          <w:sz w:val="28"/>
          <w:szCs w:val="28"/>
        </w:rPr>
        <w:t>5</w:t>
      </w:r>
      <w:r w:rsidR="009E205A" w:rsidRPr="00043011">
        <w:rPr>
          <w:rFonts w:ascii="Times New Roman" w:hAnsi="Times New Roman"/>
          <w:b/>
          <w:sz w:val="28"/>
          <w:szCs w:val="28"/>
        </w:rPr>
        <w:t>. </w:t>
      </w:r>
      <w:r w:rsidRPr="00043011">
        <w:rPr>
          <w:rFonts w:ascii="Times New Roman" w:hAnsi="Times New Roman"/>
          <w:b/>
          <w:sz w:val="28"/>
          <w:szCs w:val="28"/>
        </w:rPr>
        <w:t>Būvprojekta saskaņošana un izskatīšana</w:t>
      </w:r>
    </w:p>
    <w:p w14:paraId="2CB5D953" w14:textId="1C919FD9"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58</w:t>
      </w:r>
      <w:r w:rsidR="009E205A" w:rsidRPr="00043011">
        <w:rPr>
          <w:rFonts w:ascii="Times New Roman" w:hAnsi="Times New Roman"/>
          <w:sz w:val="28"/>
          <w:szCs w:val="28"/>
        </w:rPr>
        <w:t xml:space="preserve">. Izstrādāto būvprojektu saskaņo </w:t>
      </w:r>
      <w:r w:rsidR="00DA1037" w:rsidRPr="00043011">
        <w:rPr>
          <w:rFonts w:ascii="Times New Roman" w:hAnsi="Times New Roman"/>
          <w:sz w:val="28"/>
          <w:szCs w:val="28"/>
        </w:rPr>
        <w:t>pasūtītājs</w:t>
      </w:r>
      <w:r w:rsidR="009E205A" w:rsidRPr="00043011">
        <w:rPr>
          <w:rFonts w:ascii="Times New Roman" w:hAnsi="Times New Roman"/>
          <w:sz w:val="28"/>
          <w:szCs w:val="28"/>
        </w:rPr>
        <w:t xml:space="preserve"> un citas personas atbilstoši projektēšanas nosacījumiem.</w:t>
      </w:r>
    </w:p>
    <w:p w14:paraId="575F0537" w14:textId="44E79C58"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59</w:t>
      </w:r>
      <w:r w:rsidR="009E205A" w:rsidRPr="00043011">
        <w:rPr>
          <w:rFonts w:ascii="Times New Roman" w:hAnsi="Times New Roman"/>
          <w:sz w:val="28"/>
          <w:szCs w:val="28"/>
        </w:rPr>
        <w:t>. </w:t>
      </w:r>
      <w:r w:rsidR="00DA1037" w:rsidRPr="00043011">
        <w:rPr>
          <w:rFonts w:ascii="Times New Roman" w:hAnsi="Times New Roman"/>
          <w:sz w:val="28"/>
          <w:szCs w:val="28"/>
        </w:rPr>
        <w:t>Izstrādātā būvprojekta oriģinālu trijos eksemplāros (ar atbildīgā būvprojekta izstrādātāja un pasūtītāja oriģināliem parakstiem un saskaņojumiem uz būvobjekta ģenerālplāna rasējuma lapas), bet Būvniecības likuma 6.</w:t>
      </w:r>
      <w:r w:rsidR="00DA1037" w:rsidRPr="00043011">
        <w:rPr>
          <w:rFonts w:ascii="Times New Roman" w:hAnsi="Times New Roman"/>
          <w:sz w:val="28"/>
          <w:szCs w:val="28"/>
          <w:vertAlign w:val="superscript"/>
        </w:rPr>
        <w:t>1</w:t>
      </w:r>
      <w:r w:rsidR="00DA1037" w:rsidRPr="00043011">
        <w:rPr>
          <w:rFonts w:ascii="Times New Roman" w:hAnsi="Times New Roman"/>
          <w:sz w:val="28"/>
          <w:szCs w:val="28"/>
        </w:rPr>
        <w:t> panta pirmās daļas 1. punktā minētajos gadījumos – četros eksemplāros, un, ja nepieciešams ar būvprojekta ekspertīzes atzinumu, iesniedz būvvaldē būvatļaujas projektēšanas nosacījumu izpildes termiņa laikā. Viens eksemplārs tiek glabāts būvvaldē, pa vienam eksemplāram pie pasūtītāja un būvprojekta izstrādātāja vai atbildīgā būvspeciālista attiecīgajā projektēšanas jomā. Noteiktais dokumentu eksemplāru skaits neattiecas, ja dokuments ir sagatavots un iesniegts elektroniski</w:t>
      </w:r>
      <w:r w:rsidR="00A500DE" w:rsidRPr="00043011">
        <w:rPr>
          <w:rFonts w:ascii="Times New Roman" w:hAnsi="Times New Roman"/>
          <w:sz w:val="28"/>
          <w:szCs w:val="28"/>
        </w:rPr>
        <w:t>.</w:t>
      </w:r>
    </w:p>
    <w:p w14:paraId="7CDAB824" w14:textId="4A535685" w:rsidR="00DA1037"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60</w:t>
      </w:r>
      <w:r w:rsidR="00A151B0" w:rsidRPr="00043011">
        <w:rPr>
          <w:rFonts w:ascii="Times New Roman" w:hAnsi="Times New Roman"/>
          <w:sz w:val="28"/>
          <w:szCs w:val="28"/>
        </w:rPr>
        <w:t>. Būvvalde izvērtē izstrādātā būvprojekta</w:t>
      </w:r>
      <w:r w:rsidR="009E205A" w:rsidRPr="00043011">
        <w:rPr>
          <w:rFonts w:ascii="Times New Roman" w:hAnsi="Times New Roman"/>
          <w:sz w:val="28"/>
          <w:szCs w:val="28"/>
        </w:rPr>
        <w:t xml:space="preserve"> atbilst</w:t>
      </w:r>
      <w:r w:rsidR="00A151B0" w:rsidRPr="00043011">
        <w:rPr>
          <w:rFonts w:ascii="Times New Roman" w:hAnsi="Times New Roman"/>
          <w:sz w:val="28"/>
          <w:szCs w:val="28"/>
        </w:rPr>
        <w:t>ību</w:t>
      </w:r>
      <w:r w:rsidR="009E205A" w:rsidRPr="00043011">
        <w:rPr>
          <w:rFonts w:ascii="Times New Roman" w:hAnsi="Times New Roman"/>
          <w:sz w:val="28"/>
          <w:szCs w:val="28"/>
        </w:rPr>
        <w:t xml:space="preserve"> būvatļaujā ietvertajiem projektēšanas nosacī</w:t>
      </w:r>
      <w:r w:rsidR="00DA1037" w:rsidRPr="00043011">
        <w:rPr>
          <w:rFonts w:ascii="Times New Roman" w:hAnsi="Times New Roman"/>
          <w:sz w:val="28"/>
          <w:szCs w:val="28"/>
        </w:rPr>
        <w:t>jumiem un normatīvajiem aktiem.</w:t>
      </w:r>
    </w:p>
    <w:p w14:paraId="7357F46E" w14:textId="622A4096"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61</w:t>
      </w:r>
      <w:r w:rsidR="00DA1037" w:rsidRPr="00043011">
        <w:rPr>
          <w:rFonts w:ascii="Times New Roman" w:hAnsi="Times New Roman"/>
          <w:sz w:val="28"/>
          <w:szCs w:val="28"/>
        </w:rPr>
        <w:t xml:space="preserve">. Ja izpildīti visi projektēšanas nosacījumi, būvvalde Būvniecības likuma 12. panta piektajā daļā noteiktajā termiņā izdari atzīmi būvatļaujā par projektēšanas nosacījumu izpildi. </w:t>
      </w:r>
      <w:r w:rsidR="00DA1037" w:rsidRPr="00043011">
        <w:rPr>
          <w:rFonts w:ascii="Times New Roman" w:hAnsi="Times New Roman"/>
          <w:sz w:val="28"/>
          <w:szCs w:val="28"/>
          <w:lang w:eastAsia="lv-LV"/>
        </w:rPr>
        <w:t>Pēc atzīmes veikšanas būvatļaujā būvprojekta viens eksemplārs glabājas būvvaldē</w:t>
      </w:r>
      <w:r w:rsidR="009E205A" w:rsidRPr="00043011">
        <w:rPr>
          <w:rFonts w:ascii="Times New Roman" w:hAnsi="Times New Roman"/>
          <w:sz w:val="28"/>
          <w:szCs w:val="28"/>
        </w:rPr>
        <w:t>.</w:t>
      </w:r>
    </w:p>
    <w:p w14:paraId="51BF1948" w14:textId="3C1238B0" w:rsidR="00DA1037" w:rsidRPr="00043011" w:rsidRDefault="007D0C66" w:rsidP="00A446E8">
      <w:pPr>
        <w:tabs>
          <w:tab w:val="left" w:pos="993"/>
        </w:tabs>
        <w:spacing w:after="80" w:line="240" w:lineRule="auto"/>
        <w:jc w:val="both"/>
        <w:rPr>
          <w:rFonts w:ascii="Times New Roman" w:hAnsi="Times New Roman"/>
          <w:sz w:val="28"/>
          <w:szCs w:val="28"/>
          <w:lang w:eastAsia="lv-LV"/>
        </w:rPr>
      </w:pPr>
      <w:r w:rsidRPr="00043011">
        <w:rPr>
          <w:rFonts w:ascii="Times New Roman" w:hAnsi="Times New Roman"/>
          <w:sz w:val="28"/>
          <w:szCs w:val="28"/>
        </w:rPr>
        <w:lastRenderedPageBreak/>
        <w:t>62</w:t>
      </w:r>
      <w:r w:rsidR="00DA1037" w:rsidRPr="00043011">
        <w:rPr>
          <w:rFonts w:ascii="Times New Roman" w:hAnsi="Times New Roman"/>
          <w:sz w:val="28"/>
          <w:szCs w:val="28"/>
        </w:rPr>
        <w:t>. </w:t>
      </w:r>
      <w:r w:rsidR="00DA1037" w:rsidRPr="00043011">
        <w:rPr>
          <w:rFonts w:ascii="Times New Roman" w:hAnsi="Times New Roman"/>
          <w:sz w:val="28"/>
          <w:szCs w:val="28"/>
          <w:lang w:eastAsia="lv-LV"/>
        </w:rPr>
        <w:t>Ja būvvalde konstatē, ka nav izpildīti visi projektēšanas nosacījumi vai nav saņemti visi nepieciešamie saskaņojumi vai atļaujas, tā uzdod pasūtītājam pārstrādāt būvprojektu vai saņemt iztrūkstošos saskaņojumus vai atļaujas. Izskatītā būvprojekta viens eksemplārs glabājas būvvaldē.</w:t>
      </w:r>
    </w:p>
    <w:p w14:paraId="145EF270" w14:textId="2DAC31D1" w:rsidR="00DA1037" w:rsidRPr="00043011" w:rsidRDefault="007D0C66" w:rsidP="00A446E8">
      <w:pPr>
        <w:tabs>
          <w:tab w:val="left" w:pos="993"/>
        </w:tabs>
        <w:spacing w:after="80" w:line="240" w:lineRule="auto"/>
        <w:jc w:val="both"/>
        <w:rPr>
          <w:rFonts w:ascii="Times New Roman" w:hAnsi="Times New Roman"/>
          <w:sz w:val="28"/>
          <w:szCs w:val="28"/>
          <w:lang w:eastAsia="lv-LV"/>
        </w:rPr>
      </w:pPr>
      <w:r w:rsidRPr="00043011">
        <w:rPr>
          <w:rFonts w:ascii="Times New Roman" w:hAnsi="Times New Roman"/>
          <w:sz w:val="28"/>
          <w:szCs w:val="28"/>
          <w:lang w:eastAsia="lv-LV"/>
        </w:rPr>
        <w:t>63</w:t>
      </w:r>
      <w:r w:rsidR="00DA1037" w:rsidRPr="00043011">
        <w:rPr>
          <w:rFonts w:ascii="Times New Roman" w:hAnsi="Times New Roman"/>
          <w:sz w:val="28"/>
          <w:szCs w:val="28"/>
          <w:lang w:eastAsia="lv-LV"/>
        </w:rPr>
        <w:t xml:space="preserve">. Pēc būvvaldes konstatēto trūkumu novēršanas pasūtītājs atkārtoti iesniedz būvprojektu izvērtēšanai būvvaldei </w:t>
      </w:r>
      <w:r w:rsidR="00DA1037" w:rsidRPr="00043011">
        <w:rPr>
          <w:rFonts w:ascii="Times New Roman" w:hAnsi="Times New Roman"/>
          <w:sz w:val="28"/>
          <w:szCs w:val="28"/>
        </w:rPr>
        <w:t>būvatļaujas projektēšanas nosacījumu izpildes termiņa laikā</w:t>
      </w:r>
      <w:r w:rsidR="00DA1037" w:rsidRPr="00043011">
        <w:rPr>
          <w:rFonts w:ascii="Times New Roman" w:hAnsi="Times New Roman"/>
          <w:sz w:val="28"/>
          <w:szCs w:val="28"/>
          <w:lang w:eastAsia="lv-LV"/>
        </w:rPr>
        <w:t>.</w:t>
      </w:r>
    </w:p>
    <w:p w14:paraId="10491DEB" w14:textId="0FC9F8FD"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64</w:t>
      </w:r>
      <w:r w:rsidR="009E205A" w:rsidRPr="00043011">
        <w:rPr>
          <w:rFonts w:ascii="Times New Roman" w:hAnsi="Times New Roman"/>
          <w:sz w:val="28"/>
          <w:szCs w:val="28"/>
        </w:rPr>
        <w:t>. </w:t>
      </w:r>
      <w:r w:rsidR="00BD6B2A" w:rsidRPr="00043011">
        <w:rPr>
          <w:rFonts w:ascii="Times New Roman" w:hAnsi="Times New Roman"/>
          <w:sz w:val="28"/>
          <w:szCs w:val="28"/>
        </w:rPr>
        <w:t xml:space="preserve">Pēc būvatļaujā ietverto projektēšanas nosacījumu izpildīšanas, </w:t>
      </w:r>
      <w:r w:rsidR="00DA1037" w:rsidRPr="00043011">
        <w:rPr>
          <w:rFonts w:ascii="Times New Roman" w:hAnsi="Times New Roman"/>
          <w:sz w:val="28"/>
          <w:szCs w:val="28"/>
        </w:rPr>
        <w:t>pasūtītājs</w:t>
      </w:r>
      <w:r w:rsidR="00BD6B2A" w:rsidRPr="00043011">
        <w:rPr>
          <w:rFonts w:ascii="Times New Roman" w:hAnsi="Times New Roman"/>
          <w:sz w:val="28"/>
          <w:szCs w:val="28"/>
        </w:rPr>
        <w:t xml:space="preserve"> iesniedz būvvaldē būvdarbu uzsākšanai nepieciešamos dokumentus</w:t>
      </w:r>
      <w:r w:rsidR="009E205A" w:rsidRPr="00043011">
        <w:rPr>
          <w:rFonts w:ascii="Times New Roman" w:hAnsi="Times New Roman"/>
          <w:sz w:val="28"/>
          <w:szCs w:val="28"/>
        </w:rPr>
        <w:t>.</w:t>
      </w:r>
    </w:p>
    <w:p w14:paraId="01164701" w14:textId="77777777" w:rsidR="00F03DCA" w:rsidRPr="00043011" w:rsidRDefault="00F03DCA" w:rsidP="00A446E8">
      <w:pPr>
        <w:tabs>
          <w:tab w:val="left" w:pos="993"/>
        </w:tabs>
        <w:spacing w:after="80" w:line="240" w:lineRule="auto"/>
        <w:jc w:val="center"/>
        <w:rPr>
          <w:rFonts w:ascii="Times New Roman" w:hAnsi="Times New Roman"/>
          <w:b/>
          <w:sz w:val="28"/>
          <w:szCs w:val="28"/>
        </w:rPr>
      </w:pPr>
    </w:p>
    <w:p w14:paraId="008DAD70" w14:textId="6D893C10" w:rsidR="00DA1037" w:rsidRPr="00043011" w:rsidRDefault="00DA1037"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 Būvdarbi</w:t>
      </w:r>
    </w:p>
    <w:p w14:paraId="4EAEB03A" w14:textId="114870F6" w:rsidR="0059772F" w:rsidRPr="00043011" w:rsidRDefault="00DA1037"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w:t>
      </w:r>
      <w:r w:rsidR="00AF4082" w:rsidRPr="00043011">
        <w:rPr>
          <w:rFonts w:ascii="Times New Roman" w:hAnsi="Times New Roman"/>
          <w:b/>
          <w:sz w:val="28"/>
          <w:szCs w:val="28"/>
        </w:rPr>
        <w:t>.</w:t>
      </w:r>
      <w:r w:rsidRPr="00043011">
        <w:rPr>
          <w:rFonts w:ascii="Times New Roman" w:hAnsi="Times New Roman"/>
          <w:b/>
          <w:sz w:val="28"/>
          <w:szCs w:val="28"/>
        </w:rPr>
        <w:t>1</w:t>
      </w:r>
      <w:r w:rsidR="004B2DD6" w:rsidRPr="00043011">
        <w:rPr>
          <w:rFonts w:ascii="Times New Roman" w:hAnsi="Times New Roman"/>
          <w:b/>
          <w:sz w:val="28"/>
          <w:szCs w:val="28"/>
        </w:rPr>
        <w:t>. </w:t>
      </w:r>
      <w:r w:rsidR="0059772F" w:rsidRPr="00043011">
        <w:rPr>
          <w:rFonts w:ascii="Times New Roman" w:hAnsi="Times New Roman"/>
          <w:b/>
          <w:sz w:val="28"/>
          <w:szCs w:val="28"/>
        </w:rPr>
        <w:t>Būvatļaujas būvdarbu uzsākšanas nosacījumu izpilde</w:t>
      </w:r>
      <w:r w:rsidR="005E4F89" w:rsidRPr="00043011">
        <w:rPr>
          <w:rFonts w:ascii="Times New Roman" w:hAnsi="Times New Roman"/>
          <w:b/>
          <w:sz w:val="28"/>
          <w:szCs w:val="28"/>
        </w:rPr>
        <w:t xml:space="preserve"> un būvdarbu veikšanas termiņš</w:t>
      </w:r>
    </w:p>
    <w:p w14:paraId="35DE9F87" w14:textId="092DAC01"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65</w:t>
      </w:r>
      <w:r w:rsidR="009E205A" w:rsidRPr="00043011">
        <w:rPr>
          <w:rFonts w:ascii="Times New Roman" w:hAnsi="Times New Roman"/>
          <w:sz w:val="28"/>
          <w:szCs w:val="28"/>
        </w:rPr>
        <w:t xml:space="preserve">. Izpildot būvatļaujā iekļautos būvdarbu uzsākšanas nosacījumus un </w:t>
      </w:r>
      <w:r w:rsidR="00A55A7E" w:rsidRPr="00043011">
        <w:rPr>
          <w:rFonts w:ascii="Times New Roman" w:hAnsi="Times New Roman"/>
          <w:sz w:val="28"/>
          <w:szCs w:val="28"/>
        </w:rPr>
        <w:t xml:space="preserve">pasūtītājam </w:t>
      </w:r>
      <w:r w:rsidR="009E205A" w:rsidRPr="00043011">
        <w:rPr>
          <w:rFonts w:ascii="Times New Roman" w:hAnsi="Times New Roman"/>
          <w:sz w:val="28"/>
          <w:szCs w:val="28"/>
        </w:rPr>
        <w:t>iesniedzot tajā norādītos dokumentus, būvvalde</w:t>
      </w:r>
      <w:r w:rsidR="00A55A7E" w:rsidRPr="00043011">
        <w:rPr>
          <w:rFonts w:ascii="Times New Roman" w:hAnsi="Times New Roman"/>
          <w:sz w:val="28"/>
          <w:szCs w:val="28"/>
        </w:rPr>
        <w:t xml:space="preserve"> </w:t>
      </w:r>
      <w:r w:rsidR="00A55A7E" w:rsidRPr="00043011">
        <w:rPr>
          <w:rFonts w:ascii="Times New Roman" w:hAnsi="Times New Roman"/>
          <w:sz w:val="28"/>
          <w:szCs w:val="28"/>
          <w:lang w:eastAsia="lv-LV"/>
        </w:rPr>
        <w:t>Būvniecības likuma 12. panta piektajā daļā noteiktajā termiņā</w:t>
      </w:r>
      <w:r w:rsidR="009E205A" w:rsidRPr="00043011">
        <w:rPr>
          <w:rFonts w:ascii="Times New Roman" w:hAnsi="Times New Roman"/>
          <w:sz w:val="28"/>
          <w:szCs w:val="28"/>
        </w:rPr>
        <w:t>:</w:t>
      </w:r>
    </w:p>
    <w:p w14:paraId="6B52CA87" w14:textId="74ECCA16" w:rsidR="00A55A7E"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65</w:t>
      </w:r>
      <w:r w:rsidR="00A55A7E" w:rsidRPr="00043011">
        <w:rPr>
          <w:rFonts w:ascii="Times New Roman" w:hAnsi="Times New Roman"/>
          <w:sz w:val="28"/>
          <w:szCs w:val="28"/>
          <w:lang w:eastAsia="lv-LV"/>
        </w:rPr>
        <w:t>.1. izdari atzīmi būvatļaujā par būvdarbu uzsākšanas nosacījumu izpildi;</w:t>
      </w:r>
    </w:p>
    <w:p w14:paraId="33F71064" w14:textId="2FD60B9A" w:rsidR="00191F25"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65</w:t>
      </w:r>
      <w:r w:rsidR="009E205A" w:rsidRPr="00043011">
        <w:rPr>
          <w:rFonts w:ascii="Times New Roman" w:hAnsi="Times New Roman"/>
          <w:sz w:val="28"/>
          <w:szCs w:val="28"/>
        </w:rPr>
        <w:t>.</w:t>
      </w:r>
      <w:r w:rsidR="00A55A7E" w:rsidRPr="00043011">
        <w:rPr>
          <w:rFonts w:ascii="Times New Roman" w:hAnsi="Times New Roman"/>
          <w:sz w:val="28"/>
          <w:szCs w:val="28"/>
        </w:rPr>
        <w:t>2</w:t>
      </w:r>
      <w:r w:rsidR="009E205A" w:rsidRPr="00043011">
        <w:rPr>
          <w:rFonts w:ascii="Times New Roman" w:hAnsi="Times New Roman"/>
          <w:sz w:val="28"/>
          <w:szCs w:val="28"/>
        </w:rPr>
        <w:t>. būvatļaujā norāda</w:t>
      </w:r>
      <w:r w:rsidR="00A55A7E" w:rsidRPr="00043011">
        <w:rPr>
          <w:rFonts w:ascii="Times New Roman" w:hAnsi="Times New Roman"/>
          <w:sz w:val="28"/>
          <w:szCs w:val="28"/>
        </w:rPr>
        <w:t xml:space="preserve"> pasūtītāja</w:t>
      </w:r>
      <w:r w:rsidR="009E205A" w:rsidRPr="00043011">
        <w:rPr>
          <w:rFonts w:ascii="Times New Roman" w:hAnsi="Times New Roman"/>
          <w:sz w:val="28"/>
          <w:szCs w:val="28"/>
        </w:rPr>
        <w:t xml:space="preserve"> pieprasīto būvdarbu veikšanas ilgumu, bet ne vairāk par būvdarbu veicēja civiltiesiskās atbildības obligātās apdrošināšanas termiņu,</w:t>
      </w:r>
      <w:r w:rsidR="00A4470B" w:rsidRPr="00043011">
        <w:rPr>
          <w:rFonts w:ascii="Times New Roman" w:hAnsi="Times New Roman"/>
          <w:sz w:val="28"/>
          <w:szCs w:val="28"/>
        </w:rPr>
        <w:t xml:space="preserve"> izņemot, ja būvdarbu veicēja apdrošināšanas līgums ir noslēgts uz gadu par visi</w:t>
      </w:r>
      <w:r w:rsidR="00191F25" w:rsidRPr="00043011">
        <w:rPr>
          <w:rFonts w:ascii="Times New Roman" w:hAnsi="Times New Roman"/>
          <w:sz w:val="28"/>
          <w:szCs w:val="28"/>
        </w:rPr>
        <w:t>em tā veicamajiem būvobjektiem;</w:t>
      </w:r>
    </w:p>
    <w:p w14:paraId="389AD6D5" w14:textId="15FB538C"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65</w:t>
      </w:r>
      <w:r w:rsidR="00191F25" w:rsidRPr="00043011">
        <w:rPr>
          <w:rFonts w:ascii="Times New Roman" w:hAnsi="Times New Roman"/>
          <w:sz w:val="28"/>
          <w:szCs w:val="28"/>
        </w:rPr>
        <w:t>.</w:t>
      </w:r>
      <w:r w:rsidR="00A55A7E" w:rsidRPr="00043011">
        <w:rPr>
          <w:rFonts w:ascii="Times New Roman" w:hAnsi="Times New Roman"/>
          <w:sz w:val="28"/>
          <w:szCs w:val="28"/>
        </w:rPr>
        <w:t>3</w:t>
      </w:r>
      <w:r w:rsidR="00191F25" w:rsidRPr="00043011">
        <w:rPr>
          <w:rFonts w:ascii="Times New Roman" w:hAnsi="Times New Roman"/>
          <w:sz w:val="28"/>
          <w:szCs w:val="28"/>
        </w:rPr>
        <w:t>. </w:t>
      </w:r>
      <w:r w:rsidR="00A55A7E" w:rsidRPr="00043011">
        <w:rPr>
          <w:rFonts w:ascii="Times New Roman" w:hAnsi="Times New Roman"/>
          <w:sz w:val="28"/>
          <w:szCs w:val="28"/>
        </w:rPr>
        <w:t xml:space="preserve">būvatļaujā norāda </w:t>
      </w:r>
      <w:r w:rsidR="009E205A" w:rsidRPr="00043011">
        <w:rPr>
          <w:rFonts w:ascii="Times New Roman" w:hAnsi="Times New Roman"/>
          <w:sz w:val="28"/>
          <w:szCs w:val="28"/>
        </w:rPr>
        <w:t xml:space="preserve">maksimālo būvdarbu veikšanas </w:t>
      </w:r>
      <w:r w:rsidR="007F0062" w:rsidRPr="00043011">
        <w:rPr>
          <w:rFonts w:ascii="Times New Roman" w:hAnsi="Times New Roman"/>
          <w:sz w:val="28"/>
          <w:szCs w:val="28"/>
        </w:rPr>
        <w:t>ilgumu</w:t>
      </w:r>
      <w:r w:rsidR="00A4470B" w:rsidRPr="00043011">
        <w:rPr>
          <w:rFonts w:ascii="Times New Roman" w:hAnsi="Times New Roman"/>
          <w:sz w:val="28"/>
          <w:szCs w:val="28"/>
        </w:rPr>
        <w:t>,</w:t>
      </w:r>
      <w:r w:rsidR="009E205A" w:rsidRPr="00043011">
        <w:rPr>
          <w:rFonts w:ascii="Times New Roman" w:hAnsi="Times New Roman"/>
          <w:sz w:val="28"/>
          <w:szCs w:val="28"/>
        </w:rPr>
        <w:t xml:space="preserve"> atbilstoši vispārīgajos būvnoteikumos noteiktajam, līdz kuram iespējams pagarināt bū</w:t>
      </w:r>
      <w:r w:rsidR="00191F25" w:rsidRPr="00043011">
        <w:rPr>
          <w:rFonts w:ascii="Times New Roman" w:hAnsi="Times New Roman"/>
          <w:sz w:val="28"/>
          <w:szCs w:val="28"/>
        </w:rPr>
        <w:t>vatļauju (būvdarbu veikšanu)</w:t>
      </w:r>
      <w:r w:rsidR="00A55A7E" w:rsidRPr="00043011">
        <w:rPr>
          <w:rFonts w:ascii="Times New Roman" w:hAnsi="Times New Roman"/>
          <w:sz w:val="28"/>
          <w:szCs w:val="28"/>
        </w:rPr>
        <w:t xml:space="preserve">, un </w:t>
      </w:r>
      <w:r w:rsidR="009E205A" w:rsidRPr="00043011">
        <w:rPr>
          <w:rFonts w:ascii="Times New Roman" w:hAnsi="Times New Roman"/>
          <w:sz w:val="28"/>
          <w:szCs w:val="28"/>
        </w:rPr>
        <w:t>līdz kuram būve nododama ekspluatācijā;</w:t>
      </w:r>
    </w:p>
    <w:p w14:paraId="27308C96" w14:textId="372C2CB6"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65</w:t>
      </w:r>
      <w:r w:rsidR="00995DBE" w:rsidRPr="00043011">
        <w:rPr>
          <w:rFonts w:ascii="Times New Roman" w:hAnsi="Times New Roman"/>
          <w:sz w:val="28"/>
          <w:szCs w:val="28"/>
        </w:rPr>
        <w:t>.</w:t>
      </w:r>
      <w:r w:rsidR="00A55A7E" w:rsidRPr="00043011">
        <w:rPr>
          <w:rFonts w:ascii="Times New Roman" w:hAnsi="Times New Roman"/>
          <w:sz w:val="28"/>
          <w:szCs w:val="28"/>
        </w:rPr>
        <w:t>4</w:t>
      </w:r>
      <w:r w:rsidR="009E205A" w:rsidRPr="00043011">
        <w:rPr>
          <w:rFonts w:ascii="Times New Roman" w:hAnsi="Times New Roman"/>
          <w:sz w:val="28"/>
          <w:szCs w:val="28"/>
        </w:rPr>
        <w:t xml:space="preserve">. būvatļaujai pievieno </w:t>
      </w:r>
      <w:r w:rsidR="00BD2368" w:rsidRPr="00043011">
        <w:rPr>
          <w:rFonts w:ascii="Times New Roman" w:hAnsi="Times New Roman"/>
          <w:sz w:val="28"/>
          <w:szCs w:val="28"/>
        </w:rPr>
        <w:t xml:space="preserve">būvatļaujas </w:t>
      </w:r>
      <w:r w:rsidR="009E205A" w:rsidRPr="00043011">
        <w:rPr>
          <w:rFonts w:ascii="Times New Roman" w:hAnsi="Times New Roman"/>
          <w:sz w:val="28"/>
          <w:szCs w:val="28"/>
        </w:rPr>
        <w:t>pielikumu (</w:t>
      </w:r>
      <w:r w:rsidR="002D03F7" w:rsidRPr="00043011">
        <w:rPr>
          <w:rFonts w:ascii="Times New Roman" w:hAnsi="Times New Roman"/>
          <w:sz w:val="28"/>
          <w:szCs w:val="28"/>
        </w:rPr>
        <w:t>7</w:t>
      </w:r>
      <w:r w:rsidR="009E205A" w:rsidRPr="00043011">
        <w:rPr>
          <w:rFonts w:ascii="Times New Roman" w:hAnsi="Times New Roman"/>
          <w:sz w:val="28"/>
          <w:szCs w:val="28"/>
        </w:rPr>
        <w:t>.</w:t>
      </w:r>
      <w:r w:rsidR="00413482" w:rsidRPr="00043011">
        <w:rPr>
          <w:rFonts w:ascii="Times New Roman" w:hAnsi="Times New Roman"/>
          <w:sz w:val="28"/>
          <w:szCs w:val="28"/>
        </w:rPr>
        <w:t> </w:t>
      </w:r>
      <w:r w:rsidR="009E205A" w:rsidRPr="00043011">
        <w:rPr>
          <w:rFonts w:ascii="Times New Roman" w:hAnsi="Times New Roman"/>
          <w:sz w:val="28"/>
          <w:szCs w:val="28"/>
        </w:rPr>
        <w:t>pielikums), kurā norāda būvdarbu veicēju un pieaicinātos būvspeciālistus.</w:t>
      </w:r>
    </w:p>
    <w:p w14:paraId="0C8E1CDA" w14:textId="3007D1FD"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66</w:t>
      </w:r>
      <w:r w:rsidR="009E205A" w:rsidRPr="00043011">
        <w:rPr>
          <w:rFonts w:ascii="Times New Roman" w:hAnsi="Times New Roman"/>
          <w:sz w:val="28"/>
          <w:szCs w:val="28"/>
        </w:rPr>
        <w:t xml:space="preserve">. Būvdarbu veicējs </w:t>
      </w:r>
      <w:r w:rsidR="004E21E0" w:rsidRPr="00043011">
        <w:rPr>
          <w:rFonts w:ascii="Times New Roman" w:hAnsi="Times New Roman"/>
          <w:sz w:val="28"/>
          <w:szCs w:val="28"/>
        </w:rPr>
        <w:t>vai</w:t>
      </w:r>
      <w:r w:rsidR="009E205A" w:rsidRPr="00043011">
        <w:rPr>
          <w:rFonts w:ascii="Times New Roman" w:hAnsi="Times New Roman"/>
          <w:sz w:val="28"/>
          <w:szCs w:val="28"/>
        </w:rPr>
        <w:t xml:space="preserve"> pieaicinātais būvspeciālists var mainīties būvdarbu laikā, </w:t>
      </w:r>
      <w:r w:rsidR="00D86392" w:rsidRPr="00043011">
        <w:rPr>
          <w:rFonts w:ascii="Times New Roman" w:hAnsi="Times New Roman"/>
          <w:sz w:val="28"/>
          <w:szCs w:val="28"/>
        </w:rPr>
        <w:t xml:space="preserve">ja </w:t>
      </w:r>
      <w:r w:rsidR="009E205A" w:rsidRPr="00043011">
        <w:rPr>
          <w:rFonts w:ascii="Times New Roman" w:hAnsi="Times New Roman"/>
          <w:sz w:val="28"/>
          <w:szCs w:val="28"/>
        </w:rPr>
        <w:t xml:space="preserve">par to </w:t>
      </w:r>
      <w:r w:rsidR="00D86392" w:rsidRPr="00043011">
        <w:rPr>
          <w:rFonts w:ascii="Times New Roman" w:hAnsi="Times New Roman"/>
          <w:sz w:val="28"/>
          <w:szCs w:val="28"/>
        </w:rPr>
        <w:t>informē</w:t>
      </w:r>
      <w:r w:rsidR="009E205A" w:rsidRPr="00043011">
        <w:rPr>
          <w:rFonts w:ascii="Times New Roman" w:hAnsi="Times New Roman"/>
          <w:sz w:val="28"/>
          <w:szCs w:val="28"/>
        </w:rPr>
        <w:t xml:space="preserve"> būvvaldi un </w:t>
      </w:r>
      <w:r w:rsidR="00D86392" w:rsidRPr="00043011">
        <w:rPr>
          <w:rFonts w:ascii="Times New Roman" w:hAnsi="Times New Roman"/>
          <w:sz w:val="28"/>
          <w:szCs w:val="28"/>
        </w:rPr>
        <w:t>iesniedz</w:t>
      </w:r>
      <w:r w:rsidR="009E205A" w:rsidRPr="00043011">
        <w:rPr>
          <w:rFonts w:ascii="Times New Roman" w:hAnsi="Times New Roman"/>
          <w:sz w:val="28"/>
          <w:szCs w:val="28"/>
        </w:rPr>
        <w:t xml:space="preserve"> jaunā būvdarbu veicēja civiltiesiskās atbildības obligātās apdrošināšanas polises kopiju vai jaunā būvspeciālista saistību rakstu un jaunā būvspeciālista profesionālās civiltiesiskās atbildības</w:t>
      </w:r>
      <w:r w:rsidR="00A4470B" w:rsidRPr="00043011">
        <w:rPr>
          <w:rFonts w:ascii="Times New Roman" w:hAnsi="Times New Roman"/>
          <w:sz w:val="28"/>
          <w:szCs w:val="28"/>
        </w:rPr>
        <w:t xml:space="preserve"> apdrošināšanas polises kopiju.</w:t>
      </w:r>
      <w:r w:rsidR="003B7BE9" w:rsidRPr="00043011">
        <w:rPr>
          <w:rFonts w:ascii="Times New Roman" w:hAnsi="Times New Roman"/>
          <w:sz w:val="28"/>
          <w:szCs w:val="28"/>
        </w:rPr>
        <w:t xml:space="preserve"> </w:t>
      </w:r>
      <w:r w:rsidR="009E205A" w:rsidRPr="00043011">
        <w:rPr>
          <w:rFonts w:ascii="Times New Roman" w:hAnsi="Times New Roman"/>
          <w:sz w:val="28"/>
          <w:szCs w:val="28"/>
        </w:rPr>
        <w:t>Jaunais būvdarbu veicējs vai jaunais pieaicinātais būvspeciālists ir tiesīgs uzsāk pienākumu izpildi būvlaukumā ar jauna būvatļaujas pielikuma (</w:t>
      </w:r>
      <w:r w:rsidR="002D03F7" w:rsidRPr="00043011">
        <w:rPr>
          <w:rFonts w:ascii="Times New Roman" w:hAnsi="Times New Roman"/>
          <w:sz w:val="28"/>
          <w:szCs w:val="28"/>
        </w:rPr>
        <w:t>7</w:t>
      </w:r>
      <w:r w:rsidR="009E205A" w:rsidRPr="00043011">
        <w:rPr>
          <w:rFonts w:ascii="Times New Roman" w:hAnsi="Times New Roman"/>
          <w:sz w:val="28"/>
          <w:szCs w:val="28"/>
        </w:rPr>
        <w:t>.</w:t>
      </w:r>
      <w:r w:rsidR="00413482" w:rsidRPr="00043011">
        <w:rPr>
          <w:rFonts w:ascii="Times New Roman" w:hAnsi="Times New Roman"/>
          <w:sz w:val="28"/>
          <w:szCs w:val="28"/>
        </w:rPr>
        <w:t> </w:t>
      </w:r>
      <w:r w:rsidR="009E205A" w:rsidRPr="00043011">
        <w:rPr>
          <w:rFonts w:ascii="Times New Roman" w:hAnsi="Times New Roman"/>
          <w:sz w:val="28"/>
          <w:szCs w:val="28"/>
        </w:rPr>
        <w:t>pielikums) izdošanas brīdi.</w:t>
      </w:r>
    </w:p>
    <w:p w14:paraId="42F5A02D" w14:textId="1D62FDC6" w:rsidR="009E205A"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67</w:t>
      </w:r>
      <w:r w:rsidR="009E205A" w:rsidRPr="00043011">
        <w:rPr>
          <w:rFonts w:ascii="Times New Roman" w:hAnsi="Times New Roman"/>
          <w:sz w:val="28"/>
          <w:szCs w:val="28"/>
        </w:rPr>
        <w:t xml:space="preserve">. Būvvalde var pagarināt būvdarbu veikšanas ilgumu pēc šo noteikumu </w:t>
      </w:r>
      <w:r w:rsidRPr="00043011">
        <w:rPr>
          <w:rFonts w:ascii="Times New Roman" w:hAnsi="Times New Roman"/>
          <w:sz w:val="28"/>
          <w:szCs w:val="28"/>
        </w:rPr>
        <w:t>69</w:t>
      </w:r>
      <w:r w:rsidR="009E205A" w:rsidRPr="00043011">
        <w:rPr>
          <w:rFonts w:ascii="Times New Roman" w:hAnsi="Times New Roman"/>
          <w:sz w:val="28"/>
          <w:szCs w:val="28"/>
        </w:rPr>
        <w:t xml:space="preserve">. vai </w:t>
      </w:r>
      <w:r w:rsidRPr="00043011">
        <w:rPr>
          <w:rFonts w:ascii="Times New Roman" w:hAnsi="Times New Roman"/>
          <w:sz w:val="28"/>
          <w:szCs w:val="28"/>
        </w:rPr>
        <w:t>70</w:t>
      </w:r>
      <w:r w:rsidR="009E205A" w:rsidRPr="00043011">
        <w:rPr>
          <w:rFonts w:ascii="Times New Roman" w:hAnsi="Times New Roman"/>
          <w:sz w:val="28"/>
          <w:szCs w:val="28"/>
        </w:rPr>
        <w:t>. punktā minēto nosacījumu izpildes.</w:t>
      </w:r>
    </w:p>
    <w:p w14:paraId="640EB50A" w14:textId="79F5F59F" w:rsidR="00EE4FCD"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68</w:t>
      </w:r>
      <w:r w:rsidR="00F14B59" w:rsidRPr="00043011">
        <w:rPr>
          <w:rFonts w:ascii="Times New Roman" w:hAnsi="Times New Roman"/>
          <w:sz w:val="28"/>
          <w:szCs w:val="28"/>
        </w:rPr>
        <w:t xml:space="preserve">. Ja </w:t>
      </w:r>
      <w:r w:rsidR="00EE4FCD" w:rsidRPr="00043011">
        <w:rPr>
          <w:rFonts w:ascii="Times New Roman" w:hAnsi="Times New Roman"/>
          <w:sz w:val="28"/>
          <w:szCs w:val="28"/>
        </w:rPr>
        <w:t xml:space="preserve">būve, kurai veikts ietekmes uz vidi novērtējums atbilstoši likumam „Par ietekmes uz vidi novērtējumu”, nav nodota ekspluatācijā noteiktajā termiņā, </w:t>
      </w:r>
      <w:r w:rsidR="003B7BE9" w:rsidRPr="00043011">
        <w:rPr>
          <w:rFonts w:ascii="Times New Roman" w:hAnsi="Times New Roman"/>
          <w:sz w:val="28"/>
          <w:szCs w:val="28"/>
        </w:rPr>
        <w:t>pasūtītājam</w:t>
      </w:r>
      <w:r w:rsidR="00EE4FCD" w:rsidRPr="00043011">
        <w:rPr>
          <w:rFonts w:ascii="Times New Roman" w:hAnsi="Times New Roman"/>
          <w:sz w:val="28"/>
          <w:szCs w:val="28"/>
        </w:rPr>
        <w:t xml:space="preserve"> likumā „Par ietekmes uz vidi novērtējumu” noteiktajā kārtībā jāveic sākotnējais ietekmes uz vidi izvērtējums, ja ir mainījušies faktiskie un tiesiskie apstākļi, uz kuru pamata tika uzsākta būvniecība. Ja ir mainījušies faktiskie vai </w:t>
      </w:r>
      <w:r w:rsidR="00EE4FCD" w:rsidRPr="00043011">
        <w:rPr>
          <w:rFonts w:ascii="Times New Roman" w:hAnsi="Times New Roman"/>
          <w:sz w:val="28"/>
          <w:szCs w:val="28"/>
        </w:rPr>
        <w:lastRenderedPageBreak/>
        <w:t>tiesiskie apstākļi, būvvalde var pieņemt lēmumu par neatbilstošas būves nojaukšanu.</w:t>
      </w:r>
    </w:p>
    <w:p w14:paraId="2344208B" w14:textId="1C4A6079" w:rsidR="00EE4FCD"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69</w:t>
      </w:r>
      <w:r w:rsidR="00EE4FCD" w:rsidRPr="00043011">
        <w:rPr>
          <w:rFonts w:ascii="Times New Roman" w:hAnsi="Times New Roman"/>
          <w:sz w:val="28"/>
          <w:szCs w:val="28"/>
        </w:rPr>
        <w:t>. Ja saskaņā ar šo noteikumu</w:t>
      </w:r>
      <w:r w:rsidR="00E65F68" w:rsidRPr="00043011">
        <w:rPr>
          <w:rFonts w:ascii="Times New Roman" w:hAnsi="Times New Roman"/>
          <w:sz w:val="28"/>
        </w:rPr>
        <w:t xml:space="preserve"> </w:t>
      </w:r>
      <w:r w:rsidRPr="00043011">
        <w:rPr>
          <w:rFonts w:ascii="Times New Roman" w:hAnsi="Times New Roman"/>
          <w:sz w:val="28"/>
          <w:szCs w:val="28"/>
        </w:rPr>
        <w:t>68</w:t>
      </w:r>
      <w:r w:rsidR="00EE4FCD" w:rsidRPr="00043011">
        <w:rPr>
          <w:rFonts w:ascii="Times New Roman" w:hAnsi="Times New Roman"/>
          <w:sz w:val="28"/>
          <w:szCs w:val="28"/>
        </w:rPr>
        <w:t xml:space="preserve">. punktu ir veikta atkārtota būvniecības ieceres izvērtēšana, būvatļauju (būvdarbu veikšanu) pagarina uz būvvaldes noteikto laiku, bet ne ilgāk kā uz trīs gadiem, ja būvvaldē iesniegts </w:t>
      </w:r>
      <w:proofErr w:type="spellStart"/>
      <w:r w:rsidR="00EE4FCD" w:rsidRPr="00043011">
        <w:rPr>
          <w:rFonts w:ascii="Times New Roman" w:hAnsi="Times New Roman"/>
          <w:sz w:val="28"/>
          <w:szCs w:val="28"/>
        </w:rPr>
        <w:t>izpildmērījuma</w:t>
      </w:r>
      <w:proofErr w:type="spellEnd"/>
      <w:r w:rsidR="00EE4FCD" w:rsidRPr="00043011">
        <w:rPr>
          <w:rFonts w:ascii="Times New Roman" w:hAnsi="Times New Roman"/>
          <w:sz w:val="28"/>
          <w:szCs w:val="28"/>
        </w:rPr>
        <w:t xml:space="preserve"> plāns par būves novietnes pārbaudi un ja būvvaldē ir iesniegta attiecīgā būvdarbu veicēja atbilstoša civiltiesiskās atbildības obligātās apdrošināšanas polises kopija. Ja būve minētajā termiņā netiek nodota ekspluatācijā, un ir mainījušies faktiskie vai tiesiskie apstākļi, uz kuru pamata tika uzsākta būvniecība, būvvalde var pieņem lēmumu par neatbilstošas būves nojaukšanu.</w:t>
      </w:r>
    </w:p>
    <w:p w14:paraId="07A13B28" w14:textId="329A5BB9" w:rsidR="00EE4FCD"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70</w:t>
      </w:r>
      <w:r w:rsidR="00EE4FCD" w:rsidRPr="00043011">
        <w:rPr>
          <w:rFonts w:ascii="Times New Roman" w:hAnsi="Times New Roman"/>
          <w:sz w:val="28"/>
          <w:szCs w:val="28"/>
        </w:rPr>
        <w:t xml:space="preserve">. Ja būve, kurai nav veikts ietekmes uz vidi novērtējums atbilstoši likumam „Par ietekmes uz vidi novērtējumu”, vai tās kārta (ja būvi paredzēts īstenot pa būves kārtām) nav nodota ekspluatācijā noteiktajā termiņā, būvatļauju (būvdarbu veikšanu) pagarina uz </w:t>
      </w:r>
      <w:r w:rsidR="00550CB8" w:rsidRPr="00043011">
        <w:rPr>
          <w:rFonts w:ascii="Times New Roman" w:hAnsi="Times New Roman"/>
          <w:sz w:val="28"/>
          <w:szCs w:val="28"/>
        </w:rPr>
        <w:t>pasūtītāja</w:t>
      </w:r>
      <w:r w:rsidR="00EE4FCD" w:rsidRPr="00043011">
        <w:rPr>
          <w:rFonts w:ascii="Times New Roman" w:hAnsi="Times New Roman"/>
          <w:sz w:val="28"/>
          <w:szCs w:val="28"/>
        </w:rPr>
        <w:t xml:space="preserve"> pieprasīto laiku, bet ne vairāk par būvdarbu veicēja civiltiesiskās atbildības obligātās apdrošināšanas termiņu</w:t>
      </w:r>
      <w:r w:rsidR="00D22221" w:rsidRPr="00043011">
        <w:rPr>
          <w:rFonts w:ascii="Times New Roman" w:hAnsi="Times New Roman"/>
          <w:sz w:val="28"/>
          <w:szCs w:val="28"/>
        </w:rPr>
        <w:t xml:space="preserve"> (izņemot, ja būvdarbu veicēja apdrošināšanas līgums ir noslēgts uz gadu par visiem tā veicamajiem būvobjektiem)</w:t>
      </w:r>
      <w:r w:rsidR="00EE4FCD" w:rsidRPr="00043011">
        <w:rPr>
          <w:rFonts w:ascii="Times New Roman" w:hAnsi="Times New Roman"/>
          <w:sz w:val="28"/>
          <w:szCs w:val="28"/>
        </w:rPr>
        <w:t xml:space="preserve">, ja būvvaldē iesniegts </w:t>
      </w:r>
      <w:proofErr w:type="spellStart"/>
      <w:r w:rsidR="00EE4FCD" w:rsidRPr="00043011">
        <w:rPr>
          <w:rFonts w:ascii="Times New Roman" w:hAnsi="Times New Roman"/>
          <w:sz w:val="28"/>
          <w:szCs w:val="28"/>
        </w:rPr>
        <w:t>izpildmērījuma</w:t>
      </w:r>
      <w:proofErr w:type="spellEnd"/>
      <w:r w:rsidR="00EE4FCD" w:rsidRPr="00043011">
        <w:rPr>
          <w:rFonts w:ascii="Times New Roman" w:hAnsi="Times New Roman"/>
          <w:sz w:val="28"/>
          <w:szCs w:val="28"/>
        </w:rPr>
        <w:t xml:space="preserve"> plāns par būves novietnes pārbaudi.</w:t>
      </w:r>
    </w:p>
    <w:p w14:paraId="6F9E80D5" w14:textId="1420F67B" w:rsidR="00392385" w:rsidRPr="00043011" w:rsidRDefault="007D0C66"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71</w:t>
      </w:r>
      <w:r w:rsidR="00392385" w:rsidRPr="00043011">
        <w:rPr>
          <w:rFonts w:ascii="Times New Roman" w:hAnsi="Times New Roman"/>
          <w:sz w:val="28"/>
          <w:szCs w:val="28"/>
        </w:rPr>
        <w:t xml:space="preserve">. Paskaidrojuma raksta akcepta spēkā esamības termiņš ir noteikts vispārīgajos būvnoteikumos un tas skaitāms no lēmuma par būvniecības ieceres </w:t>
      </w:r>
      <w:r w:rsidR="00323EE8" w:rsidRPr="00043011">
        <w:rPr>
          <w:rFonts w:ascii="Times New Roman" w:hAnsi="Times New Roman"/>
          <w:sz w:val="28"/>
          <w:szCs w:val="28"/>
        </w:rPr>
        <w:t xml:space="preserve">akceptu pieņemšanas brīža, bet paskaidrojuma raksta būves konservācijai gadījumā – būves konservācijas realizācijas termiņu nosaka ievērojot pašvaldības lēmumā par </w:t>
      </w:r>
      <w:r w:rsidR="002449E4" w:rsidRPr="00043011">
        <w:rPr>
          <w:rFonts w:ascii="Times New Roman" w:hAnsi="Times New Roman"/>
          <w:sz w:val="28"/>
          <w:szCs w:val="28"/>
        </w:rPr>
        <w:t>būves</w:t>
      </w:r>
      <w:r w:rsidR="00323EE8" w:rsidRPr="00043011">
        <w:rPr>
          <w:rFonts w:ascii="Times New Roman" w:hAnsi="Times New Roman"/>
          <w:sz w:val="28"/>
          <w:szCs w:val="28"/>
        </w:rPr>
        <w:t xml:space="preserve"> konservāciju norādīto.</w:t>
      </w:r>
    </w:p>
    <w:p w14:paraId="4F672C05" w14:textId="0426936E" w:rsidR="0000412D" w:rsidRPr="00043011" w:rsidRDefault="0000412D" w:rsidP="00A446E8">
      <w:pPr>
        <w:tabs>
          <w:tab w:val="left" w:pos="993"/>
        </w:tabs>
        <w:spacing w:after="80" w:line="240" w:lineRule="auto"/>
        <w:rPr>
          <w:rFonts w:ascii="Times New Roman" w:hAnsi="Times New Roman"/>
          <w:b/>
          <w:sz w:val="28"/>
          <w:szCs w:val="28"/>
        </w:rPr>
      </w:pPr>
    </w:p>
    <w:p w14:paraId="4E18BF5F" w14:textId="7CA7533E" w:rsidR="00EB6A8E" w:rsidRPr="00043011" w:rsidRDefault="003B7BE9"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w:t>
      </w:r>
      <w:r w:rsidR="00BD6B2A" w:rsidRPr="00043011">
        <w:rPr>
          <w:rFonts w:ascii="Times New Roman" w:hAnsi="Times New Roman"/>
          <w:b/>
          <w:sz w:val="28"/>
          <w:szCs w:val="28"/>
        </w:rPr>
        <w:t>.</w:t>
      </w:r>
      <w:r w:rsidRPr="00043011">
        <w:rPr>
          <w:rFonts w:ascii="Times New Roman" w:hAnsi="Times New Roman"/>
          <w:b/>
          <w:sz w:val="28"/>
          <w:szCs w:val="28"/>
        </w:rPr>
        <w:t>2</w:t>
      </w:r>
      <w:r w:rsidR="00EB6A8E" w:rsidRPr="00043011">
        <w:rPr>
          <w:rFonts w:ascii="Times New Roman" w:hAnsi="Times New Roman"/>
          <w:b/>
          <w:sz w:val="28"/>
          <w:szCs w:val="28"/>
        </w:rPr>
        <w:t>. Būvdarbu sagatavošana</w:t>
      </w:r>
    </w:p>
    <w:p w14:paraId="6FCB910C" w14:textId="323F21E0" w:rsidR="003B7B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72</w:t>
      </w:r>
      <w:r w:rsidR="003B7BE9" w:rsidRPr="00043011">
        <w:rPr>
          <w:rFonts w:ascii="Times New Roman" w:hAnsi="Times New Roman"/>
          <w:sz w:val="28"/>
          <w:szCs w:val="28"/>
        </w:rPr>
        <w:t>. Būvdarbu, kuru veikšanai nepieciešama būvatļauja, sagatavošana uzsākama tikai pēc tam, kad saņemtā būvatļauja kļuvusi neapstrīdama un izpildīti būvatļaujā ietvertie nosacījumi.</w:t>
      </w:r>
    </w:p>
    <w:p w14:paraId="26727E73" w14:textId="08F9233D" w:rsidR="00BD6B2A"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73</w:t>
      </w:r>
      <w:r w:rsidR="00BD6B2A" w:rsidRPr="00043011">
        <w:rPr>
          <w:rFonts w:ascii="Times New Roman" w:hAnsi="Times New Roman"/>
          <w:sz w:val="28"/>
          <w:szCs w:val="28"/>
        </w:rPr>
        <w:t>. Būvdarbu sagatavošanu un būvdarbus veic būvdarbu veicējs.</w:t>
      </w:r>
    </w:p>
    <w:p w14:paraId="1169BA93" w14:textId="4888A858" w:rsidR="00BD6B2A" w:rsidRPr="00043011" w:rsidRDefault="00046255" w:rsidP="00A446E8">
      <w:pPr>
        <w:tabs>
          <w:tab w:val="left" w:pos="0"/>
        </w:tabs>
        <w:spacing w:after="80" w:line="240" w:lineRule="auto"/>
        <w:jc w:val="both"/>
        <w:rPr>
          <w:rFonts w:ascii="Times New Roman" w:hAnsi="Times New Roman"/>
          <w:sz w:val="28"/>
          <w:szCs w:val="28"/>
        </w:rPr>
      </w:pPr>
      <w:r w:rsidRPr="00043011">
        <w:rPr>
          <w:rFonts w:ascii="Times New Roman" w:hAnsi="Times New Roman"/>
          <w:sz w:val="28"/>
          <w:szCs w:val="28"/>
        </w:rPr>
        <w:t>74</w:t>
      </w:r>
      <w:r w:rsidR="00AF4082" w:rsidRPr="00043011">
        <w:rPr>
          <w:rFonts w:ascii="Times New Roman" w:hAnsi="Times New Roman"/>
          <w:sz w:val="28"/>
          <w:szCs w:val="28"/>
        </w:rPr>
        <w:t>.</w:t>
      </w:r>
      <w:r w:rsidR="00BD6B2A" w:rsidRPr="00043011">
        <w:rPr>
          <w:rFonts w:ascii="Times New Roman" w:hAnsi="Times New Roman"/>
          <w:sz w:val="28"/>
          <w:szCs w:val="28"/>
        </w:rPr>
        <w:t> Paskaidrojuma rakstā paredzētos būvdarbus var veikt būvētājs</w:t>
      </w:r>
      <w:r w:rsidR="003B7BE9" w:rsidRPr="00043011">
        <w:rPr>
          <w:rFonts w:ascii="Times New Roman" w:hAnsi="Times New Roman"/>
          <w:sz w:val="28"/>
          <w:szCs w:val="28"/>
        </w:rPr>
        <w:t xml:space="preserve"> bez pastāvīgas prakses tiesībām arhitektūras vai būvniecības jomā</w:t>
      </w:r>
      <w:r w:rsidR="00BD6B2A" w:rsidRPr="00043011">
        <w:rPr>
          <w:rFonts w:ascii="Times New Roman" w:hAnsi="Times New Roman"/>
          <w:sz w:val="28"/>
          <w:szCs w:val="28"/>
        </w:rPr>
        <w:t>. Būvētājam nav nepieciešams būvdarbu žurnāls un viņš uzņemas būvdarbu veicēja un atbildīgā būvdarbu vadītāja pienākumus.</w:t>
      </w:r>
    </w:p>
    <w:p w14:paraId="2027671B" w14:textId="31C33C62"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75</w:t>
      </w:r>
      <w:r w:rsidR="00EB6A8E" w:rsidRPr="00043011">
        <w:rPr>
          <w:rFonts w:ascii="Times New Roman" w:hAnsi="Times New Roman"/>
          <w:sz w:val="28"/>
          <w:szCs w:val="28"/>
        </w:rPr>
        <w:t>. </w:t>
      </w:r>
      <w:r w:rsidR="003B7BE9" w:rsidRPr="00043011">
        <w:rPr>
          <w:rFonts w:ascii="Times New Roman" w:hAnsi="Times New Roman"/>
          <w:sz w:val="28"/>
          <w:szCs w:val="28"/>
        </w:rPr>
        <w:t>Pasūtītāja</w:t>
      </w:r>
      <w:r w:rsidR="00EB6A8E" w:rsidRPr="00043011">
        <w:rPr>
          <w:rFonts w:ascii="Times New Roman" w:hAnsi="Times New Roman"/>
          <w:sz w:val="28"/>
          <w:szCs w:val="28"/>
        </w:rPr>
        <w:t xml:space="preserve"> un būvdarbu veicēja savstarpējās saistības nosaka atbilstoši </w:t>
      </w:r>
      <w:r w:rsidR="003B7BE9" w:rsidRPr="00043011">
        <w:rPr>
          <w:rFonts w:ascii="Times New Roman" w:hAnsi="Times New Roman"/>
          <w:sz w:val="28"/>
          <w:szCs w:val="28"/>
        </w:rPr>
        <w:t>šiem noteikumiem,</w:t>
      </w:r>
      <w:r w:rsidR="00EB6A8E" w:rsidRPr="00043011">
        <w:rPr>
          <w:rFonts w:ascii="Times New Roman" w:hAnsi="Times New Roman"/>
          <w:sz w:val="28"/>
          <w:szCs w:val="28"/>
        </w:rPr>
        <w:t xml:space="preserve"> </w:t>
      </w:r>
      <w:r w:rsidR="003B7BE9" w:rsidRPr="00043011">
        <w:rPr>
          <w:rFonts w:ascii="Times New Roman" w:hAnsi="Times New Roman"/>
          <w:sz w:val="28"/>
          <w:szCs w:val="28"/>
        </w:rPr>
        <w:t>Latvijas būvnormatīviem un citiem normatīvajiem aktiem noslēgtais būvdarbu līgums, kurā minēti arī būvdarbu sagatavošanas darbi</w:t>
      </w:r>
      <w:r w:rsidR="00AD1BE6" w:rsidRPr="00043011">
        <w:rPr>
          <w:rFonts w:ascii="Times New Roman" w:hAnsi="Times New Roman"/>
          <w:sz w:val="28"/>
          <w:szCs w:val="28"/>
        </w:rPr>
        <w:t>.</w:t>
      </w:r>
    </w:p>
    <w:p w14:paraId="6EB95E94" w14:textId="009269B0" w:rsidR="003B7B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76</w:t>
      </w:r>
      <w:r w:rsidR="003B7BE9" w:rsidRPr="00043011">
        <w:rPr>
          <w:rFonts w:ascii="Times New Roman" w:hAnsi="Times New Roman"/>
          <w:sz w:val="28"/>
          <w:szCs w:val="28"/>
        </w:rPr>
        <w:t>. Pasūtītājs saņem ar būvdarbu veikšanu saistītās atļaujas un pirms būvdarbu uzsākšanas:</w:t>
      </w:r>
    </w:p>
    <w:p w14:paraId="586E52EB" w14:textId="11B284AE" w:rsidR="003B7B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76</w:t>
      </w:r>
      <w:r w:rsidR="003B7BE9" w:rsidRPr="00043011">
        <w:rPr>
          <w:rFonts w:ascii="Times New Roman" w:hAnsi="Times New Roman"/>
          <w:sz w:val="28"/>
          <w:szCs w:val="28"/>
        </w:rPr>
        <w:t>.1. izsniedz būvvaldes akceptēta paskaidrojuma raksta kopiju vai būvatļaujas kopiju ar atzīmi par būvdarbu uzsākšanai izvirzīto nosacījumu izpildi un būvprojektu būvdarbu veicējam;</w:t>
      </w:r>
    </w:p>
    <w:p w14:paraId="1B6FE4A7" w14:textId="66DB6C8F" w:rsidR="003B7B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76</w:t>
      </w:r>
      <w:r w:rsidR="003B7BE9" w:rsidRPr="00043011">
        <w:rPr>
          <w:rFonts w:ascii="Times New Roman" w:hAnsi="Times New Roman"/>
          <w:sz w:val="28"/>
          <w:szCs w:val="28"/>
        </w:rPr>
        <w:t>.2. norīko vienu vai vairākus darba aizsardzības koordinatorus, ja būvdarbus veiks vairāk nekā viens būvdarbu veicējs, atbilstoši normatīvajiem aktiem darba aizsardzību jomā.</w:t>
      </w:r>
    </w:p>
    <w:p w14:paraId="1D95CC45" w14:textId="65D1740D"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77</w:t>
      </w:r>
      <w:r w:rsidR="00EB6A8E" w:rsidRPr="00043011">
        <w:rPr>
          <w:rFonts w:ascii="Times New Roman" w:hAnsi="Times New Roman"/>
          <w:sz w:val="28"/>
          <w:szCs w:val="28"/>
        </w:rPr>
        <w:t>. Būvdarbu veicējs nodarbina vienu vai vairākus darba aizsardzības speciālistus vai piesaista kompetento speciālistu vai institūciju</w:t>
      </w:r>
      <w:r w:rsidR="00AD1BE6" w:rsidRPr="00043011">
        <w:rPr>
          <w:rFonts w:ascii="Times New Roman" w:hAnsi="Times New Roman"/>
          <w:sz w:val="28"/>
          <w:szCs w:val="28"/>
        </w:rPr>
        <w:t>,</w:t>
      </w:r>
      <w:r w:rsidR="00EB6A8E" w:rsidRPr="00043011">
        <w:rPr>
          <w:rFonts w:ascii="Times New Roman" w:hAnsi="Times New Roman"/>
          <w:sz w:val="28"/>
          <w:szCs w:val="28"/>
        </w:rPr>
        <w:t xml:space="preserve"> atbilstoši normatīvajiem aktiem darba aizsardzību jomā.</w:t>
      </w:r>
    </w:p>
    <w:p w14:paraId="16CA2AF7" w14:textId="421C1366"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78</w:t>
      </w:r>
      <w:r w:rsidR="00EB6A8E" w:rsidRPr="00043011">
        <w:rPr>
          <w:rFonts w:ascii="Times New Roman" w:hAnsi="Times New Roman"/>
          <w:sz w:val="28"/>
          <w:szCs w:val="28"/>
        </w:rPr>
        <w:t>. Ja būvdarbu veicējs noslēdzis būvdarbu līgumus ar atsevišķu būvdarbu veicējiem, viņš izsniedz būvatļaujas kopiju katram atsevišķu būvdarbu veicējam.</w:t>
      </w:r>
    </w:p>
    <w:p w14:paraId="5BF0D68F" w14:textId="6F99B277"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79</w:t>
      </w:r>
      <w:r w:rsidR="00EB6A8E" w:rsidRPr="00043011">
        <w:rPr>
          <w:rFonts w:ascii="Times New Roman" w:hAnsi="Times New Roman"/>
          <w:sz w:val="28"/>
          <w:szCs w:val="28"/>
        </w:rPr>
        <w:t>. Būvdarbu sagatavošanas procesā veicami nepieciešamie organizatoriskie pasākumi, lai nodrošinātu būvdarbu sekmīgu norisi un visu būvdarbu dalībnieku saskaņotu darbību.</w:t>
      </w:r>
    </w:p>
    <w:p w14:paraId="41641047" w14:textId="6DDAA485"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80</w:t>
      </w:r>
      <w:r w:rsidR="00EB6A8E" w:rsidRPr="00043011">
        <w:rPr>
          <w:rFonts w:ascii="Times New Roman" w:hAnsi="Times New Roman"/>
          <w:sz w:val="28"/>
          <w:szCs w:val="28"/>
        </w:rPr>
        <w:t xml:space="preserve">. Būvdarbu veicējs, saņemot būvprojektu, pārliecinās par papildus detalizētāku rasējumu nepieciešamību. Detalizētākus rasējumus var izstrādāt arī būvdarbu gaitā un tie saskaņojami ar būvprojekta izstrādātāju un </w:t>
      </w:r>
      <w:r w:rsidR="003B7BE9" w:rsidRPr="00043011">
        <w:rPr>
          <w:rFonts w:ascii="Times New Roman" w:hAnsi="Times New Roman"/>
          <w:sz w:val="28"/>
          <w:szCs w:val="28"/>
        </w:rPr>
        <w:t>pasūtītāju</w:t>
      </w:r>
      <w:r w:rsidR="00EB6A8E" w:rsidRPr="00043011">
        <w:rPr>
          <w:rFonts w:ascii="Times New Roman" w:hAnsi="Times New Roman"/>
          <w:sz w:val="28"/>
          <w:szCs w:val="28"/>
        </w:rPr>
        <w:t>.</w:t>
      </w:r>
    </w:p>
    <w:p w14:paraId="36D155F3" w14:textId="2E0DAA74"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81</w:t>
      </w:r>
      <w:r w:rsidR="00EB6A8E" w:rsidRPr="00043011">
        <w:rPr>
          <w:rFonts w:ascii="Times New Roman" w:hAnsi="Times New Roman"/>
          <w:sz w:val="28"/>
          <w:szCs w:val="28"/>
        </w:rPr>
        <w:t xml:space="preserve">. Pēc galveno būvašu nospraušanas, neuzsākot būvdarbus, būvdarbu veicējs veic visus būvniecības ieceres teritorijas aizsardzības darbus pret nelabvēlīgām dabas un ģeoloģiskām parādībām (piemēram, applūšanu, noslīdeņiem), kas paredzēti šo noteikumu </w:t>
      </w:r>
      <w:r w:rsidRPr="00043011">
        <w:rPr>
          <w:rFonts w:ascii="Times New Roman" w:hAnsi="Times New Roman"/>
          <w:sz w:val="28"/>
          <w:szCs w:val="28"/>
        </w:rPr>
        <w:t>85</w:t>
      </w:r>
      <w:r w:rsidR="00EB6A8E" w:rsidRPr="00043011">
        <w:rPr>
          <w:rFonts w:ascii="Times New Roman" w:hAnsi="Times New Roman"/>
          <w:sz w:val="28"/>
          <w:szCs w:val="28"/>
        </w:rPr>
        <w:t>. punktā minētajā darbu veikšanas projektā.</w:t>
      </w:r>
    </w:p>
    <w:p w14:paraId="17DB232C" w14:textId="2D64B5D5"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82</w:t>
      </w:r>
      <w:r w:rsidR="00EB6A8E" w:rsidRPr="00043011">
        <w:rPr>
          <w:rFonts w:ascii="Times New Roman" w:hAnsi="Times New Roman"/>
          <w:sz w:val="28"/>
          <w:szCs w:val="28"/>
        </w:rPr>
        <w:t xml:space="preserve">. Pirms būvdarbu uzsākšanas esošās apbūves apstākļos būvdarbu veicējs iezīmē un norobežo bīstamās zonas, nosprauž esošo pazemes inženiertīklu un citu būvju asis vai iezīmē to robežas, kā arī nodrošina transportam un gājējiem drošu pārvietošanos un pieeju esošajām ēkām un infrastruktūras objektiem. Minētie pasākumi darbu veikšanas </w:t>
      </w:r>
      <w:r w:rsidR="0006597F" w:rsidRPr="00043011">
        <w:rPr>
          <w:rFonts w:ascii="Times New Roman" w:hAnsi="Times New Roman"/>
          <w:sz w:val="28"/>
          <w:szCs w:val="28"/>
        </w:rPr>
        <w:t>būv</w:t>
      </w:r>
      <w:r w:rsidR="00EB6A8E" w:rsidRPr="00043011">
        <w:rPr>
          <w:rFonts w:ascii="Times New Roman" w:hAnsi="Times New Roman"/>
          <w:sz w:val="28"/>
          <w:szCs w:val="28"/>
        </w:rPr>
        <w:t>projektā saskaņojami ar skarto inženiertīklu un ēku īpašniekiem.</w:t>
      </w:r>
    </w:p>
    <w:p w14:paraId="4CE104EF" w14:textId="77777777" w:rsidR="00EB6A8E" w:rsidRPr="00043011" w:rsidRDefault="00EB6A8E" w:rsidP="00A446E8">
      <w:pPr>
        <w:tabs>
          <w:tab w:val="left" w:pos="993"/>
        </w:tabs>
        <w:spacing w:after="80" w:line="240" w:lineRule="auto"/>
        <w:jc w:val="center"/>
        <w:rPr>
          <w:rFonts w:ascii="Times New Roman" w:hAnsi="Times New Roman"/>
          <w:b/>
          <w:sz w:val="28"/>
          <w:szCs w:val="28"/>
        </w:rPr>
      </w:pPr>
    </w:p>
    <w:p w14:paraId="6F871645" w14:textId="370E0903" w:rsidR="00EB6A8E" w:rsidRPr="00043011" w:rsidRDefault="006F01DE"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w:t>
      </w:r>
      <w:r w:rsidR="00AF4082" w:rsidRPr="00043011">
        <w:rPr>
          <w:rFonts w:ascii="Times New Roman" w:hAnsi="Times New Roman"/>
          <w:b/>
          <w:sz w:val="28"/>
          <w:szCs w:val="28"/>
        </w:rPr>
        <w:t>.</w:t>
      </w:r>
      <w:r w:rsidRPr="00043011">
        <w:rPr>
          <w:rFonts w:ascii="Times New Roman" w:hAnsi="Times New Roman"/>
          <w:b/>
          <w:sz w:val="28"/>
          <w:szCs w:val="28"/>
        </w:rPr>
        <w:t>3</w:t>
      </w:r>
      <w:r w:rsidR="00EB6A8E" w:rsidRPr="00043011">
        <w:rPr>
          <w:rFonts w:ascii="Times New Roman" w:hAnsi="Times New Roman"/>
          <w:b/>
          <w:sz w:val="28"/>
          <w:szCs w:val="28"/>
        </w:rPr>
        <w:t>. Būvdarbu veikšanas dokumentācija</w:t>
      </w:r>
    </w:p>
    <w:p w14:paraId="4B609F9E" w14:textId="24B7CD25" w:rsidR="003B7B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83</w:t>
      </w:r>
      <w:r w:rsidR="003B7BE9" w:rsidRPr="00043011">
        <w:rPr>
          <w:rFonts w:ascii="Times New Roman" w:hAnsi="Times New Roman"/>
          <w:sz w:val="28"/>
          <w:szCs w:val="28"/>
        </w:rPr>
        <w:t>. Ja būvdarbu laikā rodas nepieciešamība paredzēt citādus risinājumus, nekā tas paredzēts būvprojektā, to īstenošana pieļaujama pēc būvprojekta izmaiņu veikšanas Būvniecības likuma un vispārīgajos būvnoteikumos noteiktajos gadījumos.</w:t>
      </w:r>
    </w:p>
    <w:p w14:paraId="6B5528A8" w14:textId="2087FA37" w:rsidR="00E65F68"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84</w:t>
      </w:r>
      <w:r w:rsidR="00EB6A8E" w:rsidRPr="00043011">
        <w:rPr>
          <w:rFonts w:ascii="Times New Roman" w:hAnsi="Times New Roman"/>
          <w:sz w:val="28"/>
          <w:szCs w:val="28"/>
        </w:rPr>
        <w:t>. Būvdarbi organizējami un veicami saskaņā</w:t>
      </w:r>
      <w:r w:rsidR="006F01DE" w:rsidRPr="00043011">
        <w:rPr>
          <w:rFonts w:ascii="Times New Roman" w:hAnsi="Times New Roman"/>
          <w:sz w:val="28"/>
          <w:szCs w:val="28"/>
        </w:rPr>
        <w:t xml:space="preserve"> ar</w:t>
      </w:r>
      <w:r w:rsidR="00683A64" w:rsidRPr="00043011">
        <w:rPr>
          <w:rFonts w:ascii="Times New Roman" w:hAnsi="Times New Roman"/>
          <w:sz w:val="28"/>
          <w:szCs w:val="28"/>
        </w:rPr>
        <w:t xml:space="preserve"> paskaidrojuma rakstu </w:t>
      </w:r>
      <w:r w:rsidR="006F01DE" w:rsidRPr="00043011">
        <w:rPr>
          <w:rFonts w:ascii="Times New Roman" w:hAnsi="Times New Roman"/>
          <w:sz w:val="28"/>
          <w:szCs w:val="28"/>
        </w:rPr>
        <w:t xml:space="preserve">vai </w:t>
      </w:r>
      <w:r w:rsidR="00EB6A8E" w:rsidRPr="00043011">
        <w:rPr>
          <w:rFonts w:ascii="Times New Roman" w:hAnsi="Times New Roman"/>
          <w:sz w:val="28"/>
          <w:szCs w:val="28"/>
        </w:rPr>
        <w:t>būvprojektu</w:t>
      </w:r>
      <w:r w:rsidR="00683A64" w:rsidRPr="00043011">
        <w:rPr>
          <w:rFonts w:ascii="Times New Roman" w:hAnsi="Times New Roman"/>
          <w:sz w:val="28"/>
          <w:szCs w:val="28"/>
        </w:rPr>
        <w:t xml:space="preserve"> </w:t>
      </w:r>
      <w:r w:rsidR="006F01DE" w:rsidRPr="00043011">
        <w:rPr>
          <w:rFonts w:ascii="Times New Roman" w:hAnsi="Times New Roman"/>
          <w:sz w:val="28"/>
          <w:szCs w:val="28"/>
        </w:rPr>
        <w:t>un tā sastāvā esošo darbu organizēšanas projektu</w:t>
      </w:r>
      <w:r w:rsidR="00E65F68" w:rsidRPr="00043011">
        <w:rPr>
          <w:rFonts w:ascii="Times New Roman" w:hAnsi="Times New Roman"/>
          <w:sz w:val="28"/>
          <w:szCs w:val="28"/>
        </w:rPr>
        <w:t>, kā arī darbu veikšanas projektu.</w:t>
      </w:r>
    </w:p>
    <w:p w14:paraId="1C96CEC0" w14:textId="06923A9B"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85</w:t>
      </w:r>
      <w:r w:rsidR="00EB6A8E" w:rsidRPr="00043011">
        <w:rPr>
          <w:rFonts w:ascii="Times New Roman" w:hAnsi="Times New Roman"/>
          <w:sz w:val="28"/>
          <w:szCs w:val="28"/>
        </w:rPr>
        <w:t xml:space="preserve">. Darbu veikšanas projektu, pamatojoties uz izstrādāto būvprojektu, izstrādā būvdarbu veicējs, bet atsevišķiem un speciāliem darbu veidiem – atsevišķu būvdarbu veicēji. </w:t>
      </w:r>
      <w:r w:rsidR="008940C4" w:rsidRPr="00043011">
        <w:rPr>
          <w:rFonts w:ascii="Times New Roman" w:hAnsi="Times New Roman"/>
          <w:sz w:val="28"/>
          <w:szCs w:val="28"/>
        </w:rPr>
        <w:t xml:space="preserve">Trešās grupas būvēm darbu veikšanas projektu izstrādā obligāti, bet otrās grupas būvēm, ja to pieprasa </w:t>
      </w:r>
      <w:r w:rsidR="00550CB8" w:rsidRPr="00043011">
        <w:rPr>
          <w:rFonts w:ascii="Times New Roman" w:hAnsi="Times New Roman"/>
          <w:sz w:val="28"/>
          <w:szCs w:val="28"/>
        </w:rPr>
        <w:t>pasūtītājs</w:t>
      </w:r>
      <w:r w:rsidR="008940C4" w:rsidRPr="00043011">
        <w:rPr>
          <w:rFonts w:ascii="Times New Roman" w:hAnsi="Times New Roman"/>
          <w:sz w:val="28"/>
          <w:szCs w:val="28"/>
        </w:rPr>
        <w:t xml:space="preserve"> vai būvvalde.</w:t>
      </w:r>
      <w:r w:rsidR="006F01DE" w:rsidRPr="00043011">
        <w:rPr>
          <w:rFonts w:ascii="Times New Roman" w:hAnsi="Times New Roman"/>
          <w:sz w:val="28"/>
          <w:szCs w:val="28"/>
        </w:rPr>
        <w:t xml:space="preserve"> </w:t>
      </w:r>
      <w:r w:rsidR="00EB6A8E" w:rsidRPr="00043011">
        <w:rPr>
          <w:rFonts w:ascii="Times New Roman" w:hAnsi="Times New Roman"/>
          <w:sz w:val="28"/>
          <w:szCs w:val="28"/>
        </w:rPr>
        <w:t>Darbu veikšanas projekta sastāv</w:t>
      </w:r>
      <w:r w:rsidR="00793FB6" w:rsidRPr="00043011">
        <w:rPr>
          <w:rFonts w:ascii="Times New Roman" w:hAnsi="Times New Roman"/>
          <w:sz w:val="28"/>
          <w:szCs w:val="28"/>
        </w:rPr>
        <w:t xml:space="preserve">u </w:t>
      </w:r>
      <w:r w:rsidR="00EB6A8E" w:rsidRPr="00043011">
        <w:rPr>
          <w:rFonts w:ascii="Times New Roman" w:hAnsi="Times New Roman"/>
          <w:sz w:val="28"/>
          <w:szCs w:val="28"/>
        </w:rPr>
        <w:t>nosaka saskaņā ar par normatīvajiem aktiem par darbu veikšanas projektu, bet projekta detalizācijas pakāpi nosaka tā izstrādātājs atkarībā no veicamo darbu specifikas un apjoma.</w:t>
      </w:r>
    </w:p>
    <w:p w14:paraId="60864DF3" w14:textId="06911ED8"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86</w:t>
      </w:r>
      <w:r w:rsidR="00413482" w:rsidRPr="00043011">
        <w:rPr>
          <w:rFonts w:ascii="Times New Roman" w:hAnsi="Times New Roman"/>
          <w:sz w:val="28"/>
          <w:szCs w:val="28"/>
        </w:rPr>
        <w:t>.</w:t>
      </w:r>
      <w:r w:rsidR="00EB6A8E" w:rsidRPr="00043011">
        <w:rPr>
          <w:rFonts w:ascii="Times New Roman" w:hAnsi="Times New Roman"/>
          <w:sz w:val="28"/>
          <w:szCs w:val="28"/>
        </w:rPr>
        <w:t> Atkarībā no būvdarbu apjoma un paredzētā būvdarbu ilguma darbu veikšanas projektu izstrādā visai būvei vai būvdarbu ciklam (piemēram, pazemes ciklam, virszemes ciklam, būvdarbu sagatavošanas ciklam, būves sekcijai, laidumam, stāvam).</w:t>
      </w:r>
    </w:p>
    <w:p w14:paraId="1B6957F1" w14:textId="56F65E8D"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87</w:t>
      </w:r>
      <w:r w:rsidR="00EB6A8E" w:rsidRPr="00043011">
        <w:rPr>
          <w:rFonts w:ascii="Times New Roman" w:hAnsi="Times New Roman"/>
          <w:sz w:val="28"/>
          <w:szCs w:val="28"/>
        </w:rPr>
        <w:t>. Izstrādājot darbu veikšanas projektu esošajām būvēm, ievēro to īpašnieku prasības un situāciju būvobjektā.</w:t>
      </w:r>
    </w:p>
    <w:p w14:paraId="335F8B46" w14:textId="51E34D6D"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88</w:t>
      </w:r>
      <w:r w:rsidR="00EB6A8E" w:rsidRPr="00043011">
        <w:rPr>
          <w:rFonts w:ascii="Times New Roman" w:hAnsi="Times New Roman"/>
          <w:sz w:val="28"/>
          <w:szCs w:val="28"/>
        </w:rPr>
        <w:t>. Ja darbu veikšanas projektu izstrādā atsevišķu būvdarbu veicējs, minētais projekts saskaņojams ar galveno būvdarbu veicēju. Pamatojoties uz būvkomersanta vadītāja izdotu pilnvarojumu, darbu veikšanas projektu apstiprina atsevišķu būvdarbu veicēja būvspeciālists (amatperson</w:t>
      </w:r>
      <w:r w:rsidR="00176C92" w:rsidRPr="00043011">
        <w:rPr>
          <w:rFonts w:ascii="Times New Roman" w:hAnsi="Times New Roman"/>
          <w:sz w:val="28"/>
          <w:szCs w:val="28"/>
        </w:rPr>
        <w:t>a). D</w:t>
      </w:r>
      <w:r w:rsidR="00EB6A8E" w:rsidRPr="00043011">
        <w:rPr>
          <w:rFonts w:ascii="Times New Roman" w:hAnsi="Times New Roman"/>
          <w:sz w:val="28"/>
          <w:szCs w:val="28"/>
        </w:rPr>
        <w:t>arbu veikšanas projekts saskaņojams arī ar būvprojekta izstrādātāju</w:t>
      </w:r>
      <w:r w:rsidR="00550CB8" w:rsidRPr="00043011">
        <w:rPr>
          <w:rFonts w:ascii="Times New Roman" w:hAnsi="Times New Roman"/>
          <w:sz w:val="28"/>
          <w:szCs w:val="28"/>
        </w:rPr>
        <w:t xml:space="preserve"> un </w:t>
      </w:r>
      <w:r w:rsidR="006F01DE" w:rsidRPr="00043011">
        <w:rPr>
          <w:rFonts w:ascii="Times New Roman" w:hAnsi="Times New Roman"/>
          <w:sz w:val="28"/>
          <w:szCs w:val="28"/>
        </w:rPr>
        <w:t>pasūtītāju</w:t>
      </w:r>
      <w:r w:rsidR="00EB6A8E" w:rsidRPr="00043011">
        <w:rPr>
          <w:rFonts w:ascii="Times New Roman" w:hAnsi="Times New Roman"/>
          <w:sz w:val="28"/>
          <w:szCs w:val="28"/>
        </w:rPr>
        <w:t>.</w:t>
      </w:r>
    </w:p>
    <w:p w14:paraId="736EC448" w14:textId="5B26FE26"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89</w:t>
      </w:r>
      <w:r w:rsidR="00EB6A8E" w:rsidRPr="00043011">
        <w:rPr>
          <w:rFonts w:ascii="Times New Roman" w:hAnsi="Times New Roman"/>
          <w:sz w:val="28"/>
          <w:szCs w:val="28"/>
        </w:rPr>
        <w:t>. Darbu veikšanas projekts nododams atbildīgajam būvdarbu vadītājam pirms būvprojektā paredzēto būvdarbu uzsākšanas.</w:t>
      </w:r>
    </w:p>
    <w:p w14:paraId="7B6D05C6" w14:textId="0E233E91"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90</w:t>
      </w:r>
      <w:r w:rsidR="00EB6A8E" w:rsidRPr="00043011">
        <w:rPr>
          <w:rFonts w:ascii="Times New Roman" w:hAnsi="Times New Roman"/>
          <w:sz w:val="28"/>
          <w:szCs w:val="28"/>
        </w:rPr>
        <w:t>. Darbu veikšanas projekts ir pieejams būvlaukumā strādājošajiem būvspeciālistiem un kontrolējošām institūcijām.</w:t>
      </w:r>
    </w:p>
    <w:p w14:paraId="20837471" w14:textId="72F2E97F"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91</w:t>
      </w:r>
      <w:r w:rsidR="00EB6A8E" w:rsidRPr="00043011">
        <w:rPr>
          <w:rFonts w:ascii="Times New Roman" w:hAnsi="Times New Roman"/>
          <w:sz w:val="28"/>
          <w:szCs w:val="28"/>
        </w:rPr>
        <w:t>. Ierakstus katru darba dienu būvdarbu žurnālā veic būvdarbu vadītājs un tiem ir jāraksturo faktiskā situācija būvla</w:t>
      </w:r>
      <w:r w:rsidR="00140851" w:rsidRPr="00043011">
        <w:rPr>
          <w:rFonts w:ascii="Times New Roman" w:hAnsi="Times New Roman"/>
          <w:sz w:val="28"/>
          <w:szCs w:val="28"/>
        </w:rPr>
        <w:t>ukumā.</w:t>
      </w:r>
      <w:r w:rsidR="006F01DE" w:rsidRPr="00043011">
        <w:rPr>
          <w:rFonts w:ascii="Times New Roman" w:hAnsi="Times New Roman"/>
          <w:sz w:val="28"/>
          <w:szCs w:val="28"/>
        </w:rPr>
        <w:t xml:space="preserve"> </w:t>
      </w:r>
      <w:r w:rsidR="00EB6A8E" w:rsidRPr="00043011">
        <w:rPr>
          <w:rFonts w:ascii="Times New Roman" w:hAnsi="Times New Roman"/>
          <w:sz w:val="28"/>
          <w:szCs w:val="28"/>
        </w:rPr>
        <w:t>Būvuzrauga un autoruzrauga izteiktie iebildumi vai norādījumi</w:t>
      </w:r>
      <w:r w:rsidR="00683A64" w:rsidRPr="00043011">
        <w:rPr>
          <w:rFonts w:ascii="Times New Roman" w:hAnsi="Times New Roman"/>
          <w:sz w:val="28"/>
          <w:szCs w:val="28"/>
        </w:rPr>
        <w:t xml:space="preserve"> </w:t>
      </w:r>
      <w:r w:rsidR="00EB6A8E" w:rsidRPr="00043011">
        <w:rPr>
          <w:rFonts w:ascii="Times New Roman" w:hAnsi="Times New Roman"/>
          <w:sz w:val="28"/>
          <w:szCs w:val="28"/>
        </w:rPr>
        <w:t>būvdarbu žurnālā ir uzskatāmi par izpildītiem, ja būvuzraugs vai autoruzraugs veicis attiecīgu atzīmi būvdarbu žurnālā.</w:t>
      </w:r>
      <w:r w:rsidR="00671F8D" w:rsidRPr="00043011">
        <w:rPr>
          <w:rFonts w:ascii="Times New Roman" w:hAnsi="Times New Roman"/>
          <w:sz w:val="28"/>
          <w:szCs w:val="28"/>
        </w:rPr>
        <w:t xml:space="preserve"> Ierakstus būvdarbu žurnālā veic arī atsevišķu būvdarbu veicēju būvdarbu vadītāji par saviem veiktajiem darbiem.</w:t>
      </w:r>
    </w:p>
    <w:p w14:paraId="6E16E219" w14:textId="77777777" w:rsidR="00EB6A8E" w:rsidRPr="00043011" w:rsidRDefault="00EB6A8E" w:rsidP="00A446E8">
      <w:pPr>
        <w:tabs>
          <w:tab w:val="left" w:pos="993"/>
        </w:tabs>
        <w:spacing w:after="80" w:line="240" w:lineRule="auto"/>
        <w:jc w:val="center"/>
        <w:rPr>
          <w:rFonts w:ascii="Times New Roman" w:hAnsi="Times New Roman"/>
          <w:b/>
          <w:sz w:val="28"/>
          <w:szCs w:val="28"/>
        </w:rPr>
      </w:pPr>
    </w:p>
    <w:p w14:paraId="7EECCB1F" w14:textId="20E0A06A" w:rsidR="00EB6A8E" w:rsidRPr="00043011" w:rsidRDefault="006F01DE"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w:t>
      </w:r>
      <w:r w:rsidR="00AF4082" w:rsidRPr="00043011">
        <w:rPr>
          <w:rFonts w:ascii="Times New Roman" w:hAnsi="Times New Roman"/>
          <w:b/>
          <w:sz w:val="28"/>
          <w:szCs w:val="28"/>
        </w:rPr>
        <w:t>.</w:t>
      </w:r>
      <w:r w:rsidRPr="00043011">
        <w:rPr>
          <w:rFonts w:ascii="Times New Roman" w:hAnsi="Times New Roman"/>
          <w:b/>
          <w:sz w:val="28"/>
          <w:szCs w:val="28"/>
        </w:rPr>
        <w:t>4</w:t>
      </w:r>
      <w:r w:rsidR="00EB6A8E" w:rsidRPr="00043011">
        <w:rPr>
          <w:rFonts w:ascii="Times New Roman" w:hAnsi="Times New Roman"/>
          <w:b/>
          <w:sz w:val="28"/>
          <w:szCs w:val="28"/>
        </w:rPr>
        <w:t>. Būvdarbu veikšana un kvalitātes kontrole</w:t>
      </w:r>
    </w:p>
    <w:p w14:paraId="5D394FC8" w14:textId="227D0D72"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92</w:t>
      </w:r>
      <w:r w:rsidR="00EB6A8E" w:rsidRPr="00043011">
        <w:rPr>
          <w:rFonts w:ascii="Times New Roman" w:hAnsi="Times New Roman"/>
          <w:sz w:val="28"/>
          <w:szCs w:val="28"/>
        </w:rPr>
        <w:t xml:space="preserve">. Par darba aizsardzību būvlaukumā savas kompetences ietvaros ir atbildīgs būvdarbu veicēja atbildīgais būvdarbu vadītājs, bet par atsevišķiem darbu veidiem – atsevišķu būvdarbu veicēju būvdarbu vadītāji. </w:t>
      </w:r>
      <w:r w:rsidR="00311A2F" w:rsidRPr="00043011">
        <w:rPr>
          <w:rFonts w:ascii="Times New Roman" w:hAnsi="Times New Roman"/>
          <w:sz w:val="28"/>
          <w:szCs w:val="28"/>
        </w:rPr>
        <w:t>Būvdarbu vadītāji</w:t>
      </w:r>
      <w:r w:rsidR="00EB6A8E" w:rsidRPr="00043011">
        <w:rPr>
          <w:rFonts w:ascii="Times New Roman" w:hAnsi="Times New Roman"/>
          <w:sz w:val="28"/>
          <w:szCs w:val="28"/>
        </w:rPr>
        <w:t xml:space="preserve"> ievēro darba aizsardzības koordinatora norādījumus.</w:t>
      </w:r>
    </w:p>
    <w:p w14:paraId="7AB69EAB" w14:textId="3F2BE466"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93</w:t>
      </w:r>
      <w:r w:rsidR="00EB6A8E" w:rsidRPr="00043011">
        <w:rPr>
          <w:rFonts w:ascii="Times New Roman" w:hAnsi="Times New Roman"/>
          <w:sz w:val="28"/>
          <w:szCs w:val="28"/>
        </w:rPr>
        <w:t>. Autotransporta un pašgājēju mehānismu kustību būvlaukumā organizē saskaņā ar darbu veikšanas projektu, būvnormatīviem un ceļu satiksmes noteikumiem.</w:t>
      </w:r>
    </w:p>
    <w:p w14:paraId="0B091A68" w14:textId="7B4A8474" w:rsidR="00F06F8F"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94</w:t>
      </w:r>
      <w:r w:rsidR="00EB6A8E" w:rsidRPr="00043011">
        <w:rPr>
          <w:rFonts w:ascii="Times New Roman" w:hAnsi="Times New Roman"/>
          <w:sz w:val="28"/>
          <w:szCs w:val="28"/>
        </w:rPr>
        <w:t>. </w:t>
      </w:r>
      <w:r w:rsidR="00DC70B6" w:rsidRPr="00043011">
        <w:rPr>
          <w:rFonts w:ascii="Times New Roman" w:hAnsi="Times New Roman"/>
          <w:sz w:val="28"/>
          <w:szCs w:val="28"/>
        </w:rPr>
        <w:t>Par būvdarbu kvalitāti ir atbildīgs būvdarbu veicējs. Būvdarbu kvalitāte nedrīkst būt zemāka par normatīvajos aktos vai būvdarbu līgumā noteiktajiem būvdarbu kvalitātes rādītājiem</w:t>
      </w:r>
      <w:r w:rsidR="00EB6A8E" w:rsidRPr="00043011">
        <w:rPr>
          <w:rFonts w:ascii="Times New Roman" w:hAnsi="Times New Roman"/>
          <w:sz w:val="28"/>
          <w:szCs w:val="28"/>
        </w:rPr>
        <w:t>.</w:t>
      </w:r>
    </w:p>
    <w:p w14:paraId="40DE1C00" w14:textId="6124BDED"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95</w:t>
      </w:r>
      <w:r w:rsidR="00EB6A8E" w:rsidRPr="00043011">
        <w:rPr>
          <w:rFonts w:ascii="Times New Roman" w:hAnsi="Times New Roman"/>
          <w:sz w:val="28"/>
          <w:szCs w:val="28"/>
        </w:rPr>
        <w:t>. Būvdarbu kvalitātes kontroles sistēmu katrs būvdarbu veicējs izstrādā atbilstoši savam profilam, veicamo darbu veidam un apjomam. Būvdarbu kvalitātes kontrole ietver:</w:t>
      </w:r>
    </w:p>
    <w:p w14:paraId="23E512F4" w14:textId="144A25AA"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95</w:t>
      </w:r>
      <w:r w:rsidR="00EB6A8E" w:rsidRPr="00043011">
        <w:rPr>
          <w:rFonts w:ascii="Times New Roman" w:hAnsi="Times New Roman"/>
          <w:sz w:val="28"/>
          <w:szCs w:val="28"/>
        </w:rPr>
        <w:t>.1. būvdarbu veikšanas dokumentācijas</w:t>
      </w:r>
      <w:r w:rsidR="00793FB6" w:rsidRPr="00043011">
        <w:rPr>
          <w:rFonts w:ascii="Times New Roman" w:hAnsi="Times New Roman"/>
          <w:sz w:val="28"/>
          <w:szCs w:val="28"/>
        </w:rPr>
        <w:t xml:space="preserve"> un būvizstrādājumu </w:t>
      </w:r>
      <w:r w:rsidR="008D382E" w:rsidRPr="00043011">
        <w:rPr>
          <w:rFonts w:ascii="Times New Roman" w:hAnsi="Times New Roman"/>
          <w:sz w:val="28"/>
          <w:szCs w:val="28"/>
        </w:rPr>
        <w:t>(</w:t>
      </w:r>
      <w:r w:rsidR="00EB6A8E" w:rsidRPr="00043011">
        <w:rPr>
          <w:rFonts w:ascii="Times New Roman" w:hAnsi="Times New Roman"/>
          <w:sz w:val="28"/>
          <w:szCs w:val="28"/>
        </w:rPr>
        <w:t>materiālu, izstrādājumu un konstrukciju, ierīču, mehānismu un līdzīgu iekārtu</w:t>
      </w:r>
      <w:r w:rsidR="008D382E" w:rsidRPr="00043011">
        <w:rPr>
          <w:rFonts w:ascii="Times New Roman" w:hAnsi="Times New Roman"/>
          <w:sz w:val="28"/>
          <w:szCs w:val="28"/>
        </w:rPr>
        <w:t>)</w:t>
      </w:r>
      <w:r w:rsidR="00EB6A8E" w:rsidRPr="00043011">
        <w:rPr>
          <w:rFonts w:ascii="Times New Roman" w:hAnsi="Times New Roman"/>
          <w:sz w:val="28"/>
          <w:szCs w:val="28"/>
        </w:rPr>
        <w:t xml:space="preserve"> sākotnējo kontroli;</w:t>
      </w:r>
    </w:p>
    <w:p w14:paraId="2614E426" w14:textId="6B01A042"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95</w:t>
      </w:r>
      <w:r w:rsidR="00EB6A8E" w:rsidRPr="00043011">
        <w:rPr>
          <w:rFonts w:ascii="Times New Roman" w:hAnsi="Times New Roman"/>
          <w:sz w:val="28"/>
          <w:szCs w:val="28"/>
        </w:rPr>
        <w:t>.2. atsevišķu darba operāciju vai darba procesa tehnoloģisko kontroli;</w:t>
      </w:r>
    </w:p>
    <w:p w14:paraId="0A81408D" w14:textId="6C0B53D7"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95</w:t>
      </w:r>
      <w:r w:rsidR="00EB6A8E" w:rsidRPr="00043011">
        <w:rPr>
          <w:rFonts w:ascii="Times New Roman" w:hAnsi="Times New Roman"/>
          <w:sz w:val="28"/>
          <w:szCs w:val="28"/>
        </w:rPr>
        <w:t>.3. pabeigtā (nododamā) darba veida vai būvdarbu cikla (konstrukciju elementa) noslēguma kontroli.</w:t>
      </w:r>
    </w:p>
    <w:p w14:paraId="1B962449" w14:textId="7B2342C7"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96</w:t>
      </w:r>
      <w:r w:rsidR="00EB6A8E" w:rsidRPr="00043011">
        <w:rPr>
          <w:rFonts w:ascii="Times New Roman" w:hAnsi="Times New Roman"/>
          <w:sz w:val="28"/>
          <w:szCs w:val="28"/>
        </w:rPr>
        <w:t>. Pabeigtās nozīmīgās konstrukcijas un segtos darbus pieņem ar pieņemšanas aktu (</w:t>
      </w:r>
      <w:r w:rsidR="002D03F7" w:rsidRPr="00043011">
        <w:rPr>
          <w:rFonts w:ascii="Times New Roman" w:hAnsi="Times New Roman"/>
          <w:sz w:val="28"/>
          <w:szCs w:val="28"/>
        </w:rPr>
        <w:t>8</w:t>
      </w:r>
      <w:r w:rsidR="00441473" w:rsidRPr="00043011">
        <w:rPr>
          <w:rFonts w:ascii="Times New Roman" w:hAnsi="Times New Roman"/>
          <w:sz w:val="28"/>
          <w:szCs w:val="28"/>
        </w:rPr>
        <w:t xml:space="preserve">. un </w:t>
      </w:r>
      <w:r w:rsidR="002D03F7" w:rsidRPr="00043011">
        <w:rPr>
          <w:rFonts w:ascii="Times New Roman" w:hAnsi="Times New Roman"/>
          <w:sz w:val="28"/>
          <w:szCs w:val="28"/>
        </w:rPr>
        <w:t>9</w:t>
      </w:r>
      <w:r w:rsidR="00EB6A8E" w:rsidRPr="00043011">
        <w:rPr>
          <w:rFonts w:ascii="Times New Roman" w:hAnsi="Times New Roman"/>
          <w:sz w:val="28"/>
          <w:szCs w:val="28"/>
        </w:rPr>
        <w:t>. pielikums).</w:t>
      </w:r>
      <w:r w:rsidR="00B82869" w:rsidRPr="00043011">
        <w:rPr>
          <w:rFonts w:ascii="Times New Roman" w:hAnsi="Times New Roman"/>
          <w:sz w:val="28"/>
          <w:szCs w:val="28"/>
        </w:rPr>
        <w:t xml:space="preserve"> </w:t>
      </w:r>
      <w:r w:rsidR="00EB6A8E" w:rsidRPr="00043011">
        <w:rPr>
          <w:rFonts w:ascii="Times New Roman" w:hAnsi="Times New Roman"/>
          <w:sz w:val="28"/>
          <w:szCs w:val="28"/>
        </w:rPr>
        <w:t xml:space="preserve">Nav pieļaujama būvdarbu turpināšana, ja </w:t>
      </w:r>
      <w:r w:rsidR="00550CB8" w:rsidRPr="00043011">
        <w:rPr>
          <w:rFonts w:ascii="Times New Roman" w:hAnsi="Times New Roman"/>
          <w:sz w:val="28"/>
          <w:szCs w:val="28"/>
        </w:rPr>
        <w:t>pasūtītāja</w:t>
      </w:r>
      <w:r w:rsidR="00EB6A8E" w:rsidRPr="00043011">
        <w:rPr>
          <w:rFonts w:ascii="Times New Roman" w:hAnsi="Times New Roman"/>
          <w:sz w:val="28"/>
          <w:szCs w:val="28"/>
        </w:rPr>
        <w:t xml:space="preserve"> </w:t>
      </w:r>
      <w:r w:rsidR="00671F8D" w:rsidRPr="00043011">
        <w:rPr>
          <w:rFonts w:ascii="Times New Roman" w:hAnsi="Times New Roman"/>
          <w:sz w:val="28"/>
          <w:szCs w:val="28"/>
        </w:rPr>
        <w:t xml:space="preserve">vai būvuzraugs, ja būvniecībai tiek veikta būvuzraudzība, </w:t>
      </w:r>
      <w:r w:rsidR="00EB6A8E" w:rsidRPr="00043011">
        <w:rPr>
          <w:rFonts w:ascii="Times New Roman" w:hAnsi="Times New Roman"/>
          <w:sz w:val="28"/>
          <w:szCs w:val="28"/>
        </w:rPr>
        <w:t>un būvdarbu veicēj</w:t>
      </w:r>
      <w:r w:rsidR="00F90A3C" w:rsidRPr="00043011">
        <w:rPr>
          <w:rFonts w:ascii="Times New Roman" w:hAnsi="Times New Roman"/>
          <w:sz w:val="28"/>
          <w:szCs w:val="28"/>
        </w:rPr>
        <w:t>a</w:t>
      </w:r>
      <w:r w:rsidR="00EB6A8E" w:rsidRPr="00043011">
        <w:rPr>
          <w:rFonts w:ascii="Times New Roman" w:hAnsi="Times New Roman"/>
          <w:sz w:val="28"/>
          <w:szCs w:val="28"/>
        </w:rPr>
        <w:t xml:space="preserve"> pārstāvji nav sastādījuši un darbu izpildes vietā parakstījuši segto darbu pieņemšanas aktu.</w:t>
      </w:r>
    </w:p>
    <w:p w14:paraId="69FACDCC" w14:textId="4EE5A4AE"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97</w:t>
      </w:r>
      <w:r w:rsidR="00EB6A8E" w:rsidRPr="00043011">
        <w:rPr>
          <w:rFonts w:ascii="Times New Roman" w:hAnsi="Times New Roman"/>
          <w:sz w:val="28"/>
          <w:szCs w:val="28"/>
        </w:rPr>
        <w:t xml:space="preserve">. Ja būvdarbu gaitā veidojas pārtraukums, kura laikā iespējami ar aktu pieņemto segto darbu </w:t>
      </w:r>
      <w:r w:rsidR="008940C4" w:rsidRPr="00043011">
        <w:rPr>
          <w:rFonts w:ascii="Times New Roman" w:hAnsi="Times New Roman"/>
          <w:sz w:val="28"/>
          <w:szCs w:val="28"/>
        </w:rPr>
        <w:t xml:space="preserve">vai nozīmīgo konstrukciju </w:t>
      </w:r>
      <w:r w:rsidR="00EB6A8E" w:rsidRPr="00043011">
        <w:rPr>
          <w:rFonts w:ascii="Times New Roman" w:hAnsi="Times New Roman"/>
          <w:sz w:val="28"/>
          <w:szCs w:val="28"/>
        </w:rPr>
        <w:t xml:space="preserve">bojājumi, pirms būvdarbu atsākšanas veicama atkārtota iepriekš veikto segto darbu </w:t>
      </w:r>
      <w:r w:rsidR="008940C4" w:rsidRPr="00043011">
        <w:rPr>
          <w:rFonts w:ascii="Times New Roman" w:hAnsi="Times New Roman"/>
          <w:sz w:val="28"/>
          <w:szCs w:val="28"/>
        </w:rPr>
        <w:t xml:space="preserve">vai nozīmīgo konstrukciju </w:t>
      </w:r>
      <w:r w:rsidR="00EB6A8E" w:rsidRPr="00043011">
        <w:rPr>
          <w:rFonts w:ascii="Times New Roman" w:hAnsi="Times New Roman"/>
          <w:sz w:val="28"/>
          <w:szCs w:val="28"/>
        </w:rPr>
        <w:t xml:space="preserve">kvalitātes pārbaude un sastādāms </w:t>
      </w:r>
      <w:r w:rsidR="007818A1" w:rsidRPr="00043011">
        <w:rPr>
          <w:rFonts w:ascii="Times New Roman" w:hAnsi="Times New Roman"/>
          <w:sz w:val="28"/>
          <w:szCs w:val="28"/>
        </w:rPr>
        <w:t>pārbaudes</w:t>
      </w:r>
      <w:r w:rsidR="00EB6A8E" w:rsidRPr="00043011">
        <w:rPr>
          <w:rFonts w:ascii="Times New Roman" w:hAnsi="Times New Roman"/>
          <w:sz w:val="28"/>
          <w:szCs w:val="28"/>
        </w:rPr>
        <w:t xml:space="preserve"> akts</w:t>
      </w:r>
      <w:r w:rsidR="007818A1" w:rsidRPr="00043011">
        <w:rPr>
          <w:rFonts w:ascii="Times New Roman" w:hAnsi="Times New Roman"/>
          <w:sz w:val="28"/>
          <w:szCs w:val="28"/>
        </w:rPr>
        <w:t>, kurā norāda informāciju par pārbaudītajiem segtajiem darbiem</w:t>
      </w:r>
      <w:r w:rsidR="008940C4" w:rsidRPr="00043011">
        <w:rPr>
          <w:rFonts w:ascii="Times New Roman" w:hAnsi="Times New Roman"/>
          <w:sz w:val="28"/>
          <w:szCs w:val="28"/>
        </w:rPr>
        <w:t xml:space="preserve"> vai nozīmīgajām konstrukcijām</w:t>
      </w:r>
      <w:r w:rsidR="007818A1" w:rsidRPr="00043011">
        <w:rPr>
          <w:rFonts w:ascii="Times New Roman" w:hAnsi="Times New Roman"/>
          <w:sz w:val="28"/>
          <w:szCs w:val="28"/>
        </w:rPr>
        <w:t>, pārbaudītājiem, pārbaudes laiku un vietu un slēdzienu par pārbaudītajiem segtajiem darbiem</w:t>
      </w:r>
      <w:r w:rsidR="00EB6A8E" w:rsidRPr="00043011">
        <w:rPr>
          <w:rFonts w:ascii="Times New Roman" w:hAnsi="Times New Roman"/>
          <w:sz w:val="28"/>
          <w:szCs w:val="28"/>
        </w:rPr>
        <w:t>.</w:t>
      </w:r>
    </w:p>
    <w:p w14:paraId="55B5FDAC" w14:textId="41337F19"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98</w:t>
      </w:r>
      <w:r w:rsidR="00EB6A8E" w:rsidRPr="00043011">
        <w:rPr>
          <w:rFonts w:ascii="Times New Roman" w:hAnsi="Times New Roman"/>
          <w:sz w:val="28"/>
          <w:szCs w:val="28"/>
        </w:rPr>
        <w:t>. </w:t>
      </w:r>
      <w:r w:rsidR="006F01DE" w:rsidRPr="00043011">
        <w:rPr>
          <w:rFonts w:ascii="Times New Roman" w:hAnsi="Times New Roman"/>
          <w:sz w:val="28"/>
          <w:szCs w:val="28"/>
        </w:rPr>
        <w:t>Pasūtītājs</w:t>
      </w:r>
      <w:r w:rsidR="00EB6A8E" w:rsidRPr="00043011">
        <w:rPr>
          <w:rFonts w:ascii="Times New Roman" w:hAnsi="Times New Roman"/>
          <w:sz w:val="28"/>
          <w:szCs w:val="28"/>
        </w:rPr>
        <w:t xml:space="preserve"> būvdarbu kvalitātes kontrolei vispārīgajos būvnoteikumos noteiktajos gadījumos pieaicina būvuzraugu.</w:t>
      </w:r>
    </w:p>
    <w:p w14:paraId="41D1A546" w14:textId="6F9FA9C9" w:rsidR="00EB6A8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99</w:t>
      </w:r>
      <w:r w:rsidR="00EB6A8E" w:rsidRPr="00043011">
        <w:rPr>
          <w:rFonts w:ascii="Times New Roman" w:hAnsi="Times New Roman"/>
          <w:sz w:val="28"/>
          <w:szCs w:val="28"/>
        </w:rPr>
        <w:t>. </w:t>
      </w:r>
      <w:r w:rsidR="006F01DE" w:rsidRPr="00043011">
        <w:rPr>
          <w:rFonts w:ascii="Times New Roman" w:hAnsi="Times New Roman"/>
          <w:sz w:val="28"/>
          <w:szCs w:val="28"/>
        </w:rPr>
        <w:t>Pasūtītājs</w:t>
      </w:r>
      <w:r w:rsidR="00EB6A8E" w:rsidRPr="00043011">
        <w:rPr>
          <w:rFonts w:ascii="Times New Roman" w:hAnsi="Times New Roman"/>
          <w:sz w:val="28"/>
          <w:szCs w:val="28"/>
        </w:rPr>
        <w:t xml:space="preserve"> pieaicina būvprojekta izstrādātāju autoruzraudzības veikšanai vispārīgajos būvnoteikumos noteiktajos gadījumos.</w:t>
      </w:r>
    </w:p>
    <w:p w14:paraId="22BE3696" w14:textId="77777777" w:rsidR="00EB6A8E" w:rsidRPr="00043011" w:rsidRDefault="00EB6A8E" w:rsidP="00A446E8">
      <w:pPr>
        <w:tabs>
          <w:tab w:val="left" w:pos="993"/>
        </w:tabs>
        <w:spacing w:after="80" w:line="240" w:lineRule="auto"/>
        <w:jc w:val="center"/>
        <w:rPr>
          <w:rFonts w:ascii="Times New Roman" w:hAnsi="Times New Roman"/>
          <w:b/>
          <w:sz w:val="28"/>
          <w:szCs w:val="28"/>
        </w:rPr>
      </w:pPr>
    </w:p>
    <w:p w14:paraId="7640EF42" w14:textId="0FA750B3" w:rsidR="00EB6A8E" w:rsidRPr="00043011" w:rsidRDefault="00B82869"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7.5</w:t>
      </w:r>
      <w:r w:rsidR="00EB6A8E" w:rsidRPr="00043011">
        <w:rPr>
          <w:rFonts w:ascii="Times New Roman" w:hAnsi="Times New Roman"/>
          <w:b/>
          <w:sz w:val="28"/>
          <w:szCs w:val="28"/>
        </w:rPr>
        <w:t>. Vides aizsardzības nosacījumi</w:t>
      </w:r>
    </w:p>
    <w:p w14:paraId="34279DDB" w14:textId="4C0C9EB3" w:rsidR="00EB6A8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100</w:t>
      </w:r>
      <w:r w:rsidR="00EB6A8E" w:rsidRPr="00043011">
        <w:rPr>
          <w:rFonts w:ascii="Times New Roman" w:hAnsi="Times New Roman"/>
          <w:sz w:val="28"/>
          <w:szCs w:val="28"/>
        </w:rPr>
        <w:t>. Būvdarbi organizējami un veicami tā, lai kaitējums videi būtu iespējami mazāks. Vides un dabas resursu aizsardzības, sanitārajās un drošības aizsargjoslās būvdarbi organizējami un veicami, ievērojot tiesību aktos noteiktos ierobežojumus un prasības. Dabas resursu patēriņam jābūt ekonomiski un sociāli pamatotam.</w:t>
      </w:r>
    </w:p>
    <w:p w14:paraId="6EDF9D2B" w14:textId="4251CA2D" w:rsidR="00EB6A8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101</w:t>
      </w:r>
      <w:r w:rsidR="00EB6A8E" w:rsidRPr="00043011">
        <w:rPr>
          <w:rFonts w:ascii="Times New Roman" w:hAnsi="Times New Roman"/>
          <w:sz w:val="28"/>
          <w:szCs w:val="28"/>
        </w:rPr>
        <w:t>. </w:t>
      </w:r>
      <w:r w:rsidR="00DC70B6" w:rsidRPr="00043011">
        <w:rPr>
          <w:rFonts w:ascii="Times New Roman" w:hAnsi="Times New Roman"/>
          <w:sz w:val="28"/>
          <w:szCs w:val="28"/>
        </w:rPr>
        <w:t xml:space="preserve">Veicot būves atjaunošanu, pārbūvēšanu vai nojaukšanu, ja iespējams, veic būvniecībā radušos atkritumu </w:t>
      </w:r>
      <w:r w:rsidR="00893710" w:rsidRPr="00043011">
        <w:rPr>
          <w:rFonts w:ascii="Times New Roman" w:hAnsi="Times New Roman"/>
          <w:sz w:val="28"/>
          <w:szCs w:val="28"/>
        </w:rPr>
        <w:t xml:space="preserve">pārstrādi un </w:t>
      </w:r>
      <w:r w:rsidR="00DC70B6" w:rsidRPr="00043011">
        <w:rPr>
          <w:rFonts w:ascii="Times New Roman" w:hAnsi="Times New Roman"/>
          <w:sz w:val="28"/>
          <w:szCs w:val="28"/>
        </w:rPr>
        <w:t xml:space="preserve">reģenerāciju. </w:t>
      </w:r>
      <w:r w:rsidR="00D34E6E" w:rsidRPr="00043011">
        <w:rPr>
          <w:rFonts w:ascii="Times New Roman" w:hAnsi="Times New Roman"/>
          <w:sz w:val="28"/>
          <w:szCs w:val="28"/>
        </w:rPr>
        <w:t>Visus būvniecībā radušos atkritumus, kas klasificējami kā bīstamie atkritumi, apsaimnieko atbilstoši normatīvajos aktos par bīstamo atkritumu apsaimniekošanu noteiktām prasībām</w:t>
      </w:r>
      <w:r w:rsidR="00EB6A8E" w:rsidRPr="00043011">
        <w:rPr>
          <w:rFonts w:ascii="Times New Roman" w:hAnsi="Times New Roman"/>
          <w:sz w:val="28"/>
          <w:szCs w:val="28"/>
        </w:rPr>
        <w:t>.</w:t>
      </w:r>
    </w:p>
    <w:p w14:paraId="139D66D2" w14:textId="2AF8BA84" w:rsidR="008845C1"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102</w:t>
      </w:r>
      <w:r w:rsidR="001210AA" w:rsidRPr="00043011">
        <w:rPr>
          <w:rFonts w:ascii="Times New Roman" w:hAnsi="Times New Roman"/>
          <w:sz w:val="28"/>
          <w:szCs w:val="28"/>
        </w:rPr>
        <w:t>. </w:t>
      </w:r>
      <w:r w:rsidR="000E5E93" w:rsidRPr="00043011">
        <w:rPr>
          <w:rFonts w:ascii="Times New Roman" w:hAnsi="Times New Roman"/>
          <w:sz w:val="28"/>
          <w:szCs w:val="28"/>
        </w:rPr>
        <w:t>Pirms zemes darbu uzsākšanas noņemama derīgā augsnes kārta un nebojāta uzglabājama</w:t>
      </w:r>
      <w:r w:rsidR="00AE4C5B" w:rsidRPr="00043011">
        <w:rPr>
          <w:rFonts w:ascii="Times New Roman" w:hAnsi="Times New Roman"/>
          <w:sz w:val="28"/>
          <w:szCs w:val="28"/>
        </w:rPr>
        <w:t xml:space="preserve"> tālākai izmantošanai</w:t>
      </w:r>
      <w:r w:rsidR="000E5E93" w:rsidRPr="00043011">
        <w:rPr>
          <w:rFonts w:ascii="Times New Roman" w:hAnsi="Times New Roman"/>
          <w:sz w:val="28"/>
          <w:szCs w:val="28"/>
        </w:rPr>
        <w:t>,</w:t>
      </w:r>
      <w:r w:rsidR="00AE4C5B" w:rsidRPr="00043011">
        <w:rPr>
          <w:rFonts w:ascii="Times New Roman" w:hAnsi="Times New Roman"/>
          <w:sz w:val="28"/>
          <w:szCs w:val="28"/>
        </w:rPr>
        <w:t xml:space="preserve"> </w:t>
      </w:r>
      <w:r w:rsidR="005E718E" w:rsidRPr="00043011">
        <w:rPr>
          <w:rFonts w:ascii="Times New Roman" w:hAnsi="Times New Roman"/>
          <w:sz w:val="28"/>
          <w:szCs w:val="28"/>
        </w:rPr>
        <w:t xml:space="preserve">ja tiek </w:t>
      </w:r>
      <w:r w:rsidR="00AE4C5B" w:rsidRPr="00043011">
        <w:rPr>
          <w:rFonts w:ascii="Times New Roman" w:hAnsi="Times New Roman"/>
          <w:sz w:val="28"/>
          <w:szCs w:val="28"/>
        </w:rPr>
        <w:t>i</w:t>
      </w:r>
      <w:r w:rsidR="002A5F2B" w:rsidRPr="00043011">
        <w:rPr>
          <w:rFonts w:ascii="Times New Roman" w:hAnsi="Times New Roman"/>
          <w:sz w:val="28"/>
          <w:szCs w:val="28"/>
        </w:rPr>
        <w:t>erīkot</w:t>
      </w:r>
      <w:r w:rsidR="005E718E" w:rsidRPr="00043011">
        <w:rPr>
          <w:rFonts w:ascii="Times New Roman" w:hAnsi="Times New Roman"/>
          <w:sz w:val="28"/>
          <w:szCs w:val="28"/>
        </w:rPr>
        <w:t>i</w:t>
      </w:r>
      <w:r w:rsidR="002A5F2B" w:rsidRPr="00043011">
        <w:rPr>
          <w:rFonts w:ascii="Times New Roman" w:hAnsi="Times New Roman"/>
          <w:sz w:val="28"/>
          <w:szCs w:val="28"/>
        </w:rPr>
        <w:t xml:space="preserve"> aizsargdambj</w:t>
      </w:r>
      <w:r w:rsidR="005E718E" w:rsidRPr="00043011">
        <w:rPr>
          <w:rFonts w:ascii="Times New Roman" w:hAnsi="Times New Roman"/>
          <w:sz w:val="28"/>
          <w:szCs w:val="28"/>
        </w:rPr>
        <w:t>i</w:t>
      </w:r>
      <w:r w:rsidR="002A5F2B" w:rsidRPr="00043011">
        <w:rPr>
          <w:rFonts w:ascii="Times New Roman" w:hAnsi="Times New Roman"/>
          <w:sz w:val="28"/>
          <w:szCs w:val="28"/>
        </w:rPr>
        <w:t>, polderu sūkņu stacijas un dīķ</w:t>
      </w:r>
      <w:r w:rsidR="005E718E" w:rsidRPr="00043011">
        <w:rPr>
          <w:rFonts w:ascii="Times New Roman" w:hAnsi="Times New Roman"/>
          <w:sz w:val="28"/>
          <w:szCs w:val="28"/>
        </w:rPr>
        <w:t>i</w:t>
      </w:r>
      <w:r w:rsidR="006565B9" w:rsidRPr="00043011">
        <w:rPr>
          <w:rFonts w:ascii="Times New Roman" w:hAnsi="Times New Roman"/>
          <w:sz w:val="28"/>
          <w:szCs w:val="28"/>
        </w:rPr>
        <w:t>.</w:t>
      </w:r>
    </w:p>
    <w:p w14:paraId="187E44DB" w14:textId="72DE0089" w:rsidR="00AF49BC"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w:t>
      </w:r>
      <w:r w:rsidR="00E84968" w:rsidRPr="00043011">
        <w:rPr>
          <w:rFonts w:ascii="Times New Roman" w:hAnsi="Times New Roman"/>
          <w:sz w:val="28"/>
          <w:szCs w:val="28"/>
        </w:rPr>
        <w:t>3</w:t>
      </w:r>
      <w:r w:rsidR="004366E9" w:rsidRPr="00043011">
        <w:rPr>
          <w:rFonts w:ascii="Times New Roman" w:hAnsi="Times New Roman"/>
          <w:sz w:val="28"/>
          <w:szCs w:val="28"/>
        </w:rPr>
        <w:t>. </w:t>
      </w:r>
      <w:r w:rsidR="00AF49BC" w:rsidRPr="00043011">
        <w:rPr>
          <w:rFonts w:ascii="Times New Roman" w:hAnsi="Times New Roman"/>
          <w:sz w:val="28"/>
          <w:szCs w:val="28"/>
        </w:rPr>
        <w:t>Būvdarbu veikšanas procesā nav pieļaujama būvprojektā neparedzētu stādījumu ierīkošana, kā arī saglabājamo koku bojāšana. Koku aizsardzības pasākumi paredz</w:t>
      </w:r>
      <w:r w:rsidR="00B155A1" w:rsidRPr="00043011">
        <w:rPr>
          <w:rFonts w:ascii="Times New Roman" w:hAnsi="Times New Roman"/>
          <w:sz w:val="28"/>
          <w:szCs w:val="28"/>
        </w:rPr>
        <w:t>ami</w:t>
      </w:r>
      <w:r w:rsidR="00AF49BC" w:rsidRPr="00043011">
        <w:rPr>
          <w:rFonts w:ascii="Times New Roman" w:hAnsi="Times New Roman"/>
          <w:sz w:val="28"/>
          <w:szCs w:val="28"/>
        </w:rPr>
        <w:t xml:space="preserve"> darbu veikšanas projektā.</w:t>
      </w:r>
    </w:p>
    <w:p w14:paraId="3F2452BC" w14:textId="055F3CBA" w:rsidR="004366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w:t>
      </w:r>
      <w:r w:rsidR="00E84968" w:rsidRPr="00043011">
        <w:rPr>
          <w:rFonts w:ascii="Times New Roman" w:hAnsi="Times New Roman"/>
          <w:sz w:val="28"/>
          <w:szCs w:val="28"/>
        </w:rPr>
        <w:t>4</w:t>
      </w:r>
      <w:r w:rsidR="004366E9" w:rsidRPr="00043011">
        <w:rPr>
          <w:rFonts w:ascii="Times New Roman" w:hAnsi="Times New Roman"/>
          <w:sz w:val="28"/>
          <w:szCs w:val="28"/>
        </w:rPr>
        <w:t>. Ja būvlaukumā radušos rūpniecisko un sadzīves notekūdeņu piesārņojuma pakāpe ir lielāka, nekā noteikts normatīvajos rādītājos, pirms ievadīšanas kanalizācijas tīklā tos attīra atbilstoši normatīvajiem aktiem piesārņojuma novēršanas jomā.</w:t>
      </w:r>
    </w:p>
    <w:p w14:paraId="6F86D394" w14:textId="4A093D06" w:rsidR="004366E9"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10</w:t>
      </w:r>
      <w:r w:rsidR="00E84968" w:rsidRPr="00043011">
        <w:rPr>
          <w:rFonts w:ascii="Times New Roman" w:hAnsi="Times New Roman"/>
          <w:sz w:val="28"/>
          <w:szCs w:val="28"/>
        </w:rPr>
        <w:t>5</w:t>
      </w:r>
      <w:r w:rsidR="004366E9" w:rsidRPr="00043011">
        <w:rPr>
          <w:rFonts w:ascii="Times New Roman" w:hAnsi="Times New Roman"/>
          <w:sz w:val="28"/>
          <w:szCs w:val="28"/>
        </w:rPr>
        <w:t xml:space="preserve">. Nav pieļaujama ūdens (arī attīrīta) </w:t>
      </w:r>
      <w:r w:rsidR="002A5F2B" w:rsidRPr="00043011">
        <w:rPr>
          <w:rFonts w:ascii="Times New Roman" w:hAnsi="Times New Roman"/>
          <w:sz w:val="28"/>
          <w:szCs w:val="28"/>
        </w:rPr>
        <w:t xml:space="preserve">neorganizēta </w:t>
      </w:r>
      <w:r w:rsidR="004366E9" w:rsidRPr="00043011">
        <w:rPr>
          <w:rFonts w:ascii="Times New Roman" w:hAnsi="Times New Roman"/>
          <w:sz w:val="28"/>
          <w:szCs w:val="28"/>
        </w:rPr>
        <w:t>novadīšana no būvlaukuma</w:t>
      </w:r>
      <w:r w:rsidR="002A5F2B" w:rsidRPr="00043011">
        <w:rPr>
          <w:rFonts w:ascii="Times New Roman" w:hAnsi="Times New Roman"/>
          <w:sz w:val="28"/>
          <w:szCs w:val="28"/>
        </w:rPr>
        <w:t>.</w:t>
      </w:r>
      <w:r w:rsidR="004366E9" w:rsidRPr="00043011">
        <w:rPr>
          <w:rFonts w:ascii="Times New Roman" w:hAnsi="Times New Roman"/>
          <w:sz w:val="28"/>
          <w:szCs w:val="28"/>
        </w:rPr>
        <w:t xml:space="preserve"> Ūdens novadīšanas veids un </w:t>
      </w:r>
      <w:r w:rsidR="002A5F2B" w:rsidRPr="00043011">
        <w:rPr>
          <w:rFonts w:ascii="Times New Roman" w:hAnsi="Times New Roman"/>
          <w:sz w:val="28"/>
          <w:szCs w:val="28"/>
        </w:rPr>
        <w:t>uztveršanas veids</w:t>
      </w:r>
      <w:r w:rsidR="004366E9" w:rsidRPr="00043011">
        <w:rPr>
          <w:rFonts w:ascii="Times New Roman" w:hAnsi="Times New Roman"/>
          <w:sz w:val="28"/>
          <w:szCs w:val="28"/>
        </w:rPr>
        <w:t xml:space="preserve"> jāparedz darbu veikšanas projektā.</w:t>
      </w:r>
    </w:p>
    <w:p w14:paraId="226FDA71" w14:textId="25D2CFEF" w:rsidR="004366E9"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106</w:t>
      </w:r>
      <w:r w:rsidR="00893710" w:rsidRPr="00043011">
        <w:rPr>
          <w:rFonts w:ascii="Times New Roman" w:hAnsi="Times New Roman"/>
          <w:sz w:val="28"/>
          <w:szCs w:val="28"/>
        </w:rPr>
        <w:t>.</w:t>
      </w:r>
      <w:r w:rsidR="00043F69" w:rsidRPr="00043011">
        <w:rPr>
          <w:rFonts w:ascii="Times New Roman" w:hAnsi="Times New Roman"/>
          <w:sz w:val="28"/>
          <w:szCs w:val="28"/>
        </w:rPr>
        <w:t> </w:t>
      </w:r>
      <w:r w:rsidR="00893710" w:rsidRPr="00043011">
        <w:rPr>
          <w:rFonts w:ascii="Times New Roman" w:hAnsi="Times New Roman"/>
          <w:sz w:val="28"/>
          <w:szCs w:val="28"/>
        </w:rPr>
        <w:t>Urbšanas darbu procesā, sasniedzot ūdens horizontu, veicami pasākumi pazemes ūdeņu nelietderīgas izplūšanas, ūdens horizontu piesārņošanas un sajaukšanās novēršanai.</w:t>
      </w:r>
    </w:p>
    <w:p w14:paraId="381BD653" w14:textId="169C71CA" w:rsidR="004366E9"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107</w:t>
      </w:r>
      <w:r w:rsidR="004366E9" w:rsidRPr="00043011">
        <w:rPr>
          <w:rFonts w:ascii="Times New Roman" w:hAnsi="Times New Roman"/>
          <w:sz w:val="28"/>
          <w:szCs w:val="28"/>
        </w:rPr>
        <w:t>. Veicot grunts pastiprināšanu, novēršama pazemes ūdeņu un atklāto ūdenstilpju piesārņošana. Nepieciešamie pasākumi jāparedz darbu veikšanas projektā.</w:t>
      </w:r>
    </w:p>
    <w:p w14:paraId="656208C1" w14:textId="41BE61A7" w:rsidR="004E1028"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108</w:t>
      </w:r>
      <w:r w:rsidR="00140851" w:rsidRPr="00043011">
        <w:rPr>
          <w:rFonts w:ascii="Times New Roman" w:hAnsi="Times New Roman"/>
          <w:sz w:val="28"/>
          <w:szCs w:val="28"/>
        </w:rPr>
        <w:t>. </w:t>
      </w:r>
      <w:r w:rsidR="00E2405E" w:rsidRPr="00043011">
        <w:rPr>
          <w:rFonts w:ascii="Times New Roman" w:hAnsi="Times New Roman"/>
          <w:sz w:val="28"/>
          <w:szCs w:val="28"/>
        </w:rPr>
        <w:t>Hidro</w:t>
      </w:r>
      <w:r w:rsidR="008D382E" w:rsidRPr="00043011">
        <w:rPr>
          <w:rFonts w:ascii="Times New Roman" w:hAnsi="Times New Roman"/>
          <w:sz w:val="28"/>
          <w:szCs w:val="28"/>
        </w:rPr>
        <w:t xml:space="preserve">tehnisko </w:t>
      </w:r>
      <w:r w:rsidR="00E2405E" w:rsidRPr="00043011">
        <w:rPr>
          <w:rFonts w:ascii="Times New Roman" w:hAnsi="Times New Roman"/>
          <w:sz w:val="28"/>
          <w:szCs w:val="28"/>
        </w:rPr>
        <w:t>būvju un r</w:t>
      </w:r>
      <w:r w:rsidR="002A5F2B" w:rsidRPr="00043011">
        <w:rPr>
          <w:rFonts w:ascii="Times New Roman" w:hAnsi="Times New Roman"/>
          <w:sz w:val="28"/>
          <w:szCs w:val="28"/>
        </w:rPr>
        <w:t xml:space="preserve">egulēto ūdensnoteku atjaunošanas vai pārbūves rezultātā iegūto grunts materiālu drīkst izmantot </w:t>
      </w:r>
      <w:r w:rsidR="00F740ED" w:rsidRPr="00043011">
        <w:rPr>
          <w:rFonts w:ascii="Times New Roman" w:hAnsi="Times New Roman"/>
          <w:sz w:val="28"/>
          <w:szCs w:val="28"/>
        </w:rPr>
        <w:t>šo būvju</w:t>
      </w:r>
      <w:r w:rsidR="002A5F2B" w:rsidRPr="00043011">
        <w:rPr>
          <w:rFonts w:ascii="Times New Roman" w:hAnsi="Times New Roman"/>
          <w:sz w:val="28"/>
          <w:szCs w:val="28"/>
        </w:rPr>
        <w:t xml:space="preserve"> būvniecībā.</w:t>
      </w:r>
    </w:p>
    <w:p w14:paraId="2E147BDD" w14:textId="77777777" w:rsidR="00140851" w:rsidRPr="00043011" w:rsidRDefault="00140851" w:rsidP="00A446E8">
      <w:pPr>
        <w:tabs>
          <w:tab w:val="left" w:pos="993"/>
        </w:tabs>
        <w:spacing w:after="80" w:line="240" w:lineRule="auto"/>
        <w:jc w:val="both"/>
        <w:rPr>
          <w:rFonts w:ascii="Times New Roman" w:hAnsi="Times New Roman"/>
          <w:sz w:val="28"/>
          <w:szCs w:val="28"/>
        </w:rPr>
      </w:pPr>
    </w:p>
    <w:p w14:paraId="7B2E5F1A" w14:textId="5DDE0973" w:rsidR="004366E9" w:rsidRPr="00043011" w:rsidRDefault="00B82869" w:rsidP="00A446E8">
      <w:pPr>
        <w:tabs>
          <w:tab w:val="left" w:pos="993"/>
        </w:tabs>
        <w:spacing w:after="80" w:line="240" w:lineRule="auto"/>
        <w:ind w:firstLine="360"/>
        <w:jc w:val="center"/>
        <w:rPr>
          <w:rFonts w:ascii="Times New Roman" w:hAnsi="Times New Roman"/>
          <w:b/>
          <w:sz w:val="28"/>
          <w:szCs w:val="28"/>
        </w:rPr>
      </w:pPr>
      <w:r w:rsidRPr="00043011">
        <w:rPr>
          <w:rFonts w:ascii="Times New Roman" w:hAnsi="Times New Roman"/>
          <w:b/>
          <w:sz w:val="28"/>
          <w:szCs w:val="28"/>
        </w:rPr>
        <w:t>7</w:t>
      </w:r>
      <w:r w:rsidR="00AF4082" w:rsidRPr="00043011">
        <w:rPr>
          <w:rFonts w:ascii="Times New Roman" w:hAnsi="Times New Roman"/>
          <w:b/>
          <w:sz w:val="28"/>
          <w:szCs w:val="28"/>
        </w:rPr>
        <w:t>.</w:t>
      </w:r>
      <w:r w:rsidRPr="00043011">
        <w:rPr>
          <w:rFonts w:ascii="Times New Roman" w:hAnsi="Times New Roman"/>
          <w:b/>
          <w:sz w:val="28"/>
          <w:szCs w:val="28"/>
        </w:rPr>
        <w:t>6</w:t>
      </w:r>
      <w:r w:rsidR="004366E9" w:rsidRPr="00043011">
        <w:rPr>
          <w:rFonts w:ascii="Times New Roman" w:hAnsi="Times New Roman"/>
          <w:b/>
          <w:sz w:val="28"/>
          <w:szCs w:val="28"/>
        </w:rPr>
        <w:t>. </w:t>
      </w:r>
      <w:r w:rsidR="00CF5B1E" w:rsidRPr="00043011">
        <w:rPr>
          <w:rFonts w:ascii="Times New Roman" w:hAnsi="Times New Roman"/>
          <w:b/>
          <w:sz w:val="28"/>
          <w:szCs w:val="28"/>
        </w:rPr>
        <w:t>B</w:t>
      </w:r>
      <w:r w:rsidR="004366E9" w:rsidRPr="00043011">
        <w:rPr>
          <w:rFonts w:ascii="Times New Roman" w:hAnsi="Times New Roman"/>
          <w:b/>
          <w:sz w:val="28"/>
          <w:szCs w:val="28"/>
        </w:rPr>
        <w:t>ūves konservācija</w:t>
      </w:r>
      <w:r w:rsidR="00CF5B1E" w:rsidRPr="00043011">
        <w:rPr>
          <w:rFonts w:ascii="Times New Roman" w:hAnsi="Times New Roman"/>
          <w:b/>
          <w:sz w:val="28"/>
          <w:szCs w:val="28"/>
        </w:rPr>
        <w:t xml:space="preserve"> būvdarbu pārtraukšanas vai apturēšanas gadījumā</w:t>
      </w:r>
    </w:p>
    <w:p w14:paraId="3EB795B0" w14:textId="2239D5E7" w:rsidR="00CF5B1E" w:rsidRPr="00043011" w:rsidRDefault="00046255"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w:t>
      </w:r>
      <w:r w:rsidR="00E84968" w:rsidRPr="00043011">
        <w:rPr>
          <w:rFonts w:ascii="Times New Roman" w:hAnsi="Times New Roman"/>
          <w:sz w:val="28"/>
          <w:szCs w:val="28"/>
        </w:rPr>
        <w:t>09</w:t>
      </w:r>
      <w:r w:rsidR="00CF5B1E" w:rsidRPr="00043011">
        <w:rPr>
          <w:rFonts w:ascii="Times New Roman" w:hAnsi="Times New Roman"/>
          <w:sz w:val="28"/>
          <w:szCs w:val="28"/>
        </w:rPr>
        <w:t>. Būves konservāciju veic, ja būvdarbu pārtraukšanas vai apturēšanas rezultātā var rasties bīstamība videi vai cilvēku dzīvībai vai veselībai, vai var rasties bīstami bojājumi konstrukcijās.</w:t>
      </w:r>
    </w:p>
    <w:p w14:paraId="6EE18F29" w14:textId="17EA13B9"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110</w:t>
      </w:r>
      <w:r w:rsidR="00CF5B1E" w:rsidRPr="00043011">
        <w:rPr>
          <w:rFonts w:ascii="Times New Roman" w:hAnsi="Times New Roman"/>
          <w:sz w:val="28"/>
          <w:szCs w:val="28"/>
        </w:rPr>
        <w:t xml:space="preserve">. Šo noteikumu </w:t>
      </w:r>
      <w:r w:rsidR="00046255" w:rsidRPr="00043011">
        <w:rPr>
          <w:rFonts w:ascii="Times New Roman" w:hAnsi="Times New Roman"/>
          <w:sz w:val="28"/>
          <w:szCs w:val="28"/>
        </w:rPr>
        <w:t>1</w:t>
      </w:r>
      <w:r w:rsidRPr="00043011">
        <w:rPr>
          <w:rFonts w:ascii="Times New Roman" w:hAnsi="Times New Roman"/>
          <w:sz w:val="28"/>
          <w:szCs w:val="28"/>
        </w:rPr>
        <w:t>09</w:t>
      </w:r>
      <w:r w:rsidR="00CF5B1E" w:rsidRPr="00043011">
        <w:rPr>
          <w:rFonts w:ascii="Times New Roman" w:hAnsi="Times New Roman"/>
          <w:sz w:val="28"/>
          <w:szCs w:val="28"/>
        </w:rPr>
        <w:t>. punktā noteiktajā gadījumā pirms būvdarbu pārtraukšanas pasūtītājs iesniedz saskaņošanai būvvaldē būves konservācijas darbu veikšanas projektu.</w:t>
      </w:r>
    </w:p>
    <w:p w14:paraId="5E3E0B48" w14:textId="3E73A9C1"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111</w:t>
      </w:r>
      <w:r w:rsidR="00CF5B1E" w:rsidRPr="00043011">
        <w:rPr>
          <w:rFonts w:ascii="Times New Roman" w:hAnsi="Times New Roman"/>
          <w:sz w:val="28"/>
          <w:szCs w:val="28"/>
        </w:rPr>
        <w:t>. Būves konservācijas darbu veikšanas projektā norāda:</w:t>
      </w:r>
    </w:p>
    <w:p w14:paraId="0D43BEDF" w14:textId="2620C8D2"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111</w:t>
      </w:r>
      <w:r w:rsidR="00CF5B1E" w:rsidRPr="00043011">
        <w:rPr>
          <w:rFonts w:ascii="Times New Roman" w:hAnsi="Times New Roman"/>
          <w:sz w:val="28"/>
          <w:szCs w:val="28"/>
        </w:rPr>
        <w:t>.1. nepieciešamo pabeidzamo darbu sarakstu;</w:t>
      </w:r>
    </w:p>
    <w:p w14:paraId="7AFE3232" w14:textId="6FA24809"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111</w:t>
      </w:r>
      <w:r w:rsidR="00CF5B1E" w:rsidRPr="00043011">
        <w:rPr>
          <w:rFonts w:ascii="Times New Roman" w:hAnsi="Times New Roman"/>
          <w:sz w:val="28"/>
          <w:szCs w:val="28"/>
        </w:rPr>
        <w:t>.2. risinājumus būvkonstrukciju noturības zudumu un būves elementu turpmākās bojāšanās novēršanai;</w:t>
      </w:r>
    </w:p>
    <w:p w14:paraId="04D8A96B" w14:textId="1B018807"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111</w:t>
      </w:r>
      <w:r w:rsidR="00CF5B1E" w:rsidRPr="00043011">
        <w:rPr>
          <w:rFonts w:ascii="Times New Roman" w:hAnsi="Times New Roman"/>
          <w:sz w:val="28"/>
          <w:szCs w:val="28"/>
        </w:rPr>
        <w:t>.3. risinājumus bīstamības cilvēku dzīvībai un veselībai vai videi novēršanai;</w:t>
      </w:r>
    </w:p>
    <w:p w14:paraId="06E82E17" w14:textId="1704F431"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111</w:t>
      </w:r>
      <w:r w:rsidR="00CF5B1E" w:rsidRPr="00043011">
        <w:rPr>
          <w:rFonts w:ascii="Times New Roman" w:hAnsi="Times New Roman"/>
          <w:sz w:val="28"/>
          <w:szCs w:val="28"/>
        </w:rPr>
        <w:t>.4. būves konservācijas darbu veikšanas kalendāro plānu.</w:t>
      </w:r>
    </w:p>
    <w:p w14:paraId="143CCF05" w14:textId="0B995E5E"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112</w:t>
      </w:r>
      <w:r w:rsidR="00CF5B1E" w:rsidRPr="00043011">
        <w:rPr>
          <w:rFonts w:ascii="Times New Roman" w:hAnsi="Times New Roman"/>
          <w:sz w:val="28"/>
          <w:szCs w:val="28"/>
        </w:rPr>
        <w:t>. Ja iestāde, kas nav būvvalde, atbilstoši savai kompetencei ir apturējusi būvdarbus, tad iestāde par to nekavējoties</w:t>
      </w:r>
      <w:r w:rsidR="00CF5B1E" w:rsidRPr="00043011">
        <w:rPr>
          <w:rFonts w:ascii="Times New Roman" w:hAnsi="Times New Roman"/>
          <w:b/>
          <w:sz w:val="28"/>
          <w:szCs w:val="28"/>
        </w:rPr>
        <w:t xml:space="preserve"> </w:t>
      </w:r>
      <w:r w:rsidR="00CF5B1E" w:rsidRPr="00043011">
        <w:rPr>
          <w:rFonts w:ascii="Times New Roman" w:hAnsi="Times New Roman"/>
          <w:sz w:val="28"/>
          <w:szCs w:val="28"/>
        </w:rPr>
        <w:t>paziņo būvvaldei.</w:t>
      </w:r>
    </w:p>
    <w:p w14:paraId="7BDEC22A" w14:textId="41540E00"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113</w:t>
      </w:r>
      <w:r w:rsidR="00CF5B1E" w:rsidRPr="00043011">
        <w:rPr>
          <w:rFonts w:ascii="Times New Roman" w:hAnsi="Times New Roman"/>
          <w:sz w:val="28"/>
          <w:szCs w:val="28"/>
        </w:rPr>
        <w:t xml:space="preserve">. Būvvalde 14 dienu laikā no šo noteikumu </w:t>
      </w:r>
      <w:r w:rsidRPr="00043011">
        <w:rPr>
          <w:rFonts w:ascii="Times New Roman" w:hAnsi="Times New Roman"/>
          <w:sz w:val="28"/>
          <w:szCs w:val="28"/>
        </w:rPr>
        <w:t>110</w:t>
      </w:r>
      <w:r w:rsidR="00CF5B1E" w:rsidRPr="00043011">
        <w:rPr>
          <w:rFonts w:ascii="Times New Roman" w:hAnsi="Times New Roman"/>
          <w:sz w:val="28"/>
          <w:szCs w:val="28"/>
        </w:rPr>
        <w:t xml:space="preserve">. un </w:t>
      </w:r>
      <w:r w:rsidRPr="00043011">
        <w:rPr>
          <w:rFonts w:ascii="Times New Roman" w:hAnsi="Times New Roman"/>
          <w:sz w:val="28"/>
          <w:szCs w:val="28"/>
        </w:rPr>
        <w:t>112</w:t>
      </w:r>
      <w:r w:rsidR="00CF5B1E" w:rsidRPr="00043011">
        <w:rPr>
          <w:rFonts w:ascii="Times New Roman" w:hAnsi="Times New Roman"/>
          <w:sz w:val="28"/>
          <w:szCs w:val="28"/>
        </w:rPr>
        <w:t>. punktā noteiktās informācijas saņemšanas par būvdarbu pārtraukšanu vai apturēšanu, veic objekta apsekošanu, izņemot gadījumu, kad būvdarbus apturējis birojs, un pieņem lēmumu par atļauju pārtraukt būvdarbus, saskaņo būves konservācijas darbu veikšanas projektu vai nepieciešamības gadījumā pieņem lēmumu par būves konservāciju.</w:t>
      </w:r>
    </w:p>
    <w:p w14:paraId="2BCBACCF" w14:textId="6D1CA922"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114</w:t>
      </w:r>
      <w:r w:rsidR="00CF5B1E" w:rsidRPr="00043011">
        <w:rPr>
          <w:rFonts w:ascii="Times New Roman" w:hAnsi="Times New Roman"/>
          <w:sz w:val="28"/>
          <w:szCs w:val="28"/>
        </w:rPr>
        <w:t>. Ja pēc objekta apsekošanas konstatēta būves konservācijas nepieciešamība un pasūtītājs nav iesniedzis būvvaldē būves konservācijas darbu veikšanas projektu, būvvalde lēmumā par būves konservāciju norāda:</w:t>
      </w:r>
    </w:p>
    <w:p w14:paraId="3FB15C3D" w14:textId="5BF51186"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114</w:t>
      </w:r>
      <w:r w:rsidR="00CF5B1E" w:rsidRPr="00043011">
        <w:rPr>
          <w:rFonts w:ascii="Times New Roman" w:hAnsi="Times New Roman"/>
          <w:sz w:val="28"/>
          <w:szCs w:val="28"/>
        </w:rPr>
        <w:t>.1. būves konservācijas iemeslus;</w:t>
      </w:r>
    </w:p>
    <w:p w14:paraId="122C5E3D" w14:textId="79C4A732"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114</w:t>
      </w:r>
      <w:r w:rsidR="00CF5B1E" w:rsidRPr="00043011">
        <w:rPr>
          <w:rFonts w:ascii="Times New Roman" w:hAnsi="Times New Roman"/>
          <w:sz w:val="28"/>
          <w:szCs w:val="28"/>
        </w:rPr>
        <w:t xml:space="preserve">.2. būves konservācijas nosacījumus (arī pasākumus, kas veicami, lai nodrošinātu būves un tās konstrukciju drošību, stabilitāti un neaizskaramību, kā </w:t>
      </w:r>
      <w:r w:rsidR="00CF5B1E" w:rsidRPr="00043011">
        <w:rPr>
          <w:rFonts w:ascii="Times New Roman" w:hAnsi="Times New Roman"/>
          <w:sz w:val="28"/>
          <w:szCs w:val="28"/>
        </w:rPr>
        <w:lastRenderedPageBreak/>
        <w:t>arī būves konservācijas darbu veikšanas projekta apjomu, ja tas ir nepieciešams);</w:t>
      </w:r>
    </w:p>
    <w:p w14:paraId="4B2807FA" w14:textId="29D325F6"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114</w:t>
      </w:r>
      <w:r w:rsidR="00CF5B1E" w:rsidRPr="00043011">
        <w:rPr>
          <w:rFonts w:ascii="Times New Roman" w:hAnsi="Times New Roman"/>
          <w:sz w:val="28"/>
          <w:szCs w:val="28"/>
        </w:rPr>
        <w:t>.3. termiņu būves konservācijas darbu veikšanas projekta iesniegšanai.</w:t>
      </w:r>
    </w:p>
    <w:p w14:paraId="59C6D60A" w14:textId="2DE2D47B"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115</w:t>
      </w:r>
      <w:r w:rsidR="00CF5B1E" w:rsidRPr="00043011">
        <w:rPr>
          <w:rFonts w:ascii="Times New Roman" w:hAnsi="Times New Roman"/>
          <w:sz w:val="28"/>
          <w:szCs w:val="28"/>
        </w:rPr>
        <w:t>. Būvvalde 14 dienu laikā no būves konservācijas darbu veikšanas projekta saņemšanas dienas, izvērtējot tā atbilstību normatīvo aktu prasībām, saskaņo to vai pieņem lēmumu, kurā norāda konstatētos trūkumus un šo trūkumu novēršanas termiņu.</w:t>
      </w:r>
    </w:p>
    <w:p w14:paraId="3C0E1DC4" w14:textId="7601BCC6"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116</w:t>
      </w:r>
      <w:r w:rsidR="00CF5B1E" w:rsidRPr="00043011">
        <w:rPr>
          <w:rFonts w:ascii="Times New Roman" w:hAnsi="Times New Roman"/>
          <w:sz w:val="28"/>
          <w:szCs w:val="28"/>
        </w:rPr>
        <w:t xml:space="preserve">. Pēc šo noteikumu </w:t>
      </w:r>
      <w:r w:rsidRPr="00043011">
        <w:rPr>
          <w:rFonts w:ascii="Times New Roman" w:hAnsi="Times New Roman"/>
          <w:sz w:val="28"/>
          <w:szCs w:val="28"/>
        </w:rPr>
        <w:t>115</w:t>
      </w:r>
      <w:r w:rsidR="00CF5B1E" w:rsidRPr="00043011">
        <w:rPr>
          <w:rFonts w:ascii="Times New Roman" w:hAnsi="Times New Roman"/>
          <w:sz w:val="28"/>
          <w:szCs w:val="28"/>
        </w:rPr>
        <w:t>. punktā minētā lēmuma izpildes pasūtītājs atkārtoti vēršas būvvaldē.</w:t>
      </w:r>
    </w:p>
    <w:p w14:paraId="0498C3C5" w14:textId="5631E51F"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117</w:t>
      </w:r>
      <w:r w:rsidR="00CF5B1E" w:rsidRPr="00043011">
        <w:rPr>
          <w:rFonts w:ascii="Times New Roman" w:hAnsi="Times New Roman"/>
          <w:sz w:val="28"/>
          <w:szCs w:val="28"/>
        </w:rPr>
        <w:t>. Veicot būves konservācijas darbus uz tiem attiecināmas būvdarbu veikšanas prasības, tai skaitā prasība par būvdarbu veicēja civiltiesiskās atbildības apdrošināšanu. Būvdarbu veicēja civiltiesiskā atbildība apdrošināma uz visu konservācijas darbu realizēšanas laiku.</w:t>
      </w:r>
    </w:p>
    <w:p w14:paraId="739B0EB1" w14:textId="372F57DC"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118</w:t>
      </w:r>
      <w:r w:rsidR="00CF5B1E" w:rsidRPr="00043011">
        <w:rPr>
          <w:rFonts w:ascii="Times New Roman" w:hAnsi="Times New Roman"/>
          <w:sz w:val="28"/>
          <w:szCs w:val="28"/>
        </w:rPr>
        <w:t>. Būvdarbi ir uzskatāmi par pārtrauktiem ar brīdi, kad būvvalde ir pieņēmusi lēmumu par atļauju apturēt būvdarbus vai kad pasūtītājs ir pabeidzis būves konservācijas darbus atbilstoši būvvaldes saskaņotajam būves konservācijas darbu veikšanas projektam.</w:t>
      </w:r>
    </w:p>
    <w:p w14:paraId="1E8F8A00" w14:textId="337DABCF"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119</w:t>
      </w:r>
      <w:r w:rsidR="00CF5B1E" w:rsidRPr="00043011">
        <w:rPr>
          <w:rFonts w:ascii="Times New Roman" w:hAnsi="Times New Roman"/>
          <w:sz w:val="28"/>
          <w:szCs w:val="28"/>
        </w:rPr>
        <w:t>. Ja pasūtītājs neizpilda šo noteikumu prasības, pašvaldība ir tiesīga, iepriekš brīdinot pasūtītāju, veikt būves konservācijas darbus. Visus ar būves konservāciju saistītos izdevumus sedz pasūtītājs.</w:t>
      </w:r>
    </w:p>
    <w:p w14:paraId="03ADD27C" w14:textId="1E64A841"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120</w:t>
      </w:r>
      <w:r w:rsidR="00CF5B1E" w:rsidRPr="00043011">
        <w:rPr>
          <w:rFonts w:ascii="Times New Roman" w:hAnsi="Times New Roman"/>
          <w:sz w:val="28"/>
          <w:szCs w:val="28"/>
        </w:rPr>
        <w:t>. Ja pēc būvdarbu pārtraukšanas vēlākā laika periodā, būvvalde konstatē, ka būve var radīt bīstamību videi vai cilvēku dzīvībai vai veselībai, vai tai ir bīstami bojātas konstrukcijas, būvvalde pieņem lēmumu par būves konservāciju šīs nodaļas noteiktajā kārtībā.</w:t>
      </w:r>
    </w:p>
    <w:p w14:paraId="3E70802A" w14:textId="300D5F8D" w:rsidR="00CF5B1E"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121</w:t>
      </w:r>
      <w:r w:rsidR="00CF5B1E" w:rsidRPr="00043011">
        <w:rPr>
          <w:rFonts w:ascii="Times New Roman" w:hAnsi="Times New Roman"/>
          <w:sz w:val="28"/>
          <w:szCs w:val="28"/>
        </w:rPr>
        <w:t>. Ja pēc būvdarbu apturēšanas, būvvalde konstatē, ka nepieciešama būves konservācija, būvvalde pieņem lēmumu par būves konservāciju šīs nodaļas noteiktajā kārtībā.</w:t>
      </w:r>
    </w:p>
    <w:p w14:paraId="58AC3AA4" w14:textId="77777777" w:rsidR="00A00CE1" w:rsidRPr="00043011" w:rsidRDefault="00A00CE1" w:rsidP="00A446E8">
      <w:pPr>
        <w:spacing w:after="80" w:line="240" w:lineRule="auto"/>
        <w:jc w:val="center"/>
        <w:rPr>
          <w:rFonts w:ascii="Times New Roman" w:hAnsi="Times New Roman"/>
          <w:b/>
          <w:sz w:val="28"/>
          <w:szCs w:val="28"/>
        </w:rPr>
      </w:pPr>
    </w:p>
    <w:p w14:paraId="625294D8" w14:textId="0A63470F" w:rsidR="00A00CE1" w:rsidRPr="00043011" w:rsidRDefault="00B82869" w:rsidP="00A446E8">
      <w:pPr>
        <w:spacing w:after="80" w:line="240" w:lineRule="auto"/>
        <w:jc w:val="center"/>
        <w:rPr>
          <w:rFonts w:ascii="Times New Roman" w:hAnsi="Times New Roman"/>
          <w:b/>
          <w:sz w:val="28"/>
          <w:szCs w:val="28"/>
        </w:rPr>
      </w:pPr>
      <w:r w:rsidRPr="00043011">
        <w:rPr>
          <w:rFonts w:ascii="Times New Roman" w:hAnsi="Times New Roman"/>
          <w:b/>
          <w:sz w:val="28"/>
          <w:szCs w:val="28"/>
        </w:rPr>
        <w:t>8</w:t>
      </w:r>
      <w:r w:rsidR="00A00CE1" w:rsidRPr="00043011">
        <w:rPr>
          <w:rFonts w:ascii="Times New Roman" w:hAnsi="Times New Roman"/>
          <w:b/>
          <w:sz w:val="28"/>
          <w:szCs w:val="28"/>
        </w:rPr>
        <w:t>. </w:t>
      </w:r>
      <w:r w:rsidRPr="00043011">
        <w:rPr>
          <w:rFonts w:ascii="Times New Roman" w:hAnsi="Times New Roman"/>
          <w:b/>
          <w:sz w:val="28"/>
          <w:szCs w:val="28"/>
        </w:rPr>
        <w:t>P</w:t>
      </w:r>
      <w:r w:rsidR="00A00CE1" w:rsidRPr="00043011">
        <w:rPr>
          <w:rFonts w:ascii="Times New Roman" w:hAnsi="Times New Roman"/>
          <w:b/>
          <w:sz w:val="28"/>
          <w:szCs w:val="28"/>
        </w:rPr>
        <w:t xml:space="preserve">ieņemšana ekspluatācijā un </w:t>
      </w:r>
      <w:r w:rsidR="00D83F8C" w:rsidRPr="00043011">
        <w:rPr>
          <w:rFonts w:ascii="Times New Roman" w:hAnsi="Times New Roman"/>
          <w:b/>
          <w:sz w:val="28"/>
          <w:szCs w:val="28"/>
        </w:rPr>
        <w:t xml:space="preserve">nojaukšanas </w:t>
      </w:r>
      <w:r w:rsidRPr="00043011">
        <w:rPr>
          <w:rFonts w:ascii="Times New Roman" w:hAnsi="Times New Roman"/>
          <w:b/>
          <w:sz w:val="28"/>
          <w:szCs w:val="28"/>
        </w:rPr>
        <w:t xml:space="preserve">darbu </w:t>
      </w:r>
      <w:r w:rsidR="00D83F8C" w:rsidRPr="00043011">
        <w:rPr>
          <w:rFonts w:ascii="Times New Roman" w:hAnsi="Times New Roman"/>
          <w:b/>
          <w:sz w:val="28"/>
          <w:szCs w:val="28"/>
        </w:rPr>
        <w:t>pieņemšana</w:t>
      </w:r>
    </w:p>
    <w:p w14:paraId="1525188F" w14:textId="14BCB534" w:rsidR="00A00CE1" w:rsidRPr="00043011" w:rsidRDefault="00B82869" w:rsidP="00A446E8">
      <w:pPr>
        <w:spacing w:after="80" w:line="240" w:lineRule="auto"/>
        <w:jc w:val="center"/>
        <w:rPr>
          <w:rFonts w:ascii="Times New Roman" w:hAnsi="Times New Roman"/>
          <w:b/>
          <w:sz w:val="28"/>
          <w:szCs w:val="28"/>
        </w:rPr>
      </w:pPr>
      <w:r w:rsidRPr="00043011">
        <w:rPr>
          <w:rFonts w:ascii="Times New Roman" w:hAnsi="Times New Roman"/>
          <w:b/>
          <w:sz w:val="28"/>
          <w:szCs w:val="28"/>
        </w:rPr>
        <w:t>8</w:t>
      </w:r>
      <w:r w:rsidR="00A00CE1" w:rsidRPr="00043011">
        <w:rPr>
          <w:rFonts w:ascii="Times New Roman" w:hAnsi="Times New Roman"/>
          <w:b/>
          <w:sz w:val="28"/>
          <w:szCs w:val="28"/>
        </w:rPr>
        <w:t xml:space="preserve">.1. Pirmās grupas </w:t>
      </w:r>
      <w:r w:rsidR="005D6839" w:rsidRPr="00043011">
        <w:rPr>
          <w:rFonts w:ascii="Times New Roman" w:hAnsi="Times New Roman"/>
          <w:b/>
          <w:sz w:val="28"/>
          <w:szCs w:val="28"/>
        </w:rPr>
        <w:t xml:space="preserve">būves </w:t>
      </w:r>
      <w:r w:rsidRPr="00043011">
        <w:rPr>
          <w:rFonts w:ascii="Times New Roman" w:hAnsi="Times New Roman"/>
          <w:b/>
          <w:sz w:val="28"/>
          <w:szCs w:val="28"/>
        </w:rPr>
        <w:t>pieņemšana ekspluatācijā</w:t>
      </w:r>
      <w:r w:rsidR="00A00CE1" w:rsidRPr="00043011">
        <w:rPr>
          <w:rFonts w:ascii="Times New Roman" w:hAnsi="Times New Roman"/>
          <w:b/>
          <w:sz w:val="28"/>
          <w:szCs w:val="28"/>
        </w:rPr>
        <w:t xml:space="preserve"> un </w:t>
      </w:r>
      <w:r w:rsidR="00D83F8C" w:rsidRPr="00043011">
        <w:rPr>
          <w:rFonts w:ascii="Times New Roman" w:hAnsi="Times New Roman"/>
          <w:b/>
          <w:sz w:val="28"/>
          <w:szCs w:val="28"/>
        </w:rPr>
        <w:t xml:space="preserve">nojaukšanas </w:t>
      </w:r>
      <w:r w:rsidRPr="00043011">
        <w:rPr>
          <w:rFonts w:ascii="Times New Roman" w:hAnsi="Times New Roman"/>
          <w:b/>
          <w:sz w:val="28"/>
          <w:szCs w:val="28"/>
        </w:rPr>
        <w:t xml:space="preserve">darbu </w:t>
      </w:r>
      <w:r w:rsidR="00D83F8C" w:rsidRPr="00043011">
        <w:rPr>
          <w:rFonts w:ascii="Times New Roman" w:hAnsi="Times New Roman"/>
          <w:b/>
          <w:sz w:val="28"/>
          <w:szCs w:val="28"/>
        </w:rPr>
        <w:t>pieņemšana</w:t>
      </w:r>
    </w:p>
    <w:p w14:paraId="4B2BE39D" w14:textId="20A9816D" w:rsidR="00FC5267"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122</w:t>
      </w:r>
      <w:r w:rsidR="00A00CE1" w:rsidRPr="00043011">
        <w:rPr>
          <w:rFonts w:ascii="Times New Roman" w:hAnsi="Times New Roman"/>
          <w:sz w:val="28"/>
          <w:szCs w:val="28"/>
        </w:rPr>
        <w:t>. </w:t>
      </w:r>
      <w:r w:rsidR="005D6839" w:rsidRPr="00043011">
        <w:rPr>
          <w:rFonts w:ascii="Times New Roman" w:hAnsi="Times New Roman"/>
          <w:sz w:val="28"/>
          <w:szCs w:val="28"/>
        </w:rPr>
        <w:t xml:space="preserve">Būvvalde </w:t>
      </w:r>
      <w:r w:rsidR="00AD1BE6" w:rsidRPr="00043011">
        <w:rPr>
          <w:rFonts w:ascii="Times New Roman" w:hAnsi="Times New Roman"/>
          <w:sz w:val="28"/>
          <w:szCs w:val="28"/>
        </w:rPr>
        <w:t xml:space="preserve">pieņem </w:t>
      </w:r>
      <w:r w:rsidR="005D6839" w:rsidRPr="00043011">
        <w:rPr>
          <w:rFonts w:ascii="Times New Roman" w:hAnsi="Times New Roman"/>
          <w:sz w:val="28"/>
          <w:szCs w:val="28"/>
        </w:rPr>
        <w:t>pirmās grupas būves būvdarbu pabeigšanu</w:t>
      </w:r>
      <w:r w:rsidR="008E53FA" w:rsidRPr="00043011">
        <w:rPr>
          <w:rFonts w:ascii="Times New Roman" w:hAnsi="Times New Roman"/>
          <w:sz w:val="28"/>
          <w:szCs w:val="28"/>
        </w:rPr>
        <w:t xml:space="preserve"> vai tās nojaukšanu, ja būvdarbi veikti atbilstoši paskaidrojuma rakstam un normatīvajiem aktiem</w:t>
      </w:r>
      <w:r w:rsidR="00FC5267" w:rsidRPr="00043011">
        <w:rPr>
          <w:rFonts w:ascii="Times New Roman" w:hAnsi="Times New Roman"/>
          <w:sz w:val="28"/>
          <w:szCs w:val="28"/>
        </w:rPr>
        <w:t>.</w:t>
      </w:r>
    </w:p>
    <w:p w14:paraId="6DC7EAAE" w14:textId="637177A2" w:rsidR="001B3A92"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123</w:t>
      </w:r>
      <w:r w:rsidR="00484881" w:rsidRPr="00043011">
        <w:rPr>
          <w:rFonts w:ascii="Times New Roman" w:hAnsi="Times New Roman"/>
          <w:sz w:val="28"/>
          <w:szCs w:val="28"/>
        </w:rPr>
        <w:t>.</w:t>
      </w:r>
      <w:r w:rsidR="00537A66" w:rsidRPr="00043011">
        <w:rPr>
          <w:rFonts w:ascii="Times New Roman" w:hAnsi="Times New Roman"/>
          <w:sz w:val="28"/>
          <w:szCs w:val="28"/>
        </w:rPr>
        <w:t> </w:t>
      </w:r>
      <w:r w:rsidR="004758F2" w:rsidRPr="00043011">
        <w:rPr>
          <w:rFonts w:ascii="Times New Roman" w:hAnsi="Times New Roman"/>
          <w:sz w:val="28"/>
          <w:szCs w:val="28"/>
        </w:rPr>
        <w:t>Pabeidzot b</w:t>
      </w:r>
      <w:r w:rsidR="00484881" w:rsidRPr="00043011">
        <w:rPr>
          <w:rFonts w:ascii="Times New Roman" w:hAnsi="Times New Roman"/>
          <w:sz w:val="28"/>
          <w:szCs w:val="28"/>
        </w:rPr>
        <w:t xml:space="preserve">ūvdarbus, </w:t>
      </w:r>
      <w:r w:rsidR="00550CB8" w:rsidRPr="00043011">
        <w:rPr>
          <w:rFonts w:ascii="Times New Roman" w:hAnsi="Times New Roman"/>
          <w:sz w:val="28"/>
          <w:szCs w:val="28"/>
        </w:rPr>
        <w:t>pasūtītājs</w:t>
      </w:r>
      <w:r w:rsidR="004758F2" w:rsidRPr="00043011">
        <w:rPr>
          <w:rFonts w:ascii="Times New Roman" w:hAnsi="Times New Roman"/>
          <w:sz w:val="28"/>
          <w:szCs w:val="28"/>
        </w:rPr>
        <w:t xml:space="preserve"> </w:t>
      </w:r>
      <w:r w:rsidR="00484881" w:rsidRPr="00043011">
        <w:rPr>
          <w:rFonts w:ascii="Times New Roman" w:hAnsi="Times New Roman"/>
          <w:sz w:val="28"/>
          <w:szCs w:val="28"/>
        </w:rPr>
        <w:t xml:space="preserve">iesniedz būvvaldē </w:t>
      </w:r>
      <w:r w:rsidR="00871051" w:rsidRPr="00043011">
        <w:rPr>
          <w:rFonts w:ascii="Times New Roman" w:hAnsi="Times New Roman"/>
          <w:sz w:val="28"/>
          <w:szCs w:val="28"/>
        </w:rPr>
        <w:t>aizpildītu paskaidrojuma raksta II. daļu</w:t>
      </w:r>
      <w:r w:rsidR="00484881" w:rsidRPr="00043011">
        <w:rPr>
          <w:rFonts w:ascii="Times New Roman" w:hAnsi="Times New Roman"/>
          <w:sz w:val="28"/>
          <w:szCs w:val="28"/>
        </w:rPr>
        <w:t xml:space="preserve"> un </w:t>
      </w:r>
      <w:r w:rsidR="00537A66" w:rsidRPr="00043011">
        <w:rPr>
          <w:rFonts w:ascii="Times New Roman" w:hAnsi="Times New Roman"/>
          <w:sz w:val="28"/>
        </w:rPr>
        <w:t xml:space="preserve">būves </w:t>
      </w:r>
      <w:proofErr w:type="spellStart"/>
      <w:r w:rsidR="00537A66" w:rsidRPr="00043011">
        <w:rPr>
          <w:rFonts w:ascii="Times New Roman" w:hAnsi="Times New Roman"/>
          <w:sz w:val="28"/>
          <w:szCs w:val="28"/>
        </w:rPr>
        <w:t>izpildmērījuma</w:t>
      </w:r>
      <w:proofErr w:type="spellEnd"/>
      <w:r w:rsidR="00537A66" w:rsidRPr="00043011">
        <w:rPr>
          <w:rFonts w:ascii="Times New Roman" w:hAnsi="Times New Roman"/>
          <w:sz w:val="28"/>
          <w:szCs w:val="28"/>
        </w:rPr>
        <w:t xml:space="preserve"> plānu vai </w:t>
      </w:r>
      <w:r w:rsidR="001B3A92" w:rsidRPr="00043011">
        <w:rPr>
          <w:rFonts w:ascii="Times New Roman" w:hAnsi="Times New Roman"/>
          <w:sz w:val="28"/>
          <w:szCs w:val="28"/>
        </w:rPr>
        <w:t xml:space="preserve">būvlaukuma </w:t>
      </w:r>
      <w:proofErr w:type="spellStart"/>
      <w:r w:rsidR="001B3A92" w:rsidRPr="00043011">
        <w:rPr>
          <w:rFonts w:ascii="Times New Roman" w:hAnsi="Times New Roman"/>
          <w:sz w:val="28"/>
          <w:szCs w:val="28"/>
        </w:rPr>
        <w:t>izpildmērījuma</w:t>
      </w:r>
      <w:proofErr w:type="spellEnd"/>
      <w:r w:rsidR="001B3A92" w:rsidRPr="00043011">
        <w:rPr>
          <w:rFonts w:ascii="Times New Roman" w:hAnsi="Times New Roman"/>
          <w:sz w:val="28"/>
          <w:szCs w:val="28"/>
        </w:rPr>
        <w:t xml:space="preserve"> plānu, būves nojaukšanas g</w:t>
      </w:r>
      <w:r w:rsidR="00F64544" w:rsidRPr="00043011">
        <w:rPr>
          <w:rFonts w:ascii="Times New Roman" w:hAnsi="Times New Roman"/>
          <w:sz w:val="28"/>
          <w:szCs w:val="28"/>
        </w:rPr>
        <w:t>adījumā.</w:t>
      </w:r>
    </w:p>
    <w:p w14:paraId="793BE614" w14:textId="5BCC1D07" w:rsidR="00B82869"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124</w:t>
      </w:r>
      <w:r w:rsidR="00B82869" w:rsidRPr="00043011">
        <w:rPr>
          <w:rFonts w:ascii="Times New Roman" w:hAnsi="Times New Roman"/>
          <w:sz w:val="28"/>
          <w:szCs w:val="28"/>
        </w:rPr>
        <w:t>. Paskaidrojuma rakstā norāda ar pasūtītāju saskaņotu termiņu, kurā pasūtītājs var prasīt, lai būvdarbu veicējs par saviem līdzekļiem novērš būvdarbu defektus, kas atklājušies pēc būves nodošanas. Minimālais būvdarbu garantijas termiņš pēc būvvaldes atzīmes veikšanas paskaidrojuma rakstā ir divi gadi.</w:t>
      </w:r>
    </w:p>
    <w:p w14:paraId="2982FD96" w14:textId="29D03AF7" w:rsidR="001B3A92" w:rsidRPr="00043011" w:rsidRDefault="00E84968"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lastRenderedPageBreak/>
        <w:t>125</w:t>
      </w:r>
      <w:r w:rsidR="001B3A92" w:rsidRPr="00043011">
        <w:rPr>
          <w:rFonts w:ascii="Times New Roman" w:hAnsi="Times New Roman"/>
          <w:sz w:val="28"/>
          <w:szCs w:val="28"/>
        </w:rPr>
        <w:t xml:space="preserve">. Būvvalde </w:t>
      </w:r>
      <w:r w:rsidR="00CF5B1E" w:rsidRPr="00043011">
        <w:rPr>
          <w:rFonts w:ascii="Times New Roman" w:hAnsi="Times New Roman"/>
          <w:sz w:val="28"/>
          <w:szCs w:val="28"/>
        </w:rPr>
        <w:t xml:space="preserve">piecu darba </w:t>
      </w:r>
      <w:r w:rsidR="001B3A92" w:rsidRPr="00043011">
        <w:rPr>
          <w:rFonts w:ascii="Times New Roman" w:hAnsi="Times New Roman"/>
          <w:sz w:val="28"/>
          <w:szCs w:val="28"/>
        </w:rPr>
        <w:t xml:space="preserve">dienu laikā no šo noteikumu </w:t>
      </w:r>
      <w:r w:rsidR="00EF34D5">
        <w:rPr>
          <w:rFonts w:ascii="Times New Roman" w:hAnsi="Times New Roman"/>
          <w:sz w:val="28"/>
          <w:szCs w:val="28"/>
        </w:rPr>
        <w:t>123</w:t>
      </w:r>
      <w:r w:rsidR="001B3A92" w:rsidRPr="00043011">
        <w:rPr>
          <w:rFonts w:ascii="Times New Roman" w:hAnsi="Times New Roman"/>
          <w:sz w:val="28"/>
          <w:szCs w:val="28"/>
        </w:rPr>
        <w:t xml:space="preserve">. punktā minēto dokumentu saņemšanas dienas veic būvobjekta apsekošanu un pārliecinās, ka būvdarbi veikti atbilstoši </w:t>
      </w:r>
      <w:r w:rsidR="008E53FA" w:rsidRPr="00043011">
        <w:rPr>
          <w:rFonts w:ascii="Times New Roman" w:hAnsi="Times New Roman"/>
          <w:sz w:val="28"/>
          <w:szCs w:val="28"/>
        </w:rPr>
        <w:t xml:space="preserve">paskaidrojuma rakstam </w:t>
      </w:r>
      <w:r w:rsidR="001B3A92" w:rsidRPr="00043011">
        <w:rPr>
          <w:rFonts w:ascii="Times New Roman" w:hAnsi="Times New Roman"/>
          <w:sz w:val="28"/>
          <w:szCs w:val="28"/>
        </w:rPr>
        <w:t>un normatīvajiem aktiem, par to veicot atzīmi paskaidrojuma rakstā</w:t>
      </w:r>
      <w:r w:rsidR="006623C1" w:rsidRPr="00043011">
        <w:rPr>
          <w:rFonts w:ascii="Times New Roman" w:hAnsi="Times New Roman"/>
          <w:sz w:val="28"/>
          <w:szCs w:val="28"/>
        </w:rPr>
        <w:t xml:space="preserve"> un, ja veikta būves nojaukšana, izdot izz</w:t>
      </w:r>
      <w:r w:rsidR="00441473" w:rsidRPr="00043011">
        <w:rPr>
          <w:rFonts w:ascii="Times New Roman" w:hAnsi="Times New Roman"/>
          <w:sz w:val="28"/>
          <w:szCs w:val="28"/>
        </w:rPr>
        <w:t>iņu par būves neesību (</w:t>
      </w:r>
      <w:r w:rsidR="002D03F7" w:rsidRPr="00043011">
        <w:rPr>
          <w:rFonts w:ascii="Times New Roman" w:hAnsi="Times New Roman"/>
          <w:sz w:val="28"/>
          <w:szCs w:val="28"/>
        </w:rPr>
        <w:t>10</w:t>
      </w:r>
      <w:r w:rsidR="006623C1" w:rsidRPr="00043011">
        <w:rPr>
          <w:rFonts w:ascii="Times New Roman" w:hAnsi="Times New Roman"/>
          <w:sz w:val="28"/>
          <w:szCs w:val="28"/>
        </w:rPr>
        <w:t>. pielikums)</w:t>
      </w:r>
      <w:r w:rsidR="001B3A92" w:rsidRPr="00043011">
        <w:rPr>
          <w:rFonts w:ascii="Times New Roman" w:hAnsi="Times New Roman"/>
          <w:sz w:val="28"/>
          <w:szCs w:val="28"/>
        </w:rPr>
        <w:t>.</w:t>
      </w:r>
    </w:p>
    <w:p w14:paraId="21473E62" w14:textId="61569591" w:rsidR="006623C1"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126</w:t>
      </w:r>
      <w:r w:rsidR="006623C1" w:rsidRPr="00043011">
        <w:rPr>
          <w:rFonts w:ascii="Times New Roman" w:hAnsi="Times New Roman"/>
          <w:sz w:val="28"/>
          <w:szCs w:val="28"/>
        </w:rPr>
        <w:t>. </w:t>
      </w:r>
      <w:r w:rsidR="00E63253" w:rsidRPr="00043011">
        <w:rPr>
          <w:rFonts w:ascii="Times New Roman" w:hAnsi="Times New Roman"/>
          <w:sz w:val="28"/>
          <w:szCs w:val="28"/>
        </w:rPr>
        <w:t>Pasūtītājs</w:t>
      </w:r>
      <w:r w:rsidR="00B168EB" w:rsidRPr="00043011">
        <w:rPr>
          <w:rFonts w:ascii="Times New Roman" w:hAnsi="Times New Roman"/>
          <w:sz w:val="28"/>
          <w:szCs w:val="28"/>
        </w:rPr>
        <w:t xml:space="preserve"> </w:t>
      </w:r>
      <w:r w:rsidR="00DD6F2B" w:rsidRPr="00043011">
        <w:rPr>
          <w:rFonts w:ascii="Times New Roman" w:hAnsi="Times New Roman"/>
          <w:sz w:val="28"/>
          <w:szCs w:val="28"/>
        </w:rPr>
        <w:t>3</w:t>
      </w:r>
      <w:r w:rsidR="00C84662" w:rsidRPr="00043011">
        <w:rPr>
          <w:rFonts w:ascii="Times New Roman" w:hAnsi="Times New Roman"/>
          <w:sz w:val="28"/>
          <w:szCs w:val="28"/>
        </w:rPr>
        <w:t>0</w:t>
      </w:r>
      <w:r w:rsidR="002A4865" w:rsidRPr="00043011">
        <w:rPr>
          <w:rFonts w:ascii="Times New Roman" w:hAnsi="Times New Roman"/>
          <w:sz w:val="28"/>
          <w:szCs w:val="28"/>
        </w:rPr>
        <w:t xml:space="preserve"> dienu </w:t>
      </w:r>
      <w:r w:rsidR="006623C1" w:rsidRPr="00043011">
        <w:rPr>
          <w:rFonts w:ascii="Times New Roman" w:hAnsi="Times New Roman"/>
          <w:sz w:val="28"/>
          <w:szCs w:val="28"/>
        </w:rPr>
        <w:t xml:space="preserve">laikā no atzīmes veikšanas paskaidrojuma rakstā par būvniecības ieceres realizācijas pabeigšanu nosūta valsts sabiedrības ar ierobežotu atbildību „Zemkopības ministrijas nekustamie īpašumi” reģionālajai meliorācijas nodaļai šo noteikumu </w:t>
      </w:r>
      <w:r w:rsidR="00970A38" w:rsidRPr="00043011">
        <w:rPr>
          <w:rFonts w:ascii="Times New Roman" w:hAnsi="Times New Roman"/>
          <w:sz w:val="28"/>
          <w:szCs w:val="28"/>
        </w:rPr>
        <w:t>12</w:t>
      </w:r>
      <w:r w:rsidRPr="00043011">
        <w:rPr>
          <w:rFonts w:ascii="Times New Roman" w:hAnsi="Times New Roman"/>
          <w:sz w:val="28"/>
          <w:szCs w:val="28"/>
        </w:rPr>
        <w:t>3</w:t>
      </w:r>
      <w:r w:rsidR="006623C1" w:rsidRPr="00043011">
        <w:rPr>
          <w:rFonts w:ascii="Times New Roman" w:hAnsi="Times New Roman"/>
          <w:sz w:val="28"/>
          <w:szCs w:val="28"/>
        </w:rPr>
        <w:t xml:space="preserve">. punktā minētā </w:t>
      </w:r>
      <w:proofErr w:type="spellStart"/>
      <w:r w:rsidR="006623C1" w:rsidRPr="00043011">
        <w:rPr>
          <w:rFonts w:ascii="Times New Roman" w:hAnsi="Times New Roman"/>
          <w:sz w:val="28"/>
          <w:szCs w:val="28"/>
        </w:rPr>
        <w:t>izpildmērījuma</w:t>
      </w:r>
      <w:proofErr w:type="spellEnd"/>
      <w:r w:rsidR="006623C1" w:rsidRPr="00043011">
        <w:rPr>
          <w:rFonts w:ascii="Times New Roman" w:hAnsi="Times New Roman"/>
          <w:sz w:val="28"/>
          <w:szCs w:val="28"/>
        </w:rPr>
        <w:t xml:space="preserve"> plāna kopiju.</w:t>
      </w:r>
    </w:p>
    <w:p w14:paraId="4530F5BD" w14:textId="227B6280" w:rsidR="001B3A9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127</w:t>
      </w:r>
      <w:r w:rsidR="001B3A92" w:rsidRPr="00043011">
        <w:rPr>
          <w:rFonts w:ascii="Times New Roman" w:hAnsi="Times New Roman"/>
          <w:sz w:val="28"/>
          <w:szCs w:val="28"/>
        </w:rPr>
        <w:t>. </w:t>
      </w:r>
      <w:r w:rsidR="00871513" w:rsidRPr="00043011">
        <w:rPr>
          <w:rFonts w:ascii="Times New Roman" w:hAnsi="Times New Roman"/>
          <w:sz w:val="28"/>
          <w:szCs w:val="28"/>
        </w:rPr>
        <w:t xml:space="preserve">Ja veiktie būvdarbi neatbilst akceptētajai iecerei vai būvniecību reglamentējošajiem normatīvajiem aktiem, būvvalde lēmumā par konstatētajām atkāpēm norāda konstatētās atkāpes no </w:t>
      </w:r>
      <w:r w:rsidR="00E75B47" w:rsidRPr="00043011">
        <w:rPr>
          <w:rFonts w:ascii="Times New Roman" w:hAnsi="Times New Roman"/>
          <w:sz w:val="28"/>
          <w:szCs w:val="28"/>
        </w:rPr>
        <w:t>paskaidrojuma raksta</w:t>
      </w:r>
      <w:r w:rsidR="00871513" w:rsidRPr="00043011">
        <w:rPr>
          <w:rFonts w:ascii="Times New Roman" w:hAnsi="Times New Roman"/>
          <w:sz w:val="28"/>
          <w:szCs w:val="28"/>
        </w:rPr>
        <w:t xml:space="preserve"> vai būvniecību reglamentējošajiem normatīvajiem aktiem un šo atkāpju novēršanas termiņu</w:t>
      </w:r>
      <w:r w:rsidR="008E53FA" w:rsidRPr="00043011">
        <w:rPr>
          <w:rFonts w:ascii="Times New Roman" w:hAnsi="Times New Roman"/>
          <w:sz w:val="28"/>
          <w:szCs w:val="28"/>
        </w:rPr>
        <w:t>.</w:t>
      </w:r>
    </w:p>
    <w:p w14:paraId="3D66A222" w14:textId="3A648BEE" w:rsidR="00436674" w:rsidRPr="00043011" w:rsidRDefault="00E84968" w:rsidP="00A446E8">
      <w:pPr>
        <w:spacing w:after="80" w:line="240" w:lineRule="auto"/>
        <w:jc w:val="both"/>
        <w:rPr>
          <w:rFonts w:ascii="Times New Roman" w:hAnsi="Times New Roman"/>
          <w:b/>
          <w:sz w:val="28"/>
          <w:szCs w:val="28"/>
        </w:rPr>
      </w:pPr>
      <w:r w:rsidRPr="00043011">
        <w:rPr>
          <w:rFonts w:ascii="Times New Roman" w:hAnsi="Times New Roman"/>
          <w:sz w:val="28"/>
          <w:szCs w:val="28"/>
        </w:rPr>
        <w:t>128</w:t>
      </w:r>
      <w:r w:rsidR="001B3A92" w:rsidRPr="00043011">
        <w:rPr>
          <w:rFonts w:ascii="Times New Roman" w:hAnsi="Times New Roman"/>
          <w:sz w:val="28"/>
          <w:szCs w:val="28"/>
        </w:rPr>
        <w:t xml:space="preserve">. Pēc šo noteikumu </w:t>
      </w:r>
      <w:r w:rsidR="00970A38" w:rsidRPr="00043011">
        <w:rPr>
          <w:rFonts w:ascii="Times New Roman" w:hAnsi="Times New Roman"/>
          <w:sz w:val="28"/>
          <w:szCs w:val="28"/>
        </w:rPr>
        <w:t>12</w:t>
      </w:r>
      <w:r w:rsidRPr="00043011">
        <w:rPr>
          <w:rFonts w:ascii="Times New Roman" w:hAnsi="Times New Roman"/>
          <w:sz w:val="28"/>
          <w:szCs w:val="28"/>
        </w:rPr>
        <w:t>7</w:t>
      </w:r>
      <w:r w:rsidR="001B3A92" w:rsidRPr="00043011">
        <w:rPr>
          <w:rFonts w:ascii="Times New Roman" w:hAnsi="Times New Roman"/>
          <w:sz w:val="28"/>
          <w:szCs w:val="28"/>
        </w:rPr>
        <w:t>. </w:t>
      </w:r>
      <w:hyperlink r:id="rId12" w:anchor="p18" w:history="1">
        <w:r w:rsidR="001B3A92" w:rsidRPr="00043011">
          <w:rPr>
            <w:rStyle w:val="Hyperlink"/>
            <w:rFonts w:ascii="Times New Roman" w:hAnsi="Times New Roman"/>
            <w:color w:val="auto"/>
            <w:sz w:val="28"/>
            <w:szCs w:val="28"/>
            <w:u w:val="none"/>
          </w:rPr>
          <w:t>punktā</w:t>
        </w:r>
      </w:hyperlink>
      <w:r w:rsidR="001B3A92" w:rsidRPr="00043011">
        <w:rPr>
          <w:rFonts w:ascii="Times New Roman" w:hAnsi="Times New Roman"/>
          <w:sz w:val="28"/>
          <w:szCs w:val="28"/>
        </w:rPr>
        <w:t xml:space="preserve"> minētajā lēmumā norādīto atkāpju novēršanas </w:t>
      </w:r>
      <w:r w:rsidR="002F3401" w:rsidRPr="00043011">
        <w:rPr>
          <w:rFonts w:ascii="Times New Roman" w:hAnsi="Times New Roman"/>
          <w:sz w:val="28"/>
          <w:szCs w:val="28"/>
        </w:rPr>
        <w:t>pasūtītājs</w:t>
      </w:r>
      <w:r w:rsidR="001B3A92" w:rsidRPr="00043011">
        <w:rPr>
          <w:rFonts w:ascii="Times New Roman" w:hAnsi="Times New Roman"/>
          <w:sz w:val="28"/>
          <w:szCs w:val="28"/>
        </w:rPr>
        <w:t xml:space="preserve"> atkārtoti vēršas būvvaldē.</w:t>
      </w:r>
      <w:r w:rsidR="00436674" w:rsidRPr="00043011">
        <w:rPr>
          <w:rFonts w:ascii="Times New Roman" w:hAnsi="Times New Roman"/>
          <w:sz w:val="28"/>
          <w:szCs w:val="28"/>
        </w:rPr>
        <w:t xml:space="preserve"> Ja pasūtītājs ir novērsis lēmumā norādīto, būvvalde par to veic atzīmi paskaidrojuma rakstā.</w:t>
      </w:r>
    </w:p>
    <w:p w14:paraId="5BB73919" w14:textId="77777777" w:rsidR="0000412D" w:rsidRPr="00043011" w:rsidRDefault="0000412D" w:rsidP="00A446E8">
      <w:pPr>
        <w:spacing w:after="80" w:line="240" w:lineRule="auto"/>
        <w:jc w:val="center"/>
        <w:rPr>
          <w:rFonts w:ascii="Times New Roman" w:hAnsi="Times New Roman"/>
          <w:b/>
          <w:sz w:val="28"/>
          <w:szCs w:val="28"/>
        </w:rPr>
      </w:pPr>
    </w:p>
    <w:p w14:paraId="1F165B43" w14:textId="0365490C" w:rsidR="00097752" w:rsidRPr="00043011" w:rsidRDefault="00436674"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8</w:t>
      </w:r>
      <w:r w:rsidR="003C70C0" w:rsidRPr="00043011">
        <w:rPr>
          <w:rFonts w:ascii="Times New Roman" w:hAnsi="Times New Roman"/>
          <w:b/>
          <w:sz w:val="28"/>
          <w:szCs w:val="28"/>
        </w:rPr>
        <w:t>.2</w:t>
      </w:r>
      <w:r w:rsidR="006623C1" w:rsidRPr="00043011">
        <w:rPr>
          <w:rFonts w:ascii="Times New Roman" w:hAnsi="Times New Roman"/>
          <w:b/>
          <w:sz w:val="28"/>
          <w:szCs w:val="28"/>
        </w:rPr>
        <w:t xml:space="preserve">. Otrās un trešās grupas būves </w:t>
      </w:r>
      <w:r w:rsidR="003C70C0" w:rsidRPr="00043011">
        <w:rPr>
          <w:rFonts w:ascii="Times New Roman" w:hAnsi="Times New Roman"/>
          <w:b/>
          <w:sz w:val="28"/>
          <w:szCs w:val="28"/>
        </w:rPr>
        <w:t xml:space="preserve">pieņemšana ekspluatācijā un </w:t>
      </w:r>
      <w:r w:rsidR="00D83F8C" w:rsidRPr="00043011">
        <w:rPr>
          <w:rFonts w:ascii="Times New Roman" w:hAnsi="Times New Roman"/>
          <w:b/>
          <w:sz w:val="28"/>
          <w:szCs w:val="28"/>
        </w:rPr>
        <w:t xml:space="preserve">nojaukšanas </w:t>
      </w:r>
      <w:r w:rsidR="00501835" w:rsidRPr="00043011">
        <w:rPr>
          <w:rFonts w:ascii="Times New Roman" w:hAnsi="Times New Roman"/>
          <w:b/>
          <w:sz w:val="28"/>
          <w:szCs w:val="28"/>
        </w:rPr>
        <w:t xml:space="preserve">darbu </w:t>
      </w:r>
      <w:r w:rsidR="00D83F8C" w:rsidRPr="00043011">
        <w:rPr>
          <w:rFonts w:ascii="Times New Roman" w:hAnsi="Times New Roman"/>
          <w:b/>
          <w:sz w:val="28"/>
          <w:szCs w:val="28"/>
        </w:rPr>
        <w:t>pieņemšana</w:t>
      </w:r>
    </w:p>
    <w:p w14:paraId="37B7E864" w14:textId="77EBF220" w:rsidR="003C70C0"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129</w:t>
      </w:r>
      <w:r w:rsidR="004758F2" w:rsidRPr="00043011">
        <w:rPr>
          <w:rFonts w:ascii="Times New Roman" w:hAnsi="Times New Roman"/>
          <w:sz w:val="28"/>
          <w:szCs w:val="28"/>
        </w:rPr>
        <w:t>. </w:t>
      </w:r>
      <w:r w:rsidR="003C70C0" w:rsidRPr="00043011">
        <w:rPr>
          <w:rFonts w:ascii="Times New Roman" w:hAnsi="Times New Roman"/>
          <w:sz w:val="28"/>
          <w:szCs w:val="28"/>
        </w:rPr>
        <w:t xml:space="preserve">Pirms būves pieņemšanas </w:t>
      </w:r>
      <w:r w:rsidR="00822B98" w:rsidRPr="00043011">
        <w:rPr>
          <w:rFonts w:ascii="Times New Roman" w:hAnsi="Times New Roman"/>
          <w:sz w:val="28"/>
          <w:szCs w:val="28"/>
        </w:rPr>
        <w:t xml:space="preserve">ekspluatācijā </w:t>
      </w:r>
      <w:r w:rsidR="00786355" w:rsidRPr="00043011">
        <w:rPr>
          <w:rFonts w:ascii="Times New Roman" w:hAnsi="Times New Roman"/>
          <w:sz w:val="28"/>
          <w:szCs w:val="28"/>
        </w:rPr>
        <w:t xml:space="preserve">vai nojaukšanas pieņemšanas </w:t>
      </w:r>
      <w:r w:rsidR="003C70C0" w:rsidRPr="00043011">
        <w:rPr>
          <w:rFonts w:ascii="Times New Roman" w:hAnsi="Times New Roman"/>
          <w:sz w:val="28"/>
          <w:szCs w:val="28"/>
        </w:rPr>
        <w:t xml:space="preserve">ierosināšanas, būvei </w:t>
      </w:r>
      <w:r w:rsidR="000937C0" w:rsidRPr="00043011">
        <w:rPr>
          <w:rFonts w:ascii="Times New Roman" w:hAnsi="Times New Roman"/>
          <w:sz w:val="28"/>
          <w:szCs w:val="28"/>
        </w:rPr>
        <w:t xml:space="preserve">vai būvlaukumam </w:t>
      </w:r>
      <w:r w:rsidR="00DE6885" w:rsidRPr="00043011">
        <w:rPr>
          <w:rFonts w:ascii="Times New Roman" w:hAnsi="Times New Roman"/>
          <w:sz w:val="28"/>
          <w:szCs w:val="28"/>
        </w:rPr>
        <w:t>būv</w:t>
      </w:r>
      <w:r w:rsidR="0074284F" w:rsidRPr="00043011">
        <w:rPr>
          <w:rFonts w:ascii="Times New Roman" w:hAnsi="Times New Roman"/>
          <w:sz w:val="28"/>
          <w:szCs w:val="28"/>
        </w:rPr>
        <w:t>darbu veicējs</w:t>
      </w:r>
      <w:r w:rsidR="00DE6885" w:rsidRPr="00043011">
        <w:rPr>
          <w:rFonts w:ascii="Times New Roman" w:hAnsi="Times New Roman"/>
          <w:sz w:val="28"/>
          <w:szCs w:val="28"/>
        </w:rPr>
        <w:t xml:space="preserve"> </w:t>
      </w:r>
      <w:r w:rsidR="003C70C0" w:rsidRPr="00043011">
        <w:rPr>
          <w:rFonts w:ascii="Times New Roman" w:hAnsi="Times New Roman"/>
          <w:sz w:val="28"/>
          <w:szCs w:val="28"/>
        </w:rPr>
        <w:t>veic izpildmērījumu.</w:t>
      </w:r>
    </w:p>
    <w:p w14:paraId="255B1002" w14:textId="39FA38E9" w:rsidR="003036E5"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130</w:t>
      </w:r>
      <w:r w:rsidR="003C70C0" w:rsidRPr="00043011">
        <w:rPr>
          <w:rFonts w:ascii="Times New Roman" w:hAnsi="Times New Roman"/>
          <w:sz w:val="28"/>
          <w:szCs w:val="28"/>
        </w:rPr>
        <w:t xml:space="preserve">. Pēc </w:t>
      </w:r>
      <w:r w:rsidR="002F3401" w:rsidRPr="00043011">
        <w:rPr>
          <w:rFonts w:ascii="Times New Roman" w:hAnsi="Times New Roman"/>
          <w:sz w:val="28"/>
          <w:szCs w:val="28"/>
        </w:rPr>
        <w:t>pasūtītāja</w:t>
      </w:r>
      <w:r w:rsidR="003C70C0" w:rsidRPr="00043011">
        <w:rPr>
          <w:rFonts w:ascii="Times New Roman" w:hAnsi="Times New Roman"/>
          <w:sz w:val="28"/>
          <w:szCs w:val="28"/>
        </w:rPr>
        <w:t xml:space="preserve"> rakstiska pieprasījuma institūcijas, kuras ir izdevušas tehniskos noteikumus, pārbauda un 14 dienu laikā no iesnieguma saņemšanas dienas atbilstoši kompetencei sniedz atzinumu par būves gatavību ekspluatācijai</w:t>
      </w:r>
      <w:r w:rsidR="000937C0" w:rsidRPr="00043011">
        <w:rPr>
          <w:rFonts w:ascii="Times New Roman" w:hAnsi="Times New Roman"/>
          <w:sz w:val="28"/>
          <w:szCs w:val="28"/>
        </w:rPr>
        <w:t xml:space="preserve"> vai būves nojaukšanu</w:t>
      </w:r>
      <w:r w:rsidR="003C70C0" w:rsidRPr="00043011">
        <w:rPr>
          <w:rFonts w:ascii="Times New Roman" w:hAnsi="Times New Roman"/>
          <w:sz w:val="28"/>
          <w:szCs w:val="28"/>
        </w:rPr>
        <w:t>, tās atbilstību tehniskajiem noteikumiem un normatīvo ak</w:t>
      </w:r>
      <w:r w:rsidR="003036E5" w:rsidRPr="00043011">
        <w:rPr>
          <w:rFonts w:ascii="Times New Roman" w:hAnsi="Times New Roman"/>
          <w:sz w:val="28"/>
          <w:szCs w:val="28"/>
        </w:rPr>
        <w:t>tu prasībām.</w:t>
      </w:r>
    </w:p>
    <w:p w14:paraId="3181E1BD" w14:textId="1DA1C0C9" w:rsidR="003C70C0"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131</w:t>
      </w:r>
      <w:r w:rsidR="003036E5" w:rsidRPr="00043011">
        <w:rPr>
          <w:rFonts w:ascii="Times New Roman" w:hAnsi="Times New Roman"/>
          <w:sz w:val="28"/>
          <w:szCs w:val="28"/>
        </w:rPr>
        <w:t>. </w:t>
      </w:r>
      <w:r w:rsidR="003C70C0" w:rsidRPr="00043011">
        <w:rPr>
          <w:rFonts w:ascii="Times New Roman" w:hAnsi="Times New Roman"/>
          <w:sz w:val="28"/>
          <w:szCs w:val="28"/>
        </w:rPr>
        <w:t>Valsts kultūras pieminekļu aizsardzības inspekcijas atzinums ir nepieciešams, ja tas noteikts nekustamā valsts aizsargājamā kultūras pi</w:t>
      </w:r>
      <w:r w:rsidR="003036E5" w:rsidRPr="00043011">
        <w:rPr>
          <w:rFonts w:ascii="Times New Roman" w:hAnsi="Times New Roman"/>
          <w:sz w:val="28"/>
          <w:szCs w:val="28"/>
        </w:rPr>
        <w:t>eminekļa pār</w:t>
      </w:r>
      <w:r w:rsidR="00F64544" w:rsidRPr="00043011">
        <w:rPr>
          <w:rFonts w:ascii="Times New Roman" w:hAnsi="Times New Roman"/>
          <w:sz w:val="28"/>
          <w:szCs w:val="28"/>
        </w:rPr>
        <w:t xml:space="preserve">veidošanas atļaujā, bet </w:t>
      </w:r>
      <w:r w:rsidR="003C70C0" w:rsidRPr="00043011">
        <w:rPr>
          <w:rFonts w:ascii="Times New Roman" w:hAnsi="Times New Roman"/>
          <w:sz w:val="28"/>
          <w:szCs w:val="28"/>
        </w:rPr>
        <w:t>Veselības inspekcijas atzinums ir nepieciešams, ja nododamajai būvei normatīvajos aktos ir noteiktas obligātās higiēnas prasības.</w:t>
      </w:r>
    </w:p>
    <w:p w14:paraId="259C0DFD" w14:textId="55DCCD5D"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26445B" w:rsidRPr="00043011">
        <w:rPr>
          <w:rFonts w:ascii="Times New Roman" w:hAnsi="Times New Roman"/>
          <w:sz w:val="28"/>
          <w:szCs w:val="28"/>
        </w:rPr>
        <w:t>. Ierosinot būves pieņemšanu</w:t>
      </w:r>
      <w:r w:rsidR="00D83F8C" w:rsidRPr="00043011">
        <w:rPr>
          <w:rFonts w:ascii="Times New Roman" w:hAnsi="Times New Roman"/>
          <w:sz w:val="28"/>
          <w:szCs w:val="28"/>
        </w:rPr>
        <w:t xml:space="preserve"> ekspluatācijā</w:t>
      </w:r>
      <w:r w:rsidR="0026445B" w:rsidRPr="00043011">
        <w:rPr>
          <w:rFonts w:ascii="Times New Roman" w:hAnsi="Times New Roman"/>
          <w:sz w:val="28"/>
          <w:szCs w:val="28"/>
        </w:rPr>
        <w:t xml:space="preserve"> vai nojaukšanas pieņemšanu, </w:t>
      </w:r>
      <w:r w:rsidR="00B52FC3" w:rsidRPr="00043011">
        <w:rPr>
          <w:rFonts w:ascii="Times New Roman" w:hAnsi="Times New Roman"/>
          <w:sz w:val="28"/>
          <w:szCs w:val="28"/>
        </w:rPr>
        <w:t>pasūtītājs</w:t>
      </w:r>
      <w:r w:rsidR="0026445B" w:rsidRPr="00043011">
        <w:rPr>
          <w:rFonts w:ascii="Times New Roman" w:hAnsi="Times New Roman"/>
          <w:sz w:val="28"/>
          <w:szCs w:val="28"/>
        </w:rPr>
        <w:t xml:space="preserve"> būvvaldē </w:t>
      </w:r>
      <w:r w:rsidR="00B52FC3" w:rsidRPr="00043011">
        <w:rPr>
          <w:rFonts w:ascii="Times New Roman" w:hAnsi="Times New Roman"/>
          <w:sz w:val="28"/>
          <w:szCs w:val="28"/>
        </w:rPr>
        <w:t>vai Būvniecības likuma 6.</w:t>
      </w:r>
      <w:r w:rsidR="00B52FC3" w:rsidRPr="00043011">
        <w:rPr>
          <w:rFonts w:ascii="Times New Roman" w:hAnsi="Times New Roman"/>
          <w:sz w:val="28"/>
          <w:szCs w:val="28"/>
          <w:vertAlign w:val="superscript"/>
        </w:rPr>
        <w:t>1</w:t>
      </w:r>
      <w:r w:rsidR="00B52FC3" w:rsidRPr="00043011">
        <w:rPr>
          <w:rFonts w:ascii="Times New Roman" w:hAnsi="Times New Roman"/>
          <w:sz w:val="28"/>
          <w:szCs w:val="28"/>
        </w:rPr>
        <w:t xml:space="preserve"> panta pirmās daļas 1. punktā minētajos gadījumos – birojā </w:t>
      </w:r>
      <w:r w:rsidR="0026445B" w:rsidRPr="00043011">
        <w:rPr>
          <w:rFonts w:ascii="Times New Roman" w:hAnsi="Times New Roman"/>
          <w:sz w:val="28"/>
          <w:szCs w:val="28"/>
        </w:rPr>
        <w:t>iesniedz šādus dokumentus:</w:t>
      </w:r>
      <w:bookmarkStart w:id="2" w:name="p31"/>
      <w:bookmarkEnd w:id="2"/>
    </w:p>
    <w:p w14:paraId="5500CFC1" w14:textId="5DBBA64B"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2E3F0D" w:rsidRPr="00043011">
        <w:rPr>
          <w:rFonts w:ascii="Times New Roman" w:hAnsi="Times New Roman"/>
          <w:sz w:val="28"/>
          <w:szCs w:val="28"/>
        </w:rPr>
        <w:t>.</w:t>
      </w:r>
      <w:r w:rsidR="00E162FD" w:rsidRPr="00043011">
        <w:rPr>
          <w:rFonts w:ascii="Times New Roman" w:hAnsi="Times New Roman"/>
          <w:sz w:val="28"/>
          <w:szCs w:val="28"/>
        </w:rPr>
        <w:t>1.</w:t>
      </w:r>
      <w:r w:rsidR="004758F2" w:rsidRPr="00043011">
        <w:rPr>
          <w:rFonts w:ascii="Times New Roman" w:eastAsia="Times New Roman" w:hAnsi="Times New Roman"/>
          <w:sz w:val="28"/>
          <w:szCs w:val="28"/>
          <w:lang w:eastAsia="lv-LV"/>
        </w:rPr>
        <w:t> </w:t>
      </w:r>
      <w:r w:rsidR="00E162FD" w:rsidRPr="00043011">
        <w:rPr>
          <w:rFonts w:ascii="Times New Roman" w:hAnsi="Times New Roman"/>
          <w:sz w:val="28"/>
          <w:szCs w:val="28"/>
        </w:rPr>
        <w:t xml:space="preserve">apliecinājumu par </w:t>
      </w:r>
      <w:r w:rsidR="0026445B" w:rsidRPr="00043011">
        <w:rPr>
          <w:rFonts w:ascii="Times New Roman" w:hAnsi="Times New Roman"/>
          <w:sz w:val="28"/>
          <w:szCs w:val="28"/>
        </w:rPr>
        <w:t xml:space="preserve">būves </w:t>
      </w:r>
      <w:r w:rsidR="00E162FD" w:rsidRPr="00043011">
        <w:rPr>
          <w:rFonts w:ascii="Times New Roman" w:hAnsi="Times New Roman"/>
          <w:sz w:val="28"/>
          <w:szCs w:val="28"/>
        </w:rPr>
        <w:t xml:space="preserve">gatavību ekspluatācijai </w:t>
      </w:r>
      <w:r w:rsidR="00D627C3" w:rsidRPr="00043011">
        <w:rPr>
          <w:rFonts w:ascii="Times New Roman" w:hAnsi="Times New Roman"/>
          <w:sz w:val="28"/>
          <w:szCs w:val="28"/>
        </w:rPr>
        <w:t xml:space="preserve">vai </w:t>
      </w:r>
      <w:r w:rsidR="00BD2368" w:rsidRPr="00043011">
        <w:rPr>
          <w:rFonts w:ascii="Times New Roman" w:eastAsia="Times New Roman" w:hAnsi="Times New Roman"/>
          <w:sz w:val="28"/>
          <w:szCs w:val="28"/>
          <w:lang w:eastAsia="lv-LV"/>
        </w:rPr>
        <w:t xml:space="preserve">būves </w:t>
      </w:r>
      <w:r w:rsidR="00D627C3" w:rsidRPr="00043011">
        <w:rPr>
          <w:rFonts w:ascii="Times New Roman" w:hAnsi="Times New Roman"/>
          <w:sz w:val="28"/>
          <w:szCs w:val="28"/>
        </w:rPr>
        <w:t xml:space="preserve">nojaukšanu </w:t>
      </w:r>
      <w:r w:rsidR="004758F2" w:rsidRPr="00043011">
        <w:rPr>
          <w:rFonts w:ascii="Times New Roman" w:hAnsi="Times New Roman"/>
          <w:sz w:val="28"/>
          <w:szCs w:val="28"/>
        </w:rPr>
        <w:t>(1</w:t>
      </w:r>
      <w:r w:rsidR="002D03F7" w:rsidRPr="00043011">
        <w:rPr>
          <w:rFonts w:ascii="Times New Roman" w:hAnsi="Times New Roman"/>
          <w:sz w:val="28"/>
          <w:szCs w:val="28"/>
        </w:rPr>
        <w:t>1</w:t>
      </w:r>
      <w:r w:rsidR="004758F2" w:rsidRPr="00043011">
        <w:rPr>
          <w:rFonts w:ascii="Times New Roman" w:hAnsi="Times New Roman"/>
          <w:sz w:val="28"/>
          <w:szCs w:val="28"/>
        </w:rPr>
        <w:t>. </w:t>
      </w:r>
      <w:r w:rsidR="00E162FD" w:rsidRPr="00043011">
        <w:rPr>
          <w:rFonts w:ascii="Times New Roman" w:hAnsi="Times New Roman"/>
          <w:sz w:val="28"/>
          <w:szCs w:val="28"/>
        </w:rPr>
        <w:t>pielikums);</w:t>
      </w:r>
    </w:p>
    <w:p w14:paraId="62E57D52" w14:textId="404B0505"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2E3F0D" w:rsidRPr="00043011">
        <w:rPr>
          <w:rFonts w:ascii="Times New Roman" w:hAnsi="Times New Roman"/>
          <w:sz w:val="28"/>
          <w:szCs w:val="28"/>
        </w:rPr>
        <w:t>.</w:t>
      </w:r>
      <w:r w:rsidR="00192831" w:rsidRPr="00043011">
        <w:rPr>
          <w:rFonts w:ascii="Times New Roman" w:hAnsi="Times New Roman"/>
          <w:sz w:val="28"/>
          <w:szCs w:val="28"/>
        </w:rPr>
        <w:t>2.</w:t>
      </w:r>
      <w:r w:rsidR="00FF03A8" w:rsidRPr="00043011">
        <w:rPr>
          <w:rFonts w:ascii="Times New Roman" w:hAnsi="Times New Roman"/>
          <w:sz w:val="28"/>
          <w:szCs w:val="28"/>
        </w:rPr>
        <w:t> </w:t>
      </w:r>
      <w:r w:rsidR="0026445B" w:rsidRPr="00043011">
        <w:rPr>
          <w:rFonts w:ascii="Times New Roman" w:hAnsi="Times New Roman"/>
          <w:sz w:val="28"/>
          <w:szCs w:val="28"/>
        </w:rPr>
        <w:t>būvprojekta izmainītās daļas</w:t>
      </w:r>
      <w:r w:rsidR="00B52FC3" w:rsidRPr="00043011">
        <w:rPr>
          <w:rFonts w:ascii="Times New Roman" w:hAnsi="Times New Roman"/>
          <w:sz w:val="28"/>
          <w:szCs w:val="28"/>
        </w:rPr>
        <w:t>, kuras būvdarbu veikšanas laikā pieļaujams veikt saskaņā ar vispārīgajos būvnoteikumos noteikto</w:t>
      </w:r>
      <w:r w:rsidR="00192831" w:rsidRPr="00043011">
        <w:rPr>
          <w:rFonts w:ascii="Times New Roman" w:hAnsi="Times New Roman"/>
          <w:sz w:val="28"/>
          <w:szCs w:val="28"/>
        </w:rPr>
        <w:t>;</w:t>
      </w:r>
    </w:p>
    <w:p w14:paraId="5599117F" w14:textId="0EE44443" w:rsidR="0026445B"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A0374E" w:rsidRPr="00043011">
        <w:rPr>
          <w:rFonts w:ascii="Times New Roman" w:hAnsi="Times New Roman"/>
          <w:sz w:val="28"/>
          <w:szCs w:val="28"/>
        </w:rPr>
        <w:t>.3.</w:t>
      </w:r>
      <w:r w:rsidR="004758F2" w:rsidRPr="00043011">
        <w:rPr>
          <w:rFonts w:ascii="Times New Roman" w:hAnsi="Times New Roman"/>
          <w:sz w:val="28"/>
          <w:szCs w:val="28"/>
        </w:rPr>
        <w:t> būv</w:t>
      </w:r>
      <w:r w:rsidR="00871051" w:rsidRPr="00043011">
        <w:rPr>
          <w:rFonts w:ascii="Times New Roman" w:eastAsia="Times New Roman" w:hAnsi="Times New Roman"/>
          <w:sz w:val="28"/>
          <w:szCs w:val="28"/>
          <w:lang w:eastAsia="lv-LV"/>
        </w:rPr>
        <w:t>es</w:t>
      </w:r>
      <w:r w:rsidR="004758F2" w:rsidRPr="00043011">
        <w:rPr>
          <w:rFonts w:ascii="Times New Roman" w:eastAsia="Times New Roman" w:hAnsi="Times New Roman"/>
          <w:sz w:val="28"/>
          <w:szCs w:val="28"/>
          <w:lang w:eastAsia="lv-LV"/>
        </w:rPr>
        <w:t xml:space="preserve"> </w:t>
      </w:r>
      <w:r w:rsidR="00871051" w:rsidRPr="00043011">
        <w:rPr>
          <w:rFonts w:ascii="Times New Roman" w:hAnsi="Times New Roman"/>
          <w:sz w:val="28"/>
          <w:szCs w:val="28"/>
        </w:rPr>
        <w:t xml:space="preserve">novietnes </w:t>
      </w:r>
      <w:proofErr w:type="spellStart"/>
      <w:r w:rsidR="00871051" w:rsidRPr="00043011">
        <w:rPr>
          <w:rFonts w:ascii="Times New Roman" w:hAnsi="Times New Roman"/>
          <w:sz w:val="28"/>
          <w:szCs w:val="28"/>
        </w:rPr>
        <w:t>izpildmērījuma</w:t>
      </w:r>
      <w:proofErr w:type="spellEnd"/>
      <w:r w:rsidR="00871051" w:rsidRPr="00043011">
        <w:rPr>
          <w:rFonts w:ascii="Times New Roman" w:hAnsi="Times New Roman"/>
          <w:sz w:val="28"/>
          <w:szCs w:val="28"/>
        </w:rPr>
        <w:t xml:space="preserve"> plānu</w:t>
      </w:r>
      <w:r w:rsidR="00B168EB" w:rsidRPr="00043011">
        <w:rPr>
          <w:rFonts w:ascii="Times New Roman" w:hAnsi="Times New Roman"/>
          <w:sz w:val="28"/>
          <w:szCs w:val="28"/>
        </w:rPr>
        <w:t xml:space="preserve"> ar reljefa un būvju augstumu atzīmēm</w:t>
      </w:r>
      <w:r w:rsidR="0026445B" w:rsidRPr="00043011">
        <w:rPr>
          <w:rFonts w:ascii="Times New Roman" w:hAnsi="Times New Roman"/>
          <w:sz w:val="28"/>
          <w:szCs w:val="28"/>
        </w:rPr>
        <w:t>,</w:t>
      </w:r>
      <w:r w:rsidR="00871051" w:rsidRPr="00043011">
        <w:rPr>
          <w:rFonts w:ascii="Times New Roman" w:hAnsi="Times New Roman"/>
          <w:sz w:val="28"/>
          <w:szCs w:val="28"/>
        </w:rPr>
        <w:t xml:space="preserve"> </w:t>
      </w:r>
      <w:r w:rsidR="0026445B" w:rsidRPr="00043011">
        <w:rPr>
          <w:rFonts w:ascii="Times New Roman" w:hAnsi="Times New Roman"/>
          <w:sz w:val="28"/>
          <w:szCs w:val="28"/>
        </w:rPr>
        <w:t>izņemot būves nojaukšanas gadījum</w:t>
      </w:r>
      <w:r w:rsidR="00637CC6" w:rsidRPr="00043011">
        <w:rPr>
          <w:rFonts w:ascii="Times New Roman" w:hAnsi="Times New Roman"/>
          <w:sz w:val="28"/>
          <w:szCs w:val="28"/>
        </w:rPr>
        <w:t>ā</w:t>
      </w:r>
      <w:r w:rsidR="0026445B" w:rsidRPr="00043011">
        <w:rPr>
          <w:rFonts w:ascii="Times New Roman" w:hAnsi="Times New Roman"/>
          <w:sz w:val="28"/>
          <w:szCs w:val="28"/>
        </w:rPr>
        <w:t>;</w:t>
      </w:r>
    </w:p>
    <w:p w14:paraId="618CCF8C" w14:textId="13559418"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26445B" w:rsidRPr="00043011">
        <w:rPr>
          <w:rFonts w:ascii="Times New Roman" w:hAnsi="Times New Roman"/>
          <w:sz w:val="28"/>
          <w:szCs w:val="28"/>
        </w:rPr>
        <w:t xml:space="preserve">.4. būvlaukuma </w:t>
      </w:r>
      <w:proofErr w:type="spellStart"/>
      <w:r w:rsidR="0026445B" w:rsidRPr="00043011">
        <w:rPr>
          <w:rFonts w:ascii="Times New Roman" w:hAnsi="Times New Roman"/>
          <w:sz w:val="28"/>
          <w:szCs w:val="28"/>
        </w:rPr>
        <w:t>izpildmērījuma</w:t>
      </w:r>
      <w:proofErr w:type="spellEnd"/>
      <w:r w:rsidR="0026445B" w:rsidRPr="00043011">
        <w:rPr>
          <w:rFonts w:ascii="Times New Roman" w:hAnsi="Times New Roman"/>
          <w:sz w:val="28"/>
          <w:szCs w:val="28"/>
        </w:rPr>
        <w:t xml:space="preserve"> plānu, </w:t>
      </w:r>
      <w:r w:rsidR="00637CC6" w:rsidRPr="00043011">
        <w:rPr>
          <w:rFonts w:ascii="Times New Roman" w:hAnsi="Times New Roman"/>
          <w:sz w:val="28"/>
          <w:szCs w:val="28"/>
        </w:rPr>
        <w:t>būves nojaukšanas gadījumā</w:t>
      </w:r>
      <w:r w:rsidR="0026445B" w:rsidRPr="00043011">
        <w:rPr>
          <w:rFonts w:ascii="Times New Roman" w:hAnsi="Times New Roman"/>
          <w:sz w:val="28"/>
          <w:szCs w:val="28"/>
        </w:rPr>
        <w:t>;</w:t>
      </w:r>
    </w:p>
    <w:p w14:paraId="6B037400" w14:textId="097872B9" w:rsidR="00B52F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lastRenderedPageBreak/>
        <w:t>132</w:t>
      </w:r>
      <w:r w:rsidR="00B52FC3" w:rsidRPr="00043011">
        <w:rPr>
          <w:rFonts w:ascii="Times New Roman" w:hAnsi="Times New Roman"/>
          <w:sz w:val="28"/>
          <w:szCs w:val="28"/>
        </w:rPr>
        <w:t>.</w:t>
      </w:r>
      <w:r w:rsidR="00DD6F2B" w:rsidRPr="00043011">
        <w:rPr>
          <w:rFonts w:ascii="Times New Roman" w:hAnsi="Times New Roman"/>
          <w:sz w:val="28"/>
          <w:szCs w:val="28"/>
        </w:rPr>
        <w:t>5</w:t>
      </w:r>
      <w:r w:rsidR="00B52FC3" w:rsidRPr="00043011">
        <w:rPr>
          <w:rFonts w:ascii="Times New Roman" w:hAnsi="Times New Roman"/>
          <w:sz w:val="28"/>
          <w:szCs w:val="28"/>
        </w:rPr>
        <w:t>. aktuālu kadastrālās uzmērīšanas lietu, ja attiecīgā būve atbilstoši normatīviem aktiem tiek kadastrāli uzmērīta;</w:t>
      </w:r>
    </w:p>
    <w:p w14:paraId="176B32B2" w14:textId="6DC152CA"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DD6F2B" w:rsidRPr="00043011">
        <w:rPr>
          <w:rFonts w:ascii="Times New Roman" w:hAnsi="Times New Roman"/>
          <w:sz w:val="28"/>
          <w:szCs w:val="28"/>
        </w:rPr>
        <w:t>.6</w:t>
      </w:r>
      <w:r w:rsidR="0088625C" w:rsidRPr="00043011">
        <w:rPr>
          <w:rFonts w:ascii="Times New Roman" w:hAnsi="Times New Roman"/>
          <w:sz w:val="28"/>
          <w:szCs w:val="28"/>
        </w:rPr>
        <w:t>. </w:t>
      </w:r>
      <w:r w:rsidR="0026445B" w:rsidRPr="00043011">
        <w:rPr>
          <w:rFonts w:ascii="Times New Roman" w:hAnsi="Times New Roman"/>
          <w:sz w:val="28"/>
          <w:szCs w:val="28"/>
        </w:rPr>
        <w:t xml:space="preserve">šo noteikumu </w:t>
      </w:r>
      <w:r w:rsidRPr="00043011">
        <w:rPr>
          <w:rFonts w:ascii="Times New Roman" w:hAnsi="Times New Roman"/>
          <w:sz w:val="28"/>
          <w:szCs w:val="28"/>
        </w:rPr>
        <w:t>130</w:t>
      </w:r>
      <w:r w:rsidR="0026445B" w:rsidRPr="00043011">
        <w:rPr>
          <w:rFonts w:ascii="Times New Roman" w:hAnsi="Times New Roman"/>
          <w:sz w:val="28"/>
          <w:szCs w:val="28"/>
        </w:rPr>
        <w:t>.</w:t>
      </w:r>
      <w:r w:rsidR="0078581F" w:rsidRPr="00043011">
        <w:rPr>
          <w:rFonts w:ascii="Times New Roman" w:hAnsi="Times New Roman"/>
          <w:sz w:val="28"/>
          <w:szCs w:val="28"/>
        </w:rPr>
        <w:t xml:space="preserve"> un </w:t>
      </w:r>
      <w:r w:rsidRPr="00043011">
        <w:rPr>
          <w:rFonts w:ascii="Times New Roman" w:hAnsi="Times New Roman"/>
          <w:sz w:val="28"/>
          <w:szCs w:val="28"/>
        </w:rPr>
        <w:t>131</w:t>
      </w:r>
      <w:r w:rsidR="002161EF" w:rsidRPr="00043011">
        <w:rPr>
          <w:rFonts w:ascii="Times New Roman" w:hAnsi="Times New Roman"/>
          <w:sz w:val="28"/>
          <w:szCs w:val="28"/>
        </w:rPr>
        <w:t>.</w:t>
      </w:r>
      <w:r w:rsidR="0026445B" w:rsidRPr="00043011">
        <w:rPr>
          <w:rFonts w:ascii="Times New Roman" w:hAnsi="Times New Roman"/>
          <w:sz w:val="28"/>
          <w:szCs w:val="28"/>
        </w:rPr>
        <w:t> punktā noteikto institūciju atzinumus</w:t>
      </w:r>
      <w:r w:rsidR="00E162FD" w:rsidRPr="00043011">
        <w:rPr>
          <w:rFonts w:ascii="Times New Roman" w:hAnsi="Times New Roman"/>
          <w:sz w:val="28"/>
          <w:szCs w:val="28"/>
        </w:rPr>
        <w:t>;</w:t>
      </w:r>
    </w:p>
    <w:p w14:paraId="27A963D8" w14:textId="79E4D98C" w:rsidR="004758F2"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DD6F2B" w:rsidRPr="00043011">
        <w:rPr>
          <w:rFonts w:ascii="Times New Roman" w:hAnsi="Times New Roman"/>
          <w:sz w:val="28"/>
          <w:szCs w:val="28"/>
        </w:rPr>
        <w:t>.7</w:t>
      </w:r>
      <w:r w:rsidR="009B55C3" w:rsidRPr="00043011">
        <w:rPr>
          <w:rFonts w:ascii="Times New Roman" w:hAnsi="Times New Roman"/>
          <w:sz w:val="28"/>
          <w:szCs w:val="28"/>
        </w:rPr>
        <w:t>. nozīmīgo konstrukciju un segto darbu pieņemšanas aktus</w:t>
      </w:r>
      <w:r w:rsidR="00DA37F4" w:rsidRPr="00043011">
        <w:rPr>
          <w:rFonts w:ascii="Times New Roman" w:hAnsi="Times New Roman"/>
          <w:sz w:val="28"/>
          <w:szCs w:val="28"/>
        </w:rPr>
        <w:t>, izņemot būves nojaukšanas gadījumā</w:t>
      </w:r>
      <w:r w:rsidR="009B55C3" w:rsidRPr="00043011">
        <w:rPr>
          <w:rFonts w:ascii="Times New Roman" w:hAnsi="Times New Roman"/>
          <w:sz w:val="28"/>
          <w:szCs w:val="28"/>
        </w:rPr>
        <w:t>;</w:t>
      </w:r>
    </w:p>
    <w:p w14:paraId="16B7778D" w14:textId="2FCEF66E" w:rsidR="00C054F5" w:rsidRPr="00043011" w:rsidRDefault="00E84968" w:rsidP="00A446E8">
      <w:pPr>
        <w:spacing w:after="80" w:line="240" w:lineRule="auto"/>
        <w:jc w:val="both"/>
        <w:rPr>
          <w:rFonts w:ascii="Times New Roman" w:eastAsia="Times New Roman" w:hAnsi="Times New Roman"/>
          <w:sz w:val="28"/>
          <w:szCs w:val="28"/>
          <w:lang w:eastAsia="lv-LV"/>
        </w:rPr>
      </w:pPr>
      <w:r w:rsidRPr="00043011">
        <w:rPr>
          <w:rFonts w:ascii="Times New Roman" w:hAnsi="Times New Roman"/>
          <w:sz w:val="28"/>
          <w:szCs w:val="28"/>
        </w:rPr>
        <w:t>132</w:t>
      </w:r>
      <w:r w:rsidR="00C054F5" w:rsidRPr="00043011">
        <w:rPr>
          <w:rFonts w:ascii="Times New Roman" w:eastAsia="Times New Roman" w:hAnsi="Times New Roman"/>
          <w:sz w:val="28"/>
          <w:szCs w:val="28"/>
          <w:lang w:eastAsia="lv-LV"/>
        </w:rPr>
        <w:t>.</w:t>
      </w:r>
      <w:r w:rsidR="00DD6F2B" w:rsidRPr="00043011">
        <w:rPr>
          <w:rFonts w:ascii="Times New Roman" w:eastAsia="Times New Roman" w:hAnsi="Times New Roman"/>
          <w:sz w:val="28"/>
          <w:szCs w:val="28"/>
          <w:lang w:eastAsia="lv-LV"/>
        </w:rPr>
        <w:t>8</w:t>
      </w:r>
      <w:r w:rsidR="004758F2" w:rsidRPr="00043011">
        <w:rPr>
          <w:rFonts w:ascii="Times New Roman" w:eastAsia="Times New Roman" w:hAnsi="Times New Roman"/>
          <w:sz w:val="28"/>
          <w:szCs w:val="28"/>
          <w:lang w:eastAsia="lv-LV"/>
        </w:rPr>
        <w:t>. būvdarbu žurnālu;</w:t>
      </w:r>
    </w:p>
    <w:p w14:paraId="0B5B81B2" w14:textId="506BCE6A" w:rsidR="009B55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9B55C3" w:rsidRPr="00043011">
        <w:rPr>
          <w:rFonts w:ascii="Times New Roman" w:hAnsi="Times New Roman"/>
          <w:sz w:val="28"/>
          <w:szCs w:val="28"/>
        </w:rPr>
        <w:t>.</w:t>
      </w:r>
      <w:r w:rsidR="00DD6F2B" w:rsidRPr="00043011">
        <w:rPr>
          <w:rFonts w:ascii="Times New Roman" w:hAnsi="Times New Roman"/>
          <w:sz w:val="28"/>
          <w:szCs w:val="28"/>
        </w:rPr>
        <w:t>9</w:t>
      </w:r>
      <w:r w:rsidR="009B55C3" w:rsidRPr="00043011">
        <w:rPr>
          <w:rFonts w:ascii="Times New Roman" w:hAnsi="Times New Roman"/>
          <w:sz w:val="28"/>
          <w:szCs w:val="28"/>
        </w:rPr>
        <w:t>. būvprojektā paredzēto tehnoloģisko iekārtu, speciālo sistēmu un iekārtu pārbaudes protokolus un pieņemšanas aktus, kā arī atbilstību apliecinošu dokumentāciju</w:t>
      </w:r>
      <w:r w:rsidR="00DA37F4" w:rsidRPr="00043011">
        <w:rPr>
          <w:rFonts w:ascii="Times New Roman" w:hAnsi="Times New Roman"/>
          <w:sz w:val="28"/>
          <w:szCs w:val="28"/>
        </w:rPr>
        <w:t>, izņemot būves nojaukšanas gadījumā</w:t>
      </w:r>
      <w:r w:rsidR="009B55C3" w:rsidRPr="00043011">
        <w:rPr>
          <w:rFonts w:ascii="Times New Roman" w:hAnsi="Times New Roman"/>
          <w:sz w:val="28"/>
          <w:szCs w:val="28"/>
        </w:rPr>
        <w:t>;</w:t>
      </w:r>
    </w:p>
    <w:p w14:paraId="508B2F34" w14:textId="3AE913AC" w:rsidR="009B55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9B55C3" w:rsidRPr="00043011">
        <w:rPr>
          <w:rFonts w:ascii="Times New Roman" w:hAnsi="Times New Roman"/>
          <w:sz w:val="28"/>
          <w:szCs w:val="28"/>
        </w:rPr>
        <w:t>.</w:t>
      </w:r>
      <w:r w:rsidR="00DD6F2B" w:rsidRPr="00043011">
        <w:rPr>
          <w:rFonts w:ascii="Times New Roman" w:hAnsi="Times New Roman"/>
          <w:sz w:val="28"/>
          <w:szCs w:val="28"/>
        </w:rPr>
        <w:t>10</w:t>
      </w:r>
      <w:r w:rsidR="009B55C3" w:rsidRPr="00043011">
        <w:rPr>
          <w:rFonts w:ascii="Times New Roman" w:hAnsi="Times New Roman"/>
          <w:sz w:val="28"/>
          <w:szCs w:val="28"/>
        </w:rPr>
        <w:t>. iebūvēto būvizstrādājumu atbilstību apliecinošu dokumentāciju;</w:t>
      </w:r>
    </w:p>
    <w:p w14:paraId="069ECECD" w14:textId="53225099" w:rsidR="009B55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9B55C3" w:rsidRPr="00043011">
        <w:rPr>
          <w:rFonts w:ascii="Times New Roman" w:hAnsi="Times New Roman"/>
          <w:sz w:val="28"/>
          <w:szCs w:val="28"/>
        </w:rPr>
        <w:t>.</w:t>
      </w:r>
      <w:r w:rsidR="00DD6F2B" w:rsidRPr="00043011">
        <w:rPr>
          <w:rFonts w:ascii="Times New Roman" w:hAnsi="Times New Roman"/>
          <w:sz w:val="28"/>
          <w:szCs w:val="28"/>
        </w:rPr>
        <w:t>11</w:t>
      </w:r>
      <w:r w:rsidR="009B55C3" w:rsidRPr="00043011">
        <w:rPr>
          <w:rFonts w:ascii="Times New Roman" w:hAnsi="Times New Roman"/>
          <w:sz w:val="28"/>
          <w:szCs w:val="28"/>
        </w:rPr>
        <w:t>. autoruzraudzības žurnālu, ja būvdarbu laikā ir veikta autoruzraudzība normatīvajos aktos noteiktajā kārtībā;</w:t>
      </w:r>
    </w:p>
    <w:p w14:paraId="15704EC4" w14:textId="3D5F0E6F" w:rsidR="009B55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DD6F2B" w:rsidRPr="00043011">
        <w:rPr>
          <w:rFonts w:ascii="Times New Roman" w:hAnsi="Times New Roman"/>
          <w:sz w:val="28"/>
          <w:szCs w:val="28"/>
        </w:rPr>
        <w:t>.12</w:t>
      </w:r>
      <w:r w:rsidR="009B55C3" w:rsidRPr="00043011">
        <w:rPr>
          <w:rFonts w:ascii="Times New Roman" w:hAnsi="Times New Roman"/>
          <w:sz w:val="28"/>
          <w:szCs w:val="28"/>
        </w:rPr>
        <w:t xml:space="preserve">. būvprojekta izstrādātāja atzinumu par </w:t>
      </w:r>
      <w:r w:rsidR="00DA37F4" w:rsidRPr="00043011">
        <w:rPr>
          <w:rFonts w:ascii="Times New Roman" w:hAnsi="Times New Roman"/>
          <w:sz w:val="28"/>
          <w:szCs w:val="28"/>
        </w:rPr>
        <w:t>veikto būvdarbu</w:t>
      </w:r>
      <w:r w:rsidR="009B55C3" w:rsidRPr="00043011">
        <w:rPr>
          <w:rFonts w:ascii="Times New Roman" w:hAnsi="Times New Roman"/>
          <w:sz w:val="28"/>
          <w:szCs w:val="28"/>
        </w:rPr>
        <w:t xml:space="preserve"> atbilstību būvprojektam, ja nav veikta autoruzraudzība;</w:t>
      </w:r>
    </w:p>
    <w:p w14:paraId="0E3C082B" w14:textId="365425A3" w:rsidR="00443577"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DD6F2B" w:rsidRPr="00043011">
        <w:rPr>
          <w:rFonts w:ascii="Times New Roman" w:hAnsi="Times New Roman"/>
          <w:sz w:val="28"/>
          <w:szCs w:val="28"/>
        </w:rPr>
        <w:t>.13</w:t>
      </w:r>
      <w:r w:rsidR="009B55C3" w:rsidRPr="00043011">
        <w:rPr>
          <w:rFonts w:ascii="Times New Roman" w:hAnsi="Times New Roman"/>
          <w:sz w:val="28"/>
          <w:szCs w:val="28"/>
        </w:rPr>
        <w:t>. būvuzrauga pārskatu par būvuzraudzības plāna izpildi, ja būvdarbu laikā ir veikta būvuzraudzīb</w:t>
      </w:r>
      <w:r w:rsidR="004758F2" w:rsidRPr="00043011">
        <w:rPr>
          <w:rFonts w:ascii="Times New Roman" w:hAnsi="Times New Roman"/>
          <w:sz w:val="28"/>
          <w:szCs w:val="28"/>
        </w:rPr>
        <w:t>a normatīvajos aktos noteiktajā</w:t>
      </w:r>
      <w:r w:rsidR="00443577" w:rsidRPr="00043011">
        <w:rPr>
          <w:rFonts w:ascii="Times New Roman" w:hAnsi="Times New Roman"/>
          <w:sz w:val="28"/>
          <w:szCs w:val="28"/>
        </w:rPr>
        <w:t>;</w:t>
      </w:r>
    </w:p>
    <w:p w14:paraId="27FE76F9" w14:textId="7C48A021" w:rsidR="009E176C"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132</w:t>
      </w:r>
      <w:r w:rsidR="009F4D75" w:rsidRPr="00043011">
        <w:rPr>
          <w:rFonts w:ascii="Times New Roman" w:hAnsi="Times New Roman"/>
          <w:sz w:val="28"/>
          <w:szCs w:val="28"/>
        </w:rPr>
        <w:t>.1</w:t>
      </w:r>
      <w:r w:rsidR="00DD6F2B" w:rsidRPr="00043011">
        <w:rPr>
          <w:rFonts w:ascii="Times New Roman" w:hAnsi="Times New Roman"/>
          <w:sz w:val="28"/>
          <w:szCs w:val="28"/>
        </w:rPr>
        <w:t>4</w:t>
      </w:r>
      <w:r w:rsidR="009B55C3" w:rsidRPr="00043011">
        <w:rPr>
          <w:rFonts w:ascii="Times New Roman" w:hAnsi="Times New Roman"/>
          <w:sz w:val="28"/>
          <w:szCs w:val="28"/>
        </w:rPr>
        <w:t>. </w:t>
      </w:r>
      <w:r w:rsidR="00183CA7" w:rsidRPr="00043011">
        <w:rPr>
          <w:rFonts w:ascii="Times New Roman" w:hAnsi="Times New Roman"/>
          <w:sz w:val="28"/>
          <w:szCs w:val="28"/>
        </w:rPr>
        <w:t xml:space="preserve">sertificēta </w:t>
      </w:r>
      <w:r w:rsidR="009B55C3" w:rsidRPr="00043011">
        <w:rPr>
          <w:rFonts w:ascii="Times New Roman" w:hAnsi="Times New Roman"/>
          <w:sz w:val="28"/>
          <w:szCs w:val="28"/>
        </w:rPr>
        <w:t>mērnieka atzinumu</w:t>
      </w:r>
      <w:r w:rsidR="009E176C" w:rsidRPr="00043011">
        <w:rPr>
          <w:rFonts w:ascii="Times New Roman" w:hAnsi="Times New Roman"/>
          <w:sz w:val="28"/>
          <w:szCs w:val="28"/>
        </w:rPr>
        <w:t xml:space="preserve"> par ūdens līmeņa mērīšanas iekārtu (mērlatu) piesaisti Baltijas 1977.</w:t>
      </w:r>
      <w:r w:rsidR="002365B1" w:rsidRPr="00043011">
        <w:rPr>
          <w:rFonts w:ascii="Times New Roman" w:hAnsi="Times New Roman"/>
          <w:sz w:val="28"/>
          <w:szCs w:val="28"/>
        </w:rPr>
        <w:t> </w:t>
      </w:r>
      <w:r w:rsidR="009B55C3" w:rsidRPr="00043011">
        <w:rPr>
          <w:rFonts w:ascii="Times New Roman" w:hAnsi="Times New Roman"/>
          <w:sz w:val="28"/>
          <w:szCs w:val="28"/>
        </w:rPr>
        <w:t>gada augstumu sistēmai, ja būvē ar ūdens līmeņa regulēšanu saistītu hidrotehnisko būvi.</w:t>
      </w:r>
    </w:p>
    <w:p w14:paraId="6826F004" w14:textId="6E7FF21E" w:rsidR="009B55C3"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133</w:t>
      </w:r>
      <w:r w:rsidR="009B55C3" w:rsidRPr="00043011">
        <w:rPr>
          <w:rFonts w:ascii="Times New Roman" w:hAnsi="Times New Roman"/>
          <w:sz w:val="28"/>
          <w:szCs w:val="28"/>
        </w:rPr>
        <w:t xml:space="preserve">. Šo noteikumu </w:t>
      </w:r>
      <w:r w:rsidR="00DD6F2B" w:rsidRPr="00043011">
        <w:rPr>
          <w:rFonts w:ascii="Times New Roman" w:hAnsi="Times New Roman"/>
          <w:sz w:val="28"/>
          <w:szCs w:val="28"/>
        </w:rPr>
        <w:t>13</w:t>
      </w:r>
      <w:r w:rsidRPr="00043011">
        <w:rPr>
          <w:rFonts w:ascii="Times New Roman" w:hAnsi="Times New Roman"/>
          <w:sz w:val="28"/>
          <w:szCs w:val="28"/>
        </w:rPr>
        <w:t>2</w:t>
      </w:r>
      <w:r w:rsidR="009B55C3" w:rsidRPr="00043011">
        <w:rPr>
          <w:rFonts w:ascii="Times New Roman" w:hAnsi="Times New Roman"/>
          <w:sz w:val="28"/>
          <w:szCs w:val="28"/>
        </w:rPr>
        <w:t xml:space="preserve">.1., </w:t>
      </w:r>
      <w:r w:rsidRPr="00043011">
        <w:rPr>
          <w:rFonts w:ascii="Times New Roman" w:hAnsi="Times New Roman"/>
          <w:sz w:val="28"/>
          <w:szCs w:val="28"/>
        </w:rPr>
        <w:t>132</w:t>
      </w:r>
      <w:r w:rsidR="009B55C3" w:rsidRPr="00043011">
        <w:rPr>
          <w:rFonts w:ascii="Times New Roman" w:hAnsi="Times New Roman"/>
          <w:sz w:val="28"/>
          <w:szCs w:val="28"/>
        </w:rPr>
        <w:t xml:space="preserve">.2., </w:t>
      </w:r>
      <w:r w:rsidRPr="00043011">
        <w:rPr>
          <w:rFonts w:ascii="Times New Roman" w:hAnsi="Times New Roman"/>
          <w:sz w:val="28"/>
          <w:szCs w:val="28"/>
        </w:rPr>
        <w:t>132</w:t>
      </w:r>
      <w:r w:rsidR="009B55C3" w:rsidRPr="00043011">
        <w:rPr>
          <w:rFonts w:ascii="Times New Roman" w:hAnsi="Times New Roman"/>
          <w:sz w:val="28"/>
          <w:szCs w:val="28"/>
        </w:rPr>
        <w:t xml:space="preserve">.3., </w:t>
      </w:r>
      <w:r w:rsidRPr="00043011">
        <w:rPr>
          <w:rFonts w:ascii="Times New Roman" w:hAnsi="Times New Roman"/>
          <w:sz w:val="28"/>
          <w:szCs w:val="28"/>
        </w:rPr>
        <w:t>132</w:t>
      </w:r>
      <w:r w:rsidR="009B55C3" w:rsidRPr="00043011">
        <w:rPr>
          <w:rFonts w:ascii="Times New Roman" w:hAnsi="Times New Roman"/>
          <w:sz w:val="28"/>
          <w:szCs w:val="28"/>
        </w:rPr>
        <w:t xml:space="preserve">.4., </w:t>
      </w:r>
      <w:r w:rsidRPr="00043011">
        <w:rPr>
          <w:rFonts w:ascii="Times New Roman" w:hAnsi="Times New Roman"/>
          <w:sz w:val="28"/>
          <w:szCs w:val="28"/>
        </w:rPr>
        <w:t>132</w:t>
      </w:r>
      <w:r w:rsidR="00DD6F2B" w:rsidRPr="00043011">
        <w:rPr>
          <w:rFonts w:ascii="Times New Roman" w:hAnsi="Times New Roman"/>
          <w:sz w:val="28"/>
          <w:szCs w:val="28"/>
        </w:rPr>
        <w:t>.6</w:t>
      </w:r>
      <w:r w:rsidR="009B55C3" w:rsidRPr="00043011">
        <w:rPr>
          <w:rFonts w:ascii="Times New Roman" w:hAnsi="Times New Roman"/>
          <w:sz w:val="28"/>
          <w:szCs w:val="28"/>
        </w:rPr>
        <w:t xml:space="preserve">., </w:t>
      </w:r>
      <w:r w:rsidRPr="00043011">
        <w:rPr>
          <w:rFonts w:ascii="Times New Roman" w:hAnsi="Times New Roman"/>
          <w:sz w:val="28"/>
          <w:szCs w:val="28"/>
        </w:rPr>
        <w:t>132</w:t>
      </w:r>
      <w:r w:rsidR="00DD6F2B" w:rsidRPr="00043011">
        <w:rPr>
          <w:rFonts w:ascii="Times New Roman" w:hAnsi="Times New Roman"/>
          <w:sz w:val="28"/>
          <w:szCs w:val="28"/>
        </w:rPr>
        <w:t>.12</w:t>
      </w:r>
      <w:r w:rsidR="009B55C3" w:rsidRPr="00043011">
        <w:rPr>
          <w:rFonts w:ascii="Times New Roman" w:hAnsi="Times New Roman"/>
          <w:sz w:val="28"/>
          <w:szCs w:val="28"/>
        </w:rPr>
        <w:t>.</w:t>
      </w:r>
      <w:r w:rsidR="00FF6EBF" w:rsidRPr="00043011">
        <w:rPr>
          <w:rFonts w:ascii="Times New Roman" w:hAnsi="Times New Roman"/>
          <w:sz w:val="28"/>
          <w:szCs w:val="28"/>
        </w:rPr>
        <w:t>,</w:t>
      </w:r>
      <w:r w:rsidR="009B55C3" w:rsidRPr="00043011">
        <w:rPr>
          <w:rFonts w:ascii="Times New Roman" w:hAnsi="Times New Roman"/>
          <w:sz w:val="28"/>
          <w:szCs w:val="28"/>
        </w:rPr>
        <w:t xml:space="preserve"> </w:t>
      </w:r>
      <w:r w:rsidRPr="00043011">
        <w:rPr>
          <w:rFonts w:ascii="Times New Roman" w:hAnsi="Times New Roman"/>
          <w:sz w:val="28"/>
          <w:szCs w:val="28"/>
        </w:rPr>
        <w:t>132</w:t>
      </w:r>
      <w:r w:rsidR="00DD6F2B" w:rsidRPr="00043011">
        <w:rPr>
          <w:rFonts w:ascii="Times New Roman" w:hAnsi="Times New Roman"/>
          <w:sz w:val="28"/>
          <w:szCs w:val="28"/>
        </w:rPr>
        <w:t>.13</w:t>
      </w:r>
      <w:r w:rsidR="00FF6EBF" w:rsidRPr="00043011">
        <w:rPr>
          <w:rFonts w:ascii="Times New Roman" w:hAnsi="Times New Roman"/>
          <w:sz w:val="28"/>
          <w:szCs w:val="28"/>
        </w:rPr>
        <w:t xml:space="preserve">. </w:t>
      </w:r>
      <w:r w:rsidR="009B55C3" w:rsidRPr="00043011">
        <w:rPr>
          <w:rFonts w:ascii="Times New Roman" w:hAnsi="Times New Roman"/>
          <w:sz w:val="28"/>
          <w:szCs w:val="28"/>
        </w:rPr>
        <w:t xml:space="preserve">un </w:t>
      </w:r>
      <w:r w:rsidRPr="00043011">
        <w:rPr>
          <w:rFonts w:ascii="Times New Roman" w:hAnsi="Times New Roman"/>
          <w:sz w:val="28"/>
          <w:szCs w:val="28"/>
        </w:rPr>
        <w:t>132</w:t>
      </w:r>
      <w:r w:rsidR="00FF6EBF" w:rsidRPr="00043011">
        <w:rPr>
          <w:rFonts w:ascii="Times New Roman" w:hAnsi="Times New Roman"/>
          <w:sz w:val="28"/>
          <w:szCs w:val="28"/>
        </w:rPr>
        <w:t>.1</w:t>
      </w:r>
      <w:r w:rsidR="00DD6F2B" w:rsidRPr="00043011">
        <w:rPr>
          <w:rFonts w:ascii="Times New Roman" w:hAnsi="Times New Roman"/>
          <w:sz w:val="28"/>
          <w:szCs w:val="28"/>
        </w:rPr>
        <w:t>4</w:t>
      </w:r>
      <w:r w:rsidR="009B55C3" w:rsidRPr="00043011">
        <w:rPr>
          <w:rFonts w:ascii="Times New Roman" w:hAnsi="Times New Roman"/>
          <w:sz w:val="28"/>
          <w:szCs w:val="28"/>
        </w:rPr>
        <w:t xml:space="preserve">. apakšpunktā minēto dokumentu kopijas </w:t>
      </w:r>
      <w:r w:rsidR="00550CB8" w:rsidRPr="00043011">
        <w:rPr>
          <w:rFonts w:ascii="Times New Roman" w:hAnsi="Times New Roman"/>
          <w:sz w:val="28"/>
          <w:szCs w:val="28"/>
        </w:rPr>
        <w:t>pasūtītājs</w:t>
      </w:r>
      <w:r w:rsidR="009B55C3" w:rsidRPr="00043011">
        <w:rPr>
          <w:rFonts w:ascii="Times New Roman" w:hAnsi="Times New Roman"/>
          <w:sz w:val="28"/>
          <w:szCs w:val="28"/>
        </w:rPr>
        <w:t xml:space="preserve"> n</w:t>
      </w:r>
      <w:r w:rsidR="00C858C4" w:rsidRPr="00043011">
        <w:rPr>
          <w:rFonts w:ascii="Times New Roman" w:hAnsi="Times New Roman"/>
          <w:sz w:val="28"/>
          <w:szCs w:val="28"/>
        </w:rPr>
        <w:t xml:space="preserve">odod glabāšanā būvvaldes </w:t>
      </w:r>
      <w:r w:rsidR="00B52FC3" w:rsidRPr="00043011">
        <w:rPr>
          <w:rFonts w:ascii="Times New Roman" w:hAnsi="Times New Roman"/>
          <w:sz w:val="28"/>
          <w:szCs w:val="28"/>
        </w:rPr>
        <w:t xml:space="preserve">vai biroja </w:t>
      </w:r>
      <w:r w:rsidR="00C858C4" w:rsidRPr="00043011">
        <w:rPr>
          <w:rFonts w:ascii="Times New Roman" w:hAnsi="Times New Roman"/>
          <w:sz w:val="28"/>
          <w:szCs w:val="28"/>
        </w:rPr>
        <w:t>arhīvā</w:t>
      </w:r>
      <w:r w:rsidR="009B55C3" w:rsidRPr="00043011">
        <w:rPr>
          <w:rFonts w:ascii="Times New Roman" w:hAnsi="Times New Roman"/>
          <w:sz w:val="28"/>
          <w:szCs w:val="28"/>
        </w:rPr>
        <w:t>.</w:t>
      </w:r>
    </w:p>
    <w:p w14:paraId="38D2C72F" w14:textId="5B637EE2" w:rsidR="009E176C" w:rsidRPr="00043011" w:rsidRDefault="00E84968" w:rsidP="00A446E8">
      <w:pPr>
        <w:spacing w:after="80" w:line="240" w:lineRule="auto"/>
        <w:jc w:val="both"/>
        <w:rPr>
          <w:rFonts w:ascii="Times New Roman" w:hAnsi="Times New Roman"/>
          <w:sz w:val="28"/>
          <w:szCs w:val="28"/>
        </w:rPr>
      </w:pPr>
      <w:bookmarkStart w:id="3" w:name="p-332794"/>
      <w:bookmarkStart w:id="4" w:name="p33"/>
      <w:bookmarkEnd w:id="3"/>
      <w:bookmarkEnd w:id="4"/>
      <w:r w:rsidRPr="00043011">
        <w:rPr>
          <w:rFonts w:ascii="Times New Roman" w:hAnsi="Times New Roman"/>
          <w:sz w:val="28"/>
          <w:szCs w:val="28"/>
        </w:rPr>
        <w:t>134</w:t>
      </w:r>
      <w:r w:rsidR="00DD6F2B" w:rsidRPr="00043011">
        <w:rPr>
          <w:rFonts w:ascii="Times New Roman" w:hAnsi="Times New Roman"/>
          <w:sz w:val="28"/>
          <w:szCs w:val="28"/>
        </w:rPr>
        <w:t>. </w:t>
      </w:r>
      <w:r w:rsidR="00DD435F" w:rsidRPr="00043011">
        <w:rPr>
          <w:rFonts w:ascii="Times New Roman" w:hAnsi="Times New Roman"/>
          <w:sz w:val="28"/>
          <w:szCs w:val="28"/>
        </w:rPr>
        <w:t xml:space="preserve">Šo noteikumu </w:t>
      </w:r>
      <w:r w:rsidRPr="00043011">
        <w:rPr>
          <w:rFonts w:ascii="Times New Roman" w:hAnsi="Times New Roman"/>
          <w:sz w:val="28"/>
          <w:szCs w:val="28"/>
        </w:rPr>
        <w:t>132</w:t>
      </w:r>
      <w:r w:rsidR="00207EEC" w:rsidRPr="00043011">
        <w:rPr>
          <w:rFonts w:ascii="Times New Roman" w:hAnsi="Times New Roman"/>
          <w:sz w:val="28"/>
          <w:szCs w:val="28"/>
        </w:rPr>
        <w:t xml:space="preserve">.2., </w:t>
      </w:r>
      <w:r w:rsidR="00DD6F2B" w:rsidRPr="00043011">
        <w:rPr>
          <w:rFonts w:ascii="Times New Roman" w:hAnsi="Times New Roman"/>
          <w:sz w:val="28"/>
          <w:szCs w:val="28"/>
        </w:rPr>
        <w:t>13</w:t>
      </w:r>
      <w:r w:rsidRPr="00043011">
        <w:rPr>
          <w:rFonts w:ascii="Times New Roman" w:hAnsi="Times New Roman"/>
          <w:sz w:val="28"/>
          <w:szCs w:val="28"/>
        </w:rPr>
        <w:t>2</w:t>
      </w:r>
      <w:r w:rsidR="00207EEC" w:rsidRPr="00043011">
        <w:rPr>
          <w:rFonts w:ascii="Times New Roman" w:hAnsi="Times New Roman"/>
          <w:sz w:val="28"/>
          <w:szCs w:val="28"/>
        </w:rPr>
        <w:t>.3.</w:t>
      </w:r>
      <w:r w:rsidR="00822B98" w:rsidRPr="00043011">
        <w:rPr>
          <w:rFonts w:ascii="Times New Roman" w:hAnsi="Times New Roman"/>
          <w:sz w:val="28"/>
          <w:szCs w:val="28"/>
        </w:rPr>
        <w:t xml:space="preserve">, </w:t>
      </w:r>
      <w:r w:rsidRPr="00043011">
        <w:rPr>
          <w:rFonts w:ascii="Times New Roman" w:hAnsi="Times New Roman"/>
          <w:sz w:val="28"/>
          <w:szCs w:val="28"/>
        </w:rPr>
        <w:t>132</w:t>
      </w:r>
      <w:r w:rsidR="00822B98" w:rsidRPr="00043011">
        <w:rPr>
          <w:rFonts w:ascii="Times New Roman" w:hAnsi="Times New Roman"/>
          <w:sz w:val="28"/>
          <w:szCs w:val="28"/>
        </w:rPr>
        <w:t>.4.</w:t>
      </w:r>
      <w:r w:rsidR="00FF6EBF" w:rsidRPr="00043011">
        <w:rPr>
          <w:rFonts w:ascii="Times New Roman" w:hAnsi="Times New Roman"/>
          <w:sz w:val="28"/>
          <w:szCs w:val="28"/>
        </w:rPr>
        <w:t xml:space="preserve"> </w:t>
      </w:r>
      <w:r w:rsidR="007B0948" w:rsidRPr="00043011">
        <w:rPr>
          <w:rFonts w:ascii="Times New Roman" w:hAnsi="Times New Roman"/>
          <w:sz w:val="28"/>
          <w:szCs w:val="28"/>
        </w:rPr>
        <w:t xml:space="preserve">un </w:t>
      </w:r>
      <w:r w:rsidRPr="00043011">
        <w:rPr>
          <w:rFonts w:ascii="Times New Roman" w:hAnsi="Times New Roman"/>
          <w:sz w:val="28"/>
          <w:szCs w:val="28"/>
        </w:rPr>
        <w:t>132</w:t>
      </w:r>
      <w:r w:rsidR="00207EEC" w:rsidRPr="00043011">
        <w:rPr>
          <w:rFonts w:ascii="Times New Roman" w:hAnsi="Times New Roman"/>
          <w:sz w:val="28"/>
          <w:szCs w:val="28"/>
        </w:rPr>
        <w:t>.</w:t>
      </w:r>
      <w:r w:rsidR="00DD6F2B" w:rsidRPr="00043011">
        <w:rPr>
          <w:rFonts w:ascii="Times New Roman" w:hAnsi="Times New Roman"/>
          <w:sz w:val="28"/>
          <w:szCs w:val="28"/>
        </w:rPr>
        <w:t>9</w:t>
      </w:r>
      <w:r w:rsidR="00207EEC" w:rsidRPr="00043011">
        <w:rPr>
          <w:rFonts w:ascii="Times New Roman" w:hAnsi="Times New Roman"/>
          <w:sz w:val="28"/>
          <w:szCs w:val="28"/>
        </w:rPr>
        <w:t>.</w:t>
      </w:r>
      <w:r w:rsidR="00E950F6" w:rsidRPr="00043011">
        <w:rPr>
          <w:rFonts w:ascii="Times New Roman" w:hAnsi="Times New Roman"/>
          <w:sz w:val="28"/>
          <w:szCs w:val="28"/>
        </w:rPr>
        <w:t> </w:t>
      </w:r>
      <w:r w:rsidR="00AE793B" w:rsidRPr="00043011">
        <w:rPr>
          <w:rFonts w:ascii="Times New Roman" w:hAnsi="Times New Roman"/>
          <w:sz w:val="28"/>
          <w:szCs w:val="28"/>
        </w:rPr>
        <w:t xml:space="preserve">apakšpunktā minēto dokumentu </w:t>
      </w:r>
      <w:r w:rsidR="0000120E" w:rsidRPr="00043011">
        <w:rPr>
          <w:rFonts w:ascii="Times New Roman" w:hAnsi="Times New Roman"/>
          <w:sz w:val="28"/>
          <w:szCs w:val="28"/>
        </w:rPr>
        <w:t xml:space="preserve">kopijas </w:t>
      </w:r>
      <w:r w:rsidR="00E63253" w:rsidRPr="00043011">
        <w:rPr>
          <w:rFonts w:ascii="Times New Roman" w:hAnsi="Times New Roman"/>
          <w:sz w:val="28"/>
          <w:szCs w:val="28"/>
        </w:rPr>
        <w:t>pasūtītājs</w:t>
      </w:r>
      <w:r w:rsidR="00B52FC3" w:rsidRPr="00043011">
        <w:rPr>
          <w:rFonts w:ascii="Times New Roman" w:hAnsi="Times New Roman"/>
          <w:sz w:val="28"/>
          <w:szCs w:val="28"/>
        </w:rPr>
        <w:t xml:space="preserve"> </w:t>
      </w:r>
      <w:r w:rsidR="00DD6F2B" w:rsidRPr="00043011">
        <w:rPr>
          <w:rFonts w:ascii="Times New Roman" w:hAnsi="Times New Roman"/>
          <w:sz w:val="28"/>
          <w:szCs w:val="28"/>
        </w:rPr>
        <w:t>3</w:t>
      </w:r>
      <w:r w:rsidR="00B168EB" w:rsidRPr="00043011">
        <w:rPr>
          <w:rFonts w:ascii="Times New Roman" w:hAnsi="Times New Roman"/>
          <w:sz w:val="28"/>
          <w:szCs w:val="28"/>
        </w:rPr>
        <w:t xml:space="preserve">0 </w:t>
      </w:r>
      <w:r w:rsidR="0060550A" w:rsidRPr="00043011">
        <w:rPr>
          <w:rFonts w:ascii="Times New Roman" w:hAnsi="Times New Roman"/>
          <w:sz w:val="28"/>
          <w:szCs w:val="28"/>
        </w:rPr>
        <w:t xml:space="preserve">dienu laikā </w:t>
      </w:r>
      <w:r w:rsidR="00AE793B" w:rsidRPr="00043011">
        <w:rPr>
          <w:rFonts w:ascii="Times New Roman" w:hAnsi="Times New Roman"/>
          <w:sz w:val="28"/>
          <w:szCs w:val="28"/>
        </w:rPr>
        <w:t>nodod valsts sabiedrības ar ierobežotu atbildību „Zemkopības ministrijas nekustamie īpašumi” reģionālajā meliorācijas nodaļā glabāšanai</w:t>
      </w:r>
      <w:r w:rsidR="00443577" w:rsidRPr="00043011">
        <w:rPr>
          <w:rFonts w:ascii="Times New Roman" w:hAnsi="Times New Roman"/>
          <w:sz w:val="28"/>
          <w:szCs w:val="28"/>
        </w:rPr>
        <w:t>, meliorācijas sistēmas būves būvniecības gadījumā</w:t>
      </w:r>
      <w:r w:rsidR="001B7103" w:rsidRPr="00043011">
        <w:rPr>
          <w:rFonts w:ascii="Times New Roman" w:hAnsi="Times New Roman"/>
          <w:sz w:val="28"/>
          <w:szCs w:val="28"/>
        </w:rPr>
        <w:t>.</w:t>
      </w:r>
    </w:p>
    <w:p w14:paraId="2C48BA4B" w14:textId="15BC6687" w:rsidR="00501835"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135</w:t>
      </w:r>
      <w:r w:rsidR="00501835" w:rsidRPr="00043011">
        <w:rPr>
          <w:rFonts w:ascii="Times New Roman" w:hAnsi="Times New Roman"/>
          <w:sz w:val="28"/>
          <w:szCs w:val="28"/>
        </w:rPr>
        <w:t>. Būvdarbus pieņem būvvalde vai birojs. Birojs pieņemšanas darbā pieaicina būvvaldes amatpersonu, ja būvvalde ir izteikusi vēlmi tajā piedalīties. Pieaicinātā būvvaldes amatpersona paraksta aktu par būves pieņemšanu ekspluatācijā.</w:t>
      </w:r>
    </w:p>
    <w:p w14:paraId="177A4364" w14:textId="66175185" w:rsidR="00822B98"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136</w:t>
      </w:r>
      <w:r w:rsidR="00822B98" w:rsidRPr="00043011">
        <w:rPr>
          <w:rFonts w:ascii="Times New Roman" w:hAnsi="Times New Roman"/>
          <w:sz w:val="28"/>
          <w:szCs w:val="28"/>
        </w:rPr>
        <w:t>. </w:t>
      </w:r>
      <w:r w:rsidR="00B52FC3" w:rsidRPr="00043011">
        <w:rPr>
          <w:rFonts w:ascii="Times New Roman" w:hAnsi="Times New Roman"/>
          <w:sz w:val="28"/>
          <w:szCs w:val="28"/>
        </w:rPr>
        <w:t>Pasūtītājs</w:t>
      </w:r>
      <w:r w:rsidR="00822B98" w:rsidRPr="00043011">
        <w:rPr>
          <w:rFonts w:ascii="Times New Roman" w:hAnsi="Times New Roman"/>
          <w:sz w:val="28"/>
          <w:szCs w:val="28"/>
        </w:rPr>
        <w:t xml:space="preserve">, pieaicinot būvdarbu veicēju vai tā pilnvarotu pārstāvi, uzrāda būvvaldei </w:t>
      </w:r>
      <w:r w:rsidR="00B52FC3" w:rsidRPr="00043011">
        <w:rPr>
          <w:rFonts w:ascii="Times New Roman" w:hAnsi="Times New Roman"/>
          <w:sz w:val="28"/>
          <w:szCs w:val="28"/>
        </w:rPr>
        <w:t xml:space="preserve">vai birojam </w:t>
      </w:r>
      <w:r w:rsidR="00822B98" w:rsidRPr="00043011">
        <w:rPr>
          <w:rFonts w:ascii="Times New Roman" w:hAnsi="Times New Roman"/>
          <w:sz w:val="28"/>
          <w:szCs w:val="28"/>
        </w:rPr>
        <w:t>būvi vai būvlaukumu.</w:t>
      </w:r>
    </w:p>
    <w:p w14:paraId="24CDC41B" w14:textId="4F0D7799" w:rsidR="00972162"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13</w:t>
      </w:r>
      <w:r w:rsidR="00E84968" w:rsidRPr="00043011">
        <w:rPr>
          <w:rFonts w:ascii="Times New Roman" w:hAnsi="Times New Roman"/>
          <w:sz w:val="28"/>
          <w:szCs w:val="28"/>
        </w:rPr>
        <w:t>7</w:t>
      </w:r>
      <w:r w:rsidR="00972162" w:rsidRPr="00043011">
        <w:rPr>
          <w:rFonts w:ascii="Times New Roman" w:hAnsi="Times New Roman"/>
          <w:sz w:val="28"/>
          <w:szCs w:val="28"/>
        </w:rPr>
        <w:t xml:space="preserve">. Būvvaldes vai biroja uzdevums ir novērtēt būves gatavību ekspluatācijai vai būves nojaukšanas un teritorijas sakārtošanas darbus, pamatojoties uz būvvaldē vai birojā iesniegtajiem šo noteikumu </w:t>
      </w:r>
      <w:r w:rsidR="00E84968" w:rsidRPr="00043011">
        <w:rPr>
          <w:rFonts w:ascii="Times New Roman" w:hAnsi="Times New Roman"/>
          <w:sz w:val="28"/>
          <w:szCs w:val="28"/>
        </w:rPr>
        <w:t>132</w:t>
      </w:r>
      <w:r w:rsidR="00972162" w:rsidRPr="00043011">
        <w:rPr>
          <w:rFonts w:ascii="Times New Roman" w:hAnsi="Times New Roman"/>
          <w:sz w:val="28"/>
          <w:szCs w:val="28"/>
        </w:rPr>
        <w:t>. punktā minētajiem dokumentiem, kā arī atbilstību normatīvajiem aktiem būvniecības jomā un būvprojektam.</w:t>
      </w:r>
    </w:p>
    <w:p w14:paraId="41D1C5AD" w14:textId="26184F4D" w:rsidR="00822B98"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138</w:t>
      </w:r>
      <w:r w:rsidR="00822B98" w:rsidRPr="00043011">
        <w:rPr>
          <w:rFonts w:ascii="Times New Roman" w:hAnsi="Times New Roman"/>
          <w:sz w:val="28"/>
          <w:szCs w:val="28"/>
        </w:rPr>
        <w:t xml:space="preserve">. Būvvaldei </w:t>
      </w:r>
      <w:r w:rsidR="00501835" w:rsidRPr="00043011">
        <w:rPr>
          <w:rFonts w:ascii="Times New Roman" w:hAnsi="Times New Roman"/>
          <w:sz w:val="28"/>
          <w:szCs w:val="28"/>
        </w:rPr>
        <w:t xml:space="preserve">vai birojam </w:t>
      </w:r>
      <w:r w:rsidR="00822B98" w:rsidRPr="00043011">
        <w:rPr>
          <w:rFonts w:ascii="Times New Roman" w:hAnsi="Times New Roman"/>
          <w:sz w:val="28"/>
          <w:szCs w:val="28"/>
        </w:rPr>
        <w:t xml:space="preserve">ir tiesības pie būves pieņemšanas vai nojaukšanas pieņemšanas pieaicināt būvuzraugu un būvprojekta izstrādātāju. Pieaicinātais </w:t>
      </w:r>
      <w:r w:rsidR="00822B98" w:rsidRPr="00043011">
        <w:rPr>
          <w:rFonts w:ascii="Times New Roman" w:hAnsi="Times New Roman"/>
          <w:sz w:val="28"/>
          <w:szCs w:val="28"/>
        </w:rPr>
        <w:lastRenderedPageBreak/>
        <w:t xml:space="preserve">būvuzraugs vai būvprojekta izstrādātājs paraksta aktu par būves pieņemšanu </w:t>
      </w:r>
      <w:r w:rsidR="00AE288B" w:rsidRPr="00043011">
        <w:rPr>
          <w:rFonts w:ascii="Times New Roman" w:hAnsi="Times New Roman"/>
          <w:sz w:val="28"/>
          <w:szCs w:val="28"/>
        </w:rPr>
        <w:t xml:space="preserve">ekspluatācijā </w:t>
      </w:r>
      <w:r w:rsidR="00822B98" w:rsidRPr="00043011">
        <w:rPr>
          <w:rFonts w:ascii="Times New Roman" w:hAnsi="Times New Roman"/>
          <w:sz w:val="28"/>
          <w:szCs w:val="28"/>
        </w:rPr>
        <w:t xml:space="preserve">vai nojaukšanas </w:t>
      </w:r>
      <w:r w:rsidR="00AE288B" w:rsidRPr="00043011">
        <w:rPr>
          <w:rFonts w:ascii="Times New Roman" w:hAnsi="Times New Roman"/>
          <w:sz w:val="28"/>
          <w:szCs w:val="28"/>
        </w:rPr>
        <w:t>pieņemšanu</w:t>
      </w:r>
      <w:r w:rsidR="00822B98" w:rsidRPr="00043011">
        <w:rPr>
          <w:rFonts w:ascii="Times New Roman" w:hAnsi="Times New Roman"/>
          <w:sz w:val="28"/>
          <w:szCs w:val="28"/>
        </w:rPr>
        <w:t>.</w:t>
      </w:r>
    </w:p>
    <w:p w14:paraId="279965A0" w14:textId="5DFAC88B"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w:t>
      </w:r>
      <w:r w:rsidR="00E84968" w:rsidRPr="00043011">
        <w:rPr>
          <w:rFonts w:ascii="Times New Roman" w:hAnsi="Times New Roman"/>
          <w:sz w:val="28"/>
          <w:szCs w:val="28"/>
        </w:rPr>
        <w:t>39</w:t>
      </w:r>
      <w:r w:rsidR="00822B98" w:rsidRPr="00043011">
        <w:rPr>
          <w:rFonts w:ascii="Times New Roman" w:hAnsi="Times New Roman"/>
          <w:sz w:val="28"/>
          <w:szCs w:val="28"/>
        </w:rPr>
        <w:t xml:space="preserve">. Būvvalde </w:t>
      </w:r>
      <w:r w:rsidR="00501835" w:rsidRPr="00043011">
        <w:rPr>
          <w:rFonts w:ascii="Times New Roman" w:hAnsi="Times New Roman"/>
          <w:sz w:val="28"/>
          <w:szCs w:val="28"/>
        </w:rPr>
        <w:t xml:space="preserve">vai birojs </w:t>
      </w:r>
      <w:r w:rsidR="00822B98" w:rsidRPr="00043011">
        <w:rPr>
          <w:rFonts w:ascii="Times New Roman" w:hAnsi="Times New Roman"/>
          <w:sz w:val="28"/>
          <w:szCs w:val="28"/>
        </w:rPr>
        <w:t>nav tiesīg</w:t>
      </w:r>
      <w:r w:rsidR="00501835" w:rsidRPr="00043011">
        <w:rPr>
          <w:rFonts w:ascii="Times New Roman" w:hAnsi="Times New Roman"/>
          <w:sz w:val="28"/>
          <w:szCs w:val="28"/>
        </w:rPr>
        <w:t>s</w:t>
      </w:r>
      <w:r w:rsidR="00822B98" w:rsidRPr="00043011">
        <w:rPr>
          <w:rFonts w:ascii="Times New Roman" w:hAnsi="Times New Roman"/>
          <w:sz w:val="28"/>
          <w:szCs w:val="28"/>
        </w:rPr>
        <w:t xml:space="preserve"> pieņemt būvi ekspluatācijā</w:t>
      </w:r>
      <w:r w:rsidR="00AE288B" w:rsidRPr="00043011">
        <w:rPr>
          <w:rFonts w:ascii="Times New Roman" w:hAnsi="Times New Roman"/>
          <w:sz w:val="28"/>
          <w:szCs w:val="28"/>
        </w:rPr>
        <w:t xml:space="preserve"> vai būves nojaukšanu</w:t>
      </w:r>
      <w:r w:rsidR="00822B98" w:rsidRPr="00043011">
        <w:rPr>
          <w:rFonts w:ascii="Times New Roman" w:hAnsi="Times New Roman"/>
          <w:sz w:val="28"/>
          <w:szCs w:val="28"/>
        </w:rPr>
        <w:t xml:space="preserve">, ja kāda no šo noteikumu </w:t>
      </w:r>
      <w:r w:rsidR="00E84968" w:rsidRPr="00043011">
        <w:rPr>
          <w:rFonts w:ascii="Times New Roman" w:hAnsi="Times New Roman"/>
          <w:sz w:val="28"/>
          <w:szCs w:val="28"/>
        </w:rPr>
        <w:t>130</w:t>
      </w:r>
      <w:r w:rsidR="002161EF" w:rsidRPr="00043011">
        <w:rPr>
          <w:rFonts w:ascii="Times New Roman" w:hAnsi="Times New Roman"/>
          <w:sz w:val="28"/>
          <w:szCs w:val="28"/>
        </w:rPr>
        <w:t>.</w:t>
      </w:r>
      <w:r w:rsidR="00D253E6" w:rsidRPr="00043011">
        <w:rPr>
          <w:rFonts w:ascii="Times New Roman" w:hAnsi="Times New Roman"/>
          <w:sz w:val="28"/>
          <w:szCs w:val="28"/>
        </w:rPr>
        <w:t xml:space="preserve"> vai </w:t>
      </w:r>
      <w:r w:rsidR="00E84968" w:rsidRPr="00043011">
        <w:rPr>
          <w:rFonts w:ascii="Times New Roman" w:hAnsi="Times New Roman"/>
          <w:sz w:val="28"/>
          <w:szCs w:val="28"/>
        </w:rPr>
        <w:t>131</w:t>
      </w:r>
      <w:r w:rsidR="002161EF" w:rsidRPr="00043011">
        <w:rPr>
          <w:rFonts w:ascii="Times New Roman" w:hAnsi="Times New Roman"/>
          <w:sz w:val="28"/>
          <w:szCs w:val="28"/>
        </w:rPr>
        <w:t>. </w:t>
      </w:r>
      <w:r w:rsidR="00822B98" w:rsidRPr="00043011">
        <w:rPr>
          <w:rFonts w:ascii="Times New Roman" w:hAnsi="Times New Roman"/>
          <w:sz w:val="28"/>
          <w:szCs w:val="28"/>
        </w:rPr>
        <w:t xml:space="preserve">punktā minētajām institūcijām nav sniegusi pozitīvu atzinumu par būves gatavību </w:t>
      </w:r>
      <w:r w:rsidR="00CF23D6" w:rsidRPr="00043011">
        <w:rPr>
          <w:rFonts w:ascii="Times New Roman" w:hAnsi="Times New Roman"/>
          <w:sz w:val="28"/>
          <w:szCs w:val="28"/>
        </w:rPr>
        <w:t>pieņem</w:t>
      </w:r>
      <w:r w:rsidR="00822B98" w:rsidRPr="00043011">
        <w:rPr>
          <w:rFonts w:ascii="Times New Roman" w:hAnsi="Times New Roman"/>
          <w:sz w:val="28"/>
          <w:szCs w:val="28"/>
        </w:rPr>
        <w:t>šanai ekspluatācijā</w:t>
      </w:r>
      <w:r w:rsidR="00AE288B" w:rsidRPr="00043011">
        <w:rPr>
          <w:rFonts w:ascii="Times New Roman" w:hAnsi="Times New Roman"/>
          <w:sz w:val="28"/>
          <w:szCs w:val="28"/>
        </w:rPr>
        <w:t xml:space="preserve"> vai būves nojaukšanu</w:t>
      </w:r>
      <w:r w:rsidR="00822B98" w:rsidRPr="00043011">
        <w:rPr>
          <w:rFonts w:ascii="Times New Roman" w:hAnsi="Times New Roman"/>
          <w:sz w:val="28"/>
          <w:szCs w:val="28"/>
        </w:rPr>
        <w:t>.</w:t>
      </w:r>
    </w:p>
    <w:p w14:paraId="42DC748E" w14:textId="1F635E68" w:rsidR="00822B98"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140</w:t>
      </w:r>
      <w:r w:rsidR="00822B98" w:rsidRPr="00043011">
        <w:rPr>
          <w:rFonts w:ascii="Times New Roman" w:hAnsi="Times New Roman"/>
          <w:sz w:val="28"/>
          <w:szCs w:val="28"/>
        </w:rPr>
        <w:t>. </w:t>
      </w:r>
      <w:r w:rsidR="00F14B59" w:rsidRPr="00043011">
        <w:rPr>
          <w:rFonts w:ascii="Times New Roman" w:hAnsi="Times New Roman"/>
          <w:sz w:val="28"/>
          <w:szCs w:val="28"/>
        </w:rPr>
        <w:t>B</w:t>
      </w:r>
      <w:r w:rsidR="00822B98" w:rsidRPr="00043011">
        <w:rPr>
          <w:rFonts w:ascii="Times New Roman" w:hAnsi="Times New Roman"/>
          <w:sz w:val="28"/>
          <w:szCs w:val="28"/>
        </w:rPr>
        <w:t>ūves kārtu var pieņemt ekspluatācijā, ja tās būvdarbi ir pilnīgi pabeigti un ir veikti visi attiecīgajai būves kārtai paredzētie ugunsdrošības, darba aizsardzības un vides aizsardzības pasākumi, kā arī izdarīts viss projektā paredzētais, lai nodrošinātu vides pieejamību.</w:t>
      </w:r>
    </w:p>
    <w:p w14:paraId="1E7045BA" w14:textId="76156AF0" w:rsidR="00822B98" w:rsidRPr="00043011" w:rsidRDefault="00E84968" w:rsidP="00A446E8">
      <w:pPr>
        <w:spacing w:after="80" w:line="240" w:lineRule="auto"/>
        <w:jc w:val="both"/>
        <w:rPr>
          <w:rFonts w:ascii="Times New Roman" w:hAnsi="Times New Roman"/>
          <w:sz w:val="28"/>
          <w:szCs w:val="28"/>
        </w:rPr>
      </w:pPr>
      <w:r w:rsidRPr="00043011">
        <w:rPr>
          <w:rFonts w:ascii="Times New Roman" w:hAnsi="Times New Roman"/>
          <w:sz w:val="28"/>
          <w:szCs w:val="28"/>
        </w:rPr>
        <w:t>141</w:t>
      </w:r>
      <w:r w:rsidR="00822B98" w:rsidRPr="00043011">
        <w:rPr>
          <w:rFonts w:ascii="Times New Roman" w:hAnsi="Times New Roman"/>
          <w:sz w:val="28"/>
          <w:szCs w:val="28"/>
        </w:rPr>
        <w:t>. </w:t>
      </w:r>
      <w:r w:rsidR="00AE288B" w:rsidRPr="00043011">
        <w:rPr>
          <w:rFonts w:ascii="Times New Roman" w:hAnsi="Times New Roman"/>
          <w:sz w:val="28"/>
          <w:szCs w:val="28"/>
        </w:rPr>
        <w:t>Novietojamas</w:t>
      </w:r>
      <w:r w:rsidR="00822B98" w:rsidRPr="00043011">
        <w:rPr>
          <w:rFonts w:ascii="Times New Roman" w:hAnsi="Times New Roman"/>
          <w:sz w:val="28"/>
          <w:szCs w:val="28"/>
        </w:rPr>
        <w:t>, pārbūvējamas un atjaunojamas būves inženiertīklus, par kuru izbūvi izsniegta ar attiecīgo būvi vienota būvatļauja, atļauts pievienot ekspluatācijā esošiem inženiertīkliem un uzsākt to ekspluatāciju, pirms saņemts akts par būves pieņemšanu ekspluatācijā</w:t>
      </w:r>
      <w:r w:rsidR="00AE3816" w:rsidRPr="00043011">
        <w:rPr>
          <w:rFonts w:ascii="Times New Roman" w:hAnsi="Times New Roman"/>
          <w:sz w:val="28"/>
          <w:szCs w:val="28"/>
        </w:rPr>
        <w:t xml:space="preserve"> </w:t>
      </w:r>
      <w:r w:rsidR="006565B9" w:rsidRPr="00043011">
        <w:rPr>
          <w:rFonts w:ascii="Times New Roman" w:hAnsi="Times New Roman"/>
          <w:sz w:val="28"/>
          <w:szCs w:val="28"/>
        </w:rPr>
        <w:t>(turpmāk – akts</w:t>
      </w:r>
      <w:r w:rsidR="00CF23D6" w:rsidRPr="00043011">
        <w:rPr>
          <w:rFonts w:ascii="Times New Roman" w:hAnsi="Times New Roman"/>
          <w:sz w:val="28"/>
          <w:szCs w:val="28"/>
        </w:rPr>
        <w:t>)</w:t>
      </w:r>
      <w:r w:rsidR="002D03F7" w:rsidRPr="00043011">
        <w:rPr>
          <w:rFonts w:ascii="Times New Roman" w:hAnsi="Times New Roman"/>
          <w:sz w:val="28"/>
          <w:szCs w:val="28"/>
        </w:rPr>
        <w:t xml:space="preserve"> </w:t>
      </w:r>
      <w:r w:rsidR="00CF23D6" w:rsidRPr="00043011">
        <w:rPr>
          <w:rFonts w:ascii="Times New Roman" w:hAnsi="Times New Roman"/>
          <w:sz w:val="28"/>
          <w:szCs w:val="28"/>
        </w:rPr>
        <w:t>(</w:t>
      </w:r>
      <w:r w:rsidR="002D03F7" w:rsidRPr="00043011">
        <w:rPr>
          <w:rFonts w:ascii="Times New Roman" w:hAnsi="Times New Roman"/>
          <w:sz w:val="28"/>
          <w:szCs w:val="28"/>
        </w:rPr>
        <w:t>12</w:t>
      </w:r>
      <w:r w:rsidR="00576B6A" w:rsidRPr="00043011">
        <w:rPr>
          <w:rFonts w:ascii="Times New Roman" w:hAnsi="Times New Roman"/>
          <w:sz w:val="28"/>
          <w:szCs w:val="28"/>
        </w:rPr>
        <w:t>.</w:t>
      </w:r>
      <w:r w:rsidR="004758F2" w:rsidRPr="00043011">
        <w:rPr>
          <w:rFonts w:ascii="Times New Roman" w:hAnsi="Times New Roman"/>
          <w:sz w:val="28"/>
          <w:szCs w:val="28"/>
        </w:rPr>
        <w:t> </w:t>
      </w:r>
      <w:r w:rsidR="00576B6A" w:rsidRPr="00043011">
        <w:rPr>
          <w:rFonts w:ascii="Times New Roman" w:hAnsi="Times New Roman"/>
          <w:sz w:val="28"/>
          <w:szCs w:val="28"/>
        </w:rPr>
        <w:t>pielikums)</w:t>
      </w:r>
      <w:r w:rsidR="00822B98" w:rsidRPr="00043011">
        <w:rPr>
          <w:rFonts w:ascii="Times New Roman" w:hAnsi="Times New Roman"/>
          <w:sz w:val="28"/>
          <w:szCs w:val="28"/>
        </w:rPr>
        <w:t xml:space="preserve">, ja par attiecīgo inženiertīklu gatavību </w:t>
      </w:r>
      <w:r w:rsidR="00CF23D6" w:rsidRPr="00043011">
        <w:rPr>
          <w:rFonts w:ascii="Times New Roman" w:hAnsi="Times New Roman"/>
          <w:sz w:val="28"/>
          <w:szCs w:val="28"/>
        </w:rPr>
        <w:t>pieņem</w:t>
      </w:r>
      <w:r w:rsidR="00822B98" w:rsidRPr="00043011">
        <w:rPr>
          <w:rFonts w:ascii="Times New Roman" w:hAnsi="Times New Roman"/>
          <w:sz w:val="28"/>
          <w:szCs w:val="28"/>
        </w:rPr>
        <w:t xml:space="preserve">šanai ekspluatācijā atbilstoši būvprojektam un </w:t>
      </w:r>
      <w:proofErr w:type="spellStart"/>
      <w:r w:rsidR="00822B98" w:rsidRPr="00043011">
        <w:rPr>
          <w:rFonts w:ascii="Times New Roman" w:hAnsi="Times New Roman"/>
          <w:sz w:val="28"/>
          <w:szCs w:val="28"/>
        </w:rPr>
        <w:t>izpilddokumentācijai</w:t>
      </w:r>
      <w:proofErr w:type="spellEnd"/>
      <w:r w:rsidR="00822B98" w:rsidRPr="00043011">
        <w:rPr>
          <w:rFonts w:ascii="Times New Roman" w:hAnsi="Times New Roman"/>
          <w:sz w:val="28"/>
          <w:szCs w:val="28"/>
        </w:rPr>
        <w:t xml:space="preserve"> ir parakstīti šo noteikumu </w:t>
      </w:r>
      <w:r w:rsidR="00DD6F2B" w:rsidRPr="00043011">
        <w:rPr>
          <w:rFonts w:ascii="Times New Roman" w:hAnsi="Times New Roman"/>
          <w:sz w:val="28"/>
          <w:szCs w:val="28"/>
        </w:rPr>
        <w:t>131</w:t>
      </w:r>
      <w:r w:rsidR="00822B98" w:rsidRPr="00043011">
        <w:rPr>
          <w:rFonts w:ascii="Times New Roman" w:hAnsi="Times New Roman"/>
          <w:sz w:val="28"/>
          <w:szCs w:val="28"/>
        </w:rPr>
        <w:t>. punktā minētie atzinumi.</w:t>
      </w:r>
    </w:p>
    <w:p w14:paraId="79FF58EA" w14:textId="5868F3B3" w:rsidR="00EB45EE" w:rsidRPr="00043011" w:rsidRDefault="00EB45EE" w:rsidP="00A446E8">
      <w:pPr>
        <w:spacing w:after="80" w:line="240" w:lineRule="auto"/>
        <w:jc w:val="both"/>
        <w:rPr>
          <w:rFonts w:ascii="Times New Roman" w:hAnsi="Times New Roman"/>
          <w:sz w:val="28"/>
          <w:szCs w:val="28"/>
        </w:rPr>
      </w:pPr>
      <w:r w:rsidRPr="00043011">
        <w:rPr>
          <w:rFonts w:ascii="Times New Roman" w:hAnsi="Times New Roman"/>
          <w:sz w:val="28"/>
          <w:szCs w:val="28"/>
        </w:rPr>
        <w:t>1</w:t>
      </w:r>
      <w:r w:rsidR="00E84968" w:rsidRPr="00043011">
        <w:rPr>
          <w:rFonts w:ascii="Times New Roman" w:hAnsi="Times New Roman"/>
          <w:sz w:val="28"/>
          <w:szCs w:val="28"/>
        </w:rPr>
        <w:t>42</w:t>
      </w:r>
      <w:r w:rsidRPr="00043011">
        <w:rPr>
          <w:rFonts w:ascii="Times New Roman" w:hAnsi="Times New Roman"/>
          <w:sz w:val="28"/>
          <w:szCs w:val="28"/>
        </w:rPr>
        <w:t>.</w:t>
      </w:r>
      <w:r w:rsidRPr="00043011">
        <w:rPr>
          <w:rFonts w:ascii="Times New Roman" w:eastAsia="Times New Roman" w:hAnsi="Times New Roman"/>
          <w:sz w:val="28"/>
          <w:szCs w:val="28"/>
        </w:rPr>
        <w:t> </w:t>
      </w:r>
      <w:r w:rsidRPr="00043011">
        <w:rPr>
          <w:rFonts w:ascii="Times New Roman" w:hAnsi="Times New Roman"/>
          <w:sz w:val="28"/>
          <w:szCs w:val="28"/>
        </w:rPr>
        <w:t>Jaunas būvniecības, pārbūves vai atjaunošanas gadījumā būves izmantošana pirms pieņemšanas ekspluatācijā ir atļauta, ja darbu organizācijas projektā iekļauts izvērtējums par būves izmantošanas pieļaujamību būvdarbu laikā un izmantošanas nosacījumi.</w:t>
      </w:r>
    </w:p>
    <w:p w14:paraId="542FB7C0" w14:textId="2C5DB03C"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143</w:t>
      </w:r>
      <w:r w:rsidR="00822B98" w:rsidRPr="00043011">
        <w:rPr>
          <w:rFonts w:ascii="Times New Roman" w:hAnsi="Times New Roman"/>
          <w:sz w:val="28"/>
          <w:szCs w:val="28"/>
        </w:rPr>
        <w:t xml:space="preserve">. Būvvalde </w:t>
      </w:r>
      <w:r w:rsidR="00501835" w:rsidRPr="00043011">
        <w:rPr>
          <w:rFonts w:ascii="Times New Roman" w:hAnsi="Times New Roman"/>
          <w:sz w:val="28"/>
          <w:szCs w:val="28"/>
        </w:rPr>
        <w:t xml:space="preserve">vai birojs </w:t>
      </w:r>
      <w:r w:rsidR="00822B98" w:rsidRPr="00043011">
        <w:rPr>
          <w:rFonts w:ascii="Times New Roman" w:hAnsi="Times New Roman"/>
          <w:sz w:val="28"/>
          <w:szCs w:val="28"/>
        </w:rPr>
        <w:t>14</w:t>
      </w:r>
      <w:r w:rsidR="00AD1BE6" w:rsidRPr="00043011">
        <w:rPr>
          <w:rFonts w:ascii="Times New Roman" w:hAnsi="Times New Roman"/>
          <w:sz w:val="28"/>
          <w:szCs w:val="28"/>
        </w:rPr>
        <w:t xml:space="preserve"> </w:t>
      </w:r>
      <w:r w:rsidR="00822B98" w:rsidRPr="00043011">
        <w:rPr>
          <w:rFonts w:ascii="Times New Roman" w:hAnsi="Times New Roman"/>
          <w:sz w:val="28"/>
          <w:szCs w:val="28"/>
        </w:rPr>
        <w:t xml:space="preserve">dienu laikā no apliecinājuma par būves gatavību ekspluatācijai </w:t>
      </w:r>
      <w:r w:rsidR="00B13D5D" w:rsidRPr="00043011">
        <w:rPr>
          <w:rFonts w:ascii="Times New Roman" w:hAnsi="Times New Roman"/>
          <w:sz w:val="28"/>
          <w:szCs w:val="28"/>
        </w:rPr>
        <w:t xml:space="preserve">vai nojaukšanu </w:t>
      </w:r>
      <w:r w:rsidR="00822B98" w:rsidRPr="00043011">
        <w:rPr>
          <w:rFonts w:ascii="Times New Roman" w:hAnsi="Times New Roman"/>
          <w:sz w:val="28"/>
          <w:szCs w:val="28"/>
        </w:rPr>
        <w:t xml:space="preserve">saņemšanas dienas, saskaņojot ar </w:t>
      </w:r>
      <w:r w:rsidR="00550CB8" w:rsidRPr="00043011">
        <w:rPr>
          <w:rFonts w:ascii="Times New Roman" w:hAnsi="Times New Roman"/>
          <w:sz w:val="28"/>
          <w:szCs w:val="28"/>
        </w:rPr>
        <w:t>pasūtītāju</w:t>
      </w:r>
      <w:r w:rsidR="00822B98" w:rsidRPr="00043011">
        <w:rPr>
          <w:rFonts w:ascii="Times New Roman" w:hAnsi="Times New Roman"/>
          <w:sz w:val="28"/>
          <w:szCs w:val="28"/>
        </w:rPr>
        <w:t xml:space="preserve"> būves </w:t>
      </w:r>
      <w:r w:rsidR="00B13D5D" w:rsidRPr="00043011">
        <w:rPr>
          <w:rFonts w:ascii="Times New Roman" w:hAnsi="Times New Roman"/>
          <w:sz w:val="28"/>
          <w:szCs w:val="28"/>
        </w:rPr>
        <w:t xml:space="preserve">vai būvlaukuma </w:t>
      </w:r>
      <w:r w:rsidR="00822B98" w:rsidRPr="00043011">
        <w:rPr>
          <w:rFonts w:ascii="Times New Roman" w:hAnsi="Times New Roman"/>
          <w:sz w:val="28"/>
          <w:szCs w:val="28"/>
        </w:rPr>
        <w:t xml:space="preserve">uzrādīšanas termiņu, ar aktu pieņem </w:t>
      </w:r>
      <w:r w:rsidR="00B13D5D" w:rsidRPr="00043011">
        <w:rPr>
          <w:rFonts w:ascii="Times New Roman" w:hAnsi="Times New Roman"/>
          <w:sz w:val="28"/>
          <w:szCs w:val="28"/>
        </w:rPr>
        <w:t>veikt</w:t>
      </w:r>
      <w:r w:rsidR="00441473" w:rsidRPr="00043011">
        <w:rPr>
          <w:rFonts w:ascii="Times New Roman" w:hAnsi="Times New Roman"/>
          <w:sz w:val="28"/>
          <w:szCs w:val="28"/>
        </w:rPr>
        <w:t xml:space="preserve">os būvdarbus </w:t>
      </w:r>
      <w:r w:rsidR="009F5407" w:rsidRPr="00043011">
        <w:rPr>
          <w:rFonts w:ascii="Times New Roman" w:hAnsi="Times New Roman"/>
          <w:sz w:val="28"/>
          <w:szCs w:val="28"/>
        </w:rPr>
        <w:t xml:space="preserve">vai, ja veikta būves nojaukšana, izdot izziņu par būves neesību </w:t>
      </w:r>
      <w:r w:rsidR="00822B98" w:rsidRPr="00043011">
        <w:rPr>
          <w:rFonts w:ascii="Times New Roman" w:hAnsi="Times New Roman"/>
          <w:sz w:val="28"/>
          <w:szCs w:val="28"/>
        </w:rPr>
        <w:t>vai pieņem lēmumu par konstatētajām atkāpēm.</w:t>
      </w:r>
    </w:p>
    <w:p w14:paraId="45A93005" w14:textId="2B301ECF"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144</w:t>
      </w:r>
      <w:r w:rsidR="00822B98" w:rsidRPr="00043011">
        <w:rPr>
          <w:rFonts w:ascii="Times New Roman" w:hAnsi="Times New Roman"/>
          <w:sz w:val="28"/>
          <w:szCs w:val="28"/>
        </w:rPr>
        <w:t>. Akta ciparu kodā ir šādas 14 zīmes:</w:t>
      </w:r>
    </w:p>
    <w:p w14:paraId="06A3FF8B" w14:textId="760A12EB"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144</w:t>
      </w:r>
      <w:r w:rsidR="00822B98" w:rsidRPr="00043011">
        <w:rPr>
          <w:rFonts w:ascii="Times New Roman" w:hAnsi="Times New Roman"/>
          <w:sz w:val="28"/>
          <w:szCs w:val="28"/>
        </w:rPr>
        <w:t>.1. pirmās divas zīmes – attiecīgā gada skaitļa pēdējie divi cipari;</w:t>
      </w:r>
    </w:p>
    <w:p w14:paraId="5C8F3529" w14:textId="3B0B38E4"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144</w:t>
      </w:r>
      <w:r w:rsidR="00822B98" w:rsidRPr="00043011">
        <w:rPr>
          <w:rFonts w:ascii="Times New Roman" w:hAnsi="Times New Roman"/>
          <w:sz w:val="28"/>
          <w:szCs w:val="28"/>
        </w:rPr>
        <w:t>.2. nākamās piecas zīmes – akta reģistrācijas numurs, kas līdz piecām zīmēm papildināts ar nullēm no kreisās puses;</w:t>
      </w:r>
    </w:p>
    <w:p w14:paraId="7CF7528A" w14:textId="687CD6C6"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144</w:t>
      </w:r>
      <w:r w:rsidR="00822B98" w:rsidRPr="00043011">
        <w:rPr>
          <w:rFonts w:ascii="Times New Roman" w:hAnsi="Times New Roman"/>
          <w:sz w:val="28"/>
          <w:szCs w:val="28"/>
        </w:rPr>
        <w:t>.3. pēdējās septiņas zīmes – būves teritoriālais kods saskaņā ar Administratīvo teritoriju un teritoriālo vienību klasifikatoru.</w:t>
      </w:r>
    </w:p>
    <w:p w14:paraId="37266082" w14:textId="16088C69"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149</w:t>
      </w:r>
      <w:r w:rsidR="00822B98" w:rsidRPr="00043011">
        <w:rPr>
          <w:rFonts w:ascii="Times New Roman" w:hAnsi="Times New Roman"/>
          <w:sz w:val="28"/>
          <w:szCs w:val="28"/>
        </w:rPr>
        <w:t xml:space="preserve">. Aktā norāda ar </w:t>
      </w:r>
      <w:r w:rsidR="00550CB8" w:rsidRPr="00043011">
        <w:rPr>
          <w:rFonts w:ascii="Times New Roman" w:hAnsi="Times New Roman"/>
          <w:sz w:val="28"/>
          <w:szCs w:val="28"/>
        </w:rPr>
        <w:t>pasūtītāja</w:t>
      </w:r>
      <w:r w:rsidR="00822B98" w:rsidRPr="00043011">
        <w:rPr>
          <w:rFonts w:ascii="Times New Roman" w:hAnsi="Times New Roman"/>
          <w:sz w:val="28"/>
          <w:szCs w:val="28"/>
        </w:rPr>
        <w:t xml:space="preserve"> un būvdarbu veicēja saskaņotu termiņu, kurā </w:t>
      </w:r>
      <w:r w:rsidR="00550CB8" w:rsidRPr="00043011">
        <w:rPr>
          <w:rFonts w:ascii="Times New Roman" w:hAnsi="Times New Roman"/>
          <w:sz w:val="28"/>
          <w:szCs w:val="28"/>
        </w:rPr>
        <w:t>pasūtītājs</w:t>
      </w:r>
      <w:r w:rsidR="00822B98" w:rsidRPr="00043011">
        <w:rPr>
          <w:rFonts w:ascii="Times New Roman" w:hAnsi="Times New Roman"/>
          <w:sz w:val="28"/>
          <w:szCs w:val="28"/>
        </w:rPr>
        <w:t xml:space="preserve"> var prasīt, lai būvdarbu veicējs par saviem līdzekļiem novērš būvdarbu</w:t>
      </w:r>
      <w:r w:rsidR="00443577" w:rsidRPr="00043011">
        <w:rPr>
          <w:rFonts w:ascii="Times New Roman" w:hAnsi="Times New Roman"/>
          <w:sz w:val="28"/>
          <w:szCs w:val="28"/>
        </w:rPr>
        <w:t xml:space="preserve"> defektus (</w:t>
      </w:r>
      <w:r w:rsidR="005E0E90" w:rsidRPr="00043011">
        <w:rPr>
          <w:rFonts w:ascii="Times New Roman" w:hAnsi="Times New Roman"/>
          <w:sz w:val="28"/>
          <w:szCs w:val="28"/>
        </w:rPr>
        <w:t>trūkumus</w:t>
      </w:r>
      <w:r w:rsidR="00443577" w:rsidRPr="00043011">
        <w:rPr>
          <w:rFonts w:ascii="Times New Roman" w:hAnsi="Times New Roman"/>
          <w:sz w:val="28"/>
          <w:szCs w:val="28"/>
        </w:rPr>
        <w:t>)</w:t>
      </w:r>
      <w:r w:rsidR="00822B98" w:rsidRPr="00043011">
        <w:rPr>
          <w:rFonts w:ascii="Times New Roman" w:hAnsi="Times New Roman"/>
          <w:sz w:val="28"/>
          <w:szCs w:val="28"/>
        </w:rPr>
        <w:t xml:space="preserve">, kas atklājušies pēc </w:t>
      </w:r>
      <w:r w:rsidR="00B13D5D" w:rsidRPr="00043011">
        <w:rPr>
          <w:rFonts w:ascii="Times New Roman" w:hAnsi="Times New Roman"/>
          <w:sz w:val="28"/>
          <w:szCs w:val="28"/>
        </w:rPr>
        <w:t>būvdarbu</w:t>
      </w:r>
      <w:r w:rsidR="00822B98" w:rsidRPr="00043011">
        <w:rPr>
          <w:rFonts w:ascii="Times New Roman" w:hAnsi="Times New Roman"/>
          <w:sz w:val="28"/>
          <w:szCs w:val="28"/>
        </w:rPr>
        <w:t xml:space="preserve"> pieņemšanas. Minētais termiņš</w:t>
      </w:r>
      <w:r w:rsidR="00501835" w:rsidRPr="00043011">
        <w:rPr>
          <w:rFonts w:ascii="Times New Roman" w:hAnsi="Times New Roman"/>
          <w:sz w:val="28"/>
          <w:szCs w:val="28"/>
        </w:rPr>
        <w:t>, skaitot no akta parakstīšanas,</w:t>
      </w:r>
      <w:r w:rsidR="00822B98" w:rsidRPr="00043011">
        <w:rPr>
          <w:rFonts w:ascii="Times New Roman" w:hAnsi="Times New Roman"/>
          <w:sz w:val="28"/>
          <w:szCs w:val="28"/>
        </w:rPr>
        <w:t xml:space="preserve"> nedrīkst būt mazāks par:</w:t>
      </w:r>
    </w:p>
    <w:p w14:paraId="5651361D" w14:textId="2DFAD2BA"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149</w:t>
      </w:r>
      <w:r w:rsidR="00822B98" w:rsidRPr="00043011">
        <w:rPr>
          <w:rFonts w:ascii="Times New Roman" w:hAnsi="Times New Roman"/>
          <w:sz w:val="28"/>
          <w:szCs w:val="28"/>
        </w:rPr>
        <w:t>.1. </w:t>
      </w:r>
      <w:r w:rsidR="005E0E90" w:rsidRPr="00043011">
        <w:rPr>
          <w:rFonts w:ascii="Times New Roman" w:hAnsi="Times New Roman"/>
          <w:sz w:val="28"/>
          <w:szCs w:val="28"/>
        </w:rPr>
        <w:t>diviem</w:t>
      </w:r>
      <w:r w:rsidR="00822B98" w:rsidRPr="00043011">
        <w:rPr>
          <w:rFonts w:ascii="Times New Roman" w:hAnsi="Times New Roman"/>
          <w:sz w:val="28"/>
          <w:szCs w:val="28"/>
        </w:rPr>
        <w:t xml:space="preserve"> gadiem otrās grupas būvei;</w:t>
      </w:r>
    </w:p>
    <w:p w14:paraId="0495DD0A" w14:textId="6B675229"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149</w:t>
      </w:r>
      <w:r w:rsidR="00822B98" w:rsidRPr="00043011">
        <w:rPr>
          <w:rFonts w:ascii="Times New Roman" w:hAnsi="Times New Roman"/>
          <w:sz w:val="28"/>
          <w:szCs w:val="28"/>
        </w:rPr>
        <w:t>.2. </w:t>
      </w:r>
      <w:r w:rsidR="005E0E90" w:rsidRPr="00043011">
        <w:rPr>
          <w:rFonts w:ascii="Times New Roman" w:hAnsi="Times New Roman"/>
          <w:sz w:val="28"/>
          <w:szCs w:val="28"/>
        </w:rPr>
        <w:t>trīs</w:t>
      </w:r>
      <w:r w:rsidR="00822B98" w:rsidRPr="00043011">
        <w:rPr>
          <w:rFonts w:ascii="Times New Roman" w:hAnsi="Times New Roman"/>
          <w:sz w:val="28"/>
          <w:szCs w:val="28"/>
        </w:rPr>
        <w:t xml:space="preserve"> gadiem trešās grupas būvei.</w:t>
      </w:r>
    </w:p>
    <w:p w14:paraId="0E0B517F" w14:textId="7D39EC64" w:rsidR="00501835"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150</w:t>
      </w:r>
      <w:r w:rsidR="00501835" w:rsidRPr="00043011">
        <w:rPr>
          <w:rFonts w:ascii="Times New Roman" w:hAnsi="Times New Roman"/>
          <w:sz w:val="28"/>
          <w:szCs w:val="28"/>
        </w:rPr>
        <w:t xml:space="preserve">. Aktu sastāda četros eksemplāros. Ja inženierbūvi pieņem ekspluatācijā birojs, tad aktu sastāda piecos eksemplāros. Divus eksemplārus izsniedz pasūtītājam, pa vienam eksemplāram glabājas būvvaldes arhīvā un birojā. Vienu </w:t>
      </w:r>
      <w:r w:rsidR="00501835" w:rsidRPr="00043011">
        <w:rPr>
          <w:rFonts w:ascii="Times New Roman" w:hAnsi="Times New Roman"/>
          <w:sz w:val="28"/>
          <w:szCs w:val="28"/>
        </w:rPr>
        <w:lastRenderedPageBreak/>
        <w:t>eksemplāru būvvalde vai birojs 30 dienu laikā iesniedz valsts sabiedrības ar ierobežotu atbildību „Zemkopības ministrijas nekustamie īpašumi” reģionālajā meliorācijas nodaļā. Noteiktais dokumentu eksemplāru skaits neattiecas, ja dokuments ir sagatavots elektroniski.</w:t>
      </w:r>
    </w:p>
    <w:p w14:paraId="6DD68911" w14:textId="66C845E0" w:rsidR="00F64BE6"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151</w:t>
      </w:r>
      <w:r w:rsidR="00F64BE6" w:rsidRPr="00043011">
        <w:rPr>
          <w:rFonts w:ascii="Times New Roman" w:hAnsi="Times New Roman"/>
          <w:sz w:val="28"/>
          <w:szCs w:val="28"/>
        </w:rPr>
        <w:t>. Ja, pamatojoties uz vienu būvprojektu un būvatļauju, ekspluatācijā tiek pieņemtas vairākas būves, akta sesto sadaļu „</w:t>
      </w:r>
      <w:r w:rsidR="00F14B59" w:rsidRPr="00043011">
        <w:rPr>
          <w:rFonts w:ascii="Times New Roman" w:hAnsi="Times New Roman"/>
          <w:sz w:val="28"/>
          <w:szCs w:val="28"/>
        </w:rPr>
        <w:t>B</w:t>
      </w:r>
      <w:r w:rsidR="00F64BE6" w:rsidRPr="00043011">
        <w:rPr>
          <w:rFonts w:ascii="Times New Roman" w:hAnsi="Times New Roman"/>
          <w:sz w:val="28"/>
          <w:szCs w:val="28"/>
        </w:rPr>
        <w:t>ūves tehniski ekonomiskie rādītāji” aizpilda katrai būvei atsevišķi.</w:t>
      </w:r>
    </w:p>
    <w:p w14:paraId="5A553BB9" w14:textId="3792E8FB" w:rsidR="00F64BE6"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152</w:t>
      </w:r>
      <w:r w:rsidR="00F64BE6" w:rsidRPr="00043011">
        <w:rPr>
          <w:rFonts w:ascii="Times New Roman" w:hAnsi="Times New Roman"/>
          <w:sz w:val="28"/>
          <w:szCs w:val="28"/>
        </w:rPr>
        <w:t>. Ja būvprojektā paredz</w:t>
      </w:r>
      <w:r w:rsidR="00BF4233" w:rsidRPr="00043011">
        <w:rPr>
          <w:rFonts w:ascii="Times New Roman" w:hAnsi="Times New Roman"/>
          <w:sz w:val="28"/>
          <w:szCs w:val="28"/>
        </w:rPr>
        <w:t>ēts labiekārtot teritoriju un tas</w:t>
      </w:r>
      <w:r w:rsidR="00F64BE6" w:rsidRPr="00043011">
        <w:rPr>
          <w:rFonts w:ascii="Times New Roman" w:hAnsi="Times New Roman"/>
          <w:sz w:val="28"/>
          <w:szCs w:val="28"/>
        </w:rPr>
        <w:t xml:space="preserve"> nav veikt</w:t>
      </w:r>
      <w:r w:rsidR="00BF4233" w:rsidRPr="00043011">
        <w:rPr>
          <w:rFonts w:ascii="Times New Roman" w:hAnsi="Times New Roman"/>
          <w:sz w:val="28"/>
          <w:szCs w:val="28"/>
        </w:rPr>
        <w:t>s</w:t>
      </w:r>
      <w:r w:rsidR="00F64BE6" w:rsidRPr="00043011">
        <w:rPr>
          <w:rFonts w:ascii="Times New Roman" w:hAnsi="Times New Roman"/>
          <w:sz w:val="28"/>
          <w:szCs w:val="28"/>
        </w:rPr>
        <w:t xml:space="preserve">, būvvalde var pieņemt būvi ekspluatācijā vai būves nojaukšanas darbus nosakot, ka teritorijas labiekārtošanas darbu pabeigšana atliekama uz laiku līdz </w:t>
      </w:r>
      <w:r w:rsidR="00871051" w:rsidRPr="00043011">
        <w:rPr>
          <w:rFonts w:ascii="Times New Roman" w:hAnsi="Times New Roman"/>
          <w:sz w:val="28"/>
          <w:szCs w:val="28"/>
        </w:rPr>
        <w:t>10</w:t>
      </w:r>
      <w:r w:rsidR="00F64BE6" w:rsidRPr="00043011">
        <w:rPr>
          <w:rFonts w:ascii="Times New Roman" w:hAnsi="Times New Roman"/>
          <w:sz w:val="28"/>
          <w:szCs w:val="28"/>
        </w:rPr>
        <w:t xml:space="preserve"> mēnešiem, bet ne ilgāk par nākama gada 1.</w:t>
      </w:r>
      <w:r w:rsidR="00347D8E" w:rsidRPr="00043011">
        <w:rPr>
          <w:rFonts w:ascii="Times New Roman" w:hAnsi="Times New Roman"/>
          <w:sz w:val="28"/>
          <w:szCs w:val="28"/>
        </w:rPr>
        <w:t> </w:t>
      </w:r>
      <w:r w:rsidR="00F64BE6" w:rsidRPr="00043011">
        <w:rPr>
          <w:rFonts w:ascii="Times New Roman" w:hAnsi="Times New Roman"/>
          <w:sz w:val="28"/>
          <w:szCs w:val="28"/>
        </w:rPr>
        <w:t>jūniju.</w:t>
      </w:r>
    </w:p>
    <w:p w14:paraId="12E10D70" w14:textId="1A8BF6CE" w:rsidR="00F64BE6"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153</w:t>
      </w:r>
      <w:r w:rsidR="00F64BE6" w:rsidRPr="00043011">
        <w:rPr>
          <w:rFonts w:ascii="Times New Roman" w:hAnsi="Times New Roman"/>
          <w:sz w:val="28"/>
          <w:szCs w:val="28"/>
        </w:rPr>
        <w:t xml:space="preserve">. Saskaņā ar šo noteikumu </w:t>
      </w:r>
      <w:r w:rsidRPr="00043011">
        <w:rPr>
          <w:rFonts w:ascii="Times New Roman" w:hAnsi="Times New Roman"/>
          <w:sz w:val="28"/>
          <w:szCs w:val="28"/>
        </w:rPr>
        <w:t>152</w:t>
      </w:r>
      <w:r w:rsidR="00F64BE6" w:rsidRPr="00043011">
        <w:rPr>
          <w:rFonts w:ascii="Times New Roman" w:hAnsi="Times New Roman"/>
          <w:sz w:val="28"/>
          <w:szCs w:val="28"/>
        </w:rPr>
        <w:t>. punktu noteiktos atliktos būvdarbus un to pabeigšanas termiņus ieraksta aktā</w:t>
      </w:r>
      <w:r w:rsidR="005A25A1" w:rsidRPr="00043011">
        <w:rPr>
          <w:rFonts w:ascii="Times New Roman" w:hAnsi="Times New Roman"/>
          <w:sz w:val="28"/>
          <w:szCs w:val="28"/>
        </w:rPr>
        <w:t xml:space="preserve"> vai izziņā par būves neesību</w:t>
      </w:r>
      <w:r w:rsidR="00F64BE6" w:rsidRPr="00043011">
        <w:rPr>
          <w:rFonts w:ascii="Times New Roman" w:hAnsi="Times New Roman"/>
          <w:sz w:val="28"/>
          <w:szCs w:val="28"/>
        </w:rPr>
        <w:t xml:space="preserve">. Aktā </w:t>
      </w:r>
      <w:r w:rsidR="005A25A1" w:rsidRPr="00043011">
        <w:rPr>
          <w:rFonts w:ascii="Times New Roman" w:hAnsi="Times New Roman"/>
          <w:sz w:val="28"/>
          <w:szCs w:val="28"/>
        </w:rPr>
        <w:t xml:space="preserve">vai izziņā par būves neesību </w:t>
      </w:r>
      <w:r w:rsidR="00F64BE6" w:rsidRPr="00043011">
        <w:rPr>
          <w:rFonts w:ascii="Times New Roman" w:hAnsi="Times New Roman"/>
          <w:sz w:val="28"/>
          <w:szCs w:val="28"/>
        </w:rPr>
        <w:t>minēto atlikto būvdarbu pabeigšanu noteiktajos termiņos kontrolē būvinspektors.</w:t>
      </w:r>
    </w:p>
    <w:p w14:paraId="09E59BB1" w14:textId="12265835" w:rsidR="007774FE"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154</w:t>
      </w:r>
      <w:r w:rsidR="00822B98" w:rsidRPr="00043011">
        <w:rPr>
          <w:rFonts w:ascii="Times New Roman" w:hAnsi="Times New Roman"/>
          <w:sz w:val="28"/>
          <w:szCs w:val="28"/>
        </w:rPr>
        <w:t>. </w:t>
      </w:r>
      <w:r w:rsidR="00D158F6" w:rsidRPr="00043011">
        <w:rPr>
          <w:rFonts w:ascii="Times New Roman" w:hAnsi="Times New Roman"/>
          <w:sz w:val="28"/>
          <w:szCs w:val="28"/>
        </w:rPr>
        <w:t>Būve ir uzskatāma par pieņemtu ekspluatācijā ar akta parakstīšan</w:t>
      </w:r>
      <w:r w:rsidR="007774FE" w:rsidRPr="00043011">
        <w:rPr>
          <w:rFonts w:ascii="Times New Roman" w:hAnsi="Times New Roman"/>
          <w:sz w:val="28"/>
          <w:szCs w:val="28"/>
        </w:rPr>
        <w:t>u.</w:t>
      </w:r>
    </w:p>
    <w:p w14:paraId="10159103" w14:textId="39FC5921" w:rsidR="00FB6011"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155</w:t>
      </w:r>
      <w:r w:rsidR="00436674" w:rsidRPr="00043011">
        <w:rPr>
          <w:rFonts w:ascii="Times New Roman" w:hAnsi="Times New Roman"/>
          <w:sz w:val="28"/>
          <w:szCs w:val="28"/>
        </w:rPr>
        <w:t>. </w:t>
      </w:r>
      <w:r w:rsidR="00FB6011" w:rsidRPr="00043011">
        <w:rPr>
          <w:rFonts w:ascii="Times New Roman" w:hAnsi="Times New Roman"/>
          <w:sz w:val="28"/>
          <w:szCs w:val="28"/>
        </w:rPr>
        <w:t>Būve uzskatāma par nojauktu ar izziņa</w:t>
      </w:r>
      <w:r w:rsidR="00E84968" w:rsidRPr="00043011">
        <w:rPr>
          <w:rFonts w:ascii="Times New Roman" w:hAnsi="Times New Roman"/>
          <w:sz w:val="28"/>
          <w:szCs w:val="28"/>
        </w:rPr>
        <w:t>s</w:t>
      </w:r>
      <w:r w:rsidR="00FB6011" w:rsidRPr="00043011">
        <w:rPr>
          <w:rFonts w:ascii="Times New Roman" w:hAnsi="Times New Roman"/>
          <w:sz w:val="28"/>
          <w:szCs w:val="28"/>
        </w:rPr>
        <w:t xml:space="preserve"> par būves neesību </w:t>
      </w:r>
      <w:r w:rsidR="007774FE" w:rsidRPr="00043011">
        <w:rPr>
          <w:rFonts w:ascii="Times New Roman" w:hAnsi="Times New Roman"/>
          <w:sz w:val="28"/>
          <w:szCs w:val="28"/>
        </w:rPr>
        <w:t>parakstīšanu</w:t>
      </w:r>
      <w:r w:rsidR="00FB6011" w:rsidRPr="00043011">
        <w:rPr>
          <w:rFonts w:ascii="Times New Roman" w:hAnsi="Times New Roman"/>
          <w:sz w:val="28"/>
          <w:szCs w:val="28"/>
        </w:rPr>
        <w:t>.</w:t>
      </w:r>
    </w:p>
    <w:p w14:paraId="03C4E3AE" w14:textId="76CB9751"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156</w:t>
      </w:r>
      <w:r w:rsidR="00822B98" w:rsidRPr="00043011">
        <w:rPr>
          <w:rFonts w:ascii="Times New Roman" w:hAnsi="Times New Roman"/>
          <w:sz w:val="28"/>
          <w:szCs w:val="28"/>
        </w:rPr>
        <w:t>. </w:t>
      </w:r>
      <w:r w:rsidR="00871513" w:rsidRPr="00043011">
        <w:rPr>
          <w:rFonts w:ascii="Times New Roman" w:hAnsi="Times New Roman"/>
          <w:sz w:val="28"/>
          <w:szCs w:val="28"/>
        </w:rPr>
        <w:t xml:space="preserve">Ja veiktie būvdarbi neatbilst akceptētajai iecerei vai būvniecību reglamentējošajiem normatīvajiem aktiem, būvvalde lēmumā par konstatētajām atkāpēm norāda konstatētās atkāpes no </w:t>
      </w:r>
      <w:r w:rsidR="00E75B47" w:rsidRPr="00043011">
        <w:rPr>
          <w:rFonts w:ascii="Times New Roman" w:hAnsi="Times New Roman"/>
          <w:sz w:val="28"/>
          <w:szCs w:val="28"/>
        </w:rPr>
        <w:t>būvatļaujas</w:t>
      </w:r>
      <w:r w:rsidR="00871513" w:rsidRPr="00043011">
        <w:rPr>
          <w:rFonts w:ascii="Times New Roman" w:hAnsi="Times New Roman"/>
          <w:sz w:val="28"/>
          <w:szCs w:val="28"/>
        </w:rPr>
        <w:t xml:space="preserve"> vai būvniecību reglamentējošajiem normatīvajiem aktiem un šo atkāpju novēršanas termiņu</w:t>
      </w:r>
      <w:r w:rsidR="00822B98" w:rsidRPr="00043011">
        <w:rPr>
          <w:rFonts w:ascii="Times New Roman" w:hAnsi="Times New Roman"/>
          <w:sz w:val="28"/>
          <w:szCs w:val="28"/>
        </w:rPr>
        <w:t>.</w:t>
      </w:r>
    </w:p>
    <w:p w14:paraId="335F44A8" w14:textId="55FDAB45" w:rsidR="00822B98"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t>157</w:t>
      </w:r>
      <w:r w:rsidR="00822B98" w:rsidRPr="00043011">
        <w:rPr>
          <w:rFonts w:ascii="Times New Roman" w:hAnsi="Times New Roman"/>
          <w:sz w:val="28"/>
          <w:szCs w:val="28"/>
        </w:rPr>
        <w:t xml:space="preserve">. Pēc šo noteikumu </w:t>
      </w:r>
      <w:r w:rsidRPr="00043011">
        <w:rPr>
          <w:rFonts w:ascii="Times New Roman" w:hAnsi="Times New Roman"/>
          <w:sz w:val="28"/>
          <w:szCs w:val="28"/>
        </w:rPr>
        <w:t>156</w:t>
      </w:r>
      <w:r w:rsidR="00822B98" w:rsidRPr="00043011">
        <w:rPr>
          <w:rFonts w:ascii="Times New Roman" w:hAnsi="Times New Roman"/>
          <w:sz w:val="28"/>
          <w:szCs w:val="28"/>
        </w:rPr>
        <w:t>. </w:t>
      </w:r>
      <w:hyperlink r:id="rId13" w:anchor="p18" w:history="1">
        <w:r w:rsidR="00822B98" w:rsidRPr="00043011">
          <w:rPr>
            <w:rStyle w:val="Hyperlink"/>
            <w:rFonts w:ascii="Times New Roman" w:hAnsi="Times New Roman"/>
            <w:color w:val="auto"/>
            <w:sz w:val="28"/>
            <w:szCs w:val="28"/>
            <w:u w:val="none"/>
          </w:rPr>
          <w:t>punktā</w:t>
        </w:r>
      </w:hyperlink>
      <w:r w:rsidR="00822B98" w:rsidRPr="00043011">
        <w:rPr>
          <w:rFonts w:ascii="Times New Roman" w:hAnsi="Times New Roman"/>
          <w:sz w:val="28"/>
          <w:szCs w:val="28"/>
        </w:rPr>
        <w:t xml:space="preserve"> minētajā lēmumā norādīto atkāpju novēršanas </w:t>
      </w:r>
      <w:r w:rsidR="00550CB8" w:rsidRPr="00043011">
        <w:rPr>
          <w:rFonts w:ascii="Times New Roman" w:hAnsi="Times New Roman"/>
          <w:sz w:val="28"/>
          <w:szCs w:val="28"/>
        </w:rPr>
        <w:t>pasūtītājs</w:t>
      </w:r>
      <w:r w:rsidR="00822B98" w:rsidRPr="00043011">
        <w:rPr>
          <w:rFonts w:ascii="Times New Roman" w:hAnsi="Times New Roman"/>
          <w:sz w:val="28"/>
          <w:szCs w:val="28"/>
        </w:rPr>
        <w:t xml:space="preserve"> atkārtoti vēršas būvvaldē</w:t>
      </w:r>
      <w:r w:rsidR="00436674" w:rsidRPr="00043011">
        <w:rPr>
          <w:rFonts w:ascii="Times New Roman" w:hAnsi="Times New Roman"/>
          <w:sz w:val="28"/>
          <w:szCs w:val="28"/>
        </w:rPr>
        <w:t xml:space="preserve"> vai birojā</w:t>
      </w:r>
      <w:r w:rsidR="00822B98" w:rsidRPr="00043011">
        <w:rPr>
          <w:rFonts w:ascii="Times New Roman" w:hAnsi="Times New Roman"/>
          <w:sz w:val="28"/>
          <w:szCs w:val="28"/>
        </w:rPr>
        <w:t>.</w:t>
      </w:r>
      <w:r w:rsidR="00436674" w:rsidRPr="00043011">
        <w:rPr>
          <w:rFonts w:ascii="Times New Roman" w:hAnsi="Times New Roman"/>
          <w:sz w:val="28"/>
          <w:szCs w:val="28"/>
        </w:rPr>
        <w:t xml:space="preserve"> Ja pasūtītājs ir novērsis lēmumā norādīto, būvvalde vai birojs ar aktu pieņem būvi ekspluatācijā vai izdot izziņu par inženierbūves neesību.</w:t>
      </w:r>
    </w:p>
    <w:p w14:paraId="49534B9D" w14:textId="77777777" w:rsidR="00CF5B1E" w:rsidRDefault="00CF5B1E" w:rsidP="00A446E8">
      <w:pPr>
        <w:spacing w:after="80" w:line="240" w:lineRule="auto"/>
        <w:jc w:val="both"/>
        <w:rPr>
          <w:rFonts w:ascii="Times New Roman" w:hAnsi="Times New Roman"/>
          <w:sz w:val="28"/>
          <w:szCs w:val="28"/>
        </w:rPr>
      </w:pPr>
    </w:p>
    <w:p w14:paraId="5C84A4A2" w14:textId="4BC9B4D5" w:rsidR="00CF5B1E" w:rsidRPr="00043011" w:rsidRDefault="00CF5B1E"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8.3. Būves konservācijas darbu pabeigšana</w:t>
      </w:r>
    </w:p>
    <w:p w14:paraId="67ACBFC7" w14:textId="76318F6A" w:rsidR="00CF5B1E" w:rsidRPr="00043011" w:rsidRDefault="00DD6F2B"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158</w:t>
      </w:r>
      <w:r w:rsidR="00CF5B1E" w:rsidRPr="00043011">
        <w:rPr>
          <w:rFonts w:ascii="Times New Roman" w:hAnsi="Times New Roman"/>
          <w:sz w:val="28"/>
          <w:szCs w:val="28"/>
        </w:rPr>
        <w:t>. Pēc konservācijas darbu pabeigšanas, pasūtītājs informē būvvaldi par būvdarbu pabeigšanu, iesniedzot aizpildītu paskaidrojuma raksta būves konservācijai II. daļu. Trešās grupas būves konservācijas gadījumā papildus būvvaldē iesniedz būves tehniskās apsekošanas atzinumu.</w:t>
      </w:r>
    </w:p>
    <w:p w14:paraId="694628D5" w14:textId="73D287F2" w:rsidR="00CF5B1E" w:rsidRPr="00043011" w:rsidRDefault="00DD6F2B"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159</w:t>
      </w:r>
      <w:r w:rsidR="00CF5B1E" w:rsidRPr="00043011">
        <w:rPr>
          <w:rFonts w:ascii="Times New Roman" w:hAnsi="Times New Roman"/>
          <w:sz w:val="28"/>
          <w:szCs w:val="28"/>
        </w:rPr>
        <w:t>. Būvvalde piecu darba dienu laikā veic objekta apsekošanu un pārliecinās vai būvdarbi veikti atbilstoši būves konservācijas darbu veikšanas projektam un būvniecību reglamentējošajiem normatīvajiem aktiem, par to veicot atzīmi paskaidrojuma rakstā būves konservācijai.</w:t>
      </w:r>
    </w:p>
    <w:p w14:paraId="439950AA" w14:textId="5398C6C3" w:rsidR="00CF5B1E" w:rsidRPr="00043011" w:rsidRDefault="00DD6F2B" w:rsidP="00A446E8">
      <w:pPr>
        <w:tabs>
          <w:tab w:val="left" w:pos="993"/>
        </w:tabs>
        <w:spacing w:after="80" w:line="240" w:lineRule="auto"/>
        <w:jc w:val="both"/>
        <w:rPr>
          <w:rFonts w:ascii="Times New Roman" w:hAnsi="Times New Roman"/>
          <w:sz w:val="28"/>
          <w:szCs w:val="28"/>
        </w:rPr>
      </w:pPr>
      <w:r w:rsidRPr="00043011">
        <w:rPr>
          <w:rFonts w:ascii="Times New Roman" w:hAnsi="Times New Roman"/>
          <w:sz w:val="28"/>
          <w:szCs w:val="28"/>
        </w:rPr>
        <w:t>160</w:t>
      </w:r>
      <w:r w:rsidR="00CF5B1E" w:rsidRPr="00043011">
        <w:rPr>
          <w:rFonts w:ascii="Times New Roman" w:hAnsi="Times New Roman"/>
          <w:sz w:val="28"/>
          <w:szCs w:val="28"/>
        </w:rPr>
        <w:t>. Ja būvvalde konstatē, ka būvdarbi nav veikti atbilstoši būves konservācijas darbu veikšanas projektam vai būvniecību reglamentējošajiem normatīvajiem aktiem, tā pasūtītājam izdod lēmumu, kurā norāda konstatētās atkāpes no būves konservācijas darbu veikšanas projekta vai būvniecību reglamentējošajiem normatīvajiem aktiem, termiņus, kā arī citus nosacījumus konstatēto nepilnību novēršanai.</w:t>
      </w:r>
    </w:p>
    <w:p w14:paraId="6BB86910" w14:textId="7C453620" w:rsidR="00CF5B1E" w:rsidRPr="00043011" w:rsidRDefault="00DD6F2B" w:rsidP="00A446E8">
      <w:pPr>
        <w:spacing w:after="80" w:line="240" w:lineRule="auto"/>
        <w:jc w:val="both"/>
        <w:rPr>
          <w:rFonts w:ascii="Times New Roman" w:hAnsi="Times New Roman"/>
          <w:sz w:val="28"/>
          <w:szCs w:val="28"/>
        </w:rPr>
      </w:pPr>
      <w:r w:rsidRPr="00043011">
        <w:rPr>
          <w:rFonts w:ascii="Times New Roman" w:hAnsi="Times New Roman"/>
          <w:sz w:val="28"/>
          <w:szCs w:val="28"/>
        </w:rPr>
        <w:lastRenderedPageBreak/>
        <w:t>161</w:t>
      </w:r>
      <w:r w:rsidR="00CF5B1E" w:rsidRPr="00043011">
        <w:rPr>
          <w:rFonts w:ascii="Times New Roman" w:hAnsi="Times New Roman"/>
          <w:sz w:val="28"/>
          <w:szCs w:val="28"/>
        </w:rPr>
        <w:t xml:space="preserve">. Pēc šo noteikumu </w:t>
      </w:r>
      <w:r w:rsidRPr="00043011">
        <w:rPr>
          <w:rFonts w:ascii="Times New Roman" w:hAnsi="Times New Roman"/>
          <w:sz w:val="28"/>
          <w:szCs w:val="28"/>
        </w:rPr>
        <w:t>160</w:t>
      </w:r>
      <w:r w:rsidR="00CF5B1E" w:rsidRPr="00043011">
        <w:rPr>
          <w:rFonts w:ascii="Times New Roman" w:hAnsi="Times New Roman"/>
          <w:sz w:val="28"/>
          <w:szCs w:val="28"/>
        </w:rPr>
        <w:t>. punktā minētā lēmuma izpildes pasūtītājs atkārtoti vēršas būvvaldē. Ja pasūtītājs ir novērsis lēmumā norādīto, būvvalde par to veic atzīmi paskaidrojuma rakstā būves konservācijai.</w:t>
      </w:r>
    </w:p>
    <w:p w14:paraId="4185A135" w14:textId="77777777" w:rsidR="00A446E8" w:rsidRPr="00043011" w:rsidRDefault="00A446E8" w:rsidP="00A446E8">
      <w:pPr>
        <w:tabs>
          <w:tab w:val="left" w:pos="993"/>
        </w:tabs>
        <w:spacing w:after="80" w:line="240" w:lineRule="auto"/>
        <w:jc w:val="both"/>
        <w:rPr>
          <w:rFonts w:ascii="Times New Roman" w:hAnsi="Times New Roman"/>
          <w:sz w:val="28"/>
          <w:szCs w:val="28"/>
        </w:rPr>
      </w:pPr>
    </w:p>
    <w:p w14:paraId="020B63E6" w14:textId="1244A4B3" w:rsidR="00F82EED" w:rsidRPr="00043011" w:rsidRDefault="00436674" w:rsidP="00A446E8">
      <w:pPr>
        <w:tabs>
          <w:tab w:val="left" w:pos="993"/>
        </w:tabs>
        <w:spacing w:after="80" w:line="240" w:lineRule="auto"/>
        <w:jc w:val="center"/>
        <w:rPr>
          <w:rFonts w:ascii="Times New Roman" w:hAnsi="Times New Roman"/>
          <w:b/>
          <w:sz w:val="28"/>
          <w:szCs w:val="28"/>
        </w:rPr>
      </w:pPr>
      <w:r w:rsidRPr="00043011">
        <w:rPr>
          <w:rFonts w:ascii="Times New Roman" w:hAnsi="Times New Roman"/>
          <w:b/>
          <w:sz w:val="28"/>
          <w:szCs w:val="28"/>
        </w:rPr>
        <w:t>9</w:t>
      </w:r>
      <w:r w:rsidR="00F82EED" w:rsidRPr="00043011">
        <w:rPr>
          <w:rFonts w:ascii="Times New Roman" w:hAnsi="Times New Roman"/>
          <w:b/>
          <w:sz w:val="28"/>
          <w:szCs w:val="28"/>
        </w:rPr>
        <w:t>. Noslēguma jautājum</w:t>
      </w:r>
      <w:r w:rsidRPr="00043011">
        <w:rPr>
          <w:rFonts w:ascii="Times New Roman" w:hAnsi="Times New Roman"/>
          <w:b/>
          <w:sz w:val="28"/>
          <w:szCs w:val="28"/>
        </w:rPr>
        <w:t>i</w:t>
      </w:r>
    </w:p>
    <w:p w14:paraId="0A0412E6" w14:textId="38910C8D" w:rsidR="00F82EED" w:rsidRPr="00043011" w:rsidRDefault="00DD6F2B" w:rsidP="00A446E8">
      <w:pPr>
        <w:tabs>
          <w:tab w:val="left" w:pos="993"/>
        </w:tabs>
        <w:spacing w:after="80" w:line="240" w:lineRule="auto"/>
        <w:jc w:val="both"/>
        <w:rPr>
          <w:rFonts w:ascii="Times New Roman" w:hAnsi="Times New Roman"/>
          <w:sz w:val="28"/>
          <w:szCs w:val="28"/>
        </w:rPr>
      </w:pPr>
      <w:r w:rsidRPr="00043011">
        <w:rPr>
          <w:rFonts w:ascii="Times New Roman" w:eastAsia="Times New Roman" w:hAnsi="Times New Roman"/>
          <w:sz w:val="28"/>
          <w:szCs w:val="28"/>
          <w:lang w:eastAsia="lv-LV"/>
        </w:rPr>
        <w:t>162</w:t>
      </w:r>
      <w:r w:rsidR="00F82EED" w:rsidRPr="00043011">
        <w:rPr>
          <w:rFonts w:ascii="Times New Roman" w:eastAsia="Times New Roman" w:hAnsi="Times New Roman"/>
          <w:sz w:val="28"/>
          <w:szCs w:val="28"/>
          <w:lang w:eastAsia="lv-LV"/>
        </w:rPr>
        <w:t>. </w:t>
      </w:r>
      <w:r w:rsidR="00F82EED" w:rsidRPr="00043011">
        <w:rPr>
          <w:rFonts w:ascii="Times New Roman" w:hAnsi="Times New Roman"/>
          <w:sz w:val="28"/>
          <w:szCs w:val="28"/>
        </w:rPr>
        <w:t>Noteikumi stājas spēkā 2014. gada 1. </w:t>
      </w:r>
      <w:r w:rsidR="005236C6" w:rsidRPr="00043011">
        <w:rPr>
          <w:rFonts w:ascii="Times New Roman" w:hAnsi="Times New Roman"/>
          <w:sz w:val="28"/>
          <w:szCs w:val="28"/>
        </w:rPr>
        <w:t>oktobrī</w:t>
      </w:r>
      <w:r w:rsidR="00F82EED" w:rsidRPr="00043011">
        <w:rPr>
          <w:rFonts w:ascii="Times New Roman" w:hAnsi="Times New Roman"/>
          <w:sz w:val="28"/>
          <w:szCs w:val="28"/>
        </w:rPr>
        <w:t>.</w:t>
      </w:r>
    </w:p>
    <w:p w14:paraId="0EBD9987" w14:textId="4844AFEE" w:rsidR="0069147F" w:rsidRPr="00043011" w:rsidRDefault="00DD6F2B" w:rsidP="00A446E8">
      <w:pPr>
        <w:tabs>
          <w:tab w:val="left" w:pos="993"/>
        </w:tabs>
        <w:spacing w:after="80" w:line="240" w:lineRule="auto"/>
        <w:jc w:val="both"/>
        <w:rPr>
          <w:rFonts w:ascii="Times New Roman" w:eastAsia="Times New Roman" w:hAnsi="Times New Roman"/>
          <w:sz w:val="28"/>
          <w:szCs w:val="28"/>
          <w:lang w:eastAsia="lv-LV"/>
        </w:rPr>
      </w:pPr>
      <w:r w:rsidRPr="00043011">
        <w:rPr>
          <w:rFonts w:ascii="Times New Roman" w:hAnsi="Times New Roman"/>
          <w:sz w:val="28"/>
          <w:szCs w:val="28"/>
        </w:rPr>
        <w:t>163</w:t>
      </w:r>
      <w:r w:rsidR="0069147F" w:rsidRPr="00043011">
        <w:rPr>
          <w:rFonts w:ascii="Times New Roman" w:hAnsi="Times New Roman"/>
          <w:sz w:val="28"/>
          <w:szCs w:val="28"/>
        </w:rPr>
        <w:t>. Būvniecības likuma 6.</w:t>
      </w:r>
      <w:r w:rsidR="0069147F" w:rsidRPr="00043011">
        <w:rPr>
          <w:rFonts w:ascii="Times New Roman" w:hAnsi="Times New Roman"/>
          <w:sz w:val="28"/>
          <w:szCs w:val="28"/>
          <w:vertAlign w:val="superscript"/>
        </w:rPr>
        <w:t>1</w:t>
      </w:r>
      <w:r w:rsidR="0069147F" w:rsidRPr="00043011">
        <w:rPr>
          <w:rFonts w:ascii="Times New Roman" w:hAnsi="Times New Roman"/>
          <w:sz w:val="28"/>
          <w:szCs w:val="28"/>
        </w:rPr>
        <w:t> panta pirmās daļas 1. punktā minētajos gadījumos būvdarbu kontroli un būves pieņemšanu šo noteikumu 8.2. nodaļas noteiktajā kārtībā veic sākot ar 2015. gada 1. jūliju birojs, bet līdz 2015. gada 30. jūnijam to veic būvvalde.</w:t>
      </w:r>
    </w:p>
    <w:p w14:paraId="489BB63C" w14:textId="77777777" w:rsidR="00F82EED" w:rsidRPr="00043011" w:rsidRDefault="00F82EED" w:rsidP="00A446E8">
      <w:pPr>
        <w:tabs>
          <w:tab w:val="left" w:pos="993"/>
        </w:tabs>
        <w:spacing w:after="80" w:line="240" w:lineRule="auto"/>
        <w:jc w:val="both"/>
        <w:rPr>
          <w:rFonts w:ascii="Times New Roman" w:eastAsia="Times New Roman" w:hAnsi="Times New Roman"/>
          <w:sz w:val="28"/>
          <w:szCs w:val="28"/>
          <w:lang w:eastAsia="lv-LV"/>
        </w:rPr>
      </w:pPr>
    </w:p>
    <w:p w14:paraId="18AAF916" w14:textId="77777777" w:rsidR="00F82EED" w:rsidRPr="00043011" w:rsidRDefault="00F82EED" w:rsidP="00A446E8">
      <w:pPr>
        <w:spacing w:after="80" w:line="240" w:lineRule="auto"/>
        <w:rPr>
          <w:rFonts w:ascii="Times New Roman" w:hAnsi="Times New Roman"/>
          <w:sz w:val="28"/>
          <w:szCs w:val="28"/>
        </w:rPr>
      </w:pPr>
      <w:r w:rsidRPr="00043011">
        <w:rPr>
          <w:rFonts w:ascii="Times New Roman" w:hAnsi="Times New Roman"/>
          <w:sz w:val="28"/>
          <w:szCs w:val="28"/>
        </w:rPr>
        <w:t>Ministru prezidente</w:t>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t>L. Straujuma</w:t>
      </w:r>
    </w:p>
    <w:p w14:paraId="722279EF" w14:textId="77777777" w:rsidR="00F82EED" w:rsidRPr="00043011" w:rsidRDefault="00F82EED" w:rsidP="00A446E8">
      <w:pPr>
        <w:spacing w:after="80" w:line="240" w:lineRule="auto"/>
        <w:rPr>
          <w:rFonts w:ascii="Times New Roman" w:hAnsi="Times New Roman"/>
          <w:sz w:val="28"/>
          <w:szCs w:val="28"/>
        </w:rPr>
      </w:pPr>
    </w:p>
    <w:p w14:paraId="2FACC7D3" w14:textId="77777777" w:rsidR="00F82EED" w:rsidRPr="00043011" w:rsidRDefault="00F82EED" w:rsidP="00A446E8">
      <w:pPr>
        <w:spacing w:after="80" w:line="240" w:lineRule="auto"/>
        <w:rPr>
          <w:rFonts w:ascii="Times New Roman" w:hAnsi="Times New Roman"/>
          <w:sz w:val="28"/>
          <w:szCs w:val="28"/>
        </w:rPr>
      </w:pPr>
      <w:r w:rsidRPr="00043011">
        <w:rPr>
          <w:rFonts w:ascii="Times New Roman" w:hAnsi="Times New Roman"/>
          <w:sz w:val="28"/>
          <w:szCs w:val="28"/>
        </w:rPr>
        <w:t>Ekonomikas ministrs</w:t>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sz w:val="28"/>
          <w:szCs w:val="28"/>
        </w:rPr>
        <w:t>V. </w:t>
      </w:r>
      <w:proofErr w:type="spellStart"/>
      <w:r w:rsidRPr="00043011">
        <w:rPr>
          <w:rFonts w:ascii="Times New Roman" w:hAnsi="Times New Roman"/>
          <w:sz w:val="28"/>
          <w:szCs w:val="28"/>
        </w:rPr>
        <w:t>Dombrovskis</w:t>
      </w:r>
      <w:proofErr w:type="spellEnd"/>
    </w:p>
    <w:p w14:paraId="127AC930" w14:textId="77777777" w:rsidR="00F82EED" w:rsidRPr="00043011" w:rsidRDefault="00F82EED" w:rsidP="00A446E8">
      <w:pPr>
        <w:spacing w:after="80" w:line="240" w:lineRule="auto"/>
        <w:rPr>
          <w:rFonts w:ascii="Times New Roman" w:hAnsi="Times New Roman"/>
          <w:bCs/>
          <w:sz w:val="28"/>
          <w:szCs w:val="28"/>
        </w:rPr>
      </w:pPr>
    </w:p>
    <w:p w14:paraId="0B85009F" w14:textId="77777777" w:rsidR="00F82EED" w:rsidRPr="00043011" w:rsidRDefault="00F82EED" w:rsidP="00A446E8">
      <w:pPr>
        <w:spacing w:after="80" w:line="240" w:lineRule="auto"/>
        <w:rPr>
          <w:rFonts w:ascii="Times New Roman" w:hAnsi="Times New Roman"/>
          <w:bCs/>
          <w:sz w:val="28"/>
          <w:szCs w:val="28"/>
        </w:rPr>
      </w:pPr>
      <w:r w:rsidRPr="00043011">
        <w:rPr>
          <w:rFonts w:ascii="Times New Roman" w:hAnsi="Times New Roman"/>
          <w:bCs/>
          <w:sz w:val="28"/>
          <w:szCs w:val="28"/>
        </w:rPr>
        <w:t xml:space="preserve">Iesniedzējs: </w:t>
      </w:r>
    </w:p>
    <w:p w14:paraId="0875807F" w14:textId="77777777" w:rsidR="00F82EED" w:rsidRPr="00043011" w:rsidRDefault="00F82EED" w:rsidP="00A446E8">
      <w:pPr>
        <w:spacing w:after="80" w:line="240" w:lineRule="auto"/>
        <w:rPr>
          <w:rFonts w:ascii="Times New Roman" w:hAnsi="Times New Roman"/>
          <w:bCs/>
          <w:sz w:val="28"/>
          <w:szCs w:val="28"/>
        </w:rPr>
      </w:pPr>
      <w:r w:rsidRPr="00043011">
        <w:rPr>
          <w:rFonts w:ascii="Times New Roman" w:hAnsi="Times New Roman"/>
          <w:bCs/>
          <w:sz w:val="28"/>
          <w:szCs w:val="28"/>
        </w:rPr>
        <w:t xml:space="preserve">Ekonomikas ministrs </w:t>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bCs/>
          <w:sz w:val="28"/>
          <w:szCs w:val="28"/>
        </w:rPr>
        <w:tab/>
      </w:r>
      <w:r w:rsidRPr="00043011">
        <w:rPr>
          <w:rFonts w:ascii="Times New Roman" w:hAnsi="Times New Roman"/>
          <w:sz w:val="28"/>
          <w:szCs w:val="28"/>
        </w:rPr>
        <w:t>V. </w:t>
      </w:r>
      <w:proofErr w:type="spellStart"/>
      <w:r w:rsidRPr="00043011">
        <w:rPr>
          <w:rFonts w:ascii="Times New Roman" w:hAnsi="Times New Roman"/>
          <w:sz w:val="28"/>
          <w:szCs w:val="28"/>
        </w:rPr>
        <w:t>Dombrovskis</w:t>
      </w:r>
      <w:proofErr w:type="spellEnd"/>
    </w:p>
    <w:p w14:paraId="1ECF4C79" w14:textId="77777777" w:rsidR="00F82EED" w:rsidRPr="00043011" w:rsidRDefault="00F82EED" w:rsidP="00A446E8">
      <w:pPr>
        <w:spacing w:after="80" w:line="240" w:lineRule="auto"/>
        <w:ind w:firstLine="720"/>
        <w:rPr>
          <w:rFonts w:ascii="Times New Roman" w:hAnsi="Times New Roman"/>
          <w:bCs/>
          <w:sz w:val="28"/>
          <w:szCs w:val="28"/>
        </w:rPr>
      </w:pPr>
    </w:p>
    <w:p w14:paraId="11B58A9D" w14:textId="77777777" w:rsidR="00010F65" w:rsidRPr="00043011" w:rsidRDefault="00010F65" w:rsidP="00A446E8">
      <w:pPr>
        <w:spacing w:after="80" w:line="240" w:lineRule="auto"/>
        <w:rPr>
          <w:rFonts w:ascii="Times New Roman" w:hAnsi="Times New Roman"/>
          <w:bCs/>
          <w:sz w:val="28"/>
          <w:szCs w:val="28"/>
        </w:rPr>
      </w:pPr>
      <w:r w:rsidRPr="00043011">
        <w:rPr>
          <w:rFonts w:ascii="Times New Roman" w:hAnsi="Times New Roman"/>
          <w:bCs/>
          <w:sz w:val="28"/>
          <w:szCs w:val="28"/>
        </w:rPr>
        <w:t>Vīza:</w:t>
      </w:r>
    </w:p>
    <w:p w14:paraId="7C93558A" w14:textId="3BFEA583" w:rsidR="00010F65" w:rsidRPr="00043011" w:rsidRDefault="00010F65" w:rsidP="00A446E8">
      <w:pPr>
        <w:spacing w:after="80" w:line="240" w:lineRule="auto"/>
        <w:rPr>
          <w:rFonts w:ascii="Times New Roman" w:hAnsi="Times New Roman"/>
          <w:sz w:val="28"/>
          <w:szCs w:val="28"/>
        </w:rPr>
      </w:pPr>
      <w:r w:rsidRPr="00043011">
        <w:rPr>
          <w:rFonts w:ascii="Times New Roman" w:hAnsi="Times New Roman"/>
          <w:sz w:val="28"/>
          <w:szCs w:val="28"/>
        </w:rPr>
        <w:t>Valsts sekretārs</w:t>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r>
      <w:r w:rsidRPr="00043011">
        <w:rPr>
          <w:rFonts w:ascii="Times New Roman" w:hAnsi="Times New Roman"/>
          <w:sz w:val="28"/>
          <w:szCs w:val="28"/>
        </w:rPr>
        <w:tab/>
        <w:t>M.</w:t>
      </w:r>
      <w:r w:rsidR="0046003D" w:rsidRPr="00043011">
        <w:rPr>
          <w:rFonts w:ascii="Times New Roman" w:hAnsi="Times New Roman"/>
          <w:sz w:val="28"/>
          <w:szCs w:val="28"/>
        </w:rPr>
        <w:t> </w:t>
      </w:r>
      <w:proofErr w:type="spellStart"/>
      <w:r w:rsidRPr="00043011">
        <w:rPr>
          <w:rFonts w:ascii="Times New Roman" w:hAnsi="Times New Roman"/>
          <w:sz w:val="28"/>
          <w:szCs w:val="28"/>
        </w:rPr>
        <w:t>Lazdovskis</w:t>
      </w:r>
      <w:proofErr w:type="spellEnd"/>
    </w:p>
    <w:p w14:paraId="16971F2D" w14:textId="77777777" w:rsidR="00C74502" w:rsidRPr="00043011" w:rsidRDefault="00C74502" w:rsidP="00A446E8">
      <w:pPr>
        <w:spacing w:after="80" w:line="240" w:lineRule="auto"/>
        <w:rPr>
          <w:rFonts w:ascii="Times New Roman" w:hAnsi="Times New Roman"/>
          <w:sz w:val="20"/>
          <w:szCs w:val="20"/>
        </w:rPr>
      </w:pPr>
    </w:p>
    <w:p w14:paraId="1E1F4188" w14:textId="77777777" w:rsidR="004D63BA" w:rsidRPr="00043011" w:rsidRDefault="004D63BA" w:rsidP="00A446E8">
      <w:pPr>
        <w:spacing w:after="80" w:line="240" w:lineRule="auto"/>
        <w:rPr>
          <w:rFonts w:ascii="Times New Roman" w:hAnsi="Times New Roman"/>
          <w:sz w:val="20"/>
          <w:szCs w:val="20"/>
        </w:rPr>
      </w:pPr>
    </w:p>
    <w:p w14:paraId="3E93B739" w14:textId="11F2E08E" w:rsidR="00F82EED" w:rsidRPr="00043011" w:rsidRDefault="00F153D7" w:rsidP="00A446E8">
      <w:pPr>
        <w:spacing w:after="0" w:line="240" w:lineRule="auto"/>
        <w:rPr>
          <w:rFonts w:ascii="Times New Roman" w:hAnsi="Times New Roman"/>
          <w:sz w:val="20"/>
          <w:szCs w:val="20"/>
        </w:rPr>
      </w:pPr>
      <w:bookmarkStart w:id="5" w:name="OLE_LINK1"/>
      <w:bookmarkStart w:id="6" w:name="OLE_LINK2"/>
      <w:bookmarkStart w:id="7" w:name="OLE_LINK3"/>
      <w:bookmarkStart w:id="8" w:name="OLE_LINK4"/>
      <w:r>
        <w:rPr>
          <w:rFonts w:ascii="Times New Roman" w:hAnsi="Times New Roman"/>
          <w:sz w:val="20"/>
          <w:szCs w:val="20"/>
        </w:rPr>
        <w:t>27</w:t>
      </w:r>
      <w:r w:rsidR="00195360">
        <w:rPr>
          <w:rFonts w:ascii="Times New Roman" w:hAnsi="Times New Roman"/>
          <w:sz w:val="20"/>
          <w:szCs w:val="20"/>
        </w:rPr>
        <w:t>.08.2014.</w:t>
      </w:r>
    </w:p>
    <w:p w14:paraId="43E8D030" w14:textId="297AD3E7" w:rsidR="00721467" w:rsidRPr="00043011" w:rsidRDefault="006A62C1" w:rsidP="00A446E8">
      <w:pPr>
        <w:spacing w:after="0" w:line="240" w:lineRule="auto"/>
      </w:pPr>
      <w:fldSimple w:instr=" NUMWORDS   \* MERGEFORMAT ">
        <w:r w:rsidR="00B53702" w:rsidRPr="00B53702">
          <w:rPr>
            <w:rFonts w:ascii="Times New Roman" w:hAnsi="Times New Roman"/>
            <w:noProof/>
            <w:sz w:val="20"/>
            <w:szCs w:val="20"/>
          </w:rPr>
          <w:t>6812</w:t>
        </w:r>
      </w:fldSimple>
      <w:bookmarkStart w:id="9" w:name="_GoBack"/>
      <w:bookmarkEnd w:id="9"/>
    </w:p>
    <w:p w14:paraId="55878A0B" w14:textId="77777777" w:rsidR="00662339" w:rsidRPr="00043011" w:rsidRDefault="00662339" w:rsidP="00A446E8">
      <w:pPr>
        <w:spacing w:after="0" w:line="240" w:lineRule="auto"/>
        <w:rPr>
          <w:rFonts w:ascii="Times New Roman" w:hAnsi="Times New Roman"/>
          <w:sz w:val="20"/>
          <w:szCs w:val="20"/>
        </w:rPr>
      </w:pPr>
      <w:r w:rsidRPr="00043011">
        <w:rPr>
          <w:rFonts w:ascii="Times New Roman" w:hAnsi="Times New Roman"/>
          <w:sz w:val="20"/>
          <w:szCs w:val="20"/>
        </w:rPr>
        <w:t>Pētersons,</w:t>
      </w:r>
    </w:p>
    <w:p w14:paraId="4BC7A236" w14:textId="77777777" w:rsidR="00662339" w:rsidRPr="00043011" w:rsidRDefault="00662339" w:rsidP="00A446E8">
      <w:pPr>
        <w:spacing w:after="0" w:line="240" w:lineRule="auto"/>
        <w:rPr>
          <w:rFonts w:ascii="Times New Roman" w:hAnsi="Times New Roman"/>
          <w:sz w:val="20"/>
          <w:szCs w:val="20"/>
        </w:rPr>
      </w:pPr>
      <w:r w:rsidRPr="00043011">
        <w:rPr>
          <w:rFonts w:ascii="Times New Roman" w:hAnsi="Times New Roman"/>
          <w:sz w:val="20"/>
          <w:szCs w:val="20"/>
        </w:rPr>
        <w:t>67027511, Valdis.Petersons@zm.gov.lv</w:t>
      </w:r>
    </w:p>
    <w:bookmarkEnd w:id="5"/>
    <w:bookmarkEnd w:id="6"/>
    <w:bookmarkEnd w:id="7"/>
    <w:bookmarkEnd w:id="8"/>
    <w:p w14:paraId="44A6BFC4" w14:textId="77777777" w:rsidR="00D31AD1" w:rsidRPr="00043011" w:rsidRDefault="00D31AD1" w:rsidP="00A446E8">
      <w:pPr>
        <w:spacing w:after="0" w:line="240" w:lineRule="auto"/>
        <w:rPr>
          <w:rFonts w:ascii="Times New Roman" w:hAnsi="Times New Roman"/>
          <w:sz w:val="20"/>
          <w:szCs w:val="20"/>
        </w:rPr>
      </w:pPr>
      <w:r w:rsidRPr="00043011">
        <w:rPr>
          <w:rFonts w:ascii="Times New Roman" w:hAnsi="Times New Roman"/>
          <w:sz w:val="20"/>
          <w:szCs w:val="20"/>
        </w:rPr>
        <w:t>Lazarevs,</w:t>
      </w:r>
    </w:p>
    <w:p w14:paraId="4C17AD5A" w14:textId="77777777" w:rsidR="00D31AD1" w:rsidRPr="00043011" w:rsidRDefault="00D31AD1" w:rsidP="00A446E8">
      <w:pPr>
        <w:spacing w:after="0" w:line="240" w:lineRule="auto"/>
        <w:rPr>
          <w:rFonts w:ascii="Times New Roman" w:hAnsi="Times New Roman"/>
          <w:sz w:val="20"/>
          <w:szCs w:val="20"/>
        </w:rPr>
      </w:pPr>
      <w:r w:rsidRPr="00043011">
        <w:rPr>
          <w:rFonts w:ascii="Times New Roman" w:hAnsi="Times New Roman"/>
          <w:sz w:val="20"/>
          <w:szCs w:val="20"/>
        </w:rPr>
        <w:t>67013035, Andris.Lazarevs@em.gov.lv</w:t>
      </w:r>
    </w:p>
    <w:sectPr w:rsidR="00D31AD1" w:rsidRPr="00043011" w:rsidSect="00A446E8">
      <w:headerReference w:type="default" r:id="rId14"/>
      <w:footerReference w:type="default" r:id="rId15"/>
      <w:headerReference w:type="first" r:id="rId16"/>
      <w:footerReference w:type="first" r:id="rId17"/>
      <w:pgSz w:w="11906" w:h="16838"/>
      <w:pgMar w:top="1134"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B011C" w14:textId="77777777" w:rsidR="00C7255D" w:rsidRDefault="00C7255D" w:rsidP="002D22B6">
      <w:pPr>
        <w:spacing w:after="0" w:line="240" w:lineRule="auto"/>
      </w:pPr>
      <w:r>
        <w:separator/>
      </w:r>
    </w:p>
  </w:endnote>
  <w:endnote w:type="continuationSeparator" w:id="0">
    <w:p w14:paraId="4DFB723A" w14:textId="77777777" w:rsidR="00C7255D" w:rsidRDefault="00C7255D" w:rsidP="002D22B6">
      <w:pPr>
        <w:spacing w:after="0" w:line="240" w:lineRule="auto"/>
      </w:pPr>
      <w:r>
        <w:continuationSeparator/>
      </w:r>
    </w:p>
  </w:endnote>
  <w:endnote w:type="continuationNotice" w:id="1">
    <w:p w14:paraId="0FF5C1BE" w14:textId="77777777" w:rsidR="00C7255D" w:rsidRDefault="00C72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76EB" w14:textId="7DB92016" w:rsidR="001217AB" w:rsidRPr="00783B66" w:rsidRDefault="001217AB">
    <w:pPr>
      <w:pStyle w:val="Footer"/>
      <w:rPr>
        <w:rFonts w:ascii="Times New Roman" w:hAnsi="Times New Roman"/>
        <w:noProof/>
      </w:rPr>
    </w:pPr>
    <w:r w:rsidRPr="00783B66">
      <w:fldChar w:fldCharType="begin"/>
    </w:r>
    <w:r w:rsidRPr="00783B66">
      <w:rPr>
        <w:rFonts w:ascii="Times New Roman" w:hAnsi="Times New Roman"/>
      </w:rPr>
      <w:instrText xml:space="preserve"> FILENAME   \* MERGEFORMAT </w:instrText>
    </w:r>
    <w:r w:rsidRPr="00783B66">
      <w:fldChar w:fldCharType="separate"/>
    </w:r>
    <w:r w:rsidR="00B53702">
      <w:rPr>
        <w:rFonts w:ascii="Times New Roman" w:hAnsi="Times New Roman"/>
        <w:noProof/>
      </w:rPr>
      <w:t>EMnot_270814_HMB</w:t>
    </w:r>
    <w:r w:rsidRPr="00783B66">
      <w:rPr>
        <w:rFonts w:ascii="Times New Roman" w:hAnsi="Times New Roman"/>
        <w:noProof/>
        <w:szCs w:val="20"/>
      </w:rPr>
      <w:fldChar w:fldCharType="end"/>
    </w:r>
    <w:r w:rsidRPr="00783B66">
      <w:rPr>
        <w:rFonts w:ascii="Times New Roman" w:hAnsi="Times New Roman"/>
      </w:rPr>
      <w:t xml:space="preserve">; </w:t>
    </w:r>
    <w:r w:rsidRPr="00783B66">
      <w:rPr>
        <w:rFonts w:ascii="Times New Roman" w:hAnsi="Times New Roman"/>
        <w:szCs w:val="20"/>
      </w:rPr>
      <w:t xml:space="preserve">Ministru kabineta </w:t>
    </w:r>
    <w:r w:rsidRPr="00783B66">
      <w:rPr>
        <w:rFonts w:ascii="Times New Roman" w:hAnsi="Times New Roman"/>
      </w:rPr>
      <w:t>noteikumu projekts „Hidrotehnisko un meliorācijas būvju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8AA4" w14:textId="72587023" w:rsidR="001217AB" w:rsidRPr="00783B66" w:rsidRDefault="001217AB" w:rsidP="00A130F6">
    <w:pPr>
      <w:pStyle w:val="Footer"/>
      <w:rPr>
        <w:rFonts w:ascii="Times New Roman" w:hAnsi="Times New Roman"/>
      </w:rPr>
    </w:pPr>
    <w:r w:rsidRPr="00783B66">
      <w:fldChar w:fldCharType="begin"/>
    </w:r>
    <w:r w:rsidRPr="00783B66">
      <w:rPr>
        <w:rFonts w:ascii="Times New Roman" w:hAnsi="Times New Roman"/>
      </w:rPr>
      <w:instrText xml:space="preserve"> FILENAME   \* MERGEFORMAT </w:instrText>
    </w:r>
    <w:r w:rsidRPr="00783B66">
      <w:fldChar w:fldCharType="separate"/>
    </w:r>
    <w:r w:rsidR="00B53702">
      <w:rPr>
        <w:rFonts w:ascii="Times New Roman" w:hAnsi="Times New Roman"/>
        <w:noProof/>
      </w:rPr>
      <w:t>EMnot_270814_HMB</w:t>
    </w:r>
    <w:r w:rsidRPr="00783B66">
      <w:rPr>
        <w:rFonts w:ascii="Times New Roman" w:hAnsi="Times New Roman"/>
        <w:noProof/>
      </w:rPr>
      <w:fldChar w:fldCharType="end"/>
    </w:r>
    <w:r w:rsidRPr="00783B66">
      <w:rPr>
        <w:rFonts w:ascii="Times New Roman" w:hAnsi="Times New Roman"/>
      </w:rPr>
      <w:t>; Ministru kabineta noteikumu projekts „Hidrotehnisko un meliorācijas būvju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0D15" w14:textId="77777777" w:rsidR="00C7255D" w:rsidRDefault="00C7255D" w:rsidP="002D22B6">
      <w:pPr>
        <w:spacing w:after="0" w:line="240" w:lineRule="auto"/>
      </w:pPr>
      <w:r>
        <w:separator/>
      </w:r>
    </w:p>
  </w:footnote>
  <w:footnote w:type="continuationSeparator" w:id="0">
    <w:p w14:paraId="391DDB1F" w14:textId="77777777" w:rsidR="00C7255D" w:rsidRDefault="00C7255D" w:rsidP="002D22B6">
      <w:pPr>
        <w:spacing w:after="0" w:line="240" w:lineRule="auto"/>
      </w:pPr>
      <w:r>
        <w:continuationSeparator/>
      </w:r>
    </w:p>
  </w:footnote>
  <w:footnote w:type="continuationNotice" w:id="1">
    <w:p w14:paraId="523A838C" w14:textId="77777777" w:rsidR="00C7255D" w:rsidRDefault="00C725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22762776"/>
      <w:docPartObj>
        <w:docPartGallery w:val="Page Numbers (Top of Page)"/>
        <w:docPartUnique/>
      </w:docPartObj>
    </w:sdtPr>
    <w:sdtEndPr>
      <w:rPr>
        <w:noProof/>
        <w:szCs w:val="20"/>
      </w:rPr>
    </w:sdtEndPr>
    <w:sdtContent>
      <w:p w14:paraId="436225CB" w14:textId="77777777" w:rsidR="001217AB" w:rsidRPr="001B701A" w:rsidRDefault="001217AB">
        <w:pPr>
          <w:pStyle w:val="Header"/>
          <w:jc w:val="center"/>
          <w:rPr>
            <w:rFonts w:ascii="Times New Roman" w:hAnsi="Times New Roman"/>
            <w:szCs w:val="20"/>
          </w:rPr>
        </w:pPr>
        <w:r w:rsidRPr="001B701A">
          <w:rPr>
            <w:rFonts w:ascii="Times New Roman" w:hAnsi="Times New Roman"/>
            <w:szCs w:val="20"/>
          </w:rPr>
          <w:fldChar w:fldCharType="begin"/>
        </w:r>
        <w:r w:rsidRPr="001B701A">
          <w:rPr>
            <w:rFonts w:ascii="Times New Roman" w:hAnsi="Times New Roman"/>
            <w:szCs w:val="20"/>
          </w:rPr>
          <w:instrText xml:space="preserve"> PAGE   \* MERGEFORMAT </w:instrText>
        </w:r>
        <w:r w:rsidRPr="001B701A">
          <w:rPr>
            <w:rFonts w:ascii="Times New Roman" w:hAnsi="Times New Roman"/>
            <w:szCs w:val="20"/>
          </w:rPr>
          <w:fldChar w:fldCharType="separate"/>
        </w:r>
        <w:r w:rsidR="00B53702">
          <w:rPr>
            <w:rFonts w:ascii="Times New Roman" w:hAnsi="Times New Roman"/>
            <w:noProof/>
            <w:szCs w:val="20"/>
          </w:rPr>
          <w:t>24</w:t>
        </w:r>
        <w:r w:rsidRPr="001B701A">
          <w:rPr>
            <w:rFonts w:ascii="Times New Roman" w:hAnsi="Times New Roman"/>
            <w:noProof/>
            <w:szCs w:val="20"/>
          </w:rPr>
          <w:fldChar w:fldCharType="end"/>
        </w:r>
      </w:p>
    </w:sdtContent>
  </w:sdt>
  <w:p w14:paraId="2750BD41" w14:textId="77777777" w:rsidR="001217AB" w:rsidRPr="001B701A" w:rsidRDefault="001217AB">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9900" w14:textId="77777777" w:rsidR="001217AB" w:rsidRDefault="001217AB" w:rsidP="001B701A">
    <w:pPr>
      <w:pStyle w:val="Header"/>
      <w:tabs>
        <w:tab w:val="clear" w:pos="4153"/>
        <w:tab w:val="clear" w:pos="8306"/>
        <w:tab w:val="left" w:pos="34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33"/>
    <w:multiLevelType w:val="hybridMultilevel"/>
    <w:tmpl w:val="7AA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F911FA"/>
    <w:multiLevelType w:val="hybridMultilevel"/>
    <w:tmpl w:val="358211A2"/>
    <w:lvl w:ilvl="0" w:tplc="898E9E38">
      <w:start w:val="1"/>
      <w:numFmt w:val="lowerLetter"/>
      <w:lvlText w:val="%1)"/>
      <w:lvlJc w:val="left"/>
      <w:pPr>
        <w:ind w:left="1230" w:hanging="87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7C7CF8"/>
    <w:multiLevelType w:val="hybridMultilevel"/>
    <w:tmpl w:val="61B86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CE7750"/>
    <w:multiLevelType w:val="hybridMultilevel"/>
    <w:tmpl w:val="14763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AB37AC9"/>
    <w:multiLevelType w:val="hybridMultilevel"/>
    <w:tmpl w:val="A2F8B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
  <w:rsids>
    <w:rsidRoot w:val="0078393D"/>
    <w:rsid w:val="0000120E"/>
    <w:rsid w:val="00003003"/>
    <w:rsid w:val="0000412D"/>
    <w:rsid w:val="000049D4"/>
    <w:rsid w:val="000055AB"/>
    <w:rsid w:val="00005E0E"/>
    <w:rsid w:val="00007222"/>
    <w:rsid w:val="0000738C"/>
    <w:rsid w:val="00010CFF"/>
    <w:rsid w:val="00010F65"/>
    <w:rsid w:val="000161F7"/>
    <w:rsid w:val="00016E63"/>
    <w:rsid w:val="00017212"/>
    <w:rsid w:val="00020BA2"/>
    <w:rsid w:val="00020EF9"/>
    <w:rsid w:val="0002395A"/>
    <w:rsid w:val="00023C96"/>
    <w:rsid w:val="00024290"/>
    <w:rsid w:val="00024FE3"/>
    <w:rsid w:val="000250F4"/>
    <w:rsid w:val="00026E86"/>
    <w:rsid w:val="0002751E"/>
    <w:rsid w:val="00030A08"/>
    <w:rsid w:val="00030ACA"/>
    <w:rsid w:val="00030B65"/>
    <w:rsid w:val="00031D4A"/>
    <w:rsid w:val="00031E7A"/>
    <w:rsid w:val="000326E6"/>
    <w:rsid w:val="00034DF0"/>
    <w:rsid w:val="00036413"/>
    <w:rsid w:val="00036414"/>
    <w:rsid w:val="00040F22"/>
    <w:rsid w:val="00042571"/>
    <w:rsid w:val="00043011"/>
    <w:rsid w:val="00043F69"/>
    <w:rsid w:val="00044468"/>
    <w:rsid w:val="000450D5"/>
    <w:rsid w:val="00046255"/>
    <w:rsid w:val="0004665D"/>
    <w:rsid w:val="000520A0"/>
    <w:rsid w:val="00052ECA"/>
    <w:rsid w:val="00053022"/>
    <w:rsid w:val="00053048"/>
    <w:rsid w:val="000532B2"/>
    <w:rsid w:val="0005337D"/>
    <w:rsid w:val="00054103"/>
    <w:rsid w:val="00054ECA"/>
    <w:rsid w:val="00055A86"/>
    <w:rsid w:val="00056643"/>
    <w:rsid w:val="00056726"/>
    <w:rsid w:val="000576C1"/>
    <w:rsid w:val="000577A9"/>
    <w:rsid w:val="000601ED"/>
    <w:rsid w:val="00060A8F"/>
    <w:rsid w:val="00060CF2"/>
    <w:rsid w:val="00062190"/>
    <w:rsid w:val="00062E79"/>
    <w:rsid w:val="00065884"/>
    <w:rsid w:val="0006597F"/>
    <w:rsid w:val="0006680D"/>
    <w:rsid w:val="0006718F"/>
    <w:rsid w:val="000701B3"/>
    <w:rsid w:val="00071110"/>
    <w:rsid w:val="00072536"/>
    <w:rsid w:val="000729D2"/>
    <w:rsid w:val="00073920"/>
    <w:rsid w:val="000739FB"/>
    <w:rsid w:val="000741B9"/>
    <w:rsid w:val="000750AF"/>
    <w:rsid w:val="0007557C"/>
    <w:rsid w:val="00075825"/>
    <w:rsid w:val="000762D5"/>
    <w:rsid w:val="0007642E"/>
    <w:rsid w:val="00076ABA"/>
    <w:rsid w:val="000807E3"/>
    <w:rsid w:val="0008175C"/>
    <w:rsid w:val="00082407"/>
    <w:rsid w:val="00083938"/>
    <w:rsid w:val="00086675"/>
    <w:rsid w:val="00086A28"/>
    <w:rsid w:val="00090053"/>
    <w:rsid w:val="000912CC"/>
    <w:rsid w:val="00091C4D"/>
    <w:rsid w:val="00092A85"/>
    <w:rsid w:val="000933EE"/>
    <w:rsid w:val="000937C0"/>
    <w:rsid w:val="00093BBD"/>
    <w:rsid w:val="00095470"/>
    <w:rsid w:val="000963A8"/>
    <w:rsid w:val="00096F39"/>
    <w:rsid w:val="000970D5"/>
    <w:rsid w:val="000971FF"/>
    <w:rsid w:val="00097752"/>
    <w:rsid w:val="000979EA"/>
    <w:rsid w:val="00097D4F"/>
    <w:rsid w:val="000A16DF"/>
    <w:rsid w:val="000A3D55"/>
    <w:rsid w:val="000B109C"/>
    <w:rsid w:val="000B29DA"/>
    <w:rsid w:val="000B2B53"/>
    <w:rsid w:val="000B2CAE"/>
    <w:rsid w:val="000B3DAF"/>
    <w:rsid w:val="000B4306"/>
    <w:rsid w:val="000B589A"/>
    <w:rsid w:val="000B59D5"/>
    <w:rsid w:val="000B6607"/>
    <w:rsid w:val="000B66B1"/>
    <w:rsid w:val="000B7058"/>
    <w:rsid w:val="000B7C88"/>
    <w:rsid w:val="000C0FE1"/>
    <w:rsid w:val="000C12BE"/>
    <w:rsid w:val="000C1533"/>
    <w:rsid w:val="000C1804"/>
    <w:rsid w:val="000C220F"/>
    <w:rsid w:val="000C44B3"/>
    <w:rsid w:val="000C5CB7"/>
    <w:rsid w:val="000C5DC8"/>
    <w:rsid w:val="000C64A4"/>
    <w:rsid w:val="000C6D10"/>
    <w:rsid w:val="000D1250"/>
    <w:rsid w:val="000D25EB"/>
    <w:rsid w:val="000D3089"/>
    <w:rsid w:val="000D3E9F"/>
    <w:rsid w:val="000D4848"/>
    <w:rsid w:val="000D59B5"/>
    <w:rsid w:val="000D6EDA"/>
    <w:rsid w:val="000D711D"/>
    <w:rsid w:val="000E039B"/>
    <w:rsid w:val="000E0803"/>
    <w:rsid w:val="000E0D9F"/>
    <w:rsid w:val="000E3D7E"/>
    <w:rsid w:val="000E46F8"/>
    <w:rsid w:val="000E5279"/>
    <w:rsid w:val="000E5E93"/>
    <w:rsid w:val="000E6B88"/>
    <w:rsid w:val="000F2674"/>
    <w:rsid w:val="000F295C"/>
    <w:rsid w:val="000F5D48"/>
    <w:rsid w:val="00100841"/>
    <w:rsid w:val="00101153"/>
    <w:rsid w:val="001014FA"/>
    <w:rsid w:val="00103D0C"/>
    <w:rsid w:val="00104E73"/>
    <w:rsid w:val="00105151"/>
    <w:rsid w:val="001054F0"/>
    <w:rsid w:val="00106801"/>
    <w:rsid w:val="00107570"/>
    <w:rsid w:val="00110521"/>
    <w:rsid w:val="00110EEE"/>
    <w:rsid w:val="001135A9"/>
    <w:rsid w:val="00113C9E"/>
    <w:rsid w:val="00114119"/>
    <w:rsid w:val="001157E1"/>
    <w:rsid w:val="00116279"/>
    <w:rsid w:val="00116AA2"/>
    <w:rsid w:val="00117AF6"/>
    <w:rsid w:val="0012015D"/>
    <w:rsid w:val="001210AA"/>
    <w:rsid w:val="001217AB"/>
    <w:rsid w:val="00121A45"/>
    <w:rsid w:val="0012205E"/>
    <w:rsid w:val="00122422"/>
    <w:rsid w:val="00122749"/>
    <w:rsid w:val="0012769C"/>
    <w:rsid w:val="00131128"/>
    <w:rsid w:val="001316ED"/>
    <w:rsid w:val="00131DA8"/>
    <w:rsid w:val="00132B17"/>
    <w:rsid w:val="00132D24"/>
    <w:rsid w:val="00134408"/>
    <w:rsid w:val="00134DA6"/>
    <w:rsid w:val="00136D57"/>
    <w:rsid w:val="00136DFE"/>
    <w:rsid w:val="00137E92"/>
    <w:rsid w:val="001401F1"/>
    <w:rsid w:val="00140851"/>
    <w:rsid w:val="00140A44"/>
    <w:rsid w:val="001412C0"/>
    <w:rsid w:val="00141E92"/>
    <w:rsid w:val="001422BA"/>
    <w:rsid w:val="00142502"/>
    <w:rsid w:val="001427BF"/>
    <w:rsid w:val="00144E9B"/>
    <w:rsid w:val="001450D0"/>
    <w:rsid w:val="0014559A"/>
    <w:rsid w:val="00145602"/>
    <w:rsid w:val="00151D03"/>
    <w:rsid w:val="00152C99"/>
    <w:rsid w:val="0015322A"/>
    <w:rsid w:val="00153405"/>
    <w:rsid w:val="00154D68"/>
    <w:rsid w:val="00161BB6"/>
    <w:rsid w:val="00162381"/>
    <w:rsid w:val="00165090"/>
    <w:rsid w:val="001664C9"/>
    <w:rsid w:val="00170B3C"/>
    <w:rsid w:val="0017162A"/>
    <w:rsid w:val="001718CF"/>
    <w:rsid w:val="00171B52"/>
    <w:rsid w:val="001723DF"/>
    <w:rsid w:val="00173A6C"/>
    <w:rsid w:val="001740C4"/>
    <w:rsid w:val="001744E2"/>
    <w:rsid w:val="001752D1"/>
    <w:rsid w:val="00176330"/>
    <w:rsid w:val="00176C92"/>
    <w:rsid w:val="001801D0"/>
    <w:rsid w:val="00180CF2"/>
    <w:rsid w:val="00183CA7"/>
    <w:rsid w:val="00184094"/>
    <w:rsid w:val="001840F8"/>
    <w:rsid w:val="00186467"/>
    <w:rsid w:val="001869B8"/>
    <w:rsid w:val="00187A44"/>
    <w:rsid w:val="00191644"/>
    <w:rsid w:val="00191F25"/>
    <w:rsid w:val="001920C3"/>
    <w:rsid w:val="00192831"/>
    <w:rsid w:val="00193949"/>
    <w:rsid w:val="00195360"/>
    <w:rsid w:val="00196C4F"/>
    <w:rsid w:val="00197E73"/>
    <w:rsid w:val="001A0637"/>
    <w:rsid w:val="001A1195"/>
    <w:rsid w:val="001A2494"/>
    <w:rsid w:val="001A30FF"/>
    <w:rsid w:val="001A33CE"/>
    <w:rsid w:val="001A3C1B"/>
    <w:rsid w:val="001A3DDD"/>
    <w:rsid w:val="001A4043"/>
    <w:rsid w:val="001A44FD"/>
    <w:rsid w:val="001A4DBF"/>
    <w:rsid w:val="001A59E2"/>
    <w:rsid w:val="001A770C"/>
    <w:rsid w:val="001B1AF7"/>
    <w:rsid w:val="001B1F49"/>
    <w:rsid w:val="001B2C5A"/>
    <w:rsid w:val="001B3A92"/>
    <w:rsid w:val="001B43C1"/>
    <w:rsid w:val="001B6481"/>
    <w:rsid w:val="001B682C"/>
    <w:rsid w:val="001B701A"/>
    <w:rsid w:val="001B7103"/>
    <w:rsid w:val="001B76BE"/>
    <w:rsid w:val="001C06CD"/>
    <w:rsid w:val="001C18E4"/>
    <w:rsid w:val="001C291A"/>
    <w:rsid w:val="001C3AE5"/>
    <w:rsid w:val="001C46FE"/>
    <w:rsid w:val="001C6375"/>
    <w:rsid w:val="001C6D93"/>
    <w:rsid w:val="001C7589"/>
    <w:rsid w:val="001D0B99"/>
    <w:rsid w:val="001D2604"/>
    <w:rsid w:val="001D2CAB"/>
    <w:rsid w:val="001D3265"/>
    <w:rsid w:val="001D4A20"/>
    <w:rsid w:val="001D6BF3"/>
    <w:rsid w:val="001D7AB0"/>
    <w:rsid w:val="001E045B"/>
    <w:rsid w:val="001E0D47"/>
    <w:rsid w:val="001E1733"/>
    <w:rsid w:val="001E1D25"/>
    <w:rsid w:val="001E2F22"/>
    <w:rsid w:val="001E313B"/>
    <w:rsid w:val="001E448E"/>
    <w:rsid w:val="001E584D"/>
    <w:rsid w:val="001E5961"/>
    <w:rsid w:val="001F23A7"/>
    <w:rsid w:val="001F4135"/>
    <w:rsid w:val="001F4635"/>
    <w:rsid w:val="001F4EA5"/>
    <w:rsid w:val="001F5ABB"/>
    <w:rsid w:val="002017AB"/>
    <w:rsid w:val="00202950"/>
    <w:rsid w:val="00203CC7"/>
    <w:rsid w:val="00203F35"/>
    <w:rsid w:val="00204AB5"/>
    <w:rsid w:val="00207D4C"/>
    <w:rsid w:val="00207EEC"/>
    <w:rsid w:val="00212A55"/>
    <w:rsid w:val="002130DE"/>
    <w:rsid w:val="00213747"/>
    <w:rsid w:val="00215BB6"/>
    <w:rsid w:val="002161EF"/>
    <w:rsid w:val="00216A48"/>
    <w:rsid w:val="00220A47"/>
    <w:rsid w:val="00222350"/>
    <w:rsid w:val="00222A3D"/>
    <w:rsid w:val="002257DF"/>
    <w:rsid w:val="00225ADB"/>
    <w:rsid w:val="002264CB"/>
    <w:rsid w:val="0023076F"/>
    <w:rsid w:val="00232503"/>
    <w:rsid w:val="00233799"/>
    <w:rsid w:val="00233947"/>
    <w:rsid w:val="002365B1"/>
    <w:rsid w:val="002368AE"/>
    <w:rsid w:val="0023702A"/>
    <w:rsid w:val="002374DB"/>
    <w:rsid w:val="00240766"/>
    <w:rsid w:val="002412F7"/>
    <w:rsid w:val="00241517"/>
    <w:rsid w:val="00241B33"/>
    <w:rsid w:val="0024351F"/>
    <w:rsid w:val="002443E4"/>
    <w:rsid w:val="002449E4"/>
    <w:rsid w:val="00244CF2"/>
    <w:rsid w:val="00244F1C"/>
    <w:rsid w:val="002456EB"/>
    <w:rsid w:val="00245CE1"/>
    <w:rsid w:val="00246F10"/>
    <w:rsid w:val="00247023"/>
    <w:rsid w:val="002475B5"/>
    <w:rsid w:val="0025160A"/>
    <w:rsid w:val="002526CE"/>
    <w:rsid w:val="00252746"/>
    <w:rsid w:val="002531C1"/>
    <w:rsid w:val="00255439"/>
    <w:rsid w:val="0025562B"/>
    <w:rsid w:val="00255FAA"/>
    <w:rsid w:val="00257BF0"/>
    <w:rsid w:val="00257FE9"/>
    <w:rsid w:val="0026191E"/>
    <w:rsid w:val="0026234E"/>
    <w:rsid w:val="00264084"/>
    <w:rsid w:val="0026445B"/>
    <w:rsid w:val="00267213"/>
    <w:rsid w:val="002703A9"/>
    <w:rsid w:val="00272790"/>
    <w:rsid w:val="00273942"/>
    <w:rsid w:val="00274FF0"/>
    <w:rsid w:val="00275D72"/>
    <w:rsid w:val="002762BA"/>
    <w:rsid w:val="002817B3"/>
    <w:rsid w:val="002829DC"/>
    <w:rsid w:val="00284424"/>
    <w:rsid w:val="0028553A"/>
    <w:rsid w:val="0028654E"/>
    <w:rsid w:val="0028737C"/>
    <w:rsid w:val="002907D2"/>
    <w:rsid w:val="00290A7B"/>
    <w:rsid w:val="00291426"/>
    <w:rsid w:val="00293B8C"/>
    <w:rsid w:val="00293BE5"/>
    <w:rsid w:val="00297EA3"/>
    <w:rsid w:val="002A01FF"/>
    <w:rsid w:val="002A1FD6"/>
    <w:rsid w:val="002A207A"/>
    <w:rsid w:val="002A4865"/>
    <w:rsid w:val="002A5D15"/>
    <w:rsid w:val="002A5F2B"/>
    <w:rsid w:val="002A7717"/>
    <w:rsid w:val="002A7BEC"/>
    <w:rsid w:val="002B095D"/>
    <w:rsid w:val="002B2177"/>
    <w:rsid w:val="002B4545"/>
    <w:rsid w:val="002B549E"/>
    <w:rsid w:val="002B5737"/>
    <w:rsid w:val="002B6FC0"/>
    <w:rsid w:val="002C1873"/>
    <w:rsid w:val="002C1CF1"/>
    <w:rsid w:val="002C1D74"/>
    <w:rsid w:val="002C2E18"/>
    <w:rsid w:val="002C4A76"/>
    <w:rsid w:val="002C6C3F"/>
    <w:rsid w:val="002C70D9"/>
    <w:rsid w:val="002C742F"/>
    <w:rsid w:val="002D03F7"/>
    <w:rsid w:val="002D1065"/>
    <w:rsid w:val="002D1181"/>
    <w:rsid w:val="002D1BCB"/>
    <w:rsid w:val="002D22B6"/>
    <w:rsid w:val="002D4AB6"/>
    <w:rsid w:val="002D64D6"/>
    <w:rsid w:val="002E2162"/>
    <w:rsid w:val="002E3050"/>
    <w:rsid w:val="002E3F0D"/>
    <w:rsid w:val="002E4111"/>
    <w:rsid w:val="002E415E"/>
    <w:rsid w:val="002E4F64"/>
    <w:rsid w:val="002E7327"/>
    <w:rsid w:val="002F0270"/>
    <w:rsid w:val="002F030C"/>
    <w:rsid w:val="002F3401"/>
    <w:rsid w:val="002F45B4"/>
    <w:rsid w:val="002F56F5"/>
    <w:rsid w:val="002F6217"/>
    <w:rsid w:val="00300D31"/>
    <w:rsid w:val="00301553"/>
    <w:rsid w:val="00301BE7"/>
    <w:rsid w:val="00301E93"/>
    <w:rsid w:val="00302D4F"/>
    <w:rsid w:val="003036E5"/>
    <w:rsid w:val="003040F8"/>
    <w:rsid w:val="003048F0"/>
    <w:rsid w:val="00304CB1"/>
    <w:rsid w:val="00305465"/>
    <w:rsid w:val="00306212"/>
    <w:rsid w:val="0030642F"/>
    <w:rsid w:val="00306DDF"/>
    <w:rsid w:val="003074B1"/>
    <w:rsid w:val="00307819"/>
    <w:rsid w:val="00307A82"/>
    <w:rsid w:val="00310844"/>
    <w:rsid w:val="003113D8"/>
    <w:rsid w:val="00311A2F"/>
    <w:rsid w:val="003143BE"/>
    <w:rsid w:val="00315635"/>
    <w:rsid w:val="00315AC3"/>
    <w:rsid w:val="00315F0D"/>
    <w:rsid w:val="003173DC"/>
    <w:rsid w:val="003209AC"/>
    <w:rsid w:val="003215CB"/>
    <w:rsid w:val="0032385C"/>
    <w:rsid w:val="00323A05"/>
    <w:rsid w:val="00323EE8"/>
    <w:rsid w:val="00325F13"/>
    <w:rsid w:val="00326D81"/>
    <w:rsid w:val="003276EE"/>
    <w:rsid w:val="00330029"/>
    <w:rsid w:val="00330F7C"/>
    <w:rsid w:val="00333B9D"/>
    <w:rsid w:val="00333DFE"/>
    <w:rsid w:val="00334800"/>
    <w:rsid w:val="00336015"/>
    <w:rsid w:val="00337924"/>
    <w:rsid w:val="00344214"/>
    <w:rsid w:val="00345CAB"/>
    <w:rsid w:val="00345FA9"/>
    <w:rsid w:val="00346AAD"/>
    <w:rsid w:val="00346F6F"/>
    <w:rsid w:val="00347436"/>
    <w:rsid w:val="003475E4"/>
    <w:rsid w:val="00347D8E"/>
    <w:rsid w:val="00350844"/>
    <w:rsid w:val="00351520"/>
    <w:rsid w:val="003515F5"/>
    <w:rsid w:val="00355814"/>
    <w:rsid w:val="00356640"/>
    <w:rsid w:val="00356710"/>
    <w:rsid w:val="00360C3D"/>
    <w:rsid w:val="00362B96"/>
    <w:rsid w:val="00362E73"/>
    <w:rsid w:val="00365178"/>
    <w:rsid w:val="00365B26"/>
    <w:rsid w:val="00365F2C"/>
    <w:rsid w:val="003665E0"/>
    <w:rsid w:val="003666F3"/>
    <w:rsid w:val="00371B2A"/>
    <w:rsid w:val="00372203"/>
    <w:rsid w:val="0037260D"/>
    <w:rsid w:val="00372B78"/>
    <w:rsid w:val="00372C8B"/>
    <w:rsid w:val="00373AE9"/>
    <w:rsid w:val="0037401C"/>
    <w:rsid w:val="00374E06"/>
    <w:rsid w:val="0037746B"/>
    <w:rsid w:val="00380274"/>
    <w:rsid w:val="00381939"/>
    <w:rsid w:val="00381C55"/>
    <w:rsid w:val="00382163"/>
    <w:rsid w:val="00384069"/>
    <w:rsid w:val="003843C9"/>
    <w:rsid w:val="00384868"/>
    <w:rsid w:val="00385C72"/>
    <w:rsid w:val="00390506"/>
    <w:rsid w:val="0039201E"/>
    <w:rsid w:val="00392385"/>
    <w:rsid w:val="00392884"/>
    <w:rsid w:val="00394583"/>
    <w:rsid w:val="00394B3D"/>
    <w:rsid w:val="00397516"/>
    <w:rsid w:val="003A1908"/>
    <w:rsid w:val="003A1C07"/>
    <w:rsid w:val="003A4081"/>
    <w:rsid w:val="003A43D5"/>
    <w:rsid w:val="003A5C90"/>
    <w:rsid w:val="003A6BEB"/>
    <w:rsid w:val="003A752E"/>
    <w:rsid w:val="003B0FE7"/>
    <w:rsid w:val="003B1411"/>
    <w:rsid w:val="003B1EF6"/>
    <w:rsid w:val="003B2E38"/>
    <w:rsid w:val="003B397E"/>
    <w:rsid w:val="003B4E5A"/>
    <w:rsid w:val="003B5228"/>
    <w:rsid w:val="003B666D"/>
    <w:rsid w:val="003B69C7"/>
    <w:rsid w:val="003B7936"/>
    <w:rsid w:val="003B7BE9"/>
    <w:rsid w:val="003C0018"/>
    <w:rsid w:val="003C01FB"/>
    <w:rsid w:val="003C10FE"/>
    <w:rsid w:val="003C1383"/>
    <w:rsid w:val="003C1EB4"/>
    <w:rsid w:val="003C2890"/>
    <w:rsid w:val="003C582E"/>
    <w:rsid w:val="003C5B15"/>
    <w:rsid w:val="003C70C0"/>
    <w:rsid w:val="003D007C"/>
    <w:rsid w:val="003D11EC"/>
    <w:rsid w:val="003D1B4F"/>
    <w:rsid w:val="003D53FA"/>
    <w:rsid w:val="003D648D"/>
    <w:rsid w:val="003E10A5"/>
    <w:rsid w:val="003E19E1"/>
    <w:rsid w:val="003E3ABC"/>
    <w:rsid w:val="003E42D9"/>
    <w:rsid w:val="003E5D6B"/>
    <w:rsid w:val="003E7F97"/>
    <w:rsid w:val="003F00F4"/>
    <w:rsid w:val="003F08CF"/>
    <w:rsid w:val="003F0A61"/>
    <w:rsid w:val="003F17E0"/>
    <w:rsid w:val="003F3F7D"/>
    <w:rsid w:val="003F567D"/>
    <w:rsid w:val="003F7970"/>
    <w:rsid w:val="003F7A6C"/>
    <w:rsid w:val="003F7F1A"/>
    <w:rsid w:val="004036FD"/>
    <w:rsid w:val="00403FD0"/>
    <w:rsid w:val="00405958"/>
    <w:rsid w:val="00405D37"/>
    <w:rsid w:val="00406261"/>
    <w:rsid w:val="004072BC"/>
    <w:rsid w:val="004076A0"/>
    <w:rsid w:val="00407A84"/>
    <w:rsid w:val="00410170"/>
    <w:rsid w:val="004108A3"/>
    <w:rsid w:val="004108DB"/>
    <w:rsid w:val="004115EE"/>
    <w:rsid w:val="00412D44"/>
    <w:rsid w:val="00413482"/>
    <w:rsid w:val="00415B92"/>
    <w:rsid w:val="0041717F"/>
    <w:rsid w:val="00417691"/>
    <w:rsid w:val="0042158A"/>
    <w:rsid w:val="00422815"/>
    <w:rsid w:val="00422A55"/>
    <w:rsid w:val="00422F65"/>
    <w:rsid w:val="0042366B"/>
    <w:rsid w:val="004236F9"/>
    <w:rsid w:val="00423A7A"/>
    <w:rsid w:val="00423C37"/>
    <w:rsid w:val="0042511F"/>
    <w:rsid w:val="0042656D"/>
    <w:rsid w:val="00427691"/>
    <w:rsid w:val="004312CC"/>
    <w:rsid w:val="004322C3"/>
    <w:rsid w:val="00434F69"/>
    <w:rsid w:val="0043502A"/>
    <w:rsid w:val="004353EC"/>
    <w:rsid w:val="00435A44"/>
    <w:rsid w:val="00436139"/>
    <w:rsid w:val="00436674"/>
    <w:rsid w:val="004366B7"/>
    <w:rsid w:val="004366E9"/>
    <w:rsid w:val="00436BFE"/>
    <w:rsid w:val="004378CD"/>
    <w:rsid w:val="004406B6"/>
    <w:rsid w:val="0044101D"/>
    <w:rsid w:val="00441473"/>
    <w:rsid w:val="00441D72"/>
    <w:rsid w:val="00441EDD"/>
    <w:rsid w:val="00443577"/>
    <w:rsid w:val="004435ED"/>
    <w:rsid w:val="0044481E"/>
    <w:rsid w:val="004449BC"/>
    <w:rsid w:val="00445865"/>
    <w:rsid w:val="0044649B"/>
    <w:rsid w:val="0045214D"/>
    <w:rsid w:val="00452EA4"/>
    <w:rsid w:val="00454D04"/>
    <w:rsid w:val="004577AE"/>
    <w:rsid w:val="0046003D"/>
    <w:rsid w:val="00460B23"/>
    <w:rsid w:val="0046198A"/>
    <w:rsid w:val="00461DD4"/>
    <w:rsid w:val="00464CAB"/>
    <w:rsid w:val="0046632E"/>
    <w:rsid w:val="004663CE"/>
    <w:rsid w:val="00472C58"/>
    <w:rsid w:val="00472DA0"/>
    <w:rsid w:val="004740A6"/>
    <w:rsid w:val="004755CE"/>
    <w:rsid w:val="0047567C"/>
    <w:rsid w:val="004758F2"/>
    <w:rsid w:val="004766DD"/>
    <w:rsid w:val="00476C30"/>
    <w:rsid w:val="00476D48"/>
    <w:rsid w:val="00477778"/>
    <w:rsid w:val="00480844"/>
    <w:rsid w:val="00481450"/>
    <w:rsid w:val="0048168C"/>
    <w:rsid w:val="00481976"/>
    <w:rsid w:val="00482C83"/>
    <w:rsid w:val="00482FB1"/>
    <w:rsid w:val="004841AF"/>
    <w:rsid w:val="00484881"/>
    <w:rsid w:val="0048588C"/>
    <w:rsid w:val="00486FEA"/>
    <w:rsid w:val="004876CB"/>
    <w:rsid w:val="00490899"/>
    <w:rsid w:val="00491E7D"/>
    <w:rsid w:val="00492458"/>
    <w:rsid w:val="00496742"/>
    <w:rsid w:val="0049705E"/>
    <w:rsid w:val="004A0474"/>
    <w:rsid w:val="004A0B88"/>
    <w:rsid w:val="004A2640"/>
    <w:rsid w:val="004A3774"/>
    <w:rsid w:val="004A659B"/>
    <w:rsid w:val="004A7BB6"/>
    <w:rsid w:val="004B0829"/>
    <w:rsid w:val="004B0BCF"/>
    <w:rsid w:val="004B2DD6"/>
    <w:rsid w:val="004B41A5"/>
    <w:rsid w:val="004B4D8F"/>
    <w:rsid w:val="004B5507"/>
    <w:rsid w:val="004B5AC4"/>
    <w:rsid w:val="004C32EB"/>
    <w:rsid w:val="004C3DD3"/>
    <w:rsid w:val="004C47E6"/>
    <w:rsid w:val="004C67F0"/>
    <w:rsid w:val="004C680D"/>
    <w:rsid w:val="004C6F8D"/>
    <w:rsid w:val="004D1F4C"/>
    <w:rsid w:val="004D282A"/>
    <w:rsid w:val="004D2CFD"/>
    <w:rsid w:val="004D4128"/>
    <w:rsid w:val="004D4C06"/>
    <w:rsid w:val="004D521F"/>
    <w:rsid w:val="004D544B"/>
    <w:rsid w:val="004D62F6"/>
    <w:rsid w:val="004D63BA"/>
    <w:rsid w:val="004D6494"/>
    <w:rsid w:val="004D6724"/>
    <w:rsid w:val="004E007C"/>
    <w:rsid w:val="004E0526"/>
    <w:rsid w:val="004E1028"/>
    <w:rsid w:val="004E130D"/>
    <w:rsid w:val="004E21E0"/>
    <w:rsid w:val="004E3FBE"/>
    <w:rsid w:val="004E7E11"/>
    <w:rsid w:val="004E7E7C"/>
    <w:rsid w:val="004F075E"/>
    <w:rsid w:val="004F0D6D"/>
    <w:rsid w:val="004F16BC"/>
    <w:rsid w:val="004F2DE1"/>
    <w:rsid w:val="004F4ABC"/>
    <w:rsid w:val="004F77FB"/>
    <w:rsid w:val="004F7844"/>
    <w:rsid w:val="005003D3"/>
    <w:rsid w:val="00501835"/>
    <w:rsid w:val="005022F6"/>
    <w:rsid w:val="0050280B"/>
    <w:rsid w:val="00502972"/>
    <w:rsid w:val="00502A44"/>
    <w:rsid w:val="005039F6"/>
    <w:rsid w:val="0050507E"/>
    <w:rsid w:val="005058E6"/>
    <w:rsid w:val="00505DDA"/>
    <w:rsid w:val="00511C56"/>
    <w:rsid w:val="00513C3F"/>
    <w:rsid w:val="00516C48"/>
    <w:rsid w:val="00517169"/>
    <w:rsid w:val="005175E0"/>
    <w:rsid w:val="005178CB"/>
    <w:rsid w:val="00517D49"/>
    <w:rsid w:val="005200E1"/>
    <w:rsid w:val="005203D1"/>
    <w:rsid w:val="005220F5"/>
    <w:rsid w:val="005236C6"/>
    <w:rsid w:val="00525206"/>
    <w:rsid w:val="00525A74"/>
    <w:rsid w:val="00525C0F"/>
    <w:rsid w:val="00526B01"/>
    <w:rsid w:val="00527155"/>
    <w:rsid w:val="00527BF2"/>
    <w:rsid w:val="0053146A"/>
    <w:rsid w:val="00535623"/>
    <w:rsid w:val="00535997"/>
    <w:rsid w:val="00535C71"/>
    <w:rsid w:val="00536272"/>
    <w:rsid w:val="00536DA5"/>
    <w:rsid w:val="00537A66"/>
    <w:rsid w:val="005415B1"/>
    <w:rsid w:val="00541F07"/>
    <w:rsid w:val="005433A7"/>
    <w:rsid w:val="00543C98"/>
    <w:rsid w:val="00543DA5"/>
    <w:rsid w:val="005442A4"/>
    <w:rsid w:val="00544D6C"/>
    <w:rsid w:val="0054561F"/>
    <w:rsid w:val="0054701B"/>
    <w:rsid w:val="00550CB8"/>
    <w:rsid w:val="005516A9"/>
    <w:rsid w:val="00552BF4"/>
    <w:rsid w:val="005536BF"/>
    <w:rsid w:val="005553A5"/>
    <w:rsid w:val="005559EA"/>
    <w:rsid w:val="00555AFA"/>
    <w:rsid w:val="00556788"/>
    <w:rsid w:val="00556A2E"/>
    <w:rsid w:val="00560420"/>
    <w:rsid w:val="00561D27"/>
    <w:rsid w:val="00561ED9"/>
    <w:rsid w:val="005643A6"/>
    <w:rsid w:val="00564F87"/>
    <w:rsid w:val="00565BBC"/>
    <w:rsid w:val="00571C15"/>
    <w:rsid w:val="005725A6"/>
    <w:rsid w:val="00572EC0"/>
    <w:rsid w:val="00573A8E"/>
    <w:rsid w:val="00574605"/>
    <w:rsid w:val="00575DE6"/>
    <w:rsid w:val="00576B6A"/>
    <w:rsid w:val="00576FC7"/>
    <w:rsid w:val="005771AB"/>
    <w:rsid w:val="005771BD"/>
    <w:rsid w:val="00577BF2"/>
    <w:rsid w:val="00577FEB"/>
    <w:rsid w:val="005806FC"/>
    <w:rsid w:val="00580768"/>
    <w:rsid w:val="00581244"/>
    <w:rsid w:val="00581C6D"/>
    <w:rsid w:val="00583ED0"/>
    <w:rsid w:val="00585A63"/>
    <w:rsid w:val="00586198"/>
    <w:rsid w:val="005870B9"/>
    <w:rsid w:val="00587608"/>
    <w:rsid w:val="005878DA"/>
    <w:rsid w:val="00587E37"/>
    <w:rsid w:val="0059211D"/>
    <w:rsid w:val="0059219F"/>
    <w:rsid w:val="00592E62"/>
    <w:rsid w:val="005943B3"/>
    <w:rsid w:val="00594AF6"/>
    <w:rsid w:val="00596F65"/>
    <w:rsid w:val="0059703E"/>
    <w:rsid w:val="0059772F"/>
    <w:rsid w:val="005A069F"/>
    <w:rsid w:val="005A18C5"/>
    <w:rsid w:val="005A25A1"/>
    <w:rsid w:val="005A2914"/>
    <w:rsid w:val="005A2CE2"/>
    <w:rsid w:val="005A32FA"/>
    <w:rsid w:val="005A40BC"/>
    <w:rsid w:val="005A4A11"/>
    <w:rsid w:val="005A505D"/>
    <w:rsid w:val="005B1B4E"/>
    <w:rsid w:val="005B22DA"/>
    <w:rsid w:val="005B39E4"/>
    <w:rsid w:val="005B4A73"/>
    <w:rsid w:val="005C2A87"/>
    <w:rsid w:val="005C2E85"/>
    <w:rsid w:val="005C325B"/>
    <w:rsid w:val="005C4067"/>
    <w:rsid w:val="005C54E9"/>
    <w:rsid w:val="005C55B4"/>
    <w:rsid w:val="005C73C1"/>
    <w:rsid w:val="005D0CE7"/>
    <w:rsid w:val="005D0D01"/>
    <w:rsid w:val="005D1DD1"/>
    <w:rsid w:val="005D1F89"/>
    <w:rsid w:val="005D2549"/>
    <w:rsid w:val="005D2B45"/>
    <w:rsid w:val="005D4E23"/>
    <w:rsid w:val="005D4EF9"/>
    <w:rsid w:val="005D5659"/>
    <w:rsid w:val="005D6839"/>
    <w:rsid w:val="005D7E2B"/>
    <w:rsid w:val="005E03C4"/>
    <w:rsid w:val="005E0D32"/>
    <w:rsid w:val="005E0E90"/>
    <w:rsid w:val="005E1AA3"/>
    <w:rsid w:val="005E1CE6"/>
    <w:rsid w:val="005E225F"/>
    <w:rsid w:val="005E3426"/>
    <w:rsid w:val="005E49DE"/>
    <w:rsid w:val="005E4F89"/>
    <w:rsid w:val="005E718E"/>
    <w:rsid w:val="005E77D6"/>
    <w:rsid w:val="005F3F43"/>
    <w:rsid w:val="005F657C"/>
    <w:rsid w:val="00600DD1"/>
    <w:rsid w:val="00603BB6"/>
    <w:rsid w:val="00604038"/>
    <w:rsid w:val="00604780"/>
    <w:rsid w:val="0060550A"/>
    <w:rsid w:val="006066E8"/>
    <w:rsid w:val="0060684B"/>
    <w:rsid w:val="00607A45"/>
    <w:rsid w:val="00607B10"/>
    <w:rsid w:val="006108BA"/>
    <w:rsid w:val="006122D4"/>
    <w:rsid w:val="006132AB"/>
    <w:rsid w:val="00613695"/>
    <w:rsid w:val="00613F53"/>
    <w:rsid w:val="006167B1"/>
    <w:rsid w:val="00617E06"/>
    <w:rsid w:val="006207A1"/>
    <w:rsid w:val="00621250"/>
    <w:rsid w:val="00622528"/>
    <w:rsid w:val="0062284F"/>
    <w:rsid w:val="00622851"/>
    <w:rsid w:val="00622B8B"/>
    <w:rsid w:val="00622FD4"/>
    <w:rsid w:val="006235A7"/>
    <w:rsid w:val="0062362D"/>
    <w:rsid w:val="0062580B"/>
    <w:rsid w:val="006262E4"/>
    <w:rsid w:val="006268C1"/>
    <w:rsid w:val="0062690C"/>
    <w:rsid w:val="006273FF"/>
    <w:rsid w:val="00630631"/>
    <w:rsid w:val="00634D77"/>
    <w:rsid w:val="006360EE"/>
    <w:rsid w:val="00636281"/>
    <w:rsid w:val="00636F65"/>
    <w:rsid w:val="0063779B"/>
    <w:rsid w:val="00637CC6"/>
    <w:rsid w:val="00637D0D"/>
    <w:rsid w:val="00642318"/>
    <w:rsid w:val="00642E2A"/>
    <w:rsid w:val="00644567"/>
    <w:rsid w:val="006452C4"/>
    <w:rsid w:val="00645BD3"/>
    <w:rsid w:val="006463AE"/>
    <w:rsid w:val="00646798"/>
    <w:rsid w:val="006479B1"/>
    <w:rsid w:val="00652847"/>
    <w:rsid w:val="006531D3"/>
    <w:rsid w:val="0065598D"/>
    <w:rsid w:val="00655CAA"/>
    <w:rsid w:val="006565B9"/>
    <w:rsid w:val="0065728E"/>
    <w:rsid w:val="00657D7B"/>
    <w:rsid w:val="00662339"/>
    <w:rsid w:val="006623C1"/>
    <w:rsid w:val="006628B5"/>
    <w:rsid w:val="006655BB"/>
    <w:rsid w:val="006702E3"/>
    <w:rsid w:val="00670467"/>
    <w:rsid w:val="00670994"/>
    <w:rsid w:val="006711F1"/>
    <w:rsid w:val="00671711"/>
    <w:rsid w:val="00671F8D"/>
    <w:rsid w:val="006726E4"/>
    <w:rsid w:val="006738F1"/>
    <w:rsid w:val="006741A3"/>
    <w:rsid w:val="00674A8D"/>
    <w:rsid w:val="00674F58"/>
    <w:rsid w:val="006757DF"/>
    <w:rsid w:val="0067631A"/>
    <w:rsid w:val="00676927"/>
    <w:rsid w:val="00676B5C"/>
    <w:rsid w:val="00677B49"/>
    <w:rsid w:val="006805E9"/>
    <w:rsid w:val="00682EE2"/>
    <w:rsid w:val="00683469"/>
    <w:rsid w:val="00683A64"/>
    <w:rsid w:val="006855BC"/>
    <w:rsid w:val="00686253"/>
    <w:rsid w:val="00686ACB"/>
    <w:rsid w:val="00690271"/>
    <w:rsid w:val="00691369"/>
    <w:rsid w:val="0069147F"/>
    <w:rsid w:val="00691917"/>
    <w:rsid w:val="00691CB7"/>
    <w:rsid w:val="00694299"/>
    <w:rsid w:val="006950D7"/>
    <w:rsid w:val="0069581C"/>
    <w:rsid w:val="00696B4E"/>
    <w:rsid w:val="0069704E"/>
    <w:rsid w:val="006A086C"/>
    <w:rsid w:val="006A0C60"/>
    <w:rsid w:val="006A11EE"/>
    <w:rsid w:val="006A43A2"/>
    <w:rsid w:val="006A5B70"/>
    <w:rsid w:val="006A62C1"/>
    <w:rsid w:val="006A66B4"/>
    <w:rsid w:val="006B08EB"/>
    <w:rsid w:val="006B12A3"/>
    <w:rsid w:val="006B344B"/>
    <w:rsid w:val="006B34B1"/>
    <w:rsid w:val="006B38D3"/>
    <w:rsid w:val="006B423B"/>
    <w:rsid w:val="006B4B92"/>
    <w:rsid w:val="006C22E3"/>
    <w:rsid w:val="006C2330"/>
    <w:rsid w:val="006C596F"/>
    <w:rsid w:val="006C5B2B"/>
    <w:rsid w:val="006C5C7D"/>
    <w:rsid w:val="006C64D2"/>
    <w:rsid w:val="006C710F"/>
    <w:rsid w:val="006D01F2"/>
    <w:rsid w:val="006D2952"/>
    <w:rsid w:val="006D2F58"/>
    <w:rsid w:val="006D3F8D"/>
    <w:rsid w:val="006D42F0"/>
    <w:rsid w:val="006D439C"/>
    <w:rsid w:val="006D43B9"/>
    <w:rsid w:val="006D4403"/>
    <w:rsid w:val="006D5B73"/>
    <w:rsid w:val="006D6044"/>
    <w:rsid w:val="006D6FBD"/>
    <w:rsid w:val="006E0A67"/>
    <w:rsid w:val="006E0B85"/>
    <w:rsid w:val="006E1F2C"/>
    <w:rsid w:val="006E2211"/>
    <w:rsid w:val="006E265F"/>
    <w:rsid w:val="006E2C78"/>
    <w:rsid w:val="006E3C49"/>
    <w:rsid w:val="006E6453"/>
    <w:rsid w:val="006E66BE"/>
    <w:rsid w:val="006F0136"/>
    <w:rsid w:val="006F01DE"/>
    <w:rsid w:val="006F01FC"/>
    <w:rsid w:val="006F1FC7"/>
    <w:rsid w:val="006F29CF"/>
    <w:rsid w:val="006F6A19"/>
    <w:rsid w:val="00701432"/>
    <w:rsid w:val="007030CD"/>
    <w:rsid w:val="00703860"/>
    <w:rsid w:val="00703F0D"/>
    <w:rsid w:val="00704CA0"/>
    <w:rsid w:val="00704DFD"/>
    <w:rsid w:val="007057F2"/>
    <w:rsid w:val="00705ED5"/>
    <w:rsid w:val="00706323"/>
    <w:rsid w:val="0070763E"/>
    <w:rsid w:val="00707A2B"/>
    <w:rsid w:val="00710E50"/>
    <w:rsid w:val="00710ED2"/>
    <w:rsid w:val="0071153F"/>
    <w:rsid w:val="00712561"/>
    <w:rsid w:val="00712DC1"/>
    <w:rsid w:val="007141A8"/>
    <w:rsid w:val="00714BCD"/>
    <w:rsid w:val="00714CD3"/>
    <w:rsid w:val="00714DD0"/>
    <w:rsid w:val="00714E6C"/>
    <w:rsid w:val="007159D6"/>
    <w:rsid w:val="00716E2D"/>
    <w:rsid w:val="00716ED8"/>
    <w:rsid w:val="00720AD5"/>
    <w:rsid w:val="00721467"/>
    <w:rsid w:val="0072238C"/>
    <w:rsid w:val="00724981"/>
    <w:rsid w:val="00724A57"/>
    <w:rsid w:val="007258DE"/>
    <w:rsid w:val="00725D9A"/>
    <w:rsid w:val="00725DE5"/>
    <w:rsid w:val="0072650B"/>
    <w:rsid w:val="00726728"/>
    <w:rsid w:val="007306B3"/>
    <w:rsid w:val="007320CA"/>
    <w:rsid w:val="00732FC3"/>
    <w:rsid w:val="007340F3"/>
    <w:rsid w:val="00735C1B"/>
    <w:rsid w:val="00735E54"/>
    <w:rsid w:val="00740A9D"/>
    <w:rsid w:val="00740E56"/>
    <w:rsid w:val="007412F4"/>
    <w:rsid w:val="007414D9"/>
    <w:rsid w:val="00741B74"/>
    <w:rsid w:val="0074242C"/>
    <w:rsid w:val="0074284F"/>
    <w:rsid w:val="00742CFA"/>
    <w:rsid w:val="00742DC3"/>
    <w:rsid w:val="00745E26"/>
    <w:rsid w:val="007468D5"/>
    <w:rsid w:val="0074698C"/>
    <w:rsid w:val="00746D2F"/>
    <w:rsid w:val="007475EE"/>
    <w:rsid w:val="00750D21"/>
    <w:rsid w:val="0075264C"/>
    <w:rsid w:val="00755AD1"/>
    <w:rsid w:val="00756BA3"/>
    <w:rsid w:val="00762287"/>
    <w:rsid w:val="00765407"/>
    <w:rsid w:val="00770084"/>
    <w:rsid w:val="00773A04"/>
    <w:rsid w:val="00773A70"/>
    <w:rsid w:val="00776D74"/>
    <w:rsid w:val="007774FE"/>
    <w:rsid w:val="007818A1"/>
    <w:rsid w:val="0078393D"/>
    <w:rsid w:val="00783B66"/>
    <w:rsid w:val="00784677"/>
    <w:rsid w:val="0078581F"/>
    <w:rsid w:val="00785BD2"/>
    <w:rsid w:val="00786355"/>
    <w:rsid w:val="00786E36"/>
    <w:rsid w:val="00787827"/>
    <w:rsid w:val="00790BEF"/>
    <w:rsid w:val="007910A3"/>
    <w:rsid w:val="00791766"/>
    <w:rsid w:val="00793579"/>
    <w:rsid w:val="007939D1"/>
    <w:rsid w:val="00793CC0"/>
    <w:rsid w:val="00793FB6"/>
    <w:rsid w:val="00794B82"/>
    <w:rsid w:val="00795ED7"/>
    <w:rsid w:val="00796C8A"/>
    <w:rsid w:val="007A0B61"/>
    <w:rsid w:val="007A0E61"/>
    <w:rsid w:val="007A12FF"/>
    <w:rsid w:val="007A1994"/>
    <w:rsid w:val="007A28CE"/>
    <w:rsid w:val="007A311D"/>
    <w:rsid w:val="007A37F5"/>
    <w:rsid w:val="007A3CC3"/>
    <w:rsid w:val="007A4630"/>
    <w:rsid w:val="007A6E70"/>
    <w:rsid w:val="007A734C"/>
    <w:rsid w:val="007B0948"/>
    <w:rsid w:val="007B1480"/>
    <w:rsid w:val="007B3D6A"/>
    <w:rsid w:val="007B6618"/>
    <w:rsid w:val="007B71CF"/>
    <w:rsid w:val="007C0054"/>
    <w:rsid w:val="007C00AD"/>
    <w:rsid w:val="007C0538"/>
    <w:rsid w:val="007C1126"/>
    <w:rsid w:val="007C1881"/>
    <w:rsid w:val="007C27B8"/>
    <w:rsid w:val="007C3D5C"/>
    <w:rsid w:val="007C489F"/>
    <w:rsid w:val="007C6C8B"/>
    <w:rsid w:val="007C6C97"/>
    <w:rsid w:val="007D0C66"/>
    <w:rsid w:val="007D2B91"/>
    <w:rsid w:val="007D3829"/>
    <w:rsid w:val="007D385D"/>
    <w:rsid w:val="007D3BEB"/>
    <w:rsid w:val="007D4482"/>
    <w:rsid w:val="007D4D1E"/>
    <w:rsid w:val="007D52CC"/>
    <w:rsid w:val="007D5B7E"/>
    <w:rsid w:val="007D70F2"/>
    <w:rsid w:val="007E11F7"/>
    <w:rsid w:val="007E166E"/>
    <w:rsid w:val="007E1949"/>
    <w:rsid w:val="007E1F13"/>
    <w:rsid w:val="007E304F"/>
    <w:rsid w:val="007E41A5"/>
    <w:rsid w:val="007E7880"/>
    <w:rsid w:val="007E7CAD"/>
    <w:rsid w:val="007F0062"/>
    <w:rsid w:val="007F19D9"/>
    <w:rsid w:val="007F41B6"/>
    <w:rsid w:val="007F4FB1"/>
    <w:rsid w:val="007F5188"/>
    <w:rsid w:val="007F627D"/>
    <w:rsid w:val="00800450"/>
    <w:rsid w:val="00801B8E"/>
    <w:rsid w:val="00802252"/>
    <w:rsid w:val="008026DB"/>
    <w:rsid w:val="00802951"/>
    <w:rsid w:val="008053EF"/>
    <w:rsid w:val="008074FD"/>
    <w:rsid w:val="00814551"/>
    <w:rsid w:val="00814FF4"/>
    <w:rsid w:val="0081523F"/>
    <w:rsid w:val="00822B98"/>
    <w:rsid w:val="00823740"/>
    <w:rsid w:val="0083084B"/>
    <w:rsid w:val="0083194A"/>
    <w:rsid w:val="0083214D"/>
    <w:rsid w:val="00833426"/>
    <w:rsid w:val="00833DEF"/>
    <w:rsid w:val="008361BE"/>
    <w:rsid w:val="008374C7"/>
    <w:rsid w:val="00842567"/>
    <w:rsid w:val="0084332E"/>
    <w:rsid w:val="00852F2B"/>
    <w:rsid w:val="00853ABB"/>
    <w:rsid w:val="00855BE9"/>
    <w:rsid w:val="00862756"/>
    <w:rsid w:val="0086470A"/>
    <w:rsid w:val="00866B50"/>
    <w:rsid w:val="008673ED"/>
    <w:rsid w:val="00871051"/>
    <w:rsid w:val="00871513"/>
    <w:rsid w:val="00872501"/>
    <w:rsid w:val="00872FFA"/>
    <w:rsid w:val="00874E87"/>
    <w:rsid w:val="008765BB"/>
    <w:rsid w:val="00877704"/>
    <w:rsid w:val="00877AC4"/>
    <w:rsid w:val="00877C0F"/>
    <w:rsid w:val="0088052F"/>
    <w:rsid w:val="00881729"/>
    <w:rsid w:val="00883029"/>
    <w:rsid w:val="008845C1"/>
    <w:rsid w:val="00884925"/>
    <w:rsid w:val="00885F9F"/>
    <w:rsid w:val="0088625C"/>
    <w:rsid w:val="008866B7"/>
    <w:rsid w:val="00886A3E"/>
    <w:rsid w:val="00891468"/>
    <w:rsid w:val="00891CA6"/>
    <w:rsid w:val="0089239F"/>
    <w:rsid w:val="00892675"/>
    <w:rsid w:val="00893710"/>
    <w:rsid w:val="008938DA"/>
    <w:rsid w:val="008940C4"/>
    <w:rsid w:val="008958D6"/>
    <w:rsid w:val="0089745D"/>
    <w:rsid w:val="008A10BF"/>
    <w:rsid w:val="008A2553"/>
    <w:rsid w:val="008A61CF"/>
    <w:rsid w:val="008B1B53"/>
    <w:rsid w:val="008B1F0B"/>
    <w:rsid w:val="008B25DC"/>
    <w:rsid w:val="008B2630"/>
    <w:rsid w:val="008B2D70"/>
    <w:rsid w:val="008B3665"/>
    <w:rsid w:val="008B3926"/>
    <w:rsid w:val="008B51A3"/>
    <w:rsid w:val="008B69D2"/>
    <w:rsid w:val="008B6E08"/>
    <w:rsid w:val="008C0B25"/>
    <w:rsid w:val="008C0C00"/>
    <w:rsid w:val="008C0E15"/>
    <w:rsid w:val="008C1803"/>
    <w:rsid w:val="008C2FC2"/>
    <w:rsid w:val="008C4D5B"/>
    <w:rsid w:val="008C5423"/>
    <w:rsid w:val="008C5D83"/>
    <w:rsid w:val="008C6BF9"/>
    <w:rsid w:val="008C6FD4"/>
    <w:rsid w:val="008C7A45"/>
    <w:rsid w:val="008D0C66"/>
    <w:rsid w:val="008D1D5F"/>
    <w:rsid w:val="008D28A0"/>
    <w:rsid w:val="008D382E"/>
    <w:rsid w:val="008D3F81"/>
    <w:rsid w:val="008D4E90"/>
    <w:rsid w:val="008D79E2"/>
    <w:rsid w:val="008E0507"/>
    <w:rsid w:val="008E0F04"/>
    <w:rsid w:val="008E1207"/>
    <w:rsid w:val="008E1A5B"/>
    <w:rsid w:val="008E310E"/>
    <w:rsid w:val="008E36B8"/>
    <w:rsid w:val="008E53FA"/>
    <w:rsid w:val="008E5408"/>
    <w:rsid w:val="008E6AFA"/>
    <w:rsid w:val="008E7120"/>
    <w:rsid w:val="008F00FA"/>
    <w:rsid w:val="008F05FF"/>
    <w:rsid w:val="008F2CAF"/>
    <w:rsid w:val="008F3571"/>
    <w:rsid w:val="008F47CD"/>
    <w:rsid w:val="008F6D61"/>
    <w:rsid w:val="008F7966"/>
    <w:rsid w:val="00900094"/>
    <w:rsid w:val="00900812"/>
    <w:rsid w:val="009009B5"/>
    <w:rsid w:val="0090181B"/>
    <w:rsid w:val="009039F5"/>
    <w:rsid w:val="00903D0D"/>
    <w:rsid w:val="0090444A"/>
    <w:rsid w:val="00905E0F"/>
    <w:rsid w:val="00907143"/>
    <w:rsid w:val="00914028"/>
    <w:rsid w:val="009157DF"/>
    <w:rsid w:val="009161AC"/>
    <w:rsid w:val="00916ADA"/>
    <w:rsid w:val="00917641"/>
    <w:rsid w:val="0092202F"/>
    <w:rsid w:val="009226E2"/>
    <w:rsid w:val="00923D04"/>
    <w:rsid w:val="00924A68"/>
    <w:rsid w:val="00924F30"/>
    <w:rsid w:val="0092607F"/>
    <w:rsid w:val="00927C50"/>
    <w:rsid w:val="00927FBE"/>
    <w:rsid w:val="009348F9"/>
    <w:rsid w:val="00937A1F"/>
    <w:rsid w:val="00940B8B"/>
    <w:rsid w:val="00941E52"/>
    <w:rsid w:val="009423D6"/>
    <w:rsid w:val="00943B18"/>
    <w:rsid w:val="00944B7B"/>
    <w:rsid w:val="00945AB2"/>
    <w:rsid w:val="009502AC"/>
    <w:rsid w:val="00950FF4"/>
    <w:rsid w:val="0095372F"/>
    <w:rsid w:val="00953B57"/>
    <w:rsid w:val="0095754E"/>
    <w:rsid w:val="00960039"/>
    <w:rsid w:val="00962FF0"/>
    <w:rsid w:val="009636D9"/>
    <w:rsid w:val="009647C5"/>
    <w:rsid w:val="00964954"/>
    <w:rsid w:val="00964F8B"/>
    <w:rsid w:val="00970A38"/>
    <w:rsid w:val="00970C6D"/>
    <w:rsid w:val="00971099"/>
    <w:rsid w:val="00971902"/>
    <w:rsid w:val="00972162"/>
    <w:rsid w:val="0097615E"/>
    <w:rsid w:val="0098169A"/>
    <w:rsid w:val="009827AF"/>
    <w:rsid w:val="009838C2"/>
    <w:rsid w:val="00984FFC"/>
    <w:rsid w:val="00985E9B"/>
    <w:rsid w:val="00990ADE"/>
    <w:rsid w:val="00990C09"/>
    <w:rsid w:val="0099252B"/>
    <w:rsid w:val="00995DBE"/>
    <w:rsid w:val="00996C1F"/>
    <w:rsid w:val="009A0CBA"/>
    <w:rsid w:val="009A1544"/>
    <w:rsid w:val="009A4A57"/>
    <w:rsid w:val="009A5144"/>
    <w:rsid w:val="009A5801"/>
    <w:rsid w:val="009A6F18"/>
    <w:rsid w:val="009A78A9"/>
    <w:rsid w:val="009B009B"/>
    <w:rsid w:val="009B2768"/>
    <w:rsid w:val="009B406F"/>
    <w:rsid w:val="009B55C3"/>
    <w:rsid w:val="009B72D1"/>
    <w:rsid w:val="009C0244"/>
    <w:rsid w:val="009C0ECA"/>
    <w:rsid w:val="009C11B1"/>
    <w:rsid w:val="009C163F"/>
    <w:rsid w:val="009C16D7"/>
    <w:rsid w:val="009C17D1"/>
    <w:rsid w:val="009C232D"/>
    <w:rsid w:val="009C5A21"/>
    <w:rsid w:val="009C5E45"/>
    <w:rsid w:val="009C65A5"/>
    <w:rsid w:val="009C7D4C"/>
    <w:rsid w:val="009D42E1"/>
    <w:rsid w:val="009D46FF"/>
    <w:rsid w:val="009D4EEF"/>
    <w:rsid w:val="009E176C"/>
    <w:rsid w:val="009E1FCE"/>
    <w:rsid w:val="009E205A"/>
    <w:rsid w:val="009E3367"/>
    <w:rsid w:val="009E4D7E"/>
    <w:rsid w:val="009E5066"/>
    <w:rsid w:val="009E7BCE"/>
    <w:rsid w:val="009F0B7B"/>
    <w:rsid w:val="009F4D75"/>
    <w:rsid w:val="009F5407"/>
    <w:rsid w:val="009F6576"/>
    <w:rsid w:val="009F7F91"/>
    <w:rsid w:val="00A000F5"/>
    <w:rsid w:val="00A00CE1"/>
    <w:rsid w:val="00A0107C"/>
    <w:rsid w:val="00A01F4E"/>
    <w:rsid w:val="00A02EBD"/>
    <w:rsid w:val="00A0374E"/>
    <w:rsid w:val="00A05DFF"/>
    <w:rsid w:val="00A06ABA"/>
    <w:rsid w:val="00A06BB7"/>
    <w:rsid w:val="00A10636"/>
    <w:rsid w:val="00A110F2"/>
    <w:rsid w:val="00A12837"/>
    <w:rsid w:val="00A12985"/>
    <w:rsid w:val="00A12D72"/>
    <w:rsid w:val="00A12E0E"/>
    <w:rsid w:val="00A130F6"/>
    <w:rsid w:val="00A14ADD"/>
    <w:rsid w:val="00A151B0"/>
    <w:rsid w:val="00A15502"/>
    <w:rsid w:val="00A15888"/>
    <w:rsid w:val="00A16F5F"/>
    <w:rsid w:val="00A17452"/>
    <w:rsid w:val="00A20B71"/>
    <w:rsid w:val="00A21217"/>
    <w:rsid w:val="00A215EE"/>
    <w:rsid w:val="00A218A0"/>
    <w:rsid w:val="00A21C6E"/>
    <w:rsid w:val="00A22263"/>
    <w:rsid w:val="00A23395"/>
    <w:rsid w:val="00A24AE6"/>
    <w:rsid w:val="00A24D03"/>
    <w:rsid w:val="00A25251"/>
    <w:rsid w:val="00A2528B"/>
    <w:rsid w:val="00A27267"/>
    <w:rsid w:val="00A27431"/>
    <w:rsid w:val="00A27B19"/>
    <w:rsid w:val="00A327B1"/>
    <w:rsid w:val="00A32C98"/>
    <w:rsid w:val="00A34D4D"/>
    <w:rsid w:val="00A363B9"/>
    <w:rsid w:val="00A36686"/>
    <w:rsid w:val="00A37B6D"/>
    <w:rsid w:val="00A37CBE"/>
    <w:rsid w:val="00A41F6C"/>
    <w:rsid w:val="00A4420A"/>
    <w:rsid w:val="00A446E8"/>
    <w:rsid w:val="00A4470B"/>
    <w:rsid w:val="00A4783F"/>
    <w:rsid w:val="00A500DE"/>
    <w:rsid w:val="00A507F5"/>
    <w:rsid w:val="00A51D0A"/>
    <w:rsid w:val="00A549E0"/>
    <w:rsid w:val="00A54E48"/>
    <w:rsid w:val="00A55232"/>
    <w:rsid w:val="00A553A9"/>
    <w:rsid w:val="00A55A7E"/>
    <w:rsid w:val="00A564A9"/>
    <w:rsid w:val="00A5654A"/>
    <w:rsid w:val="00A610DF"/>
    <w:rsid w:val="00A61891"/>
    <w:rsid w:val="00A62A2A"/>
    <w:rsid w:val="00A6404D"/>
    <w:rsid w:val="00A64466"/>
    <w:rsid w:val="00A64BF6"/>
    <w:rsid w:val="00A64DBB"/>
    <w:rsid w:val="00A66604"/>
    <w:rsid w:val="00A674CF"/>
    <w:rsid w:val="00A704CE"/>
    <w:rsid w:val="00A70A62"/>
    <w:rsid w:val="00A70BAA"/>
    <w:rsid w:val="00A72FFE"/>
    <w:rsid w:val="00A73FCB"/>
    <w:rsid w:val="00A759E7"/>
    <w:rsid w:val="00A81159"/>
    <w:rsid w:val="00A812C4"/>
    <w:rsid w:val="00A812F0"/>
    <w:rsid w:val="00A81F71"/>
    <w:rsid w:val="00A820B9"/>
    <w:rsid w:val="00A8350A"/>
    <w:rsid w:val="00A835A2"/>
    <w:rsid w:val="00A841CE"/>
    <w:rsid w:val="00A86CB0"/>
    <w:rsid w:val="00A90D13"/>
    <w:rsid w:val="00A91AE4"/>
    <w:rsid w:val="00A938EC"/>
    <w:rsid w:val="00A93DD5"/>
    <w:rsid w:val="00A94491"/>
    <w:rsid w:val="00A95239"/>
    <w:rsid w:val="00A96149"/>
    <w:rsid w:val="00A96413"/>
    <w:rsid w:val="00A96728"/>
    <w:rsid w:val="00AA1655"/>
    <w:rsid w:val="00AA1BB0"/>
    <w:rsid w:val="00AA1C56"/>
    <w:rsid w:val="00AA2BD1"/>
    <w:rsid w:val="00AA2D4A"/>
    <w:rsid w:val="00AA3659"/>
    <w:rsid w:val="00AA4144"/>
    <w:rsid w:val="00AA68AE"/>
    <w:rsid w:val="00AA7204"/>
    <w:rsid w:val="00AB0183"/>
    <w:rsid w:val="00AB0B2D"/>
    <w:rsid w:val="00AB1786"/>
    <w:rsid w:val="00AB23D1"/>
    <w:rsid w:val="00AB46A6"/>
    <w:rsid w:val="00AB510F"/>
    <w:rsid w:val="00AB64A4"/>
    <w:rsid w:val="00AB79AE"/>
    <w:rsid w:val="00AC196D"/>
    <w:rsid w:val="00AC1C90"/>
    <w:rsid w:val="00AC1CB1"/>
    <w:rsid w:val="00AC1D92"/>
    <w:rsid w:val="00AC322B"/>
    <w:rsid w:val="00AC45EB"/>
    <w:rsid w:val="00AC498F"/>
    <w:rsid w:val="00AC7058"/>
    <w:rsid w:val="00AC7108"/>
    <w:rsid w:val="00AC73AC"/>
    <w:rsid w:val="00AD04D3"/>
    <w:rsid w:val="00AD05BE"/>
    <w:rsid w:val="00AD0FC1"/>
    <w:rsid w:val="00AD17CF"/>
    <w:rsid w:val="00AD1BE6"/>
    <w:rsid w:val="00AD2CFA"/>
    <w:rsid w:val="00AD44F4"/>
    <w:rsid w:val="00AD4A85"/>
    <w:rsid w:val="00AD4E2E"/>
    <w:rsid w:val="00AD50ED"/>
    <w:rsid w:val="00AD5995"/>
    <w:rsid w:val="00AD5FAF"/>
    <w:rsid w:val="00AD66B5"/>
    <w:rsid w:val="00AD6B52"/>
    <w:rsid w:val="00AD7FE6"/>
    <w:rsid w:val="00AE05DF"/>
    <w:rsid w:val="00AE0F47"/>
    <w:rsid w:val="00AE10A4"/>
    <w:rsid w:val="00AE1867"/>
    <w:rsid w:val="00AE1CD0"/>
    <w:rsid w:val="00AE1D15"/>
    <w:rsid w:val="00AE288B"/>
    <w:rsid w:val="00AE28C5"/>
    <w:rsid w:val="00AE2A89"/>
    <w:rsid w:val="00AE3816"/>
    <w:rsid w:val="00AE47AD"/>
    <w:rsid w:val="00AE4C5B"/>
    <w:rsid w:val="00AE5A1A"/>
    <w:rsid w:val="00AE625C"/>
    <w:rsid w:val="00AE62C2"/>
    <w:rsid w:val="00AE6D7B"/>
    <w:rsid w:val="00AE793B"/>
    <w:rsid w:val="00AF0985"/>
    <w:rsid w:val="00AF111B"/>
    <w:rsid w:val="00AF194B"/>
    <w:rsid w:val="00AF1BD0"/>
    <w:rsid w:val="00AF3029"/>
    <w:rsid w:val="00AF3A63"/>
    <w:rsid w:val="00AF3A75"/>
    <w:rsid w:val="00AF4082"/>
    <w:rsid w:val="00AF49BC"/>
    <w:rsid w:val="00AF69AC"/>
    <w:rsid w:val="00AF77C6"/>
    <w:rsid w:val="00B00D09"/>
    <w:rsid w:val="00B017D1"/>
    <w:rsid w:val="00B0207D"/>
    <w:rsid w:val="00B0415C"/>
    <w:rsid w:val="00B04460"/>
    <w:rsid w:val="00B05D3C"/>
    <w:rsid w:val="00B05E89"/>
    <w:rsid w:val="00B06D5F"/>
    <w:rsid w:val="00B1012C"/>
    <w:rsid w:val="00B121DE"/>
    <w:rsid w:val="00B1290B"/>
    <w:rsid w:val="00B13D5D"/>
    <w:rsid w:val="00B155A1"/>
    <w:rsid w:val="00B159C9"/>
    <w:rsid w:val="00B15EC9"/>
    <w:rsid w:val="00B1650E"/>
    <w:rsid w:val="00B168EB"/>
    <w:rsid w:val="00B16C48"/>
    <w:rsid w:val="00B17AEB"/>
    <w:rsid w:val="00B21C77"/>
    <w:rsid w:val="00B23EF5"/>
    <w:rsid w:val="00B241C2"/>
    <w:rsid w:val="00B249F9"/>
    <w:rsid w:val="00B27482"/>
    <w:rsid w:val="00B318D0"/>
    <w:rsid w:val="00B3341B"/>
    <w:rsid w:val="00B34B51"/>
    <w:rsid w:val="00B34C77"/>
    <w:rsid w:val="00B35D89"/>
    <w:rsid w:val="00B367D8"/>
    <w:rsid w:val="00B3777F"/>
    <w:rsid w:val="00B40A98"/>
    <w:rsid w:val="00B41B09"/>
    <w:rsid w:val="00B4261C"/>
    <w:rsid w:val="00B4362E"/>
    <w:rsid w:val="00B445D2"/>
    <w:rsid w:val="00B4487A"/>
    <w:rsid w:val="00B44C6B"/>
    <w:rsid w:val="00B451AF"/>
    <w:rsid w:val="00B45D84"/>
    <w:rsid w:val="00B46028"/>
    <w:rsid w:val="00B4661E"/>
    <w:rsid w:val="00B47C17"/>
    <w:rsid w:val="00B503D4"/>
    <w:rsid w:val="00B50A9D"/>
    <w:rsid w:val="00B52FC3"/>
    <w:rsid w:val="00B53702"/>
    <w:rsid w:val="00B53922"/>
    <w:rsid w:val="00B54CF4"/>
    <w:rsid w:val="00B61D78"/>
    <w:rsid w:val="00B61FD8"/>
    <w:rsid w:val="00B672BE"/>
    <w:rsid w:val="00B70131"/>
    <w:rsid w:val="00B71833"/>
    <w:rsid w:val="00B71CE8"/>
    <w:rsid w:val="00B73141"/>
    <w:rsid w:val="00B731FF"/>
    <w:rsid w:val="00B73D51"/>
    <w:rsid w:val="00B744E9"/>
    <w:rsid w:val="00B82175"/>
    <w:rsid w:val="00B82869"/>
    <w:rsid w:val="00B850BA"/>
    <w:rsid w:val="00B85DCE"/>
    <w:rsid w:val="00B86836"/>
    <w:rsid w:val="00B90AA3"/>
    <w:rsid w:val="00B925A4"/>
    <w:rsid w:val="00B92A65"/>
    <w:rsid w:val="00B93B67"/>
    <w:rsid w:val="00B964AA"/>
    <w:rsid w:val="00B96A87"/>
    <w:rsid w:val="00BA1ECB"/>
    <w:rsid w:val="00BA2534"/>
    <w:rsid w:val="00BA2934"/>
    <w:rsid w:val="00BA6837"/>
    <w:rsid w:val="00BA741D"/>
    <w:rsid w:val="00BB0F76"/>
    <w:rsid w:val="00BB1D65"/>
    <w:rsid w:val="00BB23DE"/>
    <w:rsid w:val="00BB69EE"/>
    <w:rsid w:val="00BC2B67"/>
    <w:rsid w:val="00BC2EF3"/>
    <w:rsid w:val="00BC2F96"/>
    <w:rsid w:val="00BC40AE"/>
    <w:rsid w:val="00BC45A1"/>
    <w:rsid w:val="00BC5611"/>
    <w:rsid w:val="00BD03B0"/>
    <w:rsid w:val="00BD0A1E"/>
    <w:rsid w:val="00BD2368"/>
    <w:rsid w:val="00BD24BA"/>
    <w:rsid w:val="00BD2851"/>
    <w:rsid w:val="00BD2EA8"/>
    <w:rsid w:val="00BD3BD3"/>
    <w:rsid w:val="00BD469D"/>
    <w:rsid w:val="00BD571C"/>
    <w:rsid w:val="00BD6B2A"/>
    <w:rsid w:val="00BD718C"/>
    <w:rsid w:val="00BE067D"/>
    <w:rsid w:val="00BE0A87"/>
    <w:rsid w:val="00BE1191"/>
    <w:rsid w:val="00BE45CB"/>
    <w:rsid w:val="00BE5BEB"/>
    <w:rsid w:val="00BF0887"/>
    <w:rsid w:val="00BF224B"/>
    <w:rsid w:val="00BF24DC"/>
    <w:rsid w:val="00BF3310"/>
    <w:rsid w:val="00BF4211"/>
    <w:rsid w:val="00BF4233"/>
    <w:rsid w:val="00BF50B5"/>
    <w:rsid w:val="00BF6B78"/>
    <w:rsid w:val="00BF7355"/>
    <w:rsid w:val="00BF7B93"/>
    <w:rsid w:val="00BF7C66"/>
    <w:rsid w:val="00BF7E9B"/>
    <w:rsid w:val="00C0339D"/>
    <w:rsid w:val="00C04B32"/>
    <w:rsid w:val="00C054F5"/>
    <w:rsid w:val="00C05A85"/>
    <w:rsid w:val="00C05DC7"/>
    <w:rsid w:val="00C05FF6"/>
    <w:rsid w:val="00C06341"/>
    <w:rsid w:val="00C06AE4"/>
    <w:rsid w:val="00C10DCA"/>
    <w:rsid w:val="00C11436"/>
    <w:rsid w:val="00C132C2"/>
    <w:rsid w:val="00C140DF"/>
    <w:rsid w:val="00C14EA0"/>
    <w:rsid w:val="00C15105"/>
    <w:rsid w:val="00C1528C"/>
    <w:rsid w:val="00C17B0C"/>
    <w:rsid w:val="00C20558"/>
    <w:rsid w:val="00C207EF"/>
    <w:rsid w:val="00C210B4"/>
    <w:rsid w:val="00C22402"/>
    <w:rsid w:val="00C22939"/>
    <w:rsid w:val="00C231CE"/>
    <w:rsid w:val="00C27B30"/>
    <w:rsid w:val="00C27F32"/>
    <w:rsid w:val="00C306F8"/>
    <w:rsid w:val="00C3132A"/>
    <w:rsid w:val="00C31844"/>
    <w:rsid w:val="00C31B49"/>
    <w:rsid w:val="00C320AD"/>
    <w:rsid w:val="00C32410"/>
    <w:rsid w:val="00C32FD3"/>
    <w:rsid w:val="00C3361F"/>
    <w:rsid w:val="00C35B1D"/>
    <w:rsid w:val="00C35D6C"/>
    <w:rsid w:val="00C37864"/>
    <w:rsid w:val="00C37CA3"/>
    <w:rsid w:val="00C40A3B"/>
    <w:rsid w:val="00C4172E"/>
    <w:rsid w:val="00C4177A"/>
    <w:rsid w:val="00C417A3"/>
    <w:rsid w:val="00C428A3"/>
    <w:rsid w:val="00C43A8D"/>
    <w:rsid w:val="00C43F53"/>
    <w:rsid w:val="00C4476F"/>
    <w:rsid w:val="00C451D8"/>
    <w:rsid w:val="00C473A5"/>
    <w:rsid w:val="00C50694"/>
    <w:rsid w:val="00C50F3E"/>
    <w:rsid w:val="00C53187"/>
    <w:rsid w:val="00C55508"/>
    <w:rsid w:val="00C56E34"/>
    <w:rsid w:val="00C578E8"/>
    <w:rsid w:val="00C57C5C"/>
    <w:rsid w:val="00C61046"/>
    <w:rsid w:val="00C61978"/>
    <w:rsid w:val="00C63992"/>
    <w:rsid w:val="00C64031"/>
    <w:rsid w:val="00C64373"/>
    <w:rsid w:val="00C64736"/>
    <w:rsid w:val="00C6667A"/>
    <w:rsid w:val="00C700AD"/>
    <w:rsid w:val="00C70B21"/>
    <w:rsid w:val="00C70FE3"/>
    <w:rsid w:val="00C7255D"/>
    <w:rsid w:val="00C74502"/>
    <w:rsid w:val="00C757B4"/>
    <w:rsid w:val="00C75E57"/>
    <w:rsid w:val="00C767A6"/>
    <w:rsid w:val="00C77A3E"/>
    <w:rsid w:val="00C77D5B"/>
    <w:rsid w:val="00C81976"/>
    <w:rsid w:val="00C81D89"/>
    <w:rsid w:val="00C82986"/>
    <w:rsid w:val="00C83429"/>
    <w:rsid w:val="00C836AD"/>
    <w:rsid w:val="00C83ADD"/>
    <w:rsid w:val="00C84299"/>
    <w:rsid w:val="00C8438C"/>
    <w:rsid w:val="00C84662"/>
    <w:rsid w:val="00C84C6F"/>
    <w:rsid w:val="00C8574E"/>
    <w:rsid w:val="00C858C4"/>
    <w:rsid w:val="00C85B2C"/>
    <w:rsid w:val="00C87259"/>
    <w:rsid w:val="00C91566"/>
    <w:rsid w:val="00C9246D"/>
    <w:rsid w:val="00C9268C"/>
    <w:rsid w:val="00C92D97"/>
    <w:rsid w:val="00C96C20"/>
    <w:rsid w:val="00C974C3"/>
    <w:rsid w:val="00C97F0A"/>
    <w:rsid w:val="00CA042A"/>
    <w:rsid w:val="00CA3198"/>
    <w:rsid w:val="00CA7094"/>
    <w:rsid w:val="00CA7144"/>
    <w:rsid w:val="00CA7DA5"/>
    <w:rsid w:val="00CB25AB"/>
    <w:rsid w:val="00CB2823"/>
    <w:rsid w:val="00CB3209"/>
    <w:rsid w:val="00CB4020"/>
    <w:rsid w:val="00CB4920"/>
    <w:rsid w:val="00CB4DED"/>
    <w:rsid w:val="00CB52FF"/>
    <w:rsid w:val="00CC1F94"/>
    <w:rsid w:val="00CC2941"/>
    <w:rsid w:val="00CC6BCF"/>
    <w:rsid w:val="00CD0BB0"/>
    <w:rsid w:val="00CD29C6"/>
    <w:rsid w:val="00CD302D"/>
    <w:rsid w:val="00CD35AC"/>
    <w:rsid w:val="00CD5E2F"/>
    <w:rsid w:val="00CE0E55"/>
    <w:rsid w:val="00CE0F30"/>
    <w:rsid w:val="00CE2F94"/>
    <w:rsid w:val="00CE379E"/>
    <w:rsid w:val="00CE3CDA"/>
    <w:rsid w:val="00CE538D"/>
    <w:rsid w:val="00CE5883"/>
    <w:rsid w:val="00CE59B4"/>
    <w:rsid w:val="00CE6B3D"/>
    <w:rsid w:val="00CE6CA0"/>
    <w:rsid w:val="00CE7B99"/>
    <w:rsid w:val="00CF23D6"/>
    <w:rsid w:val="00CF2C01"/>
    <w:rsid w:val="00CF34DC"/>
    <w:rsid w:val="00CF4676"/>
    <w:rsid w:val="00CF51B1"/>
    <w:rsid w:val="00CF5B1E"/>
    <w:rsid w:val="00D00C97"/>
    <w:rsid w:val="00D01E4F"/>
    <w:rsid w:val="00D022B3"/>
    <w:rsid w:val="00D03543"/>
    <w:rsid w:val="00D03F64"/>
    <w:rsid w:val="00D049B3"/>
    <w:rsid w:val="00D0574F"/>
    <w:rsid w:val="00D0742C"/>
    <w:rsid w:val="00D118C8"/>
    <w:rsid w:val="00D12362"/>
    <w:rsid w:val="00D12A6E"/>
    <w:rsid w:val="00D12A74"/>
    <w:rsid w:val="00D12D83"/>
    <w:rsid w:val="00D1332E"/>
    <w:rsid w:val="00D1437A"/>
    <w:rsid w:val="00D158F6"/>
    <w:rsid w:val="00D17406"/>
    <w:rsid w:val="00D1748D"/>
    <w:rsid w:val="00D20B47"/>
    <w:rsid w:val="00D22221"/>
    <w:rsid w:val="00D22ED7"/>
    <w:rsid w:val="00D245B3"/>
    <w:rsid w:val="00D253E6"/>
    <w:rsid w:val="00D30A40"/>
    <w:rsid w:val="00D31362"/>
    <w:rsid w:val="00D31AD1"/>
    <w:rsid w:val="00D32515"/>
    <w:rsid w:val="00D34760"/>
    <w:rsid w:val="00D34E6E"/>
    <w:rsid w:val="00D353B3"/>
    <w:rsid w:val="00D35983"/>
    <w:rsid w:val="00D35C94"/>
    <w:rsid w:val="00D35F41"/>
    <w:rsid w:val="00D3601F"/>
    <w:rsid w:val="00D3625A"/>
    <w:rsid w:val="00D368CE"/>
    <w:rsid w:val="00D36D33"/>
    <w:rsid w:val="00D37D07"/>
    <w:rsid w:val="00D40541"/>
    <w:rsid w:val="00D40917"/>
    <w:rsid w:val="00D41BE0"/>
    <w:rsid w:val="00D4214E"/>
    <w:rsid w:val="00D42846"/>
    <w:rsid w:val="00D43841"/>
    <w:rsid w:val="00D43C45"/>
    <w:rsid w:val="00D44538"/>
    <w:rsid w:val="00D448ED"/>
    <w:rsid w:val="00D463D9"/>
    <w:rsid w:val="00D469AF"/>
    <w:rsid w:val="00D47225"/>
    <w:rsid w:val="00D50EDE"/>
    <w:rsid w:val="00D54948"/>
    <w:rsid w:val="00D56C6B"/>
    <w:rsid w:val="00D627C3"/>
    <w:rsid w:val="00D6438E"/>
    <w:rsid w:val="00D646BD"/>
    <w:rsid w:val="00D65717"/>
    <w:rsid w:val="00D657FF"/>
    <w:rsid w:val="00D67C51"/>
    <w:rsid w:val="00D70BF6"/>
    <w:rsid w:val="00D713B4"/>
    <w:rsid w:val="00D714A8"/>
    <w:rsid w:val="00D72681"/>
    <w:rsid w:val="00D72FB1"/>
    <w:rsid w:val="00D7346B"/>
    <w:rsid w:val="00D736A4"/>
    <w:rsid w:val="00D73FD7"/>
    <w:rsid w:val="00D82EDE"/>
    <w:rsid w:val="00D83472"/>
    <w:rsid w:val="00D838D2"/>
    <w:rsid w:val="00D83F8C"/>
    <w:rsid w:val="00D85F35"/>
    <w:rsid w:val="00D86392"/>
    <w:rsid w:val="00D86884"/>
    <w:rsid w:val="00D8736D"/>
    <w:rsid w:val="00D87901"/>
    <w:rsid w:val="00D90DB1"/>
    <w:rsid w:val="00D91F5C"/>
    <w:rsid w:val="00D94A46"/>
    <w:rsid w:val="00D979DA"/>
    <w:rsid w:val="00D97EDB"/>
    <w:rsid w:val="00DA03C2"/>
    <w:rsid w:val="00DA0BB6"/>
    <w:rsid w:val="00DA1037"/>
    <w:rsid w:val="00DA1880"/>
    <w:rsid w:val="00DA37F4"/>
    <w:rsid w:val="00DA43AB"/>
    <w:rsid w:val="00DA5007"/>
    <w:rsid w:val="00DA547C"/>
    <w:rsid w:val="00DA55B9"/>
    <w:rsid w:val="00DA5D55"/>
    <w:rsid w:val="00DA6F8B"/>
    <w:rsid w:val="00DA71D3"/>
    <w:rsid w:val="00DA79B8"/>
    <w:rsid w:val="00DB060A"/>
    <w:rsid w:val="00DB0F3C"/>
    <w:rsid w:val="00DB2049"/>
    <w:rsid w:val="00DB2E11"/>
    <w:rsid w:val="00DB30FF"/>
    <w:rsid w:val="00DB4078"/>
    <w:rsid w:val="00DB5118"/>
    <w:rsid w:val="00DB7576"/>
    <w:rsid w:val="00DB766A"/>
    <w:rsid w:val="00DC2F17"/>
    <w:rsid w:val="00DC300F"/>
    <w:rsid w:val="00DC4429"/>
    <w:rsid w:val="00DC70B6"/>
    <w:rsid w:val="00DC7E36"/>
    <w:rsid w:val="00DD0D13"/>
    <w:rsid w:val="00DD2F97"/>
    <w:rsid w:val="00DD3613"/>
    <w:rsid w:val="00DD435F"/>
    <w:rsid w:val="00DD4868"/>
    <w:rsid w:val="00DD49DA"/>
    <w:rsid w:val="00DD696A"/>
    <w:rsid w:val="00DD6F2B"/>
    <w:rsid w:val="00DD77A7"/>
    <w:rsid w:val="00DD7C28"/>
    <w:rsid w:val="00DE0303"/>
    <w:rsid w:val="00DE0781"/>
    <w:rsid w:val="00DE2329"/>
    <w:rsid w:val="00DE3642"/>
    <w:rsid w:val="00DE4B3A"/>
    <w:rsid w:val="00DE5C5F"/>
    <w:rsid w:val="00DE6416"/>
    <w:rsid w:val="00DE6885"/>
    <w:rsid w:val="00DE6F15"/>
    <w:rsid w:val="00DE762C"/>
    <w:rsid w:val="00DE7892"/>
    <w:rsid w:val="00DF0F4C"/>
    <w:rsid w:val="00DF20B5"/>
    <w:rsid w:val="00DF2820"/>
    <w:rsid w:val="00DF5084"/>
    <w:rsid w:val="00DF6781"/>
    <w:rsid w:val="00DF71C7"/>
    <w:rsid w:val="00E01698"/>
    <w:rsid w:val="00E02FAB"/>
    <w:rsid w:val="00E05EBA"/>
    <w:rsid w:val="00E0728A"/>
    <w:rsid w:val="00E10E08"/>
    <w:rsid w:val="00E11142"/>
    <w:rsid w:val="00E12528"/>
    <w:rsid w:val="00E13B00"/>
    <w:rsid w:val="00E15D79"/>
    <w:rsid w:val="00E162FD"/>
    <w:rsid w:val="00E16EFD"/>
    <w:rsid w:val="00E1705C"/>
    <w:rsid w:val="00E20D19"/>
    <w:rsid w:val="00E22CF2"/>
    <w:rsid w:val="00E2405E"/>
    <w:rsid w:val="00E2582A"/>
    <w:rsid w:val="00E25917"/>
    <w:rsid w:val="00E312BC"/>
    <w:rsid w:val="00E337FC"/>
    <w:rsid w:val="00E33AFA"/>
    <w:rsid w:val="00E34348"/>
    <w:rsid w:val="00E349D5"/>
    <w:rsid w:val="00E350B2"/>
    <w:rsid w:val="00E4011D"/>
    <w:rsid w:val="00E43C86"/>
    <w:rsid w:val="00E43CD4"/>
    <w:rsid w:val="00E44548"/>
    <w:rsid w:val="00E4676F"/>
    <w:rsid w:val="00E46BF1"/>
    <w:rsid w:val="00E46DA6"/>
    <w:rsid w:val="00E50A95"/>
    <w:rsid w:val="00E51379"/>
    <w:rsid w:val="00E51723"/>
    <w:rsid w:val="00E54DA7"/>
    <w:rsid w:val="00E56EA2"/>
    <w:rsid w:val="00E61C25"/>
    <w:rsid w:val="00E623D6"/>
    <w:rsid w:val="00E63253"/>
    <w:rsid w:val="00E63DDB"/>
    <w:rsid w:val="00E65F68"/>
    <w:rsid w:val="00E6666B"/>
    <w:rsid w:val="00E66C8C"/>
    <w:rsid w:val="00E675E3"/>
    <w:rsid w:val="00E73A69"/>
    <w:rsid w:val="00E75A9D"/>
    <w:rsid w:val="00E75B47"/>
    <w:rsid w:val="00E77C90"/>
    <w:rsid w:val="00E806DF"/>
    <w:rsid w:val="00E81BF2"/>
    <w:rsid w:val="00E82A08"/>
    <w:rsid w:val="00E83156"/>
    <w:rsid w:val="00E832D2"/>
    <w:rsid w:val="00E83746"/>
    <w:rsid w:val="00E844F2"/>
    <w:rsid w:val="00E84968"/>
    <w:rsid w:val="00E8498B"/>
    <w:rsid w:val="00E85346"/>
    <w:rsid w:val="00E85FCF"/>
    <w:rsid w:val="00E8747A"/>
    <w:rsid w:val="00E90BE5"/>
    <w:rsid w:val="00E90CBC"/>
    <w:rsid w:val="00E91378"/>
    <w:rsid w:val="00E931E2"/>
    <w:rsid w:val="00E950F6"/>
    <w:rsid w:val="00E9543A"/>
    <w:rsid w:val="00E9700B"/>
    <w:rsid w:val="00E97266"/>
    <w:rsid w:val="00EA0069"/>
    <w:rsid w:val="00EA0233"/>
    <w:rsid w:val="00EA091B"/>
    <w:rsid w:val="00EA0F6B"/>
    <w:rsid w:val="00EA3CC3"/>
    <w:rsid w:val="00EA520D"/>
    <w:rsid w:val="00EA5672"/>
    <w:rsid w:val="00EA751A"/>
    <w:rsid w:val="00EB0322"/>
    <w:rsid w:val="00EB2802"/>
    <w:rsid w:val="00EB45EE"/>
    <w:rsid w:val="00EB6A8E"/>
    <w:rsid w:val="00EB7A26"/>
    <w:rsid w:val="00EC02DD"/>
    <w:rsid w:val="00EC11F5"/>
    <w:rsid w:val="00EC1DD3"/>
    <w:rsid w:val="00EC2832"/>
    <w:rsid w:val="00EC2A48"/>
    <w:rsid w:val="00EC2E85"/>
    <w:rsid w:val="00EC2FA8"/>
    <w:rsid w:val="00EC322C"/>
    <w:rsid w:val="00EC3AF0"/>
    <w:rsid w:val="00EC3C4A"/>
    <w:rsid w:val="00EC40D2"/>
    <w:rsid w:val="00EC4B98"/>
    <w:rsid w:val="00EC5DFD"/>
    <w:rsid w:val="00ED1819"/>
    <w:rsid w:val="00ED1FAF"/>
    <w:rsid w:val="00ED33BB"/>
    <w:rsid w:val="00ED3EAF"/>
    <w:rsid w:val="00ED4838"/>
    <w:rsid w:val="00ED52DD"/>
    <w:rsid w:val="00EE049C"/>
    <w:rsid w:val="00EE0B17"/>
    <w:rsid w:val="00EE10B1"/>
    <w:rsid w:val="00EE1F23"/>
    <w:rsid w:val="00EE349A"/>
    <w:rsid w:val="00EE4FCD"/>
    <w:rsid w:val="00EE5D25"/>
    <w:rsid w:val="00EE7648"/>
    <w:rsid w:val="00EF137A"/>
    <w:rsid w:val="00EF1F7C"/>
    <w:rsid w:val="00EF2C3E"/>
    <w:rsid w:val="00EF32AE"/>
    <w:rsid w:val="00EF34D5"/>
    <w:rsid w:val="00EF3633"/>
    <w:rsid w:val="00EF43A6"/>
    <w:rsid w:val="00EF55E4"/>
    <w:rsid w:val="00EF65E9"/>
    <w:rsid w:val="00EF6EF8"/>
    <w:rsid w:val="00EF7AE4"/>
    <w:rsid w:val="00F0091A"/>
    <w:rsid w:val="00F0315B"/>
    <w:rsid w:val="00F03916"/>
    <w:rsid w:val="00F03DCA"/>
    <w:rsid w:val="00F04D8F"/>
    <w:rsid w:val="00F05DD7"/>
    <w:rsid w:val="00F05ECB"/>
    <w:rsid w:val="00F06F36"/>
    <w:rsid w:val="00F06F8F"/>
    <w:rsid w:val="00F0732F"/>
    <w:rsid w:val="00F114D4"/>
    <w:rsid w:val="00F1283E"/>
    <w:rsid w:val="00F128BF"/>
    <w:rsid w:val="00F13CF7"/>
    <w:rsid w:val="00F13E14"/>
    <w:rsid w:val="00F146A4"/>
    <w:rsid w:val="00F14B59"/>
    <w:rsid w:val="00F14BCE"/>
    <w:rsid w:val="00F153D7"/>
    <w:rsid w:val="00F159CB"/>
    <w:rsid w:val="00F15DC7"/>
    <w:rsid w:val="00F162A3"/>
    <w:rsid w:val="00F16420"/>
    <w:rsid w:val="00F166C7"/>
    <w:rsid w:val="00F20D0E"/>
    <w:rsid w:val="00F21A0C"/>
    <w:rsid w:val="00F21D2C"/>
    <w:rsid w:val="00F22C1B"/>
    <w:rsid w:val="00F25C18"/>
    <w:rsid w:val="00F31BA5"/>
    <w:rsid w:val="00F33150"/>
    <w:rsid w:val="00F33D3F"/>
    <w:rsid w:val="00F33FB5"/>
    <w:rsid w:val="00F34B42"/>
    <w:rsid w:val="00F34DB2"/>
    <w:rsid w:val="00F365D6"/>
    <w:rsid w:val="00F373FF"/>
    <w:rsid w:val="00F40963"/>
    <w:rsid w:val="00F50DCD"/>
    <w:rsid w:val="00F51568"/>
    <w:rsid w:val="00F52B9C"/>
    <w:rsid w:val="00F5691D"/>
    <w:rsid w:val="00F56F49"/>
    <w:rsid w:val="00F56F83"/>
    <w:rsid w:val="00F57910"/>
    <w:rsid w:val="00F57C0E"/>
    <w:rsid w:val="00F632FE"/>
    <w:rsid w:val="00F644A1"/>
    <w:rsid w:val="00F64544"/>
    <w:rsid w:val="00F64BE6"/>
    <w:rsid w:val="00F65527"/>
    <w:rsid w:val="00F65957"/>
    <w:rsid w:val="00F660C2"/>
    <w:rsid w:val="00F667C0"/>
    <w:rsid w:val="00F71067"/>
    <w:rsid w:val="00F71787"/>
    <w:rsid w:val="00F7409F"/>
    <w:rsid w:val="00F740ED"/>
    <w:rsid w:val="00F74905"/>
    <w:rsid w:val="00F74941"/>
    <w:rsid w:val="00F74E4A"/>
    <w:rsid w:val="00F75DAF"/>
    <w:rsid w:val="00F80400"/>
    <w:rsid w:val="00F8040E"/>
    <w:rsid w:val="00F811CD"/>
    <w:rsid w:val="00F82B9B"/>
    <w:rsid w:val="00F82EED"/>
    <w:rsid w:val="00F83EFA"/>
    <w:rsid w:val="00F85527"/>
    <w:rsid w:val="00F8563E"/>
    <w:rsid w:val="00F86A78"/>
    <w:rsid w:val="00F87C5E"/>
    <w:rsid w:val="00F90A3C"/>
    <w:rsid w:val="00F92226"/>
    <w:rsid w:val="00F92E85"/>
    <w:rsid w:val="00F93511"/>
    <w:rsid w:val="00F93ED5"/>
    <w:rsid w:val="00F94E6B"/>
    <w:rsid w:val="00F95BBD"/>
    <w:rsid w:val="00F95E0A"/>
    <w:rsid w:val="00F9666F"/>
    <w:rsid w:val="00FA14E9"/>
    <w:rsid w:val="00FA17C4"/>
    <w:rsid w:val="00FA1C32"/>
    <w:rsid w:val="00FA317B"/>
    <w:rsid w:val="00FA6640"/>
    <w:rsid w:val="00FA7D3B"/>
    <w:rsid w:val="00FB08E8"/>
    <w:rsid w:val="00FB0B3C"/>
    <w:rsid w:val="00FB4097"/>
    <w:rsid w:val="00FB50BA"/>
    <w:rsid w:val="00FB53EE"/>
    <w:rsid w:val="00FB6011"/>
    <w:rsid w:val="00FB6CD5"/>
    <w:rsid w:val="00FC300F"/>
    <w:rsid w:val="00FC3036"/>
    <w:rsid w:val="00FC5267"/>
    <w:rsid w:val="00FC5582"/>
    <w:rsid w:val="00FC5B5B"/>
    <w:rsid w:val="00FC5F3A"/>
    <w:rsid w:val="00FC63DF"/>
    <w:rsid w:val="00FD4188"/>
    <w:rsid w:val="00FD5003"/>
    <w:rsid w:val="00FD510A"/>
    <w:rsid w:val="00FD67FD"/>
    <w:rsid w:val="00FD7C09"/>
    <w:rsid w:val="00FE0295"/>
    <w:rsid w:val="00FE2460"/>
    <w:rsid w:val="00FE2793"/>
    <w:rsid w:val="00FE3A41"/>
    <w:rsid w:val="00FE42BB"/>
    <w:rsid w:val="00FE4591"/>
    <w:rsid w:val="00FE720B"/>
    <w:rsid w:val="00FF00EC"/>
    <w:rsid w:val="00FF03A8"/>
    <w:rsid w:val="00FF3F75"/>
    <w:rsid w:val="00FF69EC"/>
    <w:rsid w:val="00FF6EBF"/>
    <w:rsid w:val="00FF7A8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3A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paragraph" w:styleId="Header">
    <w:name w:val="header"/>
    <w:basedOn w:val="Normal"/>
    <w:link w:val="HeaderChar"/>
    <w:uiPriority w:val="99"/>
    <w:unhideWhenUsed/>
    <w:rsid w:val="002D2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2B6"/>
    <w:rPr>
      <w:rFonts w:ascii="Calibri" w:eastAsia="Calibri" w:hAnsi="Calibri" w:cs="Times New Roman"/>
      <w:sz w:val="22"/>
    </w:rPr>
  </w:style>
  <w:style w:type="paragraph" w:styleId="Footer">
    <w:name w:val="footer"/>
    <w:basedOn w:val="Normal"/>
    <w:link w:val="FooterChar"/>
    <w:uiPriority w:val="99"/>
    <w:unhideWhenUsed/>
    <w:rsid w:val="002D2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2B6"/>
    <w:rPr>
      <w:rFonts w:ascii="Calibri" w:eastAsia="Calibri" w:hAnsi="Calibri" w:cs="Times New Roman"/>
      <w:sz w:val="22"/>
    </w:rPr>
  </w:style>
  <w:style w:type="paragraph" w:styleId="NoSpacing">
    <w:name w:val="No Spacing"/>
    <w:uiPriority w:val="1"/>
    <w:qFormat/>
    <w:rsid w:val="00CC2941"/>
    <w:rPr>
      <w:rFonts w:asciiTheme="minorHAnsi" w:eastAsiaTheme="minorEastAsia" w:hAnsiTheme="minorHAnsi"/>
      <w:sz w:val="22"/>
      <w:lang w:eastAsia="lv-LV"/>
    </w:rPr>
  </w:style>
  <w:style w:type="paragraph" w:styleId="Revision">
    <w:name w:val="Revision"/>
    <w:hidden/>
    <w:uiPriority w:val="99"/>
    <w:semiHidden/>
    <w:rsid w:val="00A6404D"/>
    <w:rPr>
      <w:rFonts w:ascii="Calibri" w:eastAsia="Calibri" w:hAnsi="Calibri" w:cs="Times New Roman"/>
      <w:sz w:val="22"/>
    </w:rPr>
  </w:style>
  <w:style w:type="paragraph" w:customStyle="1" w:styleId="tv2131">
    <w:name w:val="tv2131"/>
    <w:basedOn w:val="Normal"/>
    <w:rsid w:val="00053048"/>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paragraph" w:styleId="Header">
    <w:name w:val="header"/>
    <w:basedOn w:val="Normal"/>
    <w:link w:val="HeaderChar"/>
    <w:uiPriority w:val="99"/>
    <w:unhideWhenUsed/>
    <w:rsid w:val="002D2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2B6"/>
    <w:rPr>
      <w:rFonts w:ascii="Calibri" w:eastAsia="Calibri" w:hAnsi="Calibri" w:cs="Times New Roman"/>
      <w:sz w:val="22"/>
    </w:rPr>
  </w:style>
  <w:style w:type="paragraph" w:styleId="Footer">
    <w:name w:val="footer"/>
    <w:basedOn w:val="Normal"/>
    <w:link w:val="FooterChar"/>
    <w:uiPriority w:val="99"/>
    <w:unhideWhenUsed/>
    <w:rsid w:val="002D2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2B6"/>
    <w:rPr>
      <w:rFonts w:ascii="Calibri" w:eastAsia="Calibri" w:hAnsi="Calibri" w:cs="Times New Roman"/>
      <w:sz w:val="22"/>
    </w:rPr>
  </w:style>
  <w:style w:type="paragraph" w:styleId="NoSpacing">
    <w:name w:val="No Spacing"/>
    <w:uiPriority w:val="1"/>
    <w:qFormat/>
    <w:rsid w:val="00CC2941"/>
    <w:rPr>
      <w:rFonts w:asciiTheme="minorHAnsi" w:eastAsiaTheme="minorEastAsia" w:hAnsiTheme="minorHAnsi"/>
      <w:sz w:val="22"/>
      <w:lang w:eastAsia="lv-LV"/>
    </w:rPr>
  </w:style>
  <w:style w:type="paragraph" w:styleId="Revision">
    <w:name w:val="Revision"/>
    <w:hidden/>
    <w:uiPriority w:val="99"/>
    <w:semiHidden/>
    <w:rsid w:val="00A6404D"/>
    <w:rPr>
      <w:rFonts w:ascii="Calibri" w:eastAsia="Calibri" w:hAnsi="Calibri" w:cs="Times New Roman"/>
      <w:sz w:val="22"/>
    </w:rPr>
  </w:style>
  <w:style w:type="paragraph" w:customStyle="1" w:styleId="tv2131">
    <w:name w:val="tv2131"/>
    <w:basedOn w:val="Normal"/>
    <w:rsid w:val="00053048"/>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1691">
      <w:bodyDiv w:val="1"/>
      <w:marLeft w:val="0"/>
      <w:marRight w:val="0"/>
      <w:marTop w:val="0"/>
      <w:marBottom w:val="0"/>
      <w:divBdr>
        <w:top w:val="none" w:sz="0" w:space="0" w:color="auto"/>
        <w:left w:val="none" w:sz="0" w:space="0" w:color="auto"/>
        <w:bottom w:val="none" w:sz="0" w:space="0" w:color="auto"/>
        <w:right w:val="none" w:sz="0" w:space="0" w:color="auto"/>
      </w:divBdr>
    </w:div>
    <w:div w:id="225720928">
      <w:bodyDiv w:val="1"/>
      <w:marLeft w:val="0"/>
      <w:marRight w:val="0"/>
      <w:marTop w:val="0"/>
      <w:marBottom w:val="0"/>
      <w:divBdr>
        <w:top w:val="none" w:sz="0" w:space="0" w:color="auto"/>
        <w:left w:val="none" w:sz="0" w:space="0" w:color="auto"/>
        <w:bottom w:val="none" w:sz="0" w:space="0" w:color="auto"/>
        <w:right w:val="none" w:sz="0" w:space="0" w:color="auto"/>
      </w:divBdr>
    </w:div>
    <w:div w:id="479540717">
      <w:bodyDiv w:val="1"/>
      <w:marLeft w:val="0"/>
      <w:marRight w:val="0"/>
      <w:marTop w:val="0"/>
      <w:marBottom w:val="0"/>
      <w:divBdr>
        <w:top w:val="none" w:sz="0" w:space="0" w:color="auto"/>
        <w:left w:val="none" w:sz="0" w:space="0" w:color="auto"/>
        <w:bottom w:val="none" w:sz="0" w:space="0" w:color="auto"/>
        <w:right w:val="none" w:sz="0" w:space="0" w:color="auto"/>
      </w:divBdr>
    </w:div>
    <w:div w:id="808547221">
      <w:bodyDiv w:val="1"/>
      <w:marLeft w:val="0"/>
      <w:marRight w:val="0"/>
      <w:marTop w:val="0"/>
      <w:marBottom w:val="0"/>
      <w:divBdr>
        <w:top w:val="none" w:sz="0" w:space="0" w:color="auto"/>
        <w:left w:val="none" w:sz="0" w:space="0" w:color="auto"/>
        <w:bottom w:val="none" w:sz="0" w:space="0" w:color="auto"/>
        <w:right w:val="none" w:sz="0" w:space="0" w:color="auto"/>
      </w:divBdr>
    </w:div>
    <w:div w:id="973291322">
      <w:bodyDiv w:val="1"/>
      <w:marLeft w:val="0"/>
      <w:marRight w:val="0"/>
      <w:marTop w:val="0"/>
      <w:marBottom w:val="0"/>
      <w:divBdr>
        <w:top w:val="none" w:sz="0" w:space="0" w:color="auto"/>
        <w:left w:val="none" w:sz="0" w:space="0" w:color="auto"/>
        <w:bottom w:val="none" w:sz="0" w:space="0" w:color="auto"/>
        <w:right w:val="none" w:sz="0" w:space="0" w:color="auto"/>
      </w:divBdr>
      <w:divsChild>
        <w:div w:id="2147119123">
          <w:marLeft w:val="0"/>
          <w:marRight w:val="0"/>
          <w:marTop w:val="0"/>
          <w:marBottom w:val="0"/>
          <w:divBdr>
            <w:top w:val="none" w:sz="0" w:space="0" w:color="auto"/>
            <w:left w:val="none" w:sz="0" w:space="0" w:color="auto"/>
            <w:bottom w:val="none" w:sz="0" w:space="0" w:color="auto"/>
            <w:right w:val="none" w:sz="0" w:space="0" w:color="auto"/>
          </w:divBdr>
          <w:divsChild>
            <w:div w:id="187108910">
              <w:marLeft w:val="0"/>
              <w:marRight w:val="0"/>
              <w:marTop w:val="0"/>
              <w:marBottom w:val="0"/>
              <w:divBdr>
                <w:top w:val="none" w:sz="0" w:space="0" w:color="auto"/>
                <w:left w:val="none" w:sz="0" w:space="0" w:color="auto"/>
                <w:bottom w:val="none" w:sz="0" w:space="0" w:color="auto"/>
                <w:right w:val="none" w:sz="0" w:space="0" w:color="auto"/>
              </w:divBdr>
              <w:divsChild>
                <w:div w:id="539823829">
                  <w:marLeft w:val="0"/>
                  <w:marRight w:val="0"/>
                  <w:marTop w:val="0"/>
                  <w:marBottom w:val="0"/>
                  <w:divBdr>
                    <w:top w:val="none" w:sz="0" w:space="0" w:color="auto"/>
                    <w:left w:val="none" w:sz="0" w:space="0" w:color="auto"/>
                    <w:bottom w:val="none" w:sz="0" w:space="0" w:color="auto"/>
                    <w:right w:val="none" w:sz="0" w:space="0" w:color="auto"/>
                  </w:divBdr>
                  <w:divsChild>
                    <w:div w:id="158885929">
                      <w:marLeft w:val="0"/>
                      <w:marRight w:val="0"/>
                      <w:marTop w:val="0"/>
                      <w:marBottom w:val="0"/>
                      <w:divBdr>
                        <w:top w:val="none" w:sz="0" w:space="0" w:color="auto"/>
                        <w:left w:val="none" w:sz="0" w:space="0" w:color="auto"/>
                        <w:bottom w:val="none" w:sz="0" w:space="0" w:color="auto"/>
                        <w:right w:val="none" w:sz="0" w:space="0" w:color="auto"/>
                      </w:divBdr>
                      <w:divsChild>
                        <w:div w:id="507714842">
                          <w:marLeft w:val="0"/>
                          <w:marRight w:val="0"/>
                          <w:marTop w:val="300"/>
                          <w:marBottom w:val="0"/>
                          <w:divBdr>
                            <w:top w:val="none" w:sz="0" w:space="0" w:color="auto"/>
                            <w:left w:val="none" w:sz="0" w:space="0" w:color="auto"/>
                            <w:bottom w:val="none" w:sz="0" w:space="0" w:color="auto"/>
                            <w:right w:val="none" w:sz="0" w:space="0" w:color="auto"/>
                          </w:divBdr>
                          <w:divsChild>
                            <w:div w:id="1890189398">
                              <w:marLeft w:val="0"/>
                              <w:marRight w:val="0"/>
                              <w:marTop w:val="0"/>
                              <w:marBottom w:val="0"/>
                              <w:divBdr>
                                <w:top w:val="none" w:sz="0" w:space="0" w:color="auto"/>
                                <w:left w:val="none" w:sz="0" w:space="0" w:color="auto"/>
                                <w:bottom w:val="none" w:sz="0" w:space="0" w:color="auto"/>
                                <w:right w:val="none" w:sz="0" w:space="0" w:color="auto"/>
                              </w:divBdr>
                              <w:divsChild>
                                <w:div w:id="789275751">
                                  <w:marLeft w:val="0"/>
                                  <w:marRight w:val="0"/>
                                  <w:marTop w:val="0"/>
                                  <w:marBottom w:val="0"/>
                                  <w:divBdr>
                                    <w:top w:val="none" w:sz="0" w:space="0" w:color="auto"/>
                                    <w:left w:val="none" w:sz="0" w:space="0" w:color="auto"/>
                                    <w:bottom w:val="none" w:sz="0" w:space="0" w:color="auto"/>
                                    <w:right w:val="none" w:sz="0" w:space="0" w:color="auto"/>
                                  </w:divBdr>
                                </w:div>
                              </w:divsChild>
                            </w:div>
                            <w:div w:id="1324699297">
                              <w:marLeft w:val="0"/>
                              <w:marRight w:val="0"/>
                              <w:marTop w:val="0"/>
                              <w:marBottom w:val="0"/>
                              <w:divBdr>
                                <w:top w:val="none" w:sz="0" w:space="0" w:color="auto"/>
                                <w:left w:val="none" w:sz="0" w:space="0" w:color="auto"/>
                                <w:bottom w:val="none" w:sz="0" w:space="0" w:color="auto"/>
                                <w:right w:val="none" w:sz="0" w:space="0" w:color="auto"/>
                              </w:divBdr>
                            </w:div>
                            <w:div w:id="1868370587">
                              <w:marLeft w:val="0"/>
                              <w:marRight w:val="0"/>
                              <w:marTop w:val="0"/>
                              <w:marBottom w:val="0"/>
                              <w:divBdr>
                                <w:top w:val="none" w:sz="0" w:space="0" w:color="auto"/>
                                <w:left w:val="none" w:sz="0" w:space="0" w:color="auto"/>
                                <w:bottom w:val="none" w:sz="0" w:space="0" w:color="auto"/>
                                <w:right w:val="none" w:sz="0" w:space="0" w:color="auto"/>
                              </w:divBdr>
                              <w:divsChild>
                                <w:div w:id="17156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529373">
      <w:bodyDiv w:val="1"/>
      <w:marLeft w:val="0"/>
      <w:marRight w:val="0"/>
      <w:marTop w:val="0"/>
      <w:marBottom w:val="0"/>
      <w:divBdr>
        <w:top w:val="none" w:sz="0" w:space="0" w:color="auto"/>
        <w:left w:val="none" w:sz="0" w:space="0" w:color="auto"/>
        <w:bottom w:val="none" w:sz="0" w:space="0" w:color="auto"/>
        <w:right w:val="none" w:sz="0" w:space="0" w:color="auto"/>
      </w:divBdr>
    </w:div>
    <w:div w:id="1314261006">
      <w:bodyDiv w:val="1"/>
      <w:marLeft w:val="0"/>
      <w:marRight w:val="0"/>
      <w:marTop w:val="0"/>
      <w:marBottom w:val="0"/>
      <w:divBdr>
        <w:top w:val="none" w:sz="0" w:space="0" w:color="auto"/>
        <w:left w:val="none" w:sz="0" w:space="0" w:color="auto"/>
        <w:bottom w:val="none" w:sz="0" w:space="0" w:color="auto"/>
        <w:right w:val="none" w:sz="0" w:space="0" w:color="auto"/>
      </w:divBdr>
    </w:div>
    <w:div w:id="1333139177">
      <w:bodyDiv w:val="1"/>
      <w:marLeft w:val="0"/>
      <w:marRight w:val="0"/>
      <w:marTop w:val="0"/>
      <w:marBottom w:val="0"/>
      <w:divBdr>
        <w:top w:val="none" w:sz="0" w:space="0" w:color="auto"/>
        <w:left w:val="none" w:sz="0" w:space="0" w:color="auto"/>
        <w:bottom w:val="none" w:sz="0" w:space="0" w:color="auto"/>
        <w:right w:val="none" w:sz="0" w:space="0" w:color="auto"/>
      </w:divBdr>
    </w:div>
    <w:div w:id="1360355696">
      <w:bodyDiv w:val="1"/>
      <w:marLeft w:val="0"/>
      <w:marRight w:val="0"/>
      <w:marTop w:val="0"/>
      <w:marBottom w:val="0"/>
      <w:divBdr>
        <w:top w:val="none" w:sz="0" w:space="0" w:color="auto"/>
        <w:left w:val="none" w:sz="0" w:space="0" w:color="auto"/>
        <w:bottom w:val="none" w:sz="0" w:space="0" w:color="auto"/>
        <w:right w:val="none" w:sz="0" w:space="0" w:color="auto"/>
      </w:divBdr>
    </w:div>
    <w:div w:id="1954631534">
      <w:bodyDiv w:val="1"/>
      <w:marLeft w:val="0"/>
      <w:marRight w:val="0"/>
      <w:marTop w:val="0"/>
      <w:marBottom w:val="0"/>
      <w:divBdr>
        <w:top w:val="none" w:sz="0" w:space="0" w:color="auto"/>
        <w:left w:val="none" w:sz="0" w:space="0" w:color="auto"/>
        <w:bottom w:val="none" w:sz="0" w:space="0" w:color="auto"/>
        <w:right w:val="none" w:sz="0" w:space="0" w:color="auto"/>
      </w:divBdr>
    </w:div>
    <w:div w:id="20067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877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doc.php?id=877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kumi.lv/doc.php?id=3653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BA7C-D331-4BEC-9514-68C4B4C0713C}">
  <ds:schemaRefs>
    <ds:schemaRef ds:uri="http://schemas.openxmlformats.org/officeDocument/2006/bibliography"/>
  </ds:schemaRefs>
</ds:datastoreItem>
</file>

<file path=customXml/itemProps2.xml><?xml version="1.0" encoding="utf-8"?>
<ds:datastoreItem xmlns:ds="http://schemas.openxmlformats.org/officeDocument/2006/customXml" ds:itemID="{F3F06827-FA82-49E2-BCC9-2126C1225424}">
  <ds:schemaRefs>
    <ds:schemaRef ds:uri="http://schemas.openxmlformats.org/officeDocument/2006/bibliography"/>
  </ds:schemaRefs>
</ds:datastoreItem>
</file>

<file path=customXml/itemProps3.xml><?xml version="1.0" encoding="utf-8"?>
<ds:datastoreItem xmlns:ds="http://schemas.openxmlformats.org/officeDocument/2006/customXml" ds:itemID="{17B2EBD2-A643-4825-A459-BD68069C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6857</Words>
  <Characters>49925</Characters>
  <Application>Microsoft Office Word</Application>
  <DocSecurity>0</DocSecurity>
  <Lines>960</Lines>
  <Paragraphs>417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 Andris Lazarevs; Andris.Lazarevs@em.gov.lv</dc:creator>
  <cp:lastModifiedBy>Andris Lazarevs</cp:lastModifiedBy>
  <cp:revision>31</cp:revision>
  <cp:lastPrinted>2014-08-27T12:31:00Z</cp:lastPrinted>
  <dcterms:created xsi:type="dcterms:W3CDTF">2014-08-14T11:21:00Z</dcterms:created>
  <dcterms:modified xsi:type="dcterms:W3CDTF">2014-08-27T12:31:00Z</dcterms:modified>
</cp:coreProperties>
</file>