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4E6" w14:textId="77777777" w:rsidR="00704506" w:rsidRPr="009C2596" w:rsidRDefault="00704506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B1DC641" w14:textId="77777777" w:rsidR="00704506" w:rsidRPr="009C2596" w:rsidRDefault="00704506" w:rsidP="00105B71">
      <w:pPr>
        <w:tabs>
          <w:tab w:val="left" w:pos="6663"/>
        </w:tabs>
        <w:rPr>
          <w:sz w:val="28"/>
          <w:szCs w:val="28"/>
        </w:rPr>
      </w:pPr>
    </w:p>
    <w:p w14:paraId="404BAF7D" w14:textId="77777777" w:rsidR="00704506" w:rsidRPr="009C2596" w:rsidRDefault="00704506" w:rsidP="00105B71">
      <w:pPr>
        <w:tabs>
          <w:tab w:val="left" w:pos="6663"/>
        </w:tabs>
        <w:rPr>
          <w:sz w:val="28"/>
          <w:szCs w:val="28"/>
        </w:rPr>
      </w:pPr>
    </w:p>
    <w:p w14:paraId="32981C43" w14:textId="77777777" w:rsidR="00704506" w:rsidRPr="009C2596" w:rsidRDefault="00704506" w:rsidP="00105B71">
      <w:pPr>
        <w:tabs>
          <w:tab w:val="left" w:pos="6663"/>
        </w:tabs>
        <w:rPr>
          <w:sz w:val="28"/>
          <w:szCs w:val="28"/>
        </w:rPr>
      </w:pPr>
    </w:p>
    <w:p w14:paraId="1081059E" w14:textId="77777777" w:rsidR="00704506" w:rsidRPr="009C2596" w:rsidRDefault="00704506" w:rsidP="00105B71">
      <w:pPr>
        <w:tabs>
          <w:tab w:val="left" w:pos="6663"/>
        </w:tabs>
        <w:rPr>
          <w:sz w:val="28"/>
          <w:szCs w:val="28"/>
        </w:rPr>
      </w:pPr>
    </w:p>
    <w:p w14:paraId="40C1389E" w14:textId="3C9F2EDD" w:rsidR="00704506" w:rsidRPr="009C2596" w:rsidRDefault="00704506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E04EBE">
        <w:rPr>
          <w:sz w:val="28"/>
          <w:szCs w:val="28"/>
        </w:rPr>
        <w:t> </w:t>
      </w:r>
      <w:r w:rsidR="00E04EBE">
        <w:rPr>
          <w:sz w:val="28"/>
          <w:szCs w:val="28"/>
        </w:rPr>
        <w:t>12. martā</w:t>
      </w:r>
      <w:r w:rsidRPr="009C2596">
        <w:rPr>
          <w:sz w:val="28"/>
          <w:szCs w:val="28"/>
        </w:rPr>
        <w:tab/>
        <w:t>Rīkojums Nr.</w:t>
      </w:r>
      <w:r w:rsidR="00E04EBE">
        <w:rPr>
          <w:sz w:val="28"/>
          <w:szCs w:val="28"/>
        </w:rPr>
        <w:t> 111</w:t>
      </w:r>
    </w:p>
    <w:p w14:paraId="4FA5E468" w14:textId="5F119129" w:rsidR="00704506" w:rsidRPr="009C2596" w:rsidRDefault="00704506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E04EBE">
        <w:rPr>
          <w:sz w:val="28"/>
          <w:szCs w:val="28"/>
        </w:rPr>
        <w:t>16 34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F521C36" w14:textId="77777777" w:rsidR="00BE0C04" w:rsidRPr="004A2297" w:rsidRDefault="00BE0C04" w:rsidP="00A301CE">
      <w:pPr>
        <w:pStyle w:val="Heading2"/>
        <w:tabs>
          <w:tab w:val="left" w:pos="6840"/>
        </w:tabs>
        <w:ind w:firstLine="360"/>
        <w:jc w:val="center"/>
      </w:pPr>
    </w:p>
    <w:p w14:paraId="7F521C37" w14:textId="201AF69D" w:rsidR="00A301CE" w:rsidRPr="002A0E96" w:rsidRDefault="00A301CE" w:rsidP="00704506">
      <w:pPr>
        <w:pStyle w:val="Heading2"/>
        <w:tabs>
          <w:tab w:val="left" w:pos="6840"/>
        </w:tabs>
        <w:ind w:firstLine="0"/>
        <w:jc w:val="center"/>
        <w:rPr>
          <w:b/>
        </w:rPr>
      </w:pPr>
      <w:r w:rsidRPr="002A0E96">
        <w:rPr>
          <w:b/>
        </w:rPr>
        <w:t xml:space="preserve">Par </w:t>
      </w:r>
      <w:r w:rsidR="002061AA">
        <w:rPr>
          <w:b/>
        </w:rPr>
        <w:t>M</w:t>
      </w:r>
      <w:r w:rsidR="004A2297">
        <w:rPr>
          <w:b/>
        </w:rPr>
        <w:t xml:space="preserve">ārtiņa </w:t>
      </w:r>
      <w:r w:rsidR="002061AA">
        <w:rPr>
          <w:b/>
        </w:rPr>
        <w:t>Lazdovska</w:t>
      </w:r>
      <w:r>
        <w:rPr>
          <w:b/>
        </w:rPr>
        <w:t xml:space="preserve"> pārcelšanu</w:t>
      </w:r>
    </w:p>
    <w:p w14:paraId="7F521C38" w14:textId="77777777" w:rsidR="00A301CE" w:rsidRPr="00B06B2C" w:rsidRDefault="00A301CE" w:rsidP="00AC7C34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7F521C39" w14:textId="742F911A" w:rsidR="00A301CE" w:rsidRPr="00AC7C34" w:rsidRDefault="00AC7C34" w:rsidP="00AC7C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1. </w:t>
      </w:r>
      <w:r w:rsidR="00A301CE" w:rsidRPr="00AC7C34">
        <w:rPr>
          <w:color w:val="000000"/>
          <w:sz w:val="28"/>
          <w:szCs w:val="28"/>
          <w:lang w:eastAsia="lv-LV"/>
        </w:rPr>
        <w:t xml:space="preserve">Saskaņā ar Valsts civildienesta likuma </w:t>
      </w:r>
      <w:r w:rsidR="005F3278" w:rsidRPr="00AC7C34">
        <w:rPr>
          <w:color w:val="000000"/>
          <w:sz w:val="28"/>
          <w:szCs w:val="28"/>
          <w:lang w:eastAsia="lv-LV"/>
        </w:rPr>
        <w:t>11.</w:t>
      </w:r>
      <w:r w:rsidR="00704506" w:rsidRPr="00AC7C34">
        <w:rPr>
          <w:color w:val="000000"/>
          <w:sz w:val="28"/>
          <w:szCs w:val="28"/>
          <w:lang w:eastAsia="lv-LV"/>
        </w:rPr>
        <w:t> </w:t>
      </w:r>
      <w:r w:rsidR="005F3278" w:rsidRPr="00AC7C34">
        <w:rPr>
          <w:color w:val="000000"/>
          <w:sz w:val="28"/>
          <w:szCs w:val="28"/>
          <w:lang w:eastAsia="lv-LV"/>
        </w:rPr>
        <w:t>panta trešo daļu</w:t>
      </w:r>
      <w:r w:rsidR="000C0334" w:rsidRPr="00AC7C34">
        <w:rPr>
          <w:color w:val="000000"/>
          <w:sz w:val="28"/>
          <w:szCs w:val="28"/>
          <w:lang w:eastAsia="lv-LV"/>
        </w:rPr>
        <w:t xml:space="preserve"> un</w:t>
      </w:r>
      <w:r w:rsidR="005F3278" w:rsidRPr="00AC7C34">
        <w:rPr>
          <w:color w:val="000000"/>
          <w:sz w:val="28"/>
          <w:szCs w:val="28"/>
          <w:lang w:eastAsia="lv-LV"/>
        </w:rPr>
        <w:t xml:space="preserve"> </w:t>
      </w:r>
      <w:r w:rsidR="00A301CE" w:rsidRPr="00AC7C34">
        <w:rPr>
          <w:color w:val="000000"/>
          <w:sz w:val="28"/>
          <w:szCs w:val="28"/>
          <w:lang w:eastAsia="lv-LV"/>
        </w:rPr>
        <w:t>37.</w:t>
      </w:r>
      <w:r w:rsidR="00704506" w:rsidRPr="00AC7C34">
        <w:rPr>
          <w:color w:val="000000"/>
          <w:sz w:val="28"/>
          <w:szCs w:val="28"/>
          <w:lang w:eastAsia="lv-LV"/>
        </w:rPr>
        <w:t> </w:t>
      </w:r>
      <w:r w:rsidR="00A301CE" w:rsidRPr="00AC7C34">
        <w:rPr>
          <w:color w:val="000000"/>
          <w:sz w:val="28"/>
          <w:szCs w:val="28"/>
          <w:lang w:eastAsia="lv-LV"/>
        </w:rPr>
        <w:t>panta pirmo</w:t>
      </w:r>
      <w:r w:rsidR="009B1928" w:rsidRPr="00AC7C34">
        <w:rPr>
          <w:color w:val="000000"/>
          <w:sz w:val="28"/>
          <w:szCs w:val="28"/>
          <w:lang w:eastAsia="lv-LV"/>
        </w:rPr>
        <w:t xml:space="preserve"> </w:t>
      </w:r>
      <w:r w:rsidR="00A301CE" w:rsidRPr="00AC7C34">
        <w:rPr>
          <w:color w:val="000000"/>
          <w:sz w:val="28"/>
          <w:szCs w:val="28"/>
          <w:lang w:eastAsia="lv-LV"/>
        </w:rPr>
        <w:t xml:space="preserve">un trešo daļu labas pārvaldības nodrošināšanai valsts interesēs, kā arī ņemot vērā </w:t>
      </w:r>
      <w:r w:rsidR="005F3278" w:rsidRPr="00AC7C34">
        <w:rPr>
          <w:color w:val="000000"/>
          <w:sz w:val="28"/>
          <w:szCs w:val="28"/>
          <w:lang w:eastAsia="lv-LV"/>
        </w:rPr>
        <w:t xml:space="preserve">Ekonomikas </w:t>
      </w:r>
      <w:r w:rsidR="00A301CE" w:rsidRPr="00AC7C34">
        <w:rPr>
          <w:color w:val="000000"/>
          <w:sz w:val="28"/>
          <w:szCs w:val="28"/>
          <w:lang w:eastAsia="lv-LV"/>
        </w:rPr>
        <w:t>ministr</w:t>
      </w:r>
      <w:r w:rsidR="00BE0C04" w:rsidRPr="00AC7C34">
        <w:rPr>
          <w:color w:val="000000"/>
          <w:sz w:val="28"/>
          <w:szCs w:val="28"/>
          <w:lang w:eastAsia="lv-LV"/>
        </w:rPr>
        <w:t xml:space="preserve">ijas </w:t>
      </w:r>
      <w:r w:rsidR="005F3278" w:rsidRPr="00AC7C34">
        <w:rPr>
          <w:color w:val="000000"/>
          <w:sz w:val="28"/>
          <w:szCs w:val="28"/>
          <w:lang w:eastAsia="lv-LV"/>
        </w:rPr>
        <w:t>norādīto pārcelšanas lietderības pamatojumu, Mārtiņa Lazdovska atbilstību Ekonomikas ministrijas valsts sekretāra amata aprakstā izvirzītajām prasībām un Tieslietu ministrijas un M.</w:t>
      </w:r>
      <w:r w:rsidR="00704506" w:rsidRPr="00AC7C34">
        <w:rPr>
          <w:color w:val="000000"/>
          <w:sz w:val="28"/>
          <w:szCs w:val="28"/>
          <w:lang w:eastAsia="lv-LV"/>
        </w:rPr>
        <w:t> </w:t>
      </w:r>
      <w:r w:rsidR="005F3278" w:rsidRPr="00AC7C34">
        <w:rPr>
          <w:color w:val="000000"/>
          <w:sz w:val="28"/>
          <w:szCs w:val="28"/>
          <w:lang w:eastAsia="lv-LV"/>
        </w:rPr>
        <w:t xml:space="preserve">Lazdovska piekrišanu pārcelšanai, </w:t>
      </w:r>
      <w:r w:rsidR="00267289" w:rsidRPr="00AC7C34">
        <w:rPr>
          <w:color w:val="000000"/>
          <w:sz w:val="28"/>
          <w:szCs w:val="28"/>
          <w:lang w:eastAsia="lv-LV"/>
        </w:rPr>
        <w:t>apstiprināt Tieslietu ministrijas valsts sekretāra M.</w:t>
      </w:r>
      <w:r w:rsidR="00704506" w:rsidRPr="00AC7C34">
        <w:rPr>
          <w:color w:val="000000"/>
          <w:sz w:val="28"/>
          <w:szCs w:val="28"/>
          <w:lang w:eastAsia="lv-LV"/>
        </w:rPr>
        <w:t> </w:t>
      </w:r>
      <w:r w:rsidR="00267289" w:rsidRPr="00AC7C34">
        <w:rPr>
          <w:color w:val="000000"/>
          <w:sz w:val="28"/>
          <w:szCs w:val="28"/>
          <w:lang w:eastAsia="lv-LV"/>
        </w:rPr>
        <w:t>Lazdovska kandidatūru pārcelšanai Ekonomikas ministrijas valsts sekretāra amatā</w:t>
      </w:r>
      <w:r w:rsidR="00994316" w:rsidRPr="00AC7C34">
        <w:rPr>
          <w:color w:val="000000"/>
          <w:sz w:val="28"/>
          <w:szCs w:val="28"/>
          <w:lang w:eastAsia="lv-LV"/>
        </w:rPr>
        <w:t xml:space="preserve"> ar 2014.</w:t>
      </w:r>
      <w:r w:rsidR="00704506" w:rsidRPr="00AC7C34">
        <w:rPr>
          <w:color w:val="000000"/>
          <w:sz w:val="28"/>
          <w:szCs w:val="28"/>
          <w:lang w:eastAsia="lv-LV"/>
        </w:rPr>
        <w:t> </w:t>
      </w:r>
      <w:r w:rsidR="00994316" w:rsidRPr="00AC7C34">
        <w:rPr>
          <w:color w:val="000000"/>
          <w:sz w:val="28"/>
          <w:szCs w:val="28"/>
          <w:lang w:eastAsia="lv-LV"/>
        </w:rPr>
        <w:t>gada 24.</w:t>
      </w:r>
      <w:r w:rsidR="00704506" w:rsidRPr="00AC7C34">
        <w:rPr>
          <w:color w:val="000000"/>
          <w:sz w:val="28"/>
          <w:szCs w:val="28"/>
          <w:lang w:eastAsia="lv-LV"/>
        </w:rPr>
        <w:t> </w:t>
      </w:r>
      <w:r w:rsidR="00994316" w:rsidRPr="00AC7C34">
        <w:rPr>
          <w:color w:val="000000"/>
          <w:sz w:val="28"/>
          <w:szCs w:val="28"/>
          <w:lang w:eastAsia="lv-LV"/>
        </w:rPr>
        <w:t>martu</w:t>
      </w:r>
      <w:r w:rsidR="00267289" w:rsidRPr="00AC7C34">
        <w:rPr>
          <w:color w:val="000000"/>
          <w:sz w:val="28"/>
          <w:szCs w:val="28"/>
          <w:lang w:eastAsia="lv-LV"/>
        </w:rPr>
        <w:t>.</w:t>
      </w:r>
    </w:p>
    <w:p w14:paraId="5FDE987E" w14:textId="77777777" w:rsidR="00AC7C34" w:rsidRDefault="00AC7C34" w:rsidP="00AC7C34">
      <w:pPr>
        <w:ind w:firstLine="709"/>
        <w:jc w:val="both"/>
        <w:rPr>
          <w:color w:val="000000"/>
          <w:sz w:val="28"/>
          <w:szCs w:val="28"/>
          <w:lang w:eastAsia="lv-LV"/>
        </w:rPr>
      </w:pPr>
    </w:p>
    <w:p w14:paraId="6DAA1384" w14:textId="2E70A28D" w:rsidR="00763531" w:rsidRPr="00AC7C34" w:rsidRDefault="00AC7C34" w:rsidP="00AC7C34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2. </w:t>
      </w:r>
      <w:r w:rsidR="00763531" w:rsidRPr="00AC7C34">
        <w:rPr>
          <w:color w:val="000000"/>
          <w:sz w:val="28"/>
          <w:szCs w:val="28"/>
          <w:lang w:eastAsia="lv-LV"/>
        </w:rPr>
        <w:t>Tieslietu ministrijas Administratīvā departamenta direktoram Raivim Kronbergam pildīt Tieslietu ministrijas valsts sekretāra pienākumus no 2014.</w:t>
      </w:r>
      <w:r>
        <w:rPr>
          <w:color w:val="000000"/>
          <w:sz w:val="28"/>
          <w:szCs w:val="28"/>
          <w:lang w:eastAsia="lv-LV"/>
        </w:rPr>
        <w:t> </w:t>
      </w:r>
      <w:r w:rsidR="00763531" w:rsidRPr="00AC7C34">
        <w:rPr>
          <w:color w:val="000000"/>
          <w:sz w:val="28"/>
          <w:szCs w:val="28"/>
          <w:lang w:eastAsia="lv-LV"/>
        </w:rPr>
        <w:t>gada 24.</w:t>
      </w:r>
      <w:r>
        <w:rPr>
          <w:color w:val="000000"/>
          <w:sz w:val="28"/>
          <w:szCs w:val="28"/>
          <w:lang w:eastAsia="lv-LV"/>
        </w:rPr>
        <w:t> </w:t>
      </w:r>
      <w:r w:rsidR="00763531" w:rsidRPr="00AC7C34">
        <w:rPr>
          <w:color w:val="000000"/>
          <w:sz w:val="28"/>
          <w:szCs w:val="28"/>
          <w:lang w:eastAsia="lv-LV"/>
        </w:rPr>
        <w:t>marta līdz jauna Tieslietu ministrijas valsts sekretāra iecelšanai.</w:t>
      </w:r>
    </w:p>
    <w:p w14:paraId="0B86D107" w14:textId="77777777" w:rsidR="00763531" w:rsidRPr="00763531" w:rsidRDefault="00763531" w:rsidP="00AC7C34">
      <w:pPr>
        <w:pStyle w:val="ListParagraph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lv-LV"/>
        </w:rPr>
      </w:pPr>
    </w:p>
    <w:p w14:paraId="7F521C3A" w14:textId="77777777" w:rsidR="00A301CE" w:rsidRPr="000016F9" w:rsidRDefault="00A301CE" w:rsidP="00AC7C34">
      <w:pPr>
        <w:pStyle w:val="Header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EF74976" w14:textId="77777777" w:rsidR="00704506" w:rsidRDefault="00704506" w:rsidP="00A301CE">
      <w:pPr>
        <w:jc w:val="both"/>
        <w:rPr>
          <w:sz w:val="28"/>
          <w:szCs w:val="28"/>
        </w:rPr>
      </w:pPr>
    </w:p>
    <w:p w14:paraId="7F521C3C" w14:textId="3F3701BA" w:rsidR="00A301CE" w:rsidRDefault="00A301CE" w:rsidP="00704506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267289">
        <w:rPr>
          <w:sz w:val="28"/>
          <w:szCs w:val="28"/>
        </w:rPr>
        <w:t>e</w:t>
      </w:r>
      <w:r w:rsidR="00994316">
        <w:rPr>
          <w:sz w:val="28"/>
          <w:szCs w:val="28"/>
        </w:rPr>
        <w:tab/>
        <w:t xml:space="preserve">Laimdota </w:t>
      </w:r>
      <w:r w:rsidR="00267289">
        <w:rPr>
          <w:sz w:val="28"/>
          <w:szCs w:val="28"/>
        </w:rPr>
        <w:t>Straujuma</w:t>
      </w:r>
    </w:p>
    <w:p w14:paraId="7F521C3D" w14:textId="77777777" w:rsidR="00A301CE" w:rsidRDefault="00A301CE" w:rsidP="00704506">
      <w:pPr>
        <w:tabs>
          <w:tab w:val="left" w:pos="6237"/>
        </w:tabs>
        <w:ind w:firstLine="709"/>
        <w:rPr>
          <w:sz w:val="28"/>
          <w:szCs w:val="28"/>
        </w:rPr>
      </w:pPr>
    </w:p>
    <w:p w14:paraId="6FCA25D5" w14:textId="77777777" w:rsidR="00704506" w:rsidRDefault="00704506" w:rsidP="00704506">
      <w:pPr>
        <w:tabs>
          <w:tab w:val="left" w:pos="6237"/>
        </w:tabs>
        <w:ind w:firstLine="709"/>
        <w:rPr>
          <w:sz w:val="28"/>
          <w:szCs w:val="28"/>
        </w:rPr>
      </w:pPr>
    </w:p>
    <w:p w14:paraId="7F521C3E" w14:textId="77777777" w:rsidR="00A301CE" w:rsidRDefault="00A301CE" w:rsidP="00704506">
      <w:pPr>
        <w:tabs>
          <w:tab w:val="left" w:pos="6237"/>
        </w:tabs>
        <w:ind w:firstLine="709"/>
        <w:rPr>
          <w:sz w:val="28"/>
          <w:szCs w:val="28"/>
        </w:rPr>
      </w:pPr>
    </w:p>
    <w:p w14:paraId="7F521C3F" w14:textId="00CEF162" w:rsidR="00A301CE" w:rsidRPr="00F3582F" w:rsidRDefault="00A301CE" w:rsidP="00704506">
      <w:pPr>
        <w:tabs>
          <w:tab w:val="left" w:pos="6237"/>
        </w:tabs>
        <w:ind w:firstLine="709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Ekonomikas ministrs </w:t>
      </w:r>
      <w:r w:rsidR="00994316">
        <w:rPr>
          <w:sz w:val="28"/>
          <w:szCs w:val="28"/>
        </w:rPr>
        <w:tab/>
        <w:t xml:space="preserve">Vjačeslavs </w:t>
      </w:r>
      <w:r w:rsidR="00267289">
        <w:rPr>
          <w:sz w:val="28"/>
          <w:szCs w:val="28"/>
        </w:rPr>
        <w:t>Dombrovskis</w:t>
      </w:r>
    </w:p>
    <w:sectPr w:rsidR="00A301CE" w:rsidRPr="00F3582F" w:rsidSect="00704506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E901" w14:textId="77777777" w:rsidR="00704506" w:rsidRDefault="00704506" w:rsidP="00704506">
      <w:r>
        <w:separator/>
      </w:r>
    </w:p>
  </w:endnote>
  <w:endnote w:type="continuationSeparator" w:id="0">
    <w:p w14:paraId="2EC4A91F" w14:textId="77777777" w:rsidR="00704506" w:rsidRDefault="00704506" w:rsidP="0070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7D46" w14:textId="77777777" w:rsidR="00704506" w:rsidRPr="00CD558F" w:rsidRDefault="00704506" w:rsidP="00704506">
    <w:r>
      <w:rPr>
        <w:sz w:val="18"/>
        <w:szCs w:val="18"/>
      </w:rPr>
      <w:t>R0472_4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28D5" w14:textId="77777777" w:rsidR="00704506" w:rsidRDefault="00704506" w:rsidP="00704506">
      <w:r>
        <w:separator/>
      </w:r>
    </w:p>
  </w:footnote>
  <w:footnote w:type="continuationSeparator" w:id="0">
    <w:p w14:paraId="55BE0195" w14:textId="77777777" w:rsidR="00704506" w:rsidRDefault="00704506" w:rsidP="0070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65923" w14:textId="032500B1" w:rsidR="00704506" w:rsidRDefault="00704506" w:rsidP="0070450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C532A0F" wp14:editId="581A470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16E"/>
    <w:multiLevelType w:val="hybridMultilevel"/>
    <w:tmpl w:val="8C703D96"/>
    <w:lvl w:ilvl="0" w:tplc="D252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E"/>
    <w:rsid w:val="000C0334"/>
    <w:rsid w:val="002061AA"/>
    <w:rsid w:val="00267289"/>
    <w:rsid w:val="003B0C11"/>
    <w:rsid w:val="004718D6"/>
    <w:rsid w:val="004A2297"/>
    <w:rsid w:val="00562CFF"/>
    <w:rsid w:val="005F3278"/>
    <w:rsid w:val="00624C4C"/>
    <w:rsid w:val="00700400"/>
    <w:rsid w:val="00704506"/>
    <w:rsid w:val="00763531"/>
    <w:rsid w:val="00994316"/>
    <w:rsid w:val="009B1928"/>
    <w:rsid w:val="00A301CE"/>
    <w:rsid w:val="00AC7C34"/>
    <w:rsid w:val="00BE0C04"/>
    <w:rsid w:val="00C625B2"/>
    <w:rsid w:val="00CD558F"/>
    <w:rsid w:val="00E04EBE"/>
    <w:rsid w:val="00EC20A1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1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01CE"/>
    <w:pPr>
      <w:keepNext/>
      <w:ind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01CE"/>
    <w:rPr>
      <w:rFonts w:ascii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A301C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A301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01C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301CE"/>
    <w:pPr>
      <w:widowControl w:val="0"/>
      <w:spacing w:before="60" w:after="6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301CE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718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01CE"/>
    <w:pPr>
      <w:keepNext/>
      <w:ind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01CE"/>
    <w:rPr>
      <w:rFonts w:ascii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A301C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A301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01C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301CE"/>
    <w:pPr>
      <w:widowControl w:val="0"/>
      <w:spacing w:before="60" w:after="6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301CE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718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8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47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143E-B379-48FC-A16B-71DF2E3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Leontīne Babkina</cp:lastModifiedBy>
  <cp:revision>12</cp:revision>
  <cp:lastPrinted>2014-03-11T11:17:00Z</cp:lastPrinted>
  <dcterms:created xsi:type="dcterms:W3CDTF">2013-03-13T08:56:00Z</dcterms:created>
  <dcterms:modified xsi:type="dcterms:W3CDTF">2014-03-12T12:00:00Z</dcterms:modified>
</cp:coreProperties>
</file>