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35" w:rsidRPr="00523AD4" w:rsidRDefault="00CF2529" w:rsidP="00076E35">
      <w:pPr>
        <w:spacing w:after="0" w:line="240" w:lineRule="auto"/>
        <w:jc w:val="right"/>
        <w:rPr>
          <w:rFonts w:ascii="Times New Roman" w:hAnsi="Times New Roman" w:cs="Times New Roman"/>
          <w:bCs/>
          <w:sz w:val="28"/>
          <w:szCs w:val="28"/>
        </w:rPr>
      </w:pPr>
      <w:r w:rsidRPr="00523AD4">
        <w:rPr>
          <w:rFonts w:ascii="Times New Roman" w:hAnsi="Times New Roman" w:cs="Times New Roman"/>
          <w:bCs/>
          <w:sz w:val="28"/>
          <w:szCs w:val="28"/>
        </w:rPr>
        <w:t>PROJEKTS</w:t>
      </w:r>
    </w:p>
    <w:p w:rsidR="00076E35" w:rsidRPr="00523AD4" w:rsidRDefault="00076E35" w:rsidP="00076E35">
      <w:pPr>
        <w:spacing w:after="0" w:line="240" w:lineRule="auto"/>
        <w:jc w:val="right"/>
        <w:rPr>
          <w:rFonts w:ascii="Times New Roman" w:hAnsi="Times New Roman" w:cs="Times New Roman"/>
          <w:bCs/>
          <w:sz w:val="28"/>
          <w:szCs w:val="28"/>
        </w:rPr>
      </w:pPr>
    </w:p>
    <w:p w:rsidR="00CF2529" w:rsidRPr="00523AD4" w:rsidRDefault="00CF2529" w:rsidP="00076E35">
      <w:pPr>
        <w:spacing w:after="0" w:line="240" w:lineRule="auto"/>
        <w:ind w:left="3402"/>
        <w:jc w:val="right"/>
        <w:rPr>
          <w:rFonts w:ascii="Times New Roman" w:hAnsi="Times New Roman" w:cs="Times New Roman"/>
          <w:b/>
          <w:bCs/>
          <w:sz w:val="28"/>
          <w:szCs w:val="28"/>
        </w:rPr>
      </w:pPr>
      <w:r w:rsidRPr="00523AD4">
        <w:rPr>
          <w:rFonts w:ascii="Times New Roman" w:hAnsi="Times New Roman" w:cs="Times New Roman"/>
          <w:b/>
          <w:bCs/>
          <w:sz w:val="28"/>
          <w:szCs w:val="28"/>
        </w:rPr>
        <w:t>Ministru kabineta atbildes vēstule</w:t>
      </w:r>
    </w:p>
    <w:p w:rsidR="00503498" w:rsidRPr="00523AD4" w:rsidRDefault="00CF2529" w:rsidP="00076E35">
      <w:pPr>
        <w:spacing w:after="0" w:line="240" w:lineRule="auto"/>
        <w:ind w:left="3402"/>
        <w:jc w:val="right"/>
        <w:rPr>
          <w:rFonts w:ascii="Times New Roman" w:hAnsi="Times New Roman" w:cs="Times New Roman"/>
          <w:b/>
          <w:bCs/>
          <w:sz w:val="28"/>
          <w:szCs w:val="28"/>
        </w:rPr>
      </w:pPr>
      <w:r w:rsidRPr="00523AD4">
        <w:rPr>
          <w:rFonts w:ascii="Times New Roman" w:hAnsi="Times New Roman" w:cs="Times New Roman"/>
          <w:bCs/>
          <w:sz w:val="28"/>
          <w:szCs w:val="28"/>
        </w:rPr>
        <w:t xml:space="preserve"> </w:t>
      </w:r>
      <w:r w:rsidR="00076E35" w:rsidRPr="00523AD4">
        <w:rPr>
          <w:rFonts w:ascii="Times New Roman" w:hAnsi="Times New Roman" w:cs="Times New Roman"/>
          <w:b/>
          <w:bCs/>
          <w:sz w:val="28"/>
          <w:szCs w:val="28"/>
        </w:rPr>
        <w:t xml:space="preserve">Saeimas </w:t>
      </w:r>
      <w:r w:rsidR="00503498" w:rsidRPr="00523AD4">
        <w:rPr>
          <w:rFonts w:ascii="Times New Roman" w:hAnsi="Times New Roman" w:cs="Times New Roman"/>
          <w:b/>
          <w:bCs/>
          <w:sz w:val="28"/>
          <w:szCs w:val="28"/>
        </w:rPr>
        <w:t>Pieprasījumu</w:t>
      </w:r>
      <w:r w:rsidR="00076E35" w:rsidRPr="00523AD4">
        <w:rPr>
          <w:rFonts w:ascii="Times New Roman" w:hAnsi="Times New Roman" w:cs="Times New Roman"/>
          <w:b/>
          <w:bCs/>
          <w:sz w:val="28"/>
          <w:szCs w:val="28"/>
        </w:rPr>
        <w:t xml:space="preserve"> komisijas</w:t>
      </w:r>
    </w:p>
    <w:p w:rsidR="00076E35" w:rsidRPr="00523AD4" w:rsidRDefault="00076E35" w:rsidP="00076E35">
      <w:pPr>
        <w:spacing w:after="0" w:line="240" w:lineRule="auto"/>
        <w:ind w:left="3402"/>
        <w:jc w:val="right"/>
        <w:rPr>
          <w:rFonts w:ascii="Times New Roman" w:hAnsi="Times New Roman" w:cs="Times New Roman"/>
          <w:b/>
          <w:bCs/>
          <w:sz w:val="28"/>
          <w:szCs w:val="28"/>
        </w:rPr>
      </w:pPr>
      <w:r w:rsidRPr="00523AD4">
        <w:rPr>
          <w:rFonts w:ascii="Times New Roman" w:hAnsi="Times New Roman" w:cs="Times New Roman"/>
          <w:b/>
          <w:bCs/>
          <w:sz w:val="28"/>
          <w:szCs w:val="28"/>
        </w:rPr>
        <w:t xml:space="preserve"> priekšsēdētāja</w:t>
      </w:r>
      <w:r w:rsidR="00503498" w:rsidRPr="00523AD4">
        <w:rPr>
          <w:rFonts w:ascii="Times New Roman" w:hAnsi="Times New Roman" w:cs="Times New Roman"/>
          <w:b/>
          <w:bCs/>
          <w:sz w:val="28"/>
          <w:szCs w:val="28"/>
        </w:rPr>
        <w:t xml:space="preserve">m Romualdam </w:t>
      </w:r>
      <w:proofErr w:type="spellStart"/>
      <w:r w:rsidR="00503498" w:rsidRPr="00523AD4">
        <w:rPr>
          <w:rFonts w:ascii="Times New Roman" w:hAnsi="Times New Roman" w:cs="Times New Roman"/>
          <w:b/>
          <w:bCs/>
          <w:sz w:val="28"/>
          <w:szCs w:val="28"/>
        </w:rPr>
        <w:t>Ražukam</w:t>
      </w:r>
      <w:proofErr w:type="spellEnd"/>
      <w:r w:rsidRPr="00523AD4">
        <w:rPr>
          <w:rFonts w:ascii="Times New Roman" w:hAnsi="Times New Roman" w:cs="Times New Roman"/>
          <w:b/>
          <w:bCs/>
          <w:sz w:val="28"/>
          <w:szCs w:val="28"/>
        </w:rPr>
        <w:t xml:space="preserve"> </w:t>
      </w:r>
    </w:p>
    <w:p w:rsidR="00B4421D" w:rsidRPr="00523AD4" w:rsidRDefault="00B4421D" w:rsidP="00076E35">
      <w:pPr>
        <w:pStyle w:val="Subtitle"/>
        <w:keepNext w:val="0"/>
        <w:tabs>
          <w:tab w:val="left" w:pos="9214"/>
        </w:tabs>
        <w:spacing w:before="0" w:after="0"/>
        <w:ind w:right="4111"/>
        <w:rPr>
          <w:b w:val="0"/>
          <w:sz w:val="28"/>
          <w:szCs w:val="28"/>
        </w:rPr>
      </w:pPr>
    </w:p>
    <w:p w:rsidR="006E0ACA" w:rsidRPr="00523AD4" w:rsidRDefault="006E0ACA" w:rsidP="00076E35">
      <w:pPr>
        <w:pStyle w:val="Subtitle"/>
        <w:keepNext w:val="0"/>
        <w:tabs>
          <w:tab w:val="left" w:pos="9214"/>
        </w:tabs>
        <w:spacing w:before="0" w:after="0"/>
        <w:ind w:right="4111"/>
        <w:rPr>
          <w:b w:val="0"/>
          <w:sz w:val="28"/>
          <w:szCs w:val="28"/>
        </w:rPr>
      </w:pPr>
    </w:p>
    <w:p w:rsidR="00CF2529" w:rsidRPr="00523AD4" w:rsidRDefault="00CF2529" w:rsidP="00CF2529">
      <w:pPr>
        <w:spacing w:after="0" w:line="240" w:lineRule="auto"/>
        <w:jc w:val="both"/>
        <w:rPr>
          <w:rFonts w:ascii="Times New Roman" w:hAnsi="Times New Roman" w:cs="Times New Roman"/>
          <w:bCs/>
          <w:i/>
          <w:sz w:val="28"/>
          <w:szCs w:val="28"/>
          <w:lang w:eastAsia="lv-LV"/>
        </w:rPr>
      </w:pPr>
      <w:r w:rsidRPr="00523AD4">
        <w:rPr>
          <w:rFonts w:ascii="Times New Roman" w:hAnsi="Times New Roman" w:cs="Times New Roman"/>
          <w:bCs/>
          <w:i/>
          <w:sz w:val="28"/>
          <w:szCs w:val="28"/>
          <w:lang w:eastAsia="lv-LV"/>
        </w:rPr>
        <w:t>Par Saeimas Pieprasījumu komisijas</w:t>
      </w:r>
    </w:p>
    <w:p w:rsidR="00FF7344" w:rsidRPr="00523AD4" w:rsidRDefault="00CF2529" w:rsidP="00CF2529">
      <w:pPr>
        <w:spacing w:after="0" w:line="240" w:lineRule="auto"/>
        <w:jc w:val="both"/>
        <w:rPr>
          <w:rFonts w:ascii="Times New Roman" w:hAnsi="Times New Roman" w:cs="Times New Roman"/>
          <w:bCs/>
          <w:i/>
          <w:sz w:val="28"/>
          <w:szCs w:val="28"/>
          <w:lang w:eastAsia="lv-LV"/>
        </w:rPr>
      </w:pPr>
      <w:r w:rsidRPr="00523AD4">
        <w:rPr>
          <w:rFonts w:ascii="Times New Roman" w:hAnsi="Times New Roman" w:cs="Times New Roman"/>
          <w:bCs/>
          <w:i/>
          <w:sz w:val="28"/>
          <w:szCs w:val="28"/>
          <w:lang w:eastAsia="lv-LV"/>
        </w:rPr>
        <w:t>2014.gada 1.aprīļa vēstuli Nr.9/11-2-n/10-11/14</w:t>
      </w:r>
    </w:p>
    <w:p w:rsidR="00CF2529" w:rsidRPr="00523AD4" w:rsidRDefault="00CF2529" w:rsidP="00CF2529">
      <w:pPr>
        <w:spacing w:after="0" w:line="240" w:lineRule="auto"/>
        <w:jc w:val="both"/>
        <w:rPr>
          <w:rFonts w:ascii="Times New Roman" w:hAnsi="Times New Roman" w:cs="Times New Roman"/>
          <w:bCs/>
          <w:sz w:val="28"/>
          <w:szCs w:val="28"/>
        </w:rPr>
      </w:pPr>
    </w:p>
    <w:p w:rsidR="001111DC" w:rsidRPr="00523AD4" w:rsidRDefault="001111DC" w:rsidP="006E0ACA">
      <w:pPr>
        <w:pStyle w:val="ListParagraph"/>
        <w:spacing w:after="0" w:line="240" w:lineRule="auto"/>
        <w:ind w:left="0" w:firstLine="550"/>
        <w:contextualSpacing w:val="0"/>
        <w:jc w:val="both"/>
        <w:rPr>
          <w:rFonts w:ascii="Times New Roman" w:hAnsi="Times New Roman" w:cs="Times New Roman"/>
          <w:bCs/>
          <w:sz w:val="28"/>
          <w:szCs w:val="28"/>
        </w:rPr>
      </w:pPr>
      <w:r w:rsidRPr="00523AD4">
        <w:rPr>
          <w:rFonts w:ascii="Times New Roman" w:hAnsi="Times New Roman" w:cs="Times New Roman"/>
          <w:bCs/>
          <w:sz w:val="28"/>
          <w:szCs w:val="28"/>
        </w:rPr>
        <w:t xml:space="preserve">Ministru kabinets ir izskatījis </w:t>
      </w:r>
      <w:r w:rsidR="00FF7344" w:rsidRPr="00523AD4">
        <w:rPr>
          <w:rFonts w:ascii="Times New Roman" w:hAnsi="Times New Roman" w:cs="Times New Roman"/>
          <w:bCs/>
          <w:sz w:val="28"/>
          <w:szCs w:val="28"/>
        </w:rPr>
        <w:t>Saeimas Pieprasījumu komisijas 2014.gada 1.aprīļa vēstuli Nr.9/11-2</w:t>
      </w:r>
      <w:r w:rsidR="00105488" w:rsidRPr="00523AD4">
        <w:rPr>
          <w:rFonts w:ascii="Times New Roman" w:hAnsi="Times New Roman" w:cs="Times New Roman"/>
          <w:bCs/>
          <w:sz w:val="28"/>
          <w:szCs w:val="28"/>
        </w:rPr>
        <w:t>-n/10-11/14 (turpmāk – vēstule) un sniedz šādu viedokli.</w:t>
      </w:r>
    </w:p>
    <w:p w:rsidR="001111DC" w:rsidRPr="00523AD4" w:rsidRDefault="001111DC" w:rsidP="0071487E">
      <w:pPr>
        <w:pStyle w:val="ListParagraph"/>
        <w:spacing w:before="120" w:after="0" w:line="240" w:lineRule="auto"/>
        <w:ind w:left="0" w:firstLine="550"/>
        <w:contextualSpacing w:val="0"/>
        <w:jc w:val="both"/>
        <w:rPr>
          <w:rFonts w:ascii="Times New Roman" w:hAnsi="Times New Roman" w:cs="Times New Roman"/>
          <w:bCs/>
          <w:sz w:val="28"/>
          <w:szCs w:val="28"/>
        </w:rPr>
      </w:pPr>
      <w:r w:rsidRPr="00523AD4">
        <w:rPr>
          <w:rFonts w:ascii="Times New Roman" w:hAnsi="Times New Roman" w:cs="Times New Roman"/>
          <w:bCs/>
          <w:sz w:val="28"/>
          <w:szCs w:val="28"/>
        </w:rPr>
        <w:t xml:space="preserve">Ministru kabinets uzskata, </w:t>
      </w:r>
      <w:r w:rsidR="00A64261" w:rsidRPr="00523AD4">
        <w:rPr>
          <w:rFonts w:ascii="Times New Roman" w:hAnsi="Times New Roman" w:cs="Times New Roman"/>
          <w:bCs/>
          <w:sz w:val="28"/>
          <w:szCs w:val="28"/>
        </w:rPr>
        <w:t>ka</w:t>
      </w:r>
      <w:r w:rsidRPr="00523AD4">
        <w:rPr>
          <w:rFonts w:ascii="Times New Roman" w:hAnsi="Times New Roman" w:cs="Times New Roman"/>
          <w:bCs/>
          <w:sz w:val="28"/>
          <w:szCs w:val="28"/>
        </w:rPr>
        <w:t xml:space="preserve"> ir atbalstāma</w:t>
      </w:r>
      <w:r w:rsidR="00846684" w:rsidRPr="00523AD4">
        <w:rPr>
          <w:rFonts w:ascii="Times New Roman" w:hAnsi="Times New Roman" w:cs="Times New Roman"/>
          <w:bCs/>
          <w:sz w:val="28"/>
          <w:szCs w:val="28"/>
        </w:rPr>
        <w:t xml:space="preserve"> </w:t>
      </w:r>
      <w:r w:rsidR="00A64261" w:rsidRPr="00523AD4">
        <w:rPr>
          <w:rFonts w:ascii="Times New Roman" w:hAnsi="Times New Roman" w:cs="Times New Roman"/>
          <w:bCs/>
          <w:sz w:val="28"/>
          <w:szCs w:val="28"/>
        </w:rPr>
        <w:t xml:space="preserve">iecere noteikt vienu institūciju, kas sniegtu koordinētu atbalstu no valsts pārvaldes puses </w:t>
      </w:r>
      <w:r w:rsidR="0071487E" w:rsidRPr="00523AD4">
        <w:rPr>
          <w:rFonts w:ascii="Times New Roman" w:hAnsi="Times New Roman" w:cs="Times New Roman"/>
          <w:bCs/>
          <w:sz w:val="28"/>
          <w:szCs w:val="28"/>
        </w:rPr>
        <w:t xml:space="preserve">Latvijas </w:t>
      </w:r>
      <w:proofErr w:type="spellStart"/>
      <w:r w:rsidR="0071487E" w:rsidRPr="00523AD4">
        <w:rPr>
          <w:rFonts w:ascii="Times New Roman" w:hAnsi="Times New Roman" w:cs="Times New Roman"/>
          <w:bCs/>
          <w:sz w:val="28"/>
          <w:szCs w:val="28"/>
        </w:rPr>
        <w:t>valstspiederīgajiem</w:t>
      </w:r>
      <w:proofErr w:type="spellEnd"/>
      <w:r w:rsidR="00A64261" w:rsidRPr="00523AD4">
        <w:rPr>
          <w:rFonts w:ascii="Times New Roman" w:hAnsi="Times New Roman" w:cs="Times New Roman"/>
          <w:bCs/>
          <w:sz w:val="28"/>
          <w:szCs w:val="28"/>
        </w:rPr>
        <w:t>, kas vēlas atgriezties Latvijā, dažādos jautājumos</w:t>
      </w:r>
      <w:r w:rsidR="0071487E" w:rsidRPr="00523AD4">
        <w:rPr>
          <w:rFonts w:ascii="Times New Roman" w:hAnsi="Times New Roman" w:cs="Times New Roman"/>
          <w:bCs/>
          <w:sz w:val="28"/>
          <w:szCs w:val="28"/>
        </w:rPr>
        <w:t xml:space="preserve"> par </w:t>
      </w:r>
      <w:r w:rsidR="00A64261" w:rsidRPr="00523AD4">
        <w:rPr>
          <w:rFonts w:ascii="Times New Roman" w:hAnsi="Times New Roman" w:cs="Times New Roman"/>
          <w:bCs/>
          <w:sz w:val="28"/>
          <w:szCs w:val="28"/>
        </w:rPr>
        <w:t>pārcelšanos un uzturēšanos Latvijā, tai skaitā vēl pirms atgriešanās Latvijā.</w:t>
      </w:r>
      <w:r w:rsidR="007F7173" w:rsidRPr="00523AD4">
        <w:rPr>
          <w:rFonts w:ascii="Times New Roman" w:hAnsi="Times New Roman" w:cs="Times New Roman"/>
          <w:bCs/>
          <w:sz w:val="28"/>
          <w:szCs w:val="28"/>
        </w:rPr>
        <w:t xml:space="preserve"> </w:t>
      </w:r>
    </w:p>
    <w:p w:rsidR="001111DC" w:rsidRPr="00523AD4" w:rsidRDefault="001111DC" w:rsidP="001111DC">
      <w:pPr>
        <w:pStyle w:val="ListParagraph"/>
        <w:spacing w:before="120" w:after="0" w:line="240" w:lineRule="auto"/>
        <w:ind w:left="0" w:firstLine="550"/>
        <w:contextualSpacing w:val="0"/>
        <w:jc w:val="both"/>
        <w:rPr>
          <w:rFonts w:ascii="Times New Roman" w:hAnsi="Times New Roman" w:cs="Times New Roman"/>
          <w:bCs/>
          <w:sz w:val="28"/>
          <w:szCs w:val="28"/>
        </w:rPr>
      </w:pPr>
      <w:r w:rsidRPr="00523AD4">
        <w:rPr>
          <w:rFonts w:ascii="Times New Roman" w:hAnsi="Times New Roman" w:cs="Times New Roman"/>
          <w:bCs/>
          <w:sz w:val="28"/>
          <w:szCs w:val="28"/>
        </w:rPr>
        <w:t xml:space="preserve">Ilgstoši uzturoties ārpus Latvijas cilvēkiem mazinās spēja orientēties valsts un pašvaldību institūcijās un to sniegtajos pakalpojumos. Šobrīd izvēlētais risinājums – informācijas izvietošana vienotajā valsts un pašvaldību pakalpojumu portālā </w:t>
      </w:r>
      <w:hyperlink r:id="rId8" w:history="1">
        <w:r w:rsidRPr="00523AD4">
          <w:rPr>
            <w:rStyle w:val="Hyperlink"/>
            <w:rFonts w:ascii="Times New Roman" w:hAnsi="Times New Roman"/>
            <w:bCs/>
            <w:sz w:val="28"/>
            <w:szCs w:val="28"/>
          </w:rPr>
          <w:t>www.Latvija.lv</w:t>
        </w:r>
      </w:hyperlink>
      <w:r w:rsidRPr="00523AD4">
        <w:rPr>
          <w:rFonts w:ascii="Times New Roman" w:hAnsi="Times New Roman" w:cs="Times New Roman"/>
          <w:bCs/>
          <w:sz w:val="28"/>
          <w:szCs w:val="28"/>
        </w:rPr>
        <w:t xml:space="preserve"> tikai daļēji risina problēmu, jo portālā pieejamais informācijas klāsts ir apjomīgs un galvenokārt piemērots standarta dzīves situācijām. Taču situācijas ir dažādas, un bieži jārisina specifiski jautājumi. Turklāt, piemēram, ja pārcelšanos uz Latviju apsver ģimene, nepieciešamās konsultācijas var aptvert vienlaikus vairākas jomas. Taču šobrīd Latvijā nav institūcija, kas nodrošinātu integrētu pieeju starpnozaru jautājumu risināšanā. Jāņem arī vērā, ka cilvēki galvenokārt vēlas saņemt konkrētu speciālista atbildi vai ieteikumu viņu </w:t>
      </w:r>
      <w:r w:rsidR="003972C5" w:rsidRPr="00523AD4">
        <w:rPr>
          <w:rFonts w:ascii="Times New Roman" w:hAnsi="Times New Roman" w:cs="Times New Roman"/>
          <w:bCs/>
          <w:sz w:val="28"/>
          <w:szCs w:val="28"/>
        </w:rPr>
        <w:t xml:space="preserve">interesējošā specifiskā </w:t>
      </w:r>
      <w:r w:rsidRPr="00523AD4">
        <w:rPr>
          <w:rFonts w:ascii="Times New Roman" w:hAnsi="Times New Roman" w:cs="Times New Roman"/>
          <w:bCs/>
          <w:sz w:val="28"/>
          <w:szCs w:val="28"/>
        </w:rPr>
        <w:t>jautājuma risināšanā, ko nespēj aizstāt interneta vietne.</w:t>
      </w:r>
    </w:p>
    <w:p w:rsidR="001111DC" w:rsidRPr="00523AD4" w:rsidRDefault="001111DC" w:rsidP="001111DC">
      <w:pPr>
        <w:pStyle w:val="ListParagraph"/>
        <w:spacing w:before="120" w:after="0" w:line="240" w:lineRule="auto"/>
        <w:ind w:left="0" w:firstLine="550"/>
        <w:contextualSpacing w:val="0"/>
        <w:jc w:val="both"/>
        <w:rPr>
          <w:rFonts w:ascii="Times New Roman" w:hAnsi="Times New Roman" w:cs="Times New Roman"/>
          <w:bCs/>
          <w:sz w:val="28"/>
          <w:szCs w:val="28"/>
        </w:rPr>
      </w:pPr>
      <w:r w:rsidRPr="00523AD4">
        <w:rPr>
          <w:rFonts w:ascii="Times New Roman" w:hAnsi="Times New Roman" w:cs="Times New Roman"/>
          <w:bCs/>
          <w:sz w:val="28"/>
          <w:szCs w:val="28"/>
        </w:rPr>
        <w:t xml:space="preserve"> Norādām, ka </w:t>
      </w:r>
      <w:proofErr w:type="spellStart"/>
      <w:r w:rsidRPr="00523AD4">
        <w:rPr>
          <w:rFonts w:ascii="Times New Roman" w:hAnsi="Times New Roman" w:cs="Times New Roman"/>
          <w:bCs/>
          <w:sz w:val="28"/>
          <w:szCs w:val="28"/>
        </w:rPr>
        <w:t>reemigrācijas</w:t>
      </w:r>
      <w:proofErr w:type="spellEnd"/>
      <w:r w:rsidRPr="00523AD4">
        <w:rPr>
          <w:rFonts w:ascii="Times New Roman" w:hAnsi="Times New Roman" w:cs="Times New Roman"/>
          <w:bCs/>
          <w:sz w:val="28"/>
          <w:szCs w:val="28"/>
        </w:rPr>
        <w:t xml:space="preserve"> atbalsta pasākumu plāna izstrādes darba grupas priekšlikums</w:t>
      </w:r>
      <w:r w:rsidRPr="00523AD4">
        <w:rPr>
          <w:rFonts w:ascii="Times New Roman" w:hAnsi="Times New Roman" w:cs="Times New Roman"/>
          <w:sz w:val="28"/>
          <w:szCs w:val="28"/>
        </w:rPr>
        <w:t xml:space="preserve"> </w:t>
      </w:r>
      <w:proofErr w:type="spellStart"/>
      <w:r w:rsidRPr="00523AD4">
        <w:rPr>
          <w:rFonts w:ascii="Times New Roman" w:hAnsi="Times New Roman" w:cs="Times New Roman"/>
          <w:bCs/>
          <w:sz w:val="28"/>
          <w:szCs w:val="28"/>
        </w:rPr>
        <w:t>reemigrācijas</w:t>
      </w:r>
      <w:proofErr w:type="spellEnd"/>
      <w:r w:rsidRPr="00523AD4">
        <w:rPr>
          <w:rFonts w:ascii="Times New Roman" w:hAnsi="Times New Roman" w:cs="Times New Roman"/>
          <w:bCs/>
          <w:sz w:val="28"/>
          <w:szCs w:val="28"/>
        </w:rPr>
        <w:t xml:space="preserve"> atbalsta pasākumiem - nodrošināt vienas pieturas principu, nosakot institūciju, kas sniegtu konsultācijas un informāciju Latvijas valsts piederīgajiem, kas vēlētos pārcelties uz dzīvi Latvijā,  2012.gada nogalē notikušajā sabiedriskajā apspriešanā bija visvairāk atbalstītais priekšlikums.</w:t>
      </w:r>
    </w:p>
    <w:p w:rsidR="0062136B" w:rsidRPr="00523AD4" w:rsidRDefault="00C4491C" w:rsidP="008E41C8">
      <w:pPr>
        <w:pStyle w:val="ListParagraph"/>
        <w:spacing w:before="120" w:after="0" w:line="240" w:lineRule="auto"/>
        <w:ind w:left="0" w:firstLine="550"/>
        <w:contextualSpacing w:val="0"/>
        <w:jc w:val="both"/>
        <w:rPr>
          <w:rFonts w:ascii="Times New Roman" w:hAnsi="Times New Roman" w:cs="Times New Roman"/>
          <w:bCs/>
          <w:sz w:val="28"/>
          <w:szCs w:val="28"/>
        </w:rPr>
      </w:pPr>
      <w:r w:rsidRPr="00523AD4">
        <w:rPr>
          <w:rFonts w:ascii="Times New Roman" w:hAnsi="Times New Roman" w:cs="Times New Roman"/>
          <w:bCs/>
          <w:sz w:val="28"/>
          <w:szCs w:val="28"/>
        </w:rPr>
        <w:t xml:space="preserve">Izstrādājot </w:t>
      </w:r>
      <w:proofErr w:type="spellStart"/>
      <w:r w:rsidRPr="00523AD4">
        <w:rPr>
          <w:rFonts w:ascii="Times New Roman" w:hAnsi="Times New Roman" w:cs="Times New Roman"/>
          <w:bCs/>
          <w:sz w:val="28"/>
          <w:szCs w:val="28"/>
        </w:rPr>
        <w:t>Reemigrācijas</w:t>
      </w:r>
      <w:proofErr w:type="spellEnd"/>
      <w:r w:rsidRPr="00523AD4">
        <w:rPr>
          <w:rFonts w:ascii="Times New Roman" w:hAnsi="Times New Roman" w:cs="Times New Roman"/>
          <w:bCs/>
          <w:sz w:val="28"/>
          <w:szCs w:val="28"/>
        </w:rPr>
        <w:t xml:space="preserve"> atbalsta pas</w:t>
      </w:r>
      <w:r w:rsidR="00F96B8B" w:rsidRPr="00523AD4">
        <w:rPr>
          <w:rFonts w:ascii="Times New Roman" w:hAnsi="Times New Roman" w:cs="Times New Roman"/>
          <w:bCs/>
          <w:sz w:val="28"/>
          <w:szCs w:val="28"/>
        </w:rPr>
        <w:t>ā</w:t>
      </w:r>
      <w:r w:rsidRPr="00523AD4">
        <w:rPr>
          <w:rFonts w:ascii="Times New Roman" w:hAnsi="Times New Roman" w:cs="Times New Roman"/>
          <w:bCs/>
          <w:sz w:val="28"/>
          <w:szCs w:val="28"/>
        </w:rPr>
        <w:t xml:space="preserve">kumu plānu 2013.-2016.gadam, </w:t>
      </w:r>
      <w:r w:rsidR="00A64261" w:rsidRPr="00523AD4">
        <w:rPr>
          <w:rFonts w:ascii="Times New Roman" w:hAnsi="Times New Roman" w:cs="Times New Roman"/>
          <w:bCs/>
          <w:sz w:val="28"/>
          <w:szCs w:val="28"/>
        </w:rPr>
        <w:t>pēc diskusijām plāna izstrādes darba grupā, kā iespējamā</w:t>
      </w:r>
      <w:r w:rsidR="00846684" w:rsidRPr="00523AD4">
        <w:rPr>
          <w:rFonts w:ascii="Times New Roman" w:hAnsi="Times New Roman" w:cs="Times New Roman"/>
          <w:bCs/>
          <w:sz w:val="28"/>
          <w:szCs w:val="28"/>
        </w:rPr>
        <w:t xml:space="preserve"> šāda</w:t>
      </w:r>
      <w:r w:rsidR="00A64261" w:rsidRPr="00523AD4">
        <w:rPr>
          <w:rFonts w:ascii="Times New Roman" w:hAnsi="Times New Roman" w:cs="Times New Roman"/>
          <w:bCs/>
          <w:sz w:val="28"/>
          <w:szCs w:val="28"/>
        </w:rPr>
        <w:t xml:space="preserve"> institūcija </w:t>
      </w:r>
      <w:r w:rsidR="00104B38" w:rsidRPr="00523AD4">
        <w:rPr>
          <w:rFonts w:ascii="Times New Roman" w:hAnsi="Times New Roman" w:cs="Times New Roman"/>
          <w:bCs/>
          <w:sz w:val="28"/>
          <w:szCs w:val="28"/>
        </w:rPr>
        <w:t>ir</w:t>
      </w:r>
      <w:r w:rsidR="00A64261" w:rsidRPr="00523AD4">
        <w:rPr>
          <w:rFonts w:ascii="Times New Roman" w:hAnsi="Times New Roman" w:cs="Times New Roman"/>
          <w:bCs/>
          <w:sz w:val="28"/>
          <w:szCs w:val="28"/>
        </w:rPr>
        <w:t xml:space="preserve"> identificēts </w:t>
      </w:r>
      <w:r w:rsidR="001661EA" w:rsidRPr="00523AD4">
        <w:rPr>
          <w:rFonts w:ascii="Times New Roman" w:hAnsi="Times New Roman" w:cs="Times New Roman"/>
          <w:bCs/>
          <w:sz w:val="28"/>
          <w:szCs w:val="28"/>
        </w:rPr>
        <w:t xml:space="preserve">Sabiedrības integrācijas fonds, kas izmantojot Eiropas Trešo valstu </w:t>
      </w:r>
      <w:proofErr w:type="spellStart"/>
      <w:r w:rsidR="001661EA" w:rsidRPr="00523AD4">
        <w:rPr>
          <w:rFonts w:ascii="Times New Roman" w:hAnsi="Times New Roman" w:cs="Times New Roman"/>
          <w:bCs/>
          <w:sz w:val="28"/>
          <w:szCs w:val="28"/>
        </w:rPr>
        <w:t>valstspiederīgo</w:t>
      </w:r>
      <w:proofErr w:type="spellEnd"/>
      <w:r w:rsidR="001661EA" w:rsidRPr="00523AD4">
        <w:rPr>
          <w:rFonts w:ascii="Times New Roman" w:hAnsi="Times New Roman" w:cs="Times New Roman"/>
          <w:bCs/>
          <w:sz w:val="28"/>
          <w:szCs w:val="28"/>
        </w:rPr>
        <w:t xml:space="preserve"> integrācijas fonda finansējumu īsteno projektu „Nacionālais integrācijas centrs”</w:t>
      </w:r>
      <w:r w:rsidR="00A64261" w:rsidRPr="00523AD4">
        <w:rPr>
          <w:rFonts w:ascii="Times New Roman" w:hAnsi="Times New Roman" w:cs="Times New Roman"/>
          <w:bCs/>
          <w:sz w:val="28"/>
          <w:szCs w:val="28"/>
        </w:rPr>
        <w:t xml:space="preserve">, kas šobrīd nodrošina Latvijā dzīvojošo trešo valstu valsts piederīgajiem, pakalpojumus un konsultācijas, kas principā ir tie paši, kas bieži vien nepieciešami arī Latvijas </w:t>
      </w:r>
      <w:proofErr w:type="spellStart"/>
      <w:r w:rsidR="00A64261" w:rsidRPr="00523AD4">
        <w:rPr>
          <w:rFonts w:ascii="Times New Roman" w:hAnsi="Times New Roman" w:cs="Times New Roman"/>
          <w:bCs/>
          <w:sz w:val="28"/>
          <w:szCs w:val="28"/>
        </w:rPr>
        <w:t>valstspiederīgajiem</w:t>
      </w:r>
      <w:proofErr w:type="spellEnd"/>
      <w:r w:rsidR="00A64261" w:rsidRPr="00523AD4">
        <w:rPr>
          <w:rFonts w:ascii="Times New Roman" w:hAnsi="Times New Roman" w:cs="Times New Roman"/>
          <w:bCs/>
          <w:sz w:val="28"/>
          <w:szCs w:val="28"/>
        </w:rPr>
        <w:t>, kuri vē</w:t>
      </w:r>
      <w:r w:rsidR="0084704C" w:rsidRPr="00523AD4">
        <w:rPr>
          <w:rFonts w:ascii="Times New Roman" w:hAnsi="Times New Roman" w:cs="Times New Roman"/>
          <w:bCs/>
          <w:sz w:val="28"/>
          <w:szCs w:val="28"/>
        </w:rPr>
        <w:t xml:space="preserve">las pārcelties uz dzīvi </w:t>
      </w:r>
      <w:r w:rsidR="0084704C" w:rsidRPr="00523AD4">
        <w:rPr>
          <w:rFonts w:ascii="Times New Roman" w:hAnsi="Times New Roman" w:cs="Times New Roman"/>
          <w:bCs/>
          <w:sz w:val="28"/>
          <w:szCs w:val="28"/>
        </w:rPr>
        <w:lastRenderedPageBreak/>
        <w:t>Latvijā (</w:t>
      </w:r>
      <w:r w:rsidRPr="00523AD4">
        <w:rPr>
          <w:rFonts w:ascii="Times New Roman" w:hAnsi="Times New Roman" w:cs="Times New Roman"/>
          <w:bCs/>
          <w:sz w:val="28"/>
          <w:szCs w:val="28"/>
        </w:rPr>
        <w:t>plāna</w:t>
      </w:r>
      <w:r w:rsidR="0084704C" w:rsidRPr="00523AD4">
        <w:rPr>
          <w:rFonts w:ascii="Times New Roman" w:hAnsi="Times New Roman" w:cs="Times New Roman"/>
          <w:bCs/>
          <w:sz w:val="28"/>
          <w:szCs w:val="28"/>
        </w:rPr>
        <w:t xml:space="preserve"> 1.3.pasākums)</w:t>
      </w:r>
      <w:r w:rsidR="00525436" w:rsidRPr="00523AD4">
        <w:rPr>
          <w:rFonts w:ascii="Times New Roman" w:hAnsi="Times New Roman" w:cs="Times New Roman"/>
          <w:bCs/>
          <w:sz w:val="28"/>
          <w:szCs w:val="28"/>
        </w:rPr>
        <w:t>.</w:t>
      </w:r>
      <w:r w:rsidR="00CF4F60" w:rsidRPr="00523AD4">
        <w:rPr>
          <w:rFonts w:ascii="Times New Roman" w:hAnsi="Times New Roman" w:cs="Times New Roman"/>
          <w:bCs/>
          <w:sz w:val="28"/>
          <w:szCs w:val="28"/>
        </w:rPr>
        <w:t xml:space="preserve"> </w:t>
      </w:r>
      <w:proofErr w:type="spellStart"/>
      <w:r w:rsidR="00CF4F60" w:rsidRPr="00523AD4">
        <w:rPr>
          <w:rFonts w:ascii="Times New Roman" w:hAnsi="Times New Roman" w:cs="Times New Roman"/>
          <w:bCs/>
          <w:sz w:val="28"/>
          <w:szCs w:val="28"/>
        </w:rPr>
        <w:t>Reemigrācijas</w:t>
      </w:r>
      <w:proofErr w:type="spellEnd"/>
      <w:r w:rsidR="00CF4F60" w:rsidRPr="00523AD4">
        <w:rPr>
          <w:rFonts w:ascii="Times New Roman" w:hAnsi="Times New Roman" w:cs="Times New Roman"/>
          <w:bCs/>
          <w:sz w:val="28"/>
          <w:szCs w:val="28"/>
        </w:rPr>
        <w:t xml:space="preserve"> atbalst</w:t>
      </w:r>
      <w:r w:rsidR="00B81E6A" w:rsidRPr="00523AD4">
        <w:rPr>
          <w:rFonts w:ascii="Times New Roman" w:hAnsi="Times New Roman" w:cs="Times New Roman"/>
          <w:bCs/>
          <w:sz w:val="28"/>
          <w:szCs w:val="28"/>
        </w:rPr>
        <w:t>a pasākumu plānā ietverto pasāku</w:t>
      </w:r>
      <w:r w:rsidR="00CF4F60" w:rsidRPr="00523AD4">
        <w:rPr>
          <w:rFonts w:ascii="Times New Roman" w:hAnsi="Times New Roman" w:cs="Times New Roman"/>
          <w:bCs/>
          <w:sz w:val="28"/>
          <w:szCs w:val="28"/>
        </w:rPr>
        <w:t>mu īstenošana ir atbalstīta arī Ārlietu ministrijas sagatavotajā</w:t>
      </w:r>
      <w:r w:rsidR="0062136B" w:rsidRPr="00523AD4">
        <w:rPr>
          <w:rFonts w:ascii="Times New Roman" w:hAnsi="Times New Roman" w:cs="Times New Roman"/>
          <w:bCs/>
          <w:sz w:val="28"/>
          <w:szCs w:val="28"/>
        </w:rPr>
        <w:t xml:space="preserve"> </w:t>
      </w:r>
      <w:r w:rsidR="00CF4F60" w:rsidRPr="00523AD4">
        <w:rPr>
          <w:rFonts w:ascii="Times New Roman" w:hAnsi="Times New Roman" w:cs="Times New Roman"/>
          <w:bCs/>
          <w:sz w:val="28"/>
          <w:szCs w:val="28"/>
        </w:rPr>
        <w:t>informatīvajā ziņojumā „Par Ārlietu ministrijas sadarbību ar Latvijas diasporu 2013.-2015.gadā”.</w:t>
      </w:r>
    </w:p>
    <w:p w:rsidR="00785C52" w:rsidRPr="00523AD4" w:rsidRDefault="00785C52" w:rsidP="00105488">
      <w:pPr>
        <w:pStyle w:val="ListParagraph"/>
        <w:spacing w:before="120" w:after="0" w:line="240" w:lineRule="auto"/>
        <w:ind w:left="0" w:firstLine="550"/>
        <w:contextualSpacing w:val="0"/>
        <w:jc w:val="both"/>
        <w:rPr>
          <w:rFonts w:ascii="Times New Roman" w:hAnsi="Times New Roman" w:cs="Times New Roman"/>
          <w:bCs/>
          <w:sz w:val="28"/>
          <w:szCs w:val="28"/>
        </w:rPr>
      </w:pPr>
      <w:r w:rsidRPr="00523AD4">
        <w:rPr>
          <w:rFonts w:ascii="Times New Roman" w:hAnsi="Times New Roman" w:cs="Times New Roman"/>
          <w:bCs/>
          <w:sz w:val="28"/>
          <w:szCs w:val="28"/>
        </w:rPr>
        <w:t>Ekonomikas ministrija sadarbībā ar Sabiedrības integrācijas fondu</w:t>
      </w:r>
      <w:r w:rsidR="00105488" w:rsidRPr="00523AD4">
        <w:rPr>
          <w:rFonts w:ascii="Times New Roman" w:hAnsi="Times New Roman" w:cs="Times New Roman"/>
          <w:bCs/>
          <w:sz w:val="28"/>
          <w:szCs w:val="28"/>
        </w:rPr>
        <w:t xml:space="preserve"> </w:t>
      </w:r>
      <w:r w:rsidR="003972C5" w:rsidRPr="00523AD4">
        <w:rPr>
          <w:rFonts w:ascii="Times New Roman" w:hAnsi="Times New Roman" w:cs="Times New Roman"/>
          <w:bCs/>
          <w:sz w:val="28"/>
          <w:szCs w:val="28"/>
        </w:rPr>
        <w:t>un citām iesaistītajām institūcijām</w:t>
      </w:r>
      <w:r w:rsidRPr="00523AD4">
        <w:rPr>
          <w:rFonts w:ascii="Times New Roman" w:hAnsi="Times New Roman" w:cs="Times New Roman"/>
          <w:bCs/>
          <w:sz w:val="28"/>
          <w:szCs w:val="28"/>
        </w:rPr>
        <w:t xml:space="preserve"> ir uzsākusi</w:t>
      </w:r>
      <w:r w:rsidR="00105488" w:rsidRPr="00523AD4">
        <w:rPr>
          <w:rFonts w:ascii="Times New Roman" w:hAnsi="Times New Roman" w:cs="Times New Roman"/>
          <w:bCs/>
          <w:sz w:val="28"/>
          <w:szCs w:val="28"/>
        </w:rPr>
        <w:t xml:space="preserve"> darbu pie iespējamā</w:t>
      </w:r>
      <w:r w:rsidRPr="00523AD4">
        <w:rPr>
          <w:rFonts w:ascii="Times New Roman" w:hAnsi="Times New Roman" w:cs="Times New Roman"/>
          <w:bCs/>
          <w:sz w:val="28"/>
          <w:szCs w:val="28"/>
        </w:rPr>
        <w:t xml:space="preserve"> risinājum</w:t>
      </w:r>
      <w:r w:rsidR="00105488" w:rsidRPr="00523AD4">
        <w:rPr>
          <w:rFonts w:ascii="Times New Roman" w:hAnsi="Times New Roman" w:cs="Times New Roman"/>
          <w:bCs/>
          <w:sz w:val="28"/>
          <w:szCs w:val="28"/>
        </w:rPr>
        <w:t>a izstrādes un tam nepieciešamā finansējuma aprēķināšanas.</w:t>
      </w:r>
    </w:p>
    <w:p w:rsidR="00C01DF9" w:rsidRPr="00523AD4" w:rsidRDefault="00C01DF9" w:rsidP="00105488">
      <w:pPr>
        <w:pStyle w:val="ListParagraph"/>
        <w:spacing w:after="60" w:line="240" w:lineRule="auto"/>
        <w:ind w:left="0" w:firstLine="550"/>
        <w:contextualSpacing w:val="0"/>
        <w:jc w:val="both"/>
        <w:rPr>
          <w:rFonts w:ascii="Times New Roman" w:hAnsi="Times New Roman" w:cs="Times New Roman"/>
          <w:bCs/>
          <w:sz w:val="28"/>
          <w:szCs w:val="28"/>
        </w:rPr>
      </w:pPr>
      <w:r w:rsidRPr="00523AD4">
        <w:rPr>
          <w:rFonts w:ascii="Times New Roman" w:hAnsi="Times New Roman" w:cs="Times New Roman"/>
          <w:bCs/>
          <w:sz w:val="28"/>
          <w:szCs w:val="28"/>
        </w:rPr>
        <w:t xml:space="preserve">Šobrīd </w:t>
      </w:r>
      <w:r w:rsidR="007F7173" w:rsidRPr="00523AD4">
        <w:rPr>
          <w:rFonts w:ascii="Times New Roman" w:hAnsi="Times New Roman" w:cs="Times New Roman"/>
          <w:bCs/>
          <w:sz w:val="28"/>
          <w:szCs w:val="28"/>
        </w:rPr>
        <w:t>tiek plānots</w:t>
      </w:r>
      <w:r w:rsidRPr="00523AD4">
        <w:rPr>
          <w:rFonts w:ascii="Times New Roman" w:hAnsi="Times New Roman" w:cs="Times New Roman"/>
          <w:bCs/>
          <w:sz w:val="28"/>
          <w:szCs w:val="28"/>
        </w:rPr>
        <w:t xml:space="preserve">, ka </w:t>
      </w:r>
      <w:r w:rsidR="003972C5" w:rsidRPr="00523AD4">
        <w:rPr>
          <w:rFonts w:ascii="Times New Roman" w:hAnsi="Times New Roman" w:cs="Times New Roman"/>
          <w:bCs/>
          <w:sz w:val="28"/>
          <w:szCs w:val="28"/>
        </w:rPr>
        <w:t>„</w:t>
      </w:r>
      <w:r w:rsidR="00CF4F60" w:rsidRPr="00523AD4">
        <w:rPr>
          <w:rFonts w:ascii="Times New Roman" w:hAnsi="Times New Roman" w:cs="Times New Roman"/>
          <w:bCs/>
          <w:sz w:val="28"/>
          <w:szCs w:val="28"/>
        </w:rPr>
        <w:t>Nacionāl</w:t>
      </w:r>
      <w:r w:rsidR="00230504" w:rsidRPr="00523AD4">
        <w:rPr>
          <w:rFonts w:ascii="Times New Roman" w:hAnsi="Times New Roman" w:cs="Times New Roman"/>
          <w:bCs/>
          <w:sz w:val="28"/>
          <w:szCs w:val="28"/>
        </w:rPr>
        <w:t>ā</w:t>
      </w:r>
      <w:r w:rsidR="00CF4F60" w:rsidRPr="00523AD4">
        <w:rPr>
          <w:rFonts w:ascii="Times New Roman" w:hAnsi="Times New Roman" w:cs="Times New Roman"/>
          <w:bCs/>
          <w:sz w:val="28"/>
          <w:szCs w:val="28"/>
        </w:rPr>
        <w:t xml:space="preserve"> integrācijas centra</w:t>
      </w:r>
      <w:r w:rsidR="003972C5" w:rsidRPr="00523AD4">
        <w:rPr>
          <w:rFonts w:ascii="Times New Roman" w:hAnsi="Times New Roman" w:cs="Times New Roman"/>
          <w:bCs/>
          <w:sz w:val="28"/>
          <w:szCs w:val="28"/>
        </w:rPr>
        <w:t>”</w:t>
      </w:r>
      <w:r w:rsidR="00CF4F60" w:rsidRPr="00523AD4">
        <w:rPr>
          <w:rFonts w:ascii="Times New Roman" w:hAnsi="Times New Roman" w:cs="Times New Roman"/>
          <w:bCs/>
          <w:sz w:val="28"/>
          <w:szCs w:val="28"/>
        </w:rPr>
        <w:t xml:space="preserve"> galven</w:t>
      </w:r>
      <w:r w:rsidR="00B4421D" w:rsidRPr="00523AD4">
        <w:rPr>
          <w:rFonts w:ascii="Times New Roman" w:hAnsi="Times New Roman" w:cs="Times New Roman"/>
          <w:bCs/>
          <w:sz w:val="28"/>
          <w:szCs w:val="28"/>
        </w:rPr>
        <w:t>ie</w:t>
      </w:r>
      <w:r w:rsidR="00105488" w:rsidRPr="00523AD4">
        <w:rPr>
          <w:rFonts w:ascii="Times New Roman" w:hAnsi="Times New Roman" w:cs="Times New Roman"/>
          <w:bCs/>
          <w:sz w:val="28"/>
          <w:szCs w:val="28"/>
        </w:rPr>
        <w:t xml:space="preserve"> papildus </w:t>
      </w:r>
      <w:r w:rsidR="00CF4F60" w:rsidRPr="00523AD4">
        <w:rPr>
          <w:rFonts w:ascii="Times New Roman" w:hAnsi="Times New Roman" w:cs="Times New Roman"/>
          <w:bCs/>
          <w:sz w:val="28"/>
          <w:szCs w:val="28"/>
        </w:rPr>
        <w:t>uzdevumi</w:t>
      </w:r>
      <w:r w:rsidR="00B4421D" w:rsidRPr="00523AD4">
        <w:rPr>
          <w:rFonts w:ascii="Times New Roman" w:hAnsi="Times New Roman" w:cs="Times New Roman"/>
          <w:bCs/>
          <w:sz w:val="28"/>
          <w:szCs w:val="28"/>
        </w:rPr>
        <w:t xml:space="preserve"> </w:t>
      </w:r>
      <w:r w:rsidR="00022D50" w:rsidRPr="00523AD4">
        <w:rPr>
          <w:rFonts w:ascii="Times New Roman" w:hAnsi="Times New Roman" w:cs="Times New Roman"/>
          <w:bCs/>
          <w:sz w:val="28"/>
          <w:szCs w:val="28"/>
        </w:rPr>
        <w:t>varētu būt</w:t>
      </w:r>
      <w:r w:rsidRPr="00523AD4">
        <w:rPr>
          <w:rFonts w:ascii="Times New Roman" w:hAnsi="Times New Roman" w:cs="Times New Roman"/>
          <w:bCs/>
          <w:sz w:val="28"/>
          <w:szCs w:val="28"/>
        </w:rPr>
        <w:t>:</w:t>
      </w:r>
    </w:p>
    <w:p w:rsidR="000C2F32" w:rsidRPr="00523AD4" w:rsidRDefault="00C01DF9" w:rsidP="000C2F32">
      <w:pPr>
        <w:pStyle w:val="ListParagraph"/>
        <w:numPr>
          <w:ilvl w:val="0"/>
          <w:numId w:val="19"/>
        </w:numPr>
        <w:spacing w:before="60" w:after="0" w:line="240" w:lineRule="auto"/>
        <w:jc w:val="both"/>
        <w:rPr>
          <w:rFonts w:ascii="Times New Roman" w:hAnsi="Times New Roman" w:cs="Times New Roman"/>
          <w:bCs/>
          <w:sz w:val="28"/>
          <w:szCs w:val="28"/>
        </w:rPr>
      </w:pPr>
      <w:r w:rsidRPr="00523AD4">
        <w:rPr>
          <w:rFonts w:ascii="Times New Roman" w:hAnsi="Times New Roman" w:cs="Times New Roman"/>
          <w:bCs/>
          <w:sz w:val="28"/>
          <w:szCs w:val="28"/>
        </w:rPr>
        <w:t xml:space="preserve">nodrošināt un uzlabot dažāda veida atbalsta pakalpojumu pieejamību Latvijas </w:t>
      </w:r>
      <w:proofErr w:type="spellStart"/>
      <w:r w:rsidRPr="00523AD4">
        <w:rPr>
          <w:rFonts w:ascii="Times New Roman" w:hAnsi="Times New Roman" w:cs="Times New Roman"/>
          <w:bCs/>
          <w:sz w:val="28"/>
          <w:szCs w:val="28"/>
        </w:rPr>
        <w:t>valstspiederīgajiem</w:t>
      </w:r>
      <w:proofErr w:type="spellEnd"/>
      <w:r w:rsidR="00230504" w:rsidRPr="00523AD4">
        <w:rPr>
          <w:rFonts w:ascii="Times New Roman" w:hAnsi="Times New Roman" w:cs="Times New Roman"/>
          <w:bCs/>
          <w:sz w:val="28"/>
          <w:szCs w:val="28"/>
        </w:rPr>
        <w:t>,</w:t>
      </w:r>
      <w:r w:rsidRPr="00523AD4">
        <w:rPr>
          <w:rFonts w:ascii="Times New Roman" w:hAnsi="Times New Roman" w:cs="Times New Roman"/>
          <w:bCs/>
          <w:sz w:val="28"/>
          <w:szCs w:val="28"/>
        </w:rPr>
        <w:t xml:space="preserve"> ar mērķi palīdzēt tiem atgriezties Latvijas sabiedrībā</w:t>
      </w:r>
      <w:r w:rsidR="000C2F32" w:rsidRPr="00523AD4">
        <w:rPr>
          <w:rFonts w:ascii="Times New Roman" w:hAnsi="Times New Roman" w:cs="Times New Roman"/>
          <w:bCs/>
          <w:sz w:val="28"/>
          <w:szCs w:val="28"/>
        </w:rPr>
        <w:t>:</w:t>
      </w:r>
    </w:p>
    <w:p w:rsidR="000C2F32" w:rsidRPr="00523AD4" w:rsidRDefault="00C01DF9" w:rsidP="000C2F32">
      <w:pPr>
        <w:pStyle w:val="ListParagraph"/>
        <w:numPr>
          <w:ilvl w:val="0"/>
          <w:numId w:val="16"/>
        </w:numPr>
        <w:spacing w:before="60" w:after="0" w:line="240" w:lineRule="auto"/>
        <w:ind w:left="1134" w:hanging="425"/>
        <w:contextualSpacing w:val="0"/>
        <w:jc w:val="both"/>
        <w:rPr>
          <w:rFonts w:ascii="Times New Roman" w:hAnsi="Times New Roman" w:cs="Times New Roman"/>
          <w:bCs/>
          <w:sz w:val="28"/>
          <w:szCs w:val="28"/>
        </w:rPr>
      </w:pPr>
      <w:r w:rsidRPr="00523AD4">
        <w:rPr>
          <w:rFonts w:ascii="Times New Roman" w:hAnsi="Times New Roman" w:cs="Times New Roman"/>
          <w:bCs/>
          <w:sz w:val="28"/>
          <w:szCs w:val="28"/>
        </w:rPr>
        <w:t>vispārējas konsultācij</w:t>
      </w:r>
      <w:r w:rsidR="000C2F32" w:rsidRPr="00523AD4">
        <w:rPr>
          <w:rFonts w:ascii="Times New Roman" w:hAnsi="Times New Roman" w:cs="Times New Roman"/>
          <w:bCs/>
          <w:sz w:val="28"/>
          <w:szCs w:val="28"/>
        </w:rPr>
        <w:t>a</w:t>
      </w:r>
      <w:r w:rsidR="00F96B8B" w:rsidRPr="00523AD4">
        <w:rPr>
          <w:rFonts w:ascii="Times New Roman" w:hAnsi="Times New Roman" w:cs="Times New Roman"/>
          <w:bCs/>
          <w:sz w:val="28"/>
          <w:szCs w:val="28"/>
        </w:rPr>
        <w:t>s</w:t>
      </w:r>
      <w:r w:rsidR="000C2F32" w:rsidRPr="00523AD4">
        <w:rPr>
          <w:rFonts w:ascii="Times New Roman" w:hAnsi="Times New Roman" w:cs="Times New Roman"/>
          <w:bCs/>
          <w:sz w:val="28"/>
          <w:szCs w:val="28"/>
        </w:rPr>
        <w:t>;</w:t>
      </w:r>
    </w:p>
    <w:p w:rsidR="00C01DF9" w:rsidRPr="00523AD4" w:rsidRDefault="00C01DF9" w:rsidP="000C2F32">
      <w:pPr>
        <w:pStyle w:val="ListParagraph"/>
        <w:numPr>
          <w:ilvl w:val="0"/>
          <w:numId w:val="16"/>
        </w:numPr>
        <w:spacing w:before="60" w:after="0" w:line="240" w:lineRule="auto"/>
        <w:ind w:left="1134" w:hanging="425"/>
        <w:contextualSpacing w:val="0"/>
        <w:jc w:val="both"/>
        <w:rPr>
          <w:rFonts w:ascii="Times New Roman" w:hAnsi="Times New Roman" w:cs="Times New Roman"/>
          <w:bCs/>
          <w:sz w:val="28"/>
          <w:szCs w:val="28"/>
        </w:rPr>
      </w:pPr>
      <w:r w:rsidRPr="00523AD4">
        <w:rPr>
          <w:rFonts w:ascii="Times New Roman" w:hAnsi="Times New Roman" w:cs="Times New Roman"/>
          <w:bCs/>
          <w:sz w:val="28"/>
          <w:szCs w:val="28"/>
        </w:rPr>
        <w:t>padziļinātas konsultācij</w:t>
      </w:r>
      <w:r w:rsidR="00F96B8B" w:rsidRPr="00523AD4">
        <w:rPr>
          <w:rFonts w:ascii="Times New Roman" w:hAnsi="Times New Roman" w:cs="Times New Roman"/>
          <w:bCs/>
          <w:sz w:val="28"/>
          <w:szCs w:val="28"/>
        </w:rPr>
        <w:t>as jeb speciālais</w:t>
      </w:r>
      <w:r w:rsidR="000C2F32" w:rsidRPr="00523AD4">
        <w:rPr>
          <w:rFonts w:ascii="Times New Roman" w:hAnsi="Times New Roman" w:cs="Times New Roman"/>
          <w:bCs/>
          <w:sz w:val="28"/>
          <w:szCs w:val="28"/>
        </w:rPr>
        <w:t xml:space="preserve"> atbalsts </w:t>
      </w:r>
      <w:r w:rsidR="00230504" w:rsidRPr="00523AD4">
        <w:rPr>
          <w:rFonts w:ascii="Times New Roman" w:hAnsi="Times New Roman" w:cs="Times New Roman"/>
          <w:bCs/>
          <w:sz w:val="28"/>
          <w:szCs w:val="28"/>
        </w:rPr>
        <w:t>–</w:t>
      </w:r>
      <w:r w:rsidR="00F96B8B" w:rsidRPr="00523AD4">
        <w:rPr>
          <w:rFonts w:ascii="Times New Roman" w:hAnsi="Times New Roman" w:cs="Times New Roman"/>
          <w:bCs/>
          <w:sz w:val="28"/>
          <w:szCs w:val="28"/>
        </w:rPr>
        <w:t xml:space="preserve"> </w:t>
      </w:r>
      <w:r w:rsidRPr="00523AD4">
        <w:rPr>
          <w:rFonts w:ascii="Times New Roman" w:hAnsi="Times New Roman" w:cs="Times New Roman"/>
          <w:bCs/>
          <w:sz w:val="28"/>
          <w:szCs w:val="28"/>
        </w:rPr>
        <w:t xml:space="preserve">juridiska, </w:t>
      </w:r>
      <w:r w:rsidR="00F96B8B" w:rsidRPr="00523AD4">
        <w:rPr>
          <w:rFonts w:ascii="Times New Roman" w:hAnsi="Times New Roman" w:cs="Times New Roman"/>
          <w:bCs/>
          <w:sz w:val="28"/>
          <w:szCs w:val="28"/>
        </w:rPr>
        <w:t>karjeras</w:t>
      </w:r>
      <w:r w:rsidRPr="00523AD4">
        <w:rPr>
          <w:rFonts w:ascii="Times New Roman" w:hAnsi="Times New Roman" w:cs="Times New Roman"/>
          <w:bCs/>
          <w:sz w:val="28"/>
          <w:szCs w:val="28"/>
        </w:rPr>
        <w:t>,</w:t>
      </w:r>
      <w:r w:rsidR="00F96B8B" w:rsidRPr="00523AD4">
        <w:rPr>
          <w:rFonts w:ascii="Times New Roman" w:hAnsi="Times New Roman" w:cs="Times New Roman"/>
          <w:bCs/>
          <w:sz w:val="28"/>
          <w:szCs w:val="28"/>
        </w:rPr>
        <w:t xml:space="preserve"> sociāla rakstura konsultācijas</w:t>
      </w:r>
      <w:r w:rsidRPr="00523AD4">
        <w:rPr>
          <w:rFonts w:ascii="Times New Roman" w:hAnsi="Times New Roman" w:cs="Times New Roman"/>
          <w:bCs/>
          <w:sz w:val="28"/>
          <w:szCs w:val="28"/>
        </w:rPr>
        <w:t>;</w:t>
      </w:r>
    </w:p>
    <w:p w:rsidR="000C2F32" w:rsidRPr="00523AD4" w:rsidRDefault="00C01DF9" w:rsidP="000C2F32">
      <w:pPr>
        <w:pStyle w:val="ListParagraph"/>
        <w:numPr>
          <w:ilvl w:val="0"/>
          <w:numId w:val="19"/>
        </w:numPr>
        <w:spacing w:before="60" w:after="0" w:line="240" w:lineRule="auto"/>
        <w:jc w:val="both"/>
        <w:rPr>
          <w:rFonts w:ascii="Times New Roman" w:hAnsi="Times New Roman" w:cs="Times New Roman"/>
          <w:bCs/>
          <w:sz w:val="28"/>
          <w:szCs w:val="28"/>
        </w:rPr>
      </w:pPr>
      <w:r w:rsidRPr="00523AD4">
        <w:rPr>
          <w:rFonts w:ascii="Times New Roman" w:hAnsi="Times New Roman" w:cs="Times New Roman"/>
          <w:bCs/>
          <w:sz w:val="28"/>
          <w:szCs w:val="28"/>
        </w:rPr>
        <w:t>apzināt, apkopot un analizēt  problēmas ar kurām sa</w:t>
      </w:r>
      <w:r w:rsidR="001D3C61">
        <w:rPr>
          <w:rFonts w:ascii="Times New Roman" w:hAnsi="Times New Roman" w:cs="Times New Roman"/>
          <w:bCs/>
          <w:sz w:val="28"/>
          <w:szCs w:val="28"/>
        </w:rPr>
        <w:t>s</w:t>
      </w:r>
      <w:bookmarkStart w:id="0" w:name="_GoBack"/>
      <w:bookmarkEnd w:id="0"/>
      <w:r w:rsidRPr="00523AD4">
        <w:rPr>
          <w:rFonts w:ascii="Times New Roman" w:hAnsi="Times New Roman" w:cs="Times New Roman"/>
          <w:bCs/>
          <w:sz w:val="28"/>
          <w:szCs w:val="28"/>
        </w:rPr>
        <w:t>karas cilvēki atgriežoties Latvijā</w:t>
      </w:r>
      <w:r w:rsidR="00785C52" w:rsidRPr="00523AD4">
        <w:rPr>
          <w:rFonts w:ascii="Times New Roman" w:hAnsi="Times New Roman" w:cs="Times New Roman"/>
          <w:bCs/>
          <w:sz w:val="28"/>
          <w:szCs w:val="28"/>
        </w:rPr>
        <w:t xml:space="preserve"> (iespēju robežās arī </w:t>
      </w:r>
      <w:proofErr w:type="spellStart"/>
      <w:r w:rsidR="00785C52" w:rsidRPr="00523AD4">
        <w:rPr>
          <w:rFonts w:ascii="Times New Roman" w:hAnsi="Times New Roman" w:cs="Times New Roman"/>
          <w:bCs/>
          <w:sz w:val="28"/>
          <w:szCs w:val="28"/>
        </w:rPr>
        <w:t>atpakaļsaite</w:t>
      </w:r>
      <w:proofErr w:type="spellEnd"/>
      <w:r w:rsidR="00785C52" w:rsidRPr="00523AD4">
        <w:rPr>
          <w:rFonts w:ascii="Times New Roman" w:hAnsi="Times New Roman" w:cs="Times New Roman"/>
          <w:bCs/>
          <w:sz w:val="28"/>
          <w:szCs w:val="28"/>
        </w:rPr>
        <w:t xml:space="preserve"> </w:t>
      </w:r>
      <w:r w:rsidR="00105488" w:rsidRPr="00523AD4">
        <w:rPr>
          <w:rFonts w:ascii="Times New Roman" w:hAnsi="Times New Roman" w:cs="Times New Roman"/>
          <w:bCs/>
          <w:sz w:val="28"/>
          <w:szCs w:val="28"/>
        </w:rPr>
        <w:t>no</w:t>
      </w:r>
      <w:r w:rsidR="00785C52" w:rsidRPr="00523AD4">
        <w:rPr>
          <w:rFonts w:ascii="Times New Roman" w:hAnsi="Times New Roman" w:cs="Times New Roman"/>
          <w:bCs/>
          <w:sz w:val="28"/>
          <w:szCs w:val="28"/>
        </w:rPr>
        <w:t xml:space="preserve"> klientiem)</w:t>
      </w:r>
      <w:r w:rsidR="000C2F32" w:rsidRPr="00523AD4">
        <w:rPr>
          <w:rFonts w:ascii="Times New Roman" w:hAnsi="Times New Roman" w:cs="Times New Roman"/>
          <w:bCs/>
          <w:sz w:val="28"/>
          <w:szCs w:val="28"/>
        </w:rPr>
        <w:t>:</w:t>
      </w:r>
    </w:p>
    <w:p w:rsidR="000C2F32" w:rsidRPr="00523AD4" w:rsidRDefault="000C2F32" w:rsidP="000C2F32">
      <w:pPr>
        <w:pStyle w:val="ListParagraph"/>
        <w:numPr>
          <w:ilvl w:val="0"/>
          <w:numId w:val="20"/>
        </w:numPr>
        <w:spacing w:before="60" w:after="0" w:line="240" w:lineRule="auto"/>
        <w:ind w:left="1139" w:hanging="357"/>
        <w:contextualSpacing w:val="0"/>
        <w:jc w:val="both"/>
        <w:rPr>
          <w:rFonts w:ascii="Times New Roman" w:hAnsi="Times New Roman" w:cs="Times New Roman"/>
          <w:bCs/>
          <w:sz w:val="28"/>
          <w:szCs w:val="28"/>
        </w:rPr>
      </w:pPr>
      <w:r w:rsidRPr="00523AD4">
        <w:rPr>
          <w:rFonts w:ascii="Times New Roman" w:hAnsi="Times New Roman" w:cs="Times New Roman"/>
          <w:bCs/>
          <w:sz w:val="28"/>
          <w:szCs w:val="28"/>
        </w:rPr>
        <w:t>informācijas apkopošana un regulāra aktualizēšana par pieejamo valsts, pašvaldību, kā arī NVO sniegto pakalpojumu klāstu</w:t>
      </w:r>
      <w:r w:rsidR="00F96B8B" w:rsidRPr="00523AD4">
        <w:rPr>
          <w:rFonts w:ascii="Times New Roman" w:hAnsi="Times New Roman" w:cs="Times New Roman"/>
          <w:bCs/>
          <w:sz w:val="28"/>
          <w:szCs w:val="28"/>
        </w:rPr>
        <w:t>;</w:t>
      </w:r>
    </w:p>
    <w:p w:rsidR="00C01DF9" w:rsidRPr="00523AD4" w:rsidRDefault="000C2F32" w:rsidP="000C2F32">
      <w:pPr>
        <w:pStyle w:val="ListParagraph"/>
        <w:numPr>
          <w:ilvl w:val="0"/>
          <w:numId w:val="16"/>
        </w:numPr>
        <w:spacing w:before="60" w:after="0" w:line="240" w:lineRule="auto"/>
        <w:ind w:left="1139" w:hanging="357"/>
        <w:contextualSpacing w:val="0"/>
        <w:jc w:val="both"/>
        <w:rPr>
          <w:rFonts w:ascii="Times New Roman" w:hAnsi="Times New Roman" w:cs="Times New Roman"/>
          <w:bCs/>
          <w:sz w:val="28"/>
          <w:szCs w:val="28"/>
        </w:rPr>
      </w:pPr>
      <w:r w:rsidRPr="00523AD4">
        <w:rPr>
          <w:rFonts w:ascii="Times New Roman" w:hAnsi="Times New Roman" w:cs="Times New Roman"/>
          <w:bCs/>
          <w:sz w:val="28"/>
          <w:szCs w:val="28"/>
        </w:rPr>
        <w:t>k</w:t>
      </w:r>
      <w:r w:rsidR="00C01DF9" w:rsidRPr="00523AD4">
        <w:rPr>
          <w:rFonts w:ascii="Times New Roman" w:hAnsi="Times New Roman" w:cs="Times New Roman"/>
          <w:bCs/>
          <w:sz w:val="28"/>
          <w:szCs w:val="28"/>
        </w:rPr>
        <w:t>lientiem aktuālās informācijas pieejamības nodrošināšana internetā</w:t>
      </w:r>
      <w:r w:rsidRPr="00523AD4">
        <w:rPr>
          <w:rFonts w:ascii="Times New Roman" w:hAnsi="Times New Roman" w:cs="Times New Roman"/>
          <w:bCs/>
          <w:sz w:val="28"/>
          <w:szCs w:val="28"/>
        </w:rPr>
        <w:t>,</w:t>
      </w:r>
      <w:r w:rsidR="00C01DF9" w:rsidRPr="00523AD4">
        <w:rPr>
          <w:rFonts w:ascii="Times New Roman" w:hAnsi="Times New Roman" w:cs="Times New Roman"/>
          <w:bCs/>
          <w:sz w:val="28"/>
          <w:szCs w:val="28"/>
        </w:rPr>
        <w:t xml:space="preserve"> </w:t>
      </w:r>
      <w:r w:rsidRPr="00523AD4">
        <w:rPr>
          <w:rFonts w:ascii="Times New Roman" w:hAnsi="Times New Roman" w:cs="Times New Roman"/>
          <w:bCs/>
          <w:sz w:val="28"/>
          <w:szCs w:val="28"/>
        </w:rPr>
        <w:t>tostarp</w:t>
      </w:r>
      <w:r w:rsidR="00C01DF9" w:rsidRPr="00523AD4">
        <w:rPr>
          <w:rFonts w:ascii="Times New Roman" w:hAnsi="Times New Roman" w:cs="Times New Roman"/>
          <w:bCs/>
          <w:sz w:val="28"/>
          <w:szCs w:val="28"/>
        </w:rPr>
        <w:t xml:space="preserve"> uzturēta </w:t>
      </w:r>
      <w:r w:rsidR="00F96B8B" w:rsidRPr="00523AD4">
        <w:rPr>
          <w:rFonts w:ascii="Times New Roman" w:hAnsi="Times New Roman" w:cs="Times New Roman"/>
          <w:bCs/>
          <w:sz w:val="28"/>
          <w:szCs w:val="28"/>
        </w:rPr>
        <w:t xml:space="preserve">vienotajā </w:t>
      </w:r>
      <w:r w:rsidR="00C01DF9" w:rsidRPr="00523AD4">
        <w:rPr>
          <w:rFonts w:ascii="Times New Roman" w:hAnsi="Times New Roman" w:cs="Times New Roman"/>
          <w:bCs/>
          <w:sz w:val="28"/>
          <w:szCs w:val="28"/>
        </w:rPr>
        <w:t xml:space="preserve">valsts un pašvaldību </w:t>
      </w:r>
      <w:r w:rsidR="00230504" w:rsidRPr="00523AD4">
        <w:rPr>
          <w:rFonts w:ascii="Times New Roman" w:hAnsi="Times New Roman" w:cs="Times New Roman"/>
          <w:bCs/>
          <w:sz w:val="28"/>
          <w:szCs w:val="28"/>
        </w:rPr>
        <w:t xml:space="preserve">pakalpojumu </w:t>
      </w:r>
      <w:r w:rsidR="00C01DF9" w:rsidRPr="00523AD4">
        <w:rPr>
          <w:rFonts w:ascii="Times New Roman" w:hAnsi="Times New Roman" w:cs="Times New Roman"/>
          <w:bCs/>
          <w:sz w:val="28"/>
          <w:szCs w:val="28"/>
        </w:rPr>
        <w:t xml:space="preserve">portāla </w:t>
      </w:r>
      <w:hyperlink r:id="rId9" w:history="1">
        <w:r w:rsidR="00230504" w:rsidRPr="00523AD4">
          <w:rPr>
            <w:rStyle w:val="Hyperlink"/>
            <w:rFonts w:ascii="Times New Roman" w:hAnsi="Times New Roman"/>
            <w:bCs/>
            <w:sz w:val="28"/>
            <w:szCs w:val="28"/>
          </w:rPr>
          <w:t>www.Latvija.lv</w:t>
        </w:r>
      </w:hyperlink>
      <w:r w:rsidR="00C01DF9" w:rsidRPr="00523AD4">
        <w:rPr>
          <w:rFonts w:ascii="Times New Roman" w:hAnsi="Times New Roman" w:cs="Times New Roman"/>
          <w:bCs/>
          <w:sz w:val="28"/>
          <w:szCs w:val="28"/>
        </w:rPr>
        <w:t xml:space="preserve"> sadaļa „Atgriešanās Latvijā” un koordinēta informācijas aktualizēšana (</w:t>
      </w:r>
      <w:r w:rsidR="00785C52" w:rsidRPr="00523AD4">
        <w:rPr>
          <w:rFonts w:ascii="Times New Roman" w:hAnsi="Times New Roman" w:cs="Times New Roman"/>
          <w:bCs/>
          <w:sz w:val="28"/>
          <w:szCs w:val="28"/>
        </w:rPr>
        <w:t xml:space="preserve">minēto </w:t>
      </w:r>
      <w:r w:rsidR="00C01DF9" w:rsidRPr="00523AD4">
        <w:rPr>
          <w:rFonts w:ascii="Times New Roman" w:hAnsi="Times New Roman" w:cs="Times New Roman"/>
          <w:bCs/>
          <w:sz w:val="28"/>
          <w:szCs w:val="28"/>
        </w:rPr>
        <w:t>sadaļu šobrīd izstrādā E</w:t>
      </w:r>
      <w:r w:rsidRPr="00523AD4">
        <w:rPr>
          <w:rFonts w:ascii="Times New Roman" w:hAnsi="Times New Roman" w:cs="Times New Roman"/>
          <w:bCs/>
          <w:sz w:val="28"/>
          <w:szCs w:val="28"/>
        </w:rPr>
        <w:t>konomikas ministrija</w:t>
      </w:r>
      <w:r w:rsidR="00C01DF9" w:rsidRPr="00523AD4">
        <w:rPr>
          <w:rFonts w:ascii="Times New Roman" w:hAnsi="Times New Roman" w:cs="Times New Roman"/>
          <w:bCs/>
          <w:sz w:val="28"/>
          <w:szCs w:val="28"/>
        </w:rPr>
        <w:t xml:space="preserve"> sadarbībā ar </w:t>
      </w:r>
      <w:r w:rsidR="00F96B8B" w:rsidRPr="00523AD4">
        <w:rPr>
          <w:rFonts w:ascii="Times New Roman" w:hAnsi="Times New Roman" w:cs="Times New Roman"/>
          <w:bCs/>
          <w:sz w:val="28"/>
          <w:szCs w:val="28"/>
        </w:rPr>
        <w:t>citām iesaistītajām institūcijām</w:t>
      </w:r>
      <w:r w:rsidR="00C01DF9" w:rsidRPr="00523AD4">
        <w:rPr>
          <w:rFonts w:ascii="Times New Roman" w:hAnsi="Times New Roman" w:cs="Times New Roman"/>
          <w:bCs/>
          <w:sz w:val="28"/>
          <w:szCs w:val="28"/>
        </w:rPr>
        <w:t xml:space="preserve">); </w:t>
      </w:r>
    </w:p>
    <w:p w:rsidR="003972C5" w:rsidRPr="00523AD4" w:rsidRDefault="008F197C" w:rsidP="003972C5">
      <w:pPr>
        <w:pStyle w:val="ListParagraph"/>
        <w:numPr>
          <w:ilvl w:val="0"/>
          <w:numId w:val="19"/>
        </w:numPr>
        <w:tabs>
          <w:tab w:val="left" w:pos="709"/>
        </w:tabs>
        <w:spacing w:before="60" w:after="0" w:line="240" w:lineRule="auto"/>
        <w:ind w:left="709" w:hanging="283"/>
        <w:contextualSpacing w:val="0"/>
        <w:jc w:val="both"/>
        <w:rPr>
          <w:rFonts w:ascii="Times New Roman" w:hAnsi="Times New Roman" w:cs="Times New Roman"/>
          <w:bCs/>
          <w:sz w:val="28"/>
          <w:szCs w:val="28"/>
        </w:rPr>
      </w:pPr>
      <w:r w:rsidRPr="00523AD4">
        <w:rPr>
          <w:rFonts w:ascii="Times New Roman" w:hAnsi="Times New Roman" w:cs="Times New Roman"/>
          <w:bCs/>
          <w:sz w:val="28"/>
          <w:szCs w:val="28"/>
        </w:rPr>
        <w:t xml:space="preserve">nodrošināt </w:t>
      </w:r>
      <w:r w:rsidR="000C2F32" w:rsidRPr="00523AD4">
        <w:rPr>
          <w:rFonts w:ascii="Times New Roman" w:hAnsi="Times New Roman" w:cs="Times New Roman"/>
          <w:bCs/>
          <w:sz w:val="28"/>
          <w:szCs w:val="28"/>
        </w:rPr>
        <w:t>i</w:t>
      </w:r>
      <w:r w:rsidR="00C01DF9" w:rsidRPr="00523AD4">
        <w:rPr>
          <w:rFonts w:ascii="Times New Roman" w:hAnsi="Times New Roman" w:cs="Times New Roman"/>
          <w:bCs/>
          <w:sz w:val="28"/>
          <w:szCs w:val="28"/>
        </w:rPr>
        <w:t>nformatīvu pasākumu organizēšan</w:t>
      </w:r>
      <w:r w:rsidRPr="00523AD4">
        <w:rPr>
          <w:rFonts w:ascii="Times New Roman" w:hAnsi="Times New Roman" w:cs="Times New Roman"/>
          <w:bCs/>
          <w:sz w:val="28"/>
          <w:szCs w:val="28"/>
        </w:rPr>
        <w:t>u</w:t>
      </w:r>
      <w:r w:rsidR="00C01DF9" w:rsidRPr="00523AD4">
        <w:rPr>
          <w:rFonts w:ascii="Times New Roman" w:hAnsi="Times New Roman" w:cs="Times New Roman"/>
          <w:bCs/>
          <w:sz w:val="28"/>
          <w:szCs w:val="28"/>
        </w:rPr>
        <w:t xml:space="preserve"> –</w:t>
      </w:r>
      <w:r w:rsidRPr="00523AD4">
        <w:rPr>
          <w:rFonts w:ascii="Times New Roman" w:hAnsi="Times New Roman" w:cs="Times New Roman"/>
          <w:bCs/>
          <w:sz w:val="28"/>
          <w:szCs w:val="28"/>
        </w:rPr>
        <w:t xml:space="preserve"> </w:t>
      </w:r>
      <w:r w:rsidR="00C01DF9" w:rsidRPr="00523AD4">
        <w:rPr>
          <w:rFonts w:ascii="Times New Roman" w:hAnsi="Times New Roman" w:cs="Times New Roman"/>
          <w:bCs/>
          <w:sz w:val="28"/>
          <w:szCs w:val="28"/>
        </w:rPr>
        <w:t>interaktīvu informatīvu materiālu izstrād</w:t>
      </w:r>
      <w:r w:rsidRPr="00523AD4">
        <w:rPr>
          <w:rFonts w:ascii="Times New Roman" w:hAnsi="Times New Roman" w:cs="Times New Roman"/>
          <w:bCs/>
          <w:sz w:val="28"/>
          <w:szCs w:val="28"/>
        </w:rPr>
        <w:t>e</w:t>
      </w:r>
      <w:r w:rsidR="00C01DF9" w:rsidRPr="00523AD4">
        <w:rPr>
          <w:rFonts w:ascii="Times New Roman" w:hAnsi="Times New Roman" w:cs="Times New Roman"/>
          <w:bCs/>
          <w:sz w:val="28"/>
          <w:szCs w:val="28"/>
        </w:rPr>
        <w:t xml:space="preserve"> par piedāvātajiem pakalpojumiem nosūtīšanai Latvijas vēstniecībām ārvalstīs un ievietošanai internetā; reklāmas izdevumi par pakalpojumiem (interneta </w:t>
      </w:r>
      <w:proofErr w:type="spellStart"/>
      <w:r w:rsidR="00C01DF9" w:rsidRPr="00523AD4">
        <w:rPr>
          <w:rFonts w:ascii="Times New Roman" w:hAnsi="Times New Roman" w:cs="Times New Roman"/>
          <w:bCs/>
          <w:sz w:val="28"/>
          <w:szCs w:val="28"/>
        </w:rPr>
        <w:t>banneri</w:t>
      </w:r>
      <w:proofErr w:type="spellEnd"/>
      <w:r w:rsidR="00C01DF9" w:rsidRPr="00523AD4">
        <w:rPr>
          <w:rFonts w:ascii="Times New Roman" w:hAnsi="Times New Roman" w:cs="Times New Roman"/>
          <w:bCs/>
          <w:sz w:val="28"/>
          <w:szCs w:val="28"/>
        </w:rPr>
        <w:t>, sludinājumi); raidlaiks radio raidījumos, kuru mērķauditorija ir Latvijas diaspora; informatīvas aktivitātes diasporas mītnes zemēs ar mērķi iepazīstināt</w:t>
      </w:r>
      <w:r w:rsidR="00347496" w:rsidRPr="00523AD4">
        <w:rPr>
          <w:rFonts w:ascii="Times New Roman" w:hAnsi="Times New Roman" w:cs="Times New Roman"/>
          <w:bCs/>
          <w:sz w:val="28"/>
          <w:szCs w:val="28"/>
        </w:rPr>
        <w:t xml:space="preserve"> diasporu</w:t>
      </w:r>
      <w:r w:rsidR="00C01DF9" w:rsidRPr="00523AD4">
        <w:rPr>
          <w:rFonts w:ascii="Times New Roman" w:hAnsi="Times New Roman" w:cs="Times New Roman"/>
          <w:bCs/>
          <w:sz w:val="28"/>
          <w:szCs w:val="28"/>
        </w:rPr>
        <w:t xml:space="preserve"> ar pakalpojumu klāstu.</w:t>
      </w:r>
    </w:p>
    <w:p w:rsidR="006C7188" w:rsidRPr="00523AD4" w:rsidRDefault="006C7188" w:rsidP="006C7188">
      <w:pPr>
        <w:tabs>
          <w:tab w:val="left" w:pos="709"/>
        </w:tabs>
        <w:spacing w:after="0" w:line="240" w:lineRule="auto"/>
        <w:ind w:left="709"/>
        <w:jc w:val="both"/>
        <w:rPr>
          <w:rFonts w:ascii="Times New Roman" w:hAnsi="Times New Roman" w:cs="Times New Roman"/>
          <w:bCs/>
          <w:sz w:val="28"/>
          <w:szCs w:val="28"/>
        </w:rPr>
      </w:pPr>
    </w:p>
    <w:p w:rsidR="00105488" w:rsidRPr="00523AD4" w:rsidRDefault="006E0ACA" w:rsidP="006E0ACA">
      <w:pPr>
        <w:tabs>
          <w:tab w:val="left" w:pos="709"/>
        </w:tabs>
        <w:spacing w:after="0" w:line="240" w:lineRule="auto"/>
        <w:jc w:val="both"/>
        <w:rPr>
          <w:rFonts w:ascii="Times New Roman" w:hAnsi="Times New Roman" w:cs="Times New Roman"/>
          <w:bCs/>
          <w:sz w:val="28"/>
          <w:szCs w:val="28"/>
        </w:rPr>
      </w:pPr>
      <w:r w:rsidRPr="00523AD4">
        <w:rPr>
          <w:rFonts w:ascii="Times New Roman" w:hAnsi="Times New Roman" w:cs="Times New Roman"/>
          <w:bCs/>
          <w:sz w:val="28"/>
          <w:szCs w:val="28"/>
        </w:rPr>
        <w:tab/>
      </w:r>
      <w:r w:rsidR="001661EA" w:rsidRPr="00523AD4">
        <w:rPr>
          <w:rFonts w:ascii="Times New Roman" w:hAnsi="Times New Roman" w:cs="Times New Roman"/>
          <w:bCs/>
          <w:sz w:val="28"/>
          <w:szCs w:val="28"/>
        </w:rPr>
        <w:t xml:space="preserve">Vēršam uzmanību, ka vēstulē minētais jautājums par papildu finansējuma piešķiršanu no valsts budžeta Sabiedrības integrācijas fondam pakalpojumu un konsultāciju sniegšanai Latvijas </w:t>
      </w:r>
      <w:proofErr w:type="spellStart"/>
      <w:r w:rsidR="001661EA" w:rsidRPr="00523AD4">
        <w:rPr>
          <w:rFonts w:ascii="Times New Roman" w:hAnsi="Times New Roman" w:cs="Times New Roman"/>
          <w:bCs/>
          <w:sz w:val="28"/>
          <w:szCs w:val="28"/>
        </w:rPr>
        <w:t>valstspiederīgajiem</w:t>
      </w:r>
      <w:proofErr w:type="spellEnd"/>
      <w:r w:rsidR="001661EA" w:rsidRPr="00523AD4">
        <w:rPr>
          <w:rFonts w:ascii="Times New Roman" w:hAnsi="Times New Roman" w:cs="Times New Roman"/>
          <w:bCs/>
          <w:sz w:val="28"/>
          <w:szCs w:val="28"/>
        </w:rPr>
        <w:t xml:space="preserve">, kuri vēlas pārcelties uz dzīvi Latvijā, iekļaujams jauno politikas iniciatīvu sarakstā </w:t>
      </w:r>
      <w:r w:rsidR="001111DC" w:rsidRPr="00523AD4">
        <w:rPr>
          <w:rFonts w:ascii="Times New Roman" w:hAnsi="Times New Roman" w:cs="Times New Roman"/>
          <w:bCs/>
          <w:sz w:val="28"/>
          <w:szCs w:val="28"/>
        </w:rPr>
        <w:t>un izskatām</w:t>
      </w:r>
      <w:r w:rsidR="005F14CD" w:rsidRPr="00523AD4">
        <w:rPr>
          <w:rFonts w:ascii="Times New Roman" w:hAnsi="Times New Roman" w:cs="Times New Roman"/>
          <w:bCs/>
          <w:sz w:val="28"/>
          <w:szCs w:val="28"/>
        </w:rPr>
        <w:t>as</w:t>
      </w:r>
      <w:r w:rsidR="001111DC" w:rsidRPr="00523AD4">
        <w:rPr>
          <w:rFonts w:ascii="Times New Roman" w:hAnsi="Times New Roman" w:cs="Times New Roman"/>
          <w:bCs/>
          <w:sz w:val="28"/>
          <w:szCs w:val="28"/>
        </w:rPr>
        <w:t xml:space="preserve"> Ministru kabinetā vienlaikus ar visu ministriju jauno politikas iniciatīvu pieprasījumiem atbilstoši attiecīgā gada valsts budžeta finansiālajām iespējām.</w:t>
      </w:r>
      <w:r w:rsidR="006C7188" w:rsidRPr="00523AD4">
        <w:rPr>
          <w:rFonts w:ascii="Times New Roman" w:hAnsi="Times New Roman" w:cs="Times New Roman"/>
          <w:bCs/>
          <w:sz w:val="28"/>
          <w:szCs w:val="28"/>
        </w:rPr>
        <w:t xml:space="preserve"> </w:t>
      </w:r>
      <w:r w:rsidR="003972C5" w:rsidRPr="00523AD4">
        <w:rPr>
          <w:rFonts w:ascii="Times New Roman" w:hAnsi="Times New Roman" w:cs="Times New Roman"/>
          <w:bCs/>
          <w:sz w:val="28"/>
          <w:szCs w:val="28"/>
        </w:rPr>
        <w:t>S</w:t>
      </w:r>
      <w:r w:rsidR="001111DC" w:rsidRPr="00523AD4">
        <w:rPr>
          <w:rFonts w:ascii="Times New Roman" w:hAnsi="Times New Roman" w:cs="Times New Roman"/>
          <w:bCs/>
          <w:sz w:val="28"/>
          <w:szCs w:val="28"/>
        </w:rPr>
        <w:t xml:space="preserve">askaņā ar Ministru kabineta 2014.gada 12.marta rīkojuma Nr.113 „Par likumprojekta „Par vidējā termiņa budžeta ietvaru 2015., 2016. un 2017.gadam” un likumprojekta „Par valsts budžetu 2015.gadam” sagatavošanas grafiku” </w:t>
      </w:r>
      <w:r w:rsidRPr="00523AD4">
        <w:rPr>
          <w:rFonts w:ascii="Times New Roman" w:hAnsi="Times New Roman" w:cs="Times New Roman"/>
          <w:bCs/>
          <w:sz w:val="28"/>
          <w:szCs w:val="28"/>
        </w:rPr>
        <w:t>p</w:t>
      </w:r>
      <w:r w:rsidR="001111DC" w:rsidRPr="00523AD4">
        <w:rPr>
          <w:rFonts w:ascii="Times New Roman" w:hAnsi="Times New Roman" w:cs="Times New Roman"/>
          <w:bCs/>
          <w:sz w:val="28"/>
          <w:szCs w:val="28"/>
        </w:rPr>
        <w:t>ielikuma 6.punktu</w:t>
      </w:r>
      <w:r w:rsidR="006C7188" w:rsidRPr="00523AD4">
        <w:rPr>
          <w:rFonts w:ascii="Times New Roman" w:hAnsi="Times New Roman" w:cs="Times New Roman"/>
          <w:bCs/>
          <w:sz w:val="28"/>
          <w:szCs w:val="28"/>
        </w:rPr>
        <w:t xml:space="preserve"> jaunās politikas iniciatīvas iesniedzamas Finanšu ministrijā un </w:t>
      </w:r>
      <w:proofErr w:type="spellStart"/>
      <w:r w:rsidR="006C7188" w:rsidRPr="00523AD4">
        <w:rPr>
          <w:rFonts w:ascii="Times New Roman" w:hAnsi="Times New Roman" w:cs="Times New Roman"/>
          <w:bCs/>
          <w:sz w:val="28"/>
          <w:szCs w:val="28"/>
        </w:rPr>
        <w:t>Pārresoru</w:t>
      </w:r>
      <w:proofErr w:type="spellEnd"/>
      <w:r w:rsidR="006C7188" w:rsidRPr="00523AD4">
        <w:rPr>
          <w:rFonts w:ascii="Times New Roman" w:hAnsi="Times New Roman" w:cs="Times New Roman"/>
          <w:bCs/>
          <w:sz w:val="28"/>
          <w:szCs w:val="28"/>
        </w:rPr>
        <w:t xml:space="preserve"> koordinācijas centrā līdz 2014.gada 1.augustam</w:t>
      </w:r>
      <w:r w:rsidR="0071487E" w:rsidRPr="00523AD4">
        <w:rPr>
          <w:rFonts w:ascii="Times New Roman" w:hAnsi="Times New Roman" w:cs="Times New Roman"/>
          <w:bCs/>
          <w:sz w:val="28"/>
          <w:szCs w:val="28"/>
        </w:rPr>
        <w:t>.</w:t>
      </w:r>
    </w:p>
    <w:p w:rsidR="006C7188" w:rsidRPr="00523AD4" w:rsidRDefault="006C7188" w:rsidP="00C01DF9">
      <w:pPr>
        <w:spacing w:after="0" w:line="240" w:lineRule="auto"/>
        <w:jc w:val="both"/>
        <w:rPr>
          <w:rFonts w:ascii="Times New Roman" w:hAnsi="Times New Roman" w:cs="Times New Roman"/>
          <w:bCs/>
          <w:sz w:val="28"/>
          <w:szCs w:val="28"/>
        </w:rPr>
      </w:pPr>
    </w:p>
    <w:p w:rsidR="006C7188" w:rsidRPr="00523AD4" w:rsidRDefault="006C7188" w:rsidP="00C01DF9">
      <w:pPr>
        <w:spacing w:after="0" w:line="240" w:lineRule="auto"/>
        <w:jc w:val="both"/>
        <w:rPr>
          <w:rFonts w:ascii="Times New Roman" w:hAnsi="Times New Roman" w:cs="Times New Roman"/>
          <w:bCs/>
          <w:sz w:val="28"/>
          <w:szCs w:val="28"/>
        </w:rPr>
      </w:pPr>
    </w:p>
    <w:p w:rsidR="00C01DF9" w:rsidRPr="00523AD4" w:rsidRDefault="00C01DF9" w:rsidP="00C01DF9">
      <w:pPr>
        <w:spacing w:after="0" w:line="240" w:lineRule="auto"/>
        <w:jc w:val="both"/>
        <w:rPr>
          <w:rFonts w:ascii="Times New Roman" w:hAnsi="Times New Roman" w:cs="Times New Roman"/>
          <w:bCs/>
          <w:sz w:val="28"/>
          <w:szCs w:val="28"/>
        </w:rPr>
      </w:pPr>
      <w:r w:rsidRPr="00523AD4">
        <w:rPr>
          <w:rFonts w:ascii="Times New Roman" w:hAnsi="Times New Roman" w:cs="Times New Roman"/>
          <w:bCs/>
          <w:sz w:val="28"/>
          <w:szCs w:val="28"/>
        </w:rPr>
        <w:t xml:space="preserve">Ministru prezidente  </w:t>
      </w:r>
      <w:r w:rsidRPr="00523AD4">
        <w:rPr>
          <w:rFonts w:ascii="Times New Roman" w:hAnsi="Times New Roman" w:cs="Times New Roman"/>
          <w:bCs/>
          <w:sz w:val="28"/>
          <w:szCs w:val="28"/>
        </w:rPr>
        <w:tab/>
      </w:r>
      <w:r w:rsidRPr="00523AD4">
        <w:rPr>
          <w:rFonts w:ascii="Times New Roman" w:hAnsi="Times New Roman" w:cs="Times New Roman"/>
          <w:bCs/>
          <w:sz w:val="28"/>
          <w:szCs w:val="28"/>
        </w:rPr>
        <w:tab/>
      </w:r>
      <w:r w:rsidRPr="00523AD4">
        <w:rPr>
          <w:rFonts w:ascii="Times New Roman" w:hAnsi="Times New Roman" w:cs="Times New Roman"/>
          <w:bCs/>
          <w:sz w:val="28"/>
          <w:szCs w:val="28"/>
        </w:rPr>
        <w:tab/>
      </w:r>
      <w:r w:rsidRPr="00523AD4">
        <w:rPr>
          <w:rFonts w:ascii="Times New Roman" w:hAnsi="Times New Roman" w:cs="Times New Roman"/>
          <w:bCs/>
          <w:sz w:val="28"/>
          <w:szCs w:val="28"/>
        </w:rPr>
        <w:tab/>
      </w:r>
      <w:r w:rsidRPr="00523AD4">
        <w:rPr>
          <w:rFonts w:ascii="Times New Roman" w:hAnsi="Times New Roman" w:cs="Times New Roman"/>
          <w:bCs/>
          <w:sz w:val="28"/>
          <w:szCs w:val="28"/>
        </w:rPr>
        <w:tab/>
      </w:r>
      <w:r w:rsidRPr="00523AD4">
        <w:rPr>
          <w:rFonts w:ascii="Times New Roman" w:hAnsi="Times New Roman" w:cs="Times New Roman"/>
          <w:bCs/>
          <w:sz w:val="28"/>
          <w:szCs w:val="28"/>
        </w:rPr>
        <w:tab/>
      </w:r>
      <w:r w:rsidRPr="00523AD4">
        <w:rPr>
          <w:rFonts w:ascii="Times New Roman" w:hAnsi="Times New Roman" w:cs="Times New Roman"/>
          <w:bCs/>
          <w:sz w:val="28"/>
          <w:szCs w:val="28"/>
        </w:rPr>
        <w:tab/>
        <w:t>L. Straujuma</w:t>
      </w:r>
    </w:p>
    <w:p w:rsidR="00C01DF9" w:rsidRPr="00523AD4" w:rsidRDefault="00C01DF9" w:rsidP="00C01DF9">
      <w:pPr>
        <w:spacing w:after="0" w:line="240" w:lineRule="auto"/>
        <w:jc w:val="both"/>
        <w:rPr>
          <w:rFonts w:ascii="Times New Roman" w:hAnsi="Times New Roman" w:cs="Times New Roman"/>
          <w:bCs/>
          <w:sz w:val="28"/>
          <w:szCs w:val="28"/>
        </w:rPr>
      </w:pPr>
    </w:p>
    <w:p w:rsidR="00C01DF9" w:rsidRPr="00523AD4" w:rsidRDefault="00C01DF9" w:rsidP="00C01DF9">
      <w:pPr>
        <w:spacing w:after="0" w:line="240" w:lineRule="auto"/>
        <w:jc w:val="both"/>
        <w:rPr>
          <w:rFonts w:ascii="Times New Roman" w:hAnsi="Times New Roman" w:cs="Times New Roman"/>
          <w:bCs/>
          <w:sz w:val="28"/>
          <w:szCs w:val="28"/>
        </w:rPr>
      </w:pPr>
      <w:r w:rsidRPr="00523AD4">
        <w:rPr>
          <w:rFonts w:ascii="Times New Roman" w:hAnsi="Times New Roman" w:cs="Times New Roman"/>
          <w:bCs/>
          <w:sz w:val="28"/>
          <w:szCs w:val="28"/>
        </w:rPr>
        <w:t>Iesniedzējs:</w:t>
      </w:r>
    </w:p>
    <w:p w:rsidR="00C01DF9" w:rsidRPr="00523AD4" w:rsidRDefault="00C01DF9" w:rsidP="00C01DF9">
      <w:pPr>
        <w:spacing w:after="0" w:line="240" w:lineRule="auto"/>
        <w:jc w:val="both"/>
        <w:rPr>
          <w:rFonts w:ascii="Times New Roman" w:hAnsi="Times New Roman" w:cs="Times New Roman"/>
          <w:bCs/>
          <w:sz w:val="28"/>
          <w:szCs w:val="28"/>
        </w:rPr>
      </w:pPr>
      <w:r w:rsidRPr="00523AD4">
        <w:rPr>
          <w:rFonts w:ascii="Times New Roman" w:hAnsi="Times New Roman" w:cs="Times New Roman"/>
          <w:bCs/>
          <w:sz w:val="28"/>
          <w:szCs w:val="28"/>
        </w:rPr>
        <w:t>Ekonomikas  ministrs</w:t>
      </w:r>
      <w:r w:rsidRPr="00523AD4">
        <w:rPr>
          <w:rFonts w:ascii="Times New Roman" w:hAnsi="Times New Roman" w:cs="Times New Roman"/>
          <w:bCs/>
          <w:sz w:val="28"/>
          <w:szCs w:val="28"/>
        </w:rPr>
        <w:tab/>
      </w:r>
      <w:r w:rsidRPr="00523AD4">
        <w:rPr>
          <w:rFonts w:ascii="Times New Roman" w:hAnsi="Times New Roman" w:cs="Times New Roman"/>
          <w:bCs/>
          <w:sz w:val="28"/>
          <w:szCs w:val="28"/>
        </w:rPr>
        <w:tab/>
      </w:r>
      <w:r w:rsidRPr="00523AD4">
        <w:rPr>
          <w:rFonts w:ascii="Times New Roman" w:hAnsi="Times New Roman" w:cs="Times New Roman"/>
          <w:bCs/>
          <w:sz w:val="28"/>
          <w:szCs w:val="28"/>
        </w:rPr>
        <w:tab/>
      </w:r>
      <w:r w:rsidRPr="00523AD4">
        <w:rPr>
          <w:rFonts w:ascii="Times New Roman" w:hAnsi="Times New Roman" w:cs="Times New Roman"/>
          <w:bCs/>
          <w:sz w:val="28"/>
          <w:szCs w:val="28"/>
        </w:rPr>
        <w:tab/>
      </w:r>
      <w:r w:rsidRPr="00523AD4">
        <w:rPr>
          <w:rFonts w:ascii="Times New Roman" w:hAnsi="Times New Roman" w:cs="Times New Roman"/>
          <w:bCs/>
          <w:sz w:val="28"/>
          <w:szCs w:val="28"/>
        </w:rPr>
        <w:tab/>
      </w:r>
      <w:r w:rsidRPr="00523AD4">
        <w:rPr>
          <w:rFonts w:ascii="Times New Roman" w:hAnsi="Times New Roman" w:cs="Times New Roman"/>
          <w:bCs/>
          <w:sz w:val="28"/>
          <w:szCs w:val="28"/>
        </w:rPr>
        <w:tab/>
      </w:r>
      <w:r w:rsidRPr="00523AD4">
        <w:rPr>
          <w:rFonts w:ascii="Times New Roman" w:hAnsi="Times New Roman" w:cs="Times New Roman"/>
          <w:bCs/>
          <w:sz w:val="28"/>
          <w:szCs w:val="28"/>
        </w:rPr>
        <w:tab/>
        <w:t>V.Dombrovskis</w:t>
      </w:r>
    </w:p>
    <w:p w:rsidR="00C01DF9" w:rsidRPr="00523AD4" w:rsidRDefault="00C01DF9" w:rsidP="00C01DF9">
      <w:pPr>
        <w:spacing w:after="0" w:line="240" w:lineRule="auto"/>
        <w:jc w:val="both"/>
        <w:rPr>
          <w:rFonts w:ascii="Times New Roman" w:hAnsi="Times New Roman" w:cs="Times New Roman"/>
          <w:bCs/>
          <w:sz w:val="28"/>
          <w:szCs w:val="28"/>
        </w:rPr>
      </w:pPr>
    </w:p>
    <w:p w:rsidR="00C01DF9" w:rsidRPr="00523AD4" w:rsidRDefault="00C01DF9" w:rsidP="00C01DF9">
      <w:pPr>
        <w:spacing w:after="0" w:line="240" w:lineRule="auto"/>
        <w:jc w:val="both"/>
        <w:rPr>
          <w:rFonts w:ascii="Times New Roman" w:hAnsi="Times New Roman" w:cs="Times New Roman"/>
          <w:bCs/>
          <w:sz w:val="28"/>
          <w:szCs w:val="28"/>
        </w:rPr>
      </w:pPr>
      <w:r w:rsidRPr="00523AD4">
        <w:rPr>
          <w:rFonts w:ascii="Times New Roman" w:hAnsi="Times New Roman" w:cs="Times New Roman"/>
          <w:bCs/>
          <w:sz w:val="28"/>
          <w:szCs w:val="28"/>
        </w:rPr>
        <w:t xml:space="preserve">Vīza: </w:t>
      </w:r>
    </w:p>
    <w:p w:rsidR="00C01DF9" w:rsidRPr="00523AD4" w:rsidRDefault="00C01DF9" w:rsidP="00C01DF9">
      <w:pPr>
        <w:spacing w:after="0" w:line="240" w:lineRule="auto"/>
        <w:jc w:val="both"/>
        <w:rPr>
          <w:rFonts w:ascii="Times New Roman" w:hAnsi="Times New Roman" w:cs="Times New Roman"/>
          <w:bCs/>
          <w:sz w:val="28"/>
          <w:szCs w:val="28"/>
        </w:rPr>
      </w:pPr>
      <w:r w:rsidRPr="00523AD4">
        <w:rPr>
          <w:rFonts w:ascii="Times New Roman" w:hAnsi="Times New Roman" w:cs="Times New Roman"/>
          <w:bCs/>
          <w:sz w:val="28"/>
          <w:szCs w:val="28"/>
        </w:rPr>
        <w:t xml:space="preserve">Valsts sekretārs </w:t>
      </w:r>
      <w:r w:rsidRPr="00523AD4">
        <w:rPr>
          <w:rFonts w:ascii="Times New Roman" w:hAnsi="Times New Roman" w:cs="Times New Roman"/>
          <w:bCs/>
          <w:sz w:val="28"/>
          <w:szCs w:val="28"/>
        </w:rPr>
        <w:tab/>
      </w:r>
      <w:r w:rsidRPr="00523AD4">
        <w:rPr>
          <w:rFonts w:ascii="Times New Roman" w:hAnsi="Times New Roman" w:cs="Times New Roman"/>
          <w:bCs/>
          <w:sz w:val="28"/>
          <w:szCs w:val="28"/>
        </w:rPr>
        <w:tab/>
      </w:r>
      <w:r w:rsidRPr="00523AD4">
        <w:rPr>
          <w:rFonts w:ascii="Times New Roman" w:hAnsi="Times New Roman" w:cs="Times New Roman"/>
          <w:bCs/>
          <w:sz w:val="28"/>
          <w:szCs w:val="28"/>
        </w:rPr>
        <w:tab/>
      </w:r>
      <w:r w:rsidRPr="00523AD4">
        <w:rPr>
          <w:rFonts w:ascii="Times New Roman" w:hAnsi="Times New Roman" w:cs="Times New Roman"/>
          <w:bCs/>
          <w:sz w:val="28"/>
          <w:szCs w:val="28"/>
        </w:rPr>
        <w:tab/>
      </w:r>
      <w:r w:rsidRPr="00523AD4">
        <w:rPr>
          <w:rFonts w:ascii="Times New Roman" w:hAnsi="Times New Roman" w:cs="Times New Roman"/>
          <w:bCs/>
          <w:sz w:val="28"/>
          <w:szCs w:val="28"/>
        </w:rPr>
        <w:tab/>
      </w:r>
      <w:r w:rsidRPr="00523AD4">
        <w:rPr>
          <w:rFonts w:ascii="Times New Roman" w:hAnsi="Times New Roman" w:cs="Times New Roman"/>
          <w:bCs/>
          <w:sz w:val="28"/>
          <w:szCs w:val="28"/>
        </w:rPr>
        <w:tab/>
      </w:r>
      <w:r w:rsidRPr="00523AD4">
        <w:rPr>
          <w:rFonts w:ascii="Times New Roman" w:hAnsi="Times New Roman" w:cs="Times New Roman"/>
          <w:bCs/>
          <w:sz w:val="28"/>
          <w:szCs w:val="28"/>
        </w:rPr>
        <w:tab/>
      </w:r>
      <w:r w:rsidRPr="00523AD4">
        <w:rPr>
          <w:rFonts w:ascii="Times New Roman" w:hAnsi="Times New Roman" w:cs="Times New Roman"/>
          <w:bCs/>
          <w:sz w:val="28"/>
          <w:szCs w:val="28"/>
        </w:rPr>
        <w:tab/>
        <w:t>M.Lazdovskis</w:t>
      </w:r>
    </w:p>
    <w:p w:rsidR="00C01DF9" w:rsidRPr="00523AD4" w:rsidRDefault="00C01DF9" w:rsidP="00C01DF9">
      <w:pPr>
        <w:spacing w:after="0" w:line="240" w:lineRule="auto"/>
        <w:jc w:val="both"/>
        <w:rPr>
          <w:rFonts w:ascii="Times New Roman" w:hAnsi="Times New Roman" w:cs="Times New Roman"/>
          <w:bCs/>
          <w:sz w:val="26"/>
          <w:szCs w:val="26"/>
        </w:rPr>
      </w:pPr>
    </w:p>
    <w:p w:rsidR="00F96B8B" w:rsidRPr="00523AD4" w:rsidRDefault="00F96B8B" w:rsidP="00C01DF9">
      <w:pPr>
        <w:spacing w:after="0" w:line="240" w:lineRule="auto"/>
        <w:jc w:val="both"/>
        <w:rPr>
          <w:rFonts w:ascii="Times New Roman" w:hAnsi="Times New Roman" w:cs="Times New Roman"/>
          <w:bCs/>
          <w:sz w:val="26"/>
          <w:szCs w:val="26"/>
        </w:rPr>
      </w:pPr>
    </w:p>
    <w:p w:rsidR="00C03541" w:rsidRPr="00523AD4" w:rsidRDefault="00C03541" w:rsidP="00C01DF9">
      <w:pPr>
        <w:spacing w:after="0" w:line="240" w:lineRule="auto"/>
        <w:jc w:val="both"/>
        <w:rPr>
          <w:rFonts w:ascii="Times New Roman" w:hAnsi="Times New Roman" w:cs="Times New Roman"/>
          <w:bCs/>
          <w:sz w:val="26"/>
          <w:szCs w:val="26"/>
        </w:rPr>
      </w:pPr>
    </w:p>
    <w:p w:rsidR="00C03541" w:rsidRPr="00523AD4" w:rsidRDefault="00C03541" w:rsidP="00C01DF9">
      <w:pPr>
        <w:spacing w:after="0" w:line="240" w:lineRule="auto"/>
        <w:jc w:val="both"/>
        <w:rPr>
          <w:rFonts w:ascii="Times New Roman" w:hAnsi="Times New Roman" w:cs="Times New Roman"/>
          <w:bCs/>
          <w:sz w:val="26"/>
          <w:szCs w:val="26"/>
        </w:rPr>
      </w:pPr>
    </w:p>
    <w:p w:rsidR="00C03541" w:rsidRPr="00523AD4" w:rsidRDefault="00C03541" w:rsidP="00C01DF9">
      <w:pPr>
        <w:spacing w:after="0" w:line="240" w:lineRule="auto"/>
        <w:jc w:val="both"/>
        <w:rPr>
          <w:rFonts w:ascii="Times New Roman" w:hAnsi="Times New Roman" w:cs="Times New Roman"/>
          <w:bCs/>
          <w:sz w:val="26"/>
          <w:szCs w:val="26"/>
        </w:rPr>
      </w:pPr>
    </w:p>
    <w:p w:rsidR="00C03541" w:rsidRPr="00523AD4" w:rsidRDefault="00C03541" w:rsidP="00C01DF9">
      <w:pPr>
        <w:spacing w:after="0" w:line="240" w:lineRule="auto"/>
        <w:jc w:val="both"/>
        <w:rPr>
          <w:rFonts w:ascii="Times New Roman" w:hAnsi="Times New Roman" w:cs="Times New Roman"/>
          <w:bCs/>
          <w:sz w:val="26"/>
          <w:szCs w:val="26"/>
        </w:rPr>
      </w:pPr>
    </w:p>
    <w:p w:rsidR="00347496" w:rsidRPr="00523AD4" w:rsidRDefault="00347496" w:rsidP="00C01DF9">
      <w:pPr>
        <w:spacing w:after="0" w:line="240" w:lineRule="auto"/>
        <w:jc w:val="both"/>
        <w:rPr>
          <w:rFonts w:ascii="Times New Roman" w:hAnsi="Times New Roman" w:cs="Times New Roman"/>
          <w:bCs/>
          <w:sz w:val="26"/>
          <w:szCs w:val="26"/>
        </w:rPr>
      </w:pPr>
    </w:p>
    <w:p w:rsidR="00C01DF9" w:rsidRPr="00523AD4" w:rsidRDefault="008E41C8" w:rsidP="00C01DF9">
      <w:pPr>
        <w:spacing w:after="0" w:line="240" w:lineRule="auto"/>
        <w:jc w:val="both"/>
        <w:rPr>
          <w:rFonts w:ascii="Times New Roman" w:hAnsi="Times New Roman" w:cs="Times New Roman"/>
          <w:bCs/>
          <w:sz w:val="20"/>
          <w:szCs w:val="20"/>
        </w:rPr>
      </w:pPr>
      <w:r w:rsidRPr="00523AD4">
        <w:rPr>
          <w:rFonts w:ascii="Times New Roman" w:hAnsi="Times New Roman" w:cs="Times New Roman"/>
          <w:bCs/>
          <w:sz w:val="20"/>
          <w:szCs w:val="20"/>
        </w:rPr>
        <w:t>15</w:t>
      </w:r>
      <w:r w:rsidR="007D0FBC" w:rsidRPr="00523AD4">
        <w:rPr>
          <w:rFonts w:ascii="Times New Roman" w:hAnsi="Times New Roman" w:cs="Times New Roman"/>
          <w:bCs/>
          <w:sz w:val="20"/>
          <w:szCs w:val="20"/>
        </w:rPr>
        <w:t>.05</w:t>
      </w:r>
      <w:r w:rsidR="00C01DF9" w:rsidRPr="00523AD4">
        <w:rPr>
          <w:rFonts w:ascii="Times New Roman" w:hAnsi="Times New Roman" w:cs="Times New Roman"/>
          <w:bCs/>
          <w:sz w:val="20"/>
          <w:szCs w:val="20"/>
        </w:rPr>
        <w:t>.2014. 1</w:t>
      </w:r>
      <w:r w:rsidRPr="00523AD4">
        <w:rPr>
          <w:rFonts w:ascii="Times New Roman" w:hAnsi="Times New Roman" w:cs="Times New Roman"/>
          <w:bCs/>
          <w:sz w:val="20"/>
          <w:szCs w:val="20"/>
        </w:rPr>
        <w:t>0</w:t>
      </w:r>
      <w:r w:rsidR="00C01DF9" w:rsidRPr="00523AD4">
        <w:rPr>
          <w:rFonts w:ascii="Times New Roman" w:hAnsi="Times New Roman" w:cs="Times New Roman"/>
          <w:bCs/>
          <w:sz w:val="20"/>
          <w:szCs w:val="20"/>
        </w:rPr>
        <w:t>:</w:t>
      </w:r>
      <w:r w:rsidRPr="00523AD4">
        <w:rPr>
          <w:rFonts w:ascii="Times New Roman" w:hAnsi="Times New Roman" w:cs="Times New Roman"/>
          <w:bCs/>
          <w:sz w:val="20"/>
          <w:szCs w:val="20"/>
        </w:rPr>
        <w:t>5</w:t>
      </w:r>
      <w:r w:rsidR="0016795B" w:rsidRPr="00523AD4">
        <w:rPr>
          <w:rFonts w:ascii="Times New Roman" w:hAnsi="Times New Roman" w:cs="Times New Roman"/>
          <w:bCs/>
          <w:sz w:val="20"/>
          <w:szCs w:val="20"/>
        </w:rPr>
        <w:t>5</w:t>
      </w:r>
    </w:p>
    <w:p w:rsidR="00C01DF9" w:rsidRPr="00523AD4" w:rsidRDefault="007D0FBC" w:rsidP="00C01DF9">
      <w:pPr>
        <w:spacing w:after="0" w:line="240" w:lineRule="auto"/>
        <w:jc w:val="both"/>
        <w:rPr>
          <w:rFonts w:ascii="Times New Roman" w:hAnsi="Times New Roman" w:cs="Times New Roman"/>
          <w:bCs/>
          <w:sz w:val="20"/>
          <w:szCs w:val="20"/>
        </w:rPr>
      </w:pPr>
      <w:r w:rsidRPr="00523AD4">
        <w:rPr>
          <w:rFonts w:ascii="Times New Roman" w:hAnsi="Times New Roman" w:cs="Times New Roman"/>
          <w:bCs/>
          <w:sz w:val="20"/>
          <w:szCs w:val="20"/>
        </w:rPr>
        <w:fldChar w:fldCharType="begin"/>
      </w:r>
      <w:r w:rsidRPr="00523AD4">
        <w:rPr>
          <w:rFonts w:ascii="Times New Roman" w:hAnsi="Times New Roman" w:cs="Times New Roman"/>
          <w:bCs/>
          <w:sz w:val="20"/>
          <w:szCs w:val="20"/>
        </w:rPr>
        <w:instrText xml:space="preserve"> NUMWORDS   \* MERGEFORMAT </w:instrText>
      </w:r>
      <w:r w:rsidRPr="00523AD4">
        <w:rPr>
          <w:rFonts w:ascii="Times New Roman" w:hAnsi="Times New Roman" w:cs="Times New Roman"/>
          <w:bCs/>
          <w:sz w:val="20"/>
          <w:szCs w:val="20"/>
        </w:rPr>
        <w:fldChar w:fldCharType="separate"/>
      </w:r>
      <w:r w:rsidR="00523AD4">
        <w:rPr>
          <w:rFonts w:ascii="Times New Roman" w:hAnsi="Times New Roman" w:cs="Times New Roman"/>
          <w:bCs/>
          <w:noProof/>
          <w:sz w:val="20"/>
          <w:szCs w:val="20"/>
        </w:rPr>
        <w:t>603</w:t>
      </w:r>
      <w:r w:rsidRPr="00523AD4">
        <w:rPr>
          <w:rFonts w:ascii="Times New Roman" w:hAnsi="Times New Roman" w:cs="Times New Roman"/>
          <w:bCs/>
          <w:sz w:val="20"/>
          <w:szCs w:val="20"/>
        </w:rPr>
        <w:fldChar w:fldCharType="end"/>
      </w:r>
      <w:r w:rsidR="00C01DF9" w:rsidRPr="00523AD4">
        <w:rPr>
          <w:rFonts w:ascii="Times New Roman" w:hAnsi="Times New Roman" w:cs="Times New Roman"/>
          <w:bCs/>
          <w:sz w:val="20"/>
          <w:szCs w:val="20"/>
        </w:rPr>
        <w:tab/>
      </w:r>
    </w:p>
    <w:p w:rsidR="00C01DF9" w:rsidRPr="00523AD4" w:rsidRDefault="00C01DF9" w:rsidP="00C01DF9">
      <w:pPr>
        <w:spacing w:after="0" w:line="240" w:lineRule="auto"/>
        <w:jc w:val="both"/>
        <w:rPr>
          <w:rFonts w:ascii="Times New Roman" w:hAnsi="Times New Roman" w:cs="Times New Roman"/>
          <w:bCs/>
          <w:sz w:val="20"/>
          <w:szCs w:val="20"/>
        </w:rPr>
      </w:pPr>
      <w:r w:rsidRPr="00523AD4">
        <w:rPr>
          <w:rFonts w:ascii="Times New Roman" w:hAnsi="Times New Roman" w:cs="Times New Roman"/>
          <w:bCs/>
          <w:sz w:val="20"/>
          <w:szCs w:val="20"/>
        </w:rPr>
        <w:t>Rožkalne</w:t>
      </w:r>
    </w:p>
    <w:p w:rsidR="00611EE2" w:rsidRDefault="00C01DF9" w:rsidP="007D0FBC">
      <w:pPr>
        <w:spacing w:after="0" w:line="240" w:lineRule="auto"/>
        <w:jc w:val="both"/>
        <w:rPr>
          <w:rFonts w:ascii="Times New Roman" w:hAnsi="Times New Roman" w:cs="Times New Roman"/>
          <w:bCs/>
          <w:sz w:val="26"/>
          <w:szCs w:val="26"/>
        </w:rPr>
      </w:pPr>
      <w:r w:rsidRPr="00523AD4">
        <w:rPr>
          <w:rFonts w:ascii="Times New Roman" w:hAnsi="Times New Roman" w:cs="Times New Roman"/>
          <w:bCs/>
          <w:sz w:val="20"/>
          <w:szCs w:val="20"/>
        </w:rPr>
        <w:t>670</w:t>
      </w:r>
      <w:r w:rsidR="007D0FBC" w:rsidRPr="00523AD4">
        <w:rPr>
          <w:rFonts w:ascii="Times New Roman" w:hAnsi="Times New Roman" w:cs="Times New Roman"/>
          <w:bCs/>
          <w:sz w:val="20"/>
          <w:szCs w:val="20"/>
        </w:rPr>
        <w:t xml:space="preserve">13117, </w:t>
      </w:r>
      <w:hyperlink r:id="rId10" w:history="1">
        <w:r w:rsidR="00611EE2" w:rsidRPr="00523AD4">
          <w:rPr>
            <w:rStyle w:val="Hyperlink"/>
            <w:rFonts w:ascii="Times New Roman" w:hAnsi="Times New Roman"/>
            <w:bCs/>
            <w:sz w:val="20"/>
            <w:szCs w:val="20"/>
          </w:rPr>
          <w:t>Agnese.Rozkalne@em.gov.lv</w:t>
        </w:r>
      </w:hyperlink>
    </w:p>
    <w:sectPr w:rsidR="00611EE2" w:rsidSect="00341DA7">
      <w:headerReference w:type="even" r:id="rId11"/>
      <w:headerReference w:type="default" r:id="rId12"/>
      <w:footerReference w:type="default" r:id="rId13"/>
      <w:footerReference w:type="first" r:id="rId14"/>
      <w:pgSz w:w="11906" w:h="16838"/>
      <w:pgMar w:top="1418" w:right="1134" w:bottom="1418" w:left="1701" w:header="425"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55E" w:rsidRDefault="00E8655E">
      <w:pPr>
        <w:spacing w:after="0" w:line="240" w:lineRule="auto"/>
      </w:pPr>
      <w:r>
        <w:separator/>
      </w:r>
    </w:p>
  </w:endnote>
  <w:endnote w:type="continuationSeparator" w:id="0">
    <w:p w:rsidR="00E8655E" w:rsidRDefault="00E8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E" w:rsidRPr="00914861" w:rsidRDefault="00346CD3" w:rsidP="00B97BFE">
    <w:pPr>
      <w:pStyle w:val="Footer"/>
      <w:jc w:val="both"/>
      <w:rPr>
        <w:rFonts w:ascii="Times New Roman" w:hAnsi="Times New Roman" w:cs="Times New Roman"/>
        <w:sz w:val="20"/>
        <w:szCs w:val="20"/>
      </w:rPr>
    </w:pPr>
    <w:r w:rsidRPr="00914861">
      <w:rPr>
        <w:rFonts w:ascii="Times New Roman" w:hAnsi="Times New Roman" w:cs="Times New Roman"/>
        <w:sz w:val="20"/>
        <w:szCs w:val="20"/>
      </w:rPr>
      <w:fldChar w:fldCharType="begin"/>
    </w:r>
    <w:r w:rsidRPr="00914861">
      <w:rPr>
        <w:rFonts w:ascii="Times New Roman" w:hAnsi="Times New Roman" w:cs="Times New Roman"/>
        <w:sz w:val="20"/>
        <w:szCs w:val="20"/>
      </w:rPr>
      <w:instrText xml:space="preserve"> FILENAME   \* MERGEFORMAT </w:instrText>
    </w:r>
    <w:r w:rsidRPr="00914861">
      <w:rPr>
        <w:rFonts w:ascii="Times New Roman" w:hAnsi="Times New Roman" w:cs="Times New Roman"/>
        <w:sz w:val="20"/>
        <w:szCs w:val="20"/>
      </w:rPr>
      <w:fldChar w:fldCharType="separate"/>
    </w:r>
    <w:r w:rsidR="00C03541">
      <w:rPr>
        <w:rFonts w:ascii="Times New Roman" w:hAnsi="Times New Roman" w:cs="Times New Roman"/>
        <w:noProof/>
        <w:sz w:val="20"/>
        <w:szCs w:val="20"/>
      </w:rPr>
      <w:t>EMvest_150514_Piepras_kom</w:t>
    </w:r>
    <w:r w:rsidRPr="00914861">
      <w:rPr>
        <w:rFonts w:ascii="Times New Roman" w:hAnsi="Times New Roman" w:cs="Times New Roman"/>
        <w:noProof/>
        <w:sz w:val="20"/>
        <w:szCs w:val="20"/>
      </w:rPr>
      <w:fldChar w:fldCharType="end"/>
    </w:r>
    <w:r w:rsidR="00B97BFE" w:rsidRPr="00914861">
      <w:rPr>
        <w:rFonts w:ascii="Times New Roman" w:hAnsi="Times New Roman" w:cs="Times New Roman"/>
        <w:sz w:val="20"/>
        <w:szCs w:val="20"/>
      </w:rPr>
      <w:t xml:space="preserve">; </w:t>
    </w:r>
    <w:r w:rsidR="007C30DB" w:rsidRPr="00914861">
      <w:rPr>
        <w:rFonts w:ascii="Times New Roman" w:hAnsi="Times New Roman" w:cs="Times New Roman"/>
        <w:sz w:val="20"/>
        <w:szCs w:val="20"/>
      </w:rPr>
      <w:t>A</w:t>
    </w:r>
    <w:r w:rsidR="00B97BFE" w:rsidRPr="00914861">
      <w:rPr>
        <w:rFonts w:ascii="Times New Roman" w:hAnsi="Times New Roman" w:cs="Times New Roman"/>
        <w:sz w:val="20"/>
        <w:szCs w:val="20"/>
      </w:rPr>
      <w:t>tbildes vēstules projekt</w:t>
    </w:r>
    <w:r w:rsidR="007C30DB" w:rsidRPr="00914861">
      <w:rPr>
        <w:rFonts w:ascii="Times New Roman" w:hAnsi="Times New Roman" w:cs="Times New Roman"/>
        <w:sz w:val="20"/>
        <w:szCs w:val="20"/>
      </w:rPr>
      <w:t>s</w:t>
    </w:r>
    <w:r w:rsidR="00B97BFE" w:rsidRPr="00914861">
      <w:rPr>
        <w:rFonts w:ascii="Times New Roman" w:hAnsi="Times New Roman" w:cs="Times New Roman"/>
        <w:sz w:val="20"/>
        <w:szCs w:val="20"/>
      </w:rPr>
      <w:t xml:space="preserve"> Saeimas</w:t>
    </w:r>
    <w:r w:rsidR="007C30DB" w:rsidRPr="00914861">
      <w:rPr>
        <w:rFonts w:ascii="Times New Roman" w:hAnsi="Times New Roman" w:cs="Times New Roman"/>
        <w:sz w:val="20"/>
        <w:szCs w:val="20"/>
      </w:rPr>
      <w:t xml:space="preserve"> Pieprasījumu</w:t>
    </w:r>
    <w:r w:rsidR="00B97BFE" w:rsidRPr="00914861">
      <w:rPr>
        <w:rFonts w:ascii="Times New Roman" w:hAnsi="Times New Roman" w:cs="Times New Roman"/>
        <w:sz w:val="20"/>
        <w:szCs w:val="20"/>
      </w:rPr>
      <w:t xml:space="preserve"> komisijai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E6" w:rsidRPr="00E62C2C" w:rsidRDefault="00682FE6" w:rsidP="00E62C2C">
    <w:pPr>
      <w:tabs>
        <w:tab w:val="center" w:pos="4153"/>
        <w:tab w:val="right" w:pos="8306"/>
      </w:tabs>
      <w:spacing w:after="0" w:line="240" w:lineRule="auto"/>
      <w:jc w:val="both"/>
      <w:rPr>
        <w:rFonts w:ascii="Times New Roman" w:hAnsi="Times New Roman" w:cs="Times New Roman"/>
        <w:sz w:val="20"/>
        <w:szCs w:val="20"/>
      </w:rPr>
    </w:pPr>
    <w:r w:rsidRPr="00682FE6">
      <w:rPr>
        <w:rFonts w:ascii="Times New Roman" w:hAnsi="Times New Roman" w:cs="Times New Roman"/>
        <w:sz w:val="20"/>
        <w:szCs w:val="20"/>
      </w:rPr>
      <w:fldChar w:fldCharType="begin"/>
    </w:r>
    <w:r w:rsidRPr="00682FE6">
      <w:rPr>
        <w:rFonts w:ascii="Times New Roman" w:hAnsi="Times New Roman" w:cs="Times New Roman"/>
        <w:sz w:val="20"/>
        <w:szCs w:val="20"/>
      </w:rPr>
      <w:instrText xml:space="preserve"> FILENAME   \* MERGEFORMAT </w:instrText>
    </w:r>
    <w:r w:rsidRPr="00682FE6">
      <w:rPr>
        <w:rFonts w:ascii="Times New Roman" w:hAnsi="Times New Roman" w:cs="Times New Roman"/>
        <w:sz w:val="20"/>
        <w:szCs w:val="20"/>
      </w:rPr>
      <w:fldChar w:fldCharType="separate"/>
    </w:r>
    <w:r w:rsidR="00731F1F">
      <w:rPr>
        <w:rFonts w:ascii="Times New Roman" w:hAnsi="Times New Roman" w:cs="Times New Roman"/>
        <w:noProof/>
        <w:sz w:val="20"/>
        <w:szCs w:val="20"/>
      </w:rPr>
      <w:t>EMvest_150514_Piepras_kom</w:t>
    </w:r>
    <w:r w:rsidRPr="00682FE6">
      <w:rPr>
        <w:rFonts w:ascii="Times New Roman" w:hAnsi="Times New Roman" w:cs="Times New Roman"/>
        <w:noProof/>
        <w:sz w:val="20"/>
        <w:szCs w:val="20"/>
      </w:rPr>
      <w:fldChar w:fldCharType="end"/>
    </w:r>
    <w:r w:rsidRPr="00682FE6">
      <w:rPr>
        <w:rFonts w:ascii="Times New Roman" w:hAnsi="Times New Roman" w:cs="Times New Roman"/>
        <w:sz w:val="20"/>
        <w:szCs w:val="20"/>
      </w:rPr>
      <w:t>; Atbildes vēstules projekts Saeimas Pieprasījumu komisijai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55E" w:rsidRDefault="00E8655E">
      <w:pPr>
        <w:spacing w:after="0" w:line="240" w:lineRule="auto"/>
      </w:pPr>
      <w:r>
        <w:separator/>
      </w:r>
    </w:p>
  </w:footnote>
  <w:footnote w:type="continuationSeparator" w:id="0">
    <w:p w:rsidR="00E8655E" w:rsidRDefault="00E86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E" w:rsidRPr="00E13808" w:rsidRDefault="00B97BFE">
    <w:pPr>
      <w:pBdr>
        <w:bottom w:val="single" w:sz="6" w:space="1" w:color="auto"/>
      </w:pBdr>
      <w:tabs>
        <w:tab w:val="right" w:pos="9270"/>
      </w:tabs>
      <w:rPr>
        <w:rStyle w:val="PageNumber"/>
        <w:rFonts w:ascii="Garamond" w:hAnsi="Garamond"/>
        <w:b/>
        <w:i/>
        <w:sz w:val="20"/>
        <w:szCs w:val="20"/>
      </w:rPr>
    </w:pPr>
    <w:r w:rsidRPr="00E13808">
      <w:rPr>
        <w:rFonts w:ascii="Garamond" w:hAnsi="Garamond"/>
        <w:b/>
        <w:i/>
        <w:sz w:val="20"/>
        <w:szCs w:val="20"/>
      </w:rPr>
      <w:t>–</w:t>
    </w:r>
    <w:r w:rsidRPr="00E13808">
      <w:rPr>
        <w:rStyle w:val="PageNumber"/>
        <w:rFonts w:ascii="Garamond" w:hAnsi="Garamond"/>
        <w:b/>
        <w:i/>
        <w:sz w:val="20"/>
        <w:szCs w:val="20"/>
      </w:rPr>
      <w:t xml:space="preserve"> </w:t>
    </w:r>
    <w:r w:rsidR="00347AF3" w:rsidRPr="00E13808">
      <w:rPr>
        <w:rStyle w:val="PageNumber"/>
        <w:rFonts w:ascii="Garamond" w:hAnsi="Garamond"/>
        <w:b/>
        <w:i/>
        <w:sz w:val="20"/>
        <w:szCs w:val="20"/>
      </w:rPr>
      <w:fldChar w:fldCharType="begin"/>
    </w:r>
    <w:r w:rsidRPr="00E13808">
      <w:rPr>
        <w:rStyle w:val="PageNumber"/>
        <w:rFonts w:ascii="Garamond" w:hAnsi="Garamond"/>
        <w:b/>
        <w:i/>
        <w:sz w:val="20"/>
        <w:szCs w:val="20"/>
      </w:rPr>
      <w:instrText xml:space="preserve"> PAGE </w:instrText>
    </w:r>
    <w:r w:rsidR="00347AF3" w:rsidRPr="00E13808">
      <w:rPr>
        <w:rStyle w:val="PageNumber"/>
        <w:rFonts w:ascii="Garamond" w:hAnsi="Garamond"/>
        <w:b/>
        <w:i/>
        <w:sz w:val="20"/>
        <w:szCs w:val="20"/>
      </w:rPr>
      <w:fldChar w:fldCharType="separate"/>
    </w:r>
    <w:r>
      <w:rPr>
        <w:rStyle w:val="PageNumber"/>
        <w:rFonts w:ascii="Garamond" w:hAnsi="Garamond"/>
        <w:b/>
        <w:i/>
        <w:noProof/>
        <w:sz w:val="20"/>
        <w:szCs w:val="20"/>
      </w:rPr>
      <w:t>24</w:t>
    </w:r>
    <w:r w:rsidR="00347AF3" w:rsidRPr="00E13808">
      <w:rPr>
        <w:rStyle w:val="PageNumber"/>
        <w:rFonts w:ascii="Garamond" w:hAnsi="Garamond"/>
        <w:b/>
        <w:i/>
        <w:sz w:val="20"/>
        <w:szCs w:val="20"/>
      </w:rPr>
      <w:fldChar w:fldCharType="end"/>
    </w:r>
    <w:r w:rsidRPr="00E13808">
      <w:rPr>
        <w:rStyle w:val="PageNumber"/>
        <w:rFonts w:ascii="Garamond" w:hAnsi="Garamond"/>
        <w:b/>
        <w:i/>
        <w:sz w:val="20"/>
        <w:szCs w:val="20"/>
      </w:rPr>
      <w:t xml:space="preserve"> –</w:t>
    </w:r>
    <w:r w:rsidRPr="00E13808">
      <w:rPr>
        <w:rStyle w:val="PageNumber"/>
        <w:rFonts w:ascii="Garamond" w:hAnsi="Garamond"/>
        <w:b/>
        <w:i/>
        <w:sz w:val="20"/>
        <w:szCs w:val="20"/>
      </w:rPr>
      <w:tab/>
    </w:r>
    <w:r w:rsidRPr="00E13808">
      <w:rPr>
        <w:rFonts w:ascii="Garamond" w:hAnsi="Garamond"/>
        <w:b/>
        <w:i/>
        <w:sz w:val="20"/>
        <w:szCs w:val="20"/>
      </w:rPr>
      <w:t xml:space="preserve">3. </w:t>
    </w:r>
    <w:r w:rsidRPr="00E13808">
      <w:rPr>
        <w:rFonts w:ascii="Garamond" w:hAnsi="Garamond"/>
        <w:b/>
        <w:i/>
        <w:color w:val="000000"/>
        <w:sz w:val="20"/>
        <w:szCs w:val="20"/>
      </w:rPr>
      <w:t>Izaugsme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84002"/>
      <w:docPartObj>
        <w:docPartGallery w:val="Page Numbers (Top of Page)"/>
        <w:docPartUnique/>
      </w:docPartObj>
    </w:sdtPr>
    <w:sdtEndPr>
      <w:rPr>
        <w:rFonts w:ascii="Times New Roman" w:hAnsi="Times New Roman"/>
        <w:noProof/>
        <w:sz w:val="24"/>
        <w:szCs w:val="24"/>
      </w:rPr>
    </w:sdtEndPr>
    <w:sdtContent>
      <w:p w:rsidR="00341DA7" w:rsidRDefault="00341DA7" w:rsidP="0086606E">
        <w:pPr>
          <w:pStyle w:val="Header"/>
          <w:jc w:val="center"/>
        </w:pPr>
      </w:p>
      <w:p w:rsidR="00846684" w:rsidRPr="0086606E" w:rsidRDefault="00846684" w:rsidP="0086606E">
        <w:pPr>
          <w:pStyle w:val="Header"/>
          <w:jc w:val="center"/>
          <w:rPr>
            <w:rFonts w:ascii="Times New Roman" w:hAnsi="Times New Roman"/>
            <w:sz w:val="24"/>
            <w:szCs w:val="24"/>
          </w:rPr>
        </w:pPr>
        <w:r w:rsidRPr="0086606E">
          <w:rPr>
            <w:rFonts w:ascii="Times New Roman" w:hAnsi="Times New Roman"/>
            <w:sz w:val="24"/>
            <w:szCs w:val="24"/>
          </w:rPr>
          <w:fldChar w:fldCharType="begin"/>
        </w:r>
        <w:r w:rsidRPr="0086606E">
          <w:rPr>
            <w:rFonts w:ascii="Times New Roman" w:hAnsi="Times New Roman"/>
            <w:sz w:val="24"/>
            <w:szCs w:val="24"/>
          </w:rPr>
          <w:instrText xml:space="preserve"> PAGE   \* MERGEFORMAT </w:instrText>
        </w:r>
        <w:r w:rsidRPr="0086606E">
          <w:rPr>
            <w:rFonts w:ascii="Times New Roman" w:hAnsi="Times New Roman"/>
            <w:sz w:val="24"/>
            <w:szCs w:val="24"/>
          </w:rPr>
          <w:fldChar w:fldCharType="separate"/>
        </w:r>
        <w:r w:rsidR="001D3C61">
          <w:rPr>
            <w:rFonts w:ascii="Times New Roman" w:hAnsi="Times New Roman"/>
            <w:noProof/>
            <w:sz w:val="24"/>
            <w:szCs w:val="24"/>
          </w:rPr>
          <w:t>2</w:t>
        </w:r>
        <w:r w:rsidRPr="0086606E">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265"/>
    <w:multiLevelType w:val="hybridMultilevel"/>
    <w:tmpl w:val="9A80B2D4"/>
    <w:lvl w:ilvl="0" w:tplc="0426000D">
      <w:start w:val="1"/>
      <w:numFmt w:val="bullet"/>
      <w:lvlText w:val=""/>
      <w:lvlJc w:val="left"/>
      <w:pPr>
        <w:ind w:left="1434" w:hanging="360"/>
      </w:pPr>
      <w:rPr>
        <w:rFonts w:ascii="Wingdings" w:hAnsi="Wingdings"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
    <w:nsid w:val="0F5B58CD"/>
    <w:multiLevelType w:val="hybridMultilevel"/>
    <w:tmpl w:val="3A820AA2"/>
    <w:lvl w:ilvl="0" w:tplc="5886A108">
      <w:start w:val="1"/>
      <w:numFmt w:val="decimal"/>
      <w:lvlText w:val="%1."/>
      <w:lvlJc w:val="left"/>
      <w:pPr>
        <w:ind w:left="910" w:hanging="360"/>
      </w:pPr>
      <w:rPr>
        <w:rFonts w:hint="default"/>
      </w:rPr>
    </w:lvl>
    <w:lvl w:ilvl="1" w:tplc="04260019" w:tentative="1">
      <w:start w:val="1"/>
      <w:numFmt w:val="lowerLetter"/>
      <w:lvlText w:val="%2."/>
      <w:lvlJc w:val="left"/>
      <w:pPr>
        <w:ind w:left="1630" w:hanging="360"/>
      </w:pPr>
    </w:lvl>
    <w:lvl w:ilvl="2" w:tplc="0426001B" w:tentative="1">
      <w:start w:val="1"/>
      <w:numFmt w:val="lowerRoman"/>
      <w:lvlText w:val="%3."/>
      <w:lvlJc w:val="right"/>
      <w:pPr>
        <w:ind w:left="2350" w:hanging="180"/>
      </w:pPr>
    </w:lvl>
    <w:lvl w:ilvl="3" w:tplc="0426000F" w:tentative="1">
      <w:start w:val="1"/>
      <w:numFmt w:val="decimal"/>
      <w:lvlText w:val="%4."/>
      <w:lvlJc w:val="left"/>
      <w:pPr>
        <w:ind w:left="3070" w:hanging="360"/>
      </w:pPr>
    </w:lvl>
    <w:lvl w:ilvl="4" w:tplc="04260019" w:tentative="1">
      <w:start w:val="1"/>
      <w:numFmt w:val="lowerLetter"/>
      <w:lvlText w:val="%5."/>
      <w:lvlJc w:val="left"/>
      <w:pPr>
        <w:ind w:left="3790" w:hanging="360"/>
      </w:pPr>
    </w:lvl>
    <w:lvl w:ilvl="5" w:tplc="0426001B" w:tentative="1">
      <w:start w:val="1"/>
      <w:numFmt w:val="lowerRoman"/>
      <w:lvlText w:val="%6."/>
      <w:lvlJc w:val="right"/>
      <w:pPr>
        <w:ind w:left="4510" w:hanging="180"/>
      </w:pPr>
    </w:lvl>
    <w:lvl w:ilvl="6" w:tplc="0426000F" w:tentative="1">
      <w:start w:val="1"/>
      <w:numFmt w:val="decimal"/>
      <w:lvlText w:val="%7."/>
      <w:lvlJc w:val="left"/>
      <w:pPr>
        <w:ind w:left="5230" w:hanging="360"/>
      </w:pPr>
    </w:lvl>
    <w:lvl w:ilvl="7" w:tplc="04260019" w:tentative="1">
      <w:start w:val="1"/>
      <w:numFmt w:val="lowerLetter"/>
      <w:lvlText w:val="%8."/>
      <w:lvlJc w:val="left"/>
      <w:pPr>
        <w:ind w:left="5950" w:hanging="360"/>
      </w:pPr>
    </w:lvl>
    <w:lvl w:ilvl="8" w:tplc="0426001B" w:tentative="1">
      <w:start w:val="1"/>
      <w:numFmt w:val="lowerRoman"/>
      <w:lvlText w:val="%9."/>
      <w:lvlJc w:val="right"/>
      <w:pPr>
        <w:ind w:left="6670" w:hanging="180"/>
      </w:pPr>
    </w:lvl>
  </w:abstractNum>
  <w:abstractNum w:abstractNumId="2">
    <w:nsid w:val="0FE86032"/>
    <w:multiLevelType w:val="hybridMultilevel"/>
    <w:tmpl w:val="7080389E"/>
    <w:lvl w:ilvl="0" w:tplc="0E2AB076">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nsid w:val="148322B5"/>
    <w:multiLevelType w:val="hybridMultilevel"/>
    <w:tmpl w:val="680AC1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9DB1CEC"/>
    <w:multiLevelType w:val="hybridMultilevel"/>
    <w:tmpl w:val="735CEDEA"/>
    <w:lvl w:ilvl="0" w:tplc="0E2AB076">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234C5960"/>
    <w:multiLevelType w:val="hybridMultilevel"/>
    <w:tmpl w:val="F9942BA8"/>
    <w:lvl w:ilvl="0" w:tplc="0E2AB076">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306E1AE2"/>
    <w:multiLevelType w:val="hybridMultilevel"/>
    <w:tmpl w:val="374EFE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1F9495E"/>
    <w:multiLevelType w:val="hybridMultilevel"/>
    <w:tmpl w:val="D72AE47C"/>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43FA7E80"/>
    <w:multiLevelType w:val="hybridMultilevel"/>
    <w:tmpl w:val="3DE4B4E6"/>
    <w:lvl w:ilvl="0" w:tplc="95704CE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52D0F7C"/>
    <w:multiLevelType w:val="hybridMultilevel"/>
    <w:tmpl w:val="B1EEAD18"/>
    <w:lvl w:ilvl="0" w:tplc="FFEA8222">
      <w:start w:val="1"/>
      <w:numFmt w:val="decimal"/>
      <w:lvlText w:val="%1)"/>
      <w:lvlJc w:val="left"/>
      <w:pPr>
        <w:ind w:left="910" w:hanging="360"/>
      </w:pPr>
      <w:rPr>
        <w:rFonts w:hint="default"/>
      </w:rPr>
    </w:lvl>
    <w:lvl w:ilvl="1" w:tplc="04260019" w:tentative="1">
      <w:start w:val="1"/>
      <w:numFmt w:val="lowerLetter"/>
      <w:lvlText w:val="%2."/>
      <w:lvlJc w:val="left"/>
      <w:pPr>
        <w:ind w:left="1630" w:hanging="360"/>
      </w:pPr>
    </w:lvl>
    <w:lvl w:ilvl="2" w:tplc="0426001B" w:tentative="1">
      <w:start w:val="1"/>
      <w:numFmt w:val="lowerRoman"/>
      <w:lvlText w:val="%3."/>
      <w:lvlJc w:val="right"/>
      <w:pPr>
        <w:ind w:left="2350" w:hanging="180"/>
      </w:pPr>
    </w:lvl>
    <w:lvl w:ilvl="3" w:tplc="0426000F" w:tentative="1">
      <w:start w:val="1"/>
      <w:numFmt w:val="decimal"/>
      <w:lvlText w:val="%4."/>
      <w:lvlJc w:val="left"/>
      <w:pPr>
        <w:ind w:left="3070" w:hanging="360"/>
      </w:pPr>
    </w:lvl>
    <w:lvl w:ilvl="4" w:tplc="04260019" w:tentative="1">
      <w:start w:val="1"/>
      <w:numFmt w:val="lowerLetter"/>
      <w:lvlText w:val="%5."/>
      <w:lvlJc w:val="left"/>
      <w:pPr>
        <w:ind w:left="3790" w:hanging="360"/>
      </w:pPr>
    </w:lvl>
    <w:lvl w:ilvl="5" w:tplc="0426001B" w:tentative="1">
      <w:start w:val="1"/>
      <w:numFmt w:val="lowerRoman"/>
      <w:lvlText w:val="%6."/>
      <w:lvlJc w:val="right"/>
      <w:pPr>
        <w:ind w:left="4510" w:hanging="180"/>
      </w:pPr>
    </w:lvl>
    <w:lvl w:ilvl="6" w:tplc="0426000F" w:tentative="1">
      <w:start w:val="1"/>
      <w:numFmt w:val="decimal"/>
      <w:lvlText w:val="%7."/>
      <w:lvlJc w:val="left"/>
      <w:pPr>
        <w:ind w:left="5230" w:hanging="360"/>
      </w:pPr>
    </w:lvl>
    <w:lvl w:ilvl="7" w:tplc="04260019" w:tentative="1">
      <w:start w:val="1"/>
      <w:numFmt w:val="lowerLetter"/>
      <w:lvlText w:val="%8."/>
      <w:lvlJc w:val="left"/>
      <w:pPr>
        <w:ind w:left="5950" w:hanging="360"/>
      </w:pPr>
    </w:lvl>
    <w:lvl w:ilvl="8" w:tplc="0426001B" w:tentative="1">
      <w:start w:val="1"/>
      <w:numFmt w:val="lowerRoman"/>
      <w:lvlText w:val="%9."/>
      <w:lvlJc w:val="right"/>
      <w:pPr>
        <w:ind w:left="6670" w:hanging="180"/>
      </w:pPr>
    </w:lvl>
  </w:abstractNum>
  <w:abstractNum w:abstractNumId="10">
    <w:nsid w:val="48814839"/>
    <w:multiLevelType w:val="hybridMultilevel"/>
    <w:tmpl w:val="345871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9F61E45"/>
    <w:multiLevelType w:val="hybridMultilevel"/>
    <w:tmpl w:val="D20481AC"/>
    <w:lvl w:ilvl="0" w:tplc="0E2AB0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41034E3"/>
    <w:multiLevelType w:val="hybridMultilevel"/>
    <w:tmpl w:val="28F81D50"/>
    <w:lvl w:ilvl="0" w:tplc="95704CE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5A275BAA"/>
    <w:multiLevelType w:val="hybridMultilevel"/>
    <w:tmpl w:val="A192F738"/>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nsid w:val="64CE752C"/>
    <w:multiLevelType w:val="hybridMultilevel"/>
    <w:tmpl w:val="9012680E"/>
    <w:lvl w:ilvl="0" w:tplc="B9AC8018">
      <w:start w:val="1"/>
      <w:numFmt w:val="decimal"/>
      <w:lvlText w:val="%1)"/>
      <w:lvlJc w:val="left"/>
      <w:pPr>
        <w:ind w:left="1390" w:hanging="840"/>
      </w:pPr>
      <w:rPr>
        <w:rFonts w:hint="default"/>
      </w:rPr>
    </w:lvl>
    <w:lvl w:ilvl="1" w:tplc="04260019" w:tentative="1">
      <w:start w:val="1"/>
      <w:numFmt w:val="lowerLetter"/>
      <w:lvlText w:val="%2."/>
      <w:lvlJc w:val="left"/>
      <w:pPr>
        <w:ind w:left="1630" w:hanging="360"/>
      </w:pPr>
    </w:lvl>
    <w:lvl w:ilvl="2" w:tplc="0426001B" w:tentative="1">
      <w:start w:val="1"/>
      <w:numFmt w:val="lowerRoman"/>
      <w:lvlText w:val="%3."/>
      <w:lvlJc w:val="right"/>
      <w:pPr>
        <w:ind w:left="2350" w:hanging="180"/>
      </w:pPr>
    </w:lvl>
    <w:lvl w:ilvl="3" w:tplc="0426000F" w:tentative="1">
      <w:start w:val="1"/>
      <w:numFmt w:val="decimal"/>
      <w:lvlText w:val="%4."/>
      <w:lvlJc w:val="left"/>
      <w:pPr>
        <w:ind w:left="3070" w:hanging="360"/>
      </w:pPr>
    </w:lvl>
    <w:lvl w:ilvl="4" w:tplc="04260019" w:tentative="1">
      <w:start w:val="1"/>
      <w:numFmt w:val="lowerLetter"/>
      <w:lvlText w:val="%5."/>
      <w:lvlJc w:val="left"/>
      <w:pPr>
        <w:ind w:left="3790" w:hanging="360"/>
      </w:pPr>
    </w:lvl>
    <w:lvl w:ilvl="5" w:tplc="0426001B" w:tentative="1">
      <w:start w:val="1"/>
      <w:numFmt w:val="lowerRoman"/>
      <w:lvlText w:val="%6."/>
      <w:lvlJc w:val="right"/>
      <w:pPr>
        <w:ind w:left="4510" w:hanging="180"/>
      </w:pPr>
    </w:lvl>
    <w:lvl w:ilvl="6" w:tplc="0426000F" w:tentative="1">
      <w:start w:val="1"/>
      <w:numFmt w:val="decimal"/>
      <w:lvlText w:val="%7."/>
      <w:lvlJc w:val="left"/>
      <w:pPr>
        <w:ind w:left="5230" w:hanging="360"/>
      </w:pPr>
    </w:lvl>
    <w:lvl w:ilvl="7" w:tplc="04260019" w:tentative="1">
      <w:start w:val="1"/>
      <w:numFmt w:val="lowerLetter"/>
      <w:lvlText w:val="%8."/>
      <w:lvlJc w:val="left"/>
      <w:pPr>
        <w:ind w:left="5950" w:hanging="360"/>
      </w:pPr>
    </w:lvl>
    <w:lvl w:ilvl="8" w:tplc="0426001B" w:tentative="1">
      <w:start w:val="1"/>
      <w:numFmt w:val="lowerRoman"/>
      <w:lvlText w:val="%9."/>
      <w:lvlJc w:val="right"/>
      <w:pPr>
        <w:ind w:left="6670" w:hanging="180"/>
      </w:pPr>
    </w:lvl>
  </w:abstractNum>
  <w:abstractNum w:abstractNumId="15">
    <w:nsid w:val="6C304135"/>
    <w:multiLevelType w:val="hybridMultilevel"/>
    <w:tmpl w:val="7D826C78"/>
    <w:lvl w:ilvl="0" w:tplc="0E2AB076">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nsid w:val="702E5F59"/>
    <w:multiLevelType w:val="hybridMultilevel"/>
    <w:tmpl w:val="50CE80D2"/>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nsid w:val="757E351B"/>
    <w:multiLevelType w:val="hybridMultilevel"/>
    <w:tmpl w:val="182CBB98"/>
    <w:lvl w:ilvl="0" w:tplc="95704CEA">
      <w:start w:val="1"/>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8">
    <w:nsid w:val="77E308A1"/>
    <w:multiLevelType w:val="hybridMultilevel"/>
    <w:tmpl w:val="836689BE"/>
    <w:lvl w:ilvl="0" w:tplc="0E2AB076">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nsid w:val="7BB11235"/>
    <w:multiLevelType w:val="hybridMultilevel"/>
    <w:tmpl w:val="696CEF3C"/>
    <w:lvl w:ilvl="0" w:tplc="0E2AB076">
      <w:start w:val="1"/>
      <w:numFmt w:val="bullet"/>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1"/>
  </w:num>
  <w:num w:numId="4">
    <w:abstractNumId w:val="18"/>
  </w:num>
  <w:num w:numId="5">
    <w:abstractNumId w:val="5"/>
  </w:num>
  <w:num w:numId="6">
    <w:abstractNumId w:val="15"/>
  </w:num>
  <w:num w:numId="7">
    <w:abstractNumId w:val="2"/>
  </w:num>
  <w:num w:numId="8">
    <w:abstractNumId w:val="4"/>
  </w:num>
  <w:num w:numId="9">
    <w:abstractNumId w:val="13"/>
  </w:num>
  <w:num w:numId="10">
    <w:abstractNumId w:val="7"/>
  </w:num>
  <w:num w:numId="11">
    <w:abstractNumId w:val="16"/>
  </w:num>
  <w:num w:numId="12">
    <w:abstractNumId w:val="9"/>
  </w:num>
  <w:num w:numId="13">
    <w:abstractNumId w:val="1"/>
  </w:num>
  <w:num w:numId="14">
    <w:abstractNumId w:val="10"/>
  </w:num>
  <w:num w:numId="15">
    <w:abstractNumId w:val="3"/>
  </w:num>
  <w:num w:numId="16">
    <w:abstractNumId w:val="8"/>
  </w:num>
  <w:num w:numId="17">
    <w:abstractNumId w:val="14"/>
  </w:num>
  <w:num w:numId="18">
    <w:abstractNumId w:val="12"/>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35"/>
    <w:rsid w:val="00021647"/>
    <w:rsid w:val="00022D50"/>
    <w:rsid w:val="00032771"/>
    <w:rsid w:val="00036EE9"/>
    <w:rsid w:val="00051FAC"/>
    <w:rsid w:val="00064923"/>
    <w:rsid w:val="00076E35"/>
    <w:rsid w:val="000B474F"/>
    <w:rsid w:val="000C2F32"/>
    <w:rsid w:val="000D6B87"/>
    <w:rsid w:val="000E1400"/>
    <w:rsid w:val="00104B38"/>
    <w:rsid w:val="00105488"/>
    <w:rsid w:val="001061B5"/>
    <w:rsid w:val="001111DC"/>
    <w:rsid w:val="00130BC2"/>
    <w:rsid w:val="00133746"/>
    <w:rsid w:val="001371EA"/>
    <w:rsid w:val="001423D8"/>
    <w:rsid w:val="00152D4B"/>
    <w:rsid w:val="001661EA"/>
    <w:rsid w:val="0016795B"/>
    <w:rsid w:val="00175DE2"/>
    <w:rsid w:val="00185B58"/>
    <w:rsid w:val="00190A36"/>
    <w:rsid w:val="001918EF"/>
    <w:rsid w:val="00195EC8"/>
    <w:rsid w:val="00197784"/>
    <w:rsid w:val="001A469F"/>
    <w:rsid w:val="001A7D4D"/>
    <w:rsid w:val="001B2397"/>
    <w:rsid w:val="001B784B"/>
    <w:rsid w:val="001B7FC4"/>
    <w:rsid w:val="001D3C61"/>
    <w:rsid w:val="001E5BF7"/>
    <w:rsid w:val="002239ED"/>
    <w:rsid w:val="002244EB"/>
    <w:rsid w:val="00230504"/>
    <w:rsid w:val="00233487"/>
    <w:rsid w:val="00244609"/>
    <w:rsid w:val="00257BCB"/>
    <w:rsid w:val="00276F2B"/>
    <w:rsid w:val="002A3126"/>
    <w:rsid w:val="002B4F7E"/>
    <w:rsid w:val="002B677E"/>
    <w:rsid w:val="002D5F3C"/>
    <w:rsid w:val="00341DA7"/>
    <w:rsid w:val="00343D45"/>
    <w:rsid w:val="00346CD3"/>
    <w:rsid w:val="00347496"/>
    <w:rsid w:val="00347AF3"/>
    <w:rsid w:val="00357D75"/>
    <w:rsid w:val="00382B9C"/>
    <w:rsid w:val="00385EEF"/>
    <w:rsid w:val="00387391"/>
    <w:rsid w:val="00396A7C"/>
    <w:rsid w:val="003972C5"/>
    <w:rsid w:val="003C7932"/>
    <w:rsid w:val="003D54DB"/>
    <w:rsid w:val="003E30FA"/>
    <w:rsid w:val="003F21E3"/>
    <w:rsid w:val="0043106B"/>
    <w:rsid w:val="00435478"/>
    <w:rsid w:val="00456B6A"/>
    <w:rsid w:val="00470EA2"/>
    <w:rsid w:val="00484EBE"/>
    <w:rsid w:val="004A76E2"/>
    <w:rsid w:val="004B49D5"/>
    <w:rsid w:val="004C1EE1"/>
    <w:rsid w:val="004C7030"/>
    <w:rsid w:val="004D18EA"/>
    <w:rsid w:val="004D7F66"/>
    <w:rsid w:val="00503498"/>
    <w:rsid w:val="005169B4"/>
    <w:rsid w:val="00523AD4"/>
    <w:rsid w:val="00523BEF"/>
    <w:rsid w:val="00525436"/>
    <w:rsid w:val="00545188"/>
    <w:rsid w:val="005468D0"/>
    <w:rsid w:val="00554832"/>
    <w:rsid w:val="00554DCA"/>
    <w:rsid w:val="00561C3C"/>
    <w:rsid w:val="00573A84"/>
    <w:rsid w:val="00590154"/>
    <w:rsid w:val="0059107E"/>
    <w:rsid w:val="005C0734"/>
    <w:rsid w:val="005C3AB7"/>
    <w:rsid w:val="005D2552"/>
    <w:rsid w:val="005F14CD"/>
    <w:rsid w:val="00607FC0"/>
    <w:rsid w:val="006112EA"/>
    <w:rsid w:val="00611EE2"/>
    <w:rsid w:val="00611F96"/>
    <w:rsid w:val="0062136B"/>
    <w:rsid w:val="00621EE3"/>
    <w:rsid w:val="006261FC"/>
    <w:rsid w:val="00627943"/>
    <w:rsid w:val="006358BD"/>
    <w:rsid w:val="00656A80"/>
    <w:rsid w:val="00665FE6"/>
    <w:rsid w:val="00670C93"/>
    <w:rsid w:val="00674853"/>
    <w:rsid w:val="00682FE6"/>
    <w:rsid w:val="006A1A44"/>
    <w:rsid w:val="006C2897"/>
    <w:rsid w:val="006C7188"/>
    <w:rsid w:val="006D0A99"/>
    <w:rsid w:val="006D6165"/>
    <w:rsid w:val="006E0ACA"/>
    <w:rsid w:val="006F6EF2"/>
    <w:rsid w:val="0071487E"/>
    <w:rsid w:val="007174FF"/>
    <w:rsid w:val="00721035"/>
    <w:rsid w:val="00724B7D"/>
    <w:rsid w:val="00731F1F"/>
    <w:rsid w:val="00741A2E"/>
    <w:rsid w:val="0075202E"/>
    <w:rsid w:val="00776CB6"/>
    <w:rsid w:val="00784C49"/>
    <w:rsid w:val="00785C52"/>
    <w:rsid w:val="00787AB3"/>
    <w:rsid w:val="00793D07"/>
    <w:rsid w:val="00796D8A"/>
    <w:rsid w:val="0079785E"/>
    <w:rsid w:val="007A0A7C"/>
    <w:rsid w:val="007A681E"/>
    <w:rsid w:val="007B6EEB"/>
    <w:rsid w:val="007C016E"/>
    <w:rsid w:val="007C30DB"/>
    <w:rsid w:val="007D0FBC"/>
    <w:rsid w:val="007E1FC7"/>
    <w:rsid w:val="007F7173"/>
    <w:rsid w:val="00814CBF"/>
    <w:rsid w:val="00815B0B"/>
    <w:rsid w:val="0081761E"/>
    <w:rsid w:val="00820D94"/>
    <w:rsid w:val="00844E41"/>
    <w:rsid w:val="00846684"/>
    <w:rsid w:val="0084704C"/>
    <w:rsid w:val="0086606E"/>
    <w:rsid w:val="008713EC"/>
    <w:rsid w:val="00885159"/>
    <w:rsid w:val="00897159"/>
    <w:rsid w:val="008A44A8"/>
    <w:rsid w:val="008A73A6"/>
    <w:rsid w:val="008A7628"/>
    <w:rsid w:val="008B6D79"/>
    <w:rsid w:val="008C2C9A"/>
    <w:rsid w:val="008D1C7A"/>
    <w:rsid w:val="008E41C8"/>
    <w:rsid w:val="008F197C"/>
    <w:rsid w:val="00905FA0"/>
    <w:rsid w:val="00914861"/>
    <w:rsid w:val="00934BB0"/>
    <w:rsid w:val="009B152E"/>
    <w:rsid w:val="009C314D"/>
    <w:rsid w:val="009E5EB2"/>
    <w:rsid w:val="009F3A92"/>
    <w:rsid w:val="00A03368"/>
    <w:rsid w:val="00A3347B"/>
    <w:rsid w:val="00A4321C"/>
    <w:rsid w:val="00A56097"/>
    <w:rsid w:val="00A64261"/>
    <w:rsid w:val="00A85C81"/>
    <w:rsid w:val="00A97FBF"/>
    <w:rsid w:val="00AA53C0"/>
    <w:rsid w:val="00AC5490"/>
    <w:rsid w:val="00AD10B1"/>
    <w:rsid w:val="00AD6581"/>
    <w:rsid w:val="00B002F4"/>
    <w:rsid w:val="00B306E0"/>
    <w:rsid w:val="00B4421D"/>
    <w:rsid w:val="00B818BC"/>
    <w:rsid w:val="00B81E6A"/>
    <w:rsid w:val="00B97BFE"/>
    <w:rsid w:val="00BA67B3"/>
    <w:rsid w:val="00BA7336"/>
    <w:rsid w:val="00BC1262"/>
    <w:rsid w:val="00BC5542"/>
    <w:rsid w:val="00BD4DB9"/>
    <w:rsid w:val="00BE5126"/>
    <w:rsid w:val="00BE7D3F"/>
    <w:rsid w:val="00C01DF9"/>
    <w:rsid w:val="00C03541"/>
    <w:rsid w:val="00C4491C"/>
    <w:rsid w:val="00C72C2B"/>
    <w:rsid w:val="00C8108A"/>
    <w:rsid w:val="00C92246"/>
    <w:rsid w:val="00C92321"/>
    <w:rsid w:val="00C94944"/>
    <w:rsid w:val="00CA1FFD"/>
    <w:rsid w:val="00CC1AD8"/>
    <w:rsid w:val="00CD48CA"/>
    <w:rsid w:val="00CE1904"/>
    <w:rsid w:val="00CE2F0B"/>
    <w:rsid w:val="00CF0DB2"/>
    <w:rsid w:val="00CF1C57"/>
    <w:rsid w:val="00CF2529"/>
    <w:rsid w:val="00CF4F60"/>
    <w:rsid w:val="00D212A2"/>
    <w:rsid w:val="00D23B13"/>
    <w:rsid w:val="00D43CFB"/>
    <w:rsid w:val="00D555CD"/>
    <w:rsid w:val="00D5694E"/>
    <w:rsid w:val="00D70D6B"/>
    <w:rsid w:val="00D8150C"/>
    <w:rsid w:val="00D828B1"/>
    <w:rsid w:val="00DC7B34"/>
    <w:rsid w:val="00DE3714"/>
    <w:rsid w:val="00E05A6C"/>
    <w:rsid w:val="00E2326E"/>
    <w:rsid w:val="00E62C2C"/>
    <w:rsid w:val="00E661F7"/>
    <w:rsid w:val="00E675E5"/>
    <w:rsid w:val="00E8655E"/>
    <w:rsid w:val="00EA1751"/>
    <w:rsid w:val="00EA409D"/>
    <w:rsid w:val="00EB42CF"/>
    <w:rsid w:val="00EC6A98"/>
    <w:rsid w:val="00ED1FBD"/>
    <w:rsid w:val="00ED4F56"/>
    <w:rsid w:val="00EF616B"/>
    <w:rsid w:val="00EF6634"/>
    <w:rsid w:val="00F0168C"/>
    <w:rsid w:val="00F031F9"/>
    <w:rsid w:val="00F10A37"/>
    <w:rsid w:val="00F1349D"/>
    <w:rsid w:val="00F17405"/>
    <w:rsid w:val="00F30B53"/>
    <w:rsid w:val="00F42EE2"/>
    <w:rsid w:val="00F94C2F"/>
    <w:rsid w:val="00F96B8B"/>
    <w:rsid w:val="00FD4CB5"/>
    <w:rsid w:val="00FF73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FE6"/>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76E35"/>
    <w:pPr>
      <w:keepNext/>
      <w:spacing w:before="600" w:after="600" w:line="240" w:lineRule="auto"/>
      <w:ind w:right="4820"/>
    </w:pPr>
    <w:rPr>
      <w:rFonts w:ascii="Times New Roman" w:hAnsi="Times New Roman" w:cs="Times New Roman"/>
      <w:b/>
      <w:bCs/>
      <w:sz w:val="26"/>
      <w:szCs w:val="26"/>
      <w:lang w:eastAsia="lv-LV"/>
    </w:rPr>
  </w:style>
  <w:style w:type="character" w:customStyle="1" w:styleId="SubtitleChar">
    <w:name w:val="Subtitle Char"/>
    <w:basedOn w:val="DefaultParagraphFont"/>
    <w:link w:val="Subtitle"/>
    <w:locked/>
    <w:rsid w:val="00076E35"/>
    <w:rPr>
      <w:b/>
      <w:bCs/>
      <w:sz w:val="26"/>
      <w:szCs w:val="26"/>
      <w:lang w:val="lv-LV" w:eastAsia="lv-LV" w:bidi="ar-SA"/>
    </w:rPr>
  </w:style>
  <w:style w:type="paragraph" w:styleId="ListParagraph">
    <w:name w:val="List Paragraph"/>
    <w:basedOn w:val="Normal"/>
    <w:qFormat/>
    <w:rsid w:val="00076E35"/>
    <w:pPr>
      <w:ind w:left="720"/>
      <w:contextualSpacing/>
    </w:pPr>
  </w:style>
  <w:style w:type="character" w:styleId="PageNumber">
    <w:name w:val="page number"/>
    <w:basedOn w:val="DefaultParagraphFont"/>
    <w:rsid w:val="00076E35"/>
    <w:rPr>
      <w:rFonts w:cs="Times New Roman"/>
    </w:rPr>
  </w:style>
  <w:style w:type="character" w:styleId="Hyperlink">
    <w:name w:val="Hyperlink"/>
    <w:basedOn w:val="DefaultParagraphFont"/>
    <w:rsid w:val="00076E35"/>
    <w:rPr>
      <w:rFonts w:cs="Times New Roman"/>
      <w:color w:val="0000FF"/>
      <w:u w:val="single"/>
    </w:rPr>
  </w:style>
  <w:style w:type="paragraph" w:styleId="Header">
    <w:name w:val="header"/>
    <w:basedOn w:val="Normal"/>
    <w:link w:val="HeaderChar"/>
    <w:uiPriority w:val="99"/>
    <w:rsid w:val="00076E35"/>
    <w:pPr>
      <w:tabs>
        <w:tab w:val="center" w:pos="4153"/>
        <w:tab w:val="right" w:pos="8306"/>
      </w:tabs>
      <w:spacing w:after="0" w:line="240" w:lineRule="auto"/>
    </w:pPr>
    <w:rPr>
      <w:rFonts w:cs="Times New Roman"/>
    </w:rPr>
  </w:style>
  <w:style w:type="character" w:customStyle="1" w:styleId="HeaderChar">
    <w:name w:val="Header Char"/>
    <w:basedOn w:val="DefaultParagraphFont"/>
    <w:link w:val="Header"/>
    <w:uiPriority w:val="99"/>
    <w:locked/>
    <w:rsid w:val="00076E35"/>
    <w:rPr>
      <w:rFonts w:ascii="Calibri" w:hAnsi="Calibri"/>
      <w:sz w:val="22"/>
      <w:szCs w:val="22"/>
      <w:lang w:val="lv-LV" w:eastAsia="en-US" w:bidi="ar-SA"/>
    </w:rPr>
  </w:style>
  <w:style w:type="paragraph" w:styleId="Footer">
    <w:name w:val="footer"/>
    <w:basedOn w:val="Normal"/>
    <w:link w:val="FooterChar"/>
    <w:semiHidden/>
    <w:rsid w:val="00076E35"/>
    <w:pPr>
      <w:tabs>
        <w:tab w:val="center" w:pos="4153"/>
        <w:tab w:val="right" w:pos="8306"/>
      </w:tabs>
      <w:spacing w:after="0" w:line="240" w:lineRule="auto"/>
    </w:pPr>
  </w:style>
  <w:style w:type="character" w:customStyle="1" w:styleId="FooterChar">
    <w:name w:val="Footer Char"/>
    <w:basedOn w:val="DefaultParagraphFont"/>
    <w:link w:val="Footer"/>
    <w:semiHidden/>
    <w:locked/>
    <w:rsid w:val="00076E35"/>
    <w:rPr>
      <w:rFonts w:ascii="Calibri" w:hAnsi="Calibri" w:cs="Calibri"/>
      <w:sz w:val="22"/>
      <w:szCs w:val="22"/>
      <w:lang w:val="lv-LV" w:eastAsia="en-US" w:bidi="ar-SA"/>
    </w:rPr>
  </w:style>
  <w:style w:type="paragraph" w:styleId="BalloonText">
    <w:name w:val="Balloon Text"/>
    <w:basedOn w:val="Normal"/>
    <w:link w:val="BalloonTextChar"/>
    <w:rsid w:val="006E0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E0AC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FE6"/>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76E35"/>
    <w:pPr>
      <w:keepNext/>
      <w:spacing w:before="600" w:after="600" w:line="240" w:lineRule="auto"/>
      <w:ind w:right="4820"/>
    </w:pPr>
    <w:rPr>
      <w:rFonts w:ascii="Times New Roman" w:hAnsi="Times New Roman" w:cs="Times New Roman"/>
      <w:b/>
      <w:bCs/>
      <w:sz w:val="26"/>
      <w:szCs w:val="26"/>
      <w:lang w:eastAsia="lv-LV"/>
    </w:rPr>
  </w:style>
  <w:style w:type="character" w:customStyle="1" w:styleId="SubtitleChar">
    <w:name w:val="Subtitle Char"/>
    <w:basedOn w:val="DefaultParagraphFont"/>
    <w:link w:val="Subtitle"/>
    <w:locked/>
    <w:rsid w:val="00076E35"/>
    <w:rPr>
      <w:b/>
      <w:bCs/>
      <w:sz w:val="26"/>
      <w:szCs w:val="26"/>
      <w:lang w:val="lv-LV" w:eastAsia="lv-LV" w:bidi="ar-SA"/>
    </w:rPr>
  </w:style>
  <w:style w:type="paragraph" w:styleId="ListParagraph">
    <w:name w:val="List Paragraph"/>
    <w:basedOn w:val="Normal"/>
    <w:qFormat/>
    <w:rsid w:val="00076E35"/>
    <w:pPr>
      <w:ind w:left="720"/>
      <w:contextualSpacing/>
    </w:pPr>
  </w:style>
  <w:style w:type="character" w:styleId="PageNumber">
    <w:name w:val="page number"/>
    <w:basedOn w:val="DefaultParagraphFont"/>
    <w:rsid w:val="00076E35"/>
    <w:rPr>
      <w:rFonts w:cs="Times New Roman"/>
    </w:rPr>
  </w:style>
  <w:style w:type="character" w:styleId="Hyperlink">
    <w:name w:val="Hyperlink"/>
    <w:basedOn w:val="DefaultParagraphFont"/>
    <w:rsid w:val="00076E35"/>
    <w:rPr>
      <w:rFonts w:cs="Times New Roman"/>
      <w:color w:val="0000FF"/>
      <w:u w:val="single"/>
    </w:rPr>
  </w:style>
  <w:style w:type="paragraph" w:styleId="Header">
    <w:name w:val="header"/>
    <w:basedOn w:val="Normal"/>
    <w:link w:val="HeaderChar"/>
    <w:uiPriority w:val="99"/>
    <w:rsid w:val="00076E35"/>
    <w:pPr>
      <w:tabs>
        <w:tab w:val="center" w:pos="4153"/>
        <w:tab w:val="right" w:pos="8306"/>
      </w:tabs>
      <w:spacing w:after="0" w:line="240" w:lineRule="auto"/>
    </w:pPr>
    <w:rPr>
      <w:rFonts w:cs="Times New Roman"/>
    </w:rPr>
  </w:style>
  <w:style w:type="character" w:customStyle="1" w:styleId="HeaderChar">
    <w:name w:val="Header Char"/>
    <w:basedOn w:val="DefaultParagraphFont"/>
    <w:link w:val="Header"/>
    <w:uiPriority w:val="99"/>
    <w:locked/>
    <w:rsid w:val="00076E35"/>
    <w:rPr>
      <w:rFonts w:ascii="Calibri" w:hAnsi="Calibri"/>
      <w:sz w:val="22"/>
      <w:szCs w:val="22"/>
      <w:lang w:val="lv-LV" w:eastAsia="en-US" w:bidi="ar-SA"/>
    </w:rPr>
  </w:style>
  <w:style w:type="paragraph" w:styleId="Footer">
    <w:name w:val="footer"/>
    <w:basedOn w:val="Normal"/>
    <w:link w:val="FooterChar"/>
    <w:semiHidden/>
    <w:rsid w:val="00076E35"/>
    <w:pPr>
      <w:tabs>
        <w:tab w:val="center" w:pos="4153"/>
        <w:tab w:val="right" w:pos="8306"/>
      </w:tabs>
      <w:spacing w:after="0" w:line="240" w:lineRule="auto"/>
    </w:pPr>
  </w:style>
  <w:style w:type="character" w:customStyle="1" w:styleId="FooterChar">
    <w:name w:val="Footer Char"/>
    <w:basedOn w:val="DefaultParagraphFont"/>
    <w:link w:val="Footer"/>
    <w:semiHidden/>
    <w:locked/>
    <w:rsid w:val="00076E35"/>
    <w:rPr>
      <w:rFonts w:ascii="Calibri" w:hAnsi="Calibri" w:cs="Calibri"/>
      <w:sz w:val="22"/>
      <w:szCs w:val="22"/>
      <w:lang w:val="lv-LV" w:eastAsia="en-US" w:bidi="ar-SA"/>
    </w:rPr>
  </w:style>
  <w:style w:type="paragraph" w:styleId="BalloonText">
    <w:name w:val="Balloon Text"/>
    <w:basedOn w:val="Normal"/>
    <w:link w:val="BalloonTextChar"/>
    <w:rsid w:val="006E0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E0A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7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nese.Rozkalne@em.gov.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3508</Words>
  <Characters>2000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PROJEKTS</vt:lpstr>
    </vt:vector>
  </TitlesOfParts>
  <Company>LaBmin</Company>
  <LinksUpToDate>false</LinksUpToDate>
  <CharactersWithSpaces>5498</CharactersWithSpaces>
  <SharedDoc>false</SharedDoc>
  <HLinks>
    <vt:vector size="6" baseType="variant">
      <vt:variant>
        <vt:i4>4259962</vt:i4>
      </vt:variant>
      <vt:variant>
        <vt:i4>3</vt:i4>
      </vt:variant>
      <vt:variant>
        <vt:i4>0</vt:i4>
      </vt:variant>
      <vt:variant>
        <vt:i4>5</vt:i4>
      </vt:variant>
      <vt:variant>
        <vt:lpwstr>mailto:Agnese.Rozkalne@em.gov.lv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dainaf</dc:creator>
  <cp:lastModifiedBy>Agnese Rožkalne</cp:lastModifiedBy>
  <cp:revision>11</cp:revision>
  <cp:lastPrinted>2014-05-09T09:46:00Z</cp:lastPrinted>
  <dcterms:created xsi:type="dcterms:W3CDTF">2014-05-09T09:54:00Z</dcterms:created>
  <dcterms:modified xsi:type="dcterms:W3CDTF">2014-05-20T08:14:00Z</dcterms:modified>
</cp:coreProperties>
</file>