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0F0F" w14:textId="77777777" w:rsidR="00E07F1A" w:rsidRPr="00F5458C" w:rsidRDefault="00E07F1A" w:rsidP="00E07F1A">
      <w:pPr>
        <w:tabs>
          <w:tab w:val="left" w:pos="6804"/>
        </w:tabs>
        <w:jc w:val="both"/>
        <w:rPr>
          <w:sz w:val="28"/>
          <w:szCs w:val="28"/>
          <w:lang w:val="de-DE"/>
        </w:rPr>
      </w:pPr>
    </w:p>
    <w:p w14:paraId="09528E3D" w14:textId="77777777" w:rsidR="00E07F1A" w:rsidRPr="00F5458C" w:rsidRDefault="00E07F1A" w:rsidP="00E07F1A">
      <w:pPr>
        <w:tabs>
          <w:tab w:val="left" w:pos="6663"/>
        </w:tabs>
        <w:rPr>
          <w:sz w:val="28"/>
          <w:szCs w:val="28"/>
        </w:rPr>
      </w:pPr>
    </w:p>
    <w:p w14:paraId="3F278131" w14:textId="77777777" w:rsidR="00E07F1A" w:rsidRPr="00F5458C" w:rsidRDefault="00E07F1A" w:rsidP="00E07F1A">
      <w:pPr>
        <w:tabs>
          <w:tab w:val="left" w:pos="6663"/>
        </w:tabs>
        <w:rPr>
          <w:sz w:val="28"/>
          <w:szCs w:val="28"/>
        </w:rPr>
      </w:pPr>
    </w:p>
    <w:p w14:paraId="69941621" w14:textId="77777777" w:rsidR="00E07F1A" w:rsidRPr="00F5458C" w:rsidRDefault="00E07F1A" w:rsidP="00E07F1A">
      <w:pPr>
        <w:tabs>
          <w:tab w:val="left" w:pos="6663"/>
        </w:tabs>
        <w:rPr>
          <w:sz w:val="28"/>
          <w:szCs w:val="28"/>
        </w:rPr>
      </w:pPr>
    </w:p>
    <w:p w14:paraId="7121EE51" w14:textId="77777777" w:rsidR="00E07F1A" w:rsidRPr="00F5458C" w:rsidRDefault="00E07F1A" w:rsidP="00E07F1A">
      <w:pPr>
        <w:tabs>
          <w:tab w:val="left" w:pos="6663"/>
        </w:tabs>
        <w:rPr>
          <w:sz w:val="28"/>
          <w:szCs w:val="28"/>
        </w:rPr>
      </w:pPr>
    </w:p>
    <w:p w14:paraId="3DC07CB5" w14:textId="600346F0" w:rsidR="00E07F1A" w:rsidRPr="008C4EDF" w:rsidRDefault="00E07F1A" w:rsidP="00E07F1A">
      <w:pPr>
        <w:tabs>
          <w:tab w:val="left" w:pos="6804"/>
        </w:tabs>
        <w:rPr>
          <w:sz w:val="28"/>
          <w:szCs w:val="28"/>
        </w:rPr>
      </w:pPr>
      <w:r w:rsidRPr="008C4EDF">
        <w:rPr>
          <w:sz w:val="28"/>
          <w:szCs w:val="28"/>
        </w:rPr>
        <w:t>2014.</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543CD4">
        <w:rPr>
          <w:sz w:val="28"/>
          <w:szCs w:val="28"/>
        </w:rPr>
        <w:t>25. </w:t>
      </w:r>
      <w:proofErr w:type="spellStart"/>
      <w:proofErr w:type="gramStart"/>
      <w:r w:rsidR="00543CD4">
        <w:rPr>
          <w:sz w:val="28"/>
          <w:szCs w:val="28"/>
        </w:rPr>
        <w:t>novembrī</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Nr.</w:t>
      </w:r>
      <w:r w:rsidR="00543CD4">
        <w:rPr>
          <w:sz w:val="28"/>
          <w:szCs w:val="28"/>
        </w:rPr>
        <w:t> 713</w:t>
      </w:r>
    </w:p>
    <w:p w14:paraId="1C7CF928" w14:textId="0BE41572" w:rsidR="00E07F1A" w:rsidRPr="00E9501F" w:rsidRDefault="00E07F1A" w:rsidP="00E07F1A">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Pr>
          <w:sz w:val="28"/>
          <w:szCs w:val="28"/>
        </w:rPr>
        <w:t> </w:t>
      </w:r>
      <w:r w:rsidR="00543CD4">
        <w:rPr>
          <w:sz w:val="28"/>
          <w:szCs w:val="28"/>
        </w:rPr>
        <w:t>65 10</w:t>
      </w:r>
      <w:bookmarkStart w:id="0" w:name="_GoBack"/>
      <w:bookmarkEnd w:id="0"/>
      <w:r w:rsidRPr="00F5458C">
        <w:rPr>
          <w:sz w:val="28"/>
          <w:szCs w:val="28"/>
        </w:rPr>
        <w:t>.</w:t>
      </w:r>
      <w:r>
        <w:rPr>
          <w:sz w:val="28"/>
          <w:szCs w:val="28"/>
        </w:rPr>
        <w:t> </w:t>
      </w:r>
      <w:r w:rsidRPr="00F5458C">
        <w:rPr>
          <w:sz w:val="28"/>
          <w:szCs w:val="28"/>
        </w:rPr>
        <w:t>§)</w:t>
      </w:r>
    </w:p>
    <w:p w14:paraId="73CFB1CA" w14:textId="77777777" w:rsidR="001D4A43" w:rsidRPr="00A64F69" w:rsidRDefault="001D4A43" w:rsidP="00E07F1A">
      <w:pPr>
        <w:jc w:val="both"/>
        <w:rPr>
          <w:sz w:val="28"/>
          <w:szCs w:val="28"/>
          <w:lang w:val="lv-LV"/>
        </w:rPr>
      </w:pPr>
    </w:p>
    <w:p w14:paraId="73CFB1CB" w14:textId="50B7671E" w:rsidR="001D4A43" w:rsidRPr="007006B6" w:rsidRDefault="001D4A43" w:rsidP="00E07F1A">
      <w:pPr>
        <w:pStyle w:val="Header"/>
        <w:tabs>
          <w:tab w:val="clear" w:pos="8306"/>
          <w:tab w:val="right" w:pos="8460"/>
        </w:tabs>
        <w:ind w:right="-154"/>
        <w:jc w:val="center"/>
        <w:rPr>
          <w:b/>
          <w:sz w:val="28"/>
          <w:szCs w:val="28"/>
          <w:lang w:val="lv-LV"/>
        </w:rPr>
      </w:pPr>
      <w:r>
        <w:rPr>
          <w:b/>
          <w:spacing w:val="2"/>
          <w:position w:val="-12"/>
          <w:sz w:val="28"/>
          <w:szCs w:val="28"/>
          <w:lang w:val="lv-LV"/>
        </w:rPr>
        <w:t>Grozījumi</w:t>
      </w:r>
      <w:r w:rsidR="00E53919">
        <w:rPr>
          <w:b/>
          <w:spacing w:val="2"/>
          <w:position w:val="-12"/>
          <w:sz w:val="28"/>
          <w:szCs w:val="28"/>
          <w:lang w:val="lv-LV"/>
        </w:rPr>
        <w:t xml:space="preserve"> Ministru kabineta 2005</w:t>
      </w:r>
      <w:r w:rsidR="00E07F1A">
        <w:rPr>
          <w:b/>
          <w:spacing w:val="2"/>
          <w:position w:val="-12"/>
          <w:sz w:val="28"/>
          <w:szCs w:val="28"/>
          <w:lang w:val="lv-LV"/>
        </w:rPr>
        <w:t>. g</w:t>
      </w:r>
      <w:r w:rsidR="00E53919">
        <w:rPr>
          <w:b/>
          <w:spacing w:val="2"/>
          <w:position w:val="-12"/>
          <w:sz w:val="28"/>
          <w:szCs w:val="28"/>
          <w:lang w:val="lv-LV"/>
        </w:rPr>
        <w:t>ada 22</w:t>
      </w:r>
      <w:r w:rsidR="00E07F1A">
        <w:rPr>
          <w:b/>
          <w:spacing w:val="2"/>
          <w:position w:val="-12"/>
          <w:sz w:val="28"/>
          <w:szCs w:val="28"/>
          <w:lang w:val="lv-LV"/>
        </w:rPr>
        <w:t>. n</w:t>
      </w:r>
      <w:r w:rsidR="00E53919">
        <w:rPr>
          <w:b/>
          <w:spacing w:val="2"/>
          <w:position w:val="-12"/>
          <w:sz w:val="28"/>
          <w:szCs w:val="28"/>
          <w:lang w:val="lv-LV"/>
        </w:rPr>
        <w:t>ovembra noteikumos Nr.</w:t>
      </w:r>
      <w:r w:rsidR="00E07F1A">
        <w:rPr>
          <w:b/>
          <w:spacing w:val="2"/>
          <w:position w:val="-12"/>
          <w:sz w:val="28"/>
          <w:szCs w:val="28"/>
          <w:lang w:val="lv-LV"/>
        </w:rPr>
        <w:t> </w:t>
      </w:r>
      <w:r w:rsidR="00E53919">
        <w:rPr>
          <w:b/>
          <w:spacing w:val="2"/>
          <w:position w:val="-12"/>
          <w:sz w:val="28"/>
          <w:szCs w:val="28"/>
          <w:lang w:val="lv-LV"/>
        </w:rPr>
        <w:t xml:space="preserve">875 </w:t>
      </w:r>
      <w:r w:rsidR="00E07F1A">
        <w:rPr>
          <w:b/>
          <w:spacing w:val="2"/>
          <w:position w:val="-12"/>
          <w:sz w:val="28"/>
          <w:szCs w:val="28"/>
          <w:lang w:val="lv-LV"/>
        </w:rPr>
        <w:t>"</w:t>
      </w:r>
      <w:r w:rsidR="00E53919">
        <w:rPr>
          <w:b/>
          <w:spacing w:val="2"/>
          <w:position w:val="-12"/>
          <w:sz w:val="28"/>
          <w:szCs w:val="28"/>
          <w:lang w:val="lv-LV"/>
        </w:rPr>
        <w:t>Noteikumi par budžetu finansēšanas klasifikāciju</w:t>
      </w:r>
      <w:r w:rsidR="00E07F1A">
        <w:rPr>
          <w:b/>
          <w:spacing w:val="2"/>
          <w:position w:val="-12"/>
          <w:sz w:val="28"/>
          <w:szCs w:val="28"/>
          <w:lang w:val="lv-LV"/>
        </w:rPr>
        <w:t>"</w:t>
      </w:r>
    </w:p>
    <w:p w14:paraId="73CFB1CC" w14:textId="77777777" w:rsidR="001D4A43" w:rsidRPr="007006B6" w:rsidRDefault="001D4A43" w:rsidP="00E07F1A">
      <w:pPr>
        <w:pStyle w:val="Header"/>
        <w:jc w:val="center"/>
        <w:rPr>
          <w:b/>
          <w:sz w:val="28"/>
          <w:szCs w:val="28"/>
          <w:lang w:val="lv-LV"/>
        </w:rPr>
      </w:pPr>
    </w:p>
    <w:p w14:paraId="73CFB1CD" w14:textId="77777777" w:rsidR="001D4A43" w:rsidRPr="00A64F69" w:rsidRDefault="001D4A43" w:rsidP="00E07F1A">
      <w:pPr>
        <w:pStyle w:val="Header"/>
        <w:jc w:val="right"/>
        <w:rPr>
          <w:sz w:val="28"/>
          <w:szCs w:val="28"/>
          <w:lang w:val="lv-LV"/>
        </w:rPr>
      </w:pPr>
      <w:r w:rsidRPr="00A64F69">
        <w:rPr>
          <w:sz w:val="28"/>
          <w:szCs w:val="28"/>
          <w:lang w:val="lv-LV"/>
        </w:rPr>
        <w:t xml:space="preserve">Izdoti saskaņā ar </w:t>
      </w:r>
    </w:p>
    <w:p w14:paraId="73CFB1CE" w14:textId="77777777" w:rsidR="001D4A43" w:rsidRPr="00A64F69" w:rsidRDefault="001D4A43" w:rsidP="00E07F1A">
      <w:pPr>
        <w:pStyle w:val="Header"/>
        <w:jc w:val="right"/>
        <w:rPr>
          <w:sz w:val="28"/>
          <w:szCs w:val="28"/>
          <w:lang w:val="lv-LV"/>
        </w:rPr>
      </w:pPr>
      <w:r w:rsidRPr="00A64F69">
        <w:rPr>
          <w:sz w:val="28"/>
          <w:szCs w:val="28"/>
          <w:lang w:val="lv-LV"/>
        </w:rPr>
        <w:t>Likuma par budžetu un finanšu vadību</w:t>
      </w:r>
    </w:p>
    <w:p w14:paraId="73CFB1CF" w14:textId="55DF1C29" w:rsidR="001D4A43" w:rsidRDefault="00724088" w:rsidP="00E07F1A">
      <w:pPr>
        <w:pStyle w:val="H4"/>
        <w:spacing w:after="0"/>
        <w:jc w:val="right"/>
        <w:outlineLvl w:val="9"/>
        <w:rPr>
          <w:b w:val="0"/>
          <w:szCs w:val="28"/>
          <w:lang w:eastAsia="en-US"/>
        </w:rPr>
      </w:pPr>
      <w:r>
        <w:rPr>
          <w:b w:val="0"/>
          <w:szCs w:val="28"/>
          <w:lang w:eastAsia="en-US"/>
        </w:rPr>
        <w:t>11</w:t>
      </w:r>
      <w:r w:rsidR="00E07F1A">
        <w:rPr>
          <w:b w:val="0"/>
          <w:szCs w:val="28"/>
          <w:lang w:eastAsia="en-US"/>
        </w:rPr>
        <w:t>. p</w:t>
      </w:r>
      <w:r>
        <w:rPr>
          <w:b w:val="0"/>
          <w:szCs w:val="28"/>
          <w:lang w:eastAsia="en-US"/>
        </w:rPr>
        <w:t>anta 1</w:t>
      </w:r>
      <w:r w:rsidR="00E07F1A">
        <w:rPr>
          <w:b w:val="0"/>
          <w:szCs w:val="28"/>
          <w:lang w:eastAsia="en-US"/>
        </w:rPr>
        <w:t>. p</w:t>
      </w:r>
      <w:r>
        <w:rPr>
          <w:b w:val="0"/>
          <w:szCs w:val="28"/>
          <w:lang w:eastAsia="en-US"/>
        </w:rPr>
        <w:t>unktu un</w:t>
      </w:r>
    </w:p>
    <w:p w14:paraId="73CFB1D0" w14:textId="4CCFA69F" w:rsidR="001D4A43" w:rsidRPr="00A64F69" w:rsidRDefault="00724088" w:rsidP="00E07F1A">
      <w:pPr>
        <w:pStyle w:val="H4"/>
        <w:spacing w:after="0"/>
        <w:jc w:val="right"/>
        <w:outlineLvl w:val="9"/>
        <w:rPr>
          <w:b w:val="0"/>
          <w:szCs w:val="28"/>
          <w:lang w:eastAsia="en-US"/>
        </w:rPr>
      </w:pPr>
      <w:r>
        <w:rPr>
          <w:b w:val="0"/>
          <w:szCs w:val="28"/>
          <w:lang w:eastAsia="en-US"/>
        </w:rPr>
        <w:t>43</w:t>
      </w:r>
      <w:r w:rsidR="00E07F1A">
        <w:rPr>
          <w:b w:val="0"/>
          <w:szCs w:val="28"/>
          <w:lang w:eastAsia="en-US"/>
        </w:rPr>
        <w:t>. p</w:t>
      </w:r>
      <w:r>
        <w:rPr>
          <w:b w:val="0"/>
          <w:szCs w:val="28"/>
          <w:lang w:eastAsia="en-US"/>
        </w:rPr>
        <w:t>anta pirmo daļu</w:t>
      </w:r>
      <w:r w:rsidR="001D4A43" w:rsidRPr="00A64F69">
        <w:rPr>
          <w:b w:val="0"/>
          <w:szCs w:val="28"/>
          <w:lang w:eastAsia="en-US"/>
        </w:rPr>
        <w:t xml:space="preserve"> </w:t>
      </w:r>
    </w:p>
    <w:p w14:paraId="7BE11491" w14:textId="77777777" w:rsidR="00E07F1A" w:rsidRDefault="001D4A43" w:rsidP="00E07F1A">
      <w:pPr>
        <w:pStyle w:val="Header"/>
        <w:ind w:firstLine="567"/>
        <w:rPr>
          <w:sz w:val="28"/>
          <w:szCs w:val="28"/>
          <w:lang w:val="lv-LV"/>
        </w:rPr>
      </w:pPr>
      <w:r>
        <w:rPr>
          <w:sz w:val="28"/>
          <w:szCs w:val="28"/>
        </w:rPr>
        <w:tab/>
      </w:r>
    </w:p>
    <w:p w14:paraId="73CFB1D1" w14:textId="2C436956" w:rsidR="005151FE" w:rsidRDefault="00852C64" w:rsidP="003315BF">
      <w:pPr>
        <w:pStyle w:val="Header"/>
        <w:ind w:firstLine="709"/>
        <w:rPr>
          <w:sz w:val="28"/>
          <w:szCs w:val="28"/>
          <w:lang w:val="lv-LV"/>
        </w:rPr>
      </w:pPr>
      <w:r>
        <w:rPr>
          <w:sz w:val="28"/>
          <w:szCs w:val="28"/>
          <w:lang w:val="lv-LV"/>
        </w:rPr>
        <w:t xml:space="preserve">1. </w:t>
      </w:r>
      <w:r w:rsidR="001D4A43">
        <w:rPr>
          <w:sz w:val="28"/>
          <w:szCs w:val="28"/>
          <w:lang w:val="lv-LV"/>
        </w:rPr>
        <w:t>I</w:t>
      </w:r>
      <w:proofErr w:type="spellStart"/>
      <w:r w:rsidR="001D4A43" w:rsidRPr="00190806">
        <w:rPr>
          <w:sz w:val="28"/>
          <w:szCs w:val="28"/>
        </w:rPr>
        <w:t>zdarīt</w:t>
      </w:r>
      <w:proofErr w:type="spellEnd"/>
      <w:r w:rsidR="001D4A43" w:rsidRPr="00190806">
        <w:rPr>
          <w:sz w:val="28"/>
          <w:szCs w:val="28"/>
        </w:rPr>
        <w:t xml:space="preserve"> Ministru kabineta </w:t>
      </w:r>
      <w:r w:rsidR="00724088">
        <w:rPr>
          <w:sz w:val="28"/>
          <w:szCs w:val="28"/>
          <w:lang w:val="lv-LV"/>
        </w:rPr>
        <w:t>2005</w:t>
      </w:r>
      <w:r w:rsidR="00E07F1A">
        <w:rPr>
          <w:sz w:val="28"/>
          <w:szCs w:val="28"/>
          <w:lang w:val="lv-LV"/>
        </w:rPr>
        <w:t>. g</w:t>
      </w:r>
      <w:r w:rsidR="00724088">
        <w:rPr>
          <w:sz w:val="28"/>
          <w:szCs w:val="28"/>
          <w:lang w:val="lv-LV"/>
        </w:rPr>
        <w:t>ada 22</w:t>
      </w:r>
      <w:r w:rsidR="00E07F1A">
        <w:rPr>
          <w:sz w:val="28"/>
          <w:szCs w:val="28"/>
          <w:lang w:val="lv-LV"/>
        </w:rPr>
        <w:t>. n</w:t>
      </w:r>
      <w:r w:rsidR="00724088">
        <w:rPr>
          <w:sz w:val="28"/>
          <w:szCs w:val="28"/>
          <w:lang w:val="lv-LV"/>
        </w:rPr>
        <w:t>ovembra noteikumos Nr.</w:t>
      </w:r>
      <w:r w:rsidR="00E07F1A">
        <w:rPr>
          <w:sz w:val="28"/>
          <w:szCs w:val="28"/>
          <w:lang w:val="lv-LV"/>
        </w:rPr>
        <w:t> </w:t>
      </w:r>
      <w:r w:rsidR="00724088">
        <w:rPr>
          <w:sz w:val="28"/>
          <w:szCs w:val="28"/>
          <w:lang w:val="lv-LV"/>
        </w:rPr>
        <w:t xml:space="preserve">875 </w:t>
      </w:r>
      <w:r w:rsidR="00E07F1A">
        <w:rPr>
          <w:sz w:val="28"/>
          <w:szCs w:val="28"/>
          <w:lang w:val="lv-LV"/>
        </w:rPr>
        <w:t>"</w:t>
      </w:r>
      <w:r w:rsidR="00724088">
        <w:rPr>
          <w:sz w:val="28"/>
          <w:szCs w:val="28"/>
          <w:lang w:val="lv-LV"/>
        </w:rPr>
        <w:t>Noteikumi par budžetu finansēšanas klasifikāciju</w:t>
      </w:r>
      <w:r w:rsidR="00E07F1A">
        <w:rPr>
          <w:sz w:val="28"/>
          <w:szCs w:val="28"/>
          <w:lang w:val="lv-LV"/>
        </w:rPr>
        <w:t>"</w:t>
      </w:r>
      <w:r w:rsidR="001071C4">
        <w:rPr>
          <w:sz w:val="28"/>
          <w:szCs w:val="28"/>
          <w:lang w:val="lv-LV"/>
        </w:rPr>
        <w:t xml:space="preserve"> </w:t>
      </w:r>
      <w:r w:rsidR="001D4A43" w:rsidRPr="00190806">
        <w:rPr>
          <w:sz w:val="28"/>
          <w:szCs w:val="28"/>
        </w:rPr>
        <w:t xml:space="preserve">(Latvijas Vēstnesis, </w:t>
      </w:r>
      <w:r w:rsidR="001071C4">
        <w:rPr>
          <w:sz w:val="28"/>
          <w:szCs w:val="28"/>
          <w:lang w:val="lv-LV"/>
        </w:rPr>
        <w:t>2005, 189</w:t>
      </w:r>
      <w:r w:rsidR="00E07F1A">
        <w:rPr>
          <w:sz w:val="28"/>
          <w:szCs w:val="28"/>
          <w:lang w:val="lv-LV"/>
        </w:rPr>
        <w:t>. n</w:t>
      </w:r>
      <w:r w:rsidR="001071C4">
        <w:rPr>
          <w:sz w:val="28"/>
          <w:szCs w:val="28"/>
          <w:lang w:val="lv-LV"/>
        </w:rPr>
        <w:t>r.; 2013, 2., 159</w:t>
      </w:r>
      <w:r w:rsidR="00E07F1A">
        <w:rPr>
          <w:sz w:val="28"/>
          <w:szCs w:val="28"/>
          <w:lang w:val="lv-LV"/>
        </w:rPr>
        <w:t>. n</w:t>
      </w:r>
      <w:r w:rsidR="001071C4">
        <w:rPr>
          <w:sz w:val="28"/>
          <w:szCs w:val="28"/>
          <w:lang w:val="lv-LV"/>
        </w:rPr>
        <w:t xml:space="preserve">r.) </w:t>
      </w:r>
      <w:r w:rsidR="001D4A43">
        <w:rPr>
          <w:sz w:val="28"/>
          <w:szCs w:val="28"/>
          <w:lang w:val="lv-LV"/>
        </w:rPr>
        <w:t>šādus grozījumus:</w:t>
      </w:r>
    </w:p>
    <w:p w14:paraId="73CFB1D2" w14:textId="05DAAD32" w:rsidR="001D5AFF" w:rsidRPr="001D5AFF" w:rsidRDefault="00052857" w:rsidP="003315BF">
      <w:pPr>
        <w:pStyle w:val="Header"/>
        <w:tabs>
          <w:tab w:val="clear" w:pos="4153"/>
          <w:tab w:val="center" w:pos="851"/>
        </w:tabs>
        <w:ind w:firstLine="709"/>
        <w:rPr>
          <w:sz w:val="28"/>
          <w:szCs w:val="28"/>
          <w:lang w:val="lv-LV"/>
        </w:rPr>
      </w:pPr>
      <w:r>
        <w:rPr>
          <w:sz w:val="28"/>
          <w:szCs w:val="28"/>
          <w:lang w:val="lv-LV"/>
        </w:rPr>
        <w:t>1.1</w:t>
      </w:r>
      <w:r w:rsidR="001D5AFF">
        <w:rPr>
          <w:sz w:val="28"/>
          <w:szCs w:val="28"/>
          <w:lang w:val="lv-LV"/>
        </w:rPr>
        <w:t xml:space="preserve">. svītrot 5.2.6. apakšpunktā vārdu </w:t>
      </w:r>
      <w:r w:rsidR="00E07F1A">
        <w:rPr>
          <w:sz w:val="28"/>
          <w:szCs w:val="28"/>
          <w:lang w:val="lv-LV"/>
        </w:rPr>
        <w:t>"</w:t>
      </w:r>
      <w:r w:rsidR="001D5AFF">
        <w:rPr>
          <w:sz w:val="28"/>
          <w:szCs w:val="28"/>
          <w:lang w:val="lv-LV"/>
        </w:rPr>
        <w:t>komersantu</w:t>
      </w:r>
      <w:r w:rsidR="00E07F1A">
        <w:rPr>
          <w:sz w:val="28"/>
          <w:szCs w:val="28"/>
          <w:lang w:val="lv-LV"/>
        </w:rPr>
        <w:t>"</w:t>
      </w:r>
      <w:r w:rsidR="001D5AFF">
        <w:rPr>
          <w:sz w:val="28"/>
          <w:szCs w:val="28"/>
          <w:lang w:val="lv-LV"/>
        </w:rPr>
        <w:t>;</w:t>
      </w:r>
    </w:p>
    <w:p w14:paraId="73CFB1D3" w14:textId="77777777" w:rsidR="00852C64" w:rsidRDefault="00052857" w:rsidP="003315BF">
      <w:pPr>
        <w:pStyle w:val="Header"/>
        <w:tabs>
          <w:tab w:val="clear" w:pos="4153"/>
          <w:tab w:val="center" w:pos="851"/>
        </w:tabs>
        <w:ind w:firstLine="709"/>
        <w:rPr>
          <w:sz w:val="28"/>
          <w:szCs w:val="28"/>
          <w:lang w:val="lv-LV"/>
        </w:rPr>
      </w:pPr>
      <w:r>
        <w:rPr>
          <w:sz w:val="28"/>
          <w:szCs w:val="28"/>
          <w:lang w:val="lv-LV"/>
        </w:rPr>
        <w:t>1.2</w:t>
      </w:r>
      <w:r w:rsidR="00852C64">
        <w:rPr>
          <w:sz w:val="28"/>
          <w:szCs w:val="28"/>
          <w:lang w:val="lv-LV"/>
        </w:rPr>
        <w:t xml:space="preserve">. </w:t>
      </w:r>
      <w:r w:rsidR="00602FC3">
        <w:rPr>
          <w:sz w:val="28"/>
          <w:szCs w:val="28"/>
          <w:lang w:val="lv-LV"/>
        </w:rPr>
        <w:t>izteikt 5.3.4.</w:t>
      </w:r>
      <w:r w:rsidR="001029A8">
        <w:rPr>
          <w:sz w:val="28"/>
          <w:szCs w:val="28"/>
          <w:lang w:val="lv-LV"/>
        </w:rPr>
        <w:t xml:space="preserve"> </w:t>
      </w:r>
      <w:r w:rsidR="00602FC3">
        <w:rPr>
          <w:sz w:val="28"/>
          <w:szCs w:val="28"/>
          <w:lang w:val="lv-LV"/>
        </w:rPr>
        <w:t>apakšpunktu šādā redakcijā:</w:t>
      </w:r>
    </w:p>
    <w:p w14:paraId="7A6080C6" w14:textId="77777777" w:rsidR="00E07F1A" w:rsidRDefault="00E07F1A" w:rsidP="003315BF">
      <w:pPr>
        <w:pStyle w:val="Header"/>
        <w:tabs>
          <w:tab w:val="clear" w:pos="4153"/>
          <w:tab w:val="center" w:pos="851"/>
        </w:tabs>
        <w:ind w:firstLine="709"/>
        <w:rPr>
          <w:sz w:val="28"/>
          <w:szCs w:val="28"/>
          <w:lang w:val="lv-LV"/>
        </w:rPr>
      </w:pPr>
    </w:p>
    <w:p w14:paraId="73CFB1D4" w14:textId="45789985" w:rsidR="005D716F" w:rsidRDefault="00E07F1A" w:rsidP="003315BF">
      <w:pPr>
        <w:pStyle w:val="Header"/>
        <w:tabs>
          <w:tab w:val="clear" w:pos="4153"/>
          <w:tab w:val="center" w:pos="851"/>
        </w:tabs>
        <w:ind w:firstLine="709"/>
        <w:rPr>
          <w:sz w:val="28"/>
          <w:szCs w:val="28"/>
          <w:lang w:val="lv-LV"/>
        </w:rPr>
      </w:pPr>
      <w:r>
        <w:rPr>
          <w:sz w:val="28"/>
          <w:szCs w:val="28"/>
        </w:rPr>
        <w:t>"</w:t>
      </w:r>
      <w:r w:rsidR="005D716F" w:rsidRPr="00602FC3">
        <w:rPr>
          <w:sz w:val="28"/>
          <w:szCs w:val="28"/>
        </w:rPr>
        <w:t>5.</w:t>
      </w:r>
      <w:r w:rsidR="003315BF">
        <w:rPr>
          <w:sz w:val="28"/>
          <w:szCs w:val="28"/>
        </w:rPr>
        <w:t>3.4. apakškategorija F55010000</w:t>
      </w:r>
      <w:r w:rsidR="003315BF">
        <w:rPr>
          <w:sz w:val="28"/>
          <w:szCs w:val="28"/>
          <w:lang w:val="lv-LV"/>
        </w:rPr>
        <w:t xml:space="preserve"> "</w:t>
      </w:r>
      <w:r w:rsidR="005D716F" w:rsidRPr="00602FC3">
        <w:rPr>
          <w:sz w:val="28"/>
          <w:szCs w:val="28"/>
        </w:rPr>
        <w:t xml:space="preserve">Akcijas un cita līdzdalība komersantu pašu kapitālā, neskaitot </w:t>
      </w:r>
      <w:proofErr w:type="spellStart"/>
      <w:r w:rsidR="005D716F" w:rsidRPr="00602FC3">
        <w:rPr>
          <w:sz w:val="28"/>
          <w:szCs w:val="28"/>
        </w:rPr>
        <w:t>kopieguldījumu</w:t>
      </w:r>
      <w:proofErr w:type="spellEnd"/>
      <w:r w:rsidR="005D716F" w:rsidRPr="00602FC3">
        <w:rPr>
          <w:sz w:val="28"/>
          <w:szCs w:val="28"/>
        </w:rPr>
        <w:t xml:space="preserve"> fondu akcijas</w:t>
      </w:r>
      <w:r w:rsidR="00537332" w:rsidRPr="00602FC3">
        <w:rPr>
          <w:sz w:val="28"/>
          <w:szCs w:val="28"/>
          <w:lang w:val="lv-LV"/>
        </w:rPr>
        <w:t>, un ieguldījumi starptautisko organizāciju kapitālā</w:t>
      </w:r>
      <w:r>
        <w:rPr>
          <w:sz w:val="28"/>
          <w:szCs w:val="28"/>
        </w:rPr>
        <w:t>"</w:t>
      </w:r>
      <w:r w:rsidR="005D716F" w:rsidRPr="00602FC3">
        <w:rPr>
          <w:sz w:val="28"/>
          <w:szCs w:val="28"/>
        </w:rPr>
        <w:t xml:space="preserve"> ietver ieguldījumu darī</w:t>
      </w:r>
      <w:r w:rsidR="005D716F" w:rsidRPr="00602FC3">
        <w:rPr>
          <w:sz w:val="28"/>
          <w:szCs w:val="28"/>
        </w:rPr>
        <w:softHyphen/>
        <w:t xml:space="preserve">jumus komersantu pašu kapitālā (tai skaitā akciju un daļu ieguldījumu darījumus komersantu kapitālā), neskaitot </w:t>
      </w:r>
      <w:proofErr w:type="spellStart"/>
      <w:r w:rsidR="005D716F" w:rsidRPr="00602FC3">
        <w:rPr>
          <w:sz w:val="28"/>
          <w:szCs w:val="28"/>
        </w:rPr>
        <w:t>kopieguldījumu</w:t>
      </w:r>
      <w:proofErr w:type="spellEnd"/>
      <w:r w:rsidR="005D716F" w:rsidRPr="00602FC3">
        <w:rPr>
          <w:sz w:val="28"/>
          <w:szCs w:val="28"/>
        </w:rPr>
        <w:t xml:space="preserve"> fondu akcijas un atsevišķi noda</w:t>
      </w:r>
      <w:r w:rsidR="005D716F" w:rsidRPr="00602FC3">
        <w:rPr>
          <w:sz w:val="28"/>
          <w:szCs w:val="28"/>
        </w:rPr>
        <w:softHyphen/>
        <w:t>lot iegādes un pārdošanas darījumus, kas summā veido darījumu neto vērtību, kura neietver vērtību ietekmējošās izmaiņas. Šajā grupā norāda ieguldījumus pamatkapitālā, nodalot līdzdalības radniecīgo un asociēto komersantu kapitālos, ieguldījumus biržās kotētu un biržās nekotētu komersantu kapitālos</w:t>
      </w:r>
      <w:r w:rsidR="00537332" w:rsidRPr="00602FC3">
        <w:rPr>
          <w:sz w:val="28"/>
          <w:szCs w:val="28"/>
          <w:lang w:val="lv-LV"/>
        </w:rPr>
        <w:t>, kā arī ieguldījumus starptautisko organizāciju kapitālā</w:t>
      </w:r>
      <w:r w:rsidR="005D716F" w:rsidRPr="00602FC3">
        <w:rPr>
          <w:sz w:val="28"/>
          <w:szCs w:val="28"/>
        </w:rPr>
        <w:t>;</w:t>
      </w:r>
      <w:r>
        <w:rPr>
          <w:sz w:val="28"/>
          <w:szCs w:val="28"/>
          <w:lang w:val="lv-LV"/>
        </w:rPr>
        <w:t>"</w:t>
      </w:r>
      <w:r w:rsidR="00537332" w:rsidRPr="00602FC3">
        <w:rPr>
          <w:sz w:val="28"/>
          <w:szCs w:val="28"/>
          <w:lang w:val="lv-LV"/>
        </w:rPr>
        <w:t>;</w:t>
      </w:r>
    </w:p>
    <w:p w14:paraId="63392A42" w14:textId="77777777" w:rsidR="00E07F1A" w:rsidRDefault="00E07F1A" w:rsidP="003315BF">
      <w:pPr>
        <w:pStyle w:val="Header"/>
        <w:tabs>
          <w:tab w:val="clear" w:pos="4153"/>
          <w:tab w:val="center" w:pos="851"/>
        </w:tabs>
        <w:ind w:firstLine="709"/>
        <w:rPr>
          <w:sz w:val="28"/>
          <w:szCs w:val="28"/>
          <w:lang w:val="lv-LV"/>
        </w:rPr>
      </w:pPr>
    </w:p>
    <w:p w14:paraId="73CFB1D5" w14:textId="2AF88ECC" w:rsidR="003173EB" w:rsidRDefault="00052857" w:rsidP="003315BF">
      <w:pPr>
        <w:pStyle w:val="Header"/>
        <w:tabs>
          <w:tab w:val="clear" w:pos="4153"/>
          <w:tab w:val="center" w:pos="851"/>
        </w:tabs>
        <w:ind w:firstLine="709"/>
        <w:rPr>
          <w:sz w:val="28"/>
          <w:szCs w:val="28"/>
          <w:lang w:val="lv-LV"/>
        </w:rPr>
      </w:pPr>
      <w:r>
        <w:rPr>
          <w:sz w:val="28"/>
          <w:szCs w:val="28"/>
          <w:lang w:val="lv-LV"/>
        </w:rPr>
        <w:t>1.3</w:t>
      </w:r>
      <w:r w:rsidR="00D7003E">
        <w:rPr>
          <w:sz w:val="28"/>
          <w:szCs w:val="28"/>
          <w:lang w:val="lv-LV"/>
        </w:rPr>
        <w:t>. svītrot 5.8</w:t>
      </w:r>
      <w:r w:rsidR="00E07F1A">
        <w:rPr>
          <w:sz w:val="28"/>
          <w:szCs w:val="28"/>
          <w:lang w:val="lv-LV"/>
        </w:rPr>
        <w:t>. a</w:t>
      </w:r>
      <w:r w:rsidR="00D7003E">
        <w:rPr>
          <w:sz w:val="28"/>
          <w:szCs w:val="28"/>
          <w:lang w:val="lv-LV"/>
        </w:rPr>
        <w:t xml:space="preserve">pakšpunktā vārdu </w:t>
      </w:r>
      <w:r w:rsidR="00E07F1A">
        <w:rPr>
          <w:sz w:val="28"/>
          <w:szCs w:val="28"/>
          <w:lang w:val="lv-LV"/>
        </w:rPr>
        <w:t>"</w:t>
      </w:r>
      <w:r w:rsidR="00D7003E">
        <w:rPr>
          <w:sz w:val="28"/>
          <w:szCs w:val="28"/>
          <w:lang w:val="lv-LV"/>
        </w:rPr>
        <w:t>komersantu</w:t>
      </w:r>
      <w:r w:rsidR="00E07F1A">
        <w:rPr>
          <w:sz w:val="28"/>
          <w:szCs w:val="28"/>
          <w:lang w:val="lv-LV"/>
        </w:rPr>
        <w:t>"</w:t>
      </w:r>
      <w:r w:rsidR="00D7003E">
        <w:rPr>
          <w:sz w:val="28"/>
          <w:szCs w:val="28"/>
          <w:lang w:val="lv-LV"/>
        </w:rPr>
        <w:t>;</w:t>
      </w:r>
    </w:p>
    <w:p w14:paraId="73CFB1D6" w14:textId="4A8ECF01" w:rsidR="001029A8" w:rsidRDefault="00052857" w:rsidP="003315BF">
      <w:pPr>
        <w:pStyle w:val="Header"/>
        <w:tabs>
          <w:tab w:val="clear" w:pos="4153"/>
          <w:tab w:val="center" w:pos="851"/>
        </w:tabs>
        <w:ind w:firstLine="709"/>
        <w:rPr>
          <w:sz w:val="28"/>
          <w:szCs w:val="28"/>
          <w:lang w:val="lv-LV"/>
        </w:rPr>
      </w:pPr>
      <w:r>
        <w:rPr>
          <w:sz w:val="28"/>
          <w:szCs w:val="28"/>
          <w:lang w:val="lv-LV"/>
        </w:rPr>
        <w:t>1.4</w:t>
      </w:r>
      <w:r w:rsidR="00651C8E">
        <w:rPr>
          <w:sz w:val="28"/>
          <w:szCs w:val="28"/>
          <w:lang w:val="lv-LV"/>
        </w:rPr>
        <w:t>.</w:t>
      </w:r>
      <w:r w:rsidR="00ED1CCC">
        <w:rPr>
          <w:sz w:val="28"/>
          <w:szCs w:val="28"/>
          <w:lang w:val="lv-LV"/>
        </w:rPr>
        <w:t xml:space="preserve"> </w:t>
      </w:r>
      <w:r w:rsidR="003315BF">
        <w:rPr>
          <w:sz w:val="28"/>
          <w:szCs w:val="28"/>
          <w:lang w:val="lv-LV"/>
        </w:rPr>
        <w:t>izteikt 5.9. apakšpunkta ievad</w:t>
      </w:r>
      <w:r w:rsidR="001029A8">
        <w:rPr>
          <w:sz w:val="28"/>
          <w:szCs w:val="28"/>
          <w:lang w:val="lv-LV"/>
        </w:rPr>
        <w:t>daļu šādā redakcijā:</w:t>
      </w:r>
    </w:p>
    <w:p w14:paraId="23170942" w14:textId="77777777" w:rsidR="00E07F1A" w:rsidRDefault="00E07F1A" w:rsidP="003315BF">
      <w:pPr>
        <w:pStyle w:val="Header"/>
        <w:tabs>
          <w:tab w:val="clear" w:pos="4153"/>
          <w:tab w:val="center" w:pos="851"/>
        </w:tabs>
        <w:ind w:firstLine="709"/>
        <w:rPr>
          <w:sz w:val="28"/>
          <w:szCs w:val="28"/>
          <w:lang w:val="lv-LV"/>
        </w:rPr>
      </w:pPr>
    </w:p>
    <w:p w14:paraId="73CFB1D7" w14:textId="1430A264" w:rsidR="001029A8" w:rsidRDefault="00E07F1A" w:rsidP="003315BF">
      <w:pPr>
        <w:pStyle w:val="Header"/>
        <w:tabs>
          <w:tab w:val="clear" w:pos="4153"/>
          <w:tab w:val="center" w:pos="851"/>
        </w:tabs>
        <w:ind w:firstLine="709"/>
        <w:rPr>
          <w:sz w:val="28"/>
          <w:szCs w:val="28"/>
          <w:lang w:val="lv-LV"/>
        </w:rPr>
      </w:pPr>
      <w:r>
        <w:rPr>
          <w:sz w:val="28"/>
          <w:szCs w:val="28"/>
        </w:rPr>
        <w:t>"</w:t>
      </w:r>
      <w:r w:rsidR="001029A8" w:rsidRPr="005F10E2">
        <w:rPr>
          <w:sz w:val="28"/>
          <w:szCs w:val="28"/>
        </w:rPr>
        <w:t>5.9. klasifikācijas koda devīto zīmi pie</w:t>
      </w:r>
      <w:r w:rsidR="003315BF">
        <w:rPr>
          <w:sz w:val="28"/>
          <w:szCs w:val="28"/>
        </w:rPr>
        <w:t xml:space="preserve">mēro, nosakot apakškategorijas </w:t>
      </w:r>
      <w:r w:rsidR="003315BF">
        <w:rPr>
          <w:sz w:val="28"/>
          <w:szCs w:val="28"/>
          <w:lang w:val="lv-LV"/>
        </w:rPr>
        <w:t>"</w:t>
      </w:r>
      <w:r w:rsidR="001029A8" w:rsidRPr="005F10E2">
        <w:rPr>
          <w:sz w:val="28"/>
          <w:szCs w:val="28"/>
        </w:rPr>
        <w:t xml:space="preserve">Akcijas un cita līdzdalība komersantu pašu kapitālā, neskaitot </w:t>
      </w:r>
      <w:proofErr w:type="spellStart"/>
      <w:r w:rsidR="001029A8" w:rsidRPr="005F10E2">
        <w:rPr>
          <w:sz w:val="28"/>
          <w:szCs w:val="28"/>
        </w:rPr>
        <w:t>kopieguldījumu</w:t>
      </w:r>
      <w:proofErr w:type="spellEnd"/>
      <w:r w:rsidR="001029A8" w:rsidRPr="005F10E2">
        <w:rPr>
          <w:sz w:val="28"/>
          <w:szCs w:val="28"/>
        </w:rPr>
        <w:t xml:space="preserve"> fondu akcijas</w:t>
      </w:r>
      <w:r w:rsidR="005F10E2" w:rsidRPr="005F10E2">
        <w:rPr>
          <w:sz w:val="28"/>
          <w:szCs w:val="28"/>
          <w:lang w:val="lv-LV"/>
        </w:rPr>
        <w:t>, un ieguldījumi starptautisko organizāciju kapitālā</w:t>
      </w:r>
      <w:r>
        <w:rPr>
          <w:sz w:val="28"/>
          <w:szCs w:val="28"/>
        </w:rPr>
        <w:t>"</w:t>
      </w:r>
      <w:r w:rsidR="001029A8" w:rsidRPr="005F10E2">
        <w:rPr>
          <w:sz w:val="28"/>
          <w:szCs w:val="28"/>
        </w:rPr>
        <w:t xml:space="preserve"> iedalījumu:</w:t>
      </w:r>
      <w:r>
        <w:rPr>
          <w:sz w:val="28"/>
          <w:szCs w:val="28"/>
          <w:lang w:val="lv-LV"/>
        </w:rPr>
        <w:t>"</w:t>
      </w:r>
      <w:r w:rsidR="001029A8" w:rsidRPr="005F10E2">
        <w:rPr>
          <w:sz w:val="28"/>
          <w:szCs w:val="28"/>
          <w:lang w:val="lv-LV"/>
        </w:rPr>
        <w:t>;</w:t>
      </w:r>
    </w:p>
    <w:p w14:paraId="45CAF64D" w14:textId="77777777" w:rsidR="00E07F1A" w:rsidRPr="00052857" w:rsidRDefault="00E07F1A" w:rsidP="00E07F1A">
      <w:pPr>
        <w:pStyle w:val="Header"/>
        <w:tabs>
          <w:tab w:val="clear" w:pos="4153"/>
          <w:tab w:val="center" w:pos="851"/>
        </w:tabs>
        <w:ind w:firstLine="567"/>
        <w:rPr>
          <w:sz w:val="28"/>
          <w:szCs w:val="28"/>
          <w:lang w:val="lv-LV"/>
        </w:rPr>
      </w:pPr>
    </w:p>
    <w:p w14:paraId="73CFB1D8" w14:textId="28D29113" w:rsidR="006F7548" w:rsidRDefault="00E85071" w:rsidP="003315BF">
      <w:pPr>
        <w:pStyle w:val="Header"/>
        <w:tabs>
          <w:tab w:val="clear" w:pos="4153"/>
          <w:tab w:val="center" w:pos="851"/>
        </w:tabs>
        <w:ind w:firstLine="709"/>
        <w:rPr>
          <w:sz w:val="28"/>
          <w:szCs w:val="28"/>
          <w:lang w:val="lv-LV"/>
        </w:rPr>
      </w:pPr>
      <w:r>
        <w:rPr>
          <w:sz w:val="28"/>
          <w:szCs w:val="28"/>
          <w:lang w:val="lv-LV"/>
        </w:rPr>
        <w:t>1</w:t>
      </w:r>
      <w:r w:rsidR="00052857">
        <w:rPr>
          <w:sz w:val="28"/>
          <w:szCs w:val="28"/>
          <w:lang w:val="lv-LV"/>
        </w:rPr>
        <w:t>.5</w:t>
      </w:r>
      <w:r w:rsidR="0044452C">
        <w:rPr>
          <w:sz w:val="28"/>
          <w:szCs w:val="28"/>
          <w:lang w:val="lv-LV"/>
        </w:rPr>
        <w:t>.</w:t>
      </w:r>
      <w:r w:rsidR="00ED1CCC">
        <w:rPr>
          <w:sz w:val="28"/>
          <w:szCs w:val="28"/>
          <w:lang w:val="lv-LV"/>
        </w:rPr>
        <w:t xml:space="preserve"> </w:t>
      </w:r>
      <w:r w:rsidR="006F7548">
        <w:rPr>
          <w:sz w:val="28"/>
          <w:szCs w:val="28"/>
          <w:lang w:val="lv-LV"/>
        </w:rPr>
        <w:t>izteikt 5.9.9</w:t>
      </w:r>
      <w:r w:rsidR="0044452C">
        <w:rPr>
          <w:sz w:val="28"/>
          <w:szCs w:val="28"/>
          <w:lang w:val="lv-LV"/>
        </w:rPr>
        <w:t>. apakšpunktu</w:t>
      </w:r>
      <w:r w:rsidR="006F7548">
        <w:rPr>
          <w:sz w:val="28"/>
          <w:szCs w:val="28"/>
          <w:lang w:val="lv-LV"/>
        </w:rPr>
        <w:t xml:space="preserve"> šādā redakcijā: </w:t>
      </w:r>
    </w:p>
    <w:p w14:paraId="1657D333" w14:textId="77777777" w:rsidR="00E07F1A" w:rsidRDefault="00E07F1A" w:rsidP="003315BF">
      <w:pPr>
        <w:pStyle w:val="Header"/>
        <w:tabs>
          <w:tab w:val="clear" w:pos="4153"/>
          <w:tab w:val="center" w:pos="851"/>
        </w:tabs>
        <w:ind w:firstLine="709"/>
        <w:rPr>
          <w:sz w:val="28"/>
          <w:szCs w:val="28"/>
          <w:lang w:val="lv-LV"/>
        </w:rPr>
      </w:pPr>
    </w:p>
    <w:p w14:paraId="73CFB1D9" w14:textId="22DDF848" w:rsidR="00C04230" w:rsidRDefault="00E07F1A" w:rsidP="003315BF">
      <w:pPr>
        <w:pStyle w:val="Header"/>
        <w:tabs>
          <w:tab w:val="clear" w:pos="4153"/>
          <w:tab w:val="center" w:pos="851"/>
        </w:tabs>
        <w:ind w:firstLine="709"/>
        <w:rPr>
          <w:sz w:val="28"/>
          <w:szCs w:val="28"/>
          <w:lang w:val="lv-LV"/>
        </w:rPr>
      </w:pPr>
      <w:r>
        <w:rPr>
          <w:sz w:val="28"/>
          <w:szCs w:val="28"/>
        </w:rPr>
        <w:t>"</w:t>
      </w:r>
      <w:r w:rsidR="000A17D1">
        <w:rPr>
          <w:sz w:val="28"/>
          <w:szCs w:val="28"/>
        </w:rPr>
        <w:t xml:space="preserve">5.9.9. (devītā zīme 9) </w:t>
      </w:r>
      <w:r w:rsidR="000A17D1">
        <w:rPr>
          <w:sz w:val="28"/>
          <w:szCs w:val="28"/>
          <w:lang w:val="lv-LV"/>
        </w:rPr>
        <w:t>"</w:t>
      </w:r>
      <w:r w:rsidR="006F7548" w:rsidRPr="006F7548">
        <w:rPr>
          <w:sz w:val="28"/>
          <w:szCs w:val="28"/>
        </w:rPr>
        <w:t>Līdzdalība pā</w:t>
      </w:r>
      <w:r w:rsidR="006F7548" w:rsidRPr="006F7548">
        <w:rPr>
          <w:sz w:val="28"/>
          <w:szCs w:val="28"/>
        </w:rPr>
        <w:softHyphen/>
        <w:t>rējo komersantu kapitālā, kas nav akcijas</w:t>
      </w:r>
      <w:r w:rsidR="000A17D1">
        <w:rPr>
          <w:sz w:val="28"/>
          <w:szCs w:val="28"/>
          <w:lang w:val="lv-LV"/>
        </w:rPr>
        <w:t>, un ieguldījumi</w:t>
      </w:r>
      <w:r w:rsidR="006F7548" w:rsidRPr="006F7548">
        <w:rPr>
          <w:sz w:val="28"/>
          <w:szCs w:val="28"/>
          <w:lang w:val="lv-LV"/>
        </w:rPr>
        <w:t xml:space="preserve"> starptautisko organizāciju kapitālā</w:t>
      </w:r>
      <w:r>
        <w:rPr>
          <w:sz w:val="28"/>
          <w:szCs w:val="28"/>
        </w:rPr>
        <w:t>"</w:t>
      </w:r>
      <w:r w:rsidR="006F7548" w:rsidRPr="006F7548">
        <w:rPr>
          <w:sz w:val="28"/>
          <w:szCs w:val="28"/>
        </w:rPr>
        <w:t xml:space="preserve"> ietver ieguldījumu darījumus (atsevišķi nodalot iegādes un pārdošanas darījumu vērtību, kura neietver vērtību ietekmējošās izmaiņas) pārējiem finanšu ieguldījumiem komersantu kapitālos, kas nav akcijas un kuros valstij vai pašval</w:t>
      </w:r>
      <w:r w:rsidR="006F7548" w:rsidRPr="006F7548">
        <w:rPr>
          <w:sz w:val="28"/>
          <w:szCs w:val="28"/>
        </w:rPr>
        <w:softHyphen/>
        <w:t>dībai pieder mazāk par 20 procentiem kapitāla</w:t>
      </w:r>
      <w:r w:rsidR="006F7548" w:rsidRPr="006F7548">
        <w:rPr>
          <w:sz w:val="28"/>
          <w:szCs w:val="28"/>
          <w:lang w:val="lv-LV"/>
        </w:rPr>
        <w:t>, kā arī ieguldījumus starptautisko organizāciju kapitālā</w:t>
      </w:r>
      <w:r w:rsidR="006F7548" w:rsidRPr="006F7548">
        <w:rPr>
          <w:sz w:val="28"/>
          <w:szCs w:val="28"/>
        </w:rPr>
        <w:t>;</w:t>
      </w:r>
      <w:r>
        <w:rPr>
          <w:sz w:val="28"/>
          <w:szCs w:val="28"/>
          <w:lang w:val="lv-LV"/>
        </w:rPr>
        <w:t>"</w:t>
      </w:r>
      <w:r w:rsidR="006F7548" w:rsidRPr="006F7548">
        <w:rPr>
          <w:sz w:val="28"/>
          <w:szCs w:val="28"/>
          <w:lang w:val="lv-LV"/>
        </w:rPr>
        <w:t xml:space="preserve">; </w:t>
      </w:r>
    </w:p>
    <w:p w14:paraId="3B1A583F" w14:textId="77777777" w:rsidR="000A17D1" w:rsidRDefault="000A17D1" w:rsidP="003315BF">
      <w:pPr>
        <w:pStyle w:val="Header"/>
        <w:tabs>
          <w:tab w:val="clear" w:pos="4153"/>
          <w:tab w:val="center" w:pos="851"/>
        </w:tabs>
        <w:ind w:firstLine="709"/>
        <w:rPr>
          <w:sz w:val="28"/>
          <w:szCs w:val="28"/>
          <w:lang w:val="lv-LV"/>
        </w:rPr>
      </w:pPr>
    </w:p>
    <w:p w14:paraId="05926DC2" w14:textId="5D712704" w:rsidR="00E07F1A" w:rsidRDefault="000A17D1" w:rsidP="00C04764">
      <w:pPr>
        <w:ind w:firstLine="709"/>
        <w:jc w:val="both"/>
        <w:rPr>
          <w:sz w:val="28"/>
          <w:szCs w:val="28"/>
          <w:lang w:val="lv-LV"/>
        </w:rPr>
      </w:pPr>
      <w:r>
        <w:rPr>
          <w:sz w:val="28"/>
          <w:szCs w:val="28"/>
          <w:lang w:val="lv-LV"/>
        </w:rPr>
        <w:t xml:space="preserve">1.6. aizstāt pielikumā vārdu "Kapitāldaļu" ar vārdiem "Kapitāla daļu"; </w:t>
      </w:r>
    </w:p>
    <w:p w14:paraId="73CFB1DA" w14:textId="3797A214" w:rsidR="004D08F8" w:rsidRDefault="000A17D1" w:rsidP="003315BF">
      <w:pPr>
        <w:pStyle w:val="Header"/>
        <w:tabs>
          <w:tab w:val="clear" w:pos="4153"/>
          <w:tab w:val="center" w:pos="851"/>
        </w:tabs>
        <w:ind w:firstLine="709"/>
        <w:rPr>
          <w:sz w:val="28"/>
          <w:szCs w:val="28"/>
          <w:lang w:val="lv-LV"/>
        </w:rPr>
      </w:pPr>
      <w:r>
        <w:rPr>
          <w:sz w:val="28"/>
          <w:szCs w:val="28"/>
          <w:lang w:val="lv-LV"/>
        </w:rPr>
        <w:t>1.7</w:t>
      </w:r>
      <w:r w:rsidR="004D08F8">
        <w:rPr>
          <w:sz w:val="28"/>
          <w:szCs w:val="28"/>
          <w:lang w:val="lv-LV"/>
        </w:rPr>
        <w:t>. izteikt pielikuma klasifikācijas kodu</w:t>
      </w:r>
      <w:r w:rsidR="00147ACE">
        <w:rPr>
          <w:sz w:val="28"/>
          <w:szCs w:val="28"/>
          <w:lang w:val="lv-LV"/>
        </w:rPr>
        <w:t xml:space="preserve"> F20 32 23 20 šādā redakcijā:</w:t>
      </w:r>
    </w:p>
    <w:p w14:paraId="5D896791" w14:textId="77777777" w:rsidR="00E07F1A" w:rsidRDefault="00E07F1A" w:rsidP="003315BF">
      <w:pPr>
        <w:pStyle w:val="Header"/>
        <w:tabs>
          <w:tab w:val="clear" w:pos="4153"/>
          <w:tab w:val="center" w:pos="851"/>
        </w:tabs>
        <w:ind w:firstLine="709"/>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147ACE" w:rsidRPr="00B03515" w14:paraId="73CFB1DD" w14:textId="77777777" w:rsidTr="00DE4955">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DB" w14:textId="0CEAF953" w:rsidR="00147ACE" w:rsidRPr="00B03515" w:rsidRDefault="00E07F1A" w:rsidP="00E07F1A">
            <w:pPr>
              <w:rPr>
                <w:b/>
                <w:bCs/>
                <w:lang w:val="lv-LV" w:eastAsia="lv-LV"/>
              </w:rPr>
            </w:pPr>
            <w:r>
              <w:rPr>
                <w:lang w:val="lv-LV"/>
              </w:rPr>
              <w:t>"</w:t>
            </w:r>
            <w:r w:rsidR="000A17D1">
              <w:rPr>
                <w:lang w:val="lv-LV"/>
              </w:rPr>
              <w:t>Mainīga</w:t>
            </w:r>
            <w:r w:rsidR="00147ACE" w:rsidRPr="000714CC">
              <w:rPr>
                <w:lang w:val="lv-LV"/>
              </w:rPr>
              <w:t>s likmes ilgte</w:t>
            </w:r>
            <w:r w:rsidR="000A17D1">
              <w:rPr>
                <w:lang w:val="lv-LV"/>
              </w:rPr>
              <w:t>rmiņa noguldījumu pārējās valūtā</w:t>
            </w:r>
            <w:r w:rsidR="00147ACE" w:rsidRPr="000714CC">
              <w:rPr>
                <w:lang w:val="lv-LV"/>
              </w:rPr>
              <w:t>s atmaksa</w:t>
            </w:r>
          </w:p>
        </w:tc>
        <w:tc>
          <w:tcPr>
            <w:tcW w:w="1164" w:type="pct"/>
            <w:tcBorders>
              <w:top w:val="outset" w:sz="6" w:space="0" w:color="000000"/>
              <w:left w:val="outset" w:sz="6" w:space="0" w:color="000000"/>
              <w:bottom w:val="outset" w:sz="6" w:space="0" w:color="000000"/>
              <w:right w:val="outset" w:sz="6" w:space="0" w:color="000000"/>
            </w:tcBorders>
          </w:tcPr>
          <w:p w14:paraId="73CFB1DC" w14:textId="5777CFE1" w:rsidR="00147ACE" w:rsidRPr="00B03515" w:rsidRDefault="00147ACE" w:rsidP="00E07F1A">
            <w:pPr>
              <w:rPr>
                <w:b/>
                <w:bCs/>
                <w:lang w:val="lv-LV" w:eastAsia="lv-LV"/>
              </w:rPr>
            </w:pPr>
            <w:r w:rsidRPr="000714CC">
              <w:rPr>
                <w:lang w:val="lv-LV"/>
              </w:rPr>
              <w:t xml:space="preserve">     </w:t>
            </w:r>
            <w:r>
              <w:t>F29 32 23</w:t>
            </w:r>
            <w:r w:rsidRPr="00FD7608">
              <w:t xml:space="preserve"> 20</w:t>
            </w:r>
            <w:r w:rsidR="00E07F1A">
              <w:t>"</w:t>
            </w:r>
          </w:p>
        </w:tc>
      </w:tr>
    </w:tbl>
    <w:p w14:paraId="73CFB1DE" w14:textId="77777777" w:rsidR="00182BEF" w:rsidRDefault="00182BEF" w:rsidP="00E07F1A">
      <w:pPr>
        <w:pStyle w:val="Header"/>
        <w:tabs>
          <w:tab w:val="clear" w:pos="4153"/>
          <w:tab w:val="center" w:pos="851"/>
        </w:tabs>
        <w:ind w:firstLine="567"/>
        <w:rPr>
          <w:sz w:val="28"/>
          <w:szCs w:val="28"/>
          <w:lang w:val="lv-LV"/>
        </w:rPr>
      </w:pPr>
    </w:p>
    <w:p w14:paraId="73CFB1DF" w14:textId="30E592DE" w:rsidR="00B75EEB" w:rsidRDefault="000A17D1" w:rsidP="003315BF">
      <w:pPr>
        <w:pStyle w:val="Header"/>
        <w:tabs>
          <w:tab w:val="clear" w:pos="4153"/>
          <w:tab w:val="center" w:pos="851"/>
        </w:tabs>
        <w:ind w:firstLine="709"/>
        <w:rPr>
          <w:sz w:val="28"/>
          <w:szCs w:val="28"/>
          <w:lang w:val="lv-LV"/>
        </w:rPr>
      </w:pPr>
      <w:r>
        <w:rPr>
          <w:sz w:val="28"/>
          <w:szCs w:val="28"/>
          <w:lang w:val="lv-LV"/>
        </w:rPr>
        <w:t>1.8</w:t>
      </w:r>
      <w:r w:rsidR="00E07F1A">
        <w:rPr>
          <w:sz w:val="28"/>
          <w:szCs w:val="28"/>
          <w:lang w:val="lv-LV"/>
        </w:rPr>
        <w:t>. p</w:t>
      </w:r>
      <w:r w:rsidR="00B75EEB">
        <w:rPr>
          <w:sz w:val="28"/>
          <w:szCs w:val="28"/>
          <w:lang w:val="lv-LV"/>
        </w:rPr>
        <w:t>apil</w:t>
      </w:r>
      <w:r w:rsidR="00E423CE">
        <w:rPr>
          <w:sz w:val="28"/>
          <w:szCs w:val="28"/>
          <w:lang w:val="lv-LV"/>
        </w:rPr>
        <w:t>dināt pielikumu aiz</w:t>
      </w:r>
      <w:r w:rsidR="00B75EEB">
        <w:rPr>
          <w:sz w:val="28"/>
          <w:szCs w:val="28"/>
          <w:lang w:val="lv-LV"/>
        </w:rPr>
        <w:t xml:space="preserve"> klasifikācijas koda F30 22 23 10 ar kodiem F30 22 30 10 un F30 22 32 10 šādā redakcijā:</w:t>
      </w:r>
    </w:p>
    <w:p w14:paraId="73CFB1E0" w14:textId="77777777" w:rsidR="00BA0822" w:rsidRDefault="00BA0822" w:rsidP="00E07F1A">
      <w:pPr>
        <w:pStyle w:val="Header"/>
        <w:tabs>
          <w:tab w:val="clear" w:pos="4153"/>
          <w:tab w:val="center" w:pos="851"/>
        </w:tabs>
        <w:ind w:firstLine="567"/>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BA0822" w:rsidRPr="00B03515" w14:paraId="73CFB1E3" w14:textId="77777777" w:rsidTr="004D7D92">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E1" w14:textId="2EE15C54" w:rsidR="00BA0822" w:rsidRPr="00B03515" w:rsidRDefault="00E07F1A" w:rsidP="00E07F1A">
            <w:pPr>
              <w:rPr>
                <w:b/>
                <w:bCs/>
                <w:lang w:val="lv-LV" w:eastAsia="lv-LV"/>
              </w:rPr>
            </w:pPr>
            <w:r>
              <w:t>"</w:t>
            </w:r>
            <w:proofErr w:type="spellStart"/>
            <w:r w:rsidR="00BA0822" w:rsidRPr="00DE4646">
              <w:t>Bezprocentu</w:t>
            </w:r>
            <w:proofErr w:type="spellEnd"/>
            <w:r w:rsidR="00BA0822" w:rsidRPr="00DE4646">
              <w:t xml:space="preserve"> </w:t>
            </w:r>
            <w:proofErr w:type="spellStart"/>
            <w:r w:rsidR="00BA0822" w:rsidRPr="00DE4646">
              <w:t>likmes</w:t>
            </w:r>
            <w:proofErr w:type="spellEnd"/>
            <w:r w:rsidR="00BA0822" w:rsidRPr="00DE4646">
              <w:t xml:space="preserve"> </w:t>
            </w:r>
            <w:proofErr w:type="spellStart"/>
            <w:r w:rsidR="00BA0822" w:rsidRPr="00DE4646">
              <w:t>vidēja</w:t>
            </w:r>
            <w:proofErr w:type="spellEnd"/>
            <w:r w:rsidR="00BA0822" w:rsidRPr="00DE4646">
              <w:t xml:space="preserve"> </w:t>
            </w:r>
            <w:proofErr w:type="spellStart"/>
            <w:r w:rsidR="00BA0822" w:rsidRPr="00DE4646">
              <w:t>termiņa</w:t>
            </w:r>
            <w:proofErr w:type="spellEnd"/>
            <w:r w:rsidR="00BA0822" w:rsidRPr="00DE4646">
              <w:t xml:space="preserve"> </w:t>
            </w:r>
            <w:proofErr w:type="spellStart"/>
            <w:r w:rsidR="00BA0822" w:rsidRPr="00DE4646">
              <w:t>parāda</w:t>
            </w:r>
            <w:proofErr w:type="spellEnd"/>
            <w:r w:rsidR="00BA0822" w:rsidRPr="00DE4646">
              <w:t xml:space="preserve"> </w:t>
            </w:r>
            <w:proofErr w:type="spellStart"/>
            <w:r w:rsidR="00BA0822" w:rsidRPr="00DE4646">
              <w:t>vērtspapīru</w:t>
            </w:r>
            <w:proofErr w:type="spellEnd"/>
            <w:r w:rsidR="00BA0822" w:rsidRPr="00DE4646">
              <w:t xml:space="preserve"> </w:t>
            </w:r>
            <w:proofErr w:type="spellStart"/>
            <w:r w:rsidR="00BA0822" w:rsidRPr="00DE4646">
              <w:t>emisija</w:t>
            </w:r>
            <w:proofErr w:type="spellEnd"/>
          </w:p>
        </w:tc>
        <w:tc>
          <w:tcPr>
            <w:tcW w:w="1164" w:type="pct"/>
            <w:tcBorders>
              <w:top w:val="outset" w:sz="6" w:space="0" w:color="000000"/>
              <w:left w:val="outset" w:sz="6" w:space="0" w:color="000000"/>
              <w:bottom w:val="outset" w:sz="6" w:space="0" w:color="000000"/>
              <w:right w:val="outset" w:sz="6" w:space="0" w:color="000000"/>
            </w:tcBorders>
          </w:tcPr>
          <w:p w14:paraId="73CFB1E2" w14:textId="77777777" w:rsidR="00BA0822" w:rsidRPr="00B03515" w:rsidRDefault="00BA0822" w:rsidP="00E07F1A">
            <w:pPr>
              <w:rPr>
                <w:b/>
                <w:bCs/>
                <w:lang w:val="lv-LV" w:eastAsia="lv-LV"/>
              </w:rPr>
            </w:pPr>
            <w:r>
              <w:t xml:space="preserve">     </w:t>
            </w:r>
            <w:r w:rsidRPr="00DE4646">
              <w:t>F30 22 30 10</w:t>
            </w:r>
          </w:p>
        </w:tc>
      </w:tr>
      <w:tr w:rsidR="00BA0822" w:rsidRPr="00B03515" w14:paraId="73CFB1E6" w14:textId="77777777" w:rsidTr="004D7D92">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E4" w14:textId="77777777" w:rsidR="00BA0822" w:rsidRPr="00B03515" w:rsidRDefault="00BA0822" w:rsidP="00E07F1A">
            <w:pPr>
              <w:rPr>
                <w:b/>
                <w:bCs/>
                <w:lang w:val="lv-LV" w:eastAsia="lv-LV"/>
              </w:rPr>
            </w:pPr>
            <w:proofErr w:type="spellStart"/>
            <w:r w:rsidRPr="00FD7608">
              <w:t>Bezprocentu</w:t>
            </w:r>
            <w:proofErr w:type="spellEnd"/>
            <w:r w:rsidRPr="00FD7608">
              <w:t xml:space="preserve"> </w:t>
            </w:r>
            <w:proofErr w:type="spellStart"/>
            <w:r w:rsidRPr="00FD7608">
              <w:t>likmes</w:t>
            </w:r>
            <w:proofErr w:type="spellEnd"/>
            <w:r w:rsidRPr="00FD7608">
              <w:t xml:space="preserve"> </w:t>
            </w:r>
            <w:proofErr w:type="spellStart"/>
            <w:r w:rsidRPr="00FD7608">
              <w:t>vidēja</w:t>
            </w:r>
            <w:proofErr w:type="spellEnd"/>
            <w:r w:rsidRPr="00FD7608">
              <w:t xml:space="preserve"> </w:t>
            </w:r>
            <w:proofErr w:type="spellStart"/>
            <w:r w:rsidRPr="00FD7608">
              <w:t>termiņa</w:t>
            </w:r>
            <w:proofErr w:type="spellEnd"/>
            <w:r w:rsidRPr="00FD7608">
              <w:t xml:space="preserve"> </w:t>
            </w:r>
            <w:proofErr w:type="spellStart"/>
            <w:r w:rsidRPr="00FD7608">
              <w:t>parāda</w:t>
            </w:r>
            <w:proofErr w:type="spellEnd"/>
            <w:r w:rsidRPr="00FD7608">
              <w:t xml:space="preserve"> </w:t>
            </w:r>
            <w:proofErr w:type="spellStart"/>
            <w:r w:rsidRPr="00FD7608">
              <w:t>vērtspapīru</w:t>
            </w:r>
            <w:proofErr w:type="spellEnd"/>
            <w:r w:rsidRPr="00FD7608">
              <w:t xml:space="preserve"> </w:t>
            </w:r>
            <w:r w:rsidRPr="00FD7608">
              <w:rPr>
                <w:i/>
                <w:iCs/>
              </w:rPr>
              <w:t>euro</w:t>
            </w:r>
            <w:r w:rsidRPr="00FD7608">
              <w:t xml:space="preserve"> </w:t>
            </w:r>
            <w:proofErr w:type="spellStart"/>
            <w:r w:rsidRPr="00FD7608">
              <w:t>emisija</w:t>
            </w:r>
            <w:proofErr w:type="spellEnd"/>
          </w:p>
        </w:tc>
        <w:tc>
          <w:tcPr>
            <w:tcW w:w="1164" w:type="pct"/>
            <w:tcBorders>
              <w:top w:val="outset" w:sz="6" w:space="0" w:color="000000"/>
              <w:left w:val="outset" w:sz="6" w:space="0" w:color="000000"/>
              <w:bottom w:val="outset" w:sz="6" w:space="0" w:color="000000"/>
              <w:right w:val="outset" w:sz="6" w:space="0" w:color="000000"/>
            </w:tcBorders>
          </w:tcPr>
          <w:p w14:paraId="73CFB1E5" w14:textId="7B571970" w:rsidR="00BA0822" w:rsidRPr="00B03515" w:rsidRDefault="00BA0822" w:rsidP="00E07F1A">
            <w:pPr>
              <w:jc w:val="center"/>
              <w:rPr>
                <w:b/>
                <w:bCs/>
                <w:lang w:val="lv-LV" w:eastAsia="lv-LV"/>
              </w:rPr>
            </w:pPr>
            <w:r w:rsidRPr="00FD7608">
              <w:t>F30 22 32 10</w:t>
            </w:r>
            <w:r w:rsidR="00E07F1A">
              <w:t>"</w:t>
            </w:r>
          </w:p>
        </w:tc>
      </w:tr>
    </w:tbl>
    <w:p w14:paraId="73CFB1E7" w14:textId="77777777" w:rsidR="00BA0822" w:rsidRDefault="00BA0822" w:rsidP="00E07F1A">
      <w:pPr>
        <w:pStyle w:val="Header"/>
        <w:tabs>
          <w:tab w:val="clear" w:pos="4153"/>
          <w:tab w:val="center" w:pos="851"/>
        </w:tabs>
        <w:ind w:firstLine="567"/>
        <w:rPr>
          <w:sz w:val="28"/>
          <w:szCs w:val="28"/>
          <w:lang w:val="lv-LV"/>
        </w:rPr>
      </w:pPr>
    </w:p>
    <w:p w14:paraId="73CFB1E8" w14:textId="6CCF57DC" w:rsidR="00BA0822" w:rsidRDefault="000A17D1" w:rsidP="003315BF">
      <w:pPr>
        <w:pStyle w:val="Header"/>
        <w:tabs>
          <w:tab w:val="clear" w:pos="4153"/>
          <w:tab w:val="center" w:pos="851"/>
        </w:tabs>
        <w:ind w:firstLine="709"/>
        <w:rPr>
          <w:sz w:val="28"/>
          <w:szCs w:val="28"/>
          <w:lang w:val="lv-LV"/>
        </w:rPr>
      </w:pPr>
      <w:r>
        <w:rPr>
          <w:sz w:val="28"/>
          <w:szCs w:val="28"/>
          <w:lang w:val="lv-LV"/>
        </w:rPr>
        <w:t>1.9</w:t>
      </w:r>
      <w:r w:rsidR="00BA0822">
        <w:rPr>
          <w:sz w:val="28"/>
          <w:szCs w:val="28"/>
          <w:lang w:val="lv-LV"/>
        </w:rPr>
        <w:t xml:space="preserve">. </w:t>
      </w:r>
      <w:r w:rsidR="005550E5">
        <w:rPr>
          <w:sz w:val="28"/>
          <w:szCs w:val="28"/>
          <w:lang w:val="lv-LV"/>
        </w:rPr>
        <w:t>papil</w:t>
      </w:r>
      <w:r w:rsidR="00E423CE">
        <w:rPr>
          <w:sz w:val="28"/>
          <w:szCs w:val="28"/>
          <w:lang w:val="lv-LV"/>
        </w:rPr>
        <w:t>dināt pielikumu aiz</w:t>
      </w:r>
      <w:r w:rsidR="005550E5">
        <w:rPr>
          <w:sz w:val="28"/>
          <w:szCs w:val="28"/>
          <w:lang w:val="lv-LV"/>
        </w:rPr>
        <w:t xml:space="preserve"> klasifikācijas koda F30 22 23 20 ar kodiem F30 22 30 20 un F30 22 32 20 šādā redakcijā:</w:t>
      </w:r>
    </w:p>
    <w:p w14:paraId="73CFB1E9" w14:textId="77777777" w:rsidR="005550E5" w:rsidRDefault="005550E5" w:rsidP="00E07F1A">
      <w:pPr>
        <w:pStyle w:val="Header"/>
        <w:tabs>
          <w:tab w:val="clear" w:pos="4153"/>
          <w:tab w:val="center" w:pos="851"/>
        </w:tabs>
        <w:ind w:firstLine="567"/>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5550E5" w:rsidRPr="00B03515" w14:paraId="73CFB1EC" w14:textId="77777777" w:rsidTr="004D7D92">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EA" w14:textId="1A657260" w:rsidR="005550E5" w:rsidRPr="00B03515" w:rsidRDefault="00E07F1A" w:rsidP="00E07F1A">
            <w:pPr>
              <w:rPr>
                <w:b/>
                <w:bCs/>
                <w:lang w:val="lv-LV" w:eastAsia="lv-LV"/>
              </w:rPr>
            </w:pPr>
            <w:r>
              <w:t>"</w:t>
            </w:r>
            <w:proofErr w:type="spellStart"/>
            <w:r w:rsidR="005550E5" w:rsidRPr="00FD7608">
              <w:t>Bezprocentu</w:t>
            </w:r>
            <w:proofErr w:type="spellEnd"/>
            <w:r w:rsidR="005550E5" w:rsidRPr="00FD7608">
              <w:t xml:space="preserve"> </w:t>
            </w:r>
            <w:proofErr w:type="spellStart"/>
            <w:r w:rsidR="005550E5" w:rsidRPr="00FD7608">
              <w:t>likmes</w:t>
            </w:r>
            <w:proofErr w:type="spellEnd"/>
            <w:r w:rsidR="005550E5" w:rsidRPr="00FD7608">
              <w:t xml:space="preserve"> </w:t>
            </w:r>
            <w:proofErr w:type="spellStart"/>
            <w:r w:rsidR="005550E5" w:rsidRPr="00FD7608">
              <w:t>vidēja</w:t>
            </w:r>
            <w:proofErr w:type="spellEnd"/>
            <w:r w:rsidR="005550E5" w:rsidRPr="00FD7608">
              <w:t xml:space="preserve"> </w:t>
            </w:r>
            <w:proofErr w:type="spellStart"/>
            <w:r w:rsidR="005550E5" w:rsidRPr="00FD7608">
              <w:t>termiņa</w:t>
            </w:r>
            <w:proofErr w:type="spellEnd"/>
            <w:r w:rsidR="005550E5" w:rsidRPr="00FD7608">
              <w:t xml:space="preserve"> </w:t>
            </w:r>
            <w:proofErr w:type="spellStart"/>
            <w:r w:rsidR="005550E5" w:rsidRPr="00FD7608">
              <w:t>parāda</w:t>
            </w:r>
            <w:proofErr w:type="spellEnd"/>
            <w:r w:rsidR="005550E5" w:rsidRPr="00FD7608">
              <w:t xml:space="preserve"> </w:t>
            </w:r>
            <w:proofErr w:type="spellStart"/>
            <w:r w:rsidR="005550E5" w:rsidRPr="00FD7608">
              <w:t>vērtspapīru</w:t>
            </w:r>
            <w:proofErr w:type="spellEnd"/>
            <w:r w:rsidR="005550E5" w:rsidRPr="00FD7608">
              <w:t xml:space="preserve"> </w:t>
            </w:r>
            <w:proofErr w:type="spellStart"/>
            <w:r w:rsidR="005550E5" w:rsidRPr="00FD7608">
              <w:rPr>
                <w:bCs/>
              </w:rPr>
              <w:t>dzēšana</w:t>
            </w:r>
            <w:proofErr w:type="spellEnd"/>
          </w:p>
        </w:tc>
        <w:tc>
          <w:tcPr>
            <w:tcW w:w="1164" w:type="pct"/>
            <w:tcBorders>
              <w:top w:val="outset" w:sz="6" w:space="0" w:color="000000"/>
              <w:left w:val="outset" w:sz="6" w:space="0" w:color="000000"/>
              <w:bottom w:val="outset" w:sz="6" w:space="0" w:color="000000"/>
              <w:right w:val="outset" w:sz="6" w:space="0" w:color="000000"/>
            </w:tcBorders>
          </w:tcPr>
          <w:p w14:paraId="73CFB1EB" w14:textId="77777777" w:rsidR="005550E5" w:rsidRPr="00B03515" w:rsidRDefault="005550E5" w:rsidP="00E07F1A">
            <w:pPr>
              <w:rPr>
                <w:b/>
                <w:bCs/>
                <w:lang w:val="lv-LV" w:eastAsia="lv-LV"/>
              </w:rPr>
            </w:pPr>
            <w:r>
              <w:t xml:space="preserve">     </w:t>
            </w:r>
            <w:r w:rsidRPr="00FD7608">
              <w:t>F30 22 30 20</w:t>
            </w:r>
          </w:p>
        </w:tc>
      </w:tr>
      <w:tr w:rsidR="005550E5" w:rsidRPr="00B03515" w14:paraId="73CFB1EF" w14:textId="77777777" w:rsidTr="004D7D92">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ED" w14:textId="696A95BF" w:rsidR="005550E5" w:rsidRPr="00B03515" w:rsidRDefault="005550E5" w:rsidP="00E07F1A">
            <w:pPr>
              <w:rPr>
                <w:b/>
                <w:bCs/>
                <w:lang w:val="lv-LV" w:eastAsia="lv-LV"/>
              </w:rPr>
            </w:pPr>
            <w:proofErr w:type="spellStart"/>
            <w:r w:rsidRPr="00FD7608">
              <w:t>Bezprocentu</w:t>
            </w:r>
            <w:proofErr w:type="spellEnd"/>
            <w:r>
              <w:t xml:space="preserve"> </w:t>
            </w:r>
            <w:proofErr w:type="spellStart"/>
            <w:r w:rsidRPr="00FD7608">
              <w:t>likmes</w:t>
            </w:r>
            <w:proofErr w:type="spellEnd"/>
            <w:r w:rsidRPr="00FD7608">
              <w:t xml:space="preserve"> </w:t>
            </w:r>
            <w:proofErr w:type="spellStart"/>
            <w:r w:rsidRPr="00FD7608">
              <w:t>vidēja</w:t>
            </w:r>
            <w:proofErr w:type="spellEnd"/>
            <w:r w:rsidRPr="00FD7608">
              <w:t xml:space="preserve"> </w:t>
            </w:r>
            <w:proofErr w:type="spellStart"/>
            <w:r w:rsidRPr="00FD7608">
              <w:t>termiņa</w:t>
            </w:r>
            <w:proofErr w:type="spellEnd"/>
            <w:r w:rsidRPr="00FD7608">
              <w:t xml:space="preserve"> </w:t>
            </w:r>
            <w:proofErr w:type="spellStart"/>
            <w:r w:rsidRPr="00FD7608">
              <w:t>parāda</w:t>
            </w:r>
            <w:proofErr w:type="spellEnd"/>
            <w:r w:rsidRPr="00FD7608">
              <w:t xml:space="preserve"> </w:t>
            </w:r>
            <w:proofErr w:type="spellStart"/>
            <w:r w:rsidRPr="00FD7608">
              <w:t>vērtspapīru</w:t>
            </w:r>
            <w:proofErr w:type="spellEnd"/>
            <w:r w:rsidRPr="00FD7608">
              <w:t xml:space="preserve"> </w:t>
            </w:r>
            <w:r w:rsidRPr="00FD7608">
              <w:rPr>
                <w:i/>
                <w:iCs/>
              </w:rPr>
              <w:t>euro</w:t>
            </w:r>
            <w:r w:rsidRPr="00FD7608">
              <w:t xml:space="preserve"> </w:t>
            </w:r>
            <w:proofErr w:type="spellStart"/>
            <w:r w:rsidRPr="00FD7608">
              <w:rPr>
                <w:bCs/>
              </w:rPr>
              <w:t>dzēšana</w:t>
            </w:r>
            <w:proofErr w:type="spellEnd"/>
          </w:p>
        </w:tc>
        <w:tc>
          <w:tcPr>
            <w:tcW w:w="1164" w:type="pct"/>
            <w:tcBorders>
              <w:top w:val="outset" w:sz="6" w:space="0" w:color="000000"/>
              <w:left w:val="outset" w:sz="6" w:space="0" w:color="000000"/>
              <w:bottom w:val="outset" w:sz="6" w:space="0" w:color="000000"/>
              <w:right w:val="outset" w:sz="6" w:space="0" w:color="000000"/>
            </w:tcBorders>
          </w:tcPr>
          <w:p w14:paraId="73CFB1EE" w14:textId="2A6EBDAF" w:rsidR="005550E5" w:rsidRPr="00B03515" w:rsidRDefault="005550E5" w:rsidP="00E07F1A">
            <w:pPr>
              <w:jc w:val="center"/>
              <w:rPr>
                <w:b/>
                <w:bCs/>
                <w:lang w:val="lv-LV" w:eastAsia="lv-LV"/>
              </w:rPr>
            </w:pPr>
            <w:r w:rsidRPr="00FD7608">
              <w:t>F30 22 32 20</w:t>
            </w:r>
            <w:r w:rsidR="00E07F1A">
              <w:t>"</w:t>
            </w:r>
          </w:p>
        </w:tc>
      </w:tr>
    </w:tbl>
    <w:p w14:paraId="73CFB1F0" w14:textId="77777777" w:rsidR="0088305F" w:rsidRPr="0088305F" w:rsidRDefault="0088305F" w:rsidP="00E07F1A">
      <w:pPr>
        <w:pStyle w:val="Header"/>
        <w:tabs>
          <w:tab w:val="clear" w:pos="4153"/>
          <w:tab w:val="center" w:pos="851"/>
        </w:tabs>
        <w:rPr>
          <w:sz w:val="28"/>
          <w:szCs w:val="28"/>
        </w:rPr>
      </w:pPr>
    </w:p>
    <w:p w14:paraId="73CFB1F1" w14:textId="3B8EE61B" w:rsidR="000E6D5A" w:rsidRDefault="000A17D1" w:rsidP="003315BF">
      <w:pPr>
        <w:pStyle w:val="Header"/>
        <w:tabs>
          <w:tab w:val="clear" w:pos="4153"/>
          <w:tab w:val="center" w:pos="851"/>
        </w:tabs>
        <w:ind w:firstLine="709"/>
        <w:rPr>
          <w:sz w:val="28"/>
          <w:szCs w:val="28"/>
          <w:lang w:val="lv-LV"/>
        </w:rPr>
      </w:pPr>
      <w:r>
        <w:rPr>
          <w:sz w:val="28"/>
          <w:szCs w:val="28"/>
          <w:lang w:val="lv-LV"/>
        </w:rPr>
        <w:t>1.10</w:t>
      </w:r>
      <w:r w:rsidR="00ED1CCC">
        <w:rPr>
          <w:sz w:val="28"/>
          <w:szCs w:val="28"/>
          <w:lang w:val="lv-LV"/>
        </w:rPr>
        <w:t xml:space="preserve">. </w:t>
      </w:r>
      <w:r w:rsidR="009550D2">
        <w:rPr>
          <w:sz w:val="28"/>
          <w:szCs w:val="28"/>
          <w:lang w:val="lv-LV"/>
        </w:rPr>
        <w:t>i</w:t>
      </w:r>
      <w:r w:rsidR="004279E2">
        <w:rPr>
          <w:sz w:val="28"/>
          <w:szCs w:val="28"/>
          <w:lang w:val="lv-LV"/>
        </w:rPr>
        <w:t>zteikt pielikuma</w:t>
      </w:r>
      <w:r w:rsidR="00C86E8A">
        <w:rPr>
          <w:sz w:val="28"/>
          <w:szCs w:val="28"/>
          <w:lang w:val="lv-LV"/>
        </w:rPr>
        <w:t xml:space="preserve"> klasifikācijas</w:t>
      </w:r>
      <w:r w:rsidR="004279E2">
        <w:rPr>
          <w:sz w:val="28"/>
          <w:szCs w:val="28"/>
          <w:lang w:val="lv-LV"/>
        </w:rPr>
        <w:t xml:space="preserve"> kodu </w:t>
      </w:r>
      <w:r w:rsidR="004401F0">
        <w:rPr>
          <w:sz w:val="28"/>
          <w:szCs w:val="28"/>
          <w:lang w:val="lv-LV"/>
        </w:rPr>
        <w:t>F50 01 00 00 šādā redakcijā:</w:t>
      </w:r>
    </w:p>
    <w:p w14:paraId="756FBF55" w14:textId="77777777" w:rsidR="00E07F1A" w:rsidRPr="004401F0" w:rsidRDefault="00E07F1A" w:rsidP="003315BF">
      <w:pPr>
        <w:pStyle w:val="Header"/>
        <w:tabs>
          <w:tab w:val="clear" w:pos="4153"/>
          <w:tab w:val="center" w:pos="851"/>
        </w:tabs>
        <w:ind w:firstLine="709"/>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4401F0" w:rsidRPr="00B03515" w14:paraId="73CFB1F4" w14:textId="77777777" w:rsidTr="004401F0">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F2" w14:textId="18055990" w:rsidR="004401F0" w:rsidRPr="000A17D1" w:rsidRDefault="00E07F1A" w:rsidP="00E07F1A">
            <w:pPr>
              <w:rPr>
                <w:b/>
                <w:bCs/>
                <w:lang w:val="lv-LV" w:eastAsia="lv-LV"/>
              </w:rPr>
            </w:pPr>
            <w:r w:rsidRPr="000A17D1">
              <w:rPr>
                <w:lang w:val="lv-LV"/>
              </w:rPr>
              <w:t>"</w:t>
            </w:r>
            <w:r w:rsidR="004401F0" w:rsidRPr="000A17D1">
              <w:rPr>
                <w:b/>
                <w:bCs/>
                <w:lang w:val="lv-LV" w:eastAsia="lv-LV"/>
              </w:rPr>
              <w:t>Akcijas un cita līdzdalība pašu kapitālā</w:t>
            </w:r>
          </w:p>
        </w:tc>
        <w:tc>
          <w:tcPr>
            <w:tcW w:w="1164" w:type="pct"/>
            <w:tcBorders>
              <w:top w:val="outset" w:sz="6" w:space="0" w:color="000000"/>
              <w:left w:val="outset" w:sz="6" w:space="0" w:color="000000"/>
              <w:bottom w:val="outset" w:sz="6" w:space="0" w:color="000000"/>
              <w:right w:val="outset" w:sz="6" w:space="0" w:color="000000"/>
            </w:tcBorders>
          </w:tcPr>
          <w:p w14:paraId="73CFB1F3" w14:textId="5B0C1B22" w:rsidR="004401F0" w:rsidRPr="000A17D1" w:rsidRDefault="004401F0" w:rsidP="00E07F1A">
            <w:pPr>
              <w:jc w:val="center"/>
              <w:rPr>
                <w:b/>
                <w:bCs/>
                <w:lang w:val="lv-LV" w:eastAsia="lv-LV"/>
              </w:rPr>
            </w:pPr>
            <w:r w:rsidRPr="000A17D1">
              <w:rPr>
                <w:b/>
                <w:bCs/>
                <w:lang w:val="lv-LV" w:eastAsia="lv-LV"/>
              </w:rPr>
              <w:t>F50 01 00 00</w:t>
            </w:r>
            <w:r w:rsidR="00E07F1A" w:rsidRPr="000A17D1">
              <w:rPr>
                <w:lang w:val="lv-LV"/>
              </w:rPr>
              <w:t>"</w:t>
            </w:r>
          </w:p>
        </w:tc>
      </w:tr>
    </w:tbl>
    <w:p w14:paraId="7A79DFE8" w14:textId="77777777" w:rsidR="00E07F1A" w:rsidRDefault="00E07F1A" w:rsidP="00E07F1A">
      <w:pPr>
        <w:ind w:left="709" w:hanging="142"/>
        <w:jc w:val="both"/>
        <w:rPr>
          <w:sz w:val="28"/>
          <w:szCs w:val="28"/>
          <w:lang w:val="lv-LV"/>
        </w:rPr>
      </w:pPr>
    </w:p>
    <w:p w14:paraId="73CFB1F5" w14:textId="168A4213" w:rsidR="00777CAE" w:rsidRDefault="000A17D1" w:rsidP="000A17D1">
      <w:pPr>
        <w:ind w:firstLine="709"/>
        <w:jc w:val="both"/>
        <w:rPr>
          <w:sz w:val="28"/>
          <w:szCs w:val="28"/>
          <w:lang w:val="lv-LV"/>
        </w:rPr>
      </w:pPr>
      <w:r>
        <w:rPr>
          <w:sz w:val="28"/>
          <w:szCs w:val="28"/>
          <w:lang w:val="lv-LV"/>
        </w:rPr>
        <w:t>1.11</w:t>
      </w:r>
      <w:r w:rsidR="00777CAE">
        <w:rPr>
          <w:sz w:val="28"/>
          <w:szCs w:val="28"/>
          <w:lang w:val="lv-LV"/>
        </w:rPr>
        <w:t>. izteikt pielikuma klasifikācijas kodu</w:t>
      </w:r>
      <w:r>
        <w:rPr>
          <w:sz w:val="28"/>
          <w:szCs w:val="28"/>
          <w:lang w:val="lv-LV"/>
        </w:rPr>
        <w:t>s</w:t>
      </w:r>
      <w:r w:rsidR="00777CAE">
        <w:rPr>
          <w:sz w:val="28"/>
          <w:szCs w:val="28"/>
          <w:lang w:val="lv-LV"/>
        </w:rPr>
        <w:t xml:space="preserve"> F55 01 00 00 </w:t>
      </w:r>
      <w:r>
        <w:rPr>
          <w:sz w:val="28"/>
          <w:szCs w:val="28"/>
          <w:lang w:val="lv-LV"/>
        </w:rPr>
        <w:t xml:space="preserve">un F55 01 00 10 </w:t>
      </w:r>
      <w:r w:rsidR="00777CAE">
        <w:rPr>
          <w:sz w:val="28"/>
          <w:szCs w:val="28"/>
          <w:lang w:val="lv-LV"/>
        </w:rPr>
        <w:t>šādā redakcijā:</w:t>
      </w:r>
    </w:p>
    <w:p w14:paraId="308FD173" w14:textId="77777777" w:rsidR="00E07F1A" w:rsidRDefault="00E07F1A" w:rsidP="00E07F1A">
      <w:pPr>
        <w:ind w:left="709" w:hanging="142"/>
        <w:jc w:val="both"/>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777CAE" w:rsidRPr="00777CAE" w14:paraId="73CFB1F8" w14:textId="77777777" w:rsidTr="00290674">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F6" w14:textId="4564BC06" w:rsidR="00777CAE" w:rsidRPr="000A17D1" w:rsidRDefault="00E07F1A" w:rsidP="00E07F1A">
            <w:pPr>
              <w:rPr>
                <w:b/>
                <w:bCs/>
                <w:lang w:val="lv-LV" w:eastAsia="lv-LV"/>
              </w:rPr>
            </w:pPr>
            <w:r w:rsidRPr="000A17D1">
              <w:rPr>
                <w:lang w:val="lv-LV"/>
              </w:rPr>
              <w:t>"</w:t>
            </w:r>
            <w:r w:rsidR="00777CAE" w:rsidRPr="000A17D1">
              <w:rPr>
                <w:b/>
                <w:bCs/>
                <w:lang w:val="lv-LV" w:eastAsia="lv-LV"/>
              </w:rPr>
              <w:t>Akcijas un cita līdzdalība</w:t>
            </w:r>
            <w:r w:rsidR="007A7F52" w:rsidRPr="000A17D1">
              <w:rPr>
                <w:b/>
                <w:bCs/>
                <w:lang w:val="lv-LV" w:eastAsia="lv-LV"/>
              </w:rPr>
              <w:t xml:space="preserve"> komersantu</w:t>
            </w:r>
            <w:r w:rsidR="00777CAE" w:rsidRPr="000A17D1">
              <w:rPr>
                <w:b/>
                <w:bCs/>
                <w:lang w:val="lv-LV" w:eastAsia="lv-LV"/>
              </w:rPr>
              <w:t xml:space="preserve"> pašu kapitālā, neskaitot </w:t>
            </w:r>
            <w:proofErr w:type="spellStart"/>
            <w:r w:rsidR="00777CAE" w:rsidRPr="000A17D1">
              <w:rPr>
                <w:b/>
                <w:bCs/>
                <w:lang w:val="lv-LV" w:eastAsia="lv-LV"/>
              </w:rPr>
              <w:t>kopieguldījumu</w:t>
            </w:r>
            <w:proofErr w:type="spellEnd"/>
            <w:r w:rsidR="00777CAE" w:rsidRPr="000A17D1">
              <w:rPr>
                <w:b/>
                <w:bCs/>
                <w:lang w:val="lv-LV" w:eastAsia="lv-LV"/>
              </w:rPr>
              <w:t xml:space="preserve"> fondu akcijas, un ieguld</w:t>
            </w:r>
            <w:r w:rsidR="004A7ED5" w:rsidRPr="000A17D1">
              <w:rPr>
                <w:b/>
                <w:bCs/>
                <w:lang w:val="lv-LV" w:eastAsia="lv-LV"/>
              </w:rPr>
              <w:t>ījumi starpta</w:t>
            </w:r>
            <w:r w:rsidR="00777CAE" w:rsidRPr="000A17D1">
              <w:rPr>
                <w:b/>
                <w:bCs/>
                <w:lang w:val="lv-LV" w:eastAsia="lv-LV"/>
              </w:rPr>
              <w:t>utisko organizāciju kapitālā</w:t>
            </w:r>
          </w:p>
        </w:tc>
        <w:tc>
          <w:tcPr>
            <w:tcW w:w="1164" w:type="pct"/>
            <w:tcBorders>
              <w:top w:val="outset" w:sz="6" w:space="0" w:color="000000"/>
              <w:left w:val="outset" w:sz="6" w:space="0" w:color="000000"/>
              <w:bottom w:val="outset" w:sz="6" w:space="0" w:color="000000"/>
              <w:right w:val="outset" w:sz="6" w:space="0" w:color="000000"/>
            </w:tcBorders>
          </w:tcPr>
          <w:p w14:paraId="73CFB1F7" w14:textId="58F29D3E" w:rsidR="00777CAE" w:rsidRPr="000A17D1" w:rsidRDefault="00777CAE" w:rsidP="00E07F1A">
            <w:pPr>
              <w:jc w:val="center"/>
              <w:rPr>
                <w:b/>
                <w:bCs/>
                <w:lang w:val="lv-LV" w:eastAsia="lv-LV"/>
              </w:rPr>
            </w:pPr>
            <w:r w:rsidRPr="000A17D1">
              <w:rPr>
                <w:b/>
                <w:bCs/>
                <w:lang w:val="lv-LV" w:eastAsia="lv-LV"/>
              </w:rPr>
              <w:t>F</w:t>
            </w:r>
            <w:r w:rsidR="004A7ED5" w:rsidRPr="000A17D1">
              <w:rPr>
                <w:b/>
                <w:bCs/>
                <w:lang w:val="lv-LV" w:eastAsia="lv-LV"/>
              </w:rPr>
              <w:t>55</w:t>
            </w:r>
            <w:r w:rsidRPr="000A17D1">
              <w:rPr>
                <w:b/>
                <w:bCs/>
                <w:lang w:val="lv-LV" w:eastAsia="lv-LV"/>
              </w:rPr>
              <w:t xml:space="preserve"> 01 00 00</w:t>
            </w:r>
          </w:p>
        </w:tc>
      </w:tr>
      <w:tr w:rsidR="007A7F52" w:rsidRPr="00777CAE" w14:paraId="73CFB1FC" w14:textId="77777777" w:rsidTr="00290674">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FA" w14:textId="6E8736BA" w:rsidR="007A7F52" w:rsidRPr="000A17D1" w:rsidRDefault="007A7F52" w:rsidP="00E07F1A">
            <w:pPr>
              <w:rPr>
                <w:b/>
                <w:bCs/>
                <w:lang w:val="lv-LV" w:eastAsia="lv-LV"/>
              </w:rPr>
            </w:pPr>
            <w:r w:rsidRPr="000A17D1">
              <w:rPr>
                <w:b/>
                <w:bCs/>
                <w:lang w:val="lv-LV" w:eastAsia="lv-LV"/>
              </w:rPr>
              <w:t xml:space="preserve">Akcijas un cita līdzdalība komersantu pašu kapitālā, neskaitot </w:t>
            </w:r>
            <w:proofErr w:type="spellStart"/>
            <w:r w:rsidRPr="000A17D1">
              <w:rPr>
                <w:b/>
                <w:bCs/>
                <w:lang w:val="lv-LV" w:eastAsia="lv-LV"/>
              </w:rPr>
              <w:t>kopieguldījumu</w:t>
            </w:r>
            <w:proofErr w:type="spellEnd"/>
            <w:r w:rsidRPr="000A17D1">
              <w:rPr>
                <w:b/>
                <w:bCs/>
                <w:lang w:val="lv-LV" w:eastAsia="lv-LV"/>
              </w:rPr>
              <w:t xml:space="preserve"> fondu akcijas, un ieguldījumi starptautisko organizāciju kapitālā (iegāde)</w:t>
            </w:r>
          </w:p>
        </w:tc>
        <w:tc>
          <w:tcPr>
            <w:tcW w:w="1164" w:type="pct"/>
            <w:tcBorders>
              <w:top w:val="outset" w:sz="6" w:space="0" w:color="000000"/>
              <w:left w:val="outset" w:sz="6" w:space="0" w:color="000000"/>
              <w:bottom w:val="outset" w:sz="6" w:space="0" w:color="000000"/>
              <w:right w:val="outset" w:sz="6" w:space="0" w:color="000000"/>
            </w:tcBorders>
          </w:tcPr>
          <w:p w14:paraId="73CFB1FB" w14:textId="5E08F302" w:rsidR="007A7F52" w:rsidRPr="000A17D1" w:rsidRDefault="007A7F52" w:rsidP="00E07F1A">
            <w:pPr>
              <w:jc w:val="center"/>
              <w:rPr>
                <w:b/>
                <w:bCs/>
                <w:lang w:val="lv-LV" w:eastAsia="lv-LV"/>
              </w:rPr>
            </w:pPr>
            <w:r w:rsidRPr="000A17D1">
              <w:rPr>
                <w:b/>
                <w:bCs/>
                <w:lang w:val="lv-LV" w:eastAsia="lv-LV"/>
              </w:rPr>
              <w:t>F55 01 00 10</w:t>
            </w:r>
            <w:r w:rsidR="00E07F1A" w:rsidRPr="000A17D1">
              <w:rPr>
                <w:lang w:val="lv-LV"/>
              </w:rPr>
              <w:t>"</w:t>
            </w:r>
          </w:p>
        </w:tc>
      </w:tr>
    </w:tbl>
    <w:p w14:paraId="185F755C" w14:textId="77777777" w:rsidR="00E07F1A" w:rsidRDefault="00E07F1A" w:rsidP="00E07F1A">
      <w:pPr>
        <w:ind w:firstLine="567"/>
        <w:jc w:val="both"/>
        <w:rPr>
          <w:sz w:val="28"/>
          <w:szCs w:val="28"/>
          <w:lang w:val="lv-LV"/>
        </w:rPr>
      </w:pPr>
    </w:p>
    <w:p w14:paraId="73CFB1FD" w14:textId="77777777" w:rsidR="00ED1CCC" w:rsidRDefault="00182BEF" w:rsidP="003315BF">
      <w:pPr>
        <w:ind w:firstLine="709"/>
        <w:jc w:val="both"/>
        <w:rPr>
          <w:sz w:val="28"/>
          <w:szCs w:val="28"/>
          <w:lang w:val="lv-LV"/>
        </w:rPr>
      </w:pPr>
      <w:r>
        <w:rPr>
          <w:sz w:val="28"/>
          <w:szCs w:val="28"/>
          <w:lang w:val="lv-LV"/>
        </w:rPr>
        <w:t>1.12</w:t>
      </w:r>
      <w:r w:rsidR="009550D2">
        <w:rPr>
          <w:sz w:val="28"/>
          <w:szCs w:val="28"/>
          <w:lang w:val="lv-LV"/>
        </w:rPr>
        <w:t>. i</w:t>
      </w:r>
      <w:r w:rsidR="00ED1CCC" w:rsidRPr="00ED1CCC">
        <w:rPr>
          <w:sz w:val="28"/>
          <w:szCs w:val="28"/>
          <w:lang w:val="lv-LV"/>
        </w:rPr>
        <w:t>zt</w:t>
      </w:r>
      <w:r w:rsidR="00ED1CCC">
        <w:rPr>
          <w:sz w:val="28"/>
          <w:szCs w:val="28"/>
          <w:lang w:val="lv-LV"/>
        </w:rPr>
        <w:t>eikt pielikuma</w:t>
      </w:r>
      <w:r w:rsidR="00C86E8A">
        <w:rPr>
          <w:sz w:val="28"/>
          <w:szCs w:val="28"/>
          <w:lang w:val="lv-LV"/>
        </w:rPr>
        <w:t xml:space="preserve"> klasifikācijas</w:t>
      </w:r>
      <w:r w:rsidR="00ED1CCC">
        <w:rPr>
          <w:sz w:val="28"/>
          <w:szCs w:val="28"/>
          <w:lang w:val="lv-LV"/>
        </w:rPr>
        <w:t xml:space="preserve"> kodu F55</w:t>
      </w:r>
      <w:r w:rsidR="00ED1CCC" w:rsidRPr="00ED1CCC">
        <w:rPr>
          <w:sz w:val="28"/>
          <w:szCs w:val="28"/>
          <w:lang w:val="lv-LV"/>
        </w:rPr>
        <w:t xml:space="preserve"> 01 00 19 šādā redakcijā:</w:t>
      </w:r>
    </w:p>
    <w:p w14:paraId="212617E6" w14:textId="77777777" w:rsidR="00E07F1A" w:rsidRPr="00ED1CCC" w:rsidRDefault="00E07F1A" w:rsidP="00E07F1A">
      <w:pPr>
        <w:ind w:firstLine="567"/>
        <w:jc w:val="both"/>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946BE2" w:rsidRPr="00B03515" w14:paraId="73CFB200" w14:textId="77777777" w:rsidTr="006C0E6E">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1FE" w14:textId="0663F80C" w:rsidR="00946BE2" w:rsidRPr="000A17D1" w:rsidRDefault="00E07F1A" w:rsidP="00E07F1A">
            <w:pPr>
              <w:rPr>
                <w:bCs/>
                <w:lang w:val="lv-LV" w:eastAsia="lv-LV"/>
              </w:rPr>
            </w:pPr>
            <w:r w:rsidRPr="000A17D1">
              <w:rPr>
                <w:lang w:val="lv-LV"/>
              </w:rPr>
              <w:lastRenderedPageBreak/>
              <w:t>"</w:t>
            </w:r>
            <w:r w:rsidR="00946BE2" w:rsidRPr="000A17D1">
              <w:rPr>
                <w:bCs/>
                <w:lang w:val="lv-LV" w:eastAsia="lv-LV"/>
              </w:rPr>
              <w:t>Kapitāl</w:t>
            </w:r>
            <w:r w:rsidR="007F451A" w:rsidRPr="000A17D1">
              <w:rPr>
                <w:bCs/>
                <w:lang w:val="lv-LV" w:eastAsia="lv-LV"/>
              </w:rPr>
              <w:t xml:space="preserve">a </w:t>
            </w:r>
            <w:r w:rsidR="00946BE2" w:rsidRPr="000A17D1">
              <w:rPr>
                <w:bCs/>
                <w:lang w:val="lv-LV" w:eastAsia="lv-LV"/>
              </w:rPr>
              <w:t>daļu iegāde līdzdalībai pārējo komersantu kapitālā, kas nav akcijas</w:t>
            </w:r>
            <w:r w:rsidR="008D2DD2">
              <w:rPr>
                <w:bCs/>
                <w:lang w:val="lv-LV" w:eastAsia="lv-LV"/>
              </w:rPr>
              <w:t>, un ieguldījumi</w:t>
            </w:r>
            <w:r w:rsidR="004951A7" w:rsidRPr="000A17D1">
              <w:rPr>
                <w:bCs/>
                <w:lang w:val="lv-LV" w:eastAsia="lv-LV"/>
              </w:rPr>
              <w:t xml:space="preserve"> starptautisko organizāciju kapitālā</w:t>
            </w:r>
          </w:p>
        </w:tc>
        <w:tc>
          <w:tcPr>
            <w:tcW w:w="1164" w:type="pct"/>
            <w:tcBorders>
              <w:top w:val="outset" w:sz="6" w:space="0" w:color="000000"/>
              <w:left w:val="outset" w:sz="6" w:space="0" w:color="000000"/>
              <w:bottom w:val="outset" w:sz="6" w:space="0" w:color="000000"/>
              <w:right w:val="outset" w:sz="6" w:space="0" w:color="000000"/>
            </w:tcBorders>
          </w:tcPr>
          <w:p w14:paraId="73CFB1FF" w14:textId="2F499774" w:rsidR="00946BE2" w:rsidRPr="000A17D1" w:rsidRDefault="00ED1CCC" w:rsidP="00E07F1A">
            <w:pPr>
              <w:jc w:val="center"/>
              <w:rPr>
                <w:bCs/>
                <w:lang w:val="lv-LV" w:eastAsia="lv-LV"/>
              </w:rPr>
            </w:pPr>
            <w:r w:rsidRPr="000A17D1">
              <w:rPr>
                <w:bCs/>
                <w:lang w:val="lv-LV" w:eastAsia="lv-LV"/>
              </w:rPr>
              <w:t>F55</w:t>
            </w:r>
            <w:r w:rsidR="00946BE2" w:rsidRPr="000A17D1">
              <w:rPr>
                <w:bCs/>
                <w:lang w:val="lv-LV" w:eastAsia="lv-LV"/>
              </w:rPr>
              <w:t xml:space="preserve"> 01 00 19</w:t>
            </w:r>
            <w:r w:rsidR="00E07F1A" w:rsidRPr="000A17D1">
              <w:rPr>
                <w:lang w:val="lv-LV"/>
              </w:rPr>
              <w:t>"</w:t>
            </w:r>
          </w:p>
        </w:tc>
      </w:tr>
    </w:tbl>
    <w:p w14:paraId="4D6FA55A" w14:textId="77777777" w:rsidR="00E07F1A" w:rsidRDefault="00E07F1A" w:rsidP="00E07F1A">
      <w:pPr>
        <w:ind w:firstLine="567"/>
        <w:jc w:val="both"/>
        <w:rPr>
          <w:sz w:val="28"/>
          <w:szCs w:val="28"/>
          <w:lang w:val="lv-LV"/>
        </w:rPr>
      </w:pPr>
    </w:p>
    <w:p w14:paraId="73CFB201" w14:textId="77777777" w:rsidR="004951A7" w:rsidRDefault="00182BEF" w:rsidP="003315BF">
      <w:pPr>
        <w:ind w:firstLine="709"/>
        <w:jc w:val="both"/>
        <w:rPr>
          <w:sz w:val="28"/>
          <w:szCs w:val="28"/>
          <w:lang w:val="lv-LV"/>
        </w:rPr>
      </w:pPr>
      <w:r>
        <w:rPr>
          <w:sz w:val="28"/>
          <w:szCs w:val="28"/>
          <w:lang w:val="lv-LV"/>
        </w:rPr>
        <w:t>1.13</w:t>
      </w:r>
      <w:r w:rsidR="004951A7">
        <w:rPr>
          <w:sz w:val="28"/>
          <w:szCs w:val="28"/>
          <w:lang w:val="lv-LV"/>
        </w:rPr>
        <w:t>. izteikt pielikuma klasifikācijas kodu F55 01 00 20 šādā redakcijā:</w:t>
      </w:r>
    </w:p>
    <w:p w14:paraId="4F273C85" w14:textId="77777777" w:rsidR="00E07F1A" w:rsidRDefault="00E07F1A" w:rsidP="003315BF">
      <w:pPr>
        <w:ind w:firstLine="709"/>
        <w:jc w:val="both"/>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4951A7" w:rsidRPr="00777CAE" w14:paraId="73CFB204" w14:textId="77777777" w:rsidTr="00290674">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202" w14:textId="60770FB5" w:rsidR="004951A7" w:rsidRPr="000A17D1" w:rsidRDefault="00E07F1A" w:rsidP="00E07F1A">
            <w:pPr>
              <w:rPr>
                <w:b/>
                <w:bCs/>
                <w:lang w:val="lv-LV" w:eastAsia="lv-LV"/>
              </w:rPr>
            </w:pPr>
            <w:r w:rsidRPr="000A17D1">
              <w:rPr>
                <w:lang w:val="lv-LV"/>
              </w:rPr>
              <w:t>"</w:t>
            </w:r>
            <w:r w:rsidR="004951A7" w:rsidRPr="000A17D1">
              <w:rPr>
                <w:b/>
                <w:bCs/>
                <w:lang w:val="lv-LV" w:eastAsia="lv-LV"/>
              </w:rPr>
              <w:t xml:space="preserve">Akcijas un cita līdzdalība komersantu pašu kapitālā, neskaitot </w:t>
            </w:r>
            <w:proofErr w:type="spellStart"/>
            <w:r w:rsidR="004951A7" w:rsidRPr="000A17D1">
              <w:rPr>
                <w:b/>
                <w:bCs/>
                <w:lang w:val="lv-LV" w:eastAsia="lv-LV"/>
              </w:rPr>
              <w:t>kopieguldījumu</w:t>
            </w:r>
            <w:proofErr w:type="spellEnd"/>
            <w:r w:rsidR="004951A7" w:rsidRPr="000A17D1">
              <w:rPr>
                <w:b/>
                <w:bCs/>
                <w:lang w:val="lv-LV" w:eastAsia="lv-LV"/>
              </w:rPr>
              <w:t xml:space="preserve"> fondu akcijas, un ieguldījumi starptautisko organizāciju kapitālā (pārdošana)</w:t>
            </w:r>
          </w:p>
        </w:tc>
        <w:tc>
          <w:tcPr>
            <w:tcW w:w="1164" w:type="pct"/>
            <w:tcBorders>
              <w:top w:val="outset" w:sz="6" w:space="0" w:color="000000"/>
              <w:left w:val="outset" w:sz="6" w:space="0" w:color="000000"/>
              <w:bottom w:val="outset" w:sz="6" w:space="0" w:color="000000"/>
              <w:right w:val="outset" w:sz="6" w:space="0" w:color="000000"/>
            </w:tcBorders>
          </w:tcPr>
          <w:p w14:paraId="73CFB203" w14:textId="35440E84" w:rsidR="004951A7" w:rsidRPr="000A17D1" w:rsidRDefault="004951A7" w:rsidP="00E07F1A">
            <w:pPr>
              <w:jc w:val="center"/>
              <w:rPr>
                <w:b/>
                <w:bCs/>
                <w:lang w:val="lv-LV" w:eastAsia="lv-LV"/>
              </w:rPr>
            </w:pPr>
            <w:r w:rsidRPr="000A17D1">
              <w:rPr>
                <w:b/>
                <w:bCs/>
                <w:lang w:val="lv-LV" w:eastAsia="lv-LV"/>
              </w:rPr>
              <w:t>F55 01 00 20</w:t>
            </w:r>
            <w:r w:rsidR="00E07F1A" w:rsidRPr="000A17D1">
              <w:rPr>
                <w:lang w:val="lv-LV"/>
              </w:rPr>
              <w:t>"</w:t>
            </w:r>
          </w:p>
        </w:tc>
      </w:tr>
    </w:tbl>
    <w:p w14:paraId="0EED9B79" w14:textId="77777777" w:rsidR="00E07F1A" w:rsidRDefault="00E07F1A" w:rsidP="00E07F1A">
      <w:pPr>
        <w:ind w:firstLine="567"/>
        <w:jc w:val="both"/>
        <w:rPr>
          <w:sz w:val="28"/>
          <w:szCs w:val="28"/>
          <w:lang w:val="lv-LV"/>
        </w:rPr>
      </w:pPr>
    </w:p>
    <w:p w14:paraId="73CFB205" w14:textId="77777777" w:rsidR="006F02CA" w:rsidRDefault="00182BEF" w:rsidP="003315BF">
      <w:pPr>
        <w:ind w:firstLine="709"/>
        <w:jc w:val="both"/>
        <w:rPr>
          <w:sz w:val="28"/>
          <w:szCs w:val="28"/>
          <w:lang w:val="lv-LV"/>
        </w:rPr>
      </w:pPr>
      <w:r>
        <w:rPr>
          <w:sz w:val="28"/>
          <w:szCs w:val="28"/>
          <w:lang w:val="lv-LV"/>
        </w:rPr>
        <w:t>1.14</w:t>
      </w:r>
      <w:r w:rsidR="009550D2">
        <w:rPr>
          <w:sz w:val="28"/>
          <w:szCs w:val="28"/>
          <w:lang w:val="lv-LV"/>
        </w:rPr>
        <w:t>. i</w:t>
      </w:r>
      <w:r w:rsidR="00ED1CCC" w:rsidRPr="00ED1CCC">
        <w:rPr>
          <w:sz w:val="28"/>
          <w:szCs w:val="28"/>
          <w:lang w:val="lv-LV"/>
        </w:rPr>
        <w:t>zt</w:t>
      </w:r>
      <w:r w:rsidR="00ED1CCC">
        <w:rPr>
          <w:sz w:val="28"/>
          <w:szCs w:val="28"/>
          <w:lang w:val="lv-LV"/>
        </w:rPr>
        <w:t>eikt pielikuma</w:t>
      </w:r>
      <w:r w:rsidR="00C86E8A">
        <w:rPr>
          <w:sz w:val="28"/>
          <w:szCs w:val="28"/>
          <w:lang w:val="lv-LV"/>
        </w:rPr>
        <w:t xml:space="preserve"> klasifikācijas</w:t>
      </w:r>
      <w:r w:rsidR="00ED1CCC">
        <w:rPr>
          <w:sz w:val="28"/>
          <w:szCs w:val="28"/>
          <w:lang w:val="lv-LV"/>
        </w:rPr>
        <w:t xml:space="preserve"> kodu F55</w:t>
      </w:r>
      <w:r w:rsidR="00ED1CCC" w:rsidRPr="00ED1CCC">
        <w:rPr>
          <w:sz w:val="28"/>
          <w:szCs w:val="28"/>
          <w:lang w:val="lv-LV"/>
        </w:rPr>
        <w:t xml:space="preserve"> 01 00 29 šādā redakcijā:</w:t>
      </w:r>
    </w:p>
    <w:p w14:paraId="4C72294D" w14:textId="77777777" w:rsidR="00E07F1A" w:rsidRPr="00ED1CCC" w:rsidRDefault="00E07F1A" w:rsidP="00E07F1A">
      <w:pPr>
        <w:ind w:firstLine="567"/>
        <w:jc w:val="both"/>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82"/>
        <w:gridCol w:w="2119"/>
      </w:tblGrid>
      <w:tr w:rsidR="006F02CA" w:rsidRPr="00B03515" w14:paraId="73CFB208" w14:textId="77777777" w:rsidTr="006C0E6E">
        <w:trPr>
          <w:trHeight w:val="50"/>
        </w:trPr>
        <w:tc>
          <w:tcPr>
            <w:tcW w:w="3836" w:type="pct"/>
            <w:tcBorders>
              <w:top w:val="outset" w:sz="6" w:space="0" w:color="000000"/>
              <w:left w:val="outset" w:sz="6" w:space="0" w:color="000000"/>
              <w:bottom w:val="outset" w:sz="6" w:space="0" w:color="000000"/>
              <w:right w:val="outset" w:sz="6" w:space="0" w:color="000000"/>
            </w:tcBorders>
          </w:tcPr>
          <w:p w14:paraId="73CFB206" w14:textId="46668E9D" w:rsidR="006F02CA" w:rsidRPr="000A17D1" w:rsidRDefault="00E07F1A" w:rsidP="00E07F1A">
            <w:pPr>
              <w:rPr>
                <w:bCs/>
                <w:lang w:val="lv-LV" w:eastAsia="lv-LV"/>
              </w:rPr>
            </w:pPr>
            <w:r w:rsidRPr="000A17D1">
              <w:rPr>
                <w:lang w:val="lv-LV"/>
              </w:rPr>
              <w:t>"</w:t>
            </w:r>
            <w:r w:rsidR="006F02CA" w:rsidRPr="000A17D1">
              <w:rPr>
                <w:bCs/>
                <w:lang w:val="lv-LV" w:eastAsia="lv-LV"/>
              </w:rPr>
              <w:t>Kapitāl</w:t>
            </w:r>
            <w:r w:rsidR="007F451A" w:rsidRPr="000A17D1">
              <w:rPr>
                <w:bCs/>
                <w:lang w:val="lv-LV" w:eastAsia="lv-LV"/>
              </w:rPr>
              <w:t xml:space="preserve">a </w:t>
            </w:r>
            <w:r w:rsidR="000214F3" w:rsidRPr="000A17D1">
              <w:rPr>
                <w:bCs/>
                <w:lang w:val="lv-LV" w:eastAsia="lv-LV"/>
              </w:rPr>
              <w:t>daļu pārdošana līdzdalībai pārējo komersantu</w:t>
            </w:r>
            <w:r w:rsidR="00BC6C37" w:rsidRPr="000A17D1">
              <w:rPr>
                <w:bCs/>
                <w:lang w:val="lv-LV" w:eastAsia="lv-LV"/>
              </w:rPr>
              <w:t xml:space="preserve"> kapitālā, k</w:t>
            </w:r>
            <w:r w:rsidR="008D2DD2">
              <w:rPr>
                <w:bCs/>
                <w:lang w:val="lv-LV" w:eastAsia="lv-LV"/>
              </w:rPr>
              <w:t>as nav akcijas, un ieguldījumi</w:t>
            </w:r>
            <w:r w:rsidR="000214F3" w:rsidRPr="000A17D1">
              <w:rPr>
                <w:bCs/>
                <w:lang w:val="lv-LV" w:eastAsia="lv-LV"/>
              </w:rPr>
              <w:t xml:space="preserve"> star</w:t>
            </w:r>
            <w:r w:rsidR="00BC6C37" w:rsidRPr="000A17D1">
              <w:rPr>
                <w:bCs/>
                <w:lang w:val="lv-LV" w:eastAsia="lv-LV"/>
              </w:rPr>
              <w:t>ptautisko organizāciju kapitālā</w:t>
            </w:r>
            <w:r w:rsidR="000214F3" w:rsidRPr="000A17D1">
              <w:rPr>
                <w:bCs/>
                <w:lang w:val="lv-LV" w:eastAsia="lv-LV"/>
              </w:rPr>
              <w:t xml:space="preserve"> </w:t>
            </w:r>
          </w:p>
        </w:tc>
        <w:tc>
          <w:tcPr>
            <w:tcW w:w="1164" w:type="pct"/>
            <w:tcBorders>
              <w:top w:val="outset" w:sz="6" w:space="0" w:color="000000"/>
              <w:left w:val="outset" w:sz="6" w:space="0" w:color="000000"/>
              <w:bottom w:val="outset" w:sz="6" w:space="0" w:color="000000"/>
              <w:right w:val="outset" w:sz="6" w:space="0" w:color="000000"/>
            </w:tcBorders>
          </w:tcPr>
          <w:p w14:paraId="73CFB207" w14:textId="52A75F97" w:rsidR="006F02CA" w:rsidRPr="000A17D1" w:rsidRDefault="00ED1CCC" w:rsidP="00E07F1A">
            <w:pPr>
              <w:jc w:val="center"/>
              <w:rPr>
                <w:bCs/>
                <w:lang w:val="lv-LV" w:eastAsia="lv-LV"/>
              </w:rPr>
            </w:pPr>
            <w:r w:rsidRPr="000A17D1">
              <w:rPr>
                <w:bCs/>
                <w:lang w:val="lv-LV" w:eastAsia="lv-LV"/>
              </w:rPr>
              <w:t>F55</w:t>
            </w:r>
            <w:r w:rsidR="000214F3" w:rsidRPr="000A17D1">
              <w:rPr>
                <w:bCs/>
                <w:lang w:val="lv-LV" w:eastAsia="lv-LV"/>
              </w:rPr>
              <w:t xml:space="preserve"> 01 00 2</w:t>
            </w:r>
            <w:r w:rsidR="006F02CA" w:rsidRPr="000A17D1">
              <w:rPr>
                <w:bCs/>
                <w:lang w:val="lv-LV" w:eastAsia="lv-LV"/>
              </w:rPr>
              <w:t>9</w:t>
            </w:r>
            <w:r w:rsidR="00E07F1A" w:rsidRPr="000A17D1">
              <w:rPr>
                <w:lang w:val="lv-LV"/>
              </w:rPr>
              <w:t>"</w:t>
            </w:r>
          </w:p>
        </w:tc>
      </w:tr>
    </w:tbl>
    <w:p w14:paraId="4A35108E" w14:textId="77777777" w:rsidR="00E07F1A" w:rsidRDefault="00E07F1A" w:rsidP="000A17D1">
      <w:pPr>
        <w:jc w:val="both"/>
        <w:rPr>
          <w:sz w:val="28"/>
          <w:szCs w:val="28"/>
          <w:lang w:val="lv-LV"/>
        </w:rPr>
      </w:pPr>
    </w:p>
    <w:p w14:paraId="73CFB20A" w14:textId="72DF34E3" w:rsidR="00946BE2" w:rsidRPr="00946BE2" w:rsidRDefault="006914B8" w:rsidP="000A17D1">
      <w:pPr>
        <w:ind w:left="567" w:firstLine="142"/>
        <w:jc w:val="both"/>
        <w:rPr>
          <w:sz w:val="28"/>
          <w:szCs w:val="28"/>
          <w:lang w:val="lv-LV"/>
        </w:rPr>
      </w:pPr>
      <w:r>
        <w:rPr>
          <w:sz w:val="28"/>
          <w:szCs w:val="28"/>
          <w:lang w:val="lv-LV"/>
        </w:rPr>
        <w:t>2. Noteikumi stājas spēkā 2015</w:t>
      </w:r>
      <w:r w:rsidR="00E07F1A">
        <w:rPr>
          <w:sz w:val="28"/>
          <w:szCs w:val="28"/>
          <w:lang w:val="lv-LV"/>
        </w:rPr>
        <w:t>. g</w:t>
      </w:r>
      <w:r w:rsidR="001A6339">
        <w:rPr>
          <w:sz w:val="28"/>
          <w:szCs w:val="28"/>
          <w:lang w:val="lv-LV"/>
        </w:rPr>
        <w:t>ada 1</w:t>
      </w:r>
      <w:r w:rsidR="00E07F1A">
        <w:rPr>
          <w:sz w:val="28"/>
          <w:szCs w:val="28"/>
          <w:lang w:val="lv-LV"/>
        </w:rPr>
        <w:t>. j</w:t>
      </w:r>
      <w:r w:rsidR="001A6339">
        <w:rPr>
          <w:sz w:val="28"/>
          <w:szCs w:val="28"/>
          <w:lang w:val="lv-LV"/>
        </w:rPr>
        <w:t>anvārī.</w:t>
      </w:r>
    </w:p>
    <w:p w14:paraId="73CFB20B" w14:textId="77777777" w:rsidR="001D4A43" w:rsidRDefault="001D4A43" w:rsidP="00E07F1A">
      <w:pPr>
        <w:pStyle w:val="Header"/>
        <w:tabs>
          <w:tab w:val="clear" w:pos="4153"/>
          <w:tab w:val="center" w:pos="0"/>
        </w:tabs>
        <w:rPr>
          <w:sz w:val="28"/>
          <w:szCs w:val="28"/>
          <w:lang w:val="lv-LV"/>
        </w:rPr>
      </w:pPr>
    </w:p>
    <w:p w14:paraId="73CFB20D" w14:textId="77777777" w:rsidR="00AE1F04" w:rsidRDefault="00AE1F04" w:rsidP="00E07F1A">
      <w:pPr>
        <w:pStyle w:val="Header"/>
        <w:tabs>
          <w:tab w:val="clear" w:pos="4153"/>
          <w:tab w:val="center" w:pos="0"/>
        </w:tabs>
        <w:rPr>
          <w:sz w:val="28"/>
          <w:szCs w:val="28"/>
          <w:lang w:val="lv-LV"/>
        </w:rPr>
      </w:pPr>
    </w:p>
    <w:p w14:paraId="73CFB20E" w14:textId="77777777" w:rsidR="001D4A43" w:rsidRPr="00A64F69" w:rsidRDefault="001D4A43" w:rsidP="00E07F1A">
      <w:pPr>
        <w:pStyle w:val="Header"/>
        <w:tabs>
          <w:tab w:val="clear" w:pos="4153"/>
          <w:tab w:val="center" w:pos="0"/>
        </w:tabs>
        <w:rPr>
          <w:sz w:val="28"/>
          <w:szCs w:val="28"/>
          <w:lang w:val="lv-LV"/>
        </w:rPr>
      </w:pPr>
    </w:p>
    <w:p w14:paraId="73CFB20F" w14:textId="6EC3036B" w:rsidR="001D4A43" w:rsidRPr="00A64F69" w:rsidRDefault="001D4A43" w:rsidP="000A17D1">
      <w:pPr>
        <w:pStyle w:val="Header"/>
        <w:tabs>
          <w:tab w:val="clear" w:pos="4153"/>
          <w:tab w:val="center" w:pos="0"/>
          <w:tab w:val="left" w:pos="5954"/>
        </w:tabs>
        <w:ind w:firstLine="709"/>
        <w:rPr>
          <w:sz w:val="28"/>
          <w:szCs w:val="28"/>
          <w:lang w:val="lv-LV"/>
        </w:rPr>
      </w:pPr>
      <w:r w:rsidRPr="00A64F69">
        <w:rPr>
          <w:sz w:val="28"/>
          <w:szCs w:val="28"/>
          <w:lang w:val="lv-LV"/>
        </w:rPr>
        <w:t xml:space="preserve">Ministru </w:t>
      </w:r>
      <w:r w:rsidR="000214F3">
        <w:rPr>
          <w:sz w:val="28"/>
          <w:szCs w:val="28"/>
          <w:lang w:val="lv-LV"/>
        </w:rPr>
        <w:t>prezidente</w:t>
      </w:r>
      <w:r w:rsidR="000214F3">
        <w:rPr>
          <w:sz w:val="28"/>
          <w:szCs w:val="28"/>
          <w:lang w:val="lv-LV"/>
        </w:rPr>
        <w:tab/>
        <w:t>L</w:t>
      </w:r>
      <w:r w:rsidR="000714CC">
        <w:rPr>
          <w:sz w:val="28"/>
          <w:szCs w:val="28"/>
          <w:lang w:val="lv-LV"/>
        </w:rPr>
        <w:t xml:space="preserve">aimdota </w:t>
      </w:r>
      <w:r w:rsidR="000214F3">
        <w:rPr>
          <w:sz w:val="28"/>
          <w:szCs w:val="28"/>
          <w:lang w:val="lv-LV"/>
        </w:rPr>
        <w:t>Straujuma</w:t>
      </w:r>
    </w:p>
    <w:p w14:paraId="73CFB210" w14:textId="77777777" w:rsidR="001D4A43" w:rsidRPr="00A64F69" w:rsidRDefault="001D4A43" w:rsidP="00E07F1A">
      <w:pPr>
        <w:pStyle w:val="Header"/>
        <w:tabs>
          <w:tab w:val="clear" w:pos="4153"/>
          <w:tab w:val="center" w:pos="0"/>
        </w:tabs>
        <w:ind w:firstLine="709"/>
        <w:rPr>
          <w:sz w:val="28"/>
          <w:szCs w:val="28"/>
          <w:lang w:val="lv-LV"/>
        </w:rPr>
      </w:pPr>
    </w:p>
    <w:p w14:paraId="73CFB211" w14:textId="77777777" w:rsidR="001D4A43" w:rsidRDefault="001D4A43" w:rsidP="00E07F1A">
      <w:pPr>
        <w:pStyle w:val="Header"/>
        <w:tabs>
          <w:tab w:val="clear" w:pos="4153"/>
          <w:tab w:val="center" w:pos="0"/>
        </w:tabs>
        <w:ind w:firstLine="709"/>
        <w:rPr>
          <w:sz w:val="28"/>
          <w:szCs w:val="28"/>
          <w:lang w:val="lv-LV"/>
        </w:rPr>
      </w:pPr>
    </w:p>
    <w:p w14:paraId="63A4C232" w14:textId="77777777" w:rsidR="00A5276B" w:rsidRPr="00A64F69" w:rsidRDefault="00A5276B" w:rsidP="00E07F1A">
      <w:pPr>
        <w:pStyle w:val="Header"/>
        <w:tabs>
          <w:tab w:val="clear" w:pos="4153"/>
          <w:tab w:val="center" w:pos="0"/>
        </w:tabs>
        <w:ind w:firstLine="709"/>
        <w:rPr>
          <w:sz w:val="28"/>
          <w:szCs w:val="28"/>
          <w:lang w:val="lv-LV"/>
        </w:rPr>
      </w:pPr>
    </w:p>
    <w:p w14:paraId="73CFB212" w14:textId="774D1829" w:rsidR="00AE1F04" w:rsidRDefault="001D4A43" w:rsidP="000A17D1">
      <w:pPr>
        <w:pStyle w:val="Header"/>
        <w:tabs>
          <w:tab w:val="clear" w:pos="4153"/>
          <w:tab w:val="clear" w:pos="8306"/>
          <w:tab w:val="center" w:pos="0"/>
        </w:tabs>
        <w:ind w:firstLine="709"/>
        <w:rPr>
          <w:sz w:val="28"/>
          <w:szCs w:val="28"/>
          <w:lang w:val="lv-LV"/>
        </w:rPr>
      </w:pPr>
      <w:r w:rsidRPr="00E263D5">
        <w:rPr>
          <w:sz w:val="28"/>
          <w:szCs w:val="28"/>
          <w:lang w:val="lv-LV"/>
        </w:rPr>
        <w:t>Finanšu ministr</w:t>
      </w:r>
      <w:r w:rsidR="000A17D1">
        <w:rPr>
          <w:sz w:val="28"/>
          <w:szCs w:val="28"/>
          <w:lang w:val="lv-LV"/>
        </w:rPr>
        <w:t xml:space="preserve">s </w:t>
      </w:r>
      <w:r w:rsidR="000A17D1">
        <w:rPr>
          <w:sz w:val="28"/>
          <w:szCs w:val="28"/>
          <w:lang w:val="lv-LV"/>
        </w:rPr>
        <w:tab/>
      </w:r>
      <w:r w:rsidR="000A17D1">
        <w:rPr>
          <w:sz w:val="28"/>
          <w:szCs w:val="28"/>
          <w:lang w:val="lv-LV"/>
        </w:rPr>
        <w:tab/>
      </w:r>
      <w:r w:rsidR="000A17D1">
        <w:rPr>
          <w:sz w:val="28"/>
          <w:szCs w:val="28"/>
          <w:lang w:val="lv-LV"/>
        </w:rPr>
        <w:tab/>
      </w:r>
      <w:r w:rsidR="000A17D1">
        <w:rPr>
          <w:sz w:val="28"/>
          <w:szCs w:val="28"/>
          <w:lang w:val="lv-LV"/>
        </w:rPr>
        <w:tab/>
      </w:r>
      <w:r w:rsidR="000A17D1">
        <w:rPr>
          <w:sz w:val="28"/>
          <w:szCs w:val="28"/>
          <w:lang w:val="lv-LV"/>
        </w:rPr>
        <w:tab/>
      </w:r>
      <w:proofErr w:type="gramStart"/>
      <w:r w:rsidR="000A17D1">
        <w:rPr>
          <w:sz w:val="28"/>
          <w:szCs w:val="28"/>
          <w:lang w:val="lv-LV"/>
        </w:rPr>
        <w:t xml:space="preserve">  </w:t>
      </w:r>
      <w:proofErr w:type="gramEnd"/>
      <w:r w:rsidR="00A5276B">
        <w:rPr>
          <w:sz w:val="28"/>
          <w:szCs w:val="28"/>
          <w:lang w:val="lv-LV"/>
        </w:rPr>
        <w:t>Jānis Reirs</w:t>
      </w:r>
      <w:r>
        <w:rPr>
          <w:sz w:val="28"/>
          <w:szCs w:val="28"/>
          <w:lang w:val="lv-LV"/>
        </w:rPr>
        <w:tab/>
      </w:r>
    </w:p>
    <w:sectPr w:rsidR="00AE1F04" w:rsidSect="00E07F1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B223" w14:textId="77777777" w:rsidR="00B13BC0" w:rsidRDefault="00B13BC0" w:rsidP="00FF602E">
      <w:r>
        <w:separator/>
      </w:r>
    </w:p>
  </w:endnote>
  <w:endnote w:type="continuationSeparator" w:id="0">
    <w:p w14:paraId="73CFB224" w14:textId="77777777" w:rsidR="00B13BC0" w:rsidRDefault="00B13BC0" w:rsidP="00FF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B02C" w14:textId="406101F1" w:rsidR="00E07F1A" w:rsidRPr="00E07F1A" w:rsidRDefault="00E07F1A">
    <w:pPr>
      <w:pStyle w:val="Footer"/>
      <w:rPr>
        <w:sz w:val="16"/>
        <w:szCs w:val="16"/>
        <w:lang w:val="lv-LV"/>
      </w:rPr>
    </w:pPr>
    <w:r w:rsidRPr="00E07F1A">
      <w:rPr>
        <w:sz w:val="16"/>
        <w:szCs w:val="16"/>
        <w:lang w:val="lv-LV"/>
      </w:rPr>
      <w:t>N2493_4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CF4D" w14:textId="0DD39E4F" w:rsidR="00E07F1A" w:rsidRPr="00E07F1A" w:rsidRDefault="00E07F1A">
    <w:pPr>
      <w:pStyle w:val="Footer"/>
      <w:rPr>
        <w:sz w:val="16"/>
        <w:szCs w:val="16"/>
        <w:lang w:val="lv-LV"/>
      </w:rPr>
    </w:pPr>
    <w:r w:rsidRPr="00E07F1A">
      <w:rPr>
        <w:sz w:val="16"/>
        <w:szCs w:val="16"/>
        <w:lang w:val="lv-LV"/>
      </w:rPr>
      <w:t>N2493_4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FB221" w14:textId="77777777" w:rsidR="00B13BC0" w:rsidRDefault="00B13BC0" w:rsidP="00FF602E">
      <w:r>
        <w:separator/>
      </w:r>
    </w:p>
  </w:footnote>
  <w:footnote w:type="continuationSeparator" w:id="0">
    <w:p w14:paraId="73CFB222" w14:textId="77777777" w:rsidR="00B13BC0" w:rsidRDefault="00B13BC0" w:rsidP="00FF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40112"/>
      <w:docPartObj>
        <w:docPartGallery w:val="Page Numbers (Top of Page)"/>
        <w:docPartUnique/>
      </w:docPartObj>
    </w:sdtPr>
    <w:sdtEndPr>
      <w:rPr>
        <w:noProof/>
      </w:rPr>
    </w:sdtEndPr>
    <w:sdtContent>
      <w:p w14:paraId="73CFB225" w14:textId="77777777" w:rsidR="00727CDF" w:rsidRDefault="00727CDF">
        <w:pPr>
          <w:pStyle w:val="Header"/>
          <w:jc w:val="center"/>
        </w:pPr>
        <w:r>
          <w:fldChar w:fldCharType="begin"/>
        </w:r>
        <w:r>
          <w:instrText xml:space="preserve"> PAGE   \* MERGEFORMAT </w:instrText>
        </w:r>
        <w:r>
          <w:fldChar w:fldCharType="separate"/>
        </w:r>
        <w:r w:rsidR="00957CCF">
          <w:rPr>
            <w:noProof/>
          </w:rPr>
          <w:t>2</w:t>
        </w:r>
        <w:r>
          <w:rPr>
            <w:noProof/>
          </w:rPr>
          <w:fldChar w:fldCharType="end"/>
        </w:r>
      </w:p>
    </w:sdtContent>
  </w:sdt>
  <w:p w14:paraId="73CFB226" w14:textId="77777777" w:rsidR="00727CDF" w:rsidRDefault="00727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5059" w14:textId="524FCB91" w:rsidR="00E07F1A" w:rsidRPr="00E07F1A" w:rsidRDefault="00E07F1A" w:rsidP="00E07F1A">
    <w:pPr>
      <w:pStyle w:val="Header"/>
      <w:jc w:val="center"/>
      <w:rPr>
        <w:lang w:val="lv-LV"/>
      </w:rPr>
    </w:pPr>
    <w:r>
      <w:rPr>
        <w:noProof/>
        <w:lang w:val="lv-LV" w:eastAsia="lv-LV"/>
      </w:rPr>
      <w:drawing>
        <wp:inline distT="0" distB="0" distL="0" distR="0" wp14:anchorId="54A3E0E9" wp14:editId="33620468">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72AA"/>
    <w:multiLevelType w:val="hybridMultilevel"/>
    <w:tmpl w:val="D54A2D90"/>
    <w:lvl w:ilvl="0" w:tplc="CFBA8E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69DC64B8"/>
    <w:multiLevelType w:val="multilevel"/>
    <w:tmpl w:val="6E7ADC4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43"/>
    <w:rsid w:val="00014BEA"/>
    <w:rsid w:val="000214F3"/>
    <w:rsid w:val="000257FB"/>
    <w:rsid w:val="00052857"/>
    <w:rsid w:val="0006281B"/>
    <w:rsid w:val="000714CC"/>
    <w:rsid w:val="000A17D1"/>
    <w:rsid w:val="000C0A4F"/>
    <w:rsid w:val="000E4529"/>
    <w:rsid w:val="000E509F"/>
    <w:rsid w:val="000E6D5A"/>
    <w:rsid w:val="000F0D58"/>
    <w:rsid w:val="000F4E91"/>
    <w:rsid w:val="000F70E3"/>
    <w:rsid w:val="001029A8"/>
    <w:rsid w:val="001071C4"/>
    <w:rsid w:val="00123ABC"/>
    <w:rsid w:val="00147ACE"/>
    <w:rsid w:val="00152588"/>
    <w:rsid w:val="00162E80"/>
    <w:rsid w:val="00176946"/>
    <w:rsid w:val="00182BEF"/>
    <w:rsid w:val="001A4B50"/>
    <w:rsid w:val="001A6339"/>
    <w:rsid w:val="001C04CF"/>
    <w:rsid w:val="001D4A43"/>
    <w:rsid w:val="001D5AFF"/>
    <w:rsid w:val="001D78F5"/>
    <w:rsid w:val="001E66B2"/>
    <w:rsid w:val="001F18B6"/>
    <w:rsid w:val="00215EE4"/>
    <w:rsid w:val="002413B6"/>
    <w:rsid w:val="002420D0"/>
    <w:rsid w:val="00255D76"/>
    <w:rsid w:val="00262FED"/>
    <w:rsid w:val="00270DBE"/>
    <w:rsid w:val="002875FC"/>
    <w:rsid w:val="002B62BF"/>
    <w:rsid w:val="002F031D"/>
    <w:rsid w:val="00304B2E"/>
    <w:rsid w:val="003059BE"/>
    <w:rsid w:val="00311D77"/>
    <w:rsid w:val="003173EB"/>
    <w:rsid w:val="00325A86"/>
    <w:rsid w:val="003315BF"/>
    <w:rsid w:val="00345C81"/>
    <w:rsid w:val="003A5B40"/>
    <w:rsid w:val="003B1C17"/>
    <w:rsid w:val="003C083B"/>
    <w:rsid w:val="003C7C8C"/>
    <w:rsid w:val="003E0C53"/>
    <w:rsid w:val="00410542"/>
    <w:rsid w:val="004279E2"/>
    <w:rsid w:val="00430B51"/>
    <w:rsid w:val="004401F0"/>
    <w:rsid w:val="0044452C"/>
    <w:rsid w:val="00455583"/>
    <w:rsid w:val="00462566"/>
    <w:rsid w:val="004951A7"/>
    <w:rsid w:val="004A15E6"/>
    <w:rsid w:val="004A7ED5"/>
    <w:rsid w:val="004D08F8"/>
    <w:rsid w:val="004E16B0"/>
    <w:rsid w:val="005022F0"/>
    <w:rsid w:val="005151FE"/>
    <w:rsid w:val="00537332"/>
    <w:rsid w:val="00543CD4"/>
    <w:rsid w:val="00545BC7"/>
    <w:rsid w:val="005550E5"/>
    <w:rsid w:val="005D716F"/>
    <w:rsid w:val="005F10E2"/>
    <w:rsid w:val="00602FC3"/>
    <w:rsid w:val="00603A71"/>
    <w:rsid w:val="00651C8E"/>
    <w:rsid w:val="006521E8"/>
    <w:rsid w:val="0066104F"/>
    <w:rsid w:val="0067434E"/>
    <w:rsid w:val="006914B8"/>
    <w:rsid w:val="006B01D1"/>
    <w:rsid w:val="006F02CA"/>
    <w:rsid w:val="006F7548"/>
    <w:rsid w:val="00702019"/>
    <w:rsid w:val="007052EC"/>
    <w:rsid w:val="00724088"/>
    <w:rsid w:val="00727B57"/>
    <w:rsid w:val="00727CDF"/>
    <w:rsid w:val="007309C1"/>
    <w:rsid w:val="00736477"/>
    <w:rsid w:val="00777CAE"/>
    <w:rsid w:val="007A7F52"/>
    <w:rsid w:val="007D3CEA"/>
    <w:rsid w:val="007D4F0E"/>
    <w:rsid w:val="007F451A"/>
    <w:rsid w:val="00831699"/>
    <w:rsid w:val="00852C64"/>
    <w:rsid w:val="0087303B"/>
    <w:rsid w:val="008764F8"/>
    <w:rsid w:val="0088305F"/>
    <w:rsid w:val="00886E0E"/>
    <w:rsid w:val="00894DB8"/>
    <w:rsid w:val="00895B03"/>
    <w:rsid w:val="008A07B7"/>
    <w:rsid w:val="008A401D"/>
    <w:rsid w:val="008B650E"/>
    <w:rsid w:val="008B6FAB"/>
    <w:rsid w:val="008D2572"/>
    <w:rsid w:val="008D2C93"/>
    <w:rsid w:val="008D2DD2"/>
    <w:rsid w:val="008D6C25"/>
    <w:rsid w:val="008F3761"/>
    <w:rsid w:val="00901179"/>
    <w:rsid w:val="0093103D"/>
    <w:rsid w:val="00934747"/>
    <w:rsid w:val="00946BE2"/>
    <w:rsid w:val="00954D65"/>
    <w:rsid w:val="009550D2"/>
    <w:rsid w:val="00957CCF"/>
    <w:rsid w:val="00972F68"/>
    <w:rsid w:val="009B30FF"/>
    <w:rsid w:val="009B522A"/>
    <w:rsid w:val="009C1DDC"/>
    <w:rsid w:val="009C2050"/>
    <w:rsid w:val="009D44A9"/>
    <w:rsid w:val="009E7CE5"/>
    <w:rsid w:val="009F3F7B"/>
    <w:rsid w:val="009F4644"/>
    <w:rsid w:val="00A04A4C"/>
    <w:rsid w:val="00A36D46"/>
    <w:rsid w:val="00A378A3"/>
    <w:rsid w:val="00A5276B"/>
    <w:rsid w:val="00A77DFF"/>
    <w:rsid w:val="00A838AC"/>
    <w:rsid w:val="00A94058"/>
    <w:rsid w:val="00A97DA3"/>
    <w:rsid w:val="00AA001F"/>
    <w:rsid w:val="00AE1F04"/>
    <w:rsid w:val="00B00835"/>
    <w:rsid w:val="00B10795"/>
    <w:rsid w:val="00B13BC0"/>
    <w:rsid w:val="00B75EEB"/>
    <w:rsid w:val="00B77D82"/>
    <w:rsid w:val="00B83293"/>
    <w:rsid w:val="00BA0822"/>
    <w:rsid w:val="00BA7591"/>
    <w:rsid w:val="00BB56A2"/>
    <w:rsid w:val="00BC3678"/>
    <w:rsid w:val="00BC6C37"/>
    <w:rsid w:val="00BE027D"/>
    <w:rsid w:val="00BE6EAC"/>
    <w:rsid w:val="00BF5780"/>
    <w:rsid w:val="00C04230"/>
    <w:rsid w:val="00C04764"/>
    <w:rsid w:val="00C318FA"/>
    <w:rsid w:val="00C36FD6"/>
    <w:rsid w:val="00C74CBB"/>
    <w:rsid w:val="00C86E8A"/>
    <w:rsid w:val="00D06919"/>
    <w:rsid w:val="00D24552"/>
    <w:rsid w:val="00D7003E"/>
    <w:rsid w:val="00DC0D60"/>
    <w:rsid w:val="00DF310F"/>
    <w:rsid w:val="00E07F1A"/>
    <w:rsid w:val="00E116FE"/>
    <w:rsid w:val="00E423CE"/>
    <w:rsid w:val="00E53919"/>
    <w:rsid w:val="00E643BB"/>
    <w:rsid w:val="00E85071"/>
    <w:rsid w:val="00EC5F91"/>
    <w:rsid w:val="00ED1CCC"/>
    <w:rsid w:val="00ED2203"/>
    <w:rsid w:val="00EE019B"/>
    <w:rsid w:val="00EE4675"/>
    <w:rsid w:val="00EF669F"/>
    <w:rsid w:val="00EF7EEF"/>
    <w:rsid w:val="00F178C6"/>
    <w:rsid w:val="00F25C7A"/>
    <w:rsid w:val="00F60FEC"/>
    <w:rsid w:val="00F664FD"/>
    <w:rsid w:val="00FA4932"/>
    <w:rsid w:val="00FD0720"/>
    <w:rsid w:val="00FF2863"/>
    <w:rsid w:val="00FF602E"/>
    <w:rsid w:val="00FF6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E2"/>
    <w:rPr>
      <w:rFonts w:eastAsia="Times New Roman" w:cs="Times New Roman"/>
      <w:szCs w:val="24"/>
      <w:lang w:val="en-GB"/>
    </w:rPr>
  </w:style>
  <w:style w:type="paragraph" w:styleId="Heading2">
    <w:name w:val="heading 2"/>
    <w:basedOn w:val="Normal"/>
    <w:next w:val="Normal"/>
    <w:link w:val="Heading2Char"/>
    <w:qFormat/>
    <w:rsid w:val="001D4A4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A43"/>
    <w:rPr>
      <w:rFonts w:ascii="Arial" w:eastAsia="Calibri" w:hAnsi="Arial" w:cs="Times New Roman"/>
      <w:b/>
      <w:bCs/>
      <w:i/>
      <w:iCs/>
      <w:sz w:val="28"/>
      <w:szCs w:val="28"/>
      <w:lang w:val="x-none"/>
    </w:rPr>
  </w:style>
  <w:style w:type="paragraph" w:customStyle="1" w:styleId="H4">
    <w:name w:val="H4"/>
    <w:rsid w:val="001D4A43"/>
    <w:pPr>
      <w:spacing w:after="120"/>
      <w:jc w:val="center"/>
      <w:outlineLvl w:val="3"/>
    </w:pPr>
    <w:rPr>
      <w:rFonts w:eastAsia="Times New Roman" w:cs="Times New Roman"/>
      <w:b/>
      <w:sz w:val="28"/>
      <w:szCs w:val="20"/>
      <w:lang w:eastAsia="zh-CN"/>
    </w:rPr>
  </w:style>
  <w:style w:type="paragraph" w:styleId="Header">
    <w:name w:val="header"/>
    <w:basedOn w:val="Normal"/>
    <w:link w:val="HeaderChar"/>
    <w:uiPriority w:val="99"/>
    <w:rsid w:val="001D4A4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1D4A43"/>
    <w:rPr>
      <w:rFonts w:eastAsia="Times New Roman" w:cs="Times New Roman"/>
      <w:szCs w:val="20"/>
      <w:lang w:val="x-none"/>
    </w:rPr>
  </w:style>
  <w:style w:type="character" w:styleId="Hyperlink">
    <w:name w:val="Hyperlink"/>
    <w:rsid w:val="001D4A43"/>
    <w:rPr>
      <w:color w:val="0000FF"/>
      <w:u w:val="single"/>
    </w:rPr>
  </w:style>
  <w:style w:type="paragraph" w:styleId="ListParagraph">
    <w:name w:val="List Paragraph"/>
    <w:basedOn w:val="Normal"/>
    <w:uiPriority w:val="34"/>
    <w:qFormat/>
    <w:rsid w:val="00946BE2"/>
    <w:pPr>
      <w:ind w:left="720"/>
      <w:contextualSpacing/>
    </w:pPr>
  </w:style>
  <w:style w:type="paragraph" w:styleId="Footer">
    <w:name w:val="footer"/>
    <w:basedOn w:val="Normal"/>
    <w:link w:val="FooterChar"/>
    <w:uiPriority w:val="99"/>
    <w:unhideWhenUsed/>
    <w:rsid w:val="00FF602E"/>
    <w:pPr>
      <w:tabs>
        <w:tab w:val="center" w:pos="4153"/>
        <w:tab w:val="right" w:pos="8306"/>
      </w:tabs>
    </w:pPr>
  </w:style>
  <w:style w:type="character" w:customStyle="1" w:styleId="FooterChar">
    <w:name w:val="Footer Char"/>
    <w:basedOn w:val="DefaultParagraphFont"/>
    <w:link w:val="Footer"/>
    <w:uiPriority w:val="99"/>
    <w:rsid w:val="00FF602E"/>
    <w:rPr>
      <w:rFonts w:eastAsia="Times New Roman" w:cs="Times New Roman"/>
      <w:szCs w:val="24"/>
      <w:lang w:val="en-GB"/>
    </w:rPr>
  </w:style>
  <w:style w:type="paragraph" w:styleId="BalloonText">
    <w:name w:val="Balloon Text"/>
    <w:basedOn w:val="Normal"/>
    <w:link w:val="BalloonTextChar"/>
    <w:uiPriority w:val="99"/>
    <w:semiHidden/>
    <w:unhideWhenUsed/>
    <w:rsid w:val="00777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A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E2"/>
    <w:rPr>
      <w:rFonts w:eastAsia="Times New Roman" w:cs="Times New Roman"/>
      <w:szCs w:val="24"/>
      <w:lang w:val="en-GB"/>
    </w:rPr>
  </w:style>
  <w:style w:type="paragraph" w:styleId="Heading2">
    <w:name w:val="heading 2"/>
    <w:basedOn w:val="Normal"/>
    <w:next w:val="Normal"/>
    <w:link w:val="Heading2Char"/>
    <w:qFormat/>
    <w:rsid w:val="001D4A43"/>
    <w:pPr>
      <w:keepNext/>
      <w:spacing w:before="240" w:after="60"/>
      <w:outlineLvl w:val="1"/>
    </w:pPr>
    <w:rPr>
      <w:rFonts w:ascii="Arial" w:eastAsia="Calibri"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A43"/>
    <w:rPr>
      <w:rFonts w:ascii="Arial" w:eastAsia="Calibri" w:hAnsi="Arial" w:cs="Times New Roman"/>
      <w:b/>
      <w:bCs/>
      <w:i/>
      <w:iCs/>
      <w:sz w:val="28"/>
      <w:szCs w:val="28"/>
      <w:lang w:val="x-none"/>
    </w:rPr>
  </w:style>
  <w:style w:type="paragraph" w:customStyle="1" w:styleId="H4">
    <w:name w:val="H4"/>
    <w:rsid w:val="001D4A43"/>
    <w:pPr>
      <w:spacing w:after="120"/>
      <w:jc w:val="center"/>
      <w:outlineLvl w:val="3"/>
    </w:pPr>
    <w:rPr>
      <w:rFonts w:eastAsia="Times New Roman" w:cs="Times New Roman"/>
      <w:b/>
      <w:sz w:val="28"/>
      <w:szCs w:val="20"/>
      <w:lang w:eastAsia="zh-CN"/>
    </w:rPr>
  </w:style>
  <w:style w:type="paragraph" w:styleId="Header">
    <w:name w:val="header"/>
    <w:basedOn w:val="Normal"/>
    <w:link w:val="HeaderChar"/>
    <w:uiPriority w:val="99"/>
    <w:rsid w:val="001D4A43"/>
    <w:pPr>
      <w:tabs>
        <w:tab w:val="center" w:pos="4153"/>
        <w:tab w:val="right" w:pos="8306"/>
      </w:tabs>
      <w:jc w:val="both"/>
    </w:pPr>
    <w:rPr>
      <w:szCs w:val="20"/>
      <w:lang w:val="x-none"/>
    </w:rPr>
  </w:style>
  <w:style w:type="character" w:customStyle="1" w:styleId="HeaderChar">
    <w:name w:val="Header Char"/>
    <w:basedOn w:val="DefaultParagraphFont"/>
    <w:link w:val="Header"/>
    <w:uiPriority w:val="99"/>
    <w:rsid w:val="001D4A43"/>
    <w:rPr>
      <w:rFonts w:eastAsia="Times New Roman" w:cs="Times New Roman"/>
      <w:szCs w:val="20"/>
      <w:lang w:val="x-none"/>
    </w:rPr>
  </w:style>
  <w:style w:type="character" w:styleId="Hyperlink">
    <w:name w:val="Hyperlink"/>
    <w:rsid w:val="001D4A43"/>
    <w:rPr>
      <w:color w:val="0000FF"/>
      <w:u w:val="single"/>
    </w:rPr>
  </w:style>
  <w:style w:type="paragraph" w:styleId="ListParagraph">
    <w:name w:val="List Paragraph"/>
    <w:basedOn w:val="Normal"/>
    <w:uiPriority w:val="34"/>
    <w:qFormat/>
    <w:rsid w:val="00946BE2"/>
    <w:pPr>
      <w:ind w:left="720"/>
      <w:contextualSpacing/>
    </w:pPr>
  </w:style>
  <w:style w:type="paragraph" w:styleId="Footer">
    <w:name w:val="footer"/>
    <w:basedOn w:val="Normal"/>
    <w:link w:val="FooterChar"/>
    <w:uiPriority w:val="99"/>
    <w:unhideWhenUsed/>
    <w:rsid w:val="00FF602E"/>
    <w:pPr>
      <w:tabs>
        <w:tab w:val="center" w:pos="4153"/>
        <w:tab w:val="right" w:pos="8306"/>
      </w:tabs>
    </w:pPr>
  </w:style>
  <w:style w:type="character" w:customStyle="1" w:styleId="FooterChar">
    <w:name w:val="Footer Char"/>
    <w:basedOn w:val="DefaultParagraphFont"/>
    <w:link w:val="Footer"/>
    <w:uiPriority w:val="99"/>
    <w:rsid w:val="00FF602E"/>
    <w:rPr>
      <w:rFonts w:eastAsia="Times New Roman" w:cs="Times New Roman"/>
      <w:szCs w:val="24"/>
      <w:lang w:val="en-GB"/>
    </w:rPr>
  </w:style>
  <w:style w:type="paragraph" w:styleId="BalloonText">
    <w:name w:val="Balloon Text"/>
    <w:basedOn w:val="Normal"/>
    <w:link w:val="BalloonTextChar"/>
    <w:uiPriority w:val="99"/>
    <w:semiHidden/>
    <w:unhideWhenUsed/>
    <w:rsid w:val="00777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A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966D-1B58-4D83-B93F-CF4DA87A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2771</Words>
  <Characters>1580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22.novembra noteikumos Nr.875 „Noteikumi par budžetu finansēšanas klasifikāciju”"</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22.novembra noteikumos Nr.875 „Noteikumi par budžetu finansēšanas klasifikāciju”"</dc:title>
  <dc:subject>MK noteikumu projekts</dc:subject>
  <dc:creator>Čable Ivita</dc:creator>
  <cp:keywords/>
  <dc:description>Ivita.Cable@fm.gov.lv; 67095455</dc:description>
  <cp:lastModifiedBy>Leontīne Babkina</cp:lastModifiedBy>
  <cp:revision>45</cp:revision>
  <cp:lastPrinted>2014-11-07T08:52:00Z</cp:lastPrinted>
  <dcterms:created xsi:type="dcterms:W3CDTF">2014-08-08T07:18:00Z</dcterms:created>
  <dcterms:modified xsi:type="dcterms:W3CDTF">2014-11-25T14:20:00Z</dcterms:modified>
</cp:coreProperties>
</file>