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8C9" w:rsidRPr="001052AF" w:rsidRDefault="00CC1EE9" w:rsidP="00B62287">
      <w:pPr>
        <w:pStyle w:val="NormalWeb"/>
        <w:spacing w:before="0" w:beforeAutospacing="0" w:after="0" w:afterAutospacing="0"/>
        <w:jc w:val="center"/>
        <w:rPr>
          <w:b/>
          <w:bCs/>
          <w:sz w:val="28"/>
          <w:szCs w:val="28"/>
        </w:rPr>
      </w:pPr>
      <w:r>
        <w:rPr>
          <w:b/>
          <w:bCs/>
          <w:sz w:val="28"/>
          <w:szCs w:val="28"/>
        </w:rPr>
        <w:t>Ministru kabineta rīkojuma projekta “</w:t>
      </w:r>
      <w:r w:rsidR="002A0A6C">
        <w:rPr>
          <w:b/>
          <w:bCs/>
          <w:sz w:val="28"/>
          <w:szCs w:val="28"/>
        </w:rPr>
        <w:t>G</w:t>
      </w:r>
      <w:r w:rsidR="0004099E" w:rsidRPr="0004099E">
        <w:rPr>
          <w:b/>
          <w:bCs/>
          <w:sz w:val="28"/>
          <w:szCs w:val="28"/>
        </w:rPr>
        <w:t>rozījumi</w:t>
      </w:r>
      <w:r w:rsidR="002A0A6C">
        <w:rPr>
          <w:b/>
          <w:bCs/>
          <w:sz w:val="28"/>
          <w:szCs w:val="28"/>
        </w:rPr>
        <w:t xml:space="preserve"> </w:t>
      </w:r>
      <w:r w:rsidR="0004099E" w:rsidRPr="0004099E">
        <w:rPr>
          <w:b/>
          <w:bCs/>
          <w:sz w:val="28"/>
          <w:szCs w:val="28"/>
        </w:rPr>
        <w:t xml:space="preserve">Ministru kabineta </w:t>
      </w:r>
      <w:proofErr w:type="gramStart"/>
      <w:r w:rsidR="0004099E" w:rsidRPr="0004099E">
        <w:rPr>
          <w:b/>
          <w:bCs/>
          <w:sz w:val="28"/>
          <w:szCs w:val="28"/>
        </w:rPr>
        <w:t>2014.gada</w:t>
      </w:r>
      <w:proofErr w:type="gramEnd"/>
      <w:r w:rsidR="0004099E" w:rsidRPr="0004099E">
        <w:rPr>
          <w:b/>
          <w:bCs/>
          <w:sz w:val="28"/>
          <w:szCs w:val="28"/>
        </w:rPr>
        <w:t xml:space="preserve"> 25.oktobra  rīkojumā Nr.608 “Par humānās palīdzības sniegšanu Ukrainai”</w:t>
      </w:r>
      <w:r>
        <w:rPr>
          <w:b/>
          <w:bCs/>
          <w:sz w:val="28"/>
          <w:szCs w:val="28"/>
        </w:rPr>
        <w:t>”</w:t>
      </w:r>
      <w:r w:rsidR="00B62287">
        <w:rPr>
          <w:b/>
          <w:bCs/>
          <w:sz w:val="28"/>
          <w:szCs w:val="28"/>
        </w:rPr>
        <w:t xml:space="preserve"> </w:t>
      </w:r>
      <w:r w:rsidR="005128C9" w:rsidRPr="001052AF">
        <w:rPr>
          <w:b/>
          <w:bCs/>
          <w:sz w:val="28"/>
          <w:szCs w:val="28"/>
        </w:rPr>
        <w:t xml:space="preserve">sākotnējās ietekmes novērtējuma </w:t>
      </w:r>
      <w:smartTag w:uri="schemas-tilde-lv/tildestengine" w:element="veidnes">
        <w:smartTagPr>
          <w:attr w:name="text" w:val="ziņojums"/>
          <w:attr w:name="baseform" w:val="ziņojums"/>
          <w:attr w:name="id" w:val="-1"/>
        </w:smartTagPr>
        <w:r w:rsidR="005128C9" w:rsidRPr="001052AF">
          <w:rPr>
            <w:b/>
            <w:bCs/>
            <w:sz w:val="28"/>
            <w:szCs w:val="28"/>
          </w:rPr>
          <w:t>ziņojums</w:t>
        </w:r>
      </w:smartTag>
      <w:r w:rsidR="005128C9" w:rsidRPr="001052AF">
        <w:rPr>
          <w:b/>
          <w:bCs/>
          <w:sz w:val="28"/>
          <w:szCs w:val="28"/>
        </w:rPr>
        <w:t xml:space="preserve"> (anotācija)</w:t>
      </w:r>
    </w:p>
    <w:p w:rsidR="007F6B1C" w:rsidRPr="001052AF" w:rsidRDefault="007F6B1C" w:rsidP="007F6B1C">
      <w:pPr>
        <w:pStyle w:val="naisf"/>
        <w:spacing w:before="0" w:beforeAutospacing="0" w:after="0" w:afterAutospacing="0"/>
        <w:jc w:val="right"/>
        <w:rPr>
          <w:sz w:val="28"/>
          <w:szCs w:val="28"/>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1"/>
        <w:gridCol w:w="2836"/>
        <w:gridCol w:w="5814"/>
      </w:tblGrid>
      <w:tr w:rsidR="007F6B1C" w:rsidRPr="001052AF" w:rsidTr="00182279">
        <w:trPr>
          <w:trHeight w:val="419"/>
        </w:trPr>
        <w:tc>
          <w:tcPr>
            <w:tcW w:w="5000" w:type="pct"/>
            <w:gridSpan w:val="3"/>
            <w:vAlign w:val="center"/>
          </w:tcPr>
          <w:p w:rsidR="007F6B1C" w:rsidRPr="001052AF" w:rsidRDefault="007F6B1C" w:rsidP="000D2380">
            <w:pPr>
              <w:pStyle w:val="naisnod"/>
              <w:spacing w:before="0" w:beforeAutospacing="0" w:after="0" w:afterAutospacing="0"/>
              <w:ind w:left="57" w:right="57"/>
              <w:jc w:val="center"/>
              <w:rPr>
                <w:b/>
              </w:rPr>
            </w:pPr>
            <w:r w:rsidRPr="001052AF">
              <w:rPr>
                <w:b/>
              </w:rPr>
              <w:t>I. Tiesību akta projekta izstrādes nepieciešamība</w:t>
            </w:r>
          </w:p>
        </w:tc>
      </w:tr>
      <w:tr w:rsidR="007F6B1C" w:rsidRPr="00956B7F" w:rsidTr="00182279">
        <w:trPr>
          <w:trHeight w:val="415"/>
        </w:trPr>
        <w:tc>
          <w:tcPr>
            <w:tcW w:w="227" w:type="pct"/>
          </w:tcPr>
          <w:p w:rsidR="007F6B1C" w:rsidRPr="001052AF" w:rsidRDefault="007F6B1C" w:rsidP="000D2380">
            <w:pPr>
              <w:pStyle w:val="naiskr"/>
              <w:spacing w:before="0" w:beforeAutospacing="0" w:after="0" w:afterAutospacing="0"/>
              <w:ind w:left="57" w:right="57"/>
              <w:jc w:val="center"/>
            </w:pPr>
            <w:r w:rsidRPr="001052AF">
              <w:t>1.</w:t>
            </w:r>
          </w:p>
        </w:tc>
        <w:tc>
          <w:tcPr>
            <w:tcW w:w="1565" w:type="pct"/>
          </w:tcPr>
          <w:p w:rsidR="007F6B1C" w:rsidRPr="001052AF" w:rsidRDefault="007F6B1C" w:rsidP="000D2380">
            <w:pPr>
              <w:pStyle w:val="naiskr"/>
              <w:spacing w:before="0" w:beforeAutospacing="0" w:after="0" w:afterAutospacing="0"/>
              <w:ind w:left="57" w:right="57"/>
            </w:pPr>
            <w:r w:rsidRPr="001052AF">
              <w:t>Pamatojums</w:t>
            </w:r>
          </w:p>
        </w:tc>
        <w:tc>
          <w:tcPr>
            <w:tcW w:w="3209" w:type="pct"/>
          </w:tcPr>
          <w:p w:rsidR="007F6B1C" w:rsidRPr="00956B7F" w:rsidRDefault="00E9379B" w:rsidP="002A0A6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56B7F">
              <w:rPr>
                <w:rFonts w:ascii="Times New Roman" w:eastAsia="Times New Roman" w:hAnsi="Times New Roman" w:cs="Times New Roman"/>
                <w:sz w:val="24"/>
                <w:szCs w:val="24"/>
                <w:lang w:eastAsia="lv-LV"/>
              </w:rPr>
              <w:t>Ministru kabineta rīkojuma projekts „</w:t>
            </w:r>
            <w:r w:rsidR="002A0A6C">
              <w:rPr>
                <w:rFonts w:ascii="Times New Roman" w:eastAsia="Times New Roman" w:hAnsi="Times New Roman" w:cs="Times New Roman"/>
                <w:sz w:val="24"/>
                <w:szCs w:val="24"/>
                <w:lang w:eastAsia="lv-LV"/>
              </w:rPr>
              <w:t>G</w:t>
            </w:r>
            <w:r w:rsidR="00956B7F" w:rsidRPr="00956B7F">
              <w:rPr>
                <w:rFonts w:ascii="Times New Roman" w:eastAsia="Times New Roman" w:hAnsi="Times New Roman" w:cs="Times New Roman"/>
                <w:sz w:val="24"/>
                <w:szCs w:val="24"/>
                <w:lang w:eastAsia="lv-LV"/>
              </w:rPr>
              <w:t xml:space="preserve">rozījumi Ministru kabineta </w:t>
            </w:r>
            <w:proofErr w:type="gramStart"/>
            <w:r w:rsidR="00956B7F" w:rsidRPr="00956B7F">
              <w:rPr>
                <w:rFonts w:ascii="Times New Roman" w:eastAsia="Times New Roman" w:hAnsi="Times New Roman" w:cs="Times New Roman"/>
                <w:sz w:val="24"/>
                <w:szCs w:val="24"/>
                <w:lang w:eastAsia="lv-LV"/>
              </w:rPr>
              <w:t>2014.gada</w:t>
            </w:r>
            <w:proofErr w:type="gramEnd"/>
            <w:r w:rsidR="00956B7F" w:rsidRPr="00956B7F">
              <w:rPr>
                <w:rFonts w:ascii="Times New Roman" w:eastAsia="Times New Roman" w:hAnsi="Times New Roman" w:cs="Times New Roman"/>
                <w:sz w:val="24"/>
                <w:szCs w:val="24"/>
                <w:lang w:eastAsia="lv-LV"/>
              </w:rPr>
              <w:t xml:space="preserve"> 25.oktobra  rīkojumā Nr.608 “Par humānās palīdzības sniegšanu Ukrainai”</w:t>
            </w:r>
            <w:r w:rsidRPr="00956B7F">
              <w:rPr>
                <w:rFonts w:ascii="Times New Roman" w:eastAsia="Times New Roman" w:hAnsi="Times New Roman" w:cs="Times New Roman"/>
                <w:sz w:val="24"/>
                <w:szCs w:val="24"/>
                <w:lang w:eastAsia="lv-LV"/>
              </w:rPr>
              <w:t xml:space="preserve">” (turpmāk – </w:t>
            </w:r>
            <w:r w:rsidR="005354B2" w:rsidRPr="00956B7F">
              <w:rPr>
                <w:rFonts w:ascii="Times New Roman" w:eastAsia="Times New Roman" w:hAnsi="Times New Roman" w:cs="Times New Roman"/>
                <w:sz w:val="24"/>
                <w:szCs w:val="24"/>
                <w:lang w:eastAsia="lv-LV"/>
              </w:rPr>
              <w:t>rīkojuma p</w:t>
            </w:r>
            <w:r w:rsidRPr="00956B7F">
              <w:rPr>
                <w:rFonts w:ascii="Times New Roman" w:eastAsia="Times New Roman" w:hAnsi="Times New Roman" w:cs="Times New Roman"/>
                <w:sz w:val="24"/>
                <w:szCs w:val="24"/>
                <w:lang w:eastAsia="lv-LV"/>
              </w:rPr>
              <w:t xml:space="preserve">rojekts) sagatavots, </w:t>
            </w:r>
            <w:r w:rsidR="00956B7F">
              <w:rPr>
                <w:rFonts w:ascii="Times New Roman" w:eastAsia="Times New Roman" w:hAnsi="Times New Roman" w:cs="Times New Roman"/>
                <w:sz w:val="24"/>
                <w:szCs w:val="24"/>
                <w:lang w:eastAsia="lv-LV"/>
              </w:rPr>
              <w:t xml:space="preserve">lai nodrošinātu finansējuma plānošanu </w:t>
            </w:r>
            <w:r w:rsidR="005B6F06" w:rsidRPr="005B6F06">
              <w:rPr>
                <w:rFonts w:ascii="Times New Roman" w:eastAsia="Times New Roman" w:hAnsi="Times New Roman" w:cs="Times New Roman"/>
                <w:sz w:val="24"/>
                <w:szCs w:val="24"/>
                <w:lang w:eastAsia="lv-LV"/>
              </w:rPr>
              <w:t xml:space="preserve">humānās palīdzības sniegšanā izlietoto valsts materiālo rezervju atjaunošanai, ievērojot </w:t>
            </w:r>
            <w:r w:rsidR="005B6F06">
              <w:rPr>
                <w:rFonts w:ascii="Times New Roman" w:eastAsia="Times New Roman" w:hAnsi="Times New Roman" w:cs="Times New Roman"/>
                <w:sz w:val="24"/>
                <w:szCs w:val="24"/>
                <w:lang w:eastAsia="lv-LV"/>
              </w:rPr>
              <w:t xml:space="preserve">faktisko </w:t>
            </w:r>
            <w:r w:rsidR="005B6F06" w:rsidRPr="005B6F06">
              <w:rPr>
                <w:rFonts w:ascii="Times New Roman" w:eastAsia="Times New Roman" w:hAnsi="Times New Roman" w:cs="Times New Roman"/>
                <w:sz w:val="24"/>
                <w:szCs w:val="24"/>
                <w:lang w:eastAsia="lv-LV"/>
              </w:rPr>
              <w:t>piegādes un maksājuma  veikšanas laika grafiku.</w:t>
            </w:r>
          </w:p>
        </w:tc>
      </w:tr>
      <w:tr w:rsidR="007F6B1C" w:rsidRPr="001052AF" w:rsidTr="00182279">
        <w:trPr>
          <w:trHeight w:val="472"/>
        </w:trPr>
        <w:tc>
          <w:tcPr>
            <w:tcW w:w="227" w:type="pct"/>
          </w:tcPr>
          <w:p w:rsidR="007F6B1C" w:rsidRPr="001052AF" w:rsidRDefault="007F6B1C" w:rsidP="00200069">
            <w:pPr>
              <w:pStyle w:val="naiskr"/>
              <w:spacing w:before="0" w:beforeAutospacing="0" w:after="0" w:afterAutospacing="0"/>
              <w:ind w:left="57" w:right="57"/>
              <w:jc w:val="center"/>
            </w:pPr>
            <w:r w:rsidRPr="001052AF">
              <w:t>2.</w:t>
            </w:r>
          </w:p>
        </w:tc>
        <w:tc>
          <w:tcPr>
            <w:tcW w:w="1565" w:type="pct"/>
          </w:tcPr>
          <w:p w:rsidR="00052338" w:rsidRPr="001052AF" w:rsidRDefault="007F6B1C" w:rsidP="00200069">
            <w:pPr>
              <w:pStyle w:val="naiskr"/>
              <w:tabs>
                <w:tab w:val="left" w:pos="170"/>
              </w:tabs>
              <w:spacing w:before="0" w:beforeAutospacing="0" w:after="0" w:afterAutospacing="0"/>
              <w:ind w:left="57" w:right="57"/>
            </w:pPr>
            <w:r w:rsidRPr="001052AF">
              <w:t>Pašreizējā situācija un problēmas, kuru risināšanai tiesību akta projekts izstrādāts, tiesiskā regulējuma mērķis un būtība</w:t>
            </w:r>
          </w:p>
          <w:p w:rsidR="007F6B1C" w:rsidRPr="001052AF" w:rsidRDefault="007F6B1C" w:rsidP="00052338">
            <w:pPr>
              <w:rPr>
                <w:lang w:eastAsia="lv-LV"/>
              </w:rPr>
            </w:pPr>
          </w:p>
        </w:tc>
        <w:tc>
          <w:tcPr>
            <w:tcW w:w="3209" w:type="pct"/>
          </w:tcPr>
          <w:p w:rsidR="005B6F06" w:rsidRPr="005B6F06" w:rsidRDefault="005B6F06" w:rsidP="005B6F06">
            <w:pPr>
              <w:pStyle w:val="Heading3"/>
              <w:shd w:val="clear" w:color="auto" w:fill="FFFFFF"/>
              <w:spacing w:before="0" w:beforeAutospacing="0" w:after="0" w:afterAutospacing="0"/>
              <w:ind w:left="57" w:right="57" w:firstLine="471"/>
              <w:jc w:val="both"/>
              <w:rPr>
                <w:b w:val="0"/>
                <w:sz w:val="24"/>
                <w:szCs w:val="24"/>
              </w:rPr>
            </w:pPr>
            <w:r w:rsidRPr="005B6F06">
              <w:rPr>
                <w:b w:val="0"/>
                <w:sz w:val="24"/>
                <w:szCs w:val="24"/>
              </w:rPr>
              <w:t xml:space="preserve">Saskaņā ar Ministru kabineta </w:t>
            </w:r>
            <w:proofErr w:type="gramStart"/>
            <w:r w:rsidRPr="005B6F06">
              <w:rPr>
                <w:b w:val="0"/>
                <w:sz w:val="24"/>
                <w:szCs w:val="24"/>
              </w:rPr>
              <w:t>2014.gada</w:t>
            </w:r>
            <w:proofErr w:type="gramEnd"/>
            <w:r w:rsidRPr="005B6F06">
              <w:rPr>
                <w:b w:val="0"/>
                <w:sz w:val="24"/>
                <w:szCs w:val="24"/>
              </w:rPr>
              <w:t xml:space="preserve"> 25.oktobra  rīkojumu Nr.608 “Par humānās palīdzības sniegšanu Ukrainai” (turpmāk-rīkojums Nr.608):</w:t>
            </w:r>
          </w:p>
          <w:p w:rsidR="00826B87" w:rsidRPr="00826B87" w:rsidRDefault="005B6F06" w:rsidP="005B6F06">
            <w:pPr>
              <w:pStyle w:val="Heading3"/>
              <w:shd w:val="clear" w:color="auto" w:fill="FFFFFF"/>
              <w:spacing w:before="0" w:beforeAutospacing="0" w:after="0" w:afterAutospacing="0"/>
              <w:ind w:left="57" w:right="57" w:firstLine="471"/>
              <w:jc w:val="both"/>
              <w:rPr>
                <w:b w:val="0"/>
                <w:sz w:val="24"/>
                <w:szCs w:val="24"/>
              </w:rPr>
            </w:pPr>
            <w:r>
              <w:rPr>
                <w:b w:val="0"/>
                <w:sz w:val="24"/>
                <w:szCs w:val="24"/>
              </w:rPr>
              <w:t>-</w:t>
            </w:r>
            <w:r w:rsidR="00826B87" w:rsidRPr="00826B87">
              <w:rPr>
                <w:b w:val="0"/>
                <w:sz w:val="24"/>
                <w:szCs w:val="24"/>
              </w:rPr>
              <w:t xml:space="preserve"> Iekšlietu ministrijai </w:t>
            </w:r>
            <w:r>
              <w:rPr>
                <w:b w:val="0"/>
                <w:sz w:val="24"/>
                <w:szCs w:val="24"/>
              </w:rPr>
              <w:t xml:space="preserve">uzdots </w:t>
            </w:r>
            <w:r w:rsidR="00826B87" w:rsidRPr="00826B87">
              <w:rPr>
                <w:b w:val="0"/>
                <w:sz w:val="24"/>
                <w:szCs w:val="24"/>
              </w:rPr>
              <w:t>sagatavot humānās palīdzības kravu (deviņi strāvas ģeneratori) no valsts materiālo rezervju resursiem</w:t>
            </w:r>
            <w:r>
              <w:rPr>
                <w:b w:val="0"/>
                <w:sz w:val="24"/>
                <w:szCs w:val="24"/>
              </w:rPr>
              <w:t>;</w:t>
            </w:r>
          </w:p>
          <w:p w:rsidR="00826B87" w:rsidRPr="00826B87" w:rsidRDefault="005B6F06" w:rsidP="005B6F06">
            <w:pPr>
              <w:pStyle w:val="Heading3"/>
              <w:shd w:val="clear" w:color="auto" w:fill="FFFFFF"/>
              <w:spacing w:before="0" w:beforeAutospacing="0" w:after="0" w:afterAutospacing="0"/>
              <w:ind w:left="57" w:right="57" w:firstLine="471"/>
              <w:jc w:val="both"/>
              <w:rPr>
                <w:b w:val="0"/>
                <w:sz w:val="24"/>
                <w:szCs w:val="24"/>
              </w:rPr>
            </w:pPr>
            <w:r>
              <w:rPr>
                <w:b w:val="0"/>
                <w:sz w:val="24"/>
                <w:szCs w:val="24"/>
              </w:rPr>
              <w:t>-</w:t>
            </w:r>
            <w:r w:rsidR="00826B87" w:rsidRPr="00826B87">
              <w:rPr>
                <w:b w:val="0"/>
                <w:sz w:val="24"/>
                <w:szCs w:val="24"/>
              </w:rPr>
              <w:t xml:space="preserve"> Valsts ugunsdzēsības un glābšanas dienestam sadarbībā ar Satiksmes ministriju organizēt minētās humānās palīdzības kravas nogādāšanu Ukrainā</w:t>
            </w:r>
            <w:r>
              <w:rPr>
                <w:b w:val="0"/>
                <w:sz w:val="24"/>
                <w:szCs w:val="24"/>
              </w:rPr>
              <w:t>;</w:t>
            </w:r>
          </w:p>
          <w:p w:rsidR="00826B87" w:rsidRDefault="005B6F06" w:rsidP="005B6F06">
            <w:pPr>
              <w:pStyle w:val="Heading3"/>
              <w:shd w:val="clear" w:color="auto" w:fill="FFFFFF"/>
              <w:spacing w:before="0" w:beforeAutospacing="0" w:after="0" w:afterAutospacing="0"/>
              <w:ind w:left="57" w:right="57" w:firstLine="471"/>
              <w:jc w:val="both"/>
              <w:rPr>
                <w:b w:val="0"/>
                <w:sz w:val="24"/>
                <w:szCs w:val="24"/>
              </w:rPr>
            </w:pPr>
            <w:r>
              <w:rPr>
                <w:b w:val="0"/>
                <w:sz w:val="24"/>
                <w:szCs w:val="24"/>
              </w:rPr>
              <w:t>-</w:t>
            </w:r>
            <w:r w:rsidR="00826B87" w:rsidRPr="00826B87">
              <w:rPr>
                <w:b w:val="0"/>
                <w:sz w:val="24"/>
                <w:szCs w:val="24"/>
              </w:rPr>
              <w:t xml:space="preserve"> Iekšlietu ministrijai sadarbībā ar Satiksmes ministriju apkopot un iesniegt Ministru kabinetā informāciju par humānās palīdzības sniegšanā izlietoto valsts materiālo rezervju atjaunošanai nepieciešamajiem un ar transportēšanu saistītajiem finanšu līdzekļiem (ne vairāk kā 50 000 </w:t>
            </w:r>
            <w:proofErr w:type="spellStart"/>
            <w:r w:rsidR="00826B87" w:rsidRPr="00826B87">
              <w:rPr>
                <w:b w:val="0"/>
                <w:i/>
                <w:sz w:val="24"/>
                <w:szCs w:val="24"/>
              </w:rPr>
              <w:t>euro</w:t>
            </w:r>
            <w:proofErr w:type="spellEnd"/>
            <w:r w:rsidR="00826B87" w:rsidRPr="00826B87">
              <w:rPr>
                <w:b w:val="0"/>
                <w:sz w:val="24"/>
                <w:szCs w:val="24"/>
              </w:rPr>
              <w:t xml:space="preserve"> apmērā), kā arī sagatavot rīkojuma projektu par finanšu līdzekļu piešķiršanu 2014. gadā no valsts budžeta programmas 02.00.00 "Līdzekļi neparedzētiem gadījumiem"</w:t>
            </w:r>
            <w:r>
              <w:rPr>
                <w:b w:val="0"/>
                <w:sz w:val="24"/>
                <w:szCs w:val="24"/>
              </w:rPr>
              <w:t>(4.punkts)</w:t>
            </w:r>
            <w:r w:rsidR="00826B87" w:rsidRPr="00826B87">
              <w:rPr>
                <w:b w:val="0"/>
                <w:sz w:val="24"/>
                <w:szCs w:val="24"/>
              </w:rPr>
              <w:t>.</w:t>
            </w:r>
          </w:p>
          <w:p w:rsidR="005B6F06" w:rsidRDefault="005B6F06" w:rsidP="005B6F06">
            <w:pPr>
              <w:pStyle w:val="Heading3"/>
              <w:shd w:val="clear" w:color="auto" w:fill="FFFFFF"/>
              <w:spacing w:before="0" w:beforeAutospacing="0" w:after="0" w:afterAutospacing="0"/>
              <w:ind w:left="57" w:right="57" w:firstLine="471"/>
              <w:jc w:val="both"/>
              <w:rPr>
                <w:b w:val="0"/>
                <w:sz w:val="24"/>
                <w:szCs w:val="24"/>
              </w:rPr>
            </w:pPr>
            <w:r>
              <w:rPr>
                <w:b w:val="0"/>
                <w:sz w:val="24"/>
                <w:szCs w:val="24"/>
              </w:rPr>
              <w:t xml:space="preserve">Izpildot rīkojumā Nr.608 dotos uzdevumus, Valsts ugunsdzēsības un glābšanas dienests ir piedalījies </w:t>
            </w:r>
            <w:r w:rsidRPr="00826B87">
              <w:rPr>
                <w:b w:val="0"/>
                <w:sz w:val="24"/>
                <w:szCs w:val="24"/>
              </w:rPr>
              <w:t>humānās palīdzības kravas nogād</w:t>
            </w:r>
            <w:r>
              <w:rPr>
                <w:b w:val="0"/>
                <w:sz w:val="24"/>
                <w:szCs w:val="24"/>
              </w:rPr>
              <w:t>es organizēšanā uz</w:t>
            </w:r>
            <w:r w:rsidRPr="00826B87">
              <w:rPr>
                <w:b w:val="0"/>
                <w:sz w:val="24"/>
                <w:szCs w:val="24"/>
              </w:rPr>
              <w:t xml:space="preserve"> Ukrain</w:t>
            </w:r>
            <w:r>
              <w:rPr>
                <w:b w:val="0"/>
                <w:sz w:val="24"/>
                <w:szCs w:val="24"/>
              </w:rPr>
              <w:t xml:space="preserve">u, un ir zināms izdevumu apjoms, kas Valsts ugunsdzēsības un glābšanas dienestam jāsedz </w:t>
            </w:r>
            <w:proofErr w:type="gramStart"/>
            <w:r>
              <w:rPr>
                <w:b w:val="0"/>
                <w:sz w:val="24"/>
                <w:szCs w:val="24"/>
              </w:rPr>
              <w:t>2014.gadā</w:t>
            </w:r>
            <w:proofErr w:type="gramEnd"/>
            <w:r>
              <w:rPr>
                <w:b w:val="0"/>
                <w:sz w:val="24"/>
                <w:szCs w:val="24"/>
              </w:rPr>
              <w:t>. Lai segtu šos izdevumus, Iekšlietu ministrija</w:t>
            </w:r>
            <w:r w:rsidR="00303FCB">
              <w:rPr>
                <w:b w:val="0"/>
                <w:sz w:val="24"/>
                <w:szCs w:val="24"/>
              </w:rPr>
              <w:t xml:space="preserve"> sagatavos un iesniegs Ministru kabinetā rīkojuma projektu par </w:t>
            </w:r>
            <w:r w:rsidR="00303FCB" w:rsidRPr="00826B87">
              <w:rPr>
                <w:b w:val="0"/>
                <w:sz w:val="24"/>
                <w:szCs w:val="24"/>
              </w:rPr>
              <w:t>finanšu līdzekļu piešķiršanu 2014. gadā no valsts budžeta programmas 02.00.00 "Līdzekļi neparedzētiem gadījumiem"</w:t>
            </w:r>
            <w:r w:rsidR="00303FCB">
              <w:rPr>
                <w:b w:val="0"/>
                <w:sz w:val="24"/>
                <w:szCs w:val="24"/>
              </w:rPr>
              <w:t>.</w:t>
            </w:r>
          </w:p>
          <w:p w:rsidR="002B1939" w:rsidRDefault="00303FCB" w:rsidP="005B6F06">
            <w:pPr>
              <w:pStyle w:val="Heading3"/>
              <w:shd w:val="clear" w:color="auto" w:fill="FFFFFF"/>
              <w:spacing w:before="0" w:beforeAutospacing="0" w:after="0" w:afterAutospacing="0"/>
              <w:ind w:left="57" w:right="57" w:firstLine="471"/>
              <w:jc w:val="both"/>
              <w:rPr>
                <w:b w:val="0"/>
                <w:sz w:val="24"/>
                <w:szCs w:val="24"/>
              </w:rPr>
            </w:pPr>
            <w:proofErr w:type="gramStart"/>
            <w:r>
              <w:rPr>
                <w:b w:val="0"/>
                <w:sz w:val="24"/>
                <w:szCs w:val="24"/>
              </w:rPr>
              <w:t>Savukārt,</w:t>
            </w:r>
            <w:proofErr w:type="gramEnd"/>
            <w:r>
              <w:rPr>
                <w:b w:val="0"/>
                <w:sz w:val="24"/>
                <w:szCs w:val="24"/>
              </w:rPr>
              <w:t xml:space="preserve"> </w:t>
            </w:r>
            <w:r w:rsidRPr="00826B87">
              <w:rPr>
                <w:b w:val="0"/>
                <w:sz w:val="24"/>
                <w:szCs w:val="24"/>
              </w:rPr>
              <w:t>humānās palīdzības sniegšanā izlietoto valsts materiālo rezervju atjaunošanai</w:t>
            </w:r>
            <w:r>
              <w:rPr>
                <w:b w:val="0"/>
                <w:sz w:val="24"/>
                <w:szCs w:val="24"/>
              </w:rPr>
              <w:t xml:space="preserve"> (iegādei) nepieciešama publiskā iepirkuma procedūra. Nodrošinājuma valsts aģentūra </w:t>
            </w:r>
            <w:r w:rsidR="003B312F">
              <w:rPr>
                <w:b w:val="0"/>
                <w:sz w:val="24"/>
                <w:szCs w:val="24"/>
              </w:rPr>
              <w:t xml:space="preserve">ir </w:t>
            </w:r>
            <w:r w:rsidR="003B312F" w:rsidRPr="003B312F">
              <w:rPr>
                <w:b w:val="0"/>
                <w:sz w:val="24"/>
                <w:szCs w:val="24"/>
              </w:rPr>
              <w:t xml:space="preserve">izsludinājusi iepirkumu, plānojot piedāvājumu atvēršanu decembra sākumā, kam sekos piedāvājumu vērtēšana, bet rezultāts un izmaksas varētu būt zināmas līdz </w:t>
            </w:r>
            <w:proofErr w:type="gramStart"/>
            <w:r w:rsidR="003B312F" w:rsidRPr="003B312F">
              <w:rPr>
                <w:b w:val="0"/>
                <w:sz w:val="24"/>
                <w:szCs w:val="24"/>
              </w:rPr>
              <w:t>10.decembrim</w:t>
            </w:r>
            <w:proofErr w:type="gramEnd"/>
            <w:r w:rsidR="003B312F" w:rsidRPr="003B312F">
              <w:rPr>
                <w:b w:val="0"/>
                <w:sz w:val="24"/>
                <w:szCs w:val="24"/>
              </w:rPr>
              <w:t xml:space="preserve">. Tomēr, ievērojot, ka nepieciešams slēgt piegādes līgumu, saņemt </w:t>
            </w:r>
            <w:r w:rsidR="003B312F">
              <w:rPr>
                <w:b w:val="0"/>
                <w:sz w:val="24"/>
                <w:szCs w:val="24"/>
              </w:rPr>
              <w:t xml:space="preserve">preci un veikt tās apmaksu pēc saņemšanas, nav iespējams to nodrošināt </w:t>
            </w:r>
            <w:proofErr w:type="gramStart"/>
            <w:r w:rsidR="003B312F">
              <w:rPr>
                <w:b w:val="0"/>
                <w:sz w:val="24"/>
                <w:szCs w:val="24"/>
              </w:rPr>
              <w:t>2014.gadā</w:t>
            </w:r>
            <w:proofErr w:type="gramEnd"/>
            <w:r w:rsidR="003B312F">
              <w:rPr>
                <w:b w:val="0"/>
                <w:sz w:val="24"/>
                <w:szCs w:val="24"/>
              </w:rPr>
              <w:t>.</w:t>
            </w:r>
            <w:r w:rsidR="00D67071">
              <w:rPr>
                <w:b w:val="0"/>
                <w:sz w:val="24"/>
                <w:szCs w:val="24"/>
              </w:rPr>
              <w:t xml:space="preserve"> Ievērojot likumprojekta “Par valsts budžetu </w:t>
            </w:r>
            <w:proofErr w:type="gramStart"/>
            <w:r w:rsidR="00D67071">
              <w:rPr>
                <w:b w:val="0"/>
                <w:sz w:val="24"/>
                <w:szCs w:val="24"/>
              </w:rPr>
              <w:lastRenderedPageBreak/>
              <w:t>2015.gadam</w:t>
            </w:r>
            <w:proofErr w:type="gramEnd"/>
            <w:r w:rsidR="00D67071">
              <w:rPr>
                <w:b w:val="0"/>
                <w:sz w:val="24"/>
                <w:szCs w:val="24"/>
              </w:rPr>
              <w:t xml:space="preserve">”un likumprojekta “Par vidēja termiņa budžeta ietvaru 2015., 2016. un 2017.gadam” sagatavošanas grafiku, problēmu ir iespējams risināt, paredzot  </w:t>
            </w:r>
            <w:r w:rsidR="00D67071" w:rsidRPr="00826B87">
              <w:rPr>
                <w:b w:val="0"/>
                <w:sz w:val="24"/>
                <w:szCs w:val="24"/>
              </w:rPr>
              <w:t>valsts materiālo rezervju atjaunošanai</w:t>
            </w:r>
            <w:r w:rsidR="00D67071">
              <w:rPr>
                <w:b w:val="0"/>
                <w:sz w:val="24"/>
                <w:szCs w:val="24"/>
              </w:rPr>
              <w:t xml:space="preserve"> (iegādei) nepieciešamo finansējumu </w:t>
            </w:r>
            <w:r w:rsidR="00A917BE">
              <w:rPr>
                <w:b w:val="0"/>
                <w:sz w:val="24"/>
                <w:szCs w:val="24"/>
              </w:rPr>
              <w:t xml:space="preserve">ieplānot </w:t>
            </w:r>
            <w:r w:rsidR="00D67071">
              <w:rPr>
                <w:b w:val="0"/>
                <w:sz w:val="24"/>
                <w:szCs w:val="24"/>
              </w:rPr>
              <w:t xml:space="preserve">Iekšlietu ministrijas 2015.gada budžetā, iesniedzot attiecīgus priekšlikumus minēto likumprojektu izskatīšanai otrajā lasījumā Saeimā, par attiecīgo summu samazinot budžeta programmā </w:t>
            </w:r>
            <w:r w:rsidR="00A917BE">
              <w:rPr>
                <w:b w:val="0"/>
                <w:sz w:val="24"/>
                <w:szCs w:val="24"/>
              </w:rPr>
              <w:t>02.00.00 “Līdzekļi neparedzētiem gadījumiem” 2015.gadam plānotos izdevumus. Līdz ar to tiks samazināts administratīvo resursu patēriņš Ministru kabineta rīkojuma projekta un tā anotācijas sagatavošanai un virzībai</w:t>
            </w:r>
            <w:r w:rsidR="004E21B9">
              <w:rPr>
                <w:b w:val="0"/>
                <w:sz w:val="24"/>
                <w:szCs w:val="24"/>
              </w:rPr>
              <w:t>,</w:t>
            </w:r>
            <w:r w:rsidR="00A917BE">
              <w:rPr>
                <w:b w:val="0"/>
                <w:sz w:val="24"/>
                <w:szCs w:val="24"/>
              </w:rPr>
              <w:t xml:space="preserve"> un izdevumi, kuru apmērs zināms, tiks ieplānoti budžetā, nevis pieprasīti no programmas “</w:t>
            </w:r>
            <w:r w:rsidR="004E21B9">
              <w:rPr>
                <w:b w:val="0"/>
                <w:sz w:val="24"/>
                <w:szCs w:val="24"/>
              </w:rPr>
              <w:t>L</w:t>
            </w:r>
            <w:r w:rsidR="00A917BE">
              <w:rPr>
                <w:b w:val="0"/>
                <w:sz w:val="24"/>
                <w:szCs w:val="24"/>
              </w:rPr>
              <w:t>īdzekļi neparedzētiem gadījumiem”, uz ko vairākkārtīgi norādījusi Valsts kontrole.</w:t>
            </w:r>
          </w:p>
          <w:p w:rsidR="00A917BE" w:rsidRDefault="00A917BE" w:rsidP="005B6F06">
            <w:pPr>
              <w:pStyle w:val="Heading3"/>
              <w:shd w:val="clear" w:color="auto" w:fill="FFFFFF"/>
              <w:spacing w:before="0" w:beforeAutospacing="0" w:after="0" w:afterAutospacing="0"/>
              <w:ind w:left="57" w:right="57" w:firstLine="471"/>
              <w:jc w:val="both"/>
              <w:rPr>
                <w:b w:val="0"/>
                <w:sz w:val="24"/>
                <w:szCs w:val="24"/>
              </w:rPr>
            </w:pPr>
            <w:r>
              <w:rPr>
                <w:b w:val="0"/>
                <w:sz w:val="24"/>
                <w:szCs w:val="24"/>
              </w:rPr>
              <w:t>Ievērojot iepriekš minēto, rīkojuma projekts paredz:</w:t>
            </w:r>
          </w:p>
          <w:p w:rsidR="004D6F5F" w:rsidRDefault="00A917BE" w:rsidP="00A917BE">
            <w:pPr>
              <w:pStyle w:val="Heading3"/>
              <w:shd w:val="clear" w:color="auto" w:fill="FFFFFF"/>
              <w:spacing w:before="0" w:beforeAutospacing="0" w:after="0" w:afterAutospacing="0"/>
              <w:ind w:left="57" w:right="57" w:firstLine="471"/>
              <w:jc w:val="both"/>
              <w:rPr>
                <w:b w:val="0"/>
                <w:sz w:val="24"/>
                <w:szCs w:val="24"/>
              </w:rPr>
            </w:pPr>
            <w:r>
              <w:rPr>
                <w:b w:val="0"/>
                <w:sz w:val="24"/>
                <w:szCs w:val="24"/>
              </w:rPr>
              <w:t xml:space="preserve">- </w:t>
            </w:r>
            <w:r w:rsidRPr="00A917BE">
              <w:rPr>
                <w:b w:val="0"/>
                <w:sz w:val="24"/>
                <w:szCs w:val="24"/>
              </w:rPr>
              <w:t>lai segtu ar humānās palīdzības kravas transportēšanu saistītos izdevumus</w:t>
            </w:r>
            <w:r>
              <w:rPr>
                <w:b w:val="0"/>
                <w:sz w:val="24"/>
                <w:szCs w:val="24"/>
              </w:rPr>
              <w:t xml:space="preserve">, Iekšlietu ministrija sagatavo un iesniedz </w:t>
            </w:r>
            <w:r w:rsidR="004D6F5F" w:rsidRPr="00A917BE">
              <w:rPr>
                <w:b w:val="0"/>
                <w:sz w:val="24"/>
                <w:szCs w:val="24"/>
              </w:rPr>
              <w:t>Ministru kabinetā rīkojuma projektu par finanšu līdzekļu piešķiršanu 2014. gadā no valsts budžeta programmas 02.00.00 "Līdzekļi neparedzētiem gadījumiem”;</w:t>
            </w:r>
          </w:p>
          <w:p w:rsidR="002B313E" w:rsidRDefault="002B313E" w:rsidP="00A917BE">
            <w:pPr>
              <w:pStyle w:val="Heading3"/>
              <w:shd w:val="clear" w:color="auto" w:fill="FFFFFF"/>
              <w:spacing w:before="0" w:beforeAutospacing="0" w:after="0" w:afterAutospacing="0"/>
              <w:ind w:left="57" w:right="57" w:firstLine="471"/>
              <w:jc w:val="both"/>
              <w:rPr>
                <w:b w:val="0"/>
                <w:sz w:val="24"/>
                <w:szCs w:val="24"/>
              </w:rPr>
            </w:pPr>
            <w:r>
              <w:rPr>
                <w:b w:val="0"/>
                <w:sz w:val="24"/>
                <w:szCs w:val="24"/>
              </w:rPr>
              <w:t>- a</w:t>
            </w:r>
            <w:r w:rsidRPr="002B313E">
              <w:rPr>
                <w:b w:val="0"/>
                <w:sz w:val="24"/>
                <w:szCs w:val="24"/>
              </w:rPr>
              <w:t>r humānās palīdzības sniegšanā izlietoto valsts materiālo rezervju atjaunošanu saistītos izdevumus Iekšlietu ministrija</w:t>
            </w:r>
            <w:r>
              <w:rPr>
                <w:b w:val="0"/>
                <w:sz w:val="24"/>
                <w:szCs w:val="24"/>
              </w:rPr>
              <w:t xml:space="preserve"> sedz no</w:t>
            </w:r>
            <w:r w:rsidRPr="002B313E">
              <w:rPr>
                <w:b w:val="0"/>
                <w:sz w:val="24"/>
                <w:szCs w:val="24"/>
              </w:rPr>
              <w:t xml:space="preserve"> </w:t>
            </w:r>
            <w:proofErr w:type="gramStart"/>
            <w:r w:rsidRPr="002B313E">
              <w:rPr>
                <w:b w:val="0"/>
                <w:sz w:val="24"/>
                <w:szCs w:val="24"/>
              </w:rPr>
              <w:t>2015.gadā</w:t>
            </w:r>
            <w:proofErr w:type="gramEnd"/>
            <w:r w:rsidRPr="002B313E">
              <w:rPr>
                <w:b w:val="0"/>
                <w:sz w:val="24"/>
                <w:szCs w:val="24"/>
              </w:rPr>
              <w:t xml:space="preserve"> šim mērķim piešķirtajiem valsts budžeta līdzekļiem</w:t>
            </w:r>
            <w:r>
              <w:rPr>
                <w:b w:val="0"/>
                <w:sz w:val="24"/>
                <w:szCs w:val="24"/>
              </w:rPr>
              <w:t>.</w:t>
            </w:r>
          </w:p>
          <w:p w:rsidR="002B313E" w:rsidRPr="002B313E" w:rsidRDefault="002B313E" w:rsidP="002B313E">
            <w:pPr>
              <w:pStyle w:val="Heading3"/>
              <w:shd w:val="clear" w:color="auto" w:fill="FFFFFF"/>
              <w:spacing w:before="0" w:beforeAutospacing="0" w:after="0" w:afterAutospacing="0"/>
              <w:ind w:left="57" w:right="57" w:firstLine="471"/>
              <w:jc w:val="both"/>
              <w:rPr>
                <w:b w:val="0"/>
                <w:sz w:val="24"/>
                <w:szCs w:val="24"/>
              </w:rPr>
            </w:pPr>
            <w:r>
              <w:rPr>
                <w:b w:val="0"/>
                <w:sz w:val="24"/>
                <w:szCs w:val="24"/>
              </w:rPr>
              <w:t xml:space="preserve">Pievienotais Ministru kabineta </w:t>
            </w:r>
            <w:proofErr w:type="spellStart"/>
            <w:r>
              <w:rPr>
                <w:b w:val="0"/>
                <w:sz w:val="24"/>
                <w:szCs w:val="24"/>
              </w:rPr>
              <w:t>protokollēmuma</w:t>
            </w:r>
            <w:proofErr w:type="spellEnd"/>
            <w:r>
              <w:rPr>
                <w:b w:val="0"/>
                <w:sz w:val="24"/>
                <w:szCs w:val="24"/>
              </w:rPr>
              <w:t xml:space="preserve"> projekts paredz uzdevumu </w:t>
            </w:r>
            <w:r w:rsidRPr="002B313E">
              <w:rPr>
                <w:b w:val="0"/>
                <w:sz w:val="24"/>
                <w:szCs w:val="24"/>
              </w:rPr>
              <w:t xml:space="preserve">Iekšlietu ministrijai iesniegt Finanšu ministrijā priekšlikumu par finansējuma palielināšanu Iekšlietu ministrijai (budžeta apakšprogramma 40.04.00 “Valsts materiālās rezerves”) </w:t>
            </w:r>
            <w:proofErr w:type="gramStart"/>
            <w:r w:rsidRPr="002B313E">
              <w:rPr>
                <w:b w:val="0"/>
                <w:sz w:val="24"/>
                <w:szCs w:val="24"/>
              </w:rPr>
              <w:t>2015.gadā</w:t>
            </w:r>
            <w:proofErr w:type="gramEnd"/>
            <w:r w:rsidRPr="002B313E">
              <w:rPr>
                <w:b w:val="0"/>
                <w:sz w:val="24"/>
                <w:szCs w:val="24"/>
              </w:rPr>
              <w:t xml:space="preserve"> ne vairāk kā 46 006 </w:t>
            </w:r>
            <w:proofErr w:type="spellStart"/>
            <w:r w:rsidRPr="002B313E">
              <w:rPr>
                <w:b w:val="0"/>
                <w:i/>
                <w:sz w:val="24"/>
                <w:szCs w:val="24"/>
              </w:rPr>
              <w:t>euro</w:t>
            </w:r>
            <w:proofErr w:type="spellEnd"/>
            <w:r w:rsidRPr="002B313E">
              <w:rPr>
                <w:b w:val="0"/>
                <w:i/>
                <w:sz w:val="24"/>
                <w:szCs w:val="24"/>
              </w:rPr>
              <w:t xml:space="preserve"> </w:t>
            </w:r>
            <w:r w:rsidRPr="002B313E">
              <w:rPr>
                <w:b w:val="0"/>
                <w:sz w:val="24"/>
                <w:szCs w:val="24"/>
              </w:rPr>
              <w:t>apmērā izdevumu segšanai, kas saistīti ar humānās palīdzības sniegšanā izlietoto valsts materiālo rezervju atjaunošanu (izdevumi precēm un pakalpojumiem), attiecīgi samazinot budžeta programmā 02.00.00 “Līdzekļi neparedzētiem gadījumiem” plānoto finansējumu, iekļaušanai likumprojektā “Par valsts budžetu 2015.gadam” un likumprojektā “Par vidēja termiņa budžeta ietvaru 2015., 2016. un 2017.gadam” izskatīšanai Saeimā otrajā lasījumā.</w:t>
            </w:r>
          </w:p>
          <w:p w:rsidR="004D6F5F" w:rsidRPr="001052AF" w:rsidRDefault="004D6F5F" w:rsidP="002B313E">
            <w:pPr>
              <w:pStyle w:val="Heading3"/>
              <w:shd w:val="clear" w:color="auto" w:fill="FFFFFF"/>
              <w:spacing w:before="0" w:beforeAutospacing="0" w:after="0" w:afterAutospacing="0"/>
              <w:ind w:left="57" w:right="57" w:firstLine="471"/>
              <w:jc w:val="both"/>
              <w:rPr>
                <w:b w:val="0"/>
                <w:sz w:val="24"/>
                <w:szCs w:val="24"/>
              </w:rPr>
            </w:pPr>
          </w:p>
        </w:tc>
      </w:tr>
      <w:tr w:rsidR="007F6B1C" w:rsidRPr="001052AF" w:rsidTr="00182279">
        <w:trPr>
          <w:trHeight w:val="476"/>
        </w:trPr>
        <w:tc>
          <w:tcPr>
            <w:tcW w:w="227" w:type="pct"/>
          </w:tcPr>
          <w:p w:rsidR="007F6B1C" w:rsidRPr="001052AF" w:rsidRDefault="007F6B1C" w:rsidP="00200069">
            <w:pPr>
              <w:pStyle w:val="naiskr"/>
              <w:spacing w:before="0" w:beforeAutospacing="0" w:after="0" w:afterAutospacing="0"/>
              <w:ind w:left="57" w:right="57"/>
              <w:jc w:val="center"/>
            </w:pPr>
            <w:r w:rsidRPr="001052AF">
              <w:lastRenderedPageBreak/>
              <w:t>3.</w:t>
            </w:r>
          </w:p>
        </w:tc>
        <w:tc>
          <w:tcPr>
            <w:tcW w:w="1565" w:type="pct"/>
          </w:tcPr>
          <w:p w:rsidR="007F6B1C" w:rsidRPr="001052AF" w:rsidRDefault="007F6B1C" w:rsidP="00200069">
            <w:pPr>
              <w:pStyle w:val="naiskr"/>
              <w:spacing w:before="0" w:beforeAutospacing="0" w:after="0" w:afterAutospacing="0"/>
              <w:ind w:left="57" w:right="57"/>
            </w:pPr>
            <w:r w:rsidRPr="001052AF">
              <w:t>Projekta izstrādē iesaistītās institūcijas</w:t>
            </w:r>
          </w:p>
        </w:tc>
        <w:tc>
          <w:tcPr>
            <w:tcW w:w="3209" w:type="pct"/>
          </w:tcPr>
          <w:p w:rsidR="007F6B1C" w:rsidRPr="001052AF" w:rsidRDefault="00784515" w:rsidP="008A44A7">
            <w:pPr>
              <w:spacing w:after="0" w:line="240" w:lineRule="auto"/>
              <w:ind w:left="57" w:right="57" w:firstLine="473"/>
              <w:jc w:val="both"/>
              <w:rPr>
                <w:rFonts w:ascii="Times New Roman" w:hAnsi="Times New Roman" w:cs="Times New Roman"/>
                <w:b/>
                <w:sz w:val="24"/>
                <w:szCs w:val="24"/>
              </w:rPr>
            </w:pPr>
            <w:r w:rsidRPr="001052AF">
              <w:rPr>
                <w:rFonts w:ascii="Times New Roman" w:hAnsi="Times New Roman" w:cs="Times New Roman"/>
                <w:sz w:val="24"/>
                <w:szCs w:val="24"/>
              </w:rPr>
              <w:t>Iekšlietu ministrija, Valsts ugunsdzēsības un glābšanas dienests</w:t>
            </w:r>
            <w:r w:rsidR="008A44A7">
              <w:rPr>
                <w:rFonts w:ascii="Times New Roman" w:hAnsi="Times New Roman" w:cs="Times New Roman"/>
                <w:sz w:val="24"/>
                <w:szCs w:val="24"/>
              </w:rPr>
              <w:t>, Nodrošinājuma valsts aģentūra</w:t>
            </w:r>
            <w:r w:rsidRPr="001052AF">
              <w:rPr>
                <w:rFonts w:ascii="Times New Roman" w:hAnsi="Times New Roman" w:cs="Times New Roman"/>
                <w:sz w:val="24"/>
                <w:szCs w:val="24"/>
              </w:rPr>
              <w:t>.</w:t>
            </w:r>
          </w:p>
        </w:tc>
      </w:tr>
      <w:tr w:rsidR="007F6B1C" w:rsidRPr="001052AF" w:rsidTr="00182279">
        <w:tc>
          <w:tcPr>
            <w:tcW w:w="227" w:type="pct"/>
          </w:tcPr>
          <w:p w:rsidR="007F6B1C" w:rsidRPr="001052AF" w:rsidRDefault="007F6B1C" w:rsidP="00200069">
            <w:pPr>
              <w:pStyle w:val="naiskr"/>
              <w:spacing w:before="0" w:beforeAutospacing="0" w:after="0" w:afterAutospacing="0"/>
              <w:ind w:left="57" w:right="57"/>
              <w:jc w:val="center"/>
            </w:pPr>
            <w:r w:rsidRPr="001052AF">
              <w:t>4.</w:t>
            </w:r>
          </w:p>
        </w:tc>
        <w:tc>
          <w:tcPr>
            <w:tcW w:w="1565" w:type="pct"/>
          </w:tcPr>
          <w:p w:rsidR="007F6B1C" w:rsidRPr="001052AF" w:rsidRDefault="007F6B1C" w:rsidP="00200069">
            <w:pPr>
              <w:pStyle w:val="naiskr"/>
              <w:spacing w:before="0" w:beforeAutospacing="0" w:after="0" w:afterAutospacing="0"/>
              <w:ind w:left="57" w:right="57"/>
            </w:pPr>
            <w:r w:rsidRPr="001052AF">
              <w:t>Cita informācija</w:t>
            </w:r>
          </w:p>
        </w:tc>
        <w:tc>
          <w:tcPr>
            <w:tcW w:w="3209" w:type="pct"/>
          </w:tcPr>
          <w:p w:rsidR="007F6B1C" w:rsidRPr="001052AF" w:rsidRDefault="00784515" w:rsidP="00647896">
            <w:pPr>
              <w:pStyle w:val="naiskr"/>
              <w:spacing w:before="0" w:beforeAutospacing="0" w:after="0" w:afterAutospacing="0"/>
              <w:ind w:left="57" w:right="57" w:firstLine="473"/>
              <w:jc w:val="both"/>
            </w:pPr>
            <w:r w:rsidRPr="001052AF">
              <w:t>Nav.</w:t>
            </w:r>
          </w:p>
        </w:tc>
      </w:tr>
    </w:tbl>
    <w:p w:rsidR="007F6B1C" w:rsidRPr="001052AF" w:rsidRDefault="007F6B1C" w:rsidP="00200069">
      <w:pPr>
        <w:spacing w:after="0" w:line="240" w:lineRule="auto"/>
        <w:rPr>
          <w:rFonts w:ascii="Times New Roman" w:hAnsi="Times New Roman" w:cs="Times New Roman"/>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128"/>
      </w:tblGrid>
      <w:tr w:rsidR="007F6B1C" w:rsidRPr="001052AF" w:rsidTr="005C007B">
        <w:trPr>
          <w:trHeight w:val="381"/>
          <w:jc w:val="center"/>
        </w:trPr>
        <w:tc>
          <w:tcPr>
            <w:tcW w:w="9180" w:type="dxa"/>
            <w:gridSpan w:val="3"/>
            <w:vAlign w:val="center"/>
          </w:tcPr>
          <w:p w:rsidR="007F6B1C" w:rsidRPr="001052AF" w:rsidRDefault="007F6B1C" w:rsidP="000D2380">
            <w:pPr>
              <w:pStyle w:val="naisnod"/>
              <w:spacing w:before="0" w:beforeAutospacing="0" w:after="0" w:afterAutospacing="0"/>
              <w:ind w:left="57" w:right="57"/>
              <w:jc w:val="center"/>
            </w:pPr>
            <w:r w:rsidRPr="001052AF">
              <w:rPr>
                <w:b/>
              </w:rPr>
              <w:t>VII. Tiesību akta projekta izpildes nodrošināšana un tās ietekme uz institūcijām</w:t>
            </w:r>
          </w:p>
        </w:tc>
      </w:tr>
      <w:tr w:rsidR="007F6B1C" w:rsidRPr="001052AF" w:rsidTr="005C007B">
        <w:trPr>
          <w:trHeight w:val="427"/>
          <w:jc w:val="center"/>
        </w:trPr>
        <w:tc>
          <w:tcPr>
            <w:tcW w:w="437" w:type="dxa"/>
          </w:tcPr>
          <w:p w:rsidR="007F6B1C" w:rsidRPr="001052AF" w:rsidRDefault="007F6B1C" w:rsidP="000D2380">
            <w:pPr>
              <w:pStyle w:val="naisnod"/>
              <w:spacing w:before="0" w:beforeAutospacing="0" w:after="0" w:afterAutospacing="0"/>
              <w:ind w:left="57" w:right="57"/>
              <w:jc w:val="both"/>
            </w:pPr>
            <w:r w:rsidRPr="001052AF">
              <w:t>1.</w:t>
            </w:r>
          </w:p>
        </w:tc>
        <w:tc>
          <w:tcPr>
            <w:tcW w:w="3615" w:type="dxa"/>
          </w:tcPr>
          <w:p w:rsidR="007F6B1C" w:rsidRPr="001052AF" w:rsidRDefault="007F6B1C" w:rsidP="000D2380">
            <w:pPr>
              <w:pStyle w:val="naisf"/>
              <w:spacing w:before="0" w:beforeAutospacing="0" w:after="0" w:afterAutospacing="0"/>
              <w:ind w:left="57" w:right="57"/>
            </w:pPr>
            <w:r w:rsidRPr="001052AF">
              <w:t>Projekta izpildē iesaistītās institūcijas</w:t>
            </w:r>
          </w:p>
        </w:tc>
        <w:tc>
          <w:tcPr>
            <w:tcW w:w="5128" w:type="dxa"/>
          </w:tcPr>
          <w:p w:rsidR="007F6B1C" w:rsidRPr="001052AF" w:rsidRDefault="00693B79" w:rsidP="00CC1EE9">
            <w:pPr>
              <w:shd w:val="clear" w:color="auto" w:fill="FFFFFF"/>
              <w:spacing w:after="0" w:line="240" w:lineRule="auto"/>
              <w:jc w:val="both"/>
              <w:rPr>
                <w:rFonts w:ascii="Times New Roman" w:hAnsi="Times New Roman" w:cs="Times New Roman"/>
                <w:sz w:val="24"/>
                <w:szCs w:val="24"/>
                <w:lang w:eastAsia="lv-LV"/>
              </w:rPr>
            </w:pPr>
            <w:bookmarkStart w:id="0" w:name="p66"/>
            <w:bookmarkStart w:id="1" w:name="p67"/>
            <w:bookmarkStart w:id="2" w:name="p68"/>
            <w:bookmarkStart w:id="3" w:name="p69"/>
            <w:bookmarkEnd w:id="0"/>
            <w:bookmarkEnd w:id="1"/>
            <w:bookmarkEnd w:id="2"/>
            <w:bookmarkEnd w:id="3"/>
            <w:r w:rsidRPr="001052AF">
              <w:rPr>
                <w:rFonts w:ascii="Times New Roman" w:hAnsi="Times New Roman" w:cs="Times New Roman"/>
                <w:sz w:val="24"/>
                <w:szCs w:val="24"/>
              </w:rPr>
              <w:t xml:space="preserve">Valsts </w:t>
            </w:r>
            <w:r w:rsidR="00CC1EE9">
              <w:rPr>
                <w:rFonts w:ascii="Times New Roman" w:hAnsi="Times New Roman" w:cs="Times New Roman"/>
                <w:sz w:val="24"/>
                <w:szCs w:val="24"/>
              </w:rPr>
              <w:t>ugunsdzēsības un glābšanas dienests</w:t>
            </w:r>
            <w:r w:rsidR="006600D6">
              <w:rPr>
                <w:rFonts w:ascii="Times New Roman" w:hAnsi="Times New Roman" w:cs="Times New Roman"/>
                <w:sz w:val="24"/>
                <w:szCs w:val="24"/>
              </w:rPr>
              <w:t>, Nodrošinājuma valsts aģentūra</w:t>
            </w:r>
            <w:r w:rsidR="00CC1EE9">
              <w:rPr>
                <w:rFonts w:ascii="Times New Roman" w:hAnsi="Times New Roman" w:cs="Times New Roman"/>
                <w:sz w:val="24"/>
                <w:szCs w:val="24"/>
              </w:rPr>
              <w:t>.</w:t>
            </w:r>
          </w:p>
        </w:tc>
      </w:tr>
      <w:tr w:rsidR="007F6B1C" w:rsidRPr="001052AF" w:rsidTr="005C007B">
        <w:trPr>
          <w:trHeight w:val="463"/>
          <w:jc w:val="center"/>
        </w:trPr>
        <w:tc>
          <w:tcPr>
            <w:tcW w:w="437" w:type="dxa"/>
          </w:tcPr>
          <w:p w:rsidR="007F6B1C" w:rsidRPr="001052AF" w:rsidRDefault="007F6B1C" w:rsidP="000D2380">
            <w:pPr>
              <w:pStyle w:val="naisnod"/>
              <w:spacing w:before="0" w:beforeAutospacing="0" w:after="0" w:afterAutospacing="0"/>
              <w:ind w:left="57" w:right="57"/>
              <w:jc w:val="both"/>
            </w:pPr>
            <w:r w:rsidRPr="001052AF">
              <w:lastRenderedPageBreak/>
              <w:t>2.</w:t>
            </w:r>
          </w:p>
        </w:tc>
        <w:tc>
          <w:tcPr>
            <w:tcW w:w="3615" w:type="dxa"/>
          </w:tcPr>
          <w:p w:rsidR="007F6B1C" w:rsidRPr="001052AF" w:rsidRDefault="007F6B1C" w:rsidP="000D2380">
            <w:pPr>
              <w:pStyle w:val="naisf"/>
              <w:spacing w:before="0" w:beforeAutospacing="0" w:after="0" w:afterAutospacing="0"/>
              <w:ind w:left="57" w:right="57"/>
            </w:pPr>
            <w:r w:rsidRPr="001052AF">
              <w:t>Projekta izpildes ietekme uz pār</w:t>
            </w:r>
            <w:r w:rsidRPr="001052AF">
              <w:softHyphen/>
              <w:t>valdes funkcijām un institucionālo struktūru.</w:t>
            </w:r>
          </w:p>
          <w:p w:rsidR="007F6B1C" w:rsidRPr="001052AF" w:rsidRDefault="007F6B1C" w:rsidP="000D2380">
            <w:pPr>
              <w:pStyle w:val="naisf"/>
              <w:spacing w:before="0" w:beforeAutospacing="0" w:after="0" w:afterAutospacing="0"/>
              <w:ind w:left="57" w:right="57"/>
            </w:pPr>
            <w:r w:rsidRPr="001052AF">
              <w:t>Jaunu institūciju izveide, esošu institūciju likvidācija vai reorga</w:t>
            </w:r>
            <w:r w:rsidRPr="001052AF">
              <w:softHyphen/>
              <w:t>nizācija, to ietekme uz institūcijas cilvēkresursiem.</w:t>
            </w:r>
          </w:p>
        </w:tc>
        <w:tc>
          <w:tcPr>
            <w:tcW w:w="5128" w:type="dxa"/>
          </w:tcPr>
          <w:p w:rsidR="00DA2494" w:rsidRPr="001052AF" w:rsidRDefault="00DA2494" w:rsidP="00DA2494">
            <w:pPr>
              <w:shd w:val="clear" w:color="auto" w:fill="FFFFFF"/>
              <w:spacing w:after="0" w:line="240" w:lineRule="auto"/>
              <w:jc w:val="both"/>
              <w:rPr>
                <w:rFonts w:ascii="Times New Roman" w:hAnsi="Times New Roman" w:cs="Times New Roman"/>
                <w:sz w:val="24"/>
                <w:szCs w:val="24"/>
              </w:rPr>
            </w:pPr>
            <w:r w:rsidRPr="001052AF">
              <w:rPr>
                <w:rFonts w:ascii="Times New Roman" w:hAnsi="Times New Roman" w:cs="Times New Roman"/>
                <w:sz w:val="24"/>
                <w:szCs w:val="24"/>
              </w:rPr>
              <w:t xml:space="preserve">Jaunas funkcijas un uzdevumi netiek radīti. </w:t>
            </w:r>
          </w:p>
          <w:p w:rsidR="00DA2494" w:rsidRPr="001052AF" w:rsidRDefault="00DA2494" w:rsidP="00DA2494">
            <w:pPr>
              <w:shd w:val="clear" w:color="auto" w:fill="FFFFFF"/>
              <w:spacing w:after="0" w:line="240" w:lineRule="auto"/>
              <w:jc w:val="both"/>
              <w:rPr>
                <w:rFonts w:ascii="Times New Roman" w:hAnsi="Times New Roman" w:cs="Times New Roman"/>
                <w:sz w:val="24"/>
                <w:szCs w:val="24"/>
              </w:rPr>
            </w:pPr>
            <w:r w:rsidRPr="001052AF">
              <w:rPr>
                <w:rFonts w:ascii="Times New Roman" w:hAnsi="Times New Roman" w:cs="Times New Roman"/>
                <w:sz w:val="24"/>
                <w:szCs w:val="24"/>
              </w:rPr>
              <w:t>Institūcijai pieejamos cilvēkresursus neietekmē.</w:t>
            </w:r>
          </w:p>
          <w:p w:rsidR="00DA2494" w:rsidRPr="001052AF" w:rsidRDefault="00DA2494" w:rsidP="00DA2494">
            <w:pPr>
              <w:shd w:val="clear" w:color="auto" w:fill="FFFFFF"/>
              <w:spacing w:after="0" w:line="240" w:lineRule="auto"/>
              <w:jc w:val="both"/>
              <w:rPr>
                <w:rFonts w:ascii="Times New Roman" w:hAnsi="Times New Roman" w:cs="Times New Roman"/>
                <w:sz w:val="24"/>
                <w:szCs w:val="24"/>
              </w:rPr>
            </w:pPr>
            <w:r w:rsidRPr="001052AF">
              <w:rPr>
                <w:rFonts w:ascii="Times New Roman" w:hAnsi="Times New Roman" w:cs="Times New Roman"/>
                <w:sz w:val="24"/>
                <w:szCs w:val="24"/>
              </w:rPr>
              <w:t xml:space="preserve">Jaunas institūcijas netiks veidotas. </w:t>
            </w:r>
          </w:p>
          <w:p w:rsidR="007F6B1C" w:rsidRPr="001052AF" w:rsidRDefault="00DA2494" w:rsidP="00DA2494">
            <w:pPr>
              <w:shd w:val="clear" w:color="auto" w:fill="FFFFFF"/>
              <w:spacing w:after="0" w:line="240" w:lineRule="auto"/>
              <w:jc w:val="both"/>
              <w:rPr>
                <w:rFonts w:ascii="Times New Roman" w:hAnsi="Times New Roman" w:cs="Times New Roman"/>
                <w:sz w:val="24"/>
                <w:szCs w:val="24"/>
                <w:lang w:eastAsia="lv-LV"/>
              </w:rPr>
            </w:pPr>
            <w:r w:rsidRPr="001052AF">
              <w:rPr>
                <w:rFonts w:ascii="Times New Roman" w:hAnsi="Times New Roman" w:cs="Times New Roman"/>
                <w:sz w:val="24"/>
                <w:szCs w:val="24"/>
              </w:rPr>
              <w:t>Esošo institūciju likvidācija vai reorganizācija nav plānota.</w:t>
            </w:r>
          </w:p>
        </w:tc>
      </w:tr>
      <w:tr w:rsidR="007F6B1C" w:rsidRPr="001052AF" w:rsidTr="005C007B">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7F6B1C" w:rsidRPr="001052AF" w:rsidRDefault="007F6B1C" w:rsidP="000D2380">
            <w:pPr>
              <w:pStyle w:val="naisnod"/>
              <w:spacing w:before="0" w:beforeAutospacing="0" w:after="0" w:afterAutospacing="0"/>
              <w:ind w:left="57" w:right="57"/>
              <w:jc w:val="both"/>
            </w:pPr>
            <w:r w:rsidRPr="001052AF">
              <w:t>3.</w:t>
            </w:r>
          </w:p>
        </w:tc>
        <w:tc>
          <w:tcPr>
            <w:tcW w:w="3615" w:type="dxa"/>
            <w:tcBorders>
              <w:top w:val="single" w:sz="4" w:space="0" w:color="auto"/>
              <w:left w:val="single" w:sz="4" w:space="0" w:color="auto"/>
              <w:bottom w:val="single" w:sz="4" w:space="0" w:color="auto"/>
              <w:right w:val="single" w:sz="4" w:space="0" w:color="auto"/>
            </w:tcBorders>
          </w:tcPr>
          <w:p w:rsidR="007F6B1C" w:rsidRPr="001052AF" w:rsidRDefault="007F6B1C" w:rsidP="000D2380">
            <w:pPr>
              <w:pStyle w:val="naisf"/>
              <w:spacing w:before="0" w:beforeAutospacing="0" w:after="0" w:afterAutospacing="0"/>
              <w:ind w:left="57" w:right="57"/>
            </w:pPr>
            <w:r w:rsidRPr="001052AF">
              <w:t>Cita informācija</w:t>
            </w:r>
          </w:p>
        </w:tc>
        <w:tc>
          <w:tcPr>
            <w:tcW w:w="5128" w:type="dxa"/>
            <w:tcBorders>
              <w:top w:val="single" w:sz="4" w:space="0" w:color="auto"/>
              <w:left w:val="single" w:sz="4" w:space="0" w:color="auto"/>
              <w:bottom w:val="single" w:sz="4" w:space="0" w:color="auto"/>
              <w:right w:val="single" w:sz="4" w:space="0" w:color="auto"/>
            </w:tcBorders>
          </w:tcPr>
          <w:p w:rsidR="007F6B1C" w:rsidRPr="001052AF" w:rsidRDefault="00DA2494" w:rsidP="000D2380">
            <w:pPr>
              <w:spacing w:after="0" w:line="240" w:lineRule="auto"/>
              <w:ind w:left="57" w:right="57"/>
              <w:jc w:val="both"/>
              <w:rPr>
                <w:rFonts w:ascii="Times New Roman" w:hAnsi="Times New Roman" w:cs="Times New Roman"/>
                <w:sz w:val="24"/>
                <w:szCs w:val="24"/>
                <w:lang w:eastAsia="lv-LV"/>
              </w:rPr>
            </w:pPr>
            <w:r w:rsidRPr="001052AF">
              <w:rPr>
                <w:rFonts w:ascii="Times New Roman" w:hAnsi="Times New Roman" w:cs="Times New Roman"/>
                <w:sz w:val="24"/>
                <w:szCs w:val="24"/>
              </w:rPr>
              <w:t>Nav.</w:t>
            </w:r>
          </w:p>
        </w:tc>
      </w:tr>
    </w:tbl>
    <w:p w:rsidR="00A85A6B" w:rsidRPr="001052AF" w:rsidRDefault="00A85A6B" w:rsidP="005128C9">
      <w:pPr>
        <w:pStyle w:val="naisf"/>
        <w:spacing w:before="0" w:beforeAutospacing="0" w:after="0" w:afterAutospacing="0"/>
      </w:pPr>
    </w:p>
    <w:p w:rsidR="005128C9" w:rsidRPr="001052AF" w:rsidRDefault="005128C9" w:rsidP="005128C9">
      <w:pPr>
        <w:pStyle w:val="naisf"/>
        <w:spacing w:before="0" w:beforeAutospacing="0" w:after="0" w:afterAutospacing="0"/>
      </w:pPr>
      <w:r w:rsidRPr="001052AF">
        <w:t>A</w:t>
      </w:r>
      <w:r w:rsidR="00DA2494" w:rsidRPr="001052AF">
        <w:t xml:space="preserve">notācijas </w:t>
      </w:r>
      <w:r w:rsidR="008A44A7">
        <w:t xml:space="preserve">II, </w:t>
      </w:r>
      <w:r w:rsidR="00CC1EE9">
        <w:t xml:space="preserve">III, </w:t>
      </w:r>
      <w:r w:rsidRPr="001052AF">
        <w:t xml:space="preserve">IV, V, </w:t>
      </w:r>
      <w:r w:rsidRPr="001052AF">
        <w:rPr>
          <w:bCs/>
        </w:rPr>
        <w:t xml:space="preserve">VI </w:t>
      </w:r>
      <w:r w:rsidRPr="001052AF">
        <w:t>sadaļa – projekts šīs jomas neskar.</w:t>
      </w:r>
    </w:p>
    <w:p w:rsidR="007F4A43" w:rsidRPr="001052AF" w:rsidRDefault="007F4A43" w:rsidP="005128C9">
      <w:pPr>
        <w:spacing w:after="0" w:line="240" w:lineRule="auto"/>
        <w:ind w:left="283" w:firstLine="437"/>
        <w:rPr>
          <w:rFonts w:ascii="Times New Roman" w:hAnsi="Times New Roman" w:cs="Times New Roman"/>
          <w:sz w:val="28"/>
          <w:szCs w:val="28"/>
        </w:rPr>
      </w:pPr>
    </w:p>
    <w:p w:rsidR="005128C9" w:rsidRPr="001052AF" w:rsidRDefault="005128C9" w:rsidP="005128C9">
      <w:pPr>
        <w:spacing w:after="0" w:line="240" w:lineRule="auto"/>
        <w:ind w:left="283" w:firstLine="437"/>
        <w:rPr>
          <w:rFonts w:ascii="Times New Roman" w:hAnsi="Times New Roman" w:cs="Times New Roman"/>
          <w:sz w:val="28"/>
          <w:szCs w:val="28"/>
        </w:rPr>
      </w:pPr>
      <w:r w:rsidRPr="001052AF">
        <w:rPr>
          <w:rFonts w:ascii="Times New Roman" w:hAnsi="Times New Roman" w:cs="Times New Roman"/>
          <w:sz w:val="28"/>
          <w:szCs w:val="28"/>
        </w:rPr>
        <w:t>Iekšlietu ministrs</w:t>
      </w:r>
      <w:r w:rsidRPr="001052AF">
        <w:rPr>
          <w:rFonts w:ascii="Times New Roman" w:hAnsi="Times New Roman" w:cs="Times New Roman"/>
          <w:sz w:val="28"/>
          <w:szCs w:val="28"/>
        </w:rPr>
        <w:tab/>
      </w:r>
      <w:r w:rsidRPr="001052AF">
        <w:rPr>
          <w:rFonts w:ascii="Times New Roman" w:hAnsi="Times New Roman" w:cs="Times New Roman"/>
          <w:sz w:val="28"/>
          <w:szCs w:val="28"/>
        </w:rPr>
        <w:tab/>
      </w:r>
      <w:r w:rsidRPr="001052AF">
        <w:rPr>
          <w:rFonts w:ascii="Times New Roman" w:hAnsi="Times New Roman" w:cs="Times New Roman"/>
          <w:sz w:val="28"/>
          <w:szCs w:val="28"/>
        </w:rPr>
        <w:tab/>
      </w:r>
      <w:r w:rsidRPr="001052AF">
        <w:rPr>
          <w:rFonts w:ascii="Times New Roman" w:hAnsi="Times New Roman" w:cs="Times New Roman"/>
          <w:sz w:val="28"/>
          <w:szCs w:val="28"/>
        </w:rPr>
        <w:tab/>
      </w:r>
      <w:r w:rsidRPr="001052AF">
        <w:rPr>
          <w:rFonts w:ascii="Times New Roman" w:hAnsi="Times New Roman" w:cs="Times New Roman"/>
          <w:sz w:val="28"/>
          <w:szCs w:val="28"/>
        </w:rPr>
        <w:tab/>
      </w:r>
      <w:r w:rsidRPr="001052AF">
        <w:rPr>
          <w:rFonts w:ascii="Times New Roman" w:hAnsi="Times New Roman" w:cs="Times New Roman"/>
          <w:sz w:val="28"/>
          <w:szCs w:val="28"/>
        </w:rPr>
        <w:tab/>
        <w:t>R.Kozlovskis</w:t>
      </w:r>
    </w:p>
    <w:p w:rsidR="005128C9" w:rsidRPr="001052AF" w:rsidRDefault="005128C9" w:rsidP="005128C9">
      <w:pPr>
        <w:spacing w:after="0" w:line="240" w:lineRule="auto"/>
        <w:rPr>
          <w:rFonts w:ascii="Times New Roman" w:hAnsi="Times New Roman" w:cs="Times New Roman"/>
          <w:sz w:val="28"/>
          <w:szCs w:val="28"/>
        </w:rPr>
      </w:pPr>
      <w:r w:rsidRPr="001052AF">
        <w:rPr>
          <w:rFonts w:ascii="Times New Roman" w:hAnsi="Times New Roman" w:cs="Times New Roman"/>
          <w:sz w:val="28"/>
          <w:szCs w:val="28"/>
        </w:rPr>
        <w:tab/>
      </w:r>
      <w:r w:rsidRPr="001052AF">
        <w:rPr>
          <w:rFonts w:ascii="Times New Roman" w:hAnsi="Times New Roman" w:cs="Times New Roman"/>
          <w:sz w:val="28"/>
          <w:szCs w:val="28"/>
        </w:rPr>
        <w:tab/>
      </w:r>
      <w:r w:rsidRPr="001052AF">
        <w:rPr>
          <w:rFonts w:ascii="Times New Roman" w:hAnsi="Times New Roman" w:cs="Times New Roman"/>
          <w:sz w:val="28"/>
          <w:szCs w:val="28"/>
        </w:rPr>
        <w:tab/>
      </w:r>
      <w:r w:rsidRPr="001052AF">
        <w:rPr>
          <w:rFonts w:ascii="Times New Roman" w:hAnsi="Times New Roman" w:cs="Times New Roman"/>
          <w:sz w:val="28"/>
          <w:szCs w:val="28"/>
        </w:rPr>
        <w:tab/>
      </w:r>
      <w:r w:rsidRPr="001052AF">
        <w:rPr>
          <w:rFonts w:ascii="Times New Roman" w:hAnsi="Times New Roman" w:cs="Times New Roman"/>
          <w:sz w:val="28"/>
          <w:szCs w:val="28"/>
        </w:rPr>
        <w:tab/>
      </w:r>
      <w:r w:rsidRPr="001052AF">
        <w:rPr>
          <w:rFonts w:ascii="Times New Roman" w:hAnsi="Times New Roman" w:cs="Times New Roman"/>
          <w:sz w:val="28"/>
          <w:szCs w:val="28"/>
        </w:rPr>
        <w:tab/>
      </w:r>
      <w:r w:rsidRPr="001052AF">
        <w:rPr>
          <w:rFonts w:ascii="Times New Roman" w:hAnsi="Times New Roman" w:cs="Times New Roman"/>
          <w:sz w:val="28"/>
          <w:szCs w:val="28"/>
        </w:rPr>
        <w:tab/>
      </w:r>
    </w:p>
    <w:p w:rsidR="001138AA" w:rsidRDefault="005128C9" w:rsidP="005128C9">
      <w:pPr>
        <w:pStyle w:val="naisf"/>
        <w:spacing w:before="0" w:beforeAutospacing="0" w:after="0" w:afterAutospacing="0"/>
        <w:ind w:firstLine="720"/>
        <w:rPr>
          <w:sz w:val="28"/>
          <w:szCs w:val="28"/>
        </w:rPr>
      </w:pPr>
      <w:r w:rsidRPr="001052AF">
        <w:rPr>
          <w:sz w:val="28"/>
          <w:szCs w:val="28"/>
        </w:rPr>
        <w:t>Vīza: valsts sekretār</w:t>
      </w:r>
      <w:r w:rsidR="00CC1EE9">
        <w:rPr>
          <w:sz w:val="28"/>
          <w:szCs w:val="28"/>
        </w:rPr>
        <w:t>e</w:t>
      </w:r>
      <w:proofErr w:type="gramStart"/>
      <w:r w:rsidR="00CC1EE9">
        <w:rPr>
          <w:sz w:val="28"/>
          <w:szCs w:val="28"/>
        </w:rPr>
        <w:t xml:space="preserve">  </w:t>
      </w:r>
      <w:proofErr w:type="gramEnd"/>
      <w:r w:rsidR="00CC1EE9">
        <w:rPr>
          <w:sz w:val="28"/>
          <w:szCs w:val="28"/>
        </w:rPr>
        <w:softHyphen/>
      </w:r>
      <w:r w:rsidR="00CC1EE9">
        <w:rPr>
          <w:sz w:val="28"/>
          <w:szCs w:val="28"/>
        </w:rPr>
        <w:softHyphen/>
      </w:r>
      <w:r w:rsidR="00CC1EE9">
        <w:rPr>
          <w:sz w:val="28"/>
          <w:szCs w:val="28"/>
        </w:rPr>
        <w:softHyphen/>
      </w:r>
      <w:r w:rsidR="00CC1EE9">
        <w:rPr>
          <w:sz w:val="28"/>
          <w:szCs w:val="28"/>
        </w:rPr>
        <w:softHyphen/>
      </w:r>
      <w:r w:rsidR="00CC1EE9">
        <w:rPr>
          <w:sz w:val="28"/>
          <w:szCs w:val="28"/>
        </w:rPr>
        <w:softHyphen/>
      </w:r>
      <w:r w:rsidR="00CC1EE9">
        <w:rPr>
          <w:sz w:val="28"/>
          <w:szCs w:val="28"/>
        </w:rPr>
        <w:softHyphen/>
        <w:t xml:space="preserve">                                 I.Pētersone–Godmane</w:t>
      </w:r>
    </w:p>
    <w:p w:rsidR="00DA2494" w:rsidRPr="001052AF" w:rsidRDefault="00DA2494" w:rsidP="001052AF">
      <w:pPr>
        <w:pStyle w:val="naisf"/>
        <w:spacing w:before="0" w:beforeAutospacing="0" w:after="0" w:afterAutospacing="0"/>
        <w:rPr>
          <w:sz w:val="28"/>
          <w:szCs w:val="28"/>
        </w:rPr>
      </w:pPr>
    </w:p>
    <w:p w:rsidR="00CC1EE9" w:rsidRDefault="00CC1EE9" w:rsidP="001052AF">
      <w:pPr>
        <w:spacing w:after="0" w:line="240" w:lineRule="auto"/>
        <w:jc w:val="both"/>
        <w:rPr>
          <w:rFonts w:ascii="Times New Roman" w:hAnsi="Times New Roman" w:cs="Times New Roman"/>
          <w:sz w:val="20"/>
        </w:rPr>
      </w:pPr>
    </w:p>
    <w:p w:rsidR="00CC1EE9" w:rsidRDefault="00CC1EE9" w:rsidP="001052AF">
      <w:pPr>
        <w:spacing w:after="0" w:line="240" w:lineRule="auto"/>
        <w:jc w:val="both"/>
        <w:rPr>
          <w:rFonts w:ascii="Times New Roman" w:hAnsi="Times New Roman" w:cs="Times New Roman"/>
          <w:sz w:val="20"/>
        </w:rPr>
      </w:pPr>
    </w:p>
    <w:p w:rsidR="00CC1EE9" w:rsidRDefault="00CC1EE9" w:rsidP="001052AF">
      <w:pPr>
        <w:spacing w:after="0" w:line="240" w:lineRule="auto"/>
        <w:jc w:val="both"/>
        <w:rPr>
          <w:rFonts w:ascii="Times New Roman" w:hAnsi="Times New Roman" w:cs="Times New Roman"/>
          <w:sz w:val="20"/>
        </w:rPr>
      </w:pPr>
    </w:p>
    <w:p w:rsidR="00CC1EE9" w:rsidRDefault="00CC1EE9" w:rsidP="001052AF">
      <w:pPr>
        <w:spacing w:after="0" w:line="240" w:lineRule="auto"/>
        <w:jc w:val="both"/>
        <w:rPr>
          <w:rFonts w:ascii="Times New Roman" w:hAnsi="Times New Roman" w:cs="Times New Roman"/>
          <w:sz w:val="20"/>
        </w:rPr>
      </w:pPr>
    </w:p>
    <w:p w:rsidR="00CC1EE9" w:rsidRDefault="00CC1EE9" w:rsidP="001052AF">
      <w:pPr>
        <w:spacing w:after="0" w:line="240" w:lineRule="auto"/>
        <w:jc w:val="both"/>
        <w:rPr>
          <w:rFonts w:ascii="Times New Roman" w:hAnsi="Times New Roman" w:cs="Times New Roman"/>
          <w:sz w:val="20"/>
        </w:rPr>
      </w:pPr>
    </w:p>
    <w:p w:rsidR="00CC1EE9" w:rsidRDefault="00CC1EE9" w:rsidP="001052AF">
      <w:pPr>
        <w:spacing w:after="0" w:line="240" w:lineRule="auto"/>
        <w:jc w:val="both"/>
        <w:rPr>
          <w:rFonts w:ascii="Times New Roman" w:hAnsi="Times New Roman" w:cs="Times New Roman"/>
          <w:sz w:val="20"/>
        </w:rPr>
      </w:pPr>
    </w:p>
    <w:p w:rsidR="00CC1EE9" w:rsidRDefault="00CC1EE9" w:rsidP="001052AF">
      <w:pPr>
        <w:spacing w:after="0" w:line="240" w:lineRule="auto"/>
        <w:jc w:val="both"/>
        <w:rPr>
          <w:rFonts w:ascii="Times New Roman" w:hAnsi="Times New Roman" w:cs="Times New Roman"/>
          <w:sz w:val="20"/>
        </w:rPr>
      </w:pPr>
    </w:p>
    <w:p w:rsidR="00CC1EE9" w:rsidRDefault="00CC1EE9" w:rsidP="001052AF">
      <w:pPr>
        <w:spacing w:after="0" w:line="240" w:lineRule="auto"/>
        <w:jc w:val="both"/>
        <w:rPr>
          <w:rFonts w:ascii="Times New Roman" w:hAnsi="Times New Roman" w:cs="Times New Roman"/>
          <w:sz w:val="20"/>
        </w:rPr>
      </w:pPr>
    </w:p>
    <w:p w:rsidR="00CC1EE9" w:rsidRDefault="00CC1EE9" w:rsidP="001052AF">
      <w:pPr>
        <w:spacing w:after="0" w:line="240" w:lineRule="auto"/>
        <w:jc w:val="both"/>
        <w:rPr>
          <w:rFonts w:ascii="Times New Roman" w:hAnsi="Times New Roman" w:cs="Times New Roman"/>
          <w:sz w:val="20"/>
        </w:rPr>
      </w:pPr>
    </w:p>
    <w:p w:rsidR="00CC1EE9" w:rsidRDefault="00CC1EE9" w:rsidP="001052AF">
      <w:pPr>
        <w:spacing w:after="0" w:line="240" w:lineRule="auto"/>
        <w:jc w:val="both"/>
        <w:rPr>
          <w:rFonts w:ascii="Times New Roman" w:hAnsi="Times New Roman" w:cs="Times New Roman"/>
          <w:sz w:val="20"/>
        </w:rPr>
      </w:pPr>
    </w:p>
    <w:p w:rsidR="00CC1EE9" w:rsidRDefault="00CC1EE9" w:rsidP="001052AF">
      <w:pPr>
        <w:spacing w:after="0" w:line="240" w:lineRule="auto"/>
        <w:jc w:val="both"/>
        <w:rPr>
          <w:rFonts w:ascii="Times New Roman" w:hAnsi="Times New Roman" w:cs="Times New Roman"/>
          <w:sz w:val="20"/>
        </w:rPr>
      </w:pPr>
    </w:p>
    <w:p w:rsidR="00CC1EE9" w:rsidRDefault="00CC1EE9" w:rsidP="001052AF">
      <w:pPr>
        <w:spacing w:after="0" w:line="240" w:lineRule="auto"/>
        <w:jc w:val="both"/>
        <w:rPr>
          <w:rFonts w:ascii="Times New Roman" w:hAnsi="Times New Roman" w:cs="Times New Roman"/>
          <w:sz w:val="20"/>
        </w:rPr>
      </w:pPr>
    </w:p>
    <w:p w:rsidR="00CC1EE9" w:rsidRDefault="00CC1EE9" w:rsidP="001052AF">
      <w:pPr>
        <w:spacing w:after="0" w:line="240" w:lineRule="auto"/>
        <w:jc w:val="both"/>
        <w:rPr>
          <w:rFonts w:ascii="Times New Roman" w:hAnsi="Times New Roman" w:cs="Times New Roman"/>
          <w:sz w:val="20"/>
        </w:rPr>
      </w:pPr>
    </w:p>
    <w:p w:rsidR="00CC1EE9" w:rsidRDefault="00CC1EE9" w:rsidP="001052AF">
      <w:pPr>
        <w:spacing w:after="0" w:line="240" w:lineRule="auto"/>
        <w:jc w:val="both"/>
        <w:rPr>
          <w:rFonts w:ascii="Times New Roman" w:hAnsi="Times New Roman" w:cs="Times New Roman"/>
          <w:sz w:val="20"/>
        </w:rPr>
      </w:pPr>
    </w:p>
    <w:p w:rsidR="00CC1EE9" w:rsidRDefault="00CC1EE9" w:rsidP="001052AF">
      <w:pPr>
        <w:spacing w:after="0" w:line="240" w:lineRule="auto"/>
        <w:jc w:val="both"/>
        <w:rPr>
          <w:rFonts w:ascii="Times New Roman" w:hAnsi="Times New Roman" w:cs="Times New Roman"/>
          <w:sz w:val="20"/>
        </w:rPr>
      </w:pPr>
    </w:p>
    <w:p w:rsidR="00CC1EE9" w:rsidRDefault="00CC1EE9" w:rsidP="001052AF">
      <w:pPr>
        <w:spacing w:after="0" w:line="240" w:lineRule="auto"/>
        <w:jc w:val="both"/>
        <w:rPr>
          <w:rFonts w:ascii="Times New Roman" w:hAnsi="Times New Roman" w:cs="Times New Roman"/>
          <w:sz w:val="20"/>
        </w:rPr>
      </w:pPr>
    </w:p>
    <w:p w:rsidR="00CC1EE9" w:rsidRDefault="00CC1EE9" w:rsidP="001052AF">
      <w:pPr>
        <w:spacing w:after="0" w:line="240" w:lineRule="auto"/>
        <w:jc w:val="both"/>
        <w:rPr>
          <w:rFonts w:ascii="Times New Roman" w:hAnsi="Times New Roman" w:cs="Times New Roman"/>
          <w:sz w:val="20"/>
        </w:rPr>
      </w:pPr>
    </w:p>
    <w:p w:rsidR="00CC1EE9" w:rsidRDefault="00CC1EE9" w:rsidP="001052AF">
      <w:pPr>
        <w:spacing w:after="0" w:line="240" w:lineRule="auto"/>
        <w:jc w:val="both"/>
        <w:rPr>
          <w:rFonts w:ascii="Times New Roman" w:hAnsi="Times New Roman" w:cs="Times New Roman"/>
          <w:sz w:val="20"/>
        </w:rPr>
      </w:pPr>
    </w:p>
    <w:p w:rsidR="00CC1EE9" w:rsidRDefault="00CC1EE9" w:rsidP="001052AF">
      <w:pPr>
        <w:spacing w:after="0" w:line="240" w:lineRule="auto"/>
        <w:jc w:val="both"/>
        <w:rPr>
          <w:rFonts w:ascii="Times New Roman" w:hAnsi="Times New Roman" w:cs="Times New Roman"/>
          <w:sz w:val="20"/>
        </w:rPr>
      </w:pPr>
    </w:p>
    <w:p w:rsidR="00CC1EE9" w:rsidRDefault="00CC1EE9" w:rsidP="001052AF">
      <w:pPr>
        <w:spacing w:after="0" w:line="240" w:lineRule="auto"/>
        <w:jc w:val="both"/>
        <w:rPr>
          <w:rFonts w:ascii="Times New Roman" w:hAnsi="Times New Roman" w:cs="Times New Roman"/>
          <w:sz w:val="20"/>
        </w:rPr>
      </w:pPr>
    </w:p>
    <w:p w:rsidR="00CC1EE9" w:rsidRDefault="00CC1EE9" w:rsidP="001052AF">
      <w:pPr>
        <w:spacing w:after="0" w:line="240" w:lineRule="auto"/>
        <w:jc w:val="both"/>
        <w:rPr>
          <w:rFonts w:ascii="Times New Roman" w:hAnsi="Times New Roman" w:cs="Times New Roman"/>
          <w:sz w:val="20"/>
        </w:rPr>
      </w:pPr>
    </w:p>
    <w:p w:rsidR="00CC1EE9" w:rsidRDefault="00CC1EE9" w:rsidP="001052AF">
      <w:pPr>
        <w:spacing w:after="0" w:line="240" w:lineRule="auto"/>
        <w:jc w:val="both"/>
        <w:rPr>
          <w:rFonts w:ascii="Times New Roman" w:hAnsi="Times New Roman" w:cs="Times New Roman"/>
          <w:sz w:val="20"/>
        </w:rPr>
      </w:pPr>
    </w:p>
    <w:p w:rsidR="00CC1EE9" w:rsidRDefault="00CC1EE9" w:rsidP="001052AF">
      <w:pPr>
        <w:spacing w:after="0" w:line="240" w:lineRule="auto"/>
        <w:jc w:val="both"/>
        <w:rPr>
          <w:rFonts w:ascii="Times New Roman" w:hAnsi="Times New Roman" w:cs="Times New Roman"/>
          <w:sz w:val="20"/>
        </w:rPr>
      </w:pPr>
    </w:p>
    <w:p w:rsidR="00CC1EE9" w:rsidRDefault="00CC1EE9" w:rsidP="001052AF">
      <w:pPr>
        <w:spacing w:after="0" w:line="240" w:lineRule="auto"/>
        <w:jc w:val="both"/>
        <w:rPr>
          <w:rFonts w:ascii="Times New Roman" w:hAnsi="Times New Roman" w:cs="Times New Roman"/>
          <w:sz w:val="20"/>
        </w:rPr>
      </w:pPr>
    </w:p>
    <w:p w:rsidR="00CC1EE9" w:rsidRDefault="00CC1EE9" w:rsidP="001052AF">
      <w:pPr>
        <w:spacing w:after="0" w:line="240" w:lineRule="auto"/>
        <w:jc w:val="both"/>
        <w:rPr>
          <w:rFonts w:ascii="Times New Roman" w:hAnsi="Times New Roman" w:cs="Times New Roman"/>
          <w:sz w:val="20"/>
        </w:rPr>
      </w:pPr>
    </w:p>
    <w:p w:rsidR="00CC1EE9" w:rsidRDefault="00CC1EE9" w:rsidP="001052AF">
      <w:pPr>
        <w:spacing w:after="0" w:line="240" w:lineRule="auto"/>
        <w:jc w:val="both"/>
        <w:rPr>
          <w:rFonts w:ascii="Times New Roman" w:hAnsi="Times New Roman" w:cs="Times New Roman"/>
          <w:sz w:val="20"/>
        </w:rPr>
      </w:pPr>
    </w:p>
    <w:p w:rsidR="00CC1EE9" w:rsidRDefault="00CC1EE9" w:rsidP="001052AF">
      <w:pPr>
        <w:spacing w:after="0" w:line="240" w:lineRule="auto"/>
        <w:jc w:val="both"/>
        <w:rPr>
          <w:rFonts w:ascii="Times New Roman" w:hAnsi="Times New Roman" w:cs="Times New Roman"/>
          <w:sz w:val="20"/>
        </w:rPr>
      </w:pPr>
      <w:bookmarkStart w:id="4" w:name="_GoBack"/>
      <w:bookmarkEnd w:id="4"/>
    </w:p>
    <w:p w:rsidR="00CC1EE9" w:rsidRDefault="00CC1EE9" w:rsidP="001052AF">
      <w:pPr>
        <w:spacing w:after="0" w:line="240" w:lineRule="auto"/>
        <w:jc w:val="both"/>
        <w:rPr>
          <w:rFonts w:ascii="Times New Roman" w:hAnsi="Times New Roman" w:cs="Times New Roman"/>
          <w:sz w:val="20"/>
        </w:rPr>
      </w:pPr>
    </w:p>
    <w:p w:rsidR="00CC1EE9" w:rsidRDefault="00CC1EE9" w:rsidP="001052AF">
      <w:pPr>
        <w:spacing w:after="0" w:line="240" w:lineRule="auto"/>
        <w:jc w:val="both"/>
        <w:rPr>
          <w:rFonts w:ascii="Times New Roman" w:hAnsi="Times New Roman" w:cs="Times New Roman"/>
          <w:sz w:val="20"/>
        </w:rPr>
      </w:pPr>
    </w:p>
    <w:p w:rsidR="00CC1EE9" w:rsidRDefault="00CC1EE9" w:rsidP="001052AF">
      <w:pPr>
        <w:spacing w:after="0" w:line="240" w:lineRule="auto"/>
        <w:jc w:val="both"/>
        <w:rPr>
          <w:rFonts w:ascii="Times New Roman" w:hAnsi="Times New Roman" w:cs="Times New Roman"/>
          <w:sz w:val="20"/>
        </w:rPr>
      </w:pPr>
    </w:p>
    <w:p w:rsidR="00CC1EE9" w:rsidRDefault="00CC1EE9" w:rsidP="001052AF">
      <w:pPr>
        <w:spacing w:after="0" w:line="240" w:lineRule="auto"/>
        <w:jc w:val="both"/>
        <w:rPr>
          <w:rFonts w:ascii="Times New Roman" w:hAnsi="Times New Roman" w:cs="Times New Roman"/>
          <w:sz w:val="20"/>
        </w:rPr>
      </w:pPr>
    </w:p>
    <w:p w:rsidR="00CC1EE9" w:rsidRDefault="00CC1EE9" w:rsidP="001052AF">
      <w:pPr>
        <w:spacing w:after="0" w:line="240" w:lineRule="auto"/>
        <w:jc w:val="both"/>
        <w:rPr>
          <w:rFonts w:ascii="Times New Roman" w:hAnsi="Times New Roman" w:cs="Times New Roman"/>
          <w:sz w:val="20"/>
        </w:rPr>
      </w:pPr>
    </w:p>
    <w:p w:rsidR="00CC1EE9" w:rsidRDefault="00CC1EE9" w:rsidP="001052AF">
      <w:pPr>
        <w:spacing w:after="0" w:line="240" w:lineRule="auto"/>
        <w:jc w:val="both"/>
        <w:rPr>
          <w:rFonts w:ascii="Times New Roman" w:hAnsi="Times New Roman" w:cs="Times New Roman"/>
          <w:sz w:val="20"/>
        </w:rPr>
      </w:pPr>
    </w:p>
    <w:p w:rsidR="00CC1EE9" w:rsidRDefault="00CC1EE9" w:rsidP="001052AF">
      <w:pPr>
        <w:spacing w:after="0" w:line="240" w:lineRule="auto"/>
        <w:jc w:val="both"/>
        <w:rPr>
          <w:rFonts w:ascii="Times New Roman" w:hAnsi="Times New Roman" w:cs="Times New Roman"/>
          <w:sz w:val="20"/>
        </w:rPr>
      </w:pPr>
    </w:p>
    <w:p w:rsidR="001052AF" w:rsidRPr="001052AF" w:rsidRDefault="001052AF" w:rsidP="001052AF">
      <w:pPr>
        <w:spacing w:after="0" w:line="240" w:lineRule="auto"/>
        <w:jc w:val="both"/>
        <w:rPr>
          <w:rFonts w:ascii="Times New Roman" w:hAnsi="Times New Roman" w:cs="Times New Roman"/>
          <w:sz w:val="20"/>
        </w:rPr>
      </w:pPr>
      <w:r w:rsidRPr="001052AF">
        <w:rPr>
          <w:rFonts w:ascii="Times New Roman" w:hAnsi="Times New Roman" w:cs="Times New Roman"/>
          <w:sz w:val="20"/>
        </w:rPr>
        <w:fldChar w:fldCharType="begin"/>
      </w:r>
      <w:r w:rsidRPr="001052AF">
        <w:rPr>
          <w:rFonts w:ascii="Times New Roman" w:hAnsi="Times New Roman" w:cs="Times New Roman"/>
          <w:sz w:val="20"/>
        </w:rPr>
        <w:instrText xml:space="preserve"> TIME \@ "dd.MM.yyyy H:mm" </w:instrText>
      </w:r>
      <w:r w:rsidRPr="001052AF">
        <w:rPr>
          <w:rFonts w:ascii="Times New Roman" w:hAnsi="Times New Roman" w:cs="Times New Roman"/>
          <w:sz w:val="20"/>
        </w:rPr>
        <w:fldChar w:fldCharType="separate"/>
      </w:r>
      <w:r w:rsidR="001E541B">
        <w:rPr>
          <w:rFonts w:ascii="Times New Roman" w:hAnsi="Times New Roman" w:cs="Times New Roman"/>
          <w:noProof/>
          <w:sz w:val="20"/>
        </w:rPr>
        <w:t>28.11.2014 12:00</w:t>
      </w:r>
      <w:r w:rsidRPr="001052AF">
        <w:rPr>
          <w:rFonts w:ascii="Times New Roman" w:hAnsi="Times New Roman" w:cs="Times New Roman"/>
          <w:sz w:val="20"/>
        </w:rPr>
        <w:fldChar w:fldCharType="end"/>
      </w:r>
    </w:p>
    <w:p w:rsidR="001052AF" w:rsidRDefault="001052AF" w:rsidP="001052AF">
      <w:pPr>
        <w:spacing w:after="0" w:line="240" w:lineRule="auto"/>
        <w:jc w:val="both"/>
        <w:rPr>
          <w:rFonts w:ascii="Times New Roman" w:hAnsi="Times New Roman" w:cs="Times New Roman"/>
          <w:sz w:val="20"/>
        </w:rPr>
      </w:pPr>
      <w:r w:rsidRPr="001052AF">
        <w:rPr>
          <w:rFonts w:ascii="Times New Roman" w:hAnsi="Times New Roman" w:cs="Times New Roman"/>
          <w:sz w:val="20"/>
        </w:rPr>
        <w:fldChar w:fldCharType="begin"/>
      </w:r>
      <w:r w:rsidRPr="001052AF">
        <w:rPr>
          <w:rFonts w:ascii="Times New Roman" w:hAnsi="Times New Roman" w:cs="Times New Roman"/>
          <w:sz w:val="20"/>
        </w:rPr>
        <w:instrText xml:space="preserve"> NUMWORDS   \* MERGEFORMAT </w:instrText>
      </w:r>
      <w:r w:rsidRPr="001052AF">
        <w:rPr>
          <w:rFonts w:ascii="Times New Roman" w:hAnsi="Times New Roman" w:cs="Times New Roman"/>
          <w:sz w:val="20"/>
        </w:rPr>
        <w:fldChar w:fldCharType="separate"/>
      </w:r>
      <w:r w:rsidR="00973541">
        <w:rPr>
          <w:rFonts w:ascii="Times New Roman" w:hAnsi="Times New Roman" w:cs="Times New Roman"/>
          <w:noProof/>
          <w:sz w:val="20"/>
        </w:rPr>
        <w:t>658</w:t>
      </w:r>
      <w:r w:rsidRPr="001052AF">
        <w:rPr>
          <w:rFonts w:ascii="Times New Roman" w:hAnsi="Times New Roman" w:cs="Times New Roman"/>
          <w:sz w:val="20"/>
        </w:rPr>
        <w:fldChar w:fldCharType="end"/>
      </w:r>
    </w:p>
    <w:p w:rsidR="00CC1EE9" w:rsidRDefault="00CC1EE9" w:rsidP="001052AF">
      <w:pPr>
        <w:spacing w:after="0" w:line="240" w:lineRule="auto"/>
        <w:jc w:val="both"/>
        <w:rPr>
          <w:rFonts w:ascii="Times New Roman" w:hAnsi="Times New Roman" w:cs="Times New Roman"/>
          <w:sz w:val="20"/>
        </w:rPr>
      </w:pPr>
      <w:r>
        <w:rPr>
          <w:rFonts w:ascii="Times New Roman" w:hAnsi="Times New Roman" w:cs="Times New Roman"/>
          <w:sz w:val="20"/>
        </w:rPr>
        <w:t>A.Strode,</w:t>
      </w:r>
    </w:p>
    <w:p w:rsidR="00CC1EE9" w:rsidRPr="001052AF" w:rsidRDefault="00880528" w:rsidP="001052AF">
      <w:pPr>
        <w:spacing w:after="0" w:line="240" w:lineRule="auto"/>
        <w:jc w:val="both"/>
        <w:rPr>
          <w:rFonts w:ascii="Times New Roman" w:hAnsi="Times New Roman" w:cs="Times New Roman"/>
          <w:sz w:val="20"/>
        </w:rPr>
      </w:pPr>
      <w:hyperlink r:id="rId8" w:history="1">
        <w:r w:rsidR="00CC1EE9" w:rsidRPr="00957F75">
          <w:rPr>
            <w:rStyle w:val="Hyperlink"/>
            <w:rFonts w:ascii="Times New Roman" w:hAnsi="Times New Roman" w:cs="Times New Roman"/>
            <w:sz w:val="20"/>
          </w:rPr>
          <w:t>Alda.strode@iem.gov.lv</w:t>
        </w:r>
      </w:hyperlink>
      <w:r w:rsidR="00CC1EE9">
        <w:rPr>
          <w:rFonts w:ascii="Times New Roman" w:hAnsi="Times New Roman" w:cs="Times New Roman"/>
          <w:sz w:val="20"/>
        </w:rPr>
        <w:t xml:space="preserve"> </w:t>
      </w:r>
    </w:p>
    <w:sectPr w:rsidR="00CC1EE9" w:rsidRPr="001052AF" w:rsidSect="005354B2">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528" w:rsidRDefault="00880528" w:rsidP="00A61504">
      <w:pPr>
        <w:spacing w:after="0" w:line="240" w:lineRule="auto"/>
      </w:pPr>
      <w:r>
        <w:separator/>
      </w:r>
    </w:p>
  </w:endnote>
  <w:endnote w:type="continuationSeparator" w:id="0">
    <w:p w:rsidR="00880528" w:rsidRDefault="00880528" w:rsidP="00A6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EE9" w:rsidRPr="00CC1EE9" w:rsidRDefault="003B16C9" w:rsidP="00CC1EE9">
    <w:pPr>
      <w:pStyle w:val="NormalWeb"/>
      <w:spacing w:before="0" w:beforeAutospacing="0" w:after="0" w:afterAutospacing="0"/>
      <w:jc w:val="both"/>
      <w:rPr>
        <w:bCs/>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Pr>
        <w:bCs/>
        <w:noProof/>
        <w:sz w:val="20"/>
        <w:szCs w:val="20"/>
      </w:rPr>
      <w:t>IEMAnot_281114_Ukraina</w:t>
    </w:r>
    <w:r>
      <w:rPr>
        <w:bCs/>
        <w:sz w:val="20"/>
        <w:szCs w:val="20"/>
      </w:rPr>
      <w:fldChar w:fldCharType="end"/>
    </w:r>
    <w:r w:rsidR="00CC1EE9" w:rsidRPr="00CC1EE9">
      <w:rPr>
        <w:bCs/>
        <w:sz w:val="20"/>
        <w:szCs w:val="20"/>
      </w:rPr>
      <w:t>; Ministru kabineta rīkojuma projekta “</w:t>
    </w:r>
    <w:r w:rsidR="002A0A6C">
      <w:rPr>
        <w:bCs/>
        <w:sz w:val="20"/>
        <w:szCs w:val="20"/>
      </w:rPr>
      <w:t>G</w:t>
    </w:r>
    <w:r w:rsidR="00CC1EE9" w:rsidRPr="00CC1EE9">
      <w:rPr>
        <w:bCs/>
        <w:sz w:val="20"/>
        <w:szCs w:val="20"/>
      </w:rPr>
      <w:t xml:space="preserve">rozījumi Ministru kabineta </w:t>
    </w:r>
    <w:proofErr w:type="gramStart"/>
    <w:r w:rsidR="00CC1EE9" w:rsidRPr="00CC1EE9">
      <w:rPr>
        <w:bCs/>
        <w:sz w:val="20"/>
        <w:szCs w:val="20"/>
      </w:rPr>
      <w:t>2014.gada</w:t>
    </w:r>
    <w:proofErr w:type="gramEnd"/>
    <w:r w:rsidR="00CC1EE9" w:rsidRPr="00CC1EE9">
      <w:rPr>
        <w:bCs/>
        <w:sz w:val="20"/>
        <w:szCs w:val="20"/>
      </w:rPr>
      <w:t xml:space="preserve"> 25.oktobra  rīkojumā Nr.608 “Par humānās palīdzības sniegšanu Ukrainai””</w:t>
    </w:r>
    <w:r w:rsidR="00105DAD">
      <w:rPr>
        <w:bCs/>
        <w:sz w:val="20"/>
        <w:szCs w:val="20"/>
      </w:rPr>
      <w:t xml:space="preserve"> </w:t>
    </w:r>
    <w:r w:rsidR="00CC1EE9" w:rsidRPr="00CC1EE9">
      <w:rPr>
        <w:bCs/>
        <w:sz w:val="20"/>
        <w:szCs w:val="20"/>
      </w:rPr>
      <w:t xml:space="preserve">sākotnējās ietekmes novērtējuma </w:t>
    </w:r>
    <w:smartTag w:uri="schemas-tilde-lv/tildestengine" w:element="veidnes">
      <w:smartTagPr>
        <w:attr w:name="text" w:val="ziņojums"/>
        <w:attr w:name="baseform" w:val="ziņojums"/>
        <w:attr w:name="id" w:val="-1"/>
      </w:smartTagPr>
      <w:r w:rsidR="00CC1EE9" w:rsidRPr="00CC1EE9">
        <w:rPr>
          <w:bCs/>
          <w:sz w:val="20"/>
          <w:szCs w:val="20"/>
        </w:rPr>
        <w:t>ziņojums</w:t>
      </w:r>
    </w:smartTag>
    <w:r w:rsidR="00CC1EE9" w:rsidRPr="00CC1EE9">
      <w:rPr>
        <w:bCs/>
        <w:sz w:val="20"/>
        <w:szCs w:val="20"/>
      </w:rPr>
      <w:t xml:space="preserve"> (anotācija)</w:t>
    </w:r>
  </w:p>
  <w:p w:rsidR="00CC1EE9" w:rsidRDefault="00CC1E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DAD" w:rsidRPr="00CC1EE9" w:rsidRDefault="003B16C9" w:rsidP="00105DAD">
    <w:pPr>
      <w:pStyle w:val="NormalWeb"/>
      <w:spacing w:before="0" w:beforeAutospacing="0" w:after="0" w:afterAutospacing="0"/>
      <w:jc w:val="both"/>
      <w:rPr>
        <w:bCs/>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Pr>
        <w:bCs/>
        <w:noProof/>
        <w:sz w:val="20"/>
        <w:szCs w:val="20"/>
      </w:rPr>
      <w:t>IEMAnot_281114_Ukraina</w:t>
    </w:r>
    <w:r>
      <w:rPr>
        <w:bCs/>
        <w:sz w:val="20"/>
        <w:szCs w:val="20"/>
      </w:rPr>
      <w:fldChar w:fldCharType="end"/>
    </w:r>
    <w:r w:rsidR="00105DAD" w:rsidRPr="00CC1EE9">
      <w:rPr>
        <w:bCs/>
        <w:sz w:val="20"/>
        <w:szCs w:val="20"/>
      </w:rPr>
      <w:t>; Ministru kabineta rīkojuma projekta “</w:t>
    </w:r>
    <w:r w:rsidR="00EC3D1B">
      <w:rPr>
        <w:bCs/>
        <w:sz w:val="20"/>
        <w:szCs w:val="20"/>
      </w:rPr>
      <w:t>G</w:t>
    </w:r>
    <w:r w:rsidR="00105DAD" w:rsidRPr="00CC1EE9">
      <w:rPr>
        <w:bCs/>
        <w:sz w:val="20"/>
        <w:szCs w:val="20"/>
      </w:rPr>
      <w:t xml:space="preserve">rozījumi Ministru kabineta </w:t>
    </w:r>
    <w:proofErr w:type="gramStart"/>
    <w:r w:rsidR="00105DAD" w:rsidRPr="00CC1EE9">
      <w:rPr>
        <w:bCs/>
        <w:sz w:val="20"/>
        <w:szCs w:val="20"/>
      </w:rPr>
      <w:t>2014.gada</w:t>
    </w:r>
    <w:proofErr w:type="gramEnd"/>
    <w:r w:rsidR="00105DAD" w:rsidRPr="00CC1EE9">
      <w:rPr>
        <w:bCs/>
        <w:sz w:val="20"/>
        <w:szCs w:val="20"/>
      </w:rPr>
      <w:t xml:space="preserve"> 25.oktobra  rīkojumā Nr.608 “Par humānās palīdzības sniegšanu Ukrainai””</w:t>
    </w:r>
    <w:r w:rsidR="00105DAD">
      <w:rPr>
        <w:bCs/>
        <w:sz w:val="20"/>
        <w:szCs w:val="20"/>
      </w:rPr>
      <w:t xml:space="preserve"> </w:t>
    </w:r>
    <w:r w:rsidR="00105DAD" w:rsidRPr="00CC1EE9">
      <w:rPr>
        <w:bCs/>
        <w:sz w:val="20"/>
        <w:szCs w:val="20"/>
      </w:rPr>
      <w:t xml:space="preserve">sākotnējās ietekmes novērtējuma </w:t>
    </w:r>
    <w:smartTag w:uri="schemas-tilde-lv/tildestengine" w:element="veidnes">
      <w:smartTagPr>
        <w:attr w:name="text" w:val="ziņojums"/>
        <w:attr w:name="baseform" w:val="ziņojums"/>
        <w:attr w:name="id" w:val="-1"/>
      </w:smartTagPr>
      <w:r w:rsidR="00105DAD" w:rsidRPr="00CC1EE9">
        <w:rPr>
          <w:bCs/>
          <w:sz w:val="20"/>
          <w:szCs w:val="20"/>
        </w:rPr>
        <w:t>ziņojums</w:t>
      </w:r>
    </w:smartTag>
    <w:r w:rsidR="00105DAD" w:rsidRPr="00CC1EE9">
      <w:rPr>
        <w:bCs/>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528" w:rsidRDefault="00880528" w:rsidP="00A61504">
      <w:pPr>
        <w:spacing w:after="0" w:line="240" w:lineRule="auto"/>
      </w:pPr>
      <w:r>
        <w:separator/>
      </w:r>
    </w:p>
  </w:footnote>
  <w:footnote w:type="continuationSeparator" w:id="0">
    <w:p w:rsidR="00880528" w:rsidRDefault="00880528" w:rsidP="00A61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814408"/>
      <w:docPartObj>
        <w:docPartGallery w:val="Page Numbers (Top of Page)"/>
        <w:docPartUnique/>
      </w:docPartObj>
    </w:sdtPr>
    <w:sdtEndPr>
      <w:rPr>
        <w:rFonts w:ascii="Times New Roman" w:hAnsi="Times New Roman" w:cs="Times New Roman"/>
        <w:noProof/>
        <w:sz w:val="24"/>
        <w:szCs w:val="24"/>
      </w:rPr>
    </w:sdtEndPr>
    <w:sdtContent>
      <w:p w:rsidR="005354B2" w:rsidRPr="005354B2" w:rsidRDefault="005354B2">
        <w:pPr>
          <w:pStyle w:val="Header"/>
          <w:jc w:val="center"/>
          <w:rPr>
            <w:rFonts w:ascii="Times New Roman" w:hAnsi="Times New Roman" w:cs="Times New Roman"/>
            <w:sz w:val="24"/>
            <w:szCs w:val="24"/>
          </w:rPr>
        </w:pPr>
        <w:r w:rsidRPr="005354B2">
          <w:rPr>
            <w:rFonts w:ascii="Times New Roman" w:hAnsi="Times New Roman" w:cs="Times New Roman"/>
            <w:sz w:val="24"/>
            <w:szCs w:val="24"/>
          </w:rPr>
          <w:fldChar w:fldCharType="begin"/>
        </w:r>
        <w:r w:rsidRPr="005354B2">
          <w:rPr>
            <w:rFonts w:ascii="Times New Roman" w:hAnsi="Times New Roman" w:cs="Times New Roman"/>
            <w:sz w:val="24"/>
            <w:szCs w:val="24"/>
          </w:rPr>
          <w:instrText xml:space="preserve"> PAGE   \* MERGEFORMAT </w:instrText>
        </w:r>
        <w:r w:rsidRPr="005354B2">
          <w:rPr>
            <w:rFonts w:ascii="Times New Roman" w:hAnsi="Times New Roman" w:cs="Times New Roman"/>
            <w:sz w:val="24"/>
            <w:szCs w:val="24"/>
          </w:rPr>
          <w:fldChar w:fldCharType="separate"/>
        </w:r>
        <w:r w:rsidR="003B16C9">
          <w:rPr>
            <w:rFonts w:ascii="Times New Roman" w:hAnsi="Times New Roman" w:cs="Times New Roman"/>
            <w:noProof/>
            <w:sz w:val="24"/>
            <w:szCs w:val="24"/>
          </w:rPr>
          <w:t>2</w:t>
        </w:r>
        <w:r w:rsidRPr="005354B2">
          <w:rPr>
            <w:rFonts w:ascii="Times New Roman" w:hAnsi="Times New Roman" w:cs="Times New Roman"/>
            <w:noProof/>
            <w:sz w:val="24"/>
            <w:szCs w:val="24"/>
          </w:rPr>
          <w:fldChar w:fldCharType="end"/>
        </w:r>
      </w:p>
    </w:sdtContent>
  </w:sdt>
  <w:p w:rsidR="00052338" w:rsidRPr="00052338" w:rsidRDefault="00052338">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F3C91"/>
    <w:multiLevelType w:val="hybridMultilevel"/>
    <w:tmpl w:val="D1543226"/>
    <w:lvl w:ilvl="0" w:tplc="8A2E881A">
      <w:start w:val="2"/>
      <w:numFmt w:val="bullet"/>
      <w:lvlText w:val="-"/>
      <w:lvlJc w:val="left"/>
      <w:pPr>
        <w:ind w:left="888" w:hanging="360"/>
      </w:pPr>
      <w:rPr>
        <w:rFonts w:ascii="Times New Roman" w:eastAsia="Times New Roman" w:hAnsi="Times New Roman" w:cs="Times New Roman" w:hint="default"/>
      </w:rPr>
    </w:lvl>
    <w:lvl w:ilvl="1" w:tplc="04260003" w:tentative="1">
      <w:start w:val="1"/>
      <w:numFmt w:val="bullet"/>
      <w:lvlText w:val="o"/>
      <w:lvlJc w:val="left"/>
      <w:pPr>
        <w:ind w:left="1608" w:hanging="360"/>
      </w:pPr>
      <w:rPr>
        <w:rFonts w:ascii="Courier New" w:hAnsi="Courier New" w:cs="Courier New" w:hint="default"/>
      </w:rPr>
    </w:lvl>
    <w:lvl w:ilvl="2" w:tplc="04260005" w:tentative="1">
      <w:start w:val="1"/>
      <w:numFmt w:val="bullet"/>
      <w:lvlText w:val=""/>
      <w:lvlJc w:val="left"/>
      <w:pPr>
        <w:ind w:left="2328" w:hanging="360"/>
      </w:pPr>
      <w:rPr>
        <w:rFonts w:ascii="Wingdings" w:hAnsi="Wingdings" w:hint="default"/>
      </w:rPr>
    </w:lvl>
    <w:lvl w:ilvl="3" w:tplc="04260001" w:tentative="1">
      <w:start w:val="1"/>
      <w:numFmt w:val="bullet"/>
      <w:lvlText w:val=""/>
      <w:lvlJc w:val="left"/>
      <w:pPr>
        <w:ind w:left="3048" w:hanging="360"/>
      </w:pPr>
      <w:rPr>
        <w:rFonts w:ascii="Symbol" w:hAnsi="Symbol" w:hint="default"/>
      </w:rPr>
    </w:lvl>
    <w:lvl w:ilvl="4" w:tplc="04260003" w:tentative="1">
      <w:start w:val="1"/>
      <w:numFmt w:val="bullet"/>
      <w:lvlText w:val="o"/>
      <w:lvlJc w:val="left"/>
      <w:pPr>
        <w:ind w:left="3768" w:hanging="360"/>
      </w:pPr>
      <w:rPr>
        <w:rFonts w:ascii="Courier New" w:hAnsi="Courier New" w:cs="Courier New" w:hint="default"/>
      </w:rPr>
    </w:lvl>
    <w:lvl w:ilvl="5" w:tplc="04260005" w:tentative="1">
      <w:start w:val="1"/>
      <w:numFmt w:val="bullet"/>
      <w:lvlText w:val=""/>
      <w:lvlJc w:val="left"/>
      <w:pPr>
        <w:ind w:left="4488" w:hanging="360"/>
      </w:pPr>
      <w:rPr>
        <w:rFonts w:ascii="Wingdings" w:hAnsi="Wingdings" w:hint="default"/>
      </w:rPr>
    </w:lvl>
    <w:lvl w:ilvl="6" w:tplc="04260001" w:tentative="1">
      <w:start w:val="1"/>
      <w:numFmt w:val="bullet"/>
      <w:lvlText w:val=""/>
      <w:lvlJc w:val="left"/>
      <w:pPr>
        <w:ind w:left="5208" w:hanging="360"/>
      </w:pPr>
      <w:rPr>
        <w:rFonts w:ascii="Symbol" w:hAnsi="Symbol" w:hint="default"/>
      </w:rPr>
    </w:lvl>
    <w:lvl w:ilvl="7" w:tplc="04260003" w:tentative="1">
      <w:start w:val="1"/>
      <w:numFmt w:val="bullet"/>
      <w:lvlText w:val="o"/>
      <w:lvlJc w:val="left"/>
      <w:pPr>
        <w:ind w:left="5928" w:hanging="360"/>
      </w:pPr>
      <w:rPr>
        <w:rFonts w:ascii="Courier New" w:hAnsi="Courier New" w:cs="Courier New" w:hint="default"/>
      </w:rPr>
    </w:lvl>
    <w:lvl w:ilvl="8" w:tplc="04260005" w:tentative="1">
      <w:start w:val="1"/>
      <w:numFmt w:val="bullet"/>
      <w:lvlText w:val=""/>
      <w:lvlJc w:val="left"/>
      <w:pPr>
        <w:ind w:left="6648" w:hanging="360"/>
      </w:pPr>
      <w:rPr>
        <w:rFonts w:ascii="Wingdings" w:hAnsi="Wingdings" w:hint="default"/>
      </w:rPr>
    </w:lvl>
  </w:abstractNum>
  <w:abstractNum w:abstractNumId="1">
    <w:nsid w:val="0C58477D"/>
    <w:multiLevelType w:val="hybridMultilevel"/>
    <w:tmpl w:val="719CCC26"/>
    <w:lvl w:ilvl="0" w:tplc="6A860E06">
      <w:start w:val="4"/>
      <w:numFmt w:val="bullet"/>
      <w:lvlText w:val="-"/>
      <w:lvlJc w:val="left"/>
      <w:pPr>
        <w:ind w:left="722" w:hanging="360"/>
      </w:pPr>
      <w:rPr>
        <w:rFonts w:ascii="Times New Roman" w:eastAsia="Times New Roman" w:hAnsi="Times New Roman" w:cs="Times New Roman" w:hint="default"/>
      </w:rPr>
    </w:lvl>
    <w:lvl w:ilvl="1" w:tplc="04260003" w:tentative="1">
      <w:start w:val="1"/>
      <w:numFmt w:val="bullet"/>
      <w:lvlText w:val="o"/>
      <w:lvlJc w:val="left"/>
      <w:pPr>
        <w:ind w:left="1442" w:hanging="360"/>
      </w:pPr>
      <w:rPr>
        <w:rFonts w:ascii="Courier New" w:hAnsi="Courier New" w:cs="Courier New" w:hint="default"/>
      </w:rPr>
    </w:lvl>
    <w:lvl w:ilvl="2" w:tplc="04260005" w:tentative="1">
      <w:start w:val="1"/>
      <w:numFmt w:val="bullet"/>
      <w:lvlText w:val=""/>
      <w:lvlJc w:val="left"/>
      <w:pPr>
        <w:ind w:left="2162" w:hanging="360"/>
      </w:pPr>
      <w:rPr>
        <w:rFonts w:ascii="Wingdings" w:hAnsi="Wingdings" w:hint="default"/>
      </w:rPr>
    </w:lvl>
    <w:lvl w:ilvl="3" w:tplc="04260001" w:tentative="1">
      <w:start w:val="1"/>
      <w:numFmt w:val="bullet"/>
      <w:lvlText w:val=""/>
      <w:lvlJc w:val="left"/>
      <w:pPr>
        <w:ind w:left="2882" w:hanging="360"/>
      </w:pPr>
      <w:rPr>
        <w:rFonts w:ascii="Symbol" w:hAnsi="Symbol" w:hint="default"/>
      </w:rPr>
    </w:lvl>
    <w:lvl w:ilvl="4" w:tplc="04260003" w:tentative="1">
      <w:start w:val="1"/>
      <w:numFmt w:val="bullet"/>
      <w:lvlText w:val="o"/>
      <w:lvlJc w:val="left"/>
      <w:pPr>
        <w:ind w:left="3602" w:hanging="360"/>
      </w:pPr>
      <w:rPr>
        <w:rFonts w:ascii="Courier New" w:hAnsi="Courier New" w:cs="Courier New" w:hint="default"/>
      </w:rPr>
    </w:lvl>
    <w:lvl w:ilvl="5" w:tplc="04260005" w:tentative="1">
      <w:start w:val="1"/>
      <w:numFmt w:val="bullet"/>
      <w:lvlText w:val=""/>
      <w:lvlJc w:val="left"/>
      <w:pPr>
        <w:ind w:left="4322" w:hanging="360"/>
      </w:pPr>
      <w:rPr>
        <w:rFonts w:ascii="Wingdings" w:hAnsi="Wingdings" w:hint="default"/>
      </w:rPr>
    </w:lvl>
    <w:lvl w:ilvl="6" w:tplc="04260001" w:tentative="1">
      <w:start w:val="1"/>
      <w:numFmt w:val="bullet"/>
      <w:lvlText w:val=""/>
      <w:lvlJc w:val="left"/>
      <w:pPr>
        <w:ind w:left="5042" w:hanging="360"/>
      </w:pPr>
      <w:rPr>
        <w:rFonts w:ascii="Symbol" w:hAnsi="Symbol" w:hint="default"/>
      </w:rPr>
    </w:lvl>
    <w:lvl w:ilvl="7" w:tplc="04260003" w:tentative="1">
      <w:start w:val="1"/>
      <w:numFmt w:val="bullet"/>
      <w:lvlText w:val="o"/>
      <w:lvlJc w:val="left"/>
      <w:pPr>
        <w:ind w:left="5762" w:hanging="360"/>
      </w:pPr>
      <w:rPr>
        <w:rFonts w:ascii="Courier New" w:hAnsi="Courier New" w:cs="Courier New" w:hint="default"/>
      </w:rPr>
    </w:lvl>
    <w:lvl w:ilvl="8" w:tplc="04260005" w:tentative="1">
      <w:start w:val="1"/>
      <w:numFmt w:val="bullet"/>
      <w:lvlText w:val=""/>
      <w:lvlJc w:val="left"/>
      <w:pPr>
        <w:ind w:left="6482" w:hanging="360"/>
      </w:pPr>
      <w:rPr>
        <w:rFonts w:ascii="Wingdings" w:hAnsi="Wingdings" w:hint="default"/>
      </w:rPr>
    </w:lvl>
  </w:abstractNum>
  <w:abstractNum w:abstractNumId="2">
    <w:nsid w:val="23164492"/>
    <w:multiLevelType w:val="hybridMultilevel"/>
    <w:tmpl w:val="F702AEE2"/>
    <w:lvl w:ilvl="0" w:tplc="2CD65CF8">
      <w:start w:val="2"/>
      <w:numFmt w:val="bullet"/>
      <w:lvlText w:val="-"/>
      <w:lvlJc w:val="left"/>
      <w:pPr>
        <w:ind w:left="888" w:hanging="360"/>
      </w:pPr>
      <w:rPr>
        <w:rFonts w:ascii="Times New Roman" w:eastAsia="Times New Roman" w:hAnsi="Times New Roman" w:cs="Times New Roman" w:hint="default"/>
      </w:rPr>
    </w:lvl>
    <w:lvl w:ilvl="1" w:tplc="04260003" w:tentative="1">
      <w:start w:val="1"/>
      <w:numFmt w:val="bullet"/>
      <w:lvlText w:val="o"/>
      <w:lvlJc w:val="left"/>
      <w:pPr>
        <w:ind w:left="1608" w:hanging="360"/>
      </w:pPr>
      <w:rPr>
        <w:rFonts w:ascii="Courier New" w:hAnsi="Courier New" w:cs="Courier New" w:hint="default"/>
      </w:rPr>
    </w:lvl>
    <w:lvl w:ilvl="2" w:tplc="04260005" w:tentative="1">
      <w:start w:val="1"/>
      <w:numFmt w:val="bullet"/>
      <w:lvlText w:val=""/>
      <w:lvlJc w:val="left"/>
      <w:pPr>
        <w:ind w:left="2328" w:hanging="360"/>
      </w:pPr>
      <w:rPr>
        <w:rFonts w:ascii="Wingdings" w:hAnsi="Wingdings" w:hint="default"/>
      </w:rPr>
    </w:lvl>
    <w:lvl w:ilvl="3" w:tplc="04260001" w:tentative="1">
      <w:start w:val="1"/>
      <w:numFmt w:val="bullet"/>
      <w:lvlText w:val=""/>
      <w:lvlJc w:val="left"/>
      <w:pPr>
        <w:ind w:left="3048" w:hanging="360"/>
      </w:pPr>
      <w:rPr>
        <w:rFonts w:ascii="Symbol" w:hAnsi="Symbol" w:hint="default"/>
      </w:rPr>
    </w:lvl>
    <w:lvl w:ilvl="4" w:tplc="04260003" w:tentative="1">
      <w:start w:val="1"/>
      <w:numFmt w:val="bullet"/>
      <w:lvlText w:val="o"/>
      <w:lvlJc w:val="left"/>
      <w:pPr>
        <w:ind w:left="3768" w:hanging="360"/>
      </w:pPr>
      <w:rPr>
        <w:rFonts w:ascii="Courier New" w:hAnsi="Courier New" w:cs="Courier New" w:hint="default"/>
      </w:rPr>
    </w:lvl>
    <w:lvl w:ilvl="5" w:tplc="04260005" w:tentative="1">
      <w:start w:val="1"/>
      <w:numFmt w:val="bullet"/>
      <w:lvlText w:val=""/>
      <w:lvlJc w:val="left"/>
      <w:pPr>
        <w:ind w:left="4488" w:hanging="360"/>
      </w:pPr>
      <w:rPr>
        <w:rFonts w:ascii="Wingdings" w:hAnsi="Wingdings" w:hint="default"/>
      </w:rPr>
    </w:lvl>
    <w:lvl w:ilvl="6" w:tplc="04260001" w:tentative="1">
      <w:start w:val="1"/>
      <w:numFmt w:val="bullet"/>
      <w:lvlText w:val=""/>
      <w:lvlJc w:val="left"/>
      <w:pPr>
        <w:ind w:left="5208" w:hanging="360"/>
      </w:pPr>
      <w:rPr>
        <w:rFonts w:ascii="Symbol" w:hAnsi="Symbol" w:hint="default"/>
      </w:rPr>
    </w:lvl>
    <w:lvl w:ilvl="7" w:tplc="04260003" w:tentative="1">
      <w:start w:val="1"/>
      <w:numFmt w:val="bullet"/>
      <w:lvlText w:val="o"/>
      <w:lvlJc w:val="left"/>
      <w:pPr>
        <w:ind w:left="5928" w:hanging="360"/>
      </w:pPr>
      <w:rPr>
        <w:rFonts w:ascii="Courier New" w:hAnsi="Courier New" w:cs="Courier New" w:hint="default"/>
      </w:rPr>
    </w:lvl>
    <w:lvl w:ilvl="8" w:tplc="04260005" w:tentative="1">
      <w:start w:val="1"/>
      <w:numFmt w:val="bullet"/>
      <w:lvlText w:val=""/>
      <w:lvlJc w:val="left"/>
      <w:pPr>
        <w:ind w:left="6648" w:hanging="360"/>
      </w:pPr>
      <w:rPr>
        <w:rFonts w:ascii="Wingdings" w:hAnsi="Wingdings" w:hint="default"/>
      </w:rPr>
    </w:lvl>
  </w:abstractNum>
  <w:abstractNum w:abstractNumId="3">
    <w:nsid w:val="238F5ED2"/>
    <w:multiLevelType w:val="hybridMultilevel"/>
    <w:tmpl w:val="34E811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4BA25DB"/>
    <w:multiLevelType w:val="hybridMultilevel"/>
    <w:tmpl w:val="52C48A68"/>
    <w:lvl w:ilvl="0" w:tplc="8EC0F4D6">
      <w:start w:val="1"/>
      <w:numFmt w:val="decimal"/>
      <w:lvlText w:val="%1)"/>
      <w:lvlJc w:val="left"/>
      <w:pPr>
        <w:ind w:left="890" w:hanging="360"/>
      </w:pPr>
      <w:rPr>
        <w:rFonts w:hint="default"/>
      </w:rPr>
    </w:lvl>
    <w:lvl w:ilvl="1" w:tplc="04260019" w:tentative="1">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5">
    <w:nsid w:val="2A484EBC"/>
    <w:multiLevelType w:val="hybridMultilevel"/>
    <w:tmpl w:val="83387552"/>
    <w:lvl w:ilvl="0" w:tplc="3A703326">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6">
    <w:nsid w:val="59537D11"/>
    <w:multiLevelType w:val="hybridMultilevel"/>
    <w:tmpl w:val="9E5A844A"/>
    <w:lvl w:ilvl="0" w:tplc="6A860E06">
      <w:start w:val="4"/>
      <w:numFmt w:val="bullet"/>
      <w:lvlText w:val="-"/>
      <w:lvlJc w:val="left"/>
      <w:pPr>
        <w:ind w:left="1146" w:hanging="360"/>
      </w:pPr>
      <w:rPr>
        <w:rFonts w:ascii="Times New Roman" w:eastAsia="Times New Roman" w:hAnsi="Times New Roman" w:cs="Times New Roman"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7">
    <w:nsid w:val="7C996047"/>
    <w:multiLevelType w:val="hybridMultilevel"/>
    <w:tmpl w:val="9F5E539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num w:numId="1">
    <w:abstractNumId w:val="1"/>
  </w:num>
  <w:num w:numId="2">
    <w:abstractNumId w:val="7"/>
  </w:num>
  <w:num w:numId="3">
    <w:abstractNumId w:val="5"/>
  </w:num>
  <w:num w:numId="4">
    <w:abstractNumId w:val="6"/>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1C"/>
    <w:rsid w:val="00026BB3"/>
    <w:rsid w:val="0004099E"/>
    <w:rsid w:val="00043189"/>
    <w:rsid w:val="00052338"/>
    <w:rsid w:val="000A0997"/>
    <w:rsid w:val="001052AF"/>
    <w:rsid w:val="00105DAD"/>
    <w:rsid w:val="001138AA"/>
    <w:rsid w:val="00182279"/>
    <w:rsid w:val="001837BD"/>
    <w:rsid w:val="00195131"/>
    <w:rsid w:val="001B5ED2"/>
    <w:rsid w:val="001C520B"/>
    <w:rsid w:val="001E1276"/>
    <w:rsid w:val="001E541B"/>
    <w:rsid w:val="001F0055"/>
    <w:rsid w:val="00200069"/>
    <w:rsid w:val="00237964"/>
    <w:rsid w:val="00270810"/>
    <w:rsid w:val="002A0A6C"/>
    <w:rsid w:val="002B1939"/>
    <w:rsid w:val="002B313E"/>
    <w:rsid w:val="002D231E"/>
    <w:rsid w:val="00302FD1"/>
    <w:rsid w:val="00303A29"/>
    <w:rsid w:val="00303FCB"/>
    <w:rsid w:val="003A68B7"/>
    <w:rsid w:val="003B16C9"/>
    <w:rsid w:val="003B255C"/>
    <w:rsid w:val="003B312F"/>
    <w:rsid w:val="003D4C70"/>
    <w:rsid w:val="004105D1"/>
    <w:rsid w:val="00430F4F"/>
    <w:rsid w:val="00453914"/>
    <w:rsid w:val="004C27D6"/>
    <w:rsid w:val="004D6F5F"/>
    <w:rsid w:val="004E0893"/>
    <w:rsid w:val="004E21B9"/>
    <w:rsid w:val="004E475C"/>
    <w:rsid w:val="004F2FE6"/>
    <w:rsid w:val="005128C9"/>
    <w:rsid w:val="00530478"/>
    <w:rsid w:val="005354B2"/>
    <w:rsid w:val="00540AFC"/>
    <w:rsid w:val="00557687"/>
    <w:rsid w:val="005638A7"/>
    <w:rsid w:val="005808F6"/>
    <w:rsid w:val="005B2218"/>
    <w:rsid w:val="005B6F06"/>
    <w:rsid w:val="005C007B"/>
    <w:rsid w:val="005C0616"/>
    <w:rsid w:val="0060646B"/>
    <w:rsid w:val="00625B80"/>
    <w:rsid w:val="00647896"/>
    <w:rsid w:val="006600D6"/>
    <w:rsid w:val="00693B79"/>
    <w:rsid w:val="006A02C5"/>
    <w:rsid w:val="006D67EC"/>
    <w:rsid w:val="006F608A"/>
    <w:rsid w:val="00732441"/>
    <w:rsid w:val="00782340"/>
    <w:rsid w:val="00784515"/>
    <w:rsid w:val="0078619B"/>
    <w:rsid w:val="007D5C0A"/>
    <w:rsid w:val="007E1F52"/>
    <w:rsid w:val="007F04A5"/>
    <w:rsid w:val="007F4A43"/>
    <w:rsid w:val="007F6B1C"/>
    <w:rsid w:val="008071C2"/>
    <w:rsid w:val="00817326"/>
    <w:rsid w:val="00826B87"/>
    <w:rsid w:val="00861B3C"/>
    <w:rsid w:val="00880528"/>
    <w:rsid w:val="00884D36"/>
    <w:rsid w:val="008A44A7"/>
    <w:rsid w:val="008E1DE1"/>
    <w:rsid w:val="008E3C4D"/>
    <w:rsid w:val="00914154"/>
    <w:rsid w:val="0094210E"/>
    <w:rsid w:val="00956B7F"/>
    <w:rsid w:val="00960CCF"/>
    <w:rsid w:val="00973541"/>
    <w:rsid w:val="00974374"/>
    <w:rsid w:val="0097696C"/>
    <w:rsid w:val="00981873"/>
    <w:rsid w:val="009B21BD"/>
    <w:rsid w:val="009D6767"/>
    <w:rsid w:val="009D7866"/>
    <w:rsid w:val="009E7570"/>
    <w:rsid w:val="00A211D9"/>
    <w:rsid w:val="00A5227C"/>
    <w:rsid w:val="00A61504"/>
    <w:rsid w:val="00A6549A"/>
    <w:rsid w:val="00A742FC"/>
    <w:rsid w:val="00A85A6B"/>
    <w:rsid w:val="00A917BE"/>
    <w:rsid w:val="00AA31C9"/>
    <w:rsid w:val="00AC4773"/>
    <w:rsid w:val="00B17561"/>
    <w:rsid w:val="00B2047B"/>
    <w:rsid w:val="00B47979"/>
    <w:rsid w:val="00B62287"/>
    <w:rsid w:val="00B64C84"/>
    <w:rsid w:val="00B918A3"/>
    <w:rsid w:val="00B93457"/>
    <w:rsid w:val="00B96C5F"/>
    <w:rsid w:val="00BE0A7E"/>
    <w:rsid w:val="00C16085"/>
    <w:rsid w:val="00C51B63"/>
    <w:rsid w:val="00C6489D"/>
    <w:rsid w:val="00CA0E44"/>
    <w:rsid w:val="00CC1EE9"/>
    <w:rsid w:val="00CD77D5"/>
    <w:rsid w:val="00CF590D"/>
    <w:rsid w:val="00D26FE0"/>
    <w:rsid w:val="00D33967"/>
    <w:rsid w:val="00D67071"/>
    <w:rsid w:val="00D71153"/>
    <w:rsid w:val="00D97036"/>
    <w:rsid w:val="00D97F7B"/>
    <w:rsid w:val="00DA2494"/>
    <w:rsid w:val="00DB50B3"/>
    <w:rsid w:val="00E20EED"/>
    <w:rsid w:val="00E2135E"/>
    <w:rsid w:val="00E35508"/>
    <w:rsid w:val="00E7737A"/>
    <w:rsid w:val="00E9379B"/>
    <w:rsid w:val="00EC3D1B"/>
    <w:rsid w:val="00F01734"/>
    <w:rsid w:val="00F14C2B"/>
    <w:rsid w:val="00F20860"/>
    <w:rsid w:val="00F241C1"/>
    <w:rsid w:val="00F244BC"/>
    <w:rsid w:val="00F24AF8"/>
    <w:rsid w:val="00F3087A"/>
    <w:rsid w:val="00F7195F"/>
    <w:rsid w:val="00F74CBF"/>
    <w:rsid w:val="00FE06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4AA0F463-7A1D-4BA6-9761-D6F8325C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paragraph" w:styleId="ListParagraph">
    <w:name w:val="List Paragraph"/>
    <w:basedOn w:val="Normal"/>
    <w:uiPriority w:val="34"/>
    <w:qFormat/>
    <w:rsid w:val="00647896"/>
    <w:pPr>
      <w:ind w:left="720"/>
      <w:contextualSpacing/>
    </w:pPr>
  </w:style>
  <w:style w:type="paragraph" w:customStyle="1" w:styleId="default">
    <w:name w:val="default"/>
    <w:basedOn w:val="Normal"/>
    <w:rsid w:val="00DA2494"/>
    <w:pPr>
      <w:spacing w:before="100" w:beforeAutospacing="1" w:after="250"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DA2494"/>
    <w:rPr>
      <w:color w:val="0000FF" w:themeColor="hyperlink"/>
      <w:u w:val="single"/>
    </w:rPr>
  </w:style>
  <w:style w:type="paragraph" w:styleId="BalloonText">
    <w:name w:val="Balloon Text"/>
    <w:basedOn w:val="Normal"/>
    <w:link w:val="BalloonTextChar"/>
    <w:uiPriority w:val="99"/>
    <w:semiHidden/>
    <w:unhideWhenUsed/>
    <w:rsid w:val="00973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5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425498">
      <w:bodyDiv w:val="1"/>
      <w:marLeft w:val="0"/>
      <w:marRight w:val="0"/>
      <w:marTop w:val="0"/>
      <w:marBottom w:val="0"/>
      <w:divBdr>
        <w:top w:val="none" w:sz="0" w:space="0" w:color="auto"/>
        <w:left w:val="none" w:sz="0" w:space="0" w:color="auto"/>
        <w:bottom w:val="none" w:sz="0" w:space="0" w:color="auto"/>
        <w:right w:val="none" w:sz="0" w:space="0" w:color="auto"/>
      </w:divBdr>
    </w:div>
    <w:div w:id="159732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a.strode@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C6CD8-09C2-4244-83B7-4401D2A5A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3756</Words>
  <Characters>2142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Frolova</dc:creator>
  <cp:lastModifiedBy>Ieva Potjomkina</cp:lastModifiedBy>
  <cp:revision>3</cp:revision>
  <cp:lastPrinted>2014-11-22T12:44:00Z</cp:lastPrinted>
  <dcterms:created xsi:type="dcterms:W3CDTF">2014-11-28T10:00:00Z</dcterms:created>
  <dcterms:modified xsi:type="dcterms:W3CDTF">2014-11-28T10:01:00Z</dcterms:modified>
</cp:coreProperties>
</file>