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1F" w:rsidRPr="00F70D1F" w:rsidRDefault="00F70D1F" w:rsidP="00F70D1F">
      <w:pPr>
        <w:spacing w:after="0" w:line="240" w:lineRule="auto"/>
        <w:ind w:left="360"/>
        <w:jc w:val="right"/>
        <w:rPr>
          <w:rFonts w:ascii="Times New Roman" w:eastAsia="Times New Roman" w:hAnsi="Times New Roman" w:cs="Times New Roman"/>
          <w:color w:val="000000"/>
          <w:sz w:val="24"/>
          <w:szCs w:val="24"/>
        </w:rPr>
      </w:pPr>
      <w:bookmarkStart w:id="0" w:name="_GoBack"/>
      <w:bookmarkEnd w:id="0"/>
      <w:r w:rsidRPr="00F70D1F">
        <w:rPr>
          <w:rFonts w:ascii="Times New Roman" w:eastAsia="Times New Roman" w:hAnsi="Times New Roman" w:cs="Times New Roman"/>
          <w:color w:val="000000"/>
          <w:sz w:val="24"/>
          <w:szCs w:val="24"/>
        </w:rPr>
        <w:t>Pielikums</w:t>
      </w:r>
    </w:p>
    <w:p w:rsidR="00F70D1F" w:rsidRPr="00F70D1F" w:rsidRDefault="00F70D1F" w:rsidP="00F70D1F">
      <w:pPr>
        <w:spacing w:after="0" w:line="240" w:lineRule="auto"/>
        <w:jc w:val="right"/>
        <w:rPr>
          <w:rFonts w:ascii="Times New Roman" w:eastAsia="Times New Roman" w:hAnsi="Times New Roman" w:cs="Times New Roman"/>
          <w:color w:val="000000"/>
          <w:sz w:val="24"/>
          <w:szCs w:val="24"/>
        </w:rPr>
      </w:pPr>
      <w:r w:rsidRPr="00F70D1F">
        <w:rPr>
          <w:rFonts w:ascii="Times New Roman" w:eastAsia="Times New Roman" w:hAnsi="Times New Roman" w:cs="Times New Roman"/>
          <w:color w:val="000000"/>
          <w:sz w:val="24"/>
          <w:szCs w:val="24"/>
        </w:rPr>
        <w:t xml:space="preserve">likumprojekta </w:t>
      </w:r>
      <w:r w:rsidRPr="00F70D1F">
        <w:rPr>
          <w:rFonts w:ascii="Times New Roman" w:hAnsi="Times New Roman" w:cs="Times New Roman"/>
          <w:sz w:val="24"/>
          <w:szCs w:val="24"/>
        </w:rPr>
        <w:t xml:space="preserve">„Grozījumi likumā „Par nodokļiem un nodevām”” </w:t>
      </w:r>
    </w:p>
    <w:p w:rsidR="00F70D1F" w:rsidRPr="00F70D1F" w:rsidRDefault="00F70D1F" w:rsidP="00F70D1F">
      <w:pPr>
        <w:spacing w:after="0" w:line="240" w:lineRule="auto"/>
        <w:jc w:val="right"/>
        <w:rPr>
          <w:rFonts w:ascii="Times New Roman" w:eastAsia="Times New Roman" w:hAnsi="Times New Roman" w:cs="Times New Roman"/>
          <w:b/>
          <w:bCs/>
          <w:color w:val="000000"/>
          <w:sz w:val="24"/>
          <w:szCs w:val="24"/>
        </w:rPr>
      </w:pPr>
      <w:r w:rsidRPr="00F70D1F">
        <w:rPr>
          <w:rFonts w:ascii="Times New Roman" w:eastAsia="Times New Roman" w:hAnsi="Times New Roman" w:cs="Times New Roman"/>
          <w:color w:val="000000"/>
          <w:sz w:val="24"/>
          <w:szCs w:val="24"/>
        </w:rPr>
        <w:t>sākotnējās ietekmes novērtējuma ziņojumam (anotācijai)</w:t>
      </w:r>
    </w:p>
    <w:p w:rsidR="008B29B7" w:rsidRDefault="008B29B7" w:rsidP="00F70D1F">
      <w:pPr>
        <w:spacing w:after="0" w:line="240" w:lineRule="auto"/>
        <w:jc w:val="right"/>
        <w:rPr>
          <w:rFonts w:ascii="Times New Roman" w:eastAsia="Times New Roman" w:hAnsi="Times New Roman" w:cs="Times New Roman"/>
          <w:b/>
          <w:bCs/>
          <w:color w:val="000000"/>
          <w:sz w:val="24"/>
          <w:szCs w:val="24"/>
        </w:rPr>
      </w:pPr>
    </w:p>
    <w:p w:rsidR="00BF62DD" w:rsidRDefault="00BF62DD" w:rsidP="00031240">
      <w:pPr>
        <w:spacing w:after="0" w:line="240" w:lineRule="auto"/>
        <w:jc w:val="center"/>
        <w:rPr>
          <w:rFonts w:ascii="Times New Roman" w:eastAsia="Times New Roman" w:hAnsi="Times New Roman" w:cs="Times New Roman"/>
          <w:b/>
          <w:bCs/>
          <w:color w:val="000000"/>
          <w:sz w:val="24"/>
          <w:szCs w:val="24"/>
        </w:rPr>
      </w:pPr>
    </w:p>
    <w:p w:rsidR="003337AF" w:rsidRDefault="003337AF" w:rsidP="003337AF">
      <w:pPr>
        <w:spacing w:after="0" w:line="240" w:lineRule="auto"/>
        <w:jc w:val="center"/>
        <w:rPr>
          <w:rFonts w:ascii="Times New Roman" w:eastAsia="Times New Roman" w:hAnsi="Times New Roman" w:cs="Times New Roman"/>
          <w:b/>
          <w:bCs/>
          <w:color w:val="000000"/>
          <w:sz w:val="24"/>
          <w:szCs w:val="24"/>
        </w:rPr>
      </w:pPr>
      <w:r w:rsidRPr="00031240">
        <w:rPr>
          <w:rFonts w:ascii="Times New Roman" w:eastAsia="Times New Roman" w:hAnsi="Times New Roman" w:cs="Times New Roman"/>
          <w:b/>
          <w:bCs/>
          <w:color w:val="000000"/>
          <w:sz w:val="24"/>
          <w:szCs w:val="24"/>
        </w:rPr>
        <w:t>Detalizēts ieņēmumu un izdevumu aprēķins</w:t>
      </w:r>
    </w:p>
    <w:p w:rsidR="003337AF" w:rsidRDefault="003337AF" w:rsidP="003337AF">
      <w:pPr>
        <w:spacing w:after="0" w:line="240" w:lineRule="auto"/>
        <w:jc w:val="center"/>
        <w:rPr>
          <w:rFonts w:ascii="Times New Roman" w:eastAsia="Times New Roman" w:hAnsi="Times New Roman" w:cs="Times New Roman"/>
          <w:b/>
          <w:bCs/>
          <w:color w:val="000000"/>
          <w:sz w:val="24"/>
          <w:szCs w:val="24"/>
        </w:rPr>
      </w:pPr>
    </w:p>
    <w:p w:rsidR="003337AF" w:rsidRPr="00E74656" w:rsidRDefault="003337AF" w:rsidP="003337AF">
      <w:pPr>
        <w:pStyle w:val="ListParagraph"/>
        <w:numPr>
          <w:ilvl w:val="0"/>
          <w:numId w:val="9"/>
        </w:numPr>
        <w:jc w:val="center"/>
        <w:rPr>
          <w:rFonts w:ascii="Times New Roman" w:eastAsia="Times New Roman" w:hAnsi="Times New Roman" w:cs="Times New Roman"/>
          <w:color w:val="000000"/>
          <w:sz w:val="18"/>
          <w:szCs w:val="18"/>
        </w:rPr>
      </w:pPr>
      <w:r w:rsidRPr="00E74656">
        <w:rPr>
          <w:rFonts w:ascii="Times New Roman" w:eastAsia="Times New Roman" w:hAnsi="Times New Roman" w:cs="Times New Roman"/>
          <w:b/>
          <w:bCs/>
          <w:color w:val="000000"/>
          <w:sz w:val="24"/>
          <w:szCs w:val="24"/>
        </w:rPr>
        <w:t>Valsts nodevas izcenojuma aprēķins</w:t>
      </w:r>
    </w:p>
    <w:p w:rsidR="0098462A" w:rsidRPr="0098462A" w:rsidRDefault="0098462A" w:rsidP="0098462A">
      <w:pPr>
        <w:ind w:left="360"/>
        <w:jc w:val="center"/>
        <w:rPr>
          <w:rFonts w:ascii="Times New Roman" w:eastAsia="Times New Roman" w:hAnsi="Times New Roman" w:cs="Times New Roman"/>
          <w:b/>
          <w:bCs/>
          <w:color w:val="000000"/>
          <w:sz w:val="20"/>
          <w:szCs w:val="20"/>
        </w:rPr>
      </w:pPr>
      <w:r w:rsidRPr="0098462A">
        <w:rPr>
          <w:rFonts w:ascii="Times New Roman" w:eastAsia="Times New Roman" w:hAnsi="Times New Roman" w:cs="Times New Roman"/>
          <w:b/>
          <w:bCs/>
          <w:color w:val="000000"/>
          <w:sz w:val="20"/>
          <w:szCs w:val="20"/>
        </w:rPr>
        <w:t>1.  Pārrobežu skaidras naudas pārvadājumu atļaujas izsniegšana</w:t>
      </w:r>
    </w:p>
    <w:tbl>
      <w:tblPr>
        <w:tblW w:w="9371" w:type="dxa"/>
        <w:tblInd w:w="93" w:type="dxa"/>
        <w:tblLayout w:type="fixed"/>
        <w:tblLook w:val="04A0" w:firstRow="1" w:lastRow="0" w:firstColumn="1" w:lastColumn="0" w:noHBand="0" w:noVBand="1"/>
      </w:tblPr>
      <w:tblGrid>
        <w:gridCol w:w="1291"/>
        <w:gridCol w:w="2410"/>
        <w:gridCol w:w="4819"/>
        <w:gridCol w:w="851"/>
      </w:tblGrid>
      <w:tr w:rsidR="0098462A" w:rsidRPr="00284D12" w:rsidTr="002225A8">
        <w:trPr>
          <w:trHeight w:val="315"/>
        </w:trPr>
        <w:tc>
          <w:tcPr>
            <w:tcW w:w="9371" w:type="dxa"/>
            <w:gridSpan w:val="4"/>
            <w:tcBorders>
              <w:top w:val="nil"/>
              <w:left w:val="nil"/>
              <w:bottom w:val="nil"/>
              <w:right w:val="nil"/>
            </w:tcBorders>
            <w:shd w:val="clear" w:color="auto" w:fill="auto"/>
            <w:vAlign w:val="center"/>
            <w:hideMark/>
          </w:tcPr>
          <w:p w:rsidR="0098462A" w:rsidRPr="00C37DA8" w:rsidRDefault="0098462A" w:rsidP="00A80639">
            <w:pPr>
              <w:spacing w:after="0" w:line="240" w:lineRule="auto"/>
              <w:jc w:val="both"/>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Mērvienība – viena atļauja</w:t>
            </w:r>
          </w:p>
        </w:tc>
      </w:tr>
      <w:tr w:rsidR="0098462A" w:rsidRPr="00284D12" w:rsidTr="002225A8">
        <w:trPr>
          <w:trHeight w:val="780"/>
        </w:trPr>
        <w:tc>
          <w:tcPr>
            <w:tcW w:w="1291" w:type="dxa"/>
            <w:tcBorders>
              <w:top w:val="single" w:sz="4" w:space="0" w:color="auto"/>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Izdevumu klasifik</w:t>
            </w:r>
            <w:r w:rsidRPr="00284D12">
              <w:rPr>
                <w:rFonts w:ascii="Times New Roman" w:eastAsia="Times New Roman" w:hAnsi="Times New Roman" w:cs="Times New Roman"/>
                <w:color w:val="000000"/>
                <w:sz w:val="18"/>
                <w:szCs w:val="18"/>
              </w:rPr>
              <w:t>ācijas</w:t>
            </w:r>
            <w:r w:rsidRPr="00C37DA8">
              <w:rPr>
                <w:rFonts w:ascii="Times New Roman" w:eastAsia="Times New Roman" w:hAnsi="Times New Roman" w:cs="Times New Roman"/>
                <w:color w:val="000000"/>
                <w:sz w:val="18"/>
                <w:szCs w:val="18"/>
              </w:rPr>
              <w:t xml:space="preserve"> kods</w:t>
            </w:r>
          </w:p>
        </w:tc>
        <w:tc>
          <w:tcPr>
            <w:tcW w:w="2410" w:type="dxa"/>
            <w:tcBorders>
              <w:top w:val="single" w:sz="4" w:space="0" w:color="auto"/>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Izdevumu ekonomiskās klasifikācijas rādītāji</w:t>
            </w:r>
          </w:p>
        </w:tc>
        <w:tc>
          <w:tcPr>
            <w:tcW w:w="4819" w:type="dxa"/>
            <w:tcBorders>
              <w:top w:val="single" w:sz="4" w:space="0" w:color="auto"/>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Izmaksu aprēķins</w:t>
            </w:r>
          </w:p>
        </w:tc>
        <w:tc>
          <w:tcPr>
            <w:tcW w:w="851" w:type="dxa"/>
            <w:tcBorders>
              <w:top w:val="single" w:sz="4" w:space="0" w:color="auto"/>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Izmaksas uz vienu vienību, euro</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1</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2</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3</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Tiešās izmaksas</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center"/>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x</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1000</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Atlīdzība</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center"/>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x</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r>
      <w:tr w:rsidR="0098462A" w:rsidRPr="00284D12" w:rsidTr="002225A8">
        <w:trPr>
          <w:trHeight w:val="4466"/>
        </w:trPr>
        <w:tc>
          <w:tcPr>
            <w:tcW w:w="129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1116</w:t>
            </w:r>
          </w:p>
        </w:tc>
        <w:tc>
          <w:tcPr>
            <w:tcW w:w="2410" w:type="dxa"/>
            <w:tcBorders>
              <w:top w:val="nil"/>
              <w:left w:val="nil"/>
              <w:bottom w:val="single" w:sz="4" w:space="0" w:color="auto"/>
              <w:right w:val="nil"/>
            </w:tcBorders>
            <w:shd w:val="clear" w:color="auto" w:fill="auto"/>
            <w:vAlign w:val="center"/>
            <w:hideMark/>
          </w:tcPr>
          <w:p w:rsidR="0098462A" w:rsidRPr="00C37DA8" w:rsidRDefault="007015EC" w:rsidP="00A8063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00667F38">
              <w:rPr>
                <w:rFonts w:ascii="Times New Roman" w:eastAsia="Times New Roman" w:hAnsi="Times New Roman" w:cs="Times New Roman"/>
                <w:color w:val="000000"/>
                <w:sz w:val="18"/>
                <w:szCs w:val="18"/>
              </w:rPr>
              <w:t>ēneš</w:t>
            </w:r>
            <w:r w:rsidR="0098462A" w:rsidRPr="00C37DA8">
              <w:rPr>
                <w:rFonts w:ascii="Times New Roman" w:eastAsia="Times New Roman" w:hAnsi="Times New Roman" w:cs="Times New Roman"/>
                <w:color w:val="000000"/>
                <w:sz w:val="18"/>
                <w:szCs w:val="18"/>
              </w:rPr>
              <w:t>alga amatpersonām ar speciālajām dienesta pakāpēm</w:t>
            </w:r>
          </w:p>
        </w:tc>
        <w:tc>
          <w:tcPr>
            <w:tcW w:w="4819" w:type="dxa"/>
            <w:tcBorders>
              <w:top w:val="nil"/>
              <w:left w:val="nil"/>
              <w:bottom w:val="single" w:sz="4" w:space="0" w:color="auto"/>
              <w:right w:val="nil"/>
            </w:tcBorders>
            <w:shd w:val="clear" w:color="auto" w:fill="auto"/>
            <w:vAlign w:val="center"/>
            <w:hideMark/>
          </w:tcPr>
          <w:p w:rsidR="0098462A" w:rsidRPr="00C37DA8" w:rsidRDefault="001825F9" w:rsidP="00667F3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Vidējā </w:t>
            </w:r>
            <w:r w:rsidR="00667F38">
              <w:rPr>
                <w:rFonts w:ascii="Times New Roman" w:eastAsia="Times New Roman" w:hAnsi="Times New Roman" w:cs="Times New Roman"/>
                <w:sz w:val="18"/>
                <w:szCs w:val="18"/>
              </w:rPr>
              <w:t>mēneš</w:t>
            </w:r>
            <w:r w:rsidR="0098462A" w:rsidRPr="00C37DA8">
              <w:rPr>
                <w:rFonts w:ascii="Times New Roman" w:eastAsia="Times New Roman" w:hAnsi="Times New Roman" w:cs="Times New Roman"/>
                <w:sz w:val="18"/>
                <w:szCs w:val="18"/>
              </w:rPr>
              <w:t>alga amatpersonai, kura izskata iesniegumu, tam pievienotos dokumentus un sagatavo dokumentus komisijai: EUR 725.66;</w:t>
            </w:r>
            <w:r w:rsidR="0098462A" w:rsidRPr="00C37DA8">
              <w:rPr>
                <w:rFonts w:ascii="Times New Roman" w:eastAsia="Times New Roman" w:hAnsi="Times New Roman" w:cs="Times New Roman"/>
                <w:sz w:val="18"/>
                <w:szCs w:val="18"/>
              </w:rPr>
              <w:br/>
              <w:t>Vidējais darba stundu laiks mēnesī: 165.58  st.;</w:t>
            </w:r>
            <w:r w:rsidR="0098462A" w:rsidRPr="00C37DA8">
              <w:rPr>
                <w:rFonts w:ascii="Times New Roman" w:eastAsia="Times New Roman" w:hAnsi="Times New Roman" w:cs="Times New Roman"/>
                <w:sz w:val="18"/>
                <w:szCs w:val="18"/>
              </w:rPr>
              <w:br/>
              <w:t>Iesnieguma pārbaudes un atkārtotas apliecības izgatavošanas ilgums: 100 min (1 st. 40 min)</w:t>
            </w:r>
            <w:r w:rsidR="0098462A" w:rsidRPr="00C37DA8">
              <w:rPr>
                <w:rFonts w:ascii="Times New Roman" w:eastAsia="Times New Roman" w:hAnsi="Times New Roman" w:cs="Times New Roman"/>
                <w:sz w:val="18"/>
                <w:szCs w:val="18"/>
              </w:rPr>
              <w:br/>
              <w:t>Izmaksas: EUR 725.66 : 165.58 st. × 1.67 st. (100 min) = EUR 7.32</w:t>
            </w:r>
            <w:r w:rsidR="0098462A" w:rsidRPr="00C37DA8">
              <w:rPr>
                <w:rFonts w:ascii="Times New Roman" w:eastAsia="Times New Roman" w:hAnsi="Times New Roman" w:cs="Times New Roman"/>
                <w:sz w:val="18"/>
                <w:szCs w:val="18"/>
              </w:rPr>
              <w:br/>
              <w:t>Komisija izskata sagatavotos dokumentus un pieņem lēmumu: 35 min;</w:t>
            </w:r>
            <w:r w:rsidR="0098462A" w:rsidRPr="00C37DA8">
              <w:rPr>
                <w:rFonts w:ascii="Times New Roman" w:eastAsia="Times New Roman" w:hAnsi="Times New Roman" w:cs="Times New Roman"/>
                <w:sz w:val="18"/>
                <w:szCs w:val="18"/>
              </w:rPr>
              <w:br/>
              <w:t>Kom</w:t>
            </w:r>
            <w:r>
              <w:rPr>
                <w:rFonts w:ascii="Times New Roman" w:eastAsia="Times New Roman" w:hAnsi="Times New Roman" w:cs="Times New Roman"/>
                <w:sz w:val="18"/>
                <w:szCs w:val="18"/>
              </w:rPr>
              <w:t xml:space="preserve">isijā 5 pers. Vidējā </w:t>
            </w:r>
            <w:r w:rsidR="00667F38">
              <w:rPr>
                <w:rFonts w:ascii="Times New Roman" w:eastAsia="Times New Roman" w:hAnsi="Times New Roman" w:cs="Times New Roman"/>
                <w:sz w:val="18"/>
                <w:szCs w:val="18"/>
              </w:rPr>
              <w:t>mēneš</w:t>
            </w:r>
            <w:r w:rsidR="0098462A" w:rsidRPr="00C37DA8">
              <w:rPr>
                <w:rFonts w:ascii="Times New Roman" w:eastAsia="Times New Roman" w:hAnsi="Times New Roman" w:cs="Times New Roman"/>
                <w:sz w:val="18"/>
                <w:szCs w:val="18"/>
              </w:rPr>
              <w:t>alga vienai komisijā iesaistītai amatpersonai: EUR 1 074.27;</w:t>
            </w:r>
            <w:r w:rsidR="0098462A" w:rsidRPr="00C37DA8">
              <w:rPr>
                <w:rFonts w:ascii="Times New Roman" w:eastAsia="Times New Roman" w:hAnsi="Times New Roman" w:cs="Times New Roman"/>
                <w:sz w:val="18"/>
                <w:szCs w:val="18"/>
              </w:rPr>
              <w:br/>
              <w:t xml:space="preserve">Izmaksas: </w:t>
            </w:r>
            <w:r w:rsidR="0098462A" w:rsidRPr="00C37DA8">
              <w:rPr>
                <w:rFonts w:ascii="Times New Roman" w:eastAsia="Times New Roman" w:hAnsi="Times New Roman" w:cs="Times New Roman"/>
                <w:sz w:val="18"/>
                <w:szCs w:val="18"/>
              </w:rPr>
              <w:br/>
              <w:t>EUR 1 074.27 : 165.58 st. × 0.58 st. (35 min) × 5 pers.= EUR 18.81</w:t>
            </w:r>
            <w:r w:rsidR="0098462A" w:rsidRPr="00C37DA8">
              <w:rPr>
                <w:rFonts w:ascii="Times New Roman" w:eastAsia="Times New Roman" w:hAnsi="Times New Roman" w:cs="Times New Roman"/>
                <w:sz w:val="18"/>
                <w:szCs w:val="18"/>
              </w:rPr>
              <w:br/>
              <w:t>Ko</w:t>
            </w:r>
            <w:r>
              <w:rPr>
                <w:rFonts w:ascii="Times New Roman" w:eastAsia="Times New Roman" w:hAnsi="Times New Roman" w:cs="Times New Roman"/>
                <w:sz w:val="18"/>
                <w:szCs w:val="18"/>
              </w:rPr>
              <w:t>misijas priekšsēdētāja</w:t>
            </w:r>
            <w:r w:rsidR="00667F38">
              <w:rPr>
                <w:rFonts w:ascii="Times New Roman" w:eastAsia="Times New Roman" w:hAnsi="Times New Roman" w:cs="Times New Roman"/>
                <w:sz w:val="18"/>
                <w:szCs w:val="18"/>
              </w:rPr>
              <w:t xml:space="preserve"> mēneš</w:t>
            </w:r>
            <w:r w:rsidR="0098462A" w:rsidRPr="00C37DA8">
              <w:rPr>
                <w:rFonts w:ascii="Times New Roman" w:eastAsia="Times New Roman" w:hAnsi="Times New Roman" w:cs="Times New Roman"/>
                <w:sz w:val="18"/>
                <w:szCs w:val="18"/>
              </w:rPr>
              <w:t>alga: EUR 1 237.90</w:t>
            </w:r>
            <w:r w:rsidR="0098462A" w:rsidRPr="00C37DA8">
              <w:rPr>
                <w:rFonts w:ascii="Times New Roman" w:eastAsia="Times New Roman" w:hAnsi="Times New Roman" w:cs="Times New Roman"/>
                <w:sz w:val="18"/>
                <w:szCs w:val="18"/>
              </w:rPr>
              <w:br/>
              <w:t>Komisijas priekšsēdētājs paraksta atļauju: 1 min</w:t>
            </w:r>
            <w:r w:rsidR="0098462A" w:rsidRPr="00C37DA8">
              <w:rPr>
                <w:rFonts w:ascii="Times New Roman" w:eastAsia="Times New Roman" w:hAnsi="Times New Roman" w:cs="Times New Roman"/>
                <w:sz w:val="18"/>
                <w:szCs w:val="18"/>
              </w:rPr>
              <w:br/>
              <w:t xml:space="preserve">Izmaksas: </w:t>
            </w:r>
            <w:r w:rsidR="0098462A" w:rsidRPr="00C37DA8">
              <w:rPr>
                <w:rFonts w:ascii="Times New Roman" w:eastAsia="Times New Roman" w:hAnsi="Times New Roman" w:cs="Times New Roman"/>
                <w:sz w:val="18"/>
                <w:szCs w:val="18"/>
              </w:rPr>
              <w:br/>
              <w:t>EUR 1 237.90 : 165.58 st. × 0.02 st. (1 min) = EUR 0.15</w:t>
            </w:r>
            <w:r w:rsidR="0098462A" w:rsidRPr="00C37DA8">
              <w:rPr>
                <w:rFonts w:ascii="Times New Roman" w:eastAsia="Times New Roman" w:hAnsi="Times New Roman" w:cs="Times New Roman"/>
                <w:sz w:val="18"/>
                <w:szCs w:val="18"/>
              </w:rPr>
              <w:br/>
              <w:t>Kopējās izmaksas vienas atkārtotas atļaujas izsniegšanai:</w:t>
            </w:r>
            <w:r w:rsidR="0098462A" w:rsidRPr="00C37DA8">
              <w:rPr>
                <w:rFonts w:ascii="Times New Roman" w:eastAsia="Times New Roman" w:hAnsi="Times New Roman" w:cs="Times New Roman"/>
                <w:sz w:val="18"/>
                <w:szCs w:val="18"/>
              </w:rPr>
              <w:br/>
              <w:t>EUR 7.32 + EUR 18.81 + EUR 0.15 = EUR 26.28</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26.28</w:t>
            </w:r>
          </w:p>
        </w:tc>
      </w:tr>
      <w:tr w:rsidR="0098462A" w:rsidRPr="00284D12" w:rsidTr="002225A8">
        <w:trPr>
          <w:trHeight w:val="3675"/>
        </w:trPr>
        <w:tc>
          <w:tcPr>
            <w:tcW w:w="129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1143</w:t>
            </w:r>
          </w:p>
        </w:tc>
        <w:tc>
          <w:tcPr>
            <w:tcW w:w="2410"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Piemaksa par speciālo dienesta pakāpi un diplomātisko rangu</w:t>
            </w:r>
          </w:p>
        </w:tc>
        <w:tc>
          <w:tcPr>
            <w:tcW w:w="4819"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Komisijas priekšsēdētāja piemaksa mēnesī: EUR 99.60</w:t>
            </w:r>
            <w:r w:rsidRPr="00C37DA8">
              <w:rPr>
                <w:rFonts w:ascii="Times New Roman" w:eastAsia="Times New Roman" w:hAnsi="Times New Roman" w:cs="Times New Roman"/>
                <w:color w:val="000000"/>
                <w:sz w:val="18"/>
                <w:szCs w:val="18"/>
              </w:rPr>
              <w:br/>
              <w:t>Komisija izskata dokumentus un pieņem lēmumu: 35 min</w:t>
            </w:r>
            <w:r w:rsidRPr="00C37DA8">
              <w:rPr>
                <w:rFonts w:ascii="Times New Roman" w:eastAsia="Times New Roman" w:hAnsi="Times New Roman" w:cs="Times New Roman"/>
                <w:color w:val="000000"/>
                <w:sz w:val="18"/>
                <w:szCs w:val="18"/>
              </w:rPr>
              <w:br/>
              <w:t>Priekšsēdētājs paraksta atļauju: 1 min</w:t>
            </w:r>
            <w:r w:rsidRPr="00C37DA8">
              <w:rPr>
                <w:rFonts w:ascii="Times New Roman" w:eastAsia="Times New Roman" w:hAnsi="Times New Roman" w:cs="Times New Roman"/>
                <w:color w:val="000000"/>
                <w:sz w:val="18"/>
                <w:szCs w:val="18"/>
              </w:rPr>
              <w:br/>
              <w:t>Vidējais darba stundu laiks mēnesī: 165.58 st.</w:t>
            </w:r>
            <w:r w:rsidRPr="00C37DA8">
              <w:rPr>
                <w:rFonts w:ascii="Times New Roman" w:eastAsia="Times New Roman" w:hAnsi="Times New Roman" w:cs="Times New Roman"/>
                <w:color w:val="000000"/>
                <w:sz w:val="18"/>
                <w:szCs w:val="18"/>
              </w:rPr>
              <w:br/>
              <w:t>Izmaksas:</w:t>
            </w:r>
            <w:r w:rsidRPr="00C37DA8">
              <w:rPr>
                <w:rFonts w:ascii="Times New Roman" w:eastAsia="Times New Roman" w:hAnsi="Times New Roman" w:cs="Times New Roman"/>
                <w:color w:val="000000"/>
                <w:sz w:val="18"/>
                <w:szCs w:val="18"/>
              </w:rPr>
              <w:br/>
              <w:t>EUR 99.60 : 165.58 st. × 0.60 st. (36 min) = EUR 0.36</w:t>
            </w:r>
            <w:r w:rsidRPr="00C37DA8">
              <w:rPr>
                <w:rFonts w:ascii="Times New Roman" w:eastAsia="Times New Roman" w:hAnsi="Times New Roman" w:cs="Times New Roman"/>
                <w:color w:val="000000"/>
                <w:sz w:val="18"/>
                <w:szCs w:val="18"/>
              </w:rPr>
              <w:br/>
              <w:t>Plānotais piemaksas apmērs vienai komisijā iesaistītai amatpersonai mēnesī: EUR 92.49;</w:t>
            </w:r>
            <w:r w:rsidRPr="00C37DA8">
              <w:rPr>
                <w:rFonts w:ascii="Times New Roman" w:eastAsia="Times New Roman" w:hAnsi="Times New Roman" w:cs="Times New Roman"/>
                <w:color w:val="000000"/>
                <w:sz w:val="18"/>
                <w:szCs w:val="18"/>
              </w:rPr>
              <w:br/>
              <w:t>Izmaksas:</w:t>
            </w:r>
            <w:r w:rsidRPr="00C37DA8">
              <w:rPr>
                <w:rFonts w:ascii="Times New Roman" w:eastAsia="Times New Roman" w:hAnsi="Times New Roman" w:cs="Times New Roman"/>
                <w:color w:val="000000"/>
                <w:sz w:val="18"/>
                <w:szCs w:val="18"/>
              </w:rPr>
              <w:br/>
              <w:t>EUR 92.49 : 165.58 st. × 0.58 st. (35 min) × 4 pers.= EUR 1.30</w:t>
            </w:r>
            <w:r w:rsidRPr="00C37DA8">
              <w:rPr>
                <w:rFonts w:ascii="Times New Roman" w:eastAsia="Times New Roman" w:hAnsi="Times New Roman" w:cs="Times New Roman"/>
                <w:color w:val="000000"/>
                <w:sz w:val="18"/>
                <w:szCs w:val="18"/>
              </w:rPr>
              <w:br/>
              <w:t>Plānotais piemaksas apmērs amatpersonai, kura izskata iesniegumu un sagatavo dokumentus komisijai: EUR 56.91</w:t>
            </w:r>
            <w:r w:rsidRPr="00C37DA8">
              <w:rPr>
                <w:rFonts w:ascii="Times New Roman" w:eastAsia="Times New Roman" w:hAnsi="Times New Roman" w:cs="Times New Roman"/>
                <w:color w:val="000000"/>
                <w:sz w:val="18"/>
                <w:szCs w:val="18"/>
              </w:rPr>
              <w:br/>
              <w:t>Dublikāta izgatavošanas ilgums: 100 min</w:t>
            </w:r>
            <w:r w:rsidRPr="00C37DA8">
              <w:rPr>
                <w:rFonts w:ascii="Times New Roman" w:eastAsia="Times New Roman" w:hAnsi="Times New Roman" w:cs="Times New Roman"/>
                <w:color w:val="000000"/>
                <w:sz w:val="18"/>
                <w:szCs w:val="18"/>
              </w:rPr>
              <w:br/>
              <w:t>Izmaksas:</w:t>
            </w:r>
            <w:r w:rsidRPr="00C37DA8">
              <w:rPr>
                <w:rFonts w:ascii="Times New Roman" w:eastAsia="Times New Roman" w:hAnsi="Times New Roman" w:cs="Times New Roman"/>
                <w:color w:val="000000"/>
                <w:sz w:val="18"/>
                <w:szCs w:val="18"/>
              </w:rPr>
              <w:br/>
              <w:t>EUR 56.91 : 165.58 st. × 1.67 st. (100 min) = EUR 0.57</w:t>
            </w:r>
            <w:r w:rsidRPr="00C37DA8">
              <w:rPr>
                <w:rFonts w:ascii="Times New Roman" w:eastAsia="Times New Roman" w:hAnsi="Times New Roman" w:cs="Times New Roman"/>
                <w:color w:val="000000"/>
                <w:sz w:val="18"/>
                <w:szCs w:val="18"/>
              </w:rPr>
              <w:br/>
              <w:t>Kopējās izmaksas viena dublikāta izsniegšanai:</w:t>
            </w:r>
            <w:r w:rsidRPr="00C37DA8">
              <w:rPr>
                <w:rFonts w:ascii="Times New Roman" w:eastAsia="Times New Roman" w:hAnsi="Times New Roman" w:cs="Times New Roman"/>
                <w:color w:val="000000"/>
                <w:sz w:val="18"/>
                <w:szCs w:val="18"/>
              </w:rPr>
              <w:br/>
              <w:t>EUR 0.36 + EUR 1.30 + EUR 0.57 = EUR 2.23</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2.23</w:t>
            </w:r>
          </w:p>
        </w:tc>
      </w:tr>
      <w:tr w:rsidR="0098462A" w:rsidRPr="00284D12" w:rsidTr="002225A8">
        <w:trPr>
          <w:trHeight w:val="510"/>
        </w:trPr>
        <w:tc>
          <w:tcPr>
            <w:tcW w:w="129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1210</w:t>
            </w:r>
          </w:p>
        </w:tc>
        <w:tc>
          <w:tcPr>
            <w:tcW w:w="2410"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Darba devēja valsts sociālās apdrošināšanas obligātās iemaksas</w:t>
            </w:r>
          </w:p>
        </w:tc>
        <w:tc>
          <w:tcPr>
            <w:tcW w:w="4819"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23.59 % no 1116. un 1143.IEKK</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6.73</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2000</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Preces un pakalpojumi</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center"/>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x</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r>
      <w:tr w:rsidR="0098462A" w:rsidRPr="00284D12" w:rsidTr="002225A8">
        <w:trPr>
          <w:trHeight w:val="405"/>
        </w:trPr>
        <w:tc>
          <w:tcPr>
            <w:tcW w:w="129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lastRenderedPageBreak/>
              <w:t>2219</w:t>
            </w:r>
          </w:p>
        </w:tc>
        <w:tc>
          <w:tcPr>
            <w:tcW w:w="2410"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Pasta izdevumi</w:t>
            </w:r>
          </w:p>
        </w:tc>
        <w:tc>
          <w:tcPr>
            <w:tcW w:w="4819"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Apliecības nosūtīšana ierakstītā vēstulē EUR 3.02</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3.02</w:t>
            </w:r>
          </w:p>
        </w:tc>
      </w:tr>
      <w:tr w:rsidR="0098462A" w:rsidRPr="00284D12" w:rsidTr="002225A8">
        <w:trPr>
          <w:trHeight w:val="1012"/>
        </w:trPr>
        <w:tc>
          <w:tcPr>
            <w:tcW w:w="129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2223</w:t>
            </w:r>
          </w:p>
        </w:tc>
        <w:tc>
          <w:tcPr>
            <w:tcW w:w="2410"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Izdevumi par elektroenerģiju</w:t>
            </w:r>
          </w:p>
        </w:tc>
        <w:tc>
          <w:tcPr>
            <w:tcW w:w="4819"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Vidējais elektroenerģijas patēriņš: 0.25 kWh (iekārta ar vidējo jaudu 0.25 kW);</w:t>
            </w:r>
            <w:r w:rsidRPr="00C37DA8">
              <w:rPr>
                <w:rFonts w:ascii="Times New Roman" w:eastAsia="Times New Roman" w:hAnsi="Times New Roman" w:cs="Times New Roman"/>
                <w:color w:val="000000"/>
                <w:sz w:val="18"/>
                <w:szCs w:val="18"/>
              </w:rPr>
              <w:br/>
              <w:t xml:space="preserve">Izmaksas: </w:t>
            </w:r>
            <w:r w:rsidRPr="00C37DA8">
              <w:rPr>
                <w:rFonts w:ascii="Times New Roman" w:eastAsia="Times New Roman" w:hAnsi="Times New Roman" w:cs="Times New Roman"/>
                <w:color w:val="000000"/>
                <w:sz w:val="18"/>
                <w:szCs w:val="18"/>
              </w:rPr>
              <w:br/>
              <w:t>0.25 kWh × EUR 0.1515 × 1.67 st. (100 min) = EUR 0.06</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0.06</w:t>
            </w:r>
          </w:p>
        </w:tc>
      </w:tr>
      <w:tr w:rsidR="0098462A" w:rsidRPr="00284D12" w:rsidTr="002225A8">
        <w:trPr>
          <w:trHeight w:val="1335"/>
        </w:trPr>
        <w:tc>
          <w:tcPr>
            <w:tcW w:w="129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2239</w:t>
            </w:r>
          </w:p>
        </w:tc>
        <w:tc>
          <w:tcPr>
            <w:tcW w:w="2410"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Pārējie iestādes administratīvie izdevumi un ar iestādes darbības nodrošināšanu saistītie pakalpojumi</w:t>
            </w:r>
          </w:p>
        </w:tc>
        <w:tc>
          <w:tcPr>
            <w:tcW w:w="4819"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Apliecības laminēšana: 1 lapa × EUR 1.42 = EUR 1.42</w:t>
            </w:r>
            <w:r w:rsidRPr="00C37DA8">
              <w:rPr>
                <w:rFonts w:ascii="Times New Roman" w:eastAsia="Times New Roman" w:hAnsi="Times New Roman" w:cs="Times New Roman"/>
                <w:color w:val="000000"/>
                <w:sz w:val="18"/>
                <w:szCs w:val="18"/>
              </w:rPr>
              <w:br/>
              <w:t>Kvalifikācijas pārbaudījuma uzturēšanas izmaksas, t.sk., specializēta literatūra, apmācības u.c.: EUR 10.13</w:t>
            </w:r>
            <w:r w:rsidRPr="00C37DA8">
              <w:rPr>
                <w:rFonts w:ascii="Times New Roman" w:eastAsia="Times New Roman" w:hAnsi="Times New Roman" w:cs="Times New Roman"/>
                <w:color w:val="000000"/>
                <w:sz w:val="18"/>
                <w:szCs w:val="18"/>
              </w:rPr>
              <w:br/>
              <w:t>Izmaksas: EUR 1.42 + EUR 10.13 = EUR 11.55</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11.55</w:t>
            </w:r>
          </w:p>
        </w:tc>
      </w:tr>
      <w:tr w:rsidR="0098462A" w:rsidRPr="00284D12" w:rsidTr="002225A8">
        <w:trPr>
          <w:trHeight w:val="1176"/>
        </w:trPr>
        <w:tc>
          <w:tcPr>
            <w:tcW w:w="129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2311</w:t>
            </w:r>
          </w:p>
        </w:tc>
        <w:tc>
          <w:tcPr>
            <w:tcW w:w="2410"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Biroja preces</w:t>
            </w:r>
          </w:p>
        </w:tc>
        <w:tc>
          <w:tcPr>
            <w:tcW w:w="4819"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Kancelejas preču un uzskaites žurnālu vidējās izmaksas vienas apliecības izgatavošanai:</w:t>
            </w:r>
            <w:r w:rsidRPr="00C37DA8">
              <w:rPr>
                <w:rFonts w:ascii="Times New Roman" w:eastAsia="Times New Roman" w:hAnsi="Times New Roman" w:cs="Times New Roman"/>
                <w:color w:val="000000"/>
                <w:sz w:val="18"/>
                <w:szCs w:val="18"/>
              </w:rPr>
              <w:br w:type="page"/>
              <w:t>Kancelejas preces EUR 0.54 (papīrs EUR 0.36, uzskaites zurnāli un reģistri EUR 0.18), printera un kopētāja toneri EUR 0.84</w:t>
            </w:r>
            <w:r w:rsidRPr="00C37DA8">
              <w:rPr>
                <w:rFonts w:ascii="Times New Roman" w:eastAsia="Times New Roman" w:hAnsi="Times New Roman" w:cs="Times New Roman"/>
                <w:color w:val="000000"/>
                <w:sz w:val="18"/>
                <w:szCs w:val="18"/>
              </w:rPr>
              <w:br w:type="page"/>
              <w:t>Kopējās izmaksas vienas apliecības izgatavošanai: EUR 0.54 + EUR 0.84 = EUR 1.38</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1.38</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i/>
                <w:iCs/>
                <w:color w:val="000000"/>
                <w:sz w:val="18"/>
                <w:szCs w:val="18"/>
              </w:rPr>
            </w:pPr>
            <w:r w:rsidRPr="00C37DA8">
              <w:rPr>
                <w:rFonts w:ascii="Times New Roman" w:eastAsia="Times New Roman" w:hAnsi="Times New Roman" w:cs="Times New Roman"/>
                <w:i/>
                <w:iCs/>
                <w:color w:val="000000"/>
                <w:sz w:val="18"/>
                <w:szCs w:val="18"/>
              </w:rPr>
              <w:t> </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Tiešās izmaksas kopā:</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i/>
                <w:iCs/>
                <w:color w:val="000000"/>
                <w:sz w:val="18"/>
                <w:szCs w:val="18"/>
              </w:rPr>
            </w:pPr>
            <w:r w:rsidRPr="00C37DA8">
              <w:rPr>
                <w:rFonts w:ascii="Times New Roman" w:eastAsia="Times New Roman" w:hAnsi="Times New Roman" w:cs="Times New Roman"/>
                <w:i/>
                <w:iCs/>
                <w:color w:val="000000"/>
                <w:sz w:val="18"/>
                <w:szCs w:val="18"/>
              </w:rPr>
              <w:t> </w:t>
            </w:r>
          </w:p>
        </w:tc>
        <w:tc>
          <w:tcPr>
            <w:tcW w:w="85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right"/>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51.25</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Netiešās izmaksas</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center"/>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x</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1000</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Atlīdzība</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center"/>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x</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r>
      <w:tr w:rsidR="0098462A" w:rsidRPr="00284D12" w:rsidTr="002225A8">
        <w:trPr>
          <w:trHeight w:val="723"/>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1119</w:t>
            </w:r>
          </w:p>
        </w:tc>
        <w:tc>
          <w:tcPr>
            <w:tcW w:w="2410"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Pārējo darbinieku mēnešalga</w:t>
            </w:r>
          </w:p>
        </w:tc>
        <w:tc>
          <w:tcPr>
            <w:tcW w:w="4819"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Grāmatvedības darbinieka mēnešalga EUR 718.55</w:t>
            </w:r>
            <w:r w:rsidRPr="00C37DA8">
              <w:rPr>
                <w:rFonts w:ascii="Times New Roman" w:eastAsia="Times New Roman" w:hAnsi="Times New Roman" w:cs="Times New Roman"/>
                <w:color w:val="000000"/>
                <w:sz w:val="18"/>
                <w:szCs w:val="18"/>
              </w:rPr>
              <w:br/>
              <w:t xml:space="preserve">EUR 718.55 : 165.58 st. : 1 st. </w:t>
            </w:r>
            <w:r w:rsidRPr="00C37DA8">
              <w:rPr>
                <w:rFonts w:ascii="Calibri" w:eastAsia="Times New Roman" w:hAnsi="Calibri" w:cs="Calibri"/>
                <w:color w:val="000000"/>
                <w:sz w:val="18"/>
                <w:szCs w:val="18"/>
              </w:rPr>
              <w:t>×</w:t>
            </w:r>
            <w:r w:rsidRPr="00C37DA8">
              <w:rPr>
                <w:rFonts w:ascii="Times New Roman" w:eastAsia="Times New Roman" w:hAnsi="Times New Roman" w:cs="Times New Roman"/>
                <w:color w:val="000000"/>
                <w:sz w:val="18"/>
                <w:szCs w:val="18"/>
              </w:rPr>
              <w:t xml:space="preserve"> 0.08 st. (5 min) rēķina iegrāmatošanai  = EUR 0.35</w:t>
            </w:r>
          </w:p>
        </w:tc>
        <w:tc>
          <w:tcPr>
            <w:tcW w:w="85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0.35</w:t>
            </w:r>
          </w:p>
        </w:tc>
      </w:tr>
      <w:tr w:rsidR="0098462A" w:rsidRPr="00284D12" w:rsidTr="002225A8">
        <w:trPr>
          <w:trHeight w:val="510"/>
        </w:trPr>
        <w:tc>
          <w:tcPr>
            <w:tcW w:w="129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1210</w:t>
            </w:r>
          </w:p>
        </w:tc>
        <w:tc>
          <w:tcPr>
            <w:tcW w:w="2410"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Darba devēja valsts sociālās apdrošināšanas obligātās iemaksas</w:t>
            </w:r>
          </w:p>
        </w:tc>
        <w:tc>
          <w:tcPr>
            <w:tcW w:w="4819"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23.59 % no 1116. un 1143.IEKK</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0.08</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5000</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Pamatkapitāla veidošana</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center"/>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x</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r>
      <w:tr w:rsidR="0098462A" w:rsidRPr="00284D12" w:rsidTr="002225A8">
        <w:trPr>
          <w:trHeight w:val="1407"/>
        </w:trPr>
        <w:tc>
          <w:tcPr>
            <w:tcW w:w="129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5238</w:t>
            </w:r>
          </w:p>
        </w:tc>
        <w:tc>
          <w:tcPr>
            <w:tcW w:w="2410"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Datortehnika, sakaru un cita biroja tehnika</w:t>
            </w:r>
          </w:p>
        </w:tc>
        <w:tc>
          <w:tcPr>
            <w:tcW w:w="4819" w:type="dxa"/>
            <w:tcBorders>
              <w:top w:val="nil"/>
              <w:left w:val="nil"/>
              <w:bottom w:val="single" w:sz="4" w:space="0" w:color="auto"/>
              <w:right w:val="nil"/>
            </w:tcBorders>
            <w:shd w:val="clear" w:color="auto" w:fill="auto"/>
            <w:vAlign w:val="center"/>
            <w:hideMark/>
          </w:tcPr>
          <w:p w:rsidR="0098462A" w:rsidRPr="00C37DA8" w:rsidRDefault="0098462A" w:rsidP="00A66EF8">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Datora komplektu, monitoru un printeru vērtība: EUR 14 618.94 (t.sk., datora komplekti, monitori, printeris, skeneris, UPS barošanas bloks)</w:t>
            </w:r>
            <w:r w:rsidRPr="00C37DA8">
              <w:rPr>
                <w:rFonts w:ascii="Times New Roman" w:eastAsia="Times New Roman" w:hAnsi="Times New Roman" w:cs="Times New Roman"/>
                <w:color w:val="000000"/>
                <w:sz w:val="18"/>
                <w:szCs w:val="18"/>
              </w:rPr>
              <w:br/>
              <w:t xml:space="preserve">Nolietojuma izmaksas vienas apliecības izgatavošanai: EUR 14 618.94 </w:t>
            </w:r>
            <w:r w:rsidRPr="00C37DA8">
              <w:rPr>
                <w:rFonts w:ascii="Calibri" w:eastAsia="Times New Roman" w:hAnsi="Calibri" w:cs="Calibri"/>
                <w:color w:val="000000"/>
                <w:sz w:val="18"/>
                <w:szCs w:val="18"/>
              </w:rPr>
              <w:t>×</w:t>
            </w:r>
            <w:r w:rsidRPr="00C37DA8">
              <w:rPr>
                <w:rFonts w:ascii="Times New Roman" w:eastAsia="Times New Roman" w:hAnsi="Times New Roman" w:cs="Times New Roman"/>
                <w:color w:val="000000"/>
                <w:sz w:val="18"/>
                <w:szCs w:val="18"/>
              </w:rPr>
              <w:t xml:space="preserve"> 20 % : 165.58 st. : 12 mēn. </w:t>
            </w:r>
            <w:r w:rsidRPr="00C37DA8">
              <w:rPr>
                <w:rFonts w:ascii="Calibri" w:eastAsia="Times New Roman" w:hAnsi="Calibri" w:cs="Calibri"/>
                <w:color w:val="000000"/>
                <w:sz w:val="18"/>
                <w:szCs w:val="18"/>
              </w:rPr>
              <w:t>×</w:t>
            </w:r>
            <w:r w:rsidRPr="00C37DA8">
              <w:rPr>
                <w:rFonts w:ascii="Times New Roman" w:eastAsia="Times New Roman" w:hAnsi="Times New Roman" w:cs="Times New Roman"/>
                <w:color w:val="000000"/>
                <w:sz w:val="18"/>
                <w:szCs w:val="18"/>
              </w:rPr>
              <w:t xml:space="preserve"> 1.67 st. (100 min) = EUR </w:t>
            </w:r>
            <w:r w:rsidR="00A66EF8">
              <w:rPr>
                <w:rFonts w:ascii="Times New Roman" w:eastAsia="Times New Roman" w:hAnsi="Times New Roman" w:cs="Times New Roman"/>
                <w:color w:val="000000"/>
                <w:sz w:val="18"/>
                <w:szCs w:val="18"/>
              </w:rPr>
              <w:t>2.46</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2.46</w:t>
            </w:r>
          </w:p>
        </w:tc>
      </w:tr>
      <w:tr w:rsidR="0098462A" w:rsidRPr="00284D12" w:rsidTr="002225A8">
        <w:trPr>
          <w:trHeight w:val="738"/>
        </w:trPr>
        <w:tc>
          <w:tcPr>
            <w:tcW w:w="129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5239</w:t>
            </w:r>
          </w:p>
        </w:tc>
        <w:tc>
          <w:tcPr>
            <w:tcW w:w="2410"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Pārējie iepriekš neklasificētie pamatlīdzekļi</w:t>
            </w:r>
          </w:p>
        </w:tc>
        <w:tc>
          <w:tcPr>
            <w:tcW w:w="4819" w:type="dxa"/>
            <w:tcBorders>
              <w:top w:val="nil"/>
              <w:left w:val="nil"/>
              <w:bottom w:val="single" w:sz="4" w:space="0" w:color="auto"/>
              <w:right w:val="nil"/>
            </w:tcBorders>
            <w:shd w:val="clear" w:color="auto" w:fill="auto"/>
            <w:vAlign w:val="center"/>
            <w:hideMark/>
          </w:tcPr>
          <w:p w:rsidR="0098462A" w:rsidRPr="00C37DA8" w:rsidRDefault="0098462A" w:rsidP="00A66EF8">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xml:space="preserve">Iekārtu nolietojuma summa vienas apliecības izgatavošanai: EUR 19 586.54 × 10 % : 165.58 st. : 12 mēn. × 1.67 st. (100 min) = EUR </w:t>
            </w:r>
            <w:r w:rsidR="00A66EF8">
              <w:rPr>
                <w:rFonts w:ascii="Times New Roman" w:eastAsia="Times New Roman" w:hAnsi="Times New Roman" w:cs="Times New Roman"/>
                <w:color w:val="000000"/>
                <w:sz w:val="18"/>
                <w:szCs w:val="18"/>
              </w:rPr>
              <w:t>1,65</w:t>
            </w:r>
          </w:p>
        </w:tc>
        <w:tc>
          <w:tcPr>
            <w:tcW w:w="851" w:type="dxa"/>
            <w:tcBorders>
              <w:top w:val="nil"/>
              <w:left w:val="nil"/>
              <w:bottom w:val="single" w:sz="4" w:space="0" w:color="auto"/>
              <w:right w:val="nil"/>
            </w:tcBorders>
            <w:shd w:val="clear" w:color="auto" w:fill="auto"/>
            <w:vAlign w:val="center"/>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1.65</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i/>
                <w:iCs/>
                <w:color w:val="000000"/>
                <w:sz w:val="18"/>
                <w:szCs w:val="18"/>
              </w:rPr>
            </w:pPr>
            <w:r w:rsidRPr="00C37DA8">
              <w:rPr>
                <w:rFonts w:ascii="Times New Roman" w:eastAsia="Times New Roman" w:hAnsi="Times New Roman" w:cs="Times New Roman"/>
                <w:i/>
                <w:iCs/>
                <w:color w:val="000000"/>
                <w:sz w:val="18"/>
                <w:szCs w:val="18"/>
              </w:rPr>
              <w:t> </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Netiešās izmaksas kopā</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i/>
                <w:iCs/>
                <w:color w:val="000000"/>
                <w:sz w:val="18"/>
                <w:szCs w:val="18"/>
              </w:rPr>
            </w:pPr>
            <w:r w:rsidRPr="00C37DA8">
              <w:rPr>
                <w:rFonts w:ascii="Times New Roman" w:eastAsia="Times New Roman" w:hAnsi="Times New Roman" w:cs="Times New Roman"/>
                <w:i/>
                <w:iCs/>
                <w:color w:val="000000"/>
                <w:sz w:val="18"/>
                <w:szCs w:val="18"/>
              </w:rPr>
              <w:t> </w:t>
            </w:r>
          </w:p>
        </w:tc>
        <w:tc>
          <w:tcPr>
            <w:tcW w:w="851"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right"/>
              <w:rPr>
                <w:rFonts w:ascii="Times New Roman" w:eastAsia="Times New Roman" w:hAnsi="Times New Roman" w:cs="Times New Roman"/>
                <w:b/>
                <w:bCs/>
                <w:i/>
                <w:iCs/>
                <w:color w:val="000000"/>
                <w:sz w:val="18"/>
                <w:szCs w:val="18"/>
              </w:rPr>
            </w:pPr>
            <w:r w:rsidRPr="00C37DA8">
              <w:rPr>
                <w:rFonts w:ascii="Times New Roman" w:eastAsia="Times New Roman" w:hAnsi="Times New Roman" w:cs="Times New Roman"/>
                <w:b/>
                <w:bCs/>
                <w:i/>
                <w:iCs/>
                <w:color w:val="000000"/>
                <w:sz w:val="18"/>
                <w:szCs w:val="18"/>
              </w:rPr>
              <w:t>4.54</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Izmaksas kopā</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c>
          <w:tcPr>
            <w:tcW w:w="851"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right"/>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55.79</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Koeficients</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 </w:t>
            </w:r>
          </w:p>
        </w:tc>
        <w:tc>
          <w:tcPr>
            <w:tcW w:w="851"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right"/>
              <w:rPr>
                <w:rFonts w:ascii="Times New Roman" w:eastAsia="Times New Roman" w:hAnsi="Times New Roman" w:cs="Times New Roman"/>
                <w:color w:val="000000"/>
                <w:sz w:val="18"/>
                <w:szCs w:val="18"/>
              </w:rPr>
            </w:pPr>
            <w:r w:rsidRPr="00C37DA8">
              <w:rPr>
                <w:rFonts w:ascii="Times New Roman" w:eastAsia="Times New Roman" w:hAnsi="Times New Roman" w:cs="Times New Roman"/>
                <w:color w:val="000000"/>
                <w:sz w:val="18"/>
                <w:szCs w:val="18"/>
              </w:rPr>
              <w:t>12.75</w:t>
            </w:r>
          </w:p>
        </w:tc>
      </w:tr>
      <w:tr w:rsidR="0098462A" w:rsidRPr="00284D12" w:rsidTr="002225A8">
        <w:trPr>
          <w:trHeight w:val="315"/>
        </w:trPr>
        <w:tc>
          <w:tcPr>
            <w:tcW w:w="1291" w:type="dxa"/>
            <w:tcBorders>
              <w:top w:val="nil"/>
              <w:left w:val="nil"/>
              <w:bottom w:val="single" w:sz="4" w:space="0" w:color="auto"/>
              <w:right w:val="nil"/>
            </w:tcBorders>
            <w:shd w:val="clear" w:color="auto" w:fill="auto"/>
            <w:noWrap/>
            <w:vAlign w:val="center"/>
            <w:hideMark/>
          </w:tcPr>
          <w:p w:rsidR="0098462A" w:rsidRPr="00C37DA8" w:rsidRDefault="0098462A" w:rsidP="00A80639">
            <w:pPr>
              <w:spacing w:after="0" w:line="240" w:lineRule="auto"/>
              <w:jc w:val="center"/>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 </w:t>
            </w:r>
          </w:p>
        </w:tc>
        <w:tc>
          <w:tcPr>
            <w:tcW w:w="2410"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Nodevas apmērs</w:t>
            </w:r>
          </w:p>
        </w:tc>
        <w:tc>
          <w:tcPr>
            <w:tcW w:w="4819"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 </w:t>
            </w:r>
          </w:p>
        </w:tc>
        <w:tc>
          <w:tcPr>
            <w:tcW w:w="851" w:type="dxa"/>
            <w:tcBorders>
              <w:top w:val="nil"/>
              <w:left w:val="nil"/>
              <w:bottom w:val="single" w:sz="4" w:space="0" w:color="auto"/>
              <w:right w:val="nil"/>
            </w:tcBorders>
            <w:shd w:val="clear" w:color="auto" w:fill="auto"/>
            <w:noWrap/>
            <w:vAlign w:val="bottom"/>
            <w:hideMark/>
          </w:tcPr>
          <w:p w:rsidR="0098462A" w:rsidRPr="00C37DA8" w:rsidRDefault="0098462A" w:rsidP="00A80639">
            <w:pPr>
              <w:spacing w:after="0" w:line="240" w:lineRule="auto"/>
              <w:jc w:val="right"/>
              <w:rPr>
                <w:rFonts w:ascii="Times New Roman" w:eastAsia="Times New Roman" w:hAnsi="Times New Roman" w:cs="Times New Roman"/>
                <w:b/>
                <w:bCs/>
                <w:color w:val="000000"/>
                <w:sz w:val="18"/>
                <w:szCs w:val="18"/>
              </w:rPr>
            </w:pPr>
            <w:r w:rsidRPr="00C37DA8">
              <w:rPr>
                <w:rFonts w:ascii="Times New Roman" w:eastAsia="Times New Roman" w:hAnsi="Times New Roman" w:cs="Times New Roman"/>
                <w:b/>
                <w:bCs/>
                <w:color w:val="000000"/>
                <w:sz w:val="18"/>
                <w:szCs w:val="18"/>
              </w:rPr>
              <w:t>711.32</w:t>
            </w:r>
          </w:p>
        </w:tc>
      </w:tr>
    </w:tbl>
    <w:p w:rsidR="0098462A" w:rsidRPr="00301BD8" w:rsidRDefault="00301BD8" w:rsidP="00301BD8">
      <w:pPr>
        <w:ind w:left="360"/>
        <w:rPr>
          <w:rFonts w:ascii="Times New Roman" w:eastAsia="Times New Roman" w:hAnsi="Times New Roman" w:cs="Times New Roman"/>
          <w:bCs/>
          <w:color w:val="000000"/>
          <w:sz w:val="18"/>
          <w:szCs w:val="18"/>
        </w:rPr>
      </w:pPr>
      <w:r w:rsidRPr="00301BD8">
        <w:rPr>
          <w:rFonts w:ascii="Times New Roman" w:eastAsia="Times New Roman" w:hAnsi="Times New Roman" w:cs="Times New Roman"/>
          <w:bCs/>
          <w:color w:val="000000"/>
          <w:sz w:val="18"/>
          <w:szCs w:val="18"/>
        </w:rPr>
        <w:t>* Plānots ka gada laikā tiks izsniegtas 5 atļaujas pārrobežu skaidras naudas pārvadājumu veikšanai.</w:t>
      </w:r>
    </w:p>
    <w:p w:rsidR="00E47CC4" w:rsidRDefault="00E47CC4">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98462A" w:rsidRPr="0098462A" w:rsidRDefault="003D5771" w:rsidP="0098462A">
      <w:pPr>
        <w:ind w:left="360"/>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2. Atkā</w:t>
      </w:r>
      <w:r w:rsidR="0098462A" w:rsidRPr="0098462A">
        <w:rPr>
          <w:rFonts w:ascii="Times New Roman" w:eastAsia="Times New Roman" w:hAnsi="Times New Roman" w:cs="Times New Roman"/>
          <w:b/>
          <w:bCs/>
          <w:color w:val="000000"/>
          <w:sz w:val="18"/>
          <w:szCs w:val="18"/>
        </w:rPr>
        <w:t>rtotas pārrobežu skaidras naudas pārvadājumu atļaujas izsniegšana</w:t>
      </w:r>
    </w:p>
    <w:tbl>
      <w:tblPr>
        <w:tblW w:w="9425" w:type="dxa"/>
        <w:tblInd w:w="93" w:type="dxa"/>
        <w:tblLook w:val="04A0" w:firstRow="1" w:lastRow="0" w:firstColumn="1" w:lastColumn="0" w:noHBand="0" w:noVBand="1"/>
      </w:tblPr>
      <w:tblGrid>
        <w:gridCol w:w="1272"/>
        <w:gridCol w:w="2429"/>
        <w:gridCol w:w="4678"/>
        <w:gridCol w:w="1046"/>
      </w:tblGrid>
      <w:tr w:rsidR="0098462A" w:rsidRPr="00A34714" w:rsidTr="002225A8">
        <w:trPr>
          <w:trHeight w:val="315"/>
        </w:trPr>
        <w:tc>
          <w:tcPr>
            <w:tcW w:w="9425" w:type="dxa"/>
            <w:gridSpan w:val="4"/>
            <w:tcBorders>
              <w:top w:val="nil"/>
              <w:left w:val="nil"/>
              <w:bottom w:val="nil"/>
              <w:right w:val="nil"/>
            </w:tcBorders>
            <w:shd w:val="clear" w:color="auto" w:fill="auto"/>
            <w:vAlign w:val="center"/>
            <w:hideMark/>
          </w:tcPr>
          <w:p w:rsidR="0098462A" w:rsidRPr="00A34714" w:rsidRDefault="0098462A" w:rsidP="00A80639">
            <w:pPr>
              <w:spacing w:after="0" w:line="240" w:lineRule="auto"/>
              <w:jc w:val="both"/>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Mērvienība – viena atļauja</w:t>
            </w:r>
          </w:p>
        </w:tc>
      </w:tr>
      <w:tr w:rsidR="0098462A" w:rsidRPr="00A34714" w:rsidTr="002225A8">
        <w:trPr>
          <w:trHeight w:val="780"/>
        </w:trPr>
        <w:tc>
          <w:tcPr>
            <w:tcW w:w="1272" w:type="dxa"/>
            <w:tcBorders>
              <w:top w:val="single" w:sz="4" w:space="0" w:color="auto"/>
              <w:left w:val="nil"/>
              <w:bottom w:val="single" w:sz="4" w:space="0" w:color="auto"/>
              <w:right w:val="nil"/>
            </w:tcBorders>
            <w:shd w:val="clear" w:color="auto" w:fill="auto"/>
            <w:vAlign w:val="bottom"/>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Izdevumu klasifikācijas kods</w:t>
            </w:r>
          </w:p>
        </w:tc>
        <w:tc>
          <w:tcPr>
            <w:tcW w:w="2429" w:type="dxa"/>
            <w:tcBorders>
              <w:top w:val="single" w:sz="4" w:space="0" w:color="auto"/>
              <w:left w:val="nil"/>
              <w:bottom w:val="single" w:sz="4" w:space="0" w:color="auto"/>
              <w:right w:val="nil"/>
            </w:tcBorders>
            <w:shd w:val="clear" w:color="auto" w:fill="auto"/>
            <w:vAlign w:val="bottom"/>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Izdevumu ekonomiskās klasifikācijas rādītāji</w:t>
            </w:r>
          </w:p>
        </w:tc>
        <w:tc>
          <w:tcPr>
            <w:tcW w:w="4678" w:type="dxa"/>
            <w:tcBorders>
              <w:top w:val="single" w:sz="4" w:space="0" w:color="auto"/>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Izmaksu aprēķins</w:t>
            </w:r>
          </w:p>
        </w:tc>
        <w:tc>
          <w:tcPr>
            <w:tcW w:w="1046" w:type="dxa"/>
            <w:tcBorders>
              <w:top w:val="single" w:sz="4" w:space="0" w:color="auto"/>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Izmaksas uz vienu vienību, euro</w:t>
            </w:r>
          </w:p>
        </w:tc>
      </w:tr>
      <w:tr w:rsidR="0098462A" w:rsidRPr="00A34714" w:rsidTr="002225A8">
        <w:trPr>
          <w:trHeight w:val="315"/>
        </w:trPr>
        <w:tc>
          <w:tcPr>
            <w:tcW w:w="1272"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1</w:t>
            </w:r>
          </w:p>
        </w:tc>
        <w:tc>
          <w:tcPr>
            <w:tcW w:w="2429"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2</w:t>
            </w:r>
          </w:p>
        </w:tc>
        <w:tc>
          <w:tcPr>
            <w:tcW w:w="4678"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3</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r>
      <w:tr w:rsidR="0098462A" w:rsidRPr="00A3471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Tiešās izmaksas</w:t>
            </w:r>
          </w:p>
        </w:tc>
        <w:tc>
          <w:tcPr>
            <w:tcW w:w="4678"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jc w:val="center"/>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x</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r>
      <w:tr w:rsidR="0098462A" w:rsidRPr="00A34714" w:rsidTr="002225A8">
        <w:trPr>
          <w:trHeight w:val="4384"/>
        </w:trPr>
        <w:tc>
          <w:tcPr>
            <w:tcW w:w="1272"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1116</w:t>
            </w:r>
          </w:p>
        </w:tc>
        <w:tc>
          <w:tcPr>
            <w:tcW w:w="2429" w:type="dxa"/>
            <w:tcBorders>
              <w:top w:val="nil"/>
              <w:left w:val="nil"/>
              <w:bottom w:val="single" w:sz="4" w:space="0" w:color="auto"/>
              <w:right w:val="nil"/>
            </w:tcBorders>
            <w:shd w:val="clear" w:color="auto" w:fill="auto"/>
            <w:vAlign w:val="center"/>
            <w:hideMark/>
          </w:tcPr>
          <w:p w:rsidR="0098462A" w:rsidRPr="00A34714" w:rsidRDefault="001825F9" w:rsidP="00A8063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00667F38">
              <w:rPr>
                <w:rFonts w:ascii="Times New Roman" w:eastAsia="Times New Roman" w:hAnsi="Times New Roman" w:cs="Times New Roman"/>
                <w:sz w:val="18"/>
                <w:szCs w:val="18"/>
              </w:rPr>
              <w:t>ēneš</w:t>
            </w:r>
            <w:r w:rsidR="0098462A" w:rsidRPr="00A34714">
              <w:rPr>
                <w:rFonts w:ascii="Times New Roman" w:eastAsia="Times New Roman" w:hAnsi="Times New Roman" w:cs="Times New Roman"/>
                <w:color w:val="000000"/>
                <w:sz w:val="18"/>
                <w:szCs w:val="18"/>
              </w:rPr>
              <w:t>alga amatpersonām ar speciālajām dienesta pakāpēm</w:t>
            </w:r>
          </w:p>
        </w:tc>
        <w:tc>
          <w:tcPr>
            <w:tcW w:w="4678" w:type="dxa"/>
            <w:tcBorders>
              <w:top w:val="nil"/>
              <w:left w:val="nil"/>
              <w:bottom w:val="single" w:sz="4" w:space="0" w:color="auto"/>
              <w:right w:val="nil"/>
            </w:tcBorders>
            <w:shd w:val="clear" w:color="auto" w:fill="auto"/>
            <w:vAlign w:val="center"/>
            <w:hideMark/>
          </w:tcPr>
          <w:p w:rsidR="0098462A" w:rsidRPr="00A34714" w:rsidRDefault="001825F9" w:rsidP="00667F3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Vidējā </w:t>
            </w:r>
            <w:r w:rsidR="00667F38">
              <w:rPr>
                <w:rFonts w:ascii="Times New Roman" w:eastAsia="Times New Roman" w:hAnsi="Times New Roman" w:cs="Times New Roman"/>
                <w:sz w:val="18"/>
                <w:szCs w:val="18"/>
              </w:rPr>
              <w:t>mēneš</w:t>
            </w:r>
            <w:r w:rsidR="0098462A" w:rsidRPr="00A34714">
              <w:rPr>
                <w:rFonts w:ascii="Times New Roman" w:eastAsia="Times New Roman" w:hAnsi="Times New Roman" w:cs="Times New Roman"/>
                <w:sz w:val="18"/>
                <w:szCs w:val="18"/>
              </w:rPr>
              <w:t>alga amatpersonai, kura izskata iesniegumu, tam pievienotos dokumentus un sagatavo dokumentus komisijai: EUR 725.66;</w:t>
            </w:r>
            <w:r w:rsidR="0098462A" w:rsidRPr="00A34714">
              <w:rPr>
                <w:rFonts w:ascii="Times New Roman" w:eastAsia="Times New Roman" w:hAnsi="Times New Roman" w:cs="Times New Roman"/>
                <w:sz w:val="18"/>
                <w:szCs w:val="18"/>
              </w:rPr>
              <w:br/>
              <w:t>Vidējais darba stundu laiks mēnesī: 165.58  st.;</w:t>
            </w:r>
            <w:r w:rsidR="0098462A" w:rsidRPr="00A34714">
              <w:rPr>
                <w:rFonts w:ascii="Times New Roman" w:eastAsia="Times New Roman" w:hAnsi="Times New Roman" w:cs="Times New Roman"/>
                <w:sz w:val="18"/>
                <w:szCs w:val="18"/>
              </w:rPr>
              <w:br/>
              <w:t>Iesnieguma pārbaudes un atkārtotas apliecības izgatavošanas ilgums: 40 min</w:t>
            </w:r>
            <w:r w:rsidR="0098462A" w:rsidRPr="00A34714">
              <w:rPr>
                <w:rFonts w:ascii="Times New Roman" w:eastAsia="Times New Roman" w:hAnsi="Times New Roman" w:cs="Times New Roman"/>
                <w:sz w:val="18"/>
                <w:szCs w:val="18"/>
              </w:rPr>
              <w:br/>
              <w:t>Izmaksas: EUR 725.66 : 165.58 st. × 0.67 st. (40 min) = EUR 2.94</w:t>
            </w:r>
            <w:r w:rsidR="0098462A" w:rsidRPr="00A34714">
              <w:rPr>
                <w:rFonts w:ascii="Times New Roman" w:eastAsia="Times New Roman" w:hAnsi="Times New Roman" w:cs="Times New Roman"/>
                <w:sz w:val="18"/>
                <w:szCs w:val="18"/>
              </w:rPr>
              <w:br/>
              <w:t>Komisija izskata sagatavotos dokumentus un pieņem lēmumu: 15 min;</w:t>
            </w:r>
            <w:r>
              <w:rPr>
                <w:rFonts w:ascii="Times New Roman" w:eastAsia="Times New Roman" w:hAnsi="Times New Roman" w:cs="Times New Roman"/>
                <w:sz w:val="18"/>
                <w:szCs w:val="18"/>
              </w:rPr>
              <w:br/>
              <w:t xml:space="preserve">Komisijā 5 pers. Vidējā </w:t>
            </w:r>
            <w:r w:rsidR="00667F38">
              <w:rPr>
                <w:rFonts w:ascii="Times New Roman" w:eastAsia="Times New Roman" w:hAnsi="Times New Roman" w:cs="Times New Roman"/>
                <w:sz w:val="18"/>
                <w:szCs w:val="18"/>
              </w:rPr>
              <w:t>mēneš</w:t>
            </w:r>
            <w:r w:rsidR="0098462A" w:rsidRPr="00A34714">
              <w:rPr>
                <w:rFonts w:ascii="Times New Roman" w:eastAsia="Times New Roman" w:hAnsi="Times New Roman" w:cs="Times New Roman"/>
                <w:sz w:val="18"/>
                <w:szCs w:val="18"/>
              </w:rPr>
              <w:t>alga vienai komisijā iesaistītai amatpersonai: EUR 1 074.27;</w:t>
            </w:r>
            <w:r w:rsidR="0098462A" w:rsidRPr="00A34714">
              <w:rPr>
                <w:rFonts w:ascii="Times New Roman" w:eastAsia="Times New Roman" w:hAnsi="Times New Roman" w:cs="Times New Roman"/>
                <w:sz w:val="18"/>
                <w:szCs w:val="18"/>
              </w:rPr>
              <w:br/>
              <w:t xml:space="preserve">Izmaksas: </w:t>
            </w:r>
            <w:r w:rsidR="0098462A" w:rsidRPr="00A34714">
              <w:rPr>
                <w:rFonts w:ascii="Times New Roman" w:eastAsia="Times New Roman" w:hAnsi="Times New Roman" w:cs="Times New Roman"/>
                <w:sz w:val="18"/>
                <w:szCs w:val="18"/>
              </w:rPr>
              <w:br/>
              <w:t xml:space="preserve">EUR 1 074.27 : 165.58 st. × 0.25 st. (15 min) × 5 pers.= EUR </w:t>
            </w:r>
            <w:r>
              <w:rPr>
                <w:rFonts w:ascii="Times New Roman" w:eastAsia="Times New Roman" w:hAnsi="Times New Roman" w:cs="Times New Roman"/>
                <w:sz w:val="18"/>
                <w:szCs w:val="18"/>
              </w:rPr>
              <w:t>8.11</w:t>
            </w:r>
            <w:r>
              <w:rPr>
                <w:rFonts w:ascii="Times New Roman" w:eastAsia="Times New Roman" w:hAnsi="Times New Roman" w:cs="Times New Roman"/>
                <w:sz w:val="18"/>
                <w:szCs w:val="18"/>
              </w:rPr>
              <w:br/>
              <w:t xml:space="preserve">Komisijas priekšsēdētāja </w:t>
            </w:r>
            <w:r w:rsidR="00667F38">
              <w:rPr>
                <w:rFonts w:ascii="Times New Roman" w:eastAsia="Times New Roman" w:hAnsi="Times New Roman" w:cs="Times New Roman"/>
                <w:sz w:val="18"/>
                <w:szCs w:val="18"/>
              </w:rPr>
              <w:t>mēneš</w:t>
            </w:r>
            <w:r w:rsidR="0098462A" w:rsidRPr="00A34714">
              <w:rPr>
                <w:rFonts w:ascii="Times New Roman" w:eastAsia="Times New Roman" w:hAnsi="Times New Roman" w:cs="Times New Roman"/>
                <w:sz w:val="18"/>
                <w:szCs w:val="18"/>
              </w:rPr>
              <w:t>alga: EUR 1 237.90</w:t>
            </w:r>
            <w:r w:rsidR="0098462A" w:rsidRPr="00A34714">
              <w:rPr>
                <w:rFonts w:ascii="Times New Roman" w:eastAsia="Times New Roman" w:hAnsi="Times New Roman" w:cs="Times New Roman"/>
                <w:sz w:val="18"/>
                <w:szCs w:val="18"/>
              </w:rPr>
              <w:br/>
              <w:t>Komisijas priekšsēdētājs paraksta atļauju: 1 min</w:t>
            </w:r>
            <w:r w:rsidR="0098462A" w:rsidRPr="00A34714">
              <w:rPr>
                <w:rFonts w:ascii="Times New Roman" w:eastAsia="Times New Roman" w:hAnsi="Times New Roman" w:cs="Times New Roman"/>
                <w:sz w:val="18"/>
                <w:szCs w:val="18"/>
              </w:rPr>
              <w:br/>
              <w:t xml:space="preserve">Izmaksas: </w:t>
            </w:r>
            <w:r w:rsidR="0098462A" w:rsidRPr="00A34714">
              <w:rPr>
                <w:rFonts w:ascii="Times New Roman" w:eastAsia="Times New Roman" w:hAnsi="Times New Roman" w:cs="Times New Roman"/>
                <w:sz w:val="18"/>
                <w:szCs w:val="18"/>
              </w:rPr>
              <w:br/>
              <w:t>EUR 1 237.90 : 165.58 st. × 0.02 st. (1 min) = EUR 0.15</w:t>
            </w:r>
            <w:r w:rsidR="0098462A" w:rsidRPr="00A34714">
              <w:rPr>
                <w:rFonts w:ascii="Times New Roman" w:eastAsia="Times New Roman" w:hAnsi="Times New Roman" w:cs="Times New Roman"/>
                <w:sz w:val="18"/>
                <w:szCs w:val="18"/>
              </w:rPr>
              <w:br/>
              <w:t>Kopējās izmaksas vienas atkārtotas atļaujas izsniegšanai:</w:t>
            </w:r>
            <w:r w:rsidR="0098462A" w:rsidRPr="00A34714">
              <w:rPr>
                <w:rFonts w:ascii="Times New Roman" w:eastAsia="Times New Roman" w:hAnsi="Times New Roman" w:cs="Times New Roman"/>
                <w:sz w:val="18"/>
                <w:szCs w:val="18"/>
              </w:rPr>
              <w:br/>
              <w:t>EUR 2.94 + EUR 8.11 + EUR 0.15 = EUR 11.20</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11.20</w:t>
            </w:r>
          </w:p>
        </w:tc>
      </w:tr>
      <w:tr w:rsidR="0098462A" w:rsidRPr="00A34714" w:rsidTr="002225A8">
        <w:trPr>
          <w:trHeight w:val="3963"/>
        </w:trPr>
        <w:tc>
          <w:tcPr>
            <w:tcW w:w="1272"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1143</w:t>
            </w:r>
          </w:p>
        </w:tc>
        <w:tc>
          <w:tcPr>
            <w:tcW w:w="2429"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Piemaksa par speciālo dienesta pakāpi un diplomātisko rangu</w:t>
            </w:r>
          </w:p>
        </w:tc>
        <w:tc>
          <w:tcPr>
            <w:tcW w:w="4678"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Komisijas priekšsēdētāja piemaksa mēnesī: EUR 99.60</w:t>
            </w:r>
            <w:r w:rsidRPr="00A34714">
              <w:rPr>
                <w:rFonts w:ascii="Times New Roman" w:eastAsia="Times New Roman" w:hAnsi="Times New Roman" w:cs="Times New Roman"/>
                <w:color w:val="000000"/>
                <w:sz w:val="18"/>
                <w:szCs w:val="18"/>
              </w:rPr>
              <w:br/>
              <w:t>Komisija izskata dokumentus un pieņem lēmumu: 15 min</w:t>
            </w:r>
            <w:r w:rsidRPr="00A34714">
              <w:rPr>
                <w:rFonts w:ascii="Times New Roman" w:eastAsia="Times New Roman" w:hAnsi="Times New Roman" w:cs="Times New Roman"/>
                <w:color w:val="000000"/>
                <w:sz w:val="18"/>
                <w:szCs w:val="18"/>
              </w:rPr>
              <w:br/>
              <w:t>Priekšsēdētājs paraksta atļauju: 1 min</w:t>
            </w:r>
            <w:r w:rsidRPr="00A34714">
              <w:rPr>
                <w:rFonts w:ascii="Times New Roman" w:eastAsia="Times New Roman" w:hAnsi="Times New Roman" w:cs="Times New Roman"/>
                <w:color w:val="000000"/>
                <w:sz w:val="18"/>
                <w:szCs w:val="18"/>
              </w:rPr>
              <w:br/>
              <w:t>Vidējais darba stundu laiks mēnesī: 165.58 st.</w:t>
            </w:r>
            <w:r w:rsidRPr="00A34714">
              <w:rPr>
                <w:rFonts w:ascii="Times New Roman" w:eastAsia="Times New Roman" w:hAnsi="Times New Roman" w:cs="Times New Roman"/>
                <w:color w:val="000000"/>
                <w:sz w:val="18"/>
                <w:szCs w:val="18"/>
              </w:rPr>
              <w:br/>
              <w:t>Izmaksas:</w:t>
            </w:r>
            <w:r w:rsidRPr="00A34714">
              <w:rPr>
                <w:rFonts w:ascii="Times New Roman" w:eastAsia="Times New Roman" w:hAnsi="Times New Roman" w:cs="Times New Roman"/>
                <w:color w:val="000000"/>
                <w:sz w:val="18"/>
                <w:szCs w:val="18"/>
              </w:rPr>
              <w:br/>
              <w:t>EUR 99.60 : 165.58 st. × 0.27 st. (16 min) = EUR 0.16</w:t>
            </w:r>
            <w:r w:rsidRPr="00A34714">
              <w:rPr>
                <w:rFonts w:ascii="Times New Roman" w:eastAsia="Times New Roman" w:hAnsi="Times New Roman" w:cs="Times New Roman"/>
                <w:color w:val="000000"/>
                <w:sz w:val="18"/>
                <w:szCs w:val="18"/>
              </w:rPr>
              <w:br/>
              <w:t>Plānotais piemaksas apmērs vienai komisijā iesaistītai amatpersonai mēnesī: EUR 92.49;</w:t>
            </w:r>
            <w:r w:rsidRPr="00A34714">
              <w:rPr>
                <w:rFonts w:ascii="Times New Roman" w:eastAsia="Times New Roman" w:hAnsi="Times New Roman" w:cs="Times New Roman"/>
                <w:color w:val="000000"/>
                <w:sz w:val="18"/>
                <w:szCs w:val="18"/>
              </w:rPr>
              <w:br/>
              <w:t>Izmaksas:</w:t>
            </w:r>
            <w:r w:rsidRPr="00A34714">
              <w:rPr>
                <w:rFonts w:ascii="Times New Roman" w:eastAsia="Times New Roman" w:hAnsi="Times New Roman" w:cs="Times New Roman"/>
                <w:color w:val="000000"/>
                <w:sz w:val="18"/>
                <w:szCs w:val="18"/>
              </w:rPr>
              <w:br/>
              <w:t>EUR 92.49 : 165.58 st. × 0.25 st. (15 min) × 4 pers.= EUR 0.56</w:t>
            </w:r>
            <w:r w:rsidRPr="00A34714">
              <w:rPr>
                <w:rFonts w:ascii="Times New Roman" w:eastAsia="Times New Roman" w:hAnsi="Times New Roman" w:cs="Times New Roman"/>
                <w:color w:val="000000"/>
                <w:sz w:val="18"/>
                <w:szCs w:val="18"/>
              </w:rPr>
              <w:br/>
              <w:t>Plānotais piemaksas apmērs amatpersonai, kura izskata iesniegumu un sagatavo dokumentus komisijai: EUR 56.91</w:t>
            </w:r>
            <w:r w:rsidRPr="00A34714">
              <w:rPr>
                <w:rFonts w:ascii="Times New Roman" w:eastAsia="Times New Roman" w:hAnsi="Times New Roman" w:cs="Times New Roman"/>
                <w:color w:val="000000"/>
                <w:sz w:val="18"/>
                <w:szCs w:val="18"/>
              </w:rPr>
              <w:br/>
              <w:t>Dublikāta izgatavošanas ilgums: 40 min</w:t>
            </w:r>
            <w:r w:rsidRPr="00A34714">
              <w:rPr>
                <w:rFonts w:ascii="Times New Roman" w:eastAsia="Times New Roman" w:hAnsi="Times New Roman" w:cs="Times New Roman"/>
                <w:color w:val="000000"/>
                <w:sz w:val="18"/>
                <w:szCs w:val="18"/>
              </w:rPr>
              <w:br/>
              <w:t>Izmaksas:</w:t>
            </w:r>
            <w:r w:rsidRPr="00A34714">
              <w:rPr>
                <w:rFonts w:ascii="Times New Roman" w:eastAsia="Times New Roman" w:hAnsi="Times New Roman" w:cs="Times New Roman"/>
                <w:color w:val="000000"/>
                <w:sz w:val="18"/>
                <w:szCs w:val="18"/>
              </w:rPr>
              <w:br/>
              <w:t>EUR 56.91 : 165.58 st. × 0.67 st. (40 min) = EUR 0.23</w:t>
            </w:r>
            <w:r w:rsidRPr="00A34714">
              <w:rPr>
                <w:rFonts w:ascii="Times New Roman" w:eastAsia="Times New Roman" w:hAnsi="Times New Roman" w:cs="Times New Roman"/>
                <w:color w:val="000000"/>
                <w:sz w:val="18"/>
                <w:szCs w:val="18"/>
              </w:rPr>
              <w:br/>
              <w:t>Kopējās izmaksas viena dublikāta izsniegšanai:</w:t>
            </w:r>
            <w:r w:rsidRPr="00A34714">
              <w:rPr>
                <w:rFonts w:ascii="Times New Roman" w:eastAsia="Times New Roman" w:hAnsi="Times New Roman" w:cs="Times New Roman"/>
                <w:color w:val="000000"/>
                <w:sz w:val="18"/>
                <w:szCs w:val="18"/>
              </w:rPr>
              <w:br/>
              <w:t>EUR 0.16 + EUR 0.56 + EUR 0.23 = EUR 0.95</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0.95</w:t>
            </w:r>
          </w:p>
        </w:tc>
      </w:tr>
      <w:tr w:rsidR="0098462A" w:rsidRPr="00A34714" w:rsidTr="002225A8">
        <w:trPr>
          <w:trHeight w:val="540"/>
        </w:trPr>
        <w:tc>
          <w:tcPr>
            <w:tcW w:w="1272"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1210</w:t>
            </w:r>
          </w:p>
        </w:tc>
        <w:tc>
          <w:tcPr>
            <w:tcW w:w="2429"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Darba devēja valsts sociālās apdrošināšanas obligātās iemaksas</w:t>
            </w:r>
          </w:p>
        </w:tc>
        <w:tc>
          <w:tcPr>
            <w:tcW w:w="4678"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23.59 % no 1116. un 1143.IEKK</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2.87</w:t>
            </w:r>
          </w:p>
        </w:tc>
      </w:tr>
      <w:tr w:rsidR="0098462A" w:rsidRPr="00A3471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center"/>
              <w:rPr>
                <w:rFonts w:ascii="Times New Roman" w:eastAsia="Times New Roman" w:hAnsi="Times New Roman" w:cs="Times New Roman"/>
                <w:b/>
                <w:bCs/>
                <w:i/>
                <w:iCs/>
                <w:color w:val="000000"/>
                <w:sz w:val="18"/>
                <w:szCs w:val="18"/>
              </w:rPr>
            </w:pPr>
            <w:r w:rsidRPr="00A34714">
              <w:rPr>
                <w:rFonts w:ascii="Times New Roman" w:eastAsia="Times New Roman" w:hAnsi="Times New Roman" w:cs="Times New Roman"/>
                <w:b/>
                <w:bCs/>
                <w:i/>
                <w:iCs/>
                <w:color w:val="000000"/>
                <w:sz w:val="18"/>
                <w:szCs w:val="18"/>
              </w:rPr>
              <w:t>2000</w:t>
            </w:r>
          </w:p>
        </w:tc>
        <w:tc>
          <w:tcPr>
            <w:tcW w:w="2429"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b/>
                <w:bCs/>
                <w:i/>
                <w:iCs/>
                <w:color w:val="000000"/>
                <w:sz w:val="18"/>
                <w:szCs w:val="18"/>
              </w:rPr>
            </w:pPr>
            <w:r w:rsidRPr="00A34714">
              <w:rPr>
                <w:rFonts w:ascii="Times New Roman" w:eastAsia="Times New Roman" w:hAnsi="Times New Roman" w:cs="Times New Roman"/>
                <w:b/>
                <w:bCs/>
                <w:i/>
                <w:iCs/>
                <w:color w:val="000000"/>
                <w:sz w:val="18"/>
                <w:szCs w:val="18"/>
              </w:rPr>
              <w:t>Preces un pakalpojumi</w:t>
            </w:r>
          </w:p>
        </w:tc>
        <w:tc>
          <w:tcPr>
            <w:tcW w:w="4678"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jc w:val="center"/>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x</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r>
      <w:tr w:rsidR="0098462A" w:rsidRPr="00A34714" w:rsidTr="002225A8">
        <w:trPr>
          <w:trHeight w:val="420"/>
        </w:trPr>
        <w:tc>
          <w:tcPr>
            <w:tcW w:w="1272"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2219</w:t>
            </w:r>
          </w:p>
        </w:tc>
        <w:tc>
          <w:tcPr>
            <w:tcW w:w="2429"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Pasta izdevumi</w:t>
            </w:r>
          </w:p>
        </w:tc>
        <w:tc>
          <w:tcPr>
            <w:tcW w:w="4678"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Apliecības nosūtīšana ierakstītā vēstulē EUR 3.02</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3.02</w:t>
            </w:r>
          </w:p>
        </w:tc>
      </w:tr>
      <w:tr w:rsidR="0098462A" w:rsidRPr="00A34714" w:rsidTr="002225A8">
        <w:trPr>
          <w:trHeight w:val="1125"/>
        </w:trPr>
        <w:tc>
          <w:tcPr>
            <w:tcW w:w="1272"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2223</w:t>
            </w:r>
          </w:p>
        </w:tc>
        <w:tc>
          <w:tcPr>
            <w:tcW w:w="2429"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Izdevumi par elektroenerģiju</w:t>
            </w:r>
          </w:p>
        </w:tc>
        <w:tc>
          <w:tcPr>
            <w:tcW w:w="4678"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Vidējais elektroenerģijas patēriņš: 0.25 kWh (iekārta ar vidējo jaudu 0.25 kW);</w:t>
            </w:r>
            <w:r w:rsidRPr="00A34714">
              <w:rPr>
                <w:rFonts w:ascii="Times New Roman" w:eastAsia="Times New Roman" w:hAnsi="Times New Roman" w:cs="Times New Roman"/>
                <w:color w:val="000000"/>
                <w:sz w:val="18"/>
                <w:szCs w:val="18"/>
              </w:rPr>
              <w:br/>
              <w:t xml:space="preserve">Kopējās izmaksas gadā: </w:t>
            </w:r>
            <w:r w:rsidRPr="00A34714">
              <w:rPr>
                <w:rFonts w:ascii="Times New Roman" w:eastAsia="Times New Roman" w:hAnsi="Times New Roman" w:cs="Times New Roman"/>
                <w:color w:val="000000"/>
                <w:sz w:val="18"/>
                <w:szCs w:val="18"/>
              </w:rPr>
              <w:br/>
              <w:t>0.25 kWh × EUR 0.1515 × 0.67 (40 min) = EUR 0.03</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0.03</w:t>
            </w:r>
          </w:p>
        </w:tc>
      </w:tr>
      <w:tr w:rsidR="0098462A" w:rsidRPr="00A34714" w:rsidTr="002225A8">
        <w:trPr>
          <w:trHeight w:val="870"/>
        </w:trPr>
        <w:tc>
          <w:tcPr>
            <w:tcW w:w="1272"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2239</w:t>
            </w:r>
          </w:p>
        </w:tc>
        <w:tc>
          <w:tcPr>
            <w:tcW w:w="2429"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Pārējie iestādes administratīvie izdevumi un ar iestādes darbības nodrošināšanu saistītie pakalpojumi</w:t>
            </w:r>
          </w:p>
        </w:tc>
        <w:tc>
          <w:tcPr>
            <w:tcW w:w="4678"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Apliecības laminēšana: 1 lapa × EUR 1.42 = EUR 1.42</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1.42</w:t>
            </w:r>
          </w:p>
        </w:tc>
      </w:tr>
      <w:tr w:rsidR="0098462A" w:rsidRPr="00A34714" w:rsidTr="002225A8">
        <w:trPr>
          <w:trHeight w:val="1650"/>
        </w:trPr>
        <w:tc>
          <w:tcPr>
            <w:tcW w:w="1272"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lastRenderedPageBreak/>
              <w:t>2311</w:t>
            </w:r>
          </w:p>
        </w:tc>
        <w:tc>
          <w:tcPr>
            <w:tcW w:w="2429"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Biroja preces</w:t>
            </w:r>
          </w:p>
        </w:tc>
        <w:tc>
          <w:tcPr>
            <w:tcW w:w="4678"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Kancelejas preču un uzskaites žurnālu vidējās izmaksas atkārtotas apliecības izgatavošanai:</w:t>
            </w:r>
            <w:r w:rsidRPr="00A34714">
              <w:rPr>
                <w:rFonts w:ascii="Times New Roman" w:eastAsia="Times New Roman" w:hAnsi="Times New Roman" w:cs="Times New Roman"/>
                <w:color w:val="000000"/>
                <w:sz w:val="18"/>
                <w:szCs w:val="18"/>
              </w:rPr>
              <w:br/>
              <w:t>Kancelejas preces EUR 0.36 (papīrs EUR 0.24, uzskaites zurnāli un reģistri EUR 0.12), printera un kopētāja toneri EUR 0.56</w:t>
            </w:r>
            <w:r w:rsidRPr="00A34714">
              <w:rPr>
                <w:rFonts w:ascii="Times New Roman" w:eastAsia="Times New Roman" w:hAnsi="Times New Roman" w:cs="Times New Roman"/>
                <w:color w:val="000000"/>
                <w:sz w:val="18"/>
                <w:szCs w:val="18"/>
              </w:rPr>
              <w:br/>
              <w:t>Kopējās izmaksas atkārtotas apliecības izgatavošanai: EUR 0.36 + EUR 0.56 = EUR 0.92</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0.92</w:t>
            </w:r>
          </w:p>
        </w:tc>
      </w:tr>
      <w:tr w:rsidR="0098462A" w:rsidRPr="00A3471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Tiešās izmaksas kopā:</w:t>
            </w:r>
          </w:p>
        </w:tc>
        <w:tc>
          <w:tcPr>
            <w:tcW w:w="4678"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c>
          <w:tcPr>
            <w:tcW w:w="1046"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right"/>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20.41</w:t>
            </w:r>
          </w:p>
        </w:tc>
      </w:tr>
      <w:tr w:rsidR="0098462A" w:rsidRPr="00A3471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Netiešās izmaksas</w:t>
            </w:r>
          </w:p>
        </w:tc>
        <w:tc>
          <w:tcPr>
            <w:tcW w:w="4678"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jc w:val="center"/>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x</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r>
      <w:tr w:rsidR="0098462A" w:rsidRPr="00A3471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center"/>
              <w:rPr>
                <w:rFonts w:ascii="Times New Roman" w:eastAsia="Times New Roman" w:hAnsi="Times New Roman" w:cs="Times New Roman"/>
                <w:b/>
                <w:bCs/>
                <w:i/>
                <w:iCs/>
                <w:color w:val="000000"/>
                <w:sz w:val="18"/>
                <w:szCs w:val="18"/>
              </w:rPr>
            </w:pPr>
            <w:r w:rsidRPr="00A34714">
              <w:rPr>
                <w:rFonts w:ascii="Times New Roman" w:eastAsia="Times New Roman" w:hAnsi="Times New Roman" w:cs="Times New Roman"/>
                <w:b/>
                <w:bCs/>
                <w:i/>
                <w:iCs/>
                <w:color w:val="000000"/>
                <w:sz w:val="18"/>
                <w:szCs w:val="18"/>
              </w:rPr>
              <w:t>1000</w:t>
            </w:r>
          </w:p>
        </w:tc>
        <w:tc>
          <w:tcPr>
            <w:tcW w:w="2429"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b/>
                <w:bCs/>
                <w:i/>
                <w:iCs/>
                <w:color w:val="000000"/>
                <w:sz w:val="18"/>
                <w:szCs w:val="18"/>
              </w:rPr>
            </w:pPr>
            <w:r w:rsidRPr="00A34714">
              <w:rPr>
                <w:rFonts w:ascii="Times New Roman" w:eastAsia="Times New Roman" w:hAnsi="Times New Roman" w:cs="Times New Roman"/>
                <w:b/>
                <w:bCs/>
                <w:i/>
                <w:iCs/>
                <w:color w:val="000000"/>
                <w:sz w:val="18"/>
                <w:szCs w:val="18"/>
              </w:rPr>
              <w:t>Atlīdzība</w:t>
            </w:r>
          </w:p>
        </w:tc>
        <w:tc>
          <w:tcPr>
            <w:tcW w:w="4678"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jc w:val="center"/>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x</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r>
      <w:tr w:rsidR="0098462A" w:rsidRPr="00A34714" w:rsidTr="002225A8">
        <w:trPr>
          <w:trHeight w:val="825"/>
        </w:trPr>
        <w:tc>
          <w:tcPr>
            <w:tcW w:w="1272"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1119</w:t>
            </w:r>
          </w:p>
        </w:tc>
        <w:tc>
          <w:tcPr>
            <w:tcW w:w="2429"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Pārējo darbinieku mēnešalga</w:t>
            </w:r>
          </w:p>
        </w:tc>
        <w:tc>
          <w:tcPr>
            <w:tcW w:w="4678"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Grāmatvedības darbinieka mēnešalga EUR 718.55</w:t>
            </w:r>
            <w:r w:rsidRPr="00A34714">
              <w:rPr>
                <w:rFonts w:ascii="Times New Roman" w:eastAsia="Times New Roman" w:hAnsi="Times New Roman" w:cs="Times New Roman"/>
                <w:color w:val="000000"/>
                <w:sz w:val="18"/>
                <w:szCs w:val="18"/>
              </w:rPr>
              <w:br w:type="page"/>
              <w:t xml:space="preserve">EUR 718.55 : 165.58 st. : 1 st. </w:t>
            </w:r>
            <w:r w:rsidRPr="00A34714">
              <w:rPr>
                <w:rFonts w:ascii="Calibri" w:eastAsia="Times New Roman" w:hAnsi="Calibri" w:cs="Calibri"/>
                <w:color w:val="000000"/>
                <w:sz w:val="18"/>
                <w:szCs w:val="18"/>
              </w:rPr>
              <w:t>×</w:t>
            </w:r>
            <w:r w:rsidRPr="00A34714">
              <w:rPr>
                <w:rFonts w:ascii="Times New Roman" w:eastAsia="Times New Roman" w:hAnsi="Times New Roman" w:cs="Times New Roman"/>
                <w:color w:val="000000"/>
                <w:sz w:val="18"/>
                <w:szCs w:val="18"/>
              </w:rPr>
              <w:t xml:space="preserve"> 0.08 st. (5 min) rēķina iegrāmatošanai = EUR 0.35</w:t>
            </w:r>
          </w:p>
        </w:tc>
        <w:tc>
          <w:tcPr>
            <w:tcW w:w="1046"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0.35</w:t>
            </w:r>
          </w:p>
        </w:tc>
      </w:tr>
      <w:tr w:rsidR="0098462A" w:rsidRPr="00A34714" w:rsidTr="002225A8">
        <w:trPr>
          <w:trHeight w:val="510"/>
        </w:trPr>
        <w:tc>
          <w:tcPr>
            <w:tcW w:w="1272"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1210</w:t>
            </w:r>
          </w:p>
        </w:tc>
        <w:tc>
          <w:tcPr>
            <w:tcW w:w="2429"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Darba devēja valsts sociālās apdrošināšanas obligātās iemaksas</w:t>
            </w:r>
          </w:p>
        </w:tc>
        <w:tc>
          <w:tcPr>
            <w:tcW w:w="4678"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23.59 % no 1116. un 1143.IEKK</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0.08</w:t>
            </w:r>
          </w:p>
        </w:tc>
      </w:tr>
      <w:tr w:rsidR="0098462A" w:rsidRPr="00A3471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center"/>
              <w:rPr>
                <w:rFonts w:ascii="Times New Roman" w:eastAsia="Times New Roman" w:hAnsi="Times New Roman" w:cs="Times New Roman"/>
                <w:b/>
                <w:bCs/>
                <w:i/>
                <w:iCs/>
                <w:color w:val="000000"/>
                <w:sz w:val="18"/>
                <w:szCs w:val="18"/>
              </w:rPr>
            </w:pPr>
            <w:r w:rsidRPr="00A34714">
              <w:rPr>
                <w:rFonts w:ascii="Times New Roman" w:eastAsia="Times New Roman" w:hAnsi="Times New Roman" w:cs="Times New Roman"/>
                <w:b/>
                <w:bCs/>
                <w:i/>
                <w:iCs/>
                <w:color w:val="000000"/>
                <w:sz w:val="18"/>
                <w:szCs w:val="18"/>
              </w:rPr>
              <w:t>5000</w:t>
            </w:r>
          </w:p>
        </w:tc>
        <w:tc>
          <w:tcPr>
            <w:tcW w:w="2429"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b/>
                <w:bCs/>
                <w:i/>
                <w:iCs/>
                <w:color w:val="000000"/>
                <w:sz w:val="18"/>
                <w:szCs w:val="18"/>
              </w:rPr>
            </w:pPr>
            <w:r w:rsidRPr="00A34714">
              <w:rPr>
                <w:rFonts w:ascii="Times New Roman" w:eastAsia="Times New Roman" w:hAnsi="Times New Roman" w:cs="Times New Roman"/>
                <w:b/>
                <w:bCs/>
                <w:i/>
                <w:iCs/>
                <w:color w:val="000000"/>
                <w:sz w:val="18"/>
                <w:szCs w:val="18"/>
              </w:rPr>
              <w:t>Pamatkapitāla veidošana</w:t>
            </w:r>
          </w:p>
        </w:tc>
        <w:tc>
          <w:tcPr>
            <w:tcW w:w="4678"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jc w:val="center"/>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x</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r>
      <w:tr w:rsidR="0098462A" w:rsidRPr="00A34714" w:rsidTr="002225A8">
        <w:trPr>
          <w:trHeight w:val="1474"/>
        </w:trPr>
        <w:tc>
          <w:tcPr>
            <w:tcW w:w="1272"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5238</w:t>
            </w:r>
          </w:p>
        </w:tc>
        <w:tc>
          <w:tcPr>
            <w:tcW w:w="2429"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Datortehnika, sakaru un cita biroja tehnika</w:t>
            </w:r>
          </w:p>
        </w:tc>
        <w:tc>
          <w:tcPr>
            <w:tcW w:w="4678"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Datora komplektu, monitoru un printeru vērtība: EUR 14 618.94 (t.sk., datora komplekti, monitori, printeris, skeneris, UPS barošanas bloks)</w:t>
            </w:r>
            <w:r w:rsidRPr="00A34714">
              <w:rPr>
                <w:rFonts w:ascii="Times New Roman" w:eastAsia="Times New Roman" w:hAnsi="Times New Roman" w:cs="Times New Roman"/>
                <w:color w:val="000000"/>
                <w:sz w:val="18"/>
                <w:szCs w:val="18"/>
              </w:rPr>
              <w:br/>
              <w:t xml:space="preserve">Nolietojuma izmaksas atkārtotas apliecības izgatavošanai: EUR 14 618.94 </w:t>
            </w:r>
            <w:r w:rsidRPr="00A34714">
              <w:rPr>
                <w:rFonts w:ascii="Calibri" w:eastAsia="Times New Roman" w:hAnsi="Calibri" w:cs="Calibri"/>
                <w:color w:val="000000"/>
                <w:sz w:val="18"/>
                <w:szCs w:val="18"/>
              </w:rPr>
              <w:t>×</w:t>
            </w:r>
            <w:r w:rsidRPr="00A34714">
              <w:rPr>
                <w:rFonts w:ascii="Times New Roman" w:eastAsia="Times New Roman" w:hAnsi="Times New Roman" w:cs="Times New Roman"/>
                <w:color w:val="000000"/>
                <w:sz w:val="18"/>
                <w:szCs w:val="18"/>
              </w:rPr>
              <w:t xml:space="preserve"> 20 % : 165.58 st. : 12 mēn. </w:t>
            </w:r>
            <w:r w:rsidRPr="00A34714">
              <w:rPr>
                <w:rFonts w:ascii="Calibri" w:eastAsia="Times New Roman" w:hAnsi="Calibri" w:cs="Calibri"/>
                <w:color w:val="000000"/>
                <w:sz w:val="18"/>
                <w:szCs w:val="18"/>
              </w:rPr>
              <w:t>×</w:t>
            </w:r>
            <w:r w:rsidRPr="00A34714">
              <w:rPr>
                <w:rFonts w:ascii="Times New Roman" w:eastAsia="Times New Roman" w:hAnsi="Times New Roman" w:cs="Times New Roman"/>
                <w:color w:val="000000"/>
                <w:sz w:val="18"/>
                <w:szCs w:val="18"/>
              </w:rPr>
              <w:t xml:space="preserve"> 0.67 st. (40 min) = EUR 0.99</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0.99</w:t>
            </w:r>
          </w:p>
        </w:tc>
      </w:tr>
      <w:tr w:rsidR="0098462A" w:rsidRPr="00A34714" w:rsidTr="002225A8">
        <w:trPr>
          <w:trHeight w:val="870"/>
        </w:trPr>
        <w:tc>
          <w:tcPr>
            <w:tcW w:w="1272"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5239</w:t>
            </w:r>
          </w:p>
        </w:tc>
        <w:tc>
          <w:tcPr>
            <w:tcW w:w="2429"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Pārējie iepriekš neklasificētie pamatlīdzekļi</w:t>
            </w:r>
          </w:p>
        </w:tc>
        <w:tc>
          <w:tcPr>
            <w:tcW w:w="4678"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Iekārtu nolietojuma summa atkārtotas apliecības izgatavošanai: EUR 19 586.54 × 10 % : 165.58 st. : 12 mēn. × 0.67 st. (40 min) = EUR 0.66</w:t>
            </w:r>
          </w:p>
        </w:tc>
        <w:tc>
          <w:tcPr>
            <w:tcW w:w="1046" w:type="dxa"/>
            <w:tcBorders>
              <w:top w:val="nil"/>
              <w:left w:val="nil"/>
              <w:bottom w:val="single" w:sz="4" w:space="0" w:color="auto"/>
              <w:right w:val="nil"/>
            </w:tcBorders>
            <w:shd w:val="clear" w:color="auto" w:fill="auto"/>
            <w:vAlign w:val="center"/>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0.66</w:t>
            </w:r>
          </w:p>
        </w:tc>
      </w:tr>
      <w:tr w:rsidR="0098462A" w:rsidRPr="00A3471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center"/>
              <w:rPr>
                <w:rFonts w:ascii="Times New Roman" w:eastAsia="Times New Roman" w:hAnsi="Times New Roman" w:cs="Times New Roman"/>
                <w:i/>
                <w:iCs/>
                <w:color w:val="000000"/>
                <w:sz w:val="18"/>
                <w:szCs w:val="18"/>
              </w:rPr>
            </w:pPr>
            <w:r w:rsidRPr="00A34714">
              <w:rPr>
                <w:rFonts w:ascii="Times New Roman" w:eastAsia="Times New Roman" w:hAnsi="Times New Roman" w:cs="Times New Roman"/>
                <w:i/>
                <w:iCs/>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b/>
                <w:bCs/>
                <w:i/>
                <w:iCs/>
                <w:color w:val="000000"/>
                <w:sz w:val="18"/>
                <w:szCs w:val="18"/>
              </w:rPr>
            </w:pPr>
            <w:r w:rsidRPr="00A34714">
              <w:rPr>
                <w:rFonts w:ascii="Times New Roman" w:eastAsia="Times New Roman" w:hAnsi="Times New Roman" w:cs="Times New Roman"/>
                <w:b/>
                <w:bCs/>
                <w:i/>
                <w:iCs/>
                <w:color w:val="000000"/>
                <w:sz w:val="18"/>
                <w:szCs w:val="18"/>
              </w:rPr>
              <w:t>Netiešās izmaksas kopā</w:t>
            </w:r>
          </w:p>
        </w:tc>
        <w:tc>
          <w:tcPr>
            <w:tcW w:w="4678"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i/>
                <w:iCs/>
                <w:color w:val="000000"/>
                <w:sz w:val="18"/>
                <w:szCs w:val="18"/>
              </w:rPr>
            </w:pPr>
            <w:r w:rsidRPr="00A34714">
              <w:rPr>
                <w:rFonts w:ascii="Times New Roman" w:eastAsia="Times New Roman" w:hAnsi="Times New Roman" w:cs="Times New Roman"/>
                <w:i/>
                <w:iCs/>
                <w:color w:val="000000"/>
                <w:sz w:val="18"/>
                <w:szCs w:val="18"/>
              </w:rPr>
              <w:t> </w:t>
            </w:r>
          </w:p>
        </w:tc>
        <w:tc>
          <w:tcPr>
            <w:tcW w:w="1046"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right"/>
              <w:rPr>
                <w:rFonts w:ascii="Times New Roman" w:eastAsia="Times New Roman" w:hAnsi="Times New Roman" w:cs="Times New Roman"/>
                <w:b/>
                <w:bCs/>
                <w:i/>
                <w:iCs/>
                <w:color w:val="000000"/>
                <w:sz w:val="18"/>
                <w:szCs w:val="18"/>
              </w:rPr>
            </w:pPr>
            <w:r w:rsidRPr="00A34714">
              <w:rPr>
                <w:rFonts w:ascii="Times New Roman" w:eastAsia="Times New Roman" w:hAnsi="Times New Roman" w:cs="Times New Roman"/>
                <w:b/>
                <w:bCs/>
                <w:i/>
                <w:iCs/>
                <w:color w:val="000000"/>
                <w:sz w:val="18"/>
                <w:szCs w:val="18"/>
              </w:rPr>
              <w:t>2.08</w:t>
            </w:r>
          </w:p>
        </w:tc>
      </w:tr>
      <w:tr w:rsidR="0098462A" w:rsidRPr="00A3471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Izmaksas kopā</w:t>
            </w:r>
          </w:p>
        </w:tc>
        <w:tc>
          <w:tcPr>
            <w:tcW w:w="4678"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c>
          <w:tcPr>
            <w:tcW w:w="1046"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right"/>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22.49</w:t>
            </w:r>
          </w:p>
        </w:tc>
      </w:tr>
      <w:tr w:rsidR="0098462A" w:rsidRPr="00A3471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center"/>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Koeficients</w:t>
            </w:r>
          </w:p>
        </w:tc>
        <w:tc>
          <w:tcPr>
            <w:tcW w:w="4678"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 </w:t>
            </w:r>
          </w:p>
        </w:tc>
        <w:tc>
          <w:tcPr>
            <w:tcW w:w="1046"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jc w:val="right"/>
              <w:rPr>
                <w:rFonts w:ascii="Times New Roman" w:eastAsia="Times New Roman" w:hAnsi="Times New Roman" w:cs="Times New Roman"/>
                <w:color w:val="000000"/>
                <w:sz w:val="18"/>
                <w:szCs w:val="18"/>
              </w:rPr>
            </w:pPr>
            <w:r w:rsidRPr="00A34714">
              <w:rPr>
                <w:rFonts w:ascii="Times New Roman" w:eastAsia="Times New Roman" w:hAnsi="Times New Roman" w:cs="Times New Roman"/>
                <w:color w:val="000000"/>
                <w:sz w:val="18"/>
                <w:szCs w:val="18"/>
              </w:rPr>
              <w:t>3.20</w:t>
            </w:r>
          </w:p>
        </w:tc>
      </w:tr>
      <w:tr w:rsidR="0098462A" w:rsidRPr="00A3471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A34714" w:rsidRDefault="0098462A" w:rsidP="00A80639">
            <w:pPr>
              <w:spacing w:after="0" w:line="240" w:lineRule="auto"/>
              <w:jc w:val="center"/>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Nodevas apmērs</w:t>
            </w:r>
          </w:p>
        </w:tc>
        <w:tc>
          <w:tcPr>
            <w:tcW w:w="4678"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 </w:t>
            </w:r>
          </w:p>
        </w:tc>
        <w:tc>
          <w:tcPr>
            <w:tcW w:w="1046" w:type="dxa"/>
            <w:tcBorders>
              <w:top w:val="nil"/>
              <w:left w:val="nil"/>
              <w:bottom w:val="single" w:sz="4" w:space="0" w:color="auto"/>
              <w:right w:val="nil"/>
            </w:tcBorders>
            <w:shd w:val="clear" w:color="auto" w:fill="auto"/>
            <w:noWrap/>
            <w:vAlign w:val="bottom"/>
            <w:hideMark/>
          </w:tcPr>
          <w:p w:rsidR="0098462A" w:rsidRPr="00A34714" w:rsidRDefault="0098462A" w:rsidP="00A80639">
            <w:pPr>
              <w:spacing w:after="0" w:line="240" w:lineRule="auto"/>
              <w:jc w:val="right"/>
              <w:rPr>
                <w:rFonts w:ascii="Times New Roman" w:eastAsia="Times New Roman" w:hAnsi="Times New Roman" w:cs="Times New Roman"/>
                <w:b/>
                <w:bCs/>
                <w:color w:val="000000"/>
                <w:sz w:val="18"/>
                <w:szCs w:val="18"/>
              </w:rPr>
            </w:pPr>
            <w:r w:rsidRPr="00A34714">
              <w:rPr>
                <w:rFonts w:ascii="Times New Roman" w:eastAsia="Times New Roman" w:hAnsi="Times New Roman" w:cs="Times New Roman"/>
                <w:b/>
                <w:bCs/>
                <w:color w:val="000000"/>
                <w:sz w:val="18"/>
                <w:szCs w:val="18"/>
              </w:rPr>
              <w:t>71.97</w:t>
            </w:r>
          </w:p>
        </w:tc>
      </w:tr>
    </w:tbl>
    <w:p w:rsidR="0098462A" w:rsidRPr="00301BD8" w:rsidRDefault="00301BD8" w:rsidP="00301BD8">
      <w:pPr>
        <w:ind w:left="360"/>
        <w:rPr>
          <w:rFonts w:ascii="Times New Roman" w:eastAsia="Times New Roman" w:hAnsi="Times New Roman" w:cs="Times New Roman"/>
          <w:bCs/>
          <w:color w:val="000000"/>
          <w:sz w:val="18"/>
          <w:szCs w:val="18"/>
        </w:rPr>
      </w:pPr>
      <w:r w:rsidRPr="00301BD8">
        <w:rPr>
          <w:rFonts w:ascii="Times New Roman" w:eastAsia="Times New Roman" w:hAnsi="Times New Roman" w:cs="Times New Roman"/>
          <w:bCs/>
          <w:color w:val="000000"/>
          <w:sz w:val="18"/>
          <w:szCs w:val="18"/>
        </w:rPr>
        <w:t>* Plānots ka gada laikā tiks izsniegtas 3 atkārtotas atļaujas pārrobežu skaidras naudas pārvadājumu veikšanai.</w:t>
      </w:r>
    </w:p>
    <w:p w:rsidR="00E47CC4" w:rsidRDefault="00E47CC4">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98462A" w:rsidRPr="0098462A" w:rsidRDefault="0098462A" w:rsidP="0098462A">
      <w:pPr>
        <w:ind w:left="360"/>
        <w:jc w:val="center"/>
        <w:rPr>
          <w:rFonts w:ascii="Times New Roman" w:eastAsia="Times New Roman" w:hAnsi="Times New Roman" w:cs="Times New Roman"/>
          <w:b/>
          <w:bCs/>
          <w:color w:val="000000"/>
          <w:sz w:val="18"/>
          <w:szCs w:val="18"/>
        </w:rPr>
      </w:pPr>
      <w:r w:rsidRPr="0098462A">
        <w:rPr>
          <w:rFonts w:ascii="Times New Roman" w:eastAsia="Times New Roman" w:hAnsi="Times New Roman" w:cs="Times New Roman"/>
          <w:b/>
          <w:bCs/>
          <w:color w:val="000000"/>
          <w:sz w:val="18"/>
          <w:szCs w:val="18"/>
        </w:rPr>
        <w:lastRenderedPageBreak/>
        <w:t>3. Pārrobežu skaidras naudas pārvadājumu apliecības dublikāta izsniegšana</w:t>
      </w:r>
    </w:p>
    <w:tbl>
      <w:tblPr>
        <w:tblW w:w="9425" w:type="dxa"/>
        <w:tblInd w:w="93" w:type="dxa"/>
        <w:tblLook w:val="04A0" w:firstRow="1" w:lastRow="0" w:firstColumn="1" w:lastColumn="0" w:noHBand="0" w:noVBand="1"/>
      </w:tblPr>
      <w:tblGrid>
        <w:gridCol w:w="1272"/>
        <w:gridCol w:w="2429"/>
        <w:gridCol w:w="4678"/>
        <w:gridCol w:w="1046"/>
      </w:tblGrid>
      <w:tr w:rsidR="0098462A" w:rsidRPr="005445C4" w:rsidTr="002225A8">
        <w:trPr>
          <w:trHeight w:val="315"/>
        </w:trPr>
        <w:tc>
          <w:tcPr>
            <w:tcW w:w="9425" w:type="dxa"/>
            <w:gridSpan w:val="4"/>
            <w:tcBorders>
              <w:top w:val="nil"/>
              <w:left w:val="nil"/>
              <w:bottom w:val="nil"/>
              <w:right w:val="nil"/>
            </w:tcBorders>
            <w:shd w:val="clear" w:color="auto" w:fill="auto"/>
            <w:vAlign w:val="center"/>
            <w:hideMark/>
          </w:tcPr>
          <w:p w:rsidR="0098462A" w:rsidRPr="005445C4" w:rsidRDefault="0098462A" w:rsidP="00A80639">
            <w:pPr>
              <w:spacing w:after="0" w:line="240" w:lineRule="auto"/>
              <w:jc w:val="both"/>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Mērvienība – viena apliecība</w:t>
            </w:r>
          </w:p>
        </w:tc>
      </w:tr>
      <w:tr w:rsidR="0098462A" w:rsidRPr="005445C4" w:rsidTr="002225A8">
        <w:trPr>
          <w:trHeight w:val="780"/>
        </w:trPr>
        <w:tc>
          <w:tcPr>
            <w:tcW w:w="1272" w:type="dxa"/>
            <w:tcBorders>
              <w:top w:val="single" w:sz="4" w:space="0" w:color="auto"/>
              <w:left w:val="nil"/>
              <w:bottom w:val="single" w:sz="4" w:space="0" w:color="auto"/>
              <w:right w:val="nil"/>
            </w:tcBorders>
            <w:shd w:val="clear" w:color="auto" w:fill="auto"/>
            <w:vAlign w:val="bottom"/>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Izdevumu klasifikācijas kods</w:t>
            </w:r>
          </w:p>
        </w:tc>
        <w:tc>
          <w:tcPr>
            <w:tcW w:w="2429" w:type="dxa"/>
            <w:tcBorders>
              <w:top w:val="single" w:sz="4" w:space="0" w:color="auto"/>
              <w:left w:val="nil"/>
              <w:bottom w:val="single" w:sz="4" w:space="0" w:color="auto"/>
              <w:right w:val="nil"/>
            </w:tcBorders>
            <w:shd w:val="clear" w:color="auto" w:fill="auto"/>
            <w:vAlign w:val="bottom"/>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Izdevumu ekonomiskās klasifikācijas rādītāji</w:t>
            </w:r>
          </w:p>
        </w:tc>
        <w:tc>
          <w:tcPr>
            <w:tcW w:w="4678" w:type="dxa"/>
            <w:tcBorders>
              <w:top w:val="single" w:sz="4" w:space="0" w:color="auto"/>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Izmaksu aprēķins</w:t>
            </w:r>
          </w:p>
        </w:tc>
        <w:tc>
          <w:tcPr>
            <w:tcW w:w="1046" w:type="dxa"/>
            <w:tcBorders>
              <w:top w:val="single" w:sz="4" w:space="0" w:color="auto"/>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Izmaksas uz vienu vienību, euro</w:t>
            </w:r>
          </w:p>
        </w:tc>
      </w:tr>
      <w:tr w:rsidR="0098462A" w:rsidRPr="005445C4" w:rsidTr="002225A8">
        <w:trPr>
          <w:trHeight w:val="315"/>
        </w:trPr>
        <w:tc>
          <w:tcPr>
            <w:tcW w:w="1272"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1</w:t>
            </w:r>
          </w:p>
        </w:tc>
        <w:tc>
          <w:tcPr>
            <w:tcW w:w="2429"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2</w:t>
            </w:r>
          </w:p>
        </w:tc>
        <w:tc>
          <w:tcPr>
            <w:tcW w:w="4678"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3</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r>
      <w:tr w:rsidR="0098462A" w:rsidRPr="005445C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Tiešās izmaksas</w:t>
            </w:r>
          </w:p>
        </w:tc>
        <w:tc>
          <w:tcPr>
            <w:tcW w:w="4678"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jc w:val="center"/>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x</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r>
      <w:tr w:rsidR="0098462A" w:rsidRPr="005445C4" w:rsidTr="002225A8">
        <w:trPr>
          <w:trHeight w:val="4335"/>
        </w:trPr>
        <w:tc>
          <w:tcPr>
            <w:tcW w:w="1272"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1116</w:t>
            </w:r>
          </w:p>
        </w:tc>
        <w:tc>
          <w:tcPr>
            <w:tcW w:w="2429" w:type="dxa"/>
            <w:tcBorders>
              <w:top w:val="nil"/>
              <w:left w:val="nil"/>
              <w:bottom w:val="single" w:sz="4" w:space="0" w:color="auto"/>
              <w:right w:val="nil"/>
            </w:tcBorders>
            <w:shd w:val="clear" w:color="auto" w:fill="auto"/>
            <w:vAlign w:val="center"/>
            <w:hideMark/>
          </w:tcPr>
          <w:p w:rsidR="0098462A" w:rsidRPr="005445C4" w:rsidRDefault="001825F9" w:rsidP="00A8063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00667F38">
              <w:rPr>
                <w:rFonts w:ascii="Times New Roman" w:eastAsia="Times New Roman" w:hAnsi="Times New Roman" w:cs="Times New Roman"/>
                <w:sz w:val="18"/>
                <w:szCs w:val="18"/>
              </w:rPr>
              <w:t>ēneš</w:t>
            </w:r>
            <w:r w:rsidR="0098462A" w:rsidRPr="005445C4">
              <w:rPr>
                <w:rFonts w:ascii="Times New Roman" w:eastAsia="Times New Roman" w:hAnsi="Times New Roman" w:cs="Times New Roman"/>
                <w:color w:val="000000"/>
                <w:sz w:val="18"/>
                <w:szCs w:val="18"/>
              </w:rPr>
              <w:t>alga amatpersonām ar speciālajām dienesta pakāpēm</w:t>
            </w:r>
          </w:p>
        </w:tc>
        <w:tc>
          <w:tcPr>
            <w:tcW w:w="4678" w:type="dxa"/>
            <w:tcBorders>
              <w:top w:val="nil"/>
              <w:left w:val="nil"/>
              <w:bottom w:val="single" w:sz="4" w:space="0" w:color="auto"/>
              <w:right w:val="nil"/>
            </w:tcBorders>
            <w:shd w:val="clear" w:color="auto" w:fill="auto"/>
            <w:vAlign w:val="center"/>
            <w:hideMark/>
          </w:tcPr>
          <w:p w:rsidR="0098462A" w:rsidRPr="005445C4" w:rsidRDefault="0098462A" w:rsidP="001825F9">
            <w:pPr>
              <w:spacing w:after="0" w:line="240" w:lineRule="auto"/>
              <w:rPr>
                <w:rFonts w:ascii="Times New Roman" w:eastAsia="Times New Roman" w:hAnsi="Times New Roman" w:cs="Times New Roman"/>
                <w:sz w:val="18"/>
                <w:szCs w:val="18"/>
              </w:rPr>
            </w:pPr>
            <w:r w:rsidRPr="005445C4">
              <w:rPr>
                <w:rFonts w:ascii="Times New Roman" w:eastAsia="Times New Roman" w:hAnsi="Times New Roman" w:cs="Times New Roman"/>
                <w:sz w:val="18"/>
                <w:szCs w:val="18"/>
              </w:rPr>
              <w:t xml:space="preserve">Vidējā </w:t>
            </w:r>
            <w:r w:rsidR="00667F38">
              <w:rPr>
                <w:rFonts w:ascii="Times New Roman" w:eastAsia="Times New Roman" w:hAnsi="Times New Roman" w:cs="Times New Roman"/>
                <w:sz w:val="18"/>
                <w:szCs w:val="18"/>
              </w:rPr>
              <w:t>mēneš</w:t>
            </w:r>
            <w:r w:rsidRPr="005445C4">
              <w:rPr>
                <w:rFonts w:ascii="Times New Roman" w:eastAsia="Times New Roman" w:hAnsi="Times New Roman" w:cs="Times New Roman"/>
                <w:sz w:val="18"/>
                <w:szCs w:val="18"/>
              </w:rPr>
              <w:t>alga amatpersonai, kura izskata iesniegumu un sagatavo dokumentus komisijai: EUR 725.66;</w:t>
            </w:r>
            <w:r w:rsidRPr="005445C4">
              <w:rPr>
                <w:rFonts w:ascii="Times New Roman" w:eastAsia="Times New Roman" w:hAnsi="Times New Roman" w:cs="Times New Roman"/>
                <w:sz w:val="18"/>
                <w:szCs w:val="18"/>
              </w:rPr>
              <w:br/>
              <w:t>Vidējais darba stundu laiks mēnesī: 165.58  st.;</w:t>
            </w:r>
            <w:r w:rsidRPr="005445C4">
              <w:rPr>
                <w:rFonts w:ascii="Times New Roman" w:eastAsia="Times New Roman" w:hAnsi="Times New Roman" w:cs="Times New Roman"/>
                <w:sz w:val="18"/>
                <w:szCs w:val="18"/>
              </w:rPr>
              <w:br/>
              <w:t>Iesnieguma pārbaudes un apliecības dublikāta izgatavošanas ilgums: 20 min</w:t>
            </w:r>
            <w:r w:rsidRPr="005445C4">
              <w:rPr>
                <w:rFonts w:ascii="Times New Roman" w:eastAsia="Times New Roman" w:hAnsi="Times New Roman" w:cs="Times New Roman"/>
                <w:sz w:val="18"/>
                <w:szCs w:val="18"/>
              </w:rPr>
              <w:br/>
              <w:t>Izmaksas: EUR 725.66 : 165.58 st. × 0.33 st. (20 min) = EUR 1.45</w:t>
            </w:r>
            <w:r w:rsidRPr="005445C4">
              <w:rPr>
                <w:rFonts w:ascii="Times New Roman" w:eastAsia="Times New Roman" w:hAnsi="Times New Roman" w:cs="Times New Roman"/>
                <w:sz w:val="18"/>
                <w:szCs w:val="18"/>
              </w:rPr>
              <w:br/>
              <w:t>Komisija izskata sagatavotos dokumentus un pieņem lēmumu: 5 min;</w:t>
            </w:r>
            <w:r w:rsidRPr="005445C4">
              <w:rPr>
                <w:rFonts w:ascii="Times New Roman" w:eastAsia="Times New Roman" w:hAnsi="Times New Roman" w:cs="Times New Roman"/>
                <w:sz w:val="18"/>
                <w:szCs w:val="18"/>
              </w:rPr>
              <w:br/>
              <w:t xml:space="preserve">Komisijā 5 pers. Vidējā </w:t>
            </w:r>
            <w:r w:rsidR="00667F38">
              <w:rPr>
                <w:rFonts w:ascii="Times New Roman" w:eastAsia="Times New Roman" w:hAnsi="Times New Roman" w:cs="Times New Roman"/>
                <w:sz w:val="18"/>
                <w:szCs w:val="18"/>
              </w:rPr>
              <w:t>mēneš</w:t>
            </w:r>
            <w:r w:rsidRPr="005445C4">
              <w:rPr>
                <w:rFonts w:ascii="Times New Roman" w:eastAsia="Times New Roman" w:hAnsi="Times New Roman" w:cs="Times New Roman"/>
                <w:sz w:val="18"/>
                <w:szCs w:val="18"/>
              </w:rPr>
              <w:t>alga vienai komisijā iesaistītai amatpersonai: EUR 1 074.27;</w:t>
            </w:r>
            <w:r w:rsidRPr="005445C4">
              <w:rPr>
                <w:rFonts w:ascii="Times New Roman" w:eastAsia="Times New Roman" w:hAnsi="Times New Roman" w:cs="Times New Roman"/>
                <w:sz w:val="18"/>
                <w:szCs w:val="18"/>
              </w:rPr>
              <w:br/>
              <w:t xml:space="preserve">Izmaksas: </w:t>
            </w:r>
            <w:r w:rsidRPr="005445C4">
              <w:rPr>
                <w:rFonts w:ascii="Times New Roman" w:eastAsia="Times New Roman" w:hAnsi="Times New Roman" w:cs="Times New Roman"/>
                <w:sz w:val="18"/>
                <w:szCs w:val="18"/>
              </w:rPr>
              <w:br/>
              <w:t>EUR 1 074.27 : 165.58 st. × 0.08 st. (5 min) × 5 pers.= EUR 2.60</w:t>
            </w:r>
            <w:r w:rsidRPr="005445C4">
              <w:rPr>
                <w:rFonts w:ascii="Times New Roman" w:eastAsia="Times New Roman" w:hAnsi="Times New Roman" w:cs="Times New Roman"/>
                <w:sz w:val="18"/>
                <w:szCs w:val="18"/>
              </w:rPr>
              <w:br/>
              <w:t xml:space="preserve">Komisijas priekšsēdētāja </w:t>
            </w:r>
            <w:r w:rsidR="00667F38">
              <w:rPr>
                <w:rFonts w:ascii="Times New Roman" w:eastAsia="Times New Roman" w:hAnsi="Times New Roman" w:cs="Times New Roman"/>
                <w:sz w:val="18"/>
                <w:szCs w:val="18"/>
              </w:rPr>
              <w:t>mēneš</w:t>
            </w:r>
            <w:r w:rsidRPr="005445C4">
              <w:rPr>
                <w:rFonts w:ascii="Times New Roman" w:eastAsia="Times New Roman" w:hAnsi="Times New Roman" w:cs="Times New Roman"/>
                <w:sz w:val="18"/>
                <w:szCs w:val="18"/>
              </w:rPr>
              <w:t>alga: EUR 1 237.90</w:t>
            </w:r>
            <w:r w:rsidRPr="005445C4">
              <w:rPr>
                <w:rFonts w:ascii="Times New Roman" w:eastAsia="Times New Roman" w:hAnsi="Times New Roman" w:cs="Times New Roman"/>
                <w:sz w:val="18"/>
                <w:szCs w:val="18"/>
              </w:rPr>
              <w:br/>
              <w:t>Komisijas priekšsēdētājs paraksta atļauju: 1 min</w:t>
            </w:r>
            <w:r w:rsidRPr="005445C4">
              <w:rPr>
                <w:rFonts w:ascii="Times New Roman" w:eastAsia="Times New Roman" w:hAnsi="Times New Roman" w:cs="Times New Roman"/>
                <w:sz w:val="18"/>
                <w:szCs w:val="18"/>
              </w:rPr>
              <w:br/>
              <w:t xml:space="preserve">Izmaksas: </w:t>
            </w:r>
            <w:r w:rsidRPr="005445C4">
              <w:rPr>
                <w:rFonts w:ascii="Times New Roman" w:eastAsia="Times New Roman" w:hAnsi="Times New Roman" w:cs="Times New Roman"/>
                <w:sz w:val="18"/>
                <w:szCs w:val="18"/>
              </w:rPr>
              <w:br/>
              <w:t>EUR 1 237.90 : 165.58 st. × 0.02 st. (1 min) = EUR 0.15</w:t>
            </w:r>
            <w:r w:rsidRPr="005445C4">
              <w:rPr>
                <w:rFonts w:ascii="Times New Roman" w:eastAsia="Times New Roman" w:hAnsi="Times New Roman" w:cs="Times New Roman"/>
                <w:sz w:val="18"/>
                <w:szCs w:val="18"/>
              </w:rPr>
              <w:br/>
              <w:t>Kopējās izmaksas viena dublikāta izsniegšanai:</w:t>
            </w:r>
            <w:r w:rsidRPr="005445C4">
              <w:rPr>
                <w:rFonts w:ascii="Times New Roman" w:eastAsia="Times New Roman" w:hAnsi="Times New Roman" w:cs="Times New Roman"/>
                <w:sz w:val="18"/>
                <w:szCs w:val="18"/>
              </w:rPr>
              <w:br/>
              <w:t>EUR 1.45 + EUR 2.60 + EUR 0.15 = EUR 4.20</w:t>
            </w:r>
          </w:p>
        </w:tc>
        <w:tc>
          <w:tcPr>
            <w:tcW w:w="1046"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4.20</w:t>
            </w:r>
          </w:p>
        </w:tc>
      </w:tr>
      <w:tr w:rsidR="0098462A" w:rsidRPr="005445C4" w:rsidTr="002225A8">
        <w:trPr>
          <w:trHeight w:val="3817"/>
        </w:trPr>
        <w:tc>
          <w:tcPr>
            <w:tcW w:w="1272"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1143</w:t>
            </w:r>
          </w:p>
        </w:tc>
        <w:tc>
          <w:tcPr>
            <w:tcW w:w="2429"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Piemaksa par speciālo dienesta pakāpi un diplomātisko rangu</w:t>
            </w:r>
          </w:p>
        </w:tc>
        <w:tc>
          <w:tcPr>
            <w:tcW w:w="4678"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Komisijas priekšsēdētāja piemaksa mēnesī: EUR 99.60</w:t>
            </w:r>
            <w:r w:rsidRPr="005445C4">
              <w:rPr>
                <w:rFonts w:ascii="Times New Roman" w:eastAsia="Times New Roman" w:hAnsi="Times New Roman" w:cs="Times New Roman"/>
                <w:color w:val="000000"/>
                <w:sz w:val="18"/>
                <w:szCs w:val="18"/>
              </w:rPr>
              <w:br/>
              <w:t>Komisija izskata dokumentus un pieņem lēmumu: 5 min</w:t>
            </w:r>
            <w:r w:rsidRPr="005445C4">
              <w:rPr>
                <w:rFonts w:ascii="Times New Roman" w:eastAsia="Times New Roman" w:hAnsi="Times New Roman" w:cs="Times New Roman"/>
                <w:color w:val="000000"/>
                <w:sz w:val="18"/>
                <w:szCs w:val="18"/>
              </w:rPr>
              <w:br/>
              <w:t>Priekšsēdētājs paraksta atļauju: 1 min</w:t>
            </w:r>
            <w:r w:rsidRPr="005445C4">
              <w:rPr>
                <w:rFonts w:ascii="Times New Roman" w:eastAsia="Times New Roman" w:hAnsi="Times New Roman" w:cs="Times New Roman"/>
                <w:color w:val="000000"/>
                <w:sz w:val="18"/>
                <w:szCs w:val="18"/>
              </w:rPr>
              <w:br/>
              <w:t>Vidējais darba stundu laiks mēnesī: 165.58 st.</w:t>
            </w:r>
            <w:r w:rsidRPr="005445C4">
              <w:rPr>
                <w:rFonts w:ascii="Times New Roman" w:eastAsia="Times New Roman" w:hAnsi="Times New Roman" w:cs="Times New Roman"/>
                <w:color w:val="000000"/>
                <w:sz w:val="18"/>
                <w:szCs w:val="18"/>
              </w:rPr>
              <w:br/>
              <w:t>Izmaksas:</w:t>
            </w:r>
            <w:r w:rsidRPr="005445C4">
              <w:rPr>
                <w:rFonts w:ascii="Times New Roman" w:eastAsia="Times New Roman" w:hAnsi="Times New Roman" w:cs="Times New Roman"/>
                <w:color w:val="000000"/>
                <w:sz w:val="18"/>
                <w:szCs w:val="18"/>
              </w:rPr>
              <w:br/>
              <w:t>EUR 99.60 : 165.58 st. × 0.10 st. (6 min) = EUR 0.06</w:t>
            </w:r>
            <w:r w:rsidRPr="005445C4">
              <w:rPr>
                <w:rFonts w:ascii="Times New Roman" w:eastAsia="Times New Roman" w:hAnsi="Times New Roman" w:cs="Times New Roman"/>
                <w:color w:val="000000"/>
                <w:sz w:val="18"/>
                <w:szCs w:val="18"/>
              </w:rPr>
              <w:br/>
              <w:t>Plānotais piemaksas apmērs vienai komisijā iesaistītai amatpersonai mēnesī: EUR 92.49;</w:t>
            </w:r>
            <w:r w:rsidRPr="005445C4">
              <w:rPr>
                <w:rFonts w:ascii="Times New Roman" w:eastAsia="Times New Roman" w:hAnsi="Times New Roman" w:cs="Times New Roman"/>
                <w:color w:val="000000"/>
                <w:sz w:val="18"/>
                <w:szCs w:val="18"/>
              </w:rPr>
              <w:br/>
              <w:t>Izmaksas:</w:t>
            </w:r>
            <w:r w:rsidRPr="005445C4">
              <w:rPr>
                <w:rFonts w:ascii="Times New Roman" w:eastAsia="Times New Roman" w:hAnsi="Times New Roman" w:cs="Times New Roman"/>
                <w:color w:val="000000"/>
                <w:sz w:val="18"/>
                <w:szCs w:val="18"/>
              </w:rPr>
              <w:br/>
              <w:t>EUR 92.49 : 165.58 st. × 0.08 st. (5 min) × 4 pers.= EUR 0.18</w:t>
            </w:r>
            <w:r w:rsidRPr="005445C4">
              <w:rPr>
                <w:rFonts w:ascii="Times New Roman" w:eastAsia="Times New Roman" w:hAnsi="Times New Roman" w:cs="Times New Roman"/>
                <w:color w:val="000000"/>
                <w:sz w:val="18"/>
                <w:szCs w:val="18"/>
              </w:rPr>
              <w:br/>
              <w:t>Plānotais piemaksas apmērs amatpersonai, kura izskata iesniegumu un sagatavo dokumentus komisijai: EUR 56.91</w:t>
            </w:r>
            <w:r w:rsidRPr="005445C4">
              <w:rPr>
                <w:rFonts w:ascii="Times New Roman" w:eastAsia="Times New Roman" w:hAnsi="Times New Roman" w:cs="Times New Roman"/>
                <w:color w:val="000000"/>
                <w:sz w:val="18"/>
                <w:szCs w:val="18"/>
              </w:rPr>
              <w:br/>
              <w:t>Dublikāta izgatavošanas ilgums: 20 min</w:t>
            </w:r>
            <w:r w:rsidRPr="005445C4">
              <w:rPr>
                <w:rFonts w:ascii="Times New Roman" w:eastAsia="Times New Roman" w:hAnsi="Times New Roman" w:cs="Times New Roman"/>
                <w:color w:val="000000"/>
                <w:sz w:val="18"/>
                <w:szCs w:val="18"/>
              </w:rPr>
              <w:br/>
              <w:t>Izmaksas:</w:t>
            </w:r>
            <w:r w:rsidRPr="005445C4">
              <w:rPr>
                <w:rFonts w:ascii="Times New Roman" w:eastAsia="Times New Roman" w:hAnsi="Times New Roman" w:cs="Times New Roman"/>
                <w:color w:val="000000"/>
                <w:sz w:val="18"/>
                <w:szCs w:val="18"/>
              </w:rPr>
              <w:br/>
              <w:t>EUR 56.91 : 165.58 st. × 0.33 st. (20 min) = EUR 0.11</w:t>
            </w:r>
            <w:r w:rsidRPr="005445C4">
              <w:rPr>
                <w:rFonts w:ascii="Times New Roman" w:eastAsia="Times New Roman" w:hAnsi="Times New Roman" w:cs="Times New Roman"/>
                <w:color w:val="000000"/>
                <w:sz w:val="18"/>
                <w:szCs w:val="18"/>
              </w:rPr>
              <w:br/>
              <w:t>Kopējās izmaksas viena dublikāta izsniegšanai:</w:t>
            </w:r>
            <w:r w:rsidRPr="005445C4">
              <w:rPr>
                <w:rFonts w:ascii="Times New Roman" w:eastAsia="Times New Roman" w:hAnsi="Times New Roman" w:cs="Times New Roman"/>
                <w:color w:val="000000"/>
                <w:sz w:val="18"/>
                <w:szCs w:val="18"/>
              </w:rPr>
              <w:br/>
              <w:t>EUR 0.06 + EUR 0.18 + EUR 0.11 = EUR 0.35</w:t>
            </w:r>
          </w:p>
        </w:tc>
        <w:tc>
          <w:tcPr>
            <w:tcW w:w="1046"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0.35</w:t>
            </w:r>
          </w:p>
        </w:tc>
      </w:tr>
      <w:tr w:rsidR="0098462A" w:rsidRPr="005445C4" w:rsidTr="002225A8">
        <w:trPr>
          <w:trHeight w:val="709"/>
        </w:trPr>
        <w:tc>
          <w:tcPr>
            <w:tcW w:w="1272"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1210</w:t>
            </w:r>
          </w:p>
        </w:tc>
        <w:tc>
          <w:tcPr>
            <w:tcW w:w="2429"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Darba devēja valsts sociālās apdrošināšanas obligātās iemaksas</w:t>
            </w:r>
          </w:p>
        </w:tc>
        <w:tc>
          <w:tcPr>
            <w:tcW w:w="4678"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23.59 % no 1116. un 1143.IEKK</w:t>
            </w:r>
          </w:p>
        </w:tc>
        <w:tc>
          <w:tcPr>
            <w:tcW w:w="1046"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1.07</w:t>
            </w:r>
          </w:p>
        </w:tc>
      </w:tr>
      <w:tr w:rsidR="0098462A" w:rsidRPr="005445C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center"/>
              <w:rPr>
                <w:rFonts w:ascii="Times New Roman" w:eastAsia="Times New Roman" w:hAnsi="Times New Roman" w:cs="Times New Roman"/>
                <w:b/>
                <w:bCs/>
                <w:i/>
                <w:iCs/>
                <w:color w:val="000000"/>
                <w:sz w:val="18"/>
                <w:szCs w:val="18"/>
              </w:rPr>
            </w:pPr>
            <w:r w:rsidRPr="005445C4">
              <w:rPr>
                <w:rFonts w:ascii="Times New Roman" w:eastAsia="Times New Roman" w:hAnsi="Times New Roman" w:cs="Times New Roman"/>
                <w:b/>
                <w:bCs/>
                <w:i/>
                <w:iCs/>
                <w:color w:val="000000"/>
                <w:sz w:val="18"/>
                <w:szCs w:val="18"/>
              </w:rPr>
              <w:t>2000</w:t>
            </w:r>
          </w:p>
        </w:tc>
        <w:tc>
          <w:tcPr>
            <w:tcW w:w="2429"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b/>
                <w:bCs/>
                <w:i/>
                <w:iCs/>
                <w:color w:val="000000"/>
                <w:sz w:val="18"/>
                <w:szCs w:val="18"/>
              </w:rPr>
            </w:pPr>
            <w:r w:rsidRPr="005445C4">
              <w:rPr>
                <w:rFonts w:ascii="Times New Roman" w:eastAsia="Times New Roman" w:hAnsi="Times New Roman" w:cs="Times New Roman"/>
                <w:b/>
                <w:bCs/>
                <w:i/>
                <w:iCs/>
                <w:color w:val="000000"/>
                <w:sz w:val="18"/>
                <w:szCs w:val="18"/>
              </w:rPr>
              <w:t>Preces un pakalpojumi</w:t>
            </w:r>
          </w:p>
        </w:tc>
        <w:tc>
          <w:tcPr>
            <w:tcW w:w="4678"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jc w:val="center"/>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x</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r>
      <w:tr w:rsidR="0098462A" w:rsidRPr="005445C4" w:rsidTr="002225A8">
        <w:trPr>
          <w:trHeight w:val="390"/>
        </w:trPr>
        <w:tc>
          <w:tcPr>
            <w:tcW w:w="1272"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2219</w:t>
            </w:r>
          </w:p>
        </w:tc>
        <w:tc>
          <w:tcPr>
            <w:tcW w:w="2429"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Pasta izdevumi</w:t>
            </w:r>
          </w:p>
        </w:tc>
        <w:tc>
          <w:tcPr>
            <w:tcW w:w="4678"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Apliecības nosūtīšana ierakstītā vēstulē EUR 3.02</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3.02</w:t>
            </w:r>
          </w:p>
        </w:tc>
      </w:tr>
      <w:tr w:rsidR="0098462A" w:rsidRPr="005445C4" w:rsidTr="002225A8">
        <w:trPr>
          <w:trHeight w:val="1020"/>
        </w:trPr>
        <w:tc>
          <w:tcPr>
            <w:tcW w:w="1272"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2223</w:t>
            </w:r>
          </w:p>
        </w:tc>
        <w:tc>
          <w:tcPr>
            <w:tcW w:w="2429"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Izdevumi par elektroenerģiju</w:t>
            </w:r>
          </w:p>
        </w:tc>
        <w:tc>
          <w:tcPr>
            <w:tcW w:w="4678"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Vidējais elektroenerģijas patēriņš: 0.25 kWh (iekārta ar vidējo jaudu 0.25 kW)</w:t>
            </w:r>
            <w:r w:rsidRPr="005445C4">
              <w:rPr>
                <w:rFonts w:ascii="Times New Roman" w:eastAsia="Times New Roman" w:hAnsi="Times New Roman" w:cs="Times New Roman"/>
                <w:color w:val="000000"/>
                <w:sz w:val="18"/>
                <w:szCs w:val="18"/>
              </w:rPr>
              <w:br/>
              <w:t xml:space="preserve">Kopējās izmaksas gadā: </w:t>
            </w:r>
            <w:r w:rsidRPr="005445C4">
              <w:rPr>
                <w:rFonts w:ascii="Times New Roman" w:eastAsia="Times New Roman" w:hAnsi="Times New Roman" w:cs="Times New Roman"/>
                <w:color w:val="000000"/>
                <w:sz w:val="18"/>
                <w:szCs w:val="18"/>
              </w:rPr>
              <w:br/>
              <w:t xml:space="preserve">0.25 kWh : 1 st. × 0.33 st.  (20 min) × </w:t>
            </w:r>
            <w:r w:rsidRPr="005445C4">
              <w:rPr>
                <w:rFonts w:ascii="Times New Roman" w:eastAsia="Times New Roman" w:hAnsi="Times New Roman" w:cs="Times New Roman"/>
                <w:sz w:val="18"/>
                <w:szCs w:val="18"/>
              </w:rPr>
              <w:t xml:space="preserve"> EUR 0.1515</w:t>
            </w:r>
            <w:r w:rsidRPr="005445C4">
              <w:rPr>
                <w:rFonts w:ascii="Times New Roman" w:eastAsia="Times New Roman" w:hAnsi="Times New Roman" w:cs="Times New Roman"/>
                <w:color w:val="000000"/>
                <w:sz w:val="18"/>
                <w:szCs w:val="18"/>
              </w:rPr>
              <w:t xml:space="preserve"> = EUR 0.01</w:t>
            </w:r>
          </w:p>
        </w:tc>
        <w:tc>
          <w:tcPr>
            <w:tcW w:w="1046"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0.01</w:t>
            </w:r>
          </w:p>
        </w:tc>
      </w:tr>
      <w:tr w:rsidR="0098462A" w:rsidRPr="005445C4" w:rsidTr="002225A8">
        <w:trPr>
          <w:trHeight w:val="900"/>
        </w:trPr>
        <w:tc>
          <w:tcPr>
            <w:tcW w:w="1272"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2239</w:t>
            </w:r>
          </w:p>
        </w:tc>
        <w:tc>
          <w:tcPr>
            <w:tcW w:w="2429"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Pārējie iestādes administratīvie izdevumi un ar iestādes darbības nodrošināšanu saistītie pakalpojumi</w:t>
            </w:r>
          </w:p>
        </w:tc>
        <w:tc>
          <w:tcPr>
            <w:tcW w:w="4678"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Apliecības laminēšana: 1 lapa × EUR 1.42 = EUR 1.42</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1.42</w:t>
            </w:r>
          </w:p>
        </w:tc>
      </w:tr>
      <w:tr w:rsidR="0098462A" w:rsidRPr="005445C4" w:rsidTr="002225A8">
        <w:trPr>
          <w:trHeight w:val="1530"/>
        </w:trPr>
        <w:tc>
          <w:tcPr>
            <w:tcW w:w="1272"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lastRenderedPageBreak/>
              <w:t>2311</w:t>
            </w:r>
          </w:p>
        </w:tc>
        <w:tc>
          <w:tcPr>
            <w:tcW w:w="2429"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Biroja preces</w:t>
            </w:r>
          </w:p>
        </w:tc>
        <w:tc>
          <w:tcPr>
            <w:tcW w:w="4678"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Kancelejas preču un uzskaites žurnālu vidējās izmaksas apliecības dulikāta izgatavošanai:</w:t>
            </w:r>
            <w:r w:rsidRPr="005445C4">
              <w:rPr>
                <w:rFonts w:ascii="Times New Roman" w:eastAsia="Times New Roman" w:hAnsi="Times New Roman" w:cs="Times New Roman"/>
                <w:color w:val="000000"/>
                <w:sz w:val="18"/>
                <w:szCs w:val="18"/>
              </w:rPr>
              <w:br/>
              <w:t>Kancelejas preces EUR 0.06 (papīrs EUR 0.04, uzskaites zurnāli un reģistri EUR 0.02), printera un kopētāja toneri EUR 0.12</w:t>
            </w:r>
            <w:r w:rsidRPr="005445C4">
              <w:rPr>
                <w:rFonts w:ascii="Times New Roman" w:eastAsia="Times New Roman" w:hAnsi="Times New Roman" w:cs="Times New Roman"/>
                <w:color w:val="000000"/>
                <w:sz w:val="18"/>
                <w:szCs w:val="18"/>
              </w:rPr>
              <w:br/>
              <w:t>Kopējās izmaksas viena apliecības dublikāta izgatavošanai: EUR 0.06 + EUR 0.12 = EUR 0.18</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0.18</w:t>
            </w:r>
          </w:p>
        </w:tc>
      </w:tr>
      <w:tr w:rsidR="0098462A" w:rsidRPr="005445C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center"/>
              <w:rPr>
                <w:rFonts w:ascii="Times New Roman" w:eastAsia="Times New Roman" w:hAnsi="Times New Roman" w:cs="Times New Roman"/>
                <w:i/>
                <w:iCs/>
                <w:color w:val="000000"/>
                <w:sz w:val="18"/>
                <w:szCs w:val="18"/>
              </w:rPr>
            </w:pPr>
            <w:r w:rsidRPr="005445C4">
              <w:rPr>
                <w:rFonts w:ascii="Times New Roman" w:eastAsia="Times New Roman" w:hAnsi="Times New Roman" w:cs="Times New Roman"/>
                <w:i/>
                <w:iCs/>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b/>
                <w:bCs/>
                <w:i/>
                <w:iCs/>
                <w:color w:val="000000"/>
                <w:sz w:val="18"/>
                <w:szCs w:val="18"/>
              </w:rPr>
            </w:pPr>
            <w:r w:rsidRPr="005445C4">
              <w:rPr>
                <w:rFonts w:ascii="Times New Roman" w:eastAsia="Times New Roman" w:hAnsi="Times New Roman" w:cs="Times New Roman"/>
                <w:b/>
                <w:bCs/>
                <w:i/>
                <w:iCs/>
                <w:color w:val="000000"/>
                <w:sz w:val="18"/>
                <w:szCs w:val="18"/>
              </w:rPr>
              <w:t>Tiešās izmaksas kopā:</w:t>
            </w:r>
          </w:p>
        </w:tc>
        <w:tc>
          <w:tcPr>
            <w:tcW w:w="4678"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i/>
                <w:iCs/>
                <w:color w:val="000000"/>
                <w:sz w:val="18"/>
                <w:szCs w:val="18"/>
              </w:rPr>
            </w:pPr>
            <w:r w:rsidRPr="005445C4">
              <w:rPr>
                <w:rFonts w:ascii="Times New Roman" w:eastAsia="Times New Roman" w:hAnsi="Times New Roman" w:cs="Times New Roman"/>
                <w:i/>
                <w:iCs/>
                <w:color w:val="000000"/>
                <w:sz w:val="18"/>
                <w:szCs w:val="18"/>
              </w:rPr>
              <w:t> </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b/>
                <w:bCs/>
                <w:i/>
                <w:iCs/>
                <w:color w:val="000000"/>
                <w:sz w:val="18"/>
                <w:szCs w:val="18"/>
              </w:rPr>
            </w:pPr>
            <w:r w:rsidRPr="005445C4">
              <w:rPr>
                <w:rFonts w:ascii="Times New Roman" w:eastAsia="Times New Roman" w:hAnsi="Times New Roman" w:cs="Times New Roman"/>
                <w:b/>
                <w:bCs/>
                <w:i/>
                <w:iCs/>
                <w:color w:val="000000"/>
                <w:sz w:val="18"/>
                <w:szCs w:val="18"/>
              </w:rPr>
              <w:t>10.25</w:t>
            </w:r>
          </w:p>
        </w:tc>
      </w:tr>
      <w:tr w:rsidR="0098462A" w:rsidRPr="005445C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Netiešās izmaksas</w:t>
            </w:r>
          </w:p>
        </w:tc>
        <w:tc>
          <w:tcPr>
            <w:tcW w:w="4678"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jc w:val="center"/>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x</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r>
      <w:tr w:rsidR="0098462A" w:rsidRPr="005445C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center"/>
              <w:rPr>
                <w:rFonts w:ascii="Times New Roman" w:eastAsia="Times New Roman" w:hAnsi="Times New Roman" w:cs="Times New Roman"/>
                <w:b/>
                <w:bCs/>
                <w:i/>
                <w:iCs/>
                <w:color w:val="000000"/>
                <w:sz w:val="18"/>
                <w:szCs w:val="18"/>
              </w:rPr>
            </w:pPr>
            <w:r w:rsidRPr="005445C4">
              <w:rPr>
                <w:rFonts w:ascii="Times New Roman" w:eastAsia="Times New Roman" w:hAnsi="Times New Roman" w:cs="Times New Roman"/>
                <w:b/>
                <w:bCs/>
                <w:i/>
                <w:iCs/>
                <w:color w:val="000000"/>
                <w:sz w:val="18"/>
                <w:szCs w:val="18"/>
              </w:rPr>
              <w:t>1000</w:t>
            </w:r>
          </w:p>
        </w:tc>
        <w:tc>
          <w:tcPr>
            <w:tcW w:w="2429"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b/>
                <w:bCs/>
                <w:i/>
                <w:iCs/>
                <w:color w:val="000000"/>
                <w:sz w:val="18"/>
                <w:szCs w:val="18"/>
              </w:rPr>
            </w:pPr>
            <w:r w:rsidRPr="005445C4">
              <w:rPr>
                <w:rFonts w:ascii="Times New Roman" w:eastAsia="Times New Roman" w:hAnsi="Times New Roman" w:cs="Times New Roman"/>
                <w:b/>
                <w:bCs/>
                <w:i/>
                <w:iCs/>
                <w:color w:val="000000"/>
                <w:sz w:val="18"/>
                <w:szCs w:val="18"/>
              </w:rPr>
              <w:t>Atlīdzība</w:t>
            </w:r>
          </w:p>
        </w:tc>
        <w:tc>
          <w:tcPr>
            <w:tcW w:w="4678"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jc w:val="center"/>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x</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r>
      <w:tr w:rsidR="0098462A" w:rsidRPr="005445C4" w:rsidTr="002225A8">
        <w:trPr>
          <w:trHeight w:val="767"/>
        </w:trPr>
        <w:tc>
          <w:tcPr>
            <w:tcW w:w="1272"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1119</w:t>
            </w:r>
          </w:p>
        </w:tc>
        <w:tc>
          <w:tcPr>
            <w:tcW w:w="2429"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Pārējo darbinieku mēnešalga</w:t>
            </w:r>
          </w:p>
        </w:tc>
        <w:tc>
          <w:tcPr>
            <w:tcW w:w="4678" w:type="dxa"/>
            <w:tcBorders>
              <w:top w:val="nil"/>
              <w:left w:val="nil"/>
              <w:bottom w:val="single" w:sz="4" w:space="0" w:color="auto"/>
              <w:right w:val="nil"/>
            </w:tcBorders>
            <w:shd w:val="clear" w:color="auto" w:fill="auto"/>
            <w:vAlign w:val="bottom"/>
            <w:hideMark/>
          </w:tcPr>
          <w:p w:rsidR="0098462A" w:rsidRPr="005445C4" w:rsidRDefault="0098462A" w:rsidP="0078109A">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Grāmatvedības darbinieka mēnešalga EUR 718.55</w:t>
            </w:r>
            <w:r w:rsidRPr="005445C4">
              <w:rPr>
                <w:rFonts w:ascii="Times New Roman" w:eastAsia="Times New Roman" w:hAnsi="Times New Roman" w:cs="Times New Roman"/>
                <w:color w:val="000000"/>
                <w:sz w:val="18"/>
                <w:szCs w:val="18"/>
              </w:rPr>
              <w:br/>
              <w:t xml:space="preserve">EUR 718.55 : 165.58 st. : 1 st. </w:t>
            </w:r>
            <w:r w:rsidRPr="005445C4">
              <w:rPr>
                <w:rFonts w:ascii="Calibri" w:eastAsia="Times New Roman" w:hAnsi="Calibri" w:cs="Calibri"/>
                <w:color w:val="000000"/>
                <w:sz w:val="18"/>
                <w:szCs w:val="18"/>
              </w:rPr>
              <w:t>×</w:t>
            </w:r>
            <w:r w:rsidRPr="005445C4">
              <w:rPr>
                <w:rFonts w:ascii="Times New Roman" w:eastAsia="Times New Roman" w:hAnsi="Times New Roman" w:cs="Times New Roman"/>
                <w:color w:val="000000"/>
                <w:sz w:val="18"/>
                <w:szCs w:val="18"/>
              </w:rPr>
              <w:t xml:space="preserve"> 0.08 st. (5 min) rēķina iegrāmatošanai  = </w:t>
            </w:r>
            <w:r w:rsidR="0078109A">
              <w:rPr>
                <w:rFonts w:ascii="Times New Roman" w:eastAsia="Times New Roman" w:hAnsi="Times New Roman" w:cs="Times New Roman"/>
                <w:color w:val="000000"/>
                <w:sz w:val="18"/>
                <w:szCs w:val="18"/>
              </w:rPr>
              <w:t xml:space="preserve">EUR </w:t>
            </w:r>
            <w:r w:rsidRPr="005445C4">
              <w:rPr>
                <w:rFonts w:ascii="Times New Roman" w:eastAsia="Times New Roman" w:hAnsi="Times New Roman" w:cs="Times New Roman"/>
                <w:color w:val="000000"/>
                <w:sz w:val="18"/>
                <w:szCs w:val="18"/>
              </w:rPr>
              <w:t>0.35</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0.35</w:t>
            </w:r>
          </w:p>
        </w:tc>
      </w:tr>
      <w:tr w:rsidR="0098462A" w:rsidRPr="005445C4" w:rsidTr="002225A8">
        <w:trPr>
          <w:trHeight w:val="510"/>
        </w:trPr>
        <w:tc>
          <w:tcPr>
            <w:tcW w:w="1272"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1210</w:t>
            </w:r>
          </w:p>
        </w:tc>
        <w:tc>
          <w:tcPr>
            <w:tcW w:w="2429"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Darba devēja valsts sociālās apdrošināšanas obligātās iemaksas</w:t>
            </w:r>
          </w:p>
        </w:tc>
        <w:tc>
          <w:tcPr>
            <w:tcW w:w="4678"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23.59 % no 1116. un 1143.IEKK</w:t>
            </w:r>
          </w:p>
        </w:tc>
        <w:tc>
          <w:tcPr>
            <w:tcW w:w="1046"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0.08</w:t>
            </w:r>
          </w:p>
        </w:tc>
      </w:tr>
      <w:tr w:rsidR="0098462A" w:rsidRPr="005445C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center"/>
              <w:rPr>
                <w:rFonts w:ascii="Times New Roman" w:eastAsia="Times New Roman" w:hAnsi="Times New Roman" w:cs="Times New Roman"/>
                <w:b/>
                <w:bCs/>
                <w:i/>
                <w:iCs/>
                <w:color w:val="000000"/>
                <w:sz w:val="18"/>
                <w:szCs w:val="18"/>
              </w:rPr>
            </w:pPr>
            <w:r w:rsidRPr="005445C4">
              <w:rPr>
                <w:rFonts w:ascii="Times New Roman" w:eastAsia="Times New Roman" w:hAnsi="Times New Roman" w:cs="Times New Roman"/>
                <w:b/>
                <w:bCs/>
                <w:i/>
                <w:iCs/>
                <w:color w:val="000000"/>
                <w:sz w:val="18"/>
                <w:szCs w:val="18"/>
              </w:rPr>
              <w:t>5000</w:t>
            </w:r>
          </w:p>
        </w:tc>
        <w:tc>
          <w:tcPr>
            <w:tcW w:w="2429"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b/>
                <w:bCs/>
                <w:i/>
                <w:iCs/>
                <w:color w:val="000000"/>
                <w:sz w:val="18"/>
                <w:szCs w:val="18"/>
              </w:rPr>
            </w:pPr>
            <w:r w:rsidRPr="005445C4">
              <w:rPr>
                <w:rFonts w:ascii="Times New Roman" w:eastAsia="Times New Roman" w:hAnsi="Times New Roman" w:cs="Times New Roman"/>
                <w:b/>
                <w:bCs/>
                <w:i/>
                <w:iCs/>
                <w:color w:val="000000"/>
                <w:sz w:val="18"/>
                <w:szCs w:val="18"/>
              </w:rPr>
              <w:t>Pamatkapitāla veidošana</w:t>
            </w:r>
          </w:p>
        </w:tc>
        <w:tc>
          <w:tcPr>
            <w:tcW w:w="4678"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jc w:val="center"/>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x</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r>
      <w:tr w:rsidR="0098462A" w:rsidRPr="005445C4" w:rsidTr="002225A8">
        <w:trPr>
          <w:trHeight w:val="1305"/>
        </w:trPr>
        <w:tc>
          <w:tcPr>
            <w:tcW w:w="1272"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5238</w:t>
            </w:r>
          </w:p>
        </w:tc>
        <w:tc>
          <w:tcPr>
            <w:tcW w:w="2429"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Datortehnika, sakaru un cita biroja tehnika</w:t>
            </w:r>
          </w:p>
        </w:tc>
        <w:tc>
          <w:tcPr>
            <w:tcW w:w="4678"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Datora komplektu, monitoru un printeru vērtība: EUR 14 618.94 (t.sk., datora komplekti, monitori, printeris, skeneris, UPS barošanas bloks)</w:t>
            </w:r>
            <w:r w:rsidRPr="005445C4">
              <w:rPr>
                <w:rFonts w:ascii="Times New Roman" w:eastAsia="Times New Roman" w:hAnsi="Times New Roman" w:cs="Times New Roman"/>
                <w:color w:val="000000"/>
                <w:sz w:val="18"/>
                <w:szCs w:val="18"/>
              </w:rPr>
              <w:br/>
              <w:t xml:space="preserve">Nolietojuma izmaksas apliecības dublikāta izgatavošanai: EUR 14 618.94 </w:t>
            </w:r>
            <w:r w:rsidRPr="005445C4">
              <w:rPr>
                <w:rFonts w:ascii="Calibri" w:eastAsia="Times New Roman" w:hAnsi="Calibri" w:cs="Calibri"/>
                <w:color w:val="000000"/>
                <w:sz w:val="18"/>
                <w:szCs w:val="18"/>
              </w:rPr>
              <w:t>×</w:t>
            </w:r>
            <w:r w:rsidRPr="005445C4">
              <w:rPr>
                <w:rFonts w:ascii="Times New Roman" w:eastAsia="Times New Roman" w:hAnsi="Times New Roman" w:cs="Times New Roman"/>
                <w:color w:val="000000"/>
                <w:sz w:val="18"/>
                <w:szCs w:val="18"/>
              </w:rPr>
              <w:t xml:space="preserve"> 20 % : 165.58 st. : 12 mēn. × 0.33 st.  (20 min) = EUR 0.49</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0.49</w:t>
            </w:r>
          </w:p>
        </w:tc>
      </w:tr>
      <w:tr w:rsidR="0098462A" w:rsidRPr="005445C4" w:rsidTr="002225A8">
        <w:trPr>
          <w:trHeight w:val="870"/>
        </w:trPr>
        <w:tc>
          <w:tcPr>
            <w:tcW w:w="1272"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5239</w:t>
            </w:r>
          </w:p>
        </w:tc>
        <w:tc>
          <w:tcPr>
            <w:tcW w:w="2429" w:type="dxa"/>
            <w:tcBorders>
              <w:top w:val="nil"/>
              <w:left w:val="nil"/>
              <w:bottom w:val="single" w:sz="4" w:space="0" w:color="auto"/>
              <w:right w:val="nil"/>
            </w:tcBorders>
            <w:shd w:val="clear" w:color="auto" w:fill="auto"/>
            <w:vAlign w:val="center"/>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Pārējie iepriekš neklasificētie pamatlīdzekļi</w:t>
            </w:r>
          </w:p>
        </w:tc>
        <w:tc>
          <w:tcPr>
            <w:tcW w:w="4678" w:type="dxa"/>
            <w:tcBorders>
              <w:top w:val="nil"/>
              <w:left w:val="nil"/>
              <w:bottom w:val="single" w:sz="4" w:space="0" w:color="auto"/>
              <w:right w:val="nil"/>
            </w:tcBorders>
            <w:shd w:val="clear" w:color="auto" w:fill="auto"/>
            <w:vAlign w:val="center"/>
            <w:hideMark/>
          </w:tcPr>
          <w:p w:rsidR="0098462A" w:rsidRPr="005445C4" w:rsidRDefault="0098462A" w:rsidP="00A66EF8">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xml:space="preserve">Iekārtu nolietojuma summa apliecības dublikāta izgatavošanai: EUR </w:t>
            </w:r>
            <w:r w:rsidR="00A66EF8">
              <w:rPr>
                <w:rFonts w:ascii="Times New Roman" w:eastAsia="Times New Roman" w:hAnsi="Times New Roman" w:cs="Times New Roman"/>
                <w:color w:val="000000"/>
                <w:sz w:val="18"/>
                <w:szCs w:val="18"/>
              </w:rPr>
              <w:t>19 586.54</w:t>
            </w:r>
            <w:r w:rsidRPr="005445C4">
              <w:rPr>
                <w:rFonts w:ascii="Times New Roman" w:eastAsia="Times New Roman" w:hAnsi="Times New Roman" w:cs="Times New Roman"/>
                <w:color w:val="000000"/>
                <w:sz w:val="18"/>
                <w:szCs w:val="18"/>
              </w:rPr>
              <w:t xml:space="preserve"> × 10 % : 165.58 st. : 12 mēn. × 0.33 st.  (20 min) = EUR 0.</w:t>
            </w:r>
            <w:r w:rsidR="00A66EF8">
              <w:rPr>
                <w:rFonts w:ascii="Times New Roman" w:eastAsia="Times New Roman" w:hAnsi="Times New Roman" w:cs="Times New Roman"/>
                <w:color w:val="000000"/>
                <w:sz w:val="18"/>
                <w:szCs w:val="18"/>
              </w:rPr>
              <w:t>33</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0.</w:t>
            </w:r>
            <w:r w:rsidR="00A66EF8">
              <w:rPr>
                <w:rFonts w:ascii="Times New Roman" w:eastAsia="Times New Roman" w:hAnsi="Times New Roman" w:cs="Times New Roman"/>
                <w:color w:val="000000"/>
                <w:sz w:val="18"/>
                <w:szCs w:val="18"/>
              </w:rPr>
              <w:t>33</w:t>
            </w:r>
          </w:p>
        </w:tc>
      </w:tr>
      <w:tr w:rsidR="0098462A" w:rsidRPr="005445C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center"/>
              <w:rPr>
                <w:rFonts w:ascii="Times New Roman" w:eastAsia="Times New Roman" w:hAnsi="Times New Roman" w:cs="Times New Roman"/>
                <w:i/>
                <w:iCs/>
                <w:color w:val="000000"/>
                <w:sz w:val="18"/>
                <w:szCs w:val="18"/>
              </w:rPr>
            </w:pPr>
            <w:r w:rsidRPr="005445C4">
              <w:rPr>
                <w:rFonts w:ascii="Times New Roman" w:eastAsia="Times New Roman" w:hAnsi="Times New Roman" w:cs="Times New Roman"/>
                <w:i/>
                <w:iCs/>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b/>
                <w:bCs/>
                <w:i/>
                <w:iCs/>
                <w:color w:val="000000"/>
                <w:sz w:val="18"/>
                <w:szCs w:val="18"/>
              </w:rPr>
            </w:pPr>
            <w:r w:rsidRPr="005445C4">
              <w:rPr>
                <w:rFonts w:ascii="Times New Roman" w:eastAsia="Times New Roman" w:hAnsi="Times New Roman" w:cs="Times New Roman"/>
                <w:b/>
                <w:bCs/>
                <w:i/>
                <w:iCs/>
                <w:color w:val="000000"/>
                <w:sz w:val="18"/>
                <w:szCs w:val="18"/>
              </w:rPr>
              <w:t>Netiešās izmaksas kopā</w:t>
            </w:r>
          </w:p>
        </w:tc>
        <w:tc>
          <w:tcPr>
            <w:tcW w:w="4678"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i/>
                <w:iCs/>
                <w:color w:val="000000"/>
                <w:sz w:val="18"/>
                <w:szCs w:val="18"/>
              </w:rPr>
            </w:pPr>
            <w:r w:rsidRPr="005445C4">
              <w:rPr>
                <w:rFonts w:ascii="Times New Roman" w:eastAsia="Times New Roman" w:hAnsi="Times New Roman" w:cs="Times New Roman"/>
                <w:i/>
                <w:iCs/>
                <w:color w:val="000000"/>
                <w:sz w:val="18"/>
                <w:szCs w:val="18"/>
              </w:rPr>
              <w:t> </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b/>
                <w:bCs/>
                <w:i/>
                <w:iCs/>
                <w:color w:val="000000"/>
                <w:sz w:val="18"/>
                <w:szCs w:val="18"/>
              </w:rPr>
            </w:pPr>
            <w:r w:rsidRPr="005445C4">
              <w:rPr>
                <w:rFonts w:ascii="Times New Roman" w:eastAsia="Times New Roman" w:hAnsi="Times New Roman" w:cs="Times New Roman"/>
                <w:b/>
                <w:bCs/>
                <w:i/>
                <w:iCs/>
                <w:color w:val="000000"/>
                <w:sz w:val="18"/>
                <w:szCs w:val="18"/>
              </w:rPr>
              <w:t>1.</w:t>
            </w:r>
            <w:r w:rsidR="00A66EF8">
              <w:rPr>
                <w:rFonts w:ascii="Times New Roman" w:eastAsia="Times New Roman" w:hAnsi="Times New Roman" w:cs="Times New Roman"/>
                <w:b/>
                <w:bCs/>
                <w:i/>
                <w:iCs/>
                <w:color w:val="000000"/>
                <w:sz w:val="18"/>
                <w:szCs w:val="18"/>
              </w:rPr>
              <w:t>25</w:t>
            </w:r>
          </w:p>
        </w:tc>
      </w:tr>
      <w:tr w:rsidR="0098462A" w:rsidRPr="005445C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Izmaksas kopā</w:t>
            </w:r>
          </w:p>
        </w:tc>
        <w:tc>
          <w:tcPr>
            <w:tcW w:w="4678"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c>
          <w:tcPr>
            <w:tcW w:w="1046"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right"/>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11.</w:t>
            </w:r>
            <w:r w:rsidR="00A66EF8">
              <w:rPr>
                <w:rFonts w:ascii="Times New Roman" w:eastAsia="Times New Roman" w:hAnsi="Times New Roman" w:cs="Times New Roman"/>
                <w:b/>
                <w:bCs/>
                <w:color w:val="000000"/>
                <w:sz w:val="18"/>
                <w:szCs w:val="18"/>
              </w:rPr>
              <w:t>50</w:t>
            </w:r>
          </w:p>
        </w:tc>
      </w:tr>
      <w:tr w:rsidR="0098462A" w:rsidRPr="005445C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center"/>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Koeficients</w:t>
            </w:r>
          </w:p>
        </w:tc>
        <w:tc>
          <w:tcPr>
            <w:tcW w:w="4678"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 </w:t>
            </w:r>
          </w:p>
        </w:tc>
        <w:tc>
          <w:tcPr>
            <w:tcW w:w="1046"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jc w:val="right"/>
              <w:rPr>
                <w:rFonts w:ascii="Times New Roman" w:eastAsia="Times New Roman" w:hAnsi="Times New Roman" w:cs="Times New Roman"/>
                <w:color w:val="000000"/>
                <w:sz w:val="18"/>
                <w:szCs w:val="18"/>
              </w:rPr>
            </w:pPr>
            <w:r w:rsidRPr="005445C4">
              <w:rPr>
                <w:rFonts w:ascii="Times New Roman" w:eastAsia="Times New Roman" w:hAnsi="Times New Roman" w:cs="Times New Roman"/>
                <w:color w:val="000000"/>
                <w:sz w:val="18"/>
                <w:szCs w:val="18"/>
              </w:rPr>
              <w:t>1.20</w:t>
            </w:r>
          </w:p>
        </w:tc>
      </w:tr>
      <w:tr w:rsidR="0098462A" w:rsidRPr="005445C4" w:rsidTr="002225A8">
        <w:trPr>
          <w:trHeight w:val="315"/>
        </w:trPr>
        <w:tc>
          <w:tcPr>
            <w:tcW w:w="1272" w:type="dxa"/>
            <w:tcBorders>
              <w:top w:val="nil"/>
              <w:left w:val="nil"/>
              <w:bottom w:val="single" w:sz="4" w:space="0" w:color="auto"/>
              <w:right w:val="nil"/>
            </w:tcBorders>
            <w:shd w:val="clear" w:color="auto" w:fill="auto"/>
            <w:noWrap/>
            <w:vAlign w:val="center"/>
            <w:hideMark/>
          </w:tcPr>
          <w:p w:rsidR="0098462A" w:rsidRPr="005445C4" w:rsidRDefault="0098462A" w:rsidP="00A80639">
            <w:pPr>
              <w:spacing w:after="0" w:line="240" w:lineRule="auto"/>
              <w:jc w:val="center"/>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 </w:t>
            </w:r>
          </w:p>
        </w:tc>
        <w:tc>
          <w:tcPr>
            <w:tcW w:w="2429"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Nodevas apmērs</w:t>
            </w:r>
          </w:p>
        </w:tc>
        <w:tc>
          <w:tcPr>
            <w:tcW w:w="4678"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 </w:t>
            </w:r>
          </w:p>
        </w:tc>
        <w:tc>
          <w:tcPr>
            <w:tcW w:w="1046" w:type="dxa"/>
            <w:tcBorders>
              <w:top w:val="nil"/>
              <w:left w:val="nil"/>
              <w:bottom w:val="single" w:sz="4" w:space="0" w:color="auto"/>
              <w:right w:val="nil"/>
            </w:tcBorders>
            <w:shd w:val="clear" w:color="auto" w:fill="auto"/>
            <w:noWrap/>
            <w:vAlign w:val="bottom"/>
            <w:hideMark/>
          </w:tcPr>
          <w:p w:rsidR="0098462A" w:rsidRPr="005445C4" w:rsidRDefault="0098462A" w:rsidP="00A80639">
            <w:pPr>
              <w:spacing w:after="0" w:line="240" w:lineRule="auto"/>
              <w:jc w:val="right"/>
              <w:rPr>
                <w:rFonts w:ascii="Times New Roman" w:eastAsia="Times New Roman" w:hAnsi="Times New Roman" w:cs="Times New Roman"/>
                <w:b/>
                <w:bCs/>
                <w:color w:val="000000"/>
                <w:sz w:val="18"/>
                <w:szCs w:val="18"/>
              </w:rPr>
            </w:pPr>
            <w:r w:rsidRPr="005445C4">
              <w:rPr>
                <w:rFonts w:ascii="Times New Roman" w:eastAsia="Times New Roman" w:hAnsi="Times New Roman" w:cs="Times New Roman"/>
                <w:b/>
                <w:bCs/>
                <w:color w:val="000000"/>
                <w:sz w:val="18"/>
                <w:szCs w:val="18"/>
              </w:rPr>
              <w:t>1</w:t>
            </w:r>
            <w:r w:rsidR="00A66EF8">
              <w:rPr>
                <w:rFonts w:ascii="Times New Roman" w:eastAsia="Times New Roman" w:hAnsi="Times New Roman" w:cs="Times New Roman"/>
                <w:b/>
                <w:bCs/>
                <w:color w:val="000000"/>
                <w:sz w:val="18"/>
                <w:szCs w:val="18"/>
              </w:rPr>
              <w:t>3.80</w:t>
            </w:r>
          </w:p>
        </w:tc>
      </w:tr>
    </w:tbl>
    <w:p w:rsidR="0098462A" w:rsidRDefault="00301BD8" w:rsidP="00301BD8">
      <w:pPr>
        <w:ind w:left="360"/>
        <w:rPr>
          <w:rFonts w:ascii="Times New Roman" w:eastAsia="Times New Roman" w:hAnsi="Times New Roman" w:cs="Times New Roman"/>
          <w:bCs/>
          <w:color w:val="000000"/>
          <w:sz w:val="18"/>
          <w:szCs w:val="18"/>
        </w:rPr>
      </w:pPr>
      <w:r w:rsidRPr="00301BD8">
        <w:rPr>
          <w:rFonts w:ascii="Times New Roman" w:eastAsia="Times New Roman" w:hAnsi="Times New Roman" w:cs="Times New Roman"/>
          <w:bCs/>
          <w:color w:val="000000"/>
          <w:sz w:val="18"/>
          <w:szCs w:val="18"/>
        </w:rPr>
        <w:t>* Plānots ka gada laikā tiks izsniegtas 2 atļauju dublikāti pārrobežu skaidras naudas pārvadājumu veikšanai.</w:t>
      </w:r>
    </w:p>
    <w:p w:rsidR="00301BD8" w:rsidRDefault="00301BD8" w:rsidP="00301BD8">
      <w:pPr>
        <w:ind w:left="360"/>
        <w:rPr>
          <w:rFonts w:ascii="Times New Roman" w:eastAsia="Times New Roman" w:hAnsi="Times New Roman" w:cs="Times New Roman"/>
          <w:bCs/>
          <w:color w:val="000000"/>
          <w:sz w:val="18"/>
          <w:szCs w:val="18"/>
        </w:rPr>
      </w:pPr>
    </w:p>
    <w:p w:rsidR="00301BD8" w:rsidRPr="00301BD8" w:rsidRDefault="00301BD8" w:rsidP="00301BD8">
      <w:pPr>
        <w:ind w:left="360"/>
        <w:rPr>
          <w:rFonts w:ascii="Times New Roman" w:eastAsia="Times New Roman" w:hAnsi="Times New Roman" w:cs="Times New Roman"/>
          <w:bCs/>
          <w:color w:val="000000"/>
          <w:sz w:val="18"/>
          <w:szCs w:val="18"/>
        </w:rPr>
      </w:pPr>
    </w:p>
    <w:p w:rsidR="003337AF" w:rsidRPr="0098462A" w:rsidRDefault="003337AF" w:rsidP="0098462A">
      <w:pPr>
        <w:pStyle w:val="ListParagraph"/>
        <w:numPr>
          <w:ilvl w:val="0"/>
          <w:numId w:val="10"/>
        </w:numPr>
        <w:jc w:val="center"/>
        <w:rPr>
          <w:rFonts w:ascii="Times New Roman" w:eastAsia="Times New Roman" w:hAnsi="Times New Roman" w:cs="Times New Roman"/>
          <w:b/>
          <w:bCs/>
          <w:color w:val="000000"/>
          <w:sz w:val="20"/>
          <w:szCs w:val="20"/>
        </w:rPr>
      </w:pPr>
      <w:r w:rsidRPr="0098462A">
        <w:rPr>
          <w:rFonts w:ascii="Times New Roman" w:eastAsia="Times New Roman" w:hAnsi="Times New Roman" w:cs="Times New Roman"/>
          <w:b/>
          <w:bCs/>
          <w:color w:val="000000"/>
          <w:sz w:val="20"/>
          <w:szCs w:val="20"/>
        </w:rPr>
        <w:t>Kontrolšāviena veikšana ar vītņstobra šaujamieroci</w:t>
      </w:r>
    </w:p>
    <w:tbl>
      <w:tblPr>
        <w:tblW w:w="9371" w:type="dxa"/>
        <w:tblInd w:w="93" w:type="dxa"/>
        <w:tblLayout w:type="fixed"/>
        <w:tblLook w:val="04A0" w:firstRow="1" w:lastRow="0" w:firstColumn="1" w:lastColumn="0" w:noHBand="0" w:noVBand="1"/>
      </w:tblPr>
      <w:tblGrid>
        <w:gridCol w:w="1291"/>
        <w:gridCol w:w="2410"/>
        <w:gridCol w:w="4678"/>
        <w:gridCol w:w="992"/>
      </w:tblGrid>
      <w:tr w:rsidR="003337AF" w:rsidRPr="00612104" w:rsidTr="00CF3B86">
        <w:trPr>
          <w:trHeight w:val="255"/>
        </w:trPr>
        <w:tc>
          <w:tcPr>
            <w:tcW w:w="9371" w:type="dxa"/>
            <w:gridSpan w:val="4"/>
            <w:tcBorders>
              <w:top w:val="nil"/>
              <w:left w:val="nil"/>
              <w:bottom w:val="nil"/>
              <w:right w:val="nil"/>
            </w:tcBorders>
            <w:shd w:val="clear" w:color="auto" w:fill="auto"/>
            <w:vAlign w:val="center"/>
            <w:hideMark/>
          </w:tcPr>
          <w:p w:rsidR="003337AF" w:rsidRPr="00612104" w:rsidRDefault="003337AF" w:rsidP="00CF3B86">
            <w:pPr>
              <w:spacing w:after="0" w:line="240" w:lineRule="auto"/>
              <w:jc w:val="both"/>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Mērvienība – viena vienība</w:t>
            </w:r>
          </w:p>
        </w:tc>
      </w:tr>
      <w:tr w:rsidR="003337AF" w:rsidRPr="00612104" w:rsidTr="00CF3B86">
        <w:trPr>
          <w:trHeight w:val="795"/>
        </w:trPr>
        <w:tc>
          <w:tcPr>
            <w:tcW w:w="1291" w:type="dxa"/>
            <w:tcBorders>
              <w:top w:val="single" w:sz="4" w:space="0" w:color="auto"/>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Izdevumu klasifikācijas kods</w:t>
            </w:r>
          </w:p>
        </w:tc>
        <w:tc>
          <w:tcPr>
            <w:tcW w:w="2410" w:type="dxa"/>
            <w:tcBorders>
              <w:top w:val="single" w:sz="4" w:space="0" w:color="auto"/>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Izdevumu ekonomiskās klasifikācijas rādītāji</w:t>
            </w:r>
          </w:p>
        </w:tc>
        <w:tc>
          <w:tcPr>
            <w:tcW w:w="4678" w:type="dxa"/>
            <w:tcBorders>
              <w:top w:val="single" w:sz="4" w:space="0" w:color="auto"/>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Izmaksu aprēķins</w:t>
            </w:r>
          </w:p>
        </w:tc>
        <w:tc>
          <w:tcPr>
            <w:tcW w:w="992" w:type="dxa"/>
            <w:tcBorders>
              <w:top w:val="single" w:sz="4" w:space="0" w:color="auto"/>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Izmaksas uz vienu vienību, euro</w:t>
            </w:r>
          </w:p>
        </w:tc>
      </w:tr>
      <w:tr w:rsidR="003337AF" w:rsidRPr="00612104" w:rsidTr="00CF3B86">
        <w:trPr>
          <w:trHeight w:val="255"/>
        </w:trPr>
        <w:tc>
          <w:tcPr>
            <w:tcW w:w="1291"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1</w:t>
            </w:r>
          </w:p>
        </w:tc>
        <w:tc>
          <w:tcPr>
            <w:tcW w:w="2410"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2</w:t>
            </w:r>
          </w:p>
        </w:tc>
        <w:tc>
          <w:tcPr>
            <w:tcW w:w="4678"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3</w:t>
            </w:r>
          </w:p>
        </w:tc>
        <w:tc>
          <w:tcPr>
            <w:tcW w:w="992"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r>
      <w:tr w:rsidR="003337AF" w:rsidRPr="00612104" w:rsidTr="00CF3B86">
        <w:trPr>
          <w:trHeight w:val="255"/>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c>
          <w:tcPr>
            <w:tcW w:w="2410"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Tiešās izmaksas</w:t>
            </w:r>
          </w:p>
        </w:tc>
        <w:tc>
          <w:tcPr>
            <w:tcW w:w="4678"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center"/>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x</w:t>
            </w:r>
          </w:p>
        </w:tc>
        <w:tc>
          <w:tcPr>
            <w:tcW w:w="992"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r>
      <w:tr w:rsidR="003337AF" w:rsidRPr="00612104" w:rsidTr="00CF3B86">
        <w:trPr>
          <w:trHeight w:val="315"/>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612104">
              <w:rPr>
                <w:rFonts w:ascii="Times New Roman" w:eastAsia="Times New Roman" w:hAnsi="Times New Roman" w:cs="Times New Roman"/>
                <w:b/>
                <w:bCs/>
                <w:i/>
                <w:iCs/>
                <w:color w:val="000000"/>
                <w:sz w:val="20"/>
                <w:szCs w:val="20"/>
              </w:rPr>
              <w:t>1000</w:t>
            </w:r>
          </w:p>
        </w:tc>
        <w:tc>
          <w:tcPr>
            <w:tcW w:w="2410"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b/>
                <w:bCs/>
                <w:i/>
                <w:iCs/>
                <w:color w:val="000000"/>
                <w:sz w:val="20"/>
                <w:szCs w:val="20"/>
              </w:rPr>
            </w:pPr>
            <w:r w:rsidRPr="00612104">
              <w:rPr>
                <w:rFonts w:ascii="Times New Roman" w:eastAsia="Times New Roman" w:hAnsi="Times New Roman" w:cs="Times New Roman"/>
                <w:b/>
                <w:bCs/>
                <w:i/>
                <w:iCs/>
                <w:color w:val="000000"/>
                <w:sz w:val="20"/>
                <w:szCs w:val="20"/>
              </w:rPr>
              <w:t>Atlīdzība</w:t>
            </w:r>
          </w:p>
        </w:tc>
        <w:tc>
          <w:tcPr>
            <w:tcW w:w="4678"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center"/>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x</w:t>
            </w:r>
          </w:p>
        </w:tc>
        <w:tc>
          <w:tcPr>
            <w:tcW w:w="992"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r>
      <w:tr w:rsidR="003337AF" w:rsidRPr="00612104" w:rsidTr="00CF3B86">
        <w:trPr>
          <w:trHeight w:val="1590"/>
        </w:trPr>
        <w:tc>
          <w:tcPr>
            <w:tcW w:w="1291"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1116</w:t>
            </w:r>
          </w:p>
        </w:tc>
        <w:tc>
          <w:tcPr>
            <w:tcW w:w="2410" w:type="dxa"/>
            <w:tcBorders>
              <w:top w:val="nil"/>
              <w:left w:val="nil"/>
              <w:bottom w:val="single" w:sz="4" w:space="0" w:color="auto"/>
              <w:right w:val="nil"/>
            </w:tcBorders>
            <w:shd w:val="clear" w:color="auto" w:fill="auto"/>
            <w:vAlign w:val="center"/>
            <w:hideMark/>
          </w:tcPr>
          <w:p w:rsidR="003337AF" w:rsidRPr="00612104" w:rsidRDefault="001825F9" w:rsidP="00CF3B8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667F38">
              <w:rPr>
                <w:rFonts w:ascii="Times New Roman" w:eastAsia="Times New Roman" w:hAnsi="Times New Roman" w:cs="Times New Roman"/>
                <w:sz w:val="18"/>
                <w:szCs w:val="18"/>
              </w:rPr>
              <w:t>ēneš</w:t>
            </w:r>
            <w:r w:rsidR="003337AF" w:rsidRPr="00612104">
              <w:rPr>
                <w:rFonts w:ascii="Times New Roman" w:eastAsia="Times New Roman" w:hAnsi="Times New Roman" w:cs="Times New Roman"/>
                <w:color w:val="000000"/>
                <w:sz w:val="20"/>
                <w:szCs w:val="20"/>
              </w:rPr>
              <w:t>alga amatpersonām ar speciālajām dienesta pakāpēm</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1825F9">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xml:space="preserve">Vidējā </w:t>
            </w:r>
            <w:r w:rsidR="00667F38">
              <w:rPr>
                <w:rFonts w:ascii="Times New Roman" w:eastAsia="Times New Roman" w:hAnsi="Times New Roman" w:cs="Times New Roman"/>
                <w:sz w:val="18"/>
                <w:szCs w:val="18"/>
              </w:rPr>
              <w:t>mēneš</w:t>
            </w:r>
            <w:r w:rsidRPr="00612104">
              <w:rPr>
                <w:rFonts w:ascii="Times New Roman" w:eastAsia="Times New Roman" w:hAnsi="Times New Roman" w:cs="Times New Roman"/>
                <w:color w:val="000000"/>
                <w:sz w:val="20"/>
                <w:szCs w:val="20"/>
              </w:rPr>
              <w:t>alga vienai iesaistītai amatpersonai: EUR 727</w:t>
            </w:r>
            <w:r>
              <w:rPr>
                <w:rFonts w:ascii="Times New Roman" w:eastAsia="Times New Roman" w:hAnsi="Times New Roman" w:cs="Times New Roman"/>
                <w:color w:val="000000"/>
                <w:sz w:val="20"/>
                <w:szCs w:val="20"/>
              </w:rPr>
              <w:t>.09</w:t>
            </w:r>
            <w:r w:rsidRPr="00612104">
              <w:rPr>
                <w:rFonts w:ascii="Times New Roman" w:eastAsia="Times New Roman" w:hAnsi="Times New Roman" w:cs="Times New Roman"/>
                <w:color w:val="000000"/>
                <w:sz w:val="20"/>
                <w:szCs w:val="20"/>
              </w:rPr>
              <w:t>;</w:t>
            </w:r>
            <w:r w:rsidRPr="00612104">
              <w:rPr>
                <w:rFonts w:ascii="Times New Roman" w:eastAsia="Times New Roman" w:hAnsi="Times New Roman" w:cs="Times New Roman"/>
                <w:color w:val="000000"/>
                <w:sz w:val="20"/>
                <w:szCs w:val="20"/>
              </w:rPr>
              <w:br/>
              <w:t>Plānotais laiks viena kontrolšāviena veikšanai: 1 st. 30 min (90 min)</w:t>
            </w:r>
            <w:r w:rsidRPr="00612104">
              <w:rPr>
                <w:rFonts w:ascii="Times New Roman" w:eastAsia="Times New Roman" w:hAnsi="Times New Roman" w:cs="Times New Roman"/>
                <w:color w:val="000000"/>
                <w:sz w:val="20"/>
                <w:szCs w:val="20"/>
              </w:rPr>
              <w:br/>
              <w:t>Kopējās izmaksas:</w:t>
            </w:r>
            <w:r w:rsidRPr="00612104">
              <w:rPr>
                <w:rFonts w:ascii="Times New Roman" w:eastAsia="Times New Roman" w:hAnsi="Times New Roman" w:cs="Times New Roman"/>
                <w:color w:val="000000"/>
                <w:sz w:val="20"/>
                <w:szCs w:val="20"/>
              </w:rPr>
              <w:br/>
              <w:t>EUR 727</w:t>
            </w:r>
            <w:r>
              <w:rPr>
                <w:rFonts w:ascii="Times New Roman" w:eastAsia="Times New Roman" w:hAnsi="Times New Roman" w:cs="Times New Roman"/>
                <w:color w:val="000000"/>
                <w:sz w:val="20"/>
                <w:szCs w:val="20"/>
              </w:rPr>
              <w:t>.09</w:t>
            </w:r>
            <w:r w:rsidRPr="00612104">
              <w:rPr>
                <w:rFonts w:ascii="Times New Roman" w:eastAsia="Times New Roman" w:hAnsi="Times New Roman" w:cs="Times New Roman"/>
                <w:color w:val="000000"/>
                <w:sz w:val="20"/>
                <w:szCs w:val="20"/>
              </w:rPr>
              <w:t xml:space="preserve"> : 165.58 st. : 1  st. × 1.5 st. (90 min.) = EUR 6.59</w:t>
            </w:r>
          </w:p>
        </w:tc>
        <w:tc>
          <w:tcPr>
            <w:tcW w:w="992"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6.59</w:t>
            </w:r>
          </w:p>
        </w:tc>
      </w:tr>
      <w:tr w:rsidR="003337AF" w:rsidRPr="00612104" w:rsidTr="00CF3B86">
        <w:trPr>
          <w:trHeight w:val="1620"/>
        </w:trPr>
        <w:tc>
          <w:tcPr>
            <w:tcW w:w="1291"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lastRenderedPageBreak/>
              <w:t>1143</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Piemaksa par speciālo dienesta pakāpi un diplomātisko rangu</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Plānotais piemaksas apmērs vienai iesaistītai amatpersonai mēnesī: EUR 92</w:t>
            </w:r>
            <w:r>
              <w:rPr>
                <w:rFonts w:ascii="Times New Roman" w:eastAsia="Times New Roman" w:hAnsi="Times New Roman" w:cs="Times New Roman"/>
                <w:color w:val="000000"/>
                <w:sz w:val="20"/>
                <w:szCs w:val="20"/>
              </w:rPr>
              <w:t>.49</w:t>
            </w:r>
            <w:r w:rsidRPr="00612104">
              <w:rPr>
                <w:rFonts w:ascii="Times New Roman" w:eastAsia="Times New Roman" w:hAnsi="Times New Roman" w:cs="Times New Roman"/>
                <w:color w:val="000000"/>
                <w:sz w:val="20"/>
                <w:szCs w:val="20"/>
              </w:rPr>
              <w:t>;</w:t>
            </w:r>
            <w:r w:rsidRPr="00612104">
              <w:rPr>
                <w:rFonts w:ascii="Times New Roman" w:eastAsia="Times New Roman" w:hAnsi="Times New Roman" w:cs="Times New Roman"/>
                <w:color w:val="000000"/>
                <w:sz w:val="20"/>
                <w:szCs w:val="20"/>
              </w:rPr>
              <w:br/>
              <w:t>Plānotais laiks viena kontrolšāviena veikšanai: 1 st. 30 min (90 min)</w:t>
            </w:r>
            <w:r w:rsidRPr="00612104">
              <w:rPr>
                <w:rFonts w:ascii="Times New Roman" w:eastAsia="Times New Roman" w:hAnsi="Times New Roman" w:cs="Times New Roman"/>
                <w:color w:val="000000"/>
                <w:sz w:val="20"/>
                <w:szCs w:val="20"/>
              </w:rPr>
              <w:br/>
              <w:t>Kopējās izmaksas:</w:t>
            </w:r>
            <w:r w:rsidRPr="00612104">
              <w:rPr>
                <w:rFonts w:ascii="Times New Roman" w:eastAsia="Times New Roman" w:hAnsi="Times New Roman" w:cs="Times New Roman"/>
                <w:color w:val="000000"/>
                <w:sz w:val="20"/>
                <w:szCs w:val="20"/>
              </w:rPr>
              <w:br/>
              <w:t>EUR 92</w:t>
            </w:r>
            <w:r>
              <w:rPr>
                <w:rFonts w:ascii="Times New Roman" w:eastAsia="Times New Roman" w:hAnsi="Times New Roman" w:cs="Times New Roman"/>
                <w:color w:val="000000"/>
                <w:sz w:val="20"/>
                <w:szCs w:val="20"/>
              </w:rPr>
              <w:t>.49</w:t>
            </w:r>
            <w:r w:rsidRPr="00612104">
              <w:rPr>
                <w:rFonts w:ascii="Times New Roman" w:eastAsia="Times New Roman" w:hAnsi="Times New Roman" w:cs="Times New Roman"/>
                <w:color w:val="000000"/>
                <w:sz w:val="20"/>
                <w:szCs w:val="20"/>
              </w:rPr>
              <w:t xml:space="preserve"> : 165.58 st. : 1 st. × 1.5 st. (90 min.) = EUR 0.8</w:t>
            </w:r>
            <w:r>
              <w:rPr>
                <w:rFonts w:ascii="Times New Roman" w:eastAsia="Times New Roman" w:hAnsi="Times New Roman" w:cs="Times New Roman"/>
                <w:color w:val="000000"/>
                <w:sz w:val="20"/>
                <w:szCs w:val="20"/>
              </w:rPr>
              <w:t>4</w:t>
            </w:r>
          </w:p>
        </w:tc>
        <w:tc>
          <w:tcPr>
            <w:tcW w:w="992"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4</w:t>
            </w:r>
          </w:p>
        </w:tc>
      </w:tr>
      <w:tr w:rsidR="003337AF" w:rsidRPr="00612104" w:rsidTr="00CF3B86">
        <w:trPr>
          <w:trHeight w:val="510"/>
        </w:trPr>
        <w:tc>
          <w:tcPr>
            <w:tcW w:w="1291"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1210</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Darba devēja valsts sociālās apdrošināšanas obligātās iemaksas</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23,59 % no 1116. un 1143.IEKK</w:t>
            </w:r>
          </w:p>
        </w:tc>
        <w:tc>
          <w:tcPr>
            <w:tcW w:w="992"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1.75</w:t>
            </w:r>
          </w:p>
        </w:tc>
      </w:tr>
      <w:tr w:rsidR="003337AF" w:rsidRPr="00612104" w:rsidTr="00CF3B86">
        <w:trPr>
          <w:trHeight w:val="285"/>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612104">
              <w:rPr>
                <w:rFonts w:ascii="Times New Roman" w:eastAsia="Times New Roman" w:hAnsi="Times New Roman" w:cs="Times New Roman"/>
                <w:b/>
                <w:bCs/>
                <w:i/>
                <w:iCs/>
                <w:color w:val="000000"/>
                <w:sz w:val="20"/>
                <w:szCs w:val="20"/>
              </w:rPr>
              <w:t>2000</w:t>
            </w:r>
          </w:p>
        </w:tc>
        <w:tc>
          <w:tcPr>
            <w:tcW w:w="2410"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b/>
                <w:bCs/>
                <w:i/>
                <w:iCs/>
                <w:color w:val="000000"/>
                <w:sz w:val="20"/>
                <w:szCs w:val="20"/>
              </w:rPr>
            </w:pPr>
            <w:r w:rsidRPr="00612104">
              <w:rPr>
                <w:rFonts w:ascii="Times New Roman" w:eastAsia="Times New Roman" w:hAnsi="Times New Roman" w:cs="Times New Roman"/>
                <w:b/>
                <w:bCs/>
                <w:i/>
                <w:iCs/>
                <w:color w:val="000000"/>
                <w:sz w:val="20"/>
                <w:szCs w:val="20"/>
              </w:rPr>
              <w:t>Preces un pakalpojumi</w:t>
            </w:r>
          </w:p>
        </w:tc>
        <w:tc>
          <w:tcPr>
            <w:tcW w:w="4678"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center"/>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x</w:t>
            </w:r>
          </w:p>
        </w:tc>
        <w:tc>
          <w:tcPr>
            <w:tcW w:w="992" w:type="dxa"/>
            <w:tcBorders>
              <w:top w:val="nil"/>
              <w:left w:val="nil"/>
              <w:bottom w:val="nil"/>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p>
        </w:tc>
      </w:tr>
      <w:tr w:rsidR="003337AF" w:rsidRPr="00612104" w:rsidTr="00CF3B86">
        <w:trPr>
          <w:trHeight w:val="1560"/>
        </w:trPr>
        <w:tc>
          <w:tcPr>
            <w:tcW w:w="1291"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2223</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Izdevumi par elektroenerģiju</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xml:space="preserve">Vidējais elektroenerģijas patēriņš: </w:t>
            </w:r>
            <w:r w:rsidRPr="00612104">
              <w:rPr>
                <w:rFonts w:ascii="Times New Roman" w:eastAsia="Times New Roman" w:hAnsi="Times New Roman" w:cs="Times New Roman"/>
                <w:color w:val="000000"/>
                <w:sz w:val="20"/>
                <w:szCs w:val="20"/>
              </w:rPr>
              <w:br/>
              <w:t>1.5 kWh (6 iekārtas ar vidējo jaudu 0.25 kWh)</w:t>
            </w:r>
            <w:r w:rsidRPr="00612104">
              <w:rPr>
                <w:rFonts w:ascii="Times New Roman" w:eastAsia="Times New Roman" w:hAnsi="Times New Roman" w:cs="Times New Roman"/>
                <w:color w:val="000000"/>
                <w:sz w:val="20"/>
                <w:szCs w:val="20"/>
              </w:rPr>
              <w:br/>
              <w:t>Plānotais laiks viena kontrolšāviena veikšanai: 1.50 h;</w:t>
            </w:r>
            <w:r w:rsidRPr="00612104">
              <w:rPr>
                <w:rFonts w:ascii="Times New Roman" w:eastAsia="Times New Roman" w:hAnsi="Times New Roman" w:cs="Times New Roman"/>
                <w:color w:val="000000"/>
                <w:sz w:val="20"/>
                <w:szCs w:val="20"/>
              </w:rPr>
              <w:br/>
              <w:t>Elektroenerģijas tarifs par 1 kWh: 0.1515 EUR</w:t>
            </w:r>
            <w:r w:rsidRPr="00612104">
              <w:rPr>
                <w:rFonts w:ascii="Times New Roman" w:eastAsia="Times New Roman" w:hAnsi="Times New Roman" w:cs="Times New Roman"/>
                <w:color w:val="000000"/>
                <w:sz w:val="20"/>
                <w:szCs w:val="20"/>
              </w:rPr>
              <w:br/>
              <w:t xml:space="preserve">Kopējās izmaksas: </w:t>
            </w:r>
            <w:r w:rsidRPr="00612104">
              <w:rPr>
                <w:rFonts w:ascii="Times New Roman" w:eastAsia="Times New Roman" w:hAnsi="Times New Roman" w:cs="Times New Roman"/>
                <w:color w:val="000000"/>
                <w:sz w:val="20"/>
                <w:szCs w:val="20"/>
              </w:rPr>
              <w:br/>
              <w:t>1.5 kWh × 1.50 st. × EUR 0.1515 = EUR 0.34</w:t>
            </w:r>
          </w:p>
        </w:tc>
        <w:tc>
          <w:tcPr>
            <w:tcW w:w="992" w:type="dxa"/>
            <w:tcBorders>
              <w:top w:val="single" w:sz="4" w:space="0" w:color="auto"/>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0.34</w:t>
            </w:r>
          </w:p>
        </w:tc>
      </w:tr>
      <w:tr w:rsidR="003337AF" w:rsidRPr="00612104" w:rsidTr="00CF3B86">
        <w:trPr>
          <w:trHeight w:val="1275"/>
        </w:trPr>
        <w:tc>
          <w:tcPr>
            <w:tcW w:w="1291"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2239</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Pārējie iestādes administratīvie izdevumi</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Metodes uzturēšanas izmaksas:</w:t>
            </w:r>
            <w:r w:rsidRPr="00612104">
              <w:rPr>
                <w:rFonts w:ascii="Times New Roman" w:eastAsia="Times New Roman" w:hAnsi="Times New Roman" w:cs="Times New Roman"/>
                <w:color w:val="000000"/>
                <w:sz w:val="20"/>
                <w:szCs w:val="20"/>
              </w:rPr>
              <w:br/>
              <w:t xml:space="preserve">speciālā literatūra EUR 0.09, </w:t>
            </w:r>
            <w:r w:rsidRPr="00612104">
              <w:rPr>
                <w:rFonts w:ascii="Times New Roman" w:eastAsia="Times New Roman" w:hAnsi="Times New Roman" w:cs="Times New Roman"/>
                <w:color w:val="000000"/>
                <w:sz w:val="20"/>
                <w:szCs w:val="20"/>
              </w:rPr>
              <w:br/>
              <w:t>LVS EN 14035-1:2003/AC:2005 EUR 0.01</w:t>
            </w:r>
            <w:r w:rsidRPr="00612104">
              <w:rPr>
                <w:rFonts w:ascii="Times New Roman" w:eastAsia="Times New Roman" w:hAnsi="Times New Roman" w:cs="Times New Roman"/>
                <w:color w:val="000000"/>
                <w:sz w:val="20"/>
                <w:szCs w:val="20"/>
              </w:rPr>
              <w:br/>
              <w:t xml:space="preserve">Kopējās izmaksas: </w:t>
            </w:r>
            <w:r w:rsidRPr="00612104">
              <w:rPr>
                <w:rFonts w:ascii="Times New Roman" w:eastAsia="Times New Roman" w:hAnsi="Times New Roman" w:cs="Times New Roman"/>
                <w:color w:val="000000"/>
                <w:sz w:val="20"/>
                <w:szCs w:val="20"/>
              </w:rPr>
              <w:br/>
              <w:t>EUR 0.09 + EUR 0.01 = EUR 0.10</w:t>
            </w:r>
          </w:p>
        </w:tc>
        <w:tc>
          <w:tcPr>
            <w:tcW w:w="992"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0.10</w:t>
            </w:r>
          </w:p>
        </w:tc>
      </w:tr>
      <w:tr w:rsidR="003337AF" w:rsidRPr="00612104" w:rsidTr="00CF3B86">
        <w:trPr>
          <w:trHeight w:val="1020"/>
        </w:trPr>
        <w:tc>
          <w:tcPr>
            <w:tcW w:w="1291"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2243</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Iekārtas, inventāra un aparatūras remonts, tehniskā apkalpošana</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xml:space="preserve">Datortehnikas un iekārtu apkope un uzturēšana (ūdens tanks, ložu ķērāji, ALCIS, kompresors, šautuves telpas uzkopšana un tīrīšana) viena kontrolšāviena veikšanai: </w:t>
            </w:r>
            <w:r w:rsidRPr="00612104">
              <w:rPr>
                <w:rFonts w:ascii="Times New Roman" w:eastAsia="Times New Roman" w:hAnsi="Times New Roman" w:cs="Times New Roman"/>
                <w:color w:val="000000"/>
                <w:sz w:val="20"/>
                <w:szCs w:val="20"/>
              </w:rPr>
              <w:br/>
              <w:t>EUR 61 052.95 : 165.58 h : 12 mēn.  = EUR 30.73</w:t>
            </w:r>
          </w:p>
        </w:tc>
        <w:tc>
          <w:tcPr>
            <w:tcW w:w="992"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30.73</w:t>
            </w:r>
          </w:p>
        </w:tc>
      </w:tr>
      <w:tr w:rsidR="003337AF" w:rsidRPr="00612104" w:rsidTr="00CF3B86">
        <w:trPr>
          <w:trHeight w:val="1815"/>
        </w:trPr>
        <w:tc>
          <w:tcPr>
            <w:tcW w:w="1291"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2311</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Biroja preces</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A66EF8">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Kancelejas preču un uzskaites žurnālu vidējās izmaksas maksas pakalpojuma nodrošināšanai</w:t>
            </w:r>
            <w:r w:rsidRPr="00612104">
              <w:rPr>
                <w:rFonts w:ascii="Times New Roman" w:eastAsia="Times New Roman" w:hAnsi="Times New Roman" w:cs="Times New Roman"/>
                <w:color w:val="000000"/>
                <w:sz w:val="20"/>
                <w:szCs w:val="20"/>
              </w:rPr>
              <w:br/>
              <w:t>Kancelejas preces EUR 0.07 (papīrs EUR 0.01, uzskaites žurnāli un reģistri EUR 0.06), EUR 0.14 printera+kopētāja toneri.</w:t>
            </w:r>
            <w:r w:rsidRPr="00612104">
              <w:rPr>
                <w:rFonts w:ascii="Times New Roman" w:eastAsia="Times New Roman" w:hAnsi="Times New Roman" w:cs="Times New Roman"/>
                <w:color w:val="000000"/>
                <w:sz w:val="20"/>
                <w:szCs w:val="20"/>
              </w:rPr>
              <w:br/>
              <w:t>Kopējās izmaksas viena kontrolšāviena veikšanai: EUR 0.07  + EUR 0.14 = EUR 0.21</w:t>
            </w:r>
          </w:p>
        </w:tc>
        <w:tc>
          <w:tcPr>
            <w:tcW w:w="992"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0.21</w:t>
            </w:r>
          </w:p>
        </w:tc>
      </w:tr>
      <w:tr w:rsidR="003337AF" w:rsidRPr="00612104" w:rsidTr="00CF3B86">
        <w:trPr>
          <w:trHeight w:val="5625"/>
        </w:trPr>
        <w:tc>
          <w:tcPr>
            <w:tcW w:w="1291"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2350</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Kārtējā remonta un iestāžu uzturēšanas materiāli</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A66EF8">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xml:space="preserve">Kontrolšāviena veikšanai nepieciešmo materiālu, t.sk., ASKP 16 mm (finieris) </w:t>
            </w:r>
            <w:r w:rsidR="00A66EF8">
              <w:rPr>
                <w:rFonts w:ascii="Times New Roman" w:eastAsia="Times New Roman" w:hAnsi="Times New Roman" w:cs="Times New Roman"/>
                <w:color w:val="000000"/>
                <w:sz w:val="20"/>
                <w:szCs w:val="20"/>
              </w:rPr>
              <w:t xml:space="preserve">EUR </w:t>
            </w:r>
            <w:r w:rsidRPr="00612104">
              <w:rPr>
                <w:rFonts w:ascii="Times New Roman" w:eastAsia="Times New Roman" w:hAnsi="Times New Roman" w:cs="Times New Roman"/>
                <w:color w:val="000000"/>
                <w:sz w:val="20"/>
                <w:szCs w:val="20"/>
              </w:rPr>
              <w:t xml:space="preserve">0.07, ASKP 25 mm (finieris) EUR 0.18, ASKP 23.02 mm (finieris) EUR 0.06 x 2 gab. gadā = EUR 0.12,  nazis universālais </w:t>
            </w:r>
            <w:r w:rsidR="00A66EF8">
              <w:rPr>
                <w:rFonts w:ascii="Times New Roman" w:eastAsia="Times New Roman" w:hAnsi="Times New Roman" w:cs="Times New Roman"/>
                <w:color w:val="000000"/>
                <w:sz w:val="20"/>
                <w:szCs w:val="20"/>
              </w:rPr>
              <w:t xml:space="preserve">EUR </w:t>
            </w:r>
            <w:r w:rsidRPr="00612104">
              <w:rPr>
                <w:rFonts w:ascii="Times New Roman" w:eastAsia="Times New Roman" w:hAnsi="Times New Roman" w:cs="Times New Roman"/>
                <w:color w:val="000000"/>
                <w:sz w:val="20"/>
                <w:szCs w:val="20"/>
              </w:rPr>
              <w:t>0.03, pusgulšņi EUR 0.13, putuplasta plāksnes EUR 0.06, skavas EUR 0.004, skavu pistole EUR 0.01, laka EUR 0.03, sejas maska EUR 0.04, sejas maskas filtri EUR 0.06, lādētājs EUR 0.03, eļļa "Balistol" EUR 0.06, krāsas EUR 0.01, plastilīns EUR 0.04 viena kontrolšāviena veikšanas nodrošināšanai.</w:t>
            </w:r>
            <w:r w:rsidRPr="00612104">
              <w:rPr>
                <w:rFonts w:ascii="Times New Roman" w:eastAsia="Times New Roman" w:hAnsi="Times New Roman" w:cs="Times New Roman"/>
                <w:color w:val="000000"/>
                <w:sz w:val="20"/>
                <w:szCs w:val="20"/>
              </w:rPr>
              <w:br/>
              <w:t>Kontrolšāviena veikšana šautuvē - patērētais laiks uz kontrolšāvienu 40 min. (0.67 st.)</w:t>
            </w:r>
            <w:r w:rsidRPr="00612104">
              <w:rPr>
                <w:rFonts w:ascii="Times New Roman" w:eastAsia="Times New Roman" w:hAnsi="Times New Roman" w:cs="Times New Roman"/>
                <w:color w:val="000000"/>
                <w:sz w:val="20"/>
                <w:szCs w:val="20"/>
              </w:rPr>
              <w:br/>
              <w:t>Austiņas EUR 142.29 × 2 : 165.58 st. : 12 mēn. × 0.67 st. = EUR 0.10.  Ventilācijas sistēmas apkope un uzturēšana EUR 1 138 : 165.58 st. : 12 mēn. × 0.67 st. = EUR 0.38; šāvienu telpas apkope un uzturēšana (gumijas, putaplasts, uzkopšana, metāla vairogi utt.) EUR 3 842 : 165.58 st. : 12 mēn. × 0.67 st. = EUR 1.30</w:t>
            </w:r>
            <w:r w:rsidRPr="00612104">
              <w:rPr>
                <w:rFonts w:ascii="Times New Roman" w:eastAsia="Times New Roman" w:hAnsi="Times New Roman" w:cs="Times New Roman"/>
                <w:color w:val="000000"/>
                <w:sz w:val="20"/>
                <w:szCs w:val="20"/>
              </w:rPr>
              <w:br/>
              <w:t xml:space="preserve">Darba halāti 2 gab. gadā 1 speciālistam </w:t>
            </w:r>
            <w:r w:rsidRPr="00612104">
              <w:rPr>
                <w:rFonts w:ascii="Calibri" w:eastAsia="Times New Roman" w:hAnsi="Calibri" w:cs="Calibri"/>
                <w:color w:val="000000"/>
                <w:sz w:val="20"/>
                <w:szCs w:val="20"/>
              </w:rPr>
              <w:t>×</w:t>
            </w:r>
            <w:r w:rsidRPr="00612104">
              <w:rPr>
                <w:rFonts w:ascii="Times New Roman" w:eastAsia="Times New Roman" w:hAnsi="Times New Roman" w:cs="Times New Roman"/>
                <w:color w:val="000000"/>
                <w:sz w:val="20"/>
                <w:szCs w:val="20"/>
              </w:rPr>
              <w:t xml:space="preserve"> EUR 9.96. EUR 19.92 : 165.58 st. : 12 mēn. × 1.5 st. = EUR 0.02</w:t>
            </w:r>
            <w:r w:rsidRPr="00612104">
              <w:rPr>
                <w:rFonts w:ascii="Times New Roman" w:eastAsia="Times New Roman" w:hAnsi="Times New Roman" w:cs="Times New Roman"/>
                <w:color w:val="000000"/>
                <w:sz w:val="20"/>
                <w:szCs w:val="20"/>
              </w:rPr>
              <w:br/>
              <w:t>Kevlara diegi EUR 1 423 uz 2 gadiem.  EUR 1 423 : 165.58 st. : 24 mēn. × 0.67 st. = EUR 0.24</w:t>
            </w:r>
            <w:r w:rsidRPr="00612104">
              <w:rPr>
                <w:rFonts w:ascii="Times New Roman" w:eastAsia="Times New Roman" w:hAnsi="Times New Roman" w:cs="Times New Roman"/>
                <w:color w:val="000000"/>
                <w:sz w:val="20"/>
                <w:szCs w:val="20"/>
              </w:rPr>
              <w:br/>
              <w:t>Kopējās izmaksas viena kontrolšāviena veikšanai: EUR 2.91</w:t>
            </w:r>
          </w:p>
        </w:tc>
        <w:tc>
          <w:tcPr>
            <w:tcW w:w="992"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2.91</w:t>
            </w:r>
          </w:p>
        </w:tc>
      </w:tr>
      <w:tr w:rsidR="003337AF" w:rsidRPr="00612104" w:rsidTr="00CF3B86">
        <w:trPr>
          <w:trHeight w:val="255"/>
        </w:trPr>
        <w:tc>
          <w:tcPr>
            <w:tcW w:w="1291" w:type="dxa"/>
            <w:tcBorders>
              <w:top w:val="nil"/>
              <w:left w:val="nil"/>
              <w:bottom w:val="nil"/>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p>
        </w:tc>
        <w:tc>
          <w:tcPr>
            <w:tcW w:w="2410" w:type="dxa"/>
            <w:tcBorders>
              <w:top w:val="nil"/>
              <w:left w:val="nil"/>
              <w:bottom w:val="nil"/>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p>
        </w:tc>
        <w:tc>
          <w:tcPr>
            <w:tcW w:w="4678" w:type="dxa"/>
            <w:tcBorders>
              <w:top w:val="nil"/>
              <w:left w:val="nil"/>
              <w:bottom w:val="nil"/>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r>
      <w:tr w:rsidR="003337AF" w:rsidRPr="00612104" w:rsidTr="00CF3B86">
        <w:trPr>
          <w:trHeight w:val="270"/>
        </w:trPr>
        <w:tc>
          <w:tcPr>
            <w:tcW w:w="1291" w:type="dxa"/>
            <w:tcBorders>
              <w:top w:val="single" w:sz="4" w:space="0" w:color="auto"/>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lastRenderedPageBreak/>
              <w:t> </w:t>
            </w:r>
          </w:p>
        </w:tc>
        <w:tc>
          <w:tcPr>
            <w:tcW w:w="2410" w:type="dxa"/>
            <w:tcBorders>
              <w:top w:val="single" w:sz="4" w:space="0" w:color="auto"/>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b/>
                <w:bCs/>
                <w:i/>
                <w:iCs/>
                <w:color w:val="000000"/>
                <w:sz w:val="20"/>
                <w:szCs w:val="20"/>
              </w:rPr>
            </w:pPr>
            <w:r w:rsidRPr="00612104">
              <w:rPr>
                <w:rFonts w:ascii="Times New Roman" w:eastAsia="Times New Roman" w:hAnsi="Times New Roman" w:cs="Times New Roman"/>
                <w:b/>
                <w:bCs/>
                <w:i/>
                <w:iCs/>
                <w:color w:val="000000"/>
                <w:sz w:val="20"/>
                <w:szCs w:val="20"/>
              </w:rPr>
              <w:t>Tiešās izmaksas kopā:</w:t>
            </w:r>
          </w:p>
        </w:tc>
        <w:tc>
          <w:tcPr>
            <w:tcW w:w="4678" w:type="dxa"/>
            <w:tcBorders>
              <w:top w:val="single" w:sz="4" w:space="0" w:color="auto"/>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i/>
                <w:iCs/>
                <w:color w:val="000000"/>
                <w:sz w:val="20"/>
                <w:szCs w:val="20"/>
              </w:rPr>
            </w:pPr>
            <w:r w:rsidRPr="00612104">
              <w:rPr>
                <w:rFonts w:ascii="Times New Roman" w:eastAsia="Times New Roman" w:hAnsi="Times New Roman" w:cs="Times New Roman"/>
                <w:i/>
                <w:iCs/>
                <w:color w:val="000000"/>
                <w:sz w:val="20"/>
                <w:szCs w:val="20"/>
              </w:rPr>
              <w:t> </w:t>
            </w:r>
          </w:p>
        </w:tc>
        <w:tc>
          <w:tcPr>
            <w:tcW w:w="992"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right"/>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43.47</w:t>
            </w:r>
          </w:p>
        </w:tc>
      </w:tr>
      <w:tr w:rsidR="003337AF" w:rsidRPr="00612104" w:rsidTr="00CF3B86">
        <w:trPr>
          <w:trHeight w:val="255"/>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c>
          <w:tcPr>
            <w:tcW w:w="2410"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Netiešās izmaksas</w:t>
            </w:r>
          </w:p>
        </w:tc>
        <w:tc>
          <w:tcPr>
            <w:tcW w:w="4678"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center"/>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x</w:t>
            </w:r>
          </w:p>
        </w:tc>
        <w:tc>
          <w:tcPr>
            <w:tcW w:w="992"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r>
      <w:tr w:rsidR="003337AF" w:rsidRPr="00612104" w:rsidTr="00CF3B86">
        <w:trPr>
          <w:trHeight w:val="315"/>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612104">
              <w:rPr>
                <w:rFonts w:ascii="Times New Roman" w:eastAsia="Times New Roman" w:hAnsi="Times New Roman" w:cs="Times New Roman"/>
                <w:b/>
                <w:bCs/>
                <w:i/>
                <w:iCs/>
                <w:color w:val="000000"/>
                <w:sz w:val="20"/>
                <w:szCs w:val="20"/>
              </w:rPr>
              <w:t>1000</w:t>
            </w:r>
          </w:p>
        </w:tc>
        <w:tc>
          <w:tcPr>
            <w:tcW w:w="2410"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b/>
                <w:bCs/>
                <w:i/>
                <w:iCs/>
                <w:color w:val="000000"/>
                <w:sz w:val="20"/>
                <w:szCs w:val="20"/>
              </w:rPr>
            </w:pPr>
            <w:r w:rsidRPr="00612104">
              <w:rPr>
                <w:rFonts w:ascii="Times New Roman" w:eastAsia="Times New Roman" w:hAnsi="Times New Roman" w:cs="Times New Roman"/>
                <w:b/>
                <w:bCs/>
                <w:i/>
                <w:iCs/>
                <w:color w:val="000000"/>
                <w:sz w:val="20"/>
                <w:szCs w:val="20"/>
              </w:rPr>
              <w:t>Atlīdzība</w:t>
            </w:r>
          </w:p>
        </w:tc>
        <w:tc>
          <w:tcPr>
            <w:tcW w:w="4678"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center"/>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x</w:t>
            </w:r>
          </w:p>
        </w:tc>
        <w:tc>
          <w:tcPr>
            <w:tcW w:w="992" w:type="dxa"/>
            <w:tcBorders>
              <w:top w:val="nil"/>
              <w:left w:val="nil"/>
              <w:bottom w:val="nil"/>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p>
        </w:tc>
      </w:tr>
      <w:tr w:rsidR="003337AF" w:rsidRPr="00612104" w:rsidTr="00CF3B86">
        <w:trPr>
          <w:trHeight w:val="1402"/>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1116</w:t>
            </w:r>
          </w:p>
        </w:tc>
        <w:tc>
          <w:tcPr>
            <w:tcW w:w="2410" w:type="dxa"/>
            <w:tcBorders>
              <w:top w:val="nil"/>
              <w:left w:val="nil"/>
              <w:bottom w:val="single" w:sz="4" w:space="0" w:color="auto"/>
              <w:right w:val="nil"/>
            </w:tcBorders>
            <w:shd w:val="clear" w:color="auto" w:fill="auto"/>
            <w:vAlign w:val="center"/>
            <w:hideMark/>
          </w:tcPr>
          <w:p w:rsidR="003337AF" w:rsidRPr="00612104" w:rsidRDefault="001825F9" w:rsidP="00CF3B8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18"/>
                <w:szCs w:val="18"/>
              </w:rPr>
              <w:t>M</w:t>
            </w:r>
            <w:r w:rsidR="00667F38">
              <w:rPr>
                <w:rFonts w:ascii="Times New Roman" w:eastAsia="Times New Roman" w:hAnsi="Times New Roman" w:cs="Times New Roman"/>
                <w:sz w:val="18"/>
                <w:szCs w:val="18"/>
              </w:rPr>
              <w:t>ēneš</w:t>
            </w:r>
            <w:r w:rsidR="003337AF" w:rsidRPr="00612104">
              <w:rPr>
                <w:rFonts w:ascii="Times New Roman" w:eastAsia="Times New Roman" w:hAnsi="Times New Roman" w:cs="Times New Roman"/>
                <w:color w:val="000000"/>
                <w:sz w:val="20"/>
                <w:szCs w:val="20"/>
              </w:rPr>
              <w:t>alga amatpersonām ar speciālajām dienesta pakāpēm</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Pārvaldes priekšnieka mēnešalga : EUR 1</w:t>
            </w:r>
            <w:r>
              <w:rPr>
                <w:rFonts w:ascii="Times New Roman" w:eastAsia="Times New Roman" w:hAnsi="Times New Roman" w:cs="Times New Roman"/>
                <w:color w:val="000000"/>
                <w:sz w:val="20"/>
                <w:szCs w:val="20"/>
              </w:rPr>
              <w:t> </w:t>
            </w:r>
            <w:r w:rsidRPr="00612104">
              <w:rPr>
                <w:rFonts w:ascii="Times New Roman" w:eastAsia="Times New Roman" w:hAnsi="Times New Roman" w:cs="Times New Roman"/>
                <w:color w:val="000000"/>
                <w:sz w:val="20"/>
                <w:szCs w:val="20"/>
              </w:rPr>
              <w:t>707</w:t>
            </w:r>
            <w:r>
              <w:rPr>
                <w:rFonts w:ascii="Times New Roman" w:eastAsia="Times New Roman" w:hAnsi="Times New Roman" w:cs="Times New Roman"/>
                <w:color w:val="000000"/>
                <w:sz w:val="20"/>
                <w:szCs w:val="20"/>
              </w:rPr>
              <w:t>.45</w:t>
            </w:r>
            <w:r w:rsidRPr="00612104">
              <w:rPr>
                <w:rFonts w:ascii="Times New Roman" w:eastAsia="Times New Roman" w:hAnsi="Times New Roman" w:cs="Times New Roman"/>
                <w:color w:val="000000"/>
                <w:sz w:val="20"/>
                <w:szCs w:val="20"/>
              </w:rPr>
              <w:br/>
              <w:t xml:space="preserve">Vidējais darba stundu skaits mēnesī: </w:t>
            </w:r>
            <w:r w:rsidRPr="00612104">
              <w:rPr>
                <w:rFonts w:ascii="Times New Roman" w:eastAsia="Times New Roman" w:hAnsi="Times New Roman" w:cs="Times New Roman"/>
                <w:color w:val="000000"/>
                <w:sz w:val="20"/>
                <w:szCs w:val="20"/>
              </w:rPr>
              <w:br/>
              <w:t>165.58 st.</w:t>
            </w:r>
            <w:r w:rsidRPr="00612104">
              <w:rPr>
                <w:rFonts w:ascii="Times New Roman" w:eastAsia="Times New Roman" w:hAnsi="Times New Roman" w:cs="Times New Roman"/>
                <w:color w:val="000000"/>
                <w:sz w:val="20"/>
                <w:szCs w:val="20"/>
              </w:rPr>
              <w:br/>
              <w:t xml:space="preserve">Kopējās izmaksas: </w:t>
            </w:r>
            <w:r w:rsidRPr="00612104">
              <w:rPr>
                <w:rFonts w:ascii="Times New Roman" w:eastAsia="Times New Roman" w:hAnsi="Times New Roman" w:cs="Times New Roman"/>
                <w:color w:val="000000"/>
                <w:sz w:val="20"/>
                <w:szCs w:val="20"/>
              </w:rPr>
              <w:br/>
              <w:t>EUR 1</w:t>
            </w:r>
            <w:r>
              <w:rPr>
                <w:rFonts w:ascii="Times New Roman" w:eastAsia="Times New Roman" w:hAnsi="Times New Roman" w:cs="Times New Roman"/>
                <w:color w:val="000000"/>
                <w:sz w:val="20"/>
                <w:szCs w:val="20"/>
              </w:rPr>
              <w:t> </w:t>
            </w:r>
            <w:r w:rsidRPr="00612104">
              <w:rPr>
                <w:rFonts w:ascii="Times New Roman" w:eastAsia="Times New Roman" w:hAnsi="Times New Roman" w:cs="Times New Roman"/>
                <w:color w:val="000000"/>
                <w:sz w:val="20"/>
                <w:szCs w:val="20"/>
              </w:rPr>
              <w:t>707</w:t>
            </w:r>
            <w:r>
              <w:rPr>
                <w:rFonts w:ascii="Times New Roman" w:eastAsia="Times New Roman" w:hAnsi="Times New Roman" w:cs="Times New Roman"/>
                <w:color w:val="000000"/>
                <w:sz w:val="20"/>
                <w:szCs w:val="20"/>
              </w:rPr>
              <w:t>.45</w:t>
            </w:r>
            <w:r w:rsidRPr="00612104">
              <w:rPr>
                <w:rFonts w:ascii="Times New Roman" w:eastAsia="Times New Roman" w:hAnsi="Times New Roman" w:cs="Times New Roman"/>
                <w:color w:val="000000"/>
                <w:sz w:val="20"/>
                <w:szCs w:val="20"/>
              </w:rPr>
              <w:t xml:space="preserve"> : 165.58 st. : 1 st. </w:t>
            </w:r>
            <w:r w:rsidRPr="00612104">
              <w:rPr>
                <w:rFonts w:ascii="Calibri" w:eastAsia="Times New Roman" w:hAnsi="Calibri" w:cs="Calibri"/>
                <w:color w:val="000000"/>
                <w:sz w:val="20"/>
                <w:szCs w:val="20"/>
              </w:rPr>
              <w:t>×</w:t>
            </w:r>
            <w:r w:rsidRPr="00612104">
              <w:rPr>
                <w:rFonts w:ascii="Times New Roman" w:eastAsia="Times New Roman" w:hAnsi="Times New Roman" w:cs="Times New Roman"/>
                <w:color w:val="000000"/>
                <w:sz w:val="20"/>
                <w:szCs w:val="20"/>
              </w:rPr>
              <w:t xml:space="preserve"> 0.05 st. (3 min.) rēķina apstiprināšanai = EUR 0.52</w:t>
            </w:r>
          </w:p>
        </w:tc>
        <w:tc>
          <w:tcPr>
            <w:tcW w:w="992" w:type="dxa"/>
            <w:tcBorders>
              <w:top w:val="single" w:sz="4" w:space="0" w:color="auto"/>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0.52</w:t>
            </w:r>
          </w:p>
        </w:tc>
      </w:tr>
      <w:tr w:rsidR="003337AF" w:rsidRPr="00612104" w:rsidTr="00CF3B86">
        <w:trPr>
          <w:trHeight w:val="2785"/>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1119</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Pārējo darbinieku mēnešalga</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sz w:val="20"/>
                <w:szCs w:val="20"/>
              </w:rPr>
            </w:pPr>
            <w:r w:rsidRPr="00612104">
              <w:rPr>
                <w:rFonts w:ascii="Times New Roman" w:eastAsia="Times New Roman" w:hAnsi="Times New Roman" w:cs="Times New Roman"/>
                <w:sz w:val="20"/>
                <w:szCs w:val="20"/>
              </w:rPr>
              <w:t>Grāmatvedības darbinieka mēnešalga EUR 71</w:t>
            </w:r>
            <w:r>
              <w:rPr>
                <w:rFonts w:ascii="Times New Roman" w:eastAsia="Times New Roman" w:hAnsi="Times New Roman" w:cs="Times New Roman"/>
                <w:sz w:val="20"/>
                <w:szCs w:val="20"/>
              </w:rPr>
              <w:t>8.55</w:t>
            </w:r>
            <w:r w:rsidRPr="00612104">
              <w:rPr>
                <w:rFonts w:ascii="Times New Roman" w:eastAsia="Times New Roman" w:hAnsi="Times New Roman" w:cs="Times New Roman"/>
                <w:sz w:val="20"/>
                <w:szCs w:val="20"/>
              </w:rPr>
              <w:br/>
              <w:t>EUR 71</w:t>
            </w:r>
            <w:r>
              <w:rPr>
                <w:rFonts w:ascii="Times New Roman" w:eastAsia="Times New Roman" w:hAnsi="Times New Roman" w:cs="Times New Roman"/>
                <w:sz w:val="20"/>
                <w:szCs w:val="20"/>
              </w:rPr>
              <w:t>8.55</w:t>
            </w:r>
            <w:r w:rsidRPr="00612104">
              <w:rPr>
                <w:rFonts w:ascii="Times New Roman" w:eastAsia="Times New Roman" w:hAnsi="Times New Roman" w:cs="Times New Roman"/>
                <w:sz w:val="20"/>
                <w:szCs w:val="20"/>
              </w:rPr>
              <w:t xml:space="preserve"> : 165.58 st. : 1 st. × 0.08 st. (5 min) rēķina izrakstīšanai = EUR 0.35</w:t>
            </w:r>
            <w:r w:rsidRPr="00612104">
              <w:rPr>
                <w:rFonts w:ascii="Times New Roman" w:eastAsia="Times New Roman" w:hAnsi="Times New Roman" w:cs="Times New Roman"/>
                <w:sz w:val="20"/>
                <w:szCs w:val="20"/>
              </w:rPr>
              <w:br/>
              <w:t>Vecākā speciālista mēnešalga EUR 61</w:t>
            </w:r>
            <w:r>
              <w:rPr>
                <w:rFonts w:ascii="Times New Roman" w:eastAsia="Times New Roman" w:hAnsi="Times New Roman" w:cs="Times New Roman"/>
                <w:sz w:val="20"/>
                <w:szCs w:val="20"/>
              </w:rPr>
              <w:t>1.83</w:t>
            </w:r>
            <w:r w:rsidRPr="00612104">
              <w:rPr>
                <w:rFonts w:ascii="Times New Roman" w:eastAsia="Times New Roman" w:hAnsi="Times New Roman" w:cs="Times New Roman"/>
                <w:sz w:val="20"/>
                <w:szCs w:val="20"/>
              </w:rPr>
              <w:br/>
              <w:t>EUR 61</w:t>
            </w:r>
            <w:r>
              <w:rPr>
                <w:rFonts w:ascii="Times New Roman" w:eastAsia="Times New Roman" w:hAnsi="Times New Roman" w:cs="Times New Roman"/>
                <w:sz w:val="20"/>
                <w:szCs w:val="20"/>
              </w:rPr>
              <w:t>1.83</w:t>
            </w:r>
            <w:r w:rsidRPr="00612104">
              <w:rPr>
                <w:rFonts w:ascii="Times New Roman" w:eastAsia="Times New Roman" w:hAnsi="Times New Roman" w:cs="Times New Roman"/>
                <w:sz w:val="20"/>
                <w:szCs w:val="20"/>
              </w:rPr>
              <w:t xml:space="preserve"> : 165.58 st. : 1 st. × 0.08 st. (5 min., materiālu sagāde, uzskaite) = EUR 0.30</w:t>
            </w:r>
            <w:r w:rsidRPr="00612104">
              <w:rPr>
                <w:rFonts w:ascii="Times New Roman" w:eastAsia="Times New Roman" w:hAnsi="Times New Roman" w:cs="Times New Roman"/>
                <w:sz w:val="20"/>
                <w:szCs w:val="20"/>
              </w:rPr>
              <w:br/>
              <w:t>Reģistratūras darbinieka mēnešalga EUR 505</w:t>
            </w:r>
            <w:r>
              <w:rPr>
                <w:rFonts w:ascii="Times New Roman" w:eastAsia="Times New Roman" w:hAnsi="Times New Roman" w:cs="Times New Roman"/>
                <w:sz w:val="20"/>
                <w:szCs w:val="20"/>
              </w:rPr>
              <w:t>.15</w:t>
            </w:r>
            <w:r w:rsidRPr="00612104">
              <w:rPr>
                <w:rFonts w:ascii="Times New Roman" w:eastAsia="Times New Roman" w:hAnsi="Times New Roman" w:cs="Times New Roman"/>
                <w:sz w:val="20"/>
                <w:szCs w:val="20"/>
              </w:rPr>
              <w:br/>
              <w:t>EUR 505</w:t>
            </w:r>
            <w:r>
              <w:rPr>
                <w:rFonts w:ascii="Times New Roman" w:eastAsia="Times New Roman" w:hAnsi="Times New Roman" w:cs="Times New Roman"/>
                <w:sz w:val="20"/>
                <w:szCs w:val="20"/>
              </w:rPr>
              <w:t>.15</w:t>
            </w:r>
            <w:r w:rsidRPr="00612104">
              <w:rPr>
                <w:rFonts w:ascii="Times New Roman" w:eastAsia="Times New Roman" w:hAnsi="Times New Roman" w:cs="Times New Roman"/>
                <w:sz w:val="20"/>
                <w:szCs w:val="20"/>
              </w:rPr>
              <w:t xml:space="preserve"> : 165.58 st. : 1 st. × 1 st. (iesnieguma reģistrācija, izsniegšana izpildei, reģistrācija par izpildi, izsniegšana klientam) = EUR 3.05</w:t>
            </w:r>
            <w:r w:rsidRPr="00612104">
              <w:rPr>
                <w:rFonts w:ascii="Times New Roman" w:eastAsia="Times New Roman" w:hAnsi="Times New Roman" w:cs="Times New Roman"/>
                <w:sz w:val="20"/>
                <w:szCs w:val="20"/>
              </w:rPr>
              <w:br/>
              <w:t xml:space="preserve">Kopējās izmaksas: </w:t>
            </w:r>
            <w:r w:rsidRPr="00612104">
              <w:rPr>
                <w:rFonts w:ascii="Times New Roman" w:eastAsia="Times New Roman" w:hAnsi="Times New Roman" w:cs="Times New Roman"/>
                <w:sz w:val="20"/>
                <w:szCs w:val="20"/>
              </w:rPr>
              <w:br/>
              <w:t>EUR 0.35 + EUR 0.30 + EUR 3.05 = EUR 3.70</w:t>
            </w:r>
          </w:p>
        </w:tc>
        <w:tc>
          <w:tcPr>
            <w:tcW w:w="992"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3.70</w:t>
            </w:r>
          </w:p>
        </w:tc>
      </w:tr>
      <w:tr w:rsidR="003337AF" w:rsidRPr="00612104" w:rsidTr="00CF3B86">
        <w:trPr>
          <w:trHeight w:val="1290"/>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1143</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Piemaksa par speciālo dienesta pakāpi un diplomātisko rangu</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xml:space="preserve">Pārvaldes priekšnieka piemaksa mēnesī: EUR </w:t>
            </w:r>
            <w:r>
              <w:rPr>
                <w:rFonts w:ascii="Times New Roman" w:eastAsia="Times New Roman" w:hAnsi="Times New Roman" w:cs="Times New Roman"/>
                <w:color w:val="000000"/>
                <w:sz w:val="20"/>
                <w:szCs w:val="20"/>
              </w:rPr>
              <w:t>99.60</w:t>
            </w:r>
            <w:r w:rsidRPr="00612104">
              <w:rPr>
                <w:rFonts w:ascii="Times New Roman" w:eastAsia="Times New Roman" w:hAnsi="Times New Roman" w:cs="Times New Roman"/>
                <w:color w:val="000000"/>
                <w:sz w:val="20"/>
                <w:szCs w:val="20"/>
              </w:rPr>
              <w:t>;</w:t>
            </w:r>
            <w:r w:rsidRPr="00612104">
              <w:rPr>
                <w:rFonts w:ascii="Times New Roman" w:eastAsia="Times New Roman" w:hAnsi="Times New Roman" w:cs="Times New Roman"/>
                <w:color w:val="000000"/>
                <w:sz w:val="20"/>
                <w:szCs w:val="20"/>
              </w:rPr>
              <w:br/>
              <w:t xml:space="preserve">Vidējais darba stundu skaits mēnesī: </w:t>
            </w:r>
            <w:r w:rsidRPr="00612104">
              <w:rPr>
                <w:rFonts w:ascii="Times New Roman" w:eastAsia="Times New Roman" w:hAnsi="Times New Roman" w:cs="Times New Roman"/>
                <w:color w:val="000000"/>
                <w:sz w:val="20"/>
                <w:szCs w:val="20"/>
              </w:rPr>
              <w:br/>
              <w:t>16</w:t>
            </w:r>
            <w:r>
              <w:rPr>
                <w:rFonts w:ascii="Times New Roman" w:eastAsia="Times New Roman" w:hAnsi="Times New Roman" w:cs="Times New Roman"/>
                <w:color w:val="000000"/>
                <w:sz w:val="20"/>
                <w:szCs w:val="20"/>
              </w:rPr>
              <w:t>5.58 st.</w:t>
            </w:r>
            <w:r>
              <w:rPr>
                <w:rFonts w:ascii="Times New Roman" w:eastAsia="Times New Roman" w:hAnsi="Times New Roman" w:cs="Times New Roman"/>
                <w:color w:val="000000"/>
                <w:sz w:val="20"/>
                <w:szCs w:val="20"/>
              </w:rPr>
              <w:br/>
              <w:t>Kopējās izmaksas:</w:t>
            </w:r>
            <w:r>
              <w:rPr>
                <w:rFonts w:ascii="Times New Roman" w:eastAsia="Times New Roman" w:hAnsi="Times New Roman" w:cs="Times New Roman"/>
                <w:color w:val="000000"/>
                <w:sz w:val="20"/>
                <w:szCs w:val="20"/>
              </w:rPr>
              <w:br/>
              <w:t>EUR 99.6</w:t>
            </w:r>
            <w:r w:rsidRPr="00612104">
              <w:rPr>
                <w:rFonts w:ascii="Times New Roman" w:eastAsia="Times New Roman" w:hAnsi="Times New Roman" w:cs="Times New Roman"/>
                <w:color w:val="000000"/>
                <w:sz w:val="20"/>
                <w:szCs w:val="20"/>
              </w:rPr>
              <w:t>0 : 165.58 st. : 1 st. × 0.05 st. (3 min.) = EUR 0.03</w:t>
            </w:r>
          </w:p>
        </w:tc>
        <w:tc>
          <w:tcPr>
            <w:tcW w:w="992"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0.03</w:t>
            </w:r>
          </w:p>
        </w:tc>
      </w:tr>
      <w:tr w:rsidR="003337AF" w:rsidRPr="00612104" w:rsidTr="00CF3B86">
        <w:trPr>
          <w:trHeight w:val="510"/>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1210</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Darba devēja valsts sociālās apdrošināšanas obligātās iemaksas</w:t>
            </w:r>
          </w:p>
        </w:tc>
        <w:tc>
          <w:tcPr>
            <w:tcW w:w="4678"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23,59 % no 1116., 1119.  un 1143.IEKK</w:t>
            </w:r>
          </w:p>
        </w:tc>
        <w:tc>
          <w:tcPr>
            <w:tcW w:w="992"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1.00</w:t>
            </w:r>
          </w:p>
        </w:tc>
      </w:tr>
      <w:tr w:rsidR="003337AF" w:rsidRPr="00612104" w:rsidTr="00CF3B86">
        <w:trPr>
          <w:trHeight w:val="270"/>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612104">
              <w:rPr>
                <w:rFonts w:ascii="Times New Roman" w:eastAsia="Times New Roman" w:hAnsi="Times New Roman" w:cs="Times New Roman"/>
                <w:b/>
                <w:bCs/>
                <w:i/>
                <w:iCs/>
                <w:color w:val="000000"/>
                <w:sz w:val="20"/>
                <w:szCs w:val="20"/>
              </w:rPr>
              <w:t>5000</w:t>
            </w:r>
          </w:p>
        </w:tc>
        <w:tc>
          <w:tcPr>
            <w:tcW w:w="2410"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b/>
                <w:bCs/>
                <w:i/>
                <w:iCs/>
                <w:color w:val="000000"/>
                <w:sz w:val="20"/>
                <w:szCs w:val="20"/>
              </w:rPr>
            </w:pPr>
            <w:r w:rsidRPr="00612104">
              <w:rPr>
                <w:rFonts w:ascii="Times New Roman" w:eastAsia="Times New Roman" w:hAnsi="Times New Roman" w:cs="Times New Roman"/>
                <w:b/>
                <w:bCs/>
                <w:i/>
                <w:iCs/>
                <w:color w:val="000000"/>
                <w:sz w:val="20"/>
                <w:szCs w:val="20"/>
              </w:rPr>
              <w:t>Pamatkapitāla veidošana</w:t>
            </w:r>
          </w:p>
        </w:tc>
        <w:tc>
          <w:tcPr>
            <w:tcW w:w="4678"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center"/>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x</w:t>
            </w:r>
          </w:p>
        </w:tc>
        <w:tc>
          <w:tcPr>
            <w:tcW w:w="992" w:type="dxa"/>
            <w:tcBorders>
              <w:top w:val="nil"/>
              <w:left w:val="nil"/>
              <w:bottom w:val="nil"/>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p>
        </w:tc>
      </w:tr>
      <w:tr w:rsidR="003337AF" w:rsidRPr="00612104" w:rsidTr="00CF3B86">
        <w:trPr>
          <w:trHeight w:val="795"/>
        </w:trPr>
        <w:tc>
          <w:tcPr>
            <w:tcW w:w="1291"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5121</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Datorprogrammas</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A66EF8">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xml:space="preserve">Programmatūras nolietojums viena kontrolšāviena veikšanai: Ballistisko datu sistēma EUR 1 310 </w:t>
            </w:r>
            <w:r w:rsidRPr="00612104">
              <w:rPr>
                <w:rFonts w:ascii="Calibri" w:eastAsia="Times New Roman" w:hAnsi="Calibri" w:cs="Calibri"/>
                <w:color w:val="000000"/>
                <w:sz w:val="20"/>
                <w:szCs w:val="20"/>
              </w:rPr>
              <w:t>×</w:t>
            </w:r>
            <w:r w:rsidRPr="00612104">
              <w:rPr>
                <w:rFonts w:ascii="Times New Roman" w:eastAsia="Times New Roman" w:hAnsi="Times New Roman" w:cs="Times New Roman"/>
                <w:color w:val="000000"/>
                <w:sz w:val="20"/>
                <w:szCs w:val="20"/>
              </w:rPr>
              <w:t xml:space="preserve"> 20% : 165.58 h : 12 mēn. × 0.30 = </w:t>
            </w:r>
            <w:r w:rsidR="00A66EF8">
              <w:rPr>
                <w:rFonts w:ascii="Times New Roman" w:eastAsia="Times New Roman" w:hAnsi="Times New Roman" w:cs="Times New Roman"/>
                <w:color w:val="000000"/>
                <w:sz w:val="20"/>
                <w:szCs w:val="20"/>
              </w:rPr>
              <w:t xml:space="preserve">EUR </w:t>
            </w:r>
            <w:r w:rsidRPr="00612104">
              <w:rPr>
                <w:rFonts w:ascii="Times New Roman" w:eastAsia="Times New Roman" w:hAnsi="Times New Roman" w:cs="Times New Roman"/>
                <w:color w:val="000000"/>
                <w:sz w:val="20"/>
                <w:szCs w:val="20"/>
              </w:rPr>
              <w:t>0.04</w:t>
            </w:r>
          </w:p>
        </w:tc>
        <w:tc>
          <w:tcPr>
            <w:tcW w:w="992" w:type="dxa"/>
            <w:tcBorders>
              <w:top w:val="single" w:sz="4" w:space="0" w:color="auto"/>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0.04</w:t>
            </w:r>
          </w:p>
        </w:tc>
      </w:tr>
      <w:tr w:rsidR="003337AF" w:rsidRPr="00612104" w:rsidTr="00CF3B86">
        <w:trPr>
          <w:trHeight w:val="2250"/>
        </w:trPr>
        <w:tc>
          <w:tcPr>
            <w:tcW w:w="1291"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5238</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Datortehnika, sakaru un cita biroja tehnika</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sz w:val="20"/>
                <w:szCs w:val="20"/>
              </w:rPr>
            </w:pPr>
            <w:r w:rsidRPr="00612104">
              <w:rPr>
                <w:rFonts w:ascii="Times New Roman" w:eastAsia="Times New Roman" w:hAnsi="Times New Roman" w:cs="Times New Roman"/>
                <w:sz w:val="20"/>
                <w:szCs w:val="20"/>
              </w:rPr>
              <w:t>Datora komplektu, monitoru un printeru vērtība: EUR 1 600, t.sk., datora komplekts EUR 711, monitors  EUR 320, printeris EUR 498, barošanas bloks UPS EUR 71</w:t>
            </w:r>
            <w:r w:rsidRPr="00612104">
              <w:rPr>
                <w:rFonts w:ascii="Times New Roman" w:eastAsia="Times New Roman" w:hAnsi="Times New Roman" w:cs="Times New Roman"/>
                <w:sz w:val="20"/>
                <w:szCs w:val="20"/>
              </w:rPr>
              <w:br/>
              <w:t xml:space="preserve">Nolietojuma izmaksas: </w:t>
            </w:r>
            <w:r w:rsidRPr="00612104">
              <w:rPr>
                <w:rFonts w:ascii="Times New Roman" w:eastAsia="Times New Roman" w:hAnsi="Times New Roman" w:cs="Times New Roman"/>
                <w:sz w:val="20"/>
                <w:szCs w:val="20"/>
              </w:rPr>
              <w:br/>
              <w:t xml:space="preserve">EUR 1 600 </w:t>
            </w:r>
            <w:r w:rsidRPr="00612104">
              <w:rPr>
                <w:rFonts w:ascii="Calibri" w:eastAsia="Times New Roman" w:hAnsi="Calibri" w:cs="Calibri"/>
                <w:sz w:val="20"/>
                <w:szCs w:val="20"/>
              </w:rPr>
              <w:t>×</w:t>
            </w:r>
            <w:r w:rsidRPr="00612104">
              <w:rPr>
                <w:rFonts w:ascii="Times New Roman" w:eastAsia="Times New Roman" w:hAnsi="Times New Roman" w:cs="Times New Roman"/>
                <w:sz w:val="20"/>
                <w:szCs w:val="20"/>
              </w:rPr>
              <w:t xml:space="preserve"> 20 % : 165.58 st. : 12 mēn. × 1.5 st. = EUR 0.24</w:t>
            </w:r>
            <w:r w:rsidRPr="00612104">
              <w:rPr>
                <w:rFonts w:ascii="Times New Roman" w:eastAsia="Times New Roman" w:hAnsi="Times New Roman" w:cs="Times New Roman"/>
                <w:sz w:val="20"/>
                <w:szCs w:val="20"/>
              </w:rPr>
              <w:br/>
              <w:t>ALCIS ievades stacijas un ložu/čaulu skeneri EUR 142 699 × 20% : 165.58 st. : 12 mēn. × 0.67 st. = EUR 9.62</w:t>
            </w:r>
            <w:r w:rsidRPr="00612104">
              <w:rPr>
                <w:rFonts w:ascii="Times New Roman" w:eastAsia="Times New Roman" w:hAnsi="Times New Roman" w:cs="Times New Roman"/>
                <w:sz w:val="20"/>
                <w:szCs w:val="20"/>
              </w:rPr>
              <w:br/>
              <w:t>Kopējās izmaksas:</w:t>
            </w:r>
            <w:r w:rsidRPr="00612104">
              <w:rPr>
                <w:rFonts w:ascii="Times New Roman" w:eastAsia="Times New Roman" w:hAnsi="Times New Roman" w:cs="Times New Roman"/>
                <w:sz w:val="20"/>
                <w:szCs w:val="20"/>
              </w:rPr>
              <w:br/>
              <w:t>EUR 0.24 + EUR 9.62 = EUR 9.86</w:t>
            </w:r>
          </w:p>
        </w:tc>
        <w:tc>
          <w:tcPr>
            <w:tcW w:w="992"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9.86</w:t>
            </w:r>
          </w:p>
        </w:tc>
      </w:tr>
      <w:tr w:rsidR="003337AF" w:rsidRPr="00612104" w:rsidTr="00CF3B86">
        <w:trPr>
          <w:trHeight w:val="1035"/>
        </w:trPr>
        <w:tc>
          <w:tcPr>
            <w:tcW w:w="1291"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5239</w:t>
            </w:r>
          </w:p>
        </w:tc>
        <w:tc>
          <w:tcPr>
            <w:tcW w:w="2410"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Pārējie iepriekš neklasificētie pamatlīdzekļi</w:t>
            </w:r>
          </w:p>
        </w:tc>
        <w:tc>
          <w:tcPr>
            <w:tcW w:w="4678" w:type="dxa"/>
            <w:tcBorders>
              <w:top w:val="nil"/>
              <w:left w:val="nil"/>
              <w:bottom w:val="single" w:sz="4" w:space="0" w:color="auto"/>
              <w:right w:val="nil"/>
            </w:tcBorders>
            <w:shd w:val="clear" w:color="auto" w:fill="auto"/>
            <w:vAlign w:val="center"/>
            <w:hideMark/>
          </w:tcPr>
          <w:p w:rsidR="003337AF" w:rsidRPr="00612104" w:rsidRDefault="003337AF" w:rsidP="00CF3B86">
            <w:pPr>
              <w:spacing w:after="0" w:line="240" w:lineRule="auto"/>
              <w:rPr>
                <w:rFonts w:ascii="Times New Roman" w:eastAsia="Times New Roman" w:hAnsi="Times New Roman" w:cs="Times New Roman"/>
                <w:sz w:val="20"/>
                <w:szCs w:val="20"/>
              </w:rPr>
            </w:pPr>
            <w:r w:rsidRPr="00612104">
              <w:rPr>
                <w:rFonts w:ascii="Times New Roman" w:eastAsia="Times New Roman" w:hAnsi="Times New Roman" w:cs="Times New Roman"/>
                <w:sz w:val="20"/>
                <w:szCs w:val="20"/>
              </w:rPr>
              <w:t xml:space="preserve">Izmantotās iekārtas: ātruma mērītājs EUR 1 281, ieroču nostirpināšanas statīvs EUR 42 686, ūdens tanks EUR 7 826, ložu ķērājs EUR 427. Kopā EUR 52 220 </w:t>
            </w:r>
            <w:r w:rsidRPr="00612104">
              <w:rPr>
                <w:rFonts w:ascii="Calibri" w:eastAsia="Times New Roman" w:hAnsi="Calibri" w:cs="Calibri"/>
                <w:sz w:val="20"/>
                <w:szCs w:val="20"/>
              </w:rPr>
              <w:t>×</w:t>
            </w:r>
            <w:r w:rsidRPr="00612104">
              <w:rPr>
                <w:rFonts w:ascii="Times New Roman" w:eastAsia="Times New Roman" w:hAnsi="Times New Roman" w:cs="Times New Roman"/>
                <w:sz w:val="20"/>
                <w:szCs w:val="20"/>
              </w:rPr>
              <w:t xml:space="preserve"> 10% : 165.58 st. : 12 mēn. = EUR 2.63</w:t>
            </w:r>
          </w:p>
        </w:tc>
        <w:tc>
          <w:tcPr>
            <w:tcW w:w="992"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2.63</w:t>
            </w:r>
          </w:p>
        </w:tc>
      </w:tr>
      <w:tr w:rsidR="003337AF" w:rsidRPr="00612104" w:rsidTr="00CF3B86">
        <w:trPr>
          <w:trHeight w:val="270"/>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c>
          <w:tcPr>
            <w:tcW w:w="2410"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b/>
                <w:bCs/>
                <w:i/>
                <w:iCs/>
                <w:color w:val="000000"/>
                <w:sz w:val="20"/>
                <w:szCs w:val="20"/>
              </w:rPr>
            </w:pPr>
            <w:r w:rsidRPr="00612104">
              <w:rPr>
                <w:rFonts w:ascii="Times New Roman" w:eastAsia="Times New Roman" w:hAnsi="Times New Roman" w:cs="Times New Roman"/>
                <w:b/>
                <w:bCs/>
                <w:i/>
                <w:iCs/>
                <w:color w:val="000000"/>
                <w:sz w:val="20"/>
                <w:szCs w:val="20"/>
              </w:rPr>
              <w:t>Netiešās izmaksas kopā</w:t>
            </w:r>
          </w:p>
        </w:tc>
        <w:tc>
          <w:tcPr>
            <w:tcW w:w="4678"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i/>
                <w:iCs/>
                <w:color w:val="000000"/>
                <w:sz w:val="20"/>
                <w:szCs w:val="20"/>
              </w:rPr>
            </w:pPr>
            <w:r w:rsidRPr="00612104">
              <w:rPr>
                <w:rFonts w:ascii="Times New Roman" w:eastAsia="Times New Roman" w:hAnsi="Times New Roman" w:cs="Times New Roman"/>
                <w:i/>
                <w:iCs/>
                <w:color w:val="000000"/>
                <w:sz w:val="20"/>
                <w:szCs w:val="20"/>
              </w:rPr>
              <w:t> </w:t>
            </w:r>
          </w:p>
        </w:tc>
        <w:tc>
          <w:tcPr>
            <w:tcW w:w="992"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right"/>
              <w:rPr>
                <w:rFonts w:ascii="Times New Roman" w:eastAsia="Times New Roman" w:hAnsi="Times New Roman" w:cs="Times New Roman"/>
                <w:b/>
                <w:bCs/>
                <w:i/>
                <w:iCs/>
                <w:color w:val="000000"/>
                <w:sz w:val="20"/>
                <w:szCs w:val="20"/>
              </w:rPr>
            </w:pPr>
            <w:r w:rsidRPr="00612104">
              <w:rPr>
                <w:rFonts w:ascii="Times New Roman" w:eastAsia="Times New Roman" w:hAnsi="Times New Roman" w:cs="Times New Roman"/>
                <w:b/>
                <w:bCs/>
                <w:i/>
                <w:iCs/>
                <w:color w:val="000000"/>
                <w:sz w:val="20"/>
                <w:szCs w:val="20"/>
              </w:rPr>
              <w:t>17.78</w:t>
            </w:r>
          </w:p>
        </w:tc>
      </w:tr>
      <w:tr w:rsidR="003337AF" w:rsidRPr="00612104" w:rsidTr="00CF3B86">
        <w:trPr>
          <w:trHeight w:val="255"/>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c>
          <w:tcPr>
            <w:tcW w:w="2410"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Izmaksas kopā</w:t>
            </w:r>
          </w:p>
        </w:tc>
        <w:tc>
          <w:tcPr>
            <w:tcW w:w="4678"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right"/>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61.2</w:t>
            </w:r>
            <w:r>
              <w:rPr>
                <w:rFonts w:ascii="Times New Roman" w:eastAsia="Times New Roman" w:hAnsi="Times New Roman" w:cs="Times New Roman"/>
                <w:b/>
                <w:bCs/>
                <w:color w:val="000000"/>
                <w:sz w:val="20"/>
                <w:szCs w:val="20"/>
              </w:rPr>
              <w:t>5</w:t>
            </w:r>
          </w:p>
        </w:tc>
      </w:tr>
      <w:tr w:rsidR="003337AF" w:rsidRPr="00612104" w:rsidTr="00CF3B86">
        <w:trPr>
          <w:trHeight w:val="255"/>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c>
          <w:tcPr>
            <w:tcW w:w="2410"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Koeficients</w:t>
            </w:r>
          </w:p>
        </w:tc>
        <w:tc>
          <w:tcPr>
            <w:tcW w:w="4678"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right"/>
              <w:rPr>
                <w:rFonts w:ascii="Times New Roman" w:eastAsia="Times New Roman" w:hAnsi="Times New Roman" w:cs="Times New Roman"/>
                <w:color w:val="000000"/>
                <w:sz w:val="20"/>
                <w:szCs w:val="20"/>
              </w:rPr>
            </w:pPr>
            <w:r w:rsidRPr="00612104">
              <w:rPr>
                <w:rFonts w:ascii="Times New Roman" w:eastAsia="Times New Roman" w:hAnsi="Times New Roman" w:cs="Times New Roman"/>
                <w:color w:val="000000"/>
                <w:sz w:val="20"/>
                <w:szCs w:val="20"/>
              </w:rPr>
              <w:t>1.20</w:t>
            </w:r>
          </w:p>
        </w:tc>
      </w:tr>
      <w:tr w:rsidR="003337AF" w:rsidRPr="00612104" w:rsidTr="00CF3B86">
        <w:trPr>
          <w:trHeight w:val="360"/>
        </w:trPr>
        <w:tc>
          <w:tcPr>
            <w:tcW w:w="1291" w:type="dxa"/>
            <w:tcBorders>
              <w:top w:val="nil"/>
              <w:left w:val="nil"/>
              <w:bottom w:val="single" w:sz="4" w:space="0" w:color="auto"/>
              <w:right w:val="nil"/>
            </w:tcBorders>
            <w:shd w:val="clear" w:color="auto" w:fill="auto"/>
            <w:noWrap/>
            <w:vAlign w:val="center"/>
            <w:hideMark/>
          </w:tcPr>
          <w:p w:rsidR="003337AF" w:rsidRPr="00612104" w:rsidRDefault="003337AF" w:rsidP="00CF3B86">
            <w:pPr>
              <w:spacing w:after="0" w:line="240" w:lineRule="auto"/>
              <w:jc w:val="center"/>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 </w:t>
            </w:r>
          </w:p>
        </w:tc>
        <w:tc>
          <w:tcPr>
            <w:tcW w:w="2410"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Nodevas apmērs</w:t>
            </w:r>
          </w:p>
        </w:tc>
        <w:tc>
          <w:tcPr>
            <w:tcW w:w="4678"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rPr>
                <w:rFonts w:ascii="Times New Roman" w:eastAsia="Times New Roman" w:hAnsi="Times New Roman" w:cs="Times New Roman"/>
                <w:b/>
                <w:bCs/>
                <w:color w:val="000000"/>
                <w:sz w:val="20"/>
                <w:szCs w:val="20"/>
              </w:rPr>
            </w:pPr>
            <w:r w:rsidRPr="00612104">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nil"/>
            </w:tcBorders>
            <w:shd w:val="clear" w:color="auto" w:fill="auto"/>
            <w:noWrap/>
            <w:vAlign w:val="bottom"/>
            <w:hideMark/>
          </w:tcPr>
          <w:p w:rsidR="003337AF" w:rsidRPr="00612104" w:rsidRDefault="003337AF" w:rsidP="00CF3B86">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73.50</w:t>
            </w:r>
          </w:p>
        </w:tc>
      </w:tr>
    </w:tbl>
    <w:p w:rsidR="003337AF" w:rsidRPr="00301BD8" w:rsidRDefault="00301BD8" w:rsidP="00301BD8">
      <w:pPr>
        <w:spacing w:after="0" w:line="240" w:lineRule="auto"/>
        <w:ind w:firstLine="357"/>
        <w:rPr>
          <w:rFonts w:ascii="Times New Roman" w:eastAsia="Times New Roman" w:hAnsi="Times New Roman" w:cs="Times New Roman"/>
          <w:bCs/>
          <w:color w:val="000000"/>
          <w:sz w:val="18"/>
          <w:szCs w:val="18"/>
        </w:rPr>
      </w:pPr>
      <w:r w:rsidRPr="00301BD8">
        <w:rPr>
          <w:rFonts w:ascii="Times New Roman" w:eastAsia="Times New Roman" w:hAnsi="Times New Roman" w:cs="Times New Roman"/>
          <w:bCs/>
          <w:color w:val="000000"/>
          <w:sz w:val="18"/>
          <w:szCs w:val="18"/>
        </w:rPr>
        <w:t>* Gada laikā plānots veikt 1 693 kontrolšāvienus ar vītņstobra šaujamieroci.</w:t>
      </w:r>
    </w:p>
    <w:p w:rsidR="00BF62DD" w:rsidRDefault="00BF62DD" w:rsidP="003337AF">
      <w:pPr>
        <w:spacing w:after="0" w:line="240" w:lineRule="auto"/>
        <w:jc w:val="center"/>
        <w:rPr>
          <w:rFonts w:ascii="Times New Roman" w:eastAsia="Times New Roman" w:hAnsi="Times New Roman" w:cs="Times New Roman"/>
          <w:b/>
          <w:bCs/>
          <w:color w:val="000000"/>
          <w:sz w:val="18"/>
          <w:szCs w:val="18"/>
        </w:rPr>
      </w:pPr>
    </w:p>
    <w:p w:rsidR="00BF62DD" w:rsidRDefault="00BF62DD" w:rsidP="003337AF">
      <w:pPr>
        <w:spacing w:after="0" w:line="240" w:lineRule="auto"/>
        <w:jc w:val="center"/>
        <w:rPr>
          <w:rFonts w:ascii="Times New Roman" w:eastAsia="Times New Roman" w:hAnsi="Times New Roman" w:cs="Times New Roman"/>
          <w:b/>
          <w:bCs/>
          <w:color w:val="000000"/>
          <w:sz w:val="18"/>
          <w:szCs w:val="18"/>
        </w:rPr>
      </w:pPr>
    </w:p>
    <w:p w:rsidR="00E47CC4" w:rsidRDefault="00E47CC4">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3337AF" w:rsidRPr="0098462A" w:rsidRDefault="003337AF" w:rsidP="00524631">
      <w:pPr>
        <w:pStyle w:val="ListParagraph"/>
        <w:numPr>
          <w:ilvl w:val="0"/>
          <w:numId w:val="10"/>
        </w:numPr>
        <w:spacing w:after="240" w:line="240" w:lineRule="auto"/>
        <w:ind w:left="714" w:hanging="357"/>
        <w:jc w:val="center"/>
        <w:rPr>
          <w:rFonts w:ascii="Times New Roman" w:eastAsia="Times New Roman" w:hAnsi="Times New Roman" w:cs="Times New Roman"/>
          <w:b/>
          <w:bCs/>
          <w:color w:val="000000"/>
          <w:sz w:val="18"/>
          <w:szCs w:val="18"/>
        </w:rPr>
      </w:pPr>
      <w:r w:rsidRPr="0098462A">
        <w:rPr>
          <w:rFonts w:ascii="Times New Roman" w:eastAsia="Times New Roman" w:hAnsi="Times New Roman" w:cs="Times New Roman"/>
          <w:b/>
          <w:bCs/>
          <w:color w:val="000000"/>
          <w:sz w:val="20"/>
          <w:szCs w:val="20"/>
        </w:rPr>
        <w:lastRenderedPageBreak/>
        <w:t>Kvalifikācijas pārbaudījums par ieroču un munīcijas aprites kārtību un prasmi rīkoties ar ieroci</w:t>
      </w:r>
    </w:p>
    <w:tbl>
      <w:tblPr>
        <w:tblW w:w="9371" w:type="dxa"/>
        <w:tblInd w:w="93" w:type="dxa"/>
        <w:tblLayout w:type="fixed"/>
        <w:tblLook w:val="04A0" w:firstRow="1" w:lastRow="0" w:firstColumn="1" w:lastColumn="0" w:noHBand="0" w:noVBand="1"/>
      </w:tblPr>
      <w:tblGrid>
        <w:gridCol w:w="1272"/>
        <w:gridCol w:w="2429"/>
        <w:gridCol w:w="4536"/>
        <w:gridCol w:w="1134"/>
      </w:tblGrid>
      <w:tr w:rsidR="003337AF" w:rsidRPr="00C47326" w:rsidTr="00CF3B86">
        <w:trPr>
          <w:trHeight w:val="315"/>
        </w:trPr>
        <w:tc>
          <w:tcPr>
            <w:tcW w:w="9371" w:type="dxa"/>
            <w:gridSpan w:val="4"/>
            <w:tcBorders>
              <w:top w:val="nil"/>
              <w:left w:val="nil"/>
              <w:bottom w:val="nil"/>
              <w:right w:val="nil"/>
            </w:tcBorders>
            <w:shd w:val="clear" w:color="auto" w:fill="auto"/>
            <w:vAlign w:val="center"/>
            <w:hideMark/>
          </w:tcPr>
          <w:p w:rsidR="003337AF" w:rsidRPr="00C47326" w:rsidRDefault="003337AF" w:rsidP="00CF3B86">
            <w:pPr>
              <w:spacing w:after="0" w:line="240" w:lineRule="auto"/>
              <w:jc w:val="both"/>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Mērvienība – viens kvalifikācijas pārbaudījums</w:t>
            </w:r>
          </w:p>
        </w:tc>
      </w:tr>
      <w:tr w:rsidR="003337AF" w:rsidRPr="00C47326" w:rsidTr="00CF3B86">
        <w:trPr>
          <w:trHeight w:val="780"/>
        </w:trPr>
        <w:tc>
          <w:tcPr>
            <w:tcW w:w="1272" w:type="dxa"/>
            <w:tcBorders>
              <w:top w:val="single" w:sz="4" w:space="0" w:color="auto"/>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Izdevumu klasifikācijas kods</w:t>
            </w:r>
          </w:p>
        </w:tc>
        <w:tc>
          <w:tcPr>
            <w:tcW w:w="2429" w:type="dxa"/>
            <w:tcBorders>
              <w:top w:val="single" w:sz="4" w:space="0" w:color="auto"/>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Izdevumu ekonomiskās klasifikācijas rādītāji</w:t>
            </w:r>
          </w:p>
        </w:tc>
        <w:tc>
          <w:tcPr>
            <w:tcW w:w="4536" w:type="dxa"/>
            <w:tcBorders>
              <w:top w:val="single" w:sz="4" w:space="0" w:color="auto"/>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Izmaksu aprēķins</w:t>
            </w:r>
          </w:p>
        </w:tc>
        <w:tc>
          <w:tcPr>
            <w:tcW w:w="1134" w:type="dxa"/>
            <w:tcBorders>
              <w:top w:val="single" w:sz="4" w:space="0" w:color="auto"/>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Izmaksas uz vienu vienību, euro</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1</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2</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Tiešās izmaksas</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center"/>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C47326">
              <w:rPr>
                <w:rFonts w:ascii="Times New Roman" w:eastAsia="Times New Roman" w:hAnsi="Times New Roman" w:cs="Times New Roman"/>
                <w:b/>
                <w:bCs/>
                <w:i/>
                <w:iCs/>
                <w:color w:val="000000"/>
                <w:sz w:val="20"/>
                <w:szCs w:val="20"/>
              </w:rPr>
              <w:t>1000</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b/>
                <w:bCs/>
                <w:i/>
                <w:iCs/>
                <w:color w:val="000000"/>
                <w:sz w:val="20"/>
                <w:szCs w:val="20"/>
              </w:rPr>
            </w:pPr>
            <w:r w:rsidRPr="00C47326">
              <w:rPr>
                <w:rFonts w:ascii="Times New Roman" w:eastAsia="Times New Roman" w:hAnsi="Times New Roman" w:cs="Times New Roman"/>
                <w:b/>
                <w:bCs/>
                <w:i/>
                <w:iCs/>
                <w:color w:val="000000"/>
                <w:sz w:val="20"/>
                <w:szCs w:val="20"/>
              </w:rPr>
              <w:t>Atlīdzība</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center"/>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r>
      <w:tr w:rsidR="003337AF" w:rsidRPr="00C47326" w:rsidTr="00CF3B86">
        <w:trPr>
          <w:trHeight w:val="1800"/>
        </w:trPr>
        <w:tc>
          <w:tcPr>
            <w:tcW w:w="1272"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1116</w:t>
            </w:r>
          </w:p>
        </w:tc>
        <w:tc>
          <w:tcPr>
            <w:tcW w:w="2429" w:type="dxa"/>
            <w:tcBorders>
              <w:top w:val="nil"/>
              <w:left w:val="nil"/>
              <w:bottom w:val="single" w:sz="4" w:space="0" w:color="auto"/>
              <w:right w:val="nil"/>
            </w:tcBorders>
            <w:shd w:val="clear" w:color="auto" w:fill="auto"/>
            <w:vAlign w:val="center"/>
            <w:hideMark/>
          </w:tcPr>
          <w:p w:rsidR="003337AF" w:rsidRPr="00C47326" w:rsidRDefault="001825F9" w:rsidP="00CF3B8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667F38">
              <w:rPr>
                <w:rFonts w:ascii="Times New Roman" w:eastAsia="Times New Roman" w:hAnsi="Times New Roman" w:cs="Times New Roman"/>
                <w:sz w:val="18"/>
                <w:szCs w:val="18"/>
              </w:rPr>
              <w:t>ēneš</w:t>
            </w:r>
            <w:r w:rsidR="003337AF" w:rsidRPr="00C47326">
              <w:rPr>
                <w:rFonts w:ascii="Times New Roman" w:eastAsia="Times New Roman" w:hAnsi="Times New Roman" w:cs="Times New Roman"/>
                <w:color w:val="000000"/>
                <w:sz w:val="20"/>
                <w:szCs w:val="20"/>
              </w:rPr>
              <w:t>alga amatpersonām ar speciālajām dienesta pakāpēm</w:t>
            </w:r>
          </w:p>
        </w:tc>
        <w:tc>
          <w:tcPr>
            <w:tcW w:w="4536" w:type="dxa"/>
            <w:tcBorders>
              <w:top w:val="nil"/>
              <w:left w:val="nil"/>
              <w:bottom w:val="single" w:sz="4" w:space="0" w:color="auto"/>
              <w:right w:val="nil"/>
            </w:tcBorders>
            <w:shd w:val="clear" w:color="auto" w:fill="auto"/>
            <w:vAlign w:val="center"/>
            <w:hideMark/>
          </w:tcPr>
          <w:p w:rsidR="003337AF" w:rsidRPr="00C47326" w:rsidRDefault="003337AF" w:rsidP="0078109A">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xml:space="preserve">Vidējā </w:t>
            </w:r>
            <w:r w:rsidR="00667F38">
              <w:rPr>
                <w:rFonts w:ascii="Times New Roman" w:eastAsia="Times New Roman" w:hAnsi="Times New Roman" w:cs="Times New Roman"/>
                <w:sz w:val="18"/>
                <w:szCs w:val="18"/>
              </w:rPr>
              <w:t>mēneš</w:t>
            </w:r>
            <w:r w:rsidRPr="00C47326">
              <w:rPr>
                <w:rFonts w:ascii="Times New Roman" w:eastAsia="Times New Roman" w:hAnsi="Times New Roman" w:cs="Times New Roman"/>
                <w:color w:val="000000"/>
                <w:sz w:val="20"/>
                <w:szCs w:val="20"/>
              </w:rPr>
              <w:t>alga vienai iesaistītai amatpersonai: EUR 1</w:t>
            </w:r>
            <w:r>
              <w:rPr>
                <w:rFonts w:ascii="Times New Roman" w:eastAsia="Times New Roman" w:hAnsi="Times New Roman" w:cs="Times New Roman"/>
                <w:color w:val="000000"/>
                <w:sz w:val="20"/>
                <w:szCs w:val="20"/>
              </w:rPr>
              <w:t> </w:t>
            </w:r>
            <w:r w:rsidRPr="00C47326">
              <w:rPr>
                <w:rFonts w:ascii="Times New Roman" w:eastAsia="Times New Roman" w:hAnsi="Times New Roman" w:cs="Times New Roman"/>
                <w:color w:val="000000"/>
                <w:sz w:val="20"/>
                <w:szCs w:val="20"/>
              </w:rPr>
              <w:t>074</w:t>
            </w:r>
            <w:r>
              <w:rPr>
                <w:rFonts w:ascii="Times New Roman" w:eastAsia="Times New Roman" w:hAnsi="Times New Roman" w:cs="Times New Roman"/>
                <w:color w:val="000000"/>
                <w:sz w:val="20"/>
                <w:szCs w:val="20"/>
              </w:rPr>
              <w:t>.27</w:t>
            </w:r>
            <w:r w:rsidRPr="00C47326">
              <w:rPr>
                <w:rFonts w:ascii="Times New Roman" w:eastAsia="Times New Roman" w:hAnsi="Times New Roman" w:cs="Times New Roman"/>
                <w:color w:val="000000"/>
                <w:sz w:val="20"/>
                <w:szCs w:val="20"/>
              </w:rPr>
              <w:t>;</w:t>
            </w:r>
            <w:r w:rsidRPr="00C47326">
              <w:rPr>
                <w:rFonts w:ascii="Times New Roman" w:eastAsia="Times New Roman" w:hAnsi="Times New Roman" w:cs="Times New Roman"/>
                <w:color w:val="000000"/>
                <w:sz w:val="20"/>
                <w:szCs w:val="20"/>
              </w:rPr>
              <w:br/>
              <w:t>Vidējais darba stundu laiks mēnesī: 165.58;</w:t>
            </w:r>
            <w:r w:rsidRPr="00C47326">
              <w:rPr>
                <w:rFonts w:ascii="Times New Roman" w:eastAsia="Times New Roman" w:hAnsi="Times New Roman" w:cs="Times New Roman"/>
                <w:color w:val="000000"/>
                <w:sz w:val="20"/>
                <w:szCs w:val="20"/>
              </w:rPr>
              <w:br/>
              <w:t>Vidēji viena pārbaudījuma ilgums: 1 st.;</w:t>
            </w:r>
            <w:r w:rsidRPr="00C47326">
              <w:rPr>
                <w:rFonts w:ascii="Times New Roman" w:eastAsia="Times New Roman" w:hAnsi="Times New Roman" w:cs="Times New Roman"/>
                <w:color w:val="000000"/>
                <w:sz w:val="20"/>
                <w:szCs w:val="20"/>
              </w:rPr>
              <w:br/>
              <w:t xml:space="preserve">Vidējais amatpersonu skaits komisijā: 4 </w:t>
            </w:r>
            <w:r w:rsidR="0078109A">
              <w:rPr>
                <w:rFonts w:ascii="Times New Roman" w:eastAsia="Times New Roman" w:hAnsi="Times New Roman" w:cs="Times New Roman"/>
                <w:color w:val="000000"/>
                <w:sz w:val="20"/>
                <w:szCs w:val="20"/>
              </w:rPr>
              <w:t>amatpersonas</w:t>
            </w:r>
            <w:r w:rsidRPr="00C47326">
              <w:rPr>
                <w:rFonts w:ascii="Times New Roman" w:eastAsia="Times New Roman" w:hAnsi="Times New Roman" w:cs="Times New Roman"/>
                <w:color w:val="000000"/>
                <w:sz w:val="20"/>
                <w:szCs w:val="20"/>
              </w:rPr>
              <w:t>;</w:t>
            </w:r>
            <w:r w:rsidRPr="00C47326">
              <w:rPr>
                <w:rFonts w:ascii="Times New Roman" w:eastAsia="Times New Roman" w:hAnsi="Times New Roman" w:cs="Times New Roman"/>
                <w:color w:val="000000"/>
                <w:sz w:val="20"/>
                <w:szCs w:val="20"/>
              </w:rPr>
              <w:br/>
              <w:t>Izmaksas:</w:t>
            </w:r>
            <w:r w:rsidRPr="00C47326">
              <w:rPr>
                <w:rFonts w:ascii="Times New Roman" w:eastAsia="Times New Roman" w:hAnsi="Times New Roman" w:cs="Times New Roman"/>
                <w:color w:val="000000"/>
                <w:sz w:val="20"/>
                <w:szCs w:val="20"/>
              </w:rPr>
              <w:br/>
              <w:t>EUR 1</w:t>
            </w:r>
            <w:r>
              <w:rPr>
                <w:rFonts w:ascii="Times New Roman" w:eastAsia="Times New Roman" w:hAnsi="Times New Roman" w:cs="Times New Roman"/>
                <w:color w:val="000000"/>
                <w:sz w:val="20"/>
                <w:szCs w:val="20"/>
              </w:rPr>
              <w:t> </w:t>
            </w:r>
            <w:r w:rsidRPr="00C47326">
              <w:rPr>
                <w:rFonts w:ascii="Times New Roman" w:eastAsia="Times New Roman" w:hAnsi="Times New Roman" w:cs="Times New Roman"/>
                <w:color w:val="000000"/>
                <w:sz w:val="20"/>
                <w:szCs w:val="20"/>
              </w:rPr>
              <w:t>074</w:t>
            </w:r>
            <w:r>
              <w:rPr>
                <w:rFonts w:ascii="Times New Roman" w:eastAsia="Times New Roman" w:hAnsi="Times New Roman" w:cs="Times New Roman"/>
                <w:color w:val="000000"/>
                <w:sz w:val="20"/>
                <w:szCs w:val="20"/>
              </w:rPr>
              <w:t>.27</w:t>
            </w:r>
            <w:r w:rsidRPr="00C47326">
              <w:rPr>
                <w:rFonts w:ascii="Times New Roman" w:eastAsia="Times New Roman" w:hAnsi="Times New Roman" w:cs="Times New Roman"/>
                <w:color w:val="000000"/>
                <w:sz w:val="20"/>
                <w:szCs w:val="20"/>
              </w:rPr>
              <w:t xml:space="preserve"> : 165.58 st. × 4 amatpers. = EUR 25.95</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25.95</w:t>
            </w:r>
          </w:p>
        </w:tc>
      </w:tr>
      <w:tr w:rsidR="003337AF" w:rsidRPr="00C47326" w:rsidTr="00CF3B86">
        <w:trPr>
          <w:trHeight w:val="1740"/>
        </w:trPr>
        <w:tc>
          <w:tcPr>
            <w:tcW w:w="1272"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1143</w:t>
            </w:r>
          </w:p>
        </w:tc>
        <w:tc>
          <w:tcPr>
            <w:tcW w:w="2429"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Piemaksa par speciālo dienesta pakāpi un diplomātisko rangu</w:t>
            </w:r>
          </w:p>
        </w:tc>
        <w:tc>
          <w:tcPr>
            <w:tcW w:w="4536" w:type="dxa"/>
            <w:tcBorders>
              <w:top w:val="nil"/>
              <w:left w:val="nil"/>
              <w:bottom w:val="single" w:sz="4" w:space="0" w:color="auto"/>
              <w:right w:val="nil"/>
            </w:tcBorders>
            <w:shd w:val="clear" w:color="auto" w:fill="auto"/>
            <w:vAlign w:val="center"/>
            <w:hideMark/>
          </w:tcPr>
          <w:p w:rsidR="003337AF" w:rsidRPr="00C47326" w:rsidRDefault="003337AF" w:rsidP="0078109A">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Plānotais piemaksas apmērs vienai iesaistītai amatpersonai mēnesī: EUR 92</w:t>
            </w:r>
            <w:r>
              <w:rPr>
                <w:rFonts w:ascii="Times New Roman" w:eastAsia="Times New Roman" w:hAnsi="Times New Roman" w:cs="Times New Roman"/>
                <w:color w:val="000000"/>
                <w:sz w:val="20"/>
                <w:szCs w:val="20"/>
              </w:rPr>
              <w:t>.49</w:t>
            </w:r>
            <w:r w:rsidRPr="00C47326">
              <w:rPr>
                <w:rFonts w:ascii="Times New Roman" w:eastAsia="Times New Roman" w:hAnsi="Times New Roman" w:cs="Times New Roman"/>
                <w:color w:val="000000"/>
                <w:sz w:val="20"/>
                <w:szCs w:val="20"/>
              </w:rPr>
              <w:t>;</w:t>
            </w:r>
            <w:r w:rsidRPr="00C47326">
              <w:rPr>
                <w:rFonts w:ascii="Times New Roman" w:eastAsia="Times New Roman" w:hAnsi="Times New Roman" w:cs="Times New Roman"/>
                <w:color w:val="000000"/>
                <w:sz w:val="20"/>
                <w:szCs w:val="20"/>
              </w:rPr>
              <w:br/>
              <w:t>Vidējais darba stundu laiks mēnesī: 165.58;</w:t>
            </w:r>
            <w:r w:rsidRPr="00C47326">
              <w:rPr>
                <w:rFonts w:ascii="Times New Roman" w:eastAsia="Times New Roman" w:hAnsi="Times New Roman" w:cs="Times New Roman"/>
                <w:color w:val="000000"/>
                <w:sz w:val="20"/>
                <w:szCs w:val="20"/>
              </w:rPr>
              <w:br/>
              <w:t>Vidēji viena pārbaudījuma ilgums: 1 st.;</w:t>
            </w:r>
            <w:r w:rsidRPr="00C47326">
              <w:rPr>
                <w:rFonts w:ascii="Times New Roman" w:eastAsia="Times New Roman" w:hAnsi="Times New Roman" w:cs="Times New Roman"/>
                <w:color w:val="000000"/>
                <w:sz w:val="20"/>
                <w:szCs w:val="20"/>
              </w:rPr>
              <w:br/>
              <w:t xml:space="preserve">Vidējais amatpersonu skaits komisijā: 4 </w:t>
            </w:r>
            <w:r w:rsidR="0078109A">
              <w:rPr>
                <w:rFonts w:ascii="Times New Roman" w:eastAsia="Times New Roman" w:hAnsi="Times New Roman" w:cs="Times New Roman"/>
                <w:color w:val="000000"/>
                <w:sz w:val="20"/>
                <w:szCs w:val="20"/>
              </w:rPr>
              <w:t>amatpersonas</w:t>
            </w:r>
            <w:r w:rsidRPr="00C47326">
              <w:rPr>
                <w:rFonts w:ascii="Times New Roman" w:eastAsia="Times New Roman" w:hAnsi="Times New Roman" w:cs="Times New Roman"/>
                <w:color w:val="000000"/>
                <w:sz w:val="20"/>
                <w:szCs w:val="20"/>
              </w:rPr>
              <w:t>.</w:t>
            </w:r>
            <w:r w:rsidRPr="00C47326">
              <w:rPr>
                <w:rFonts w:ascii="Times New Roman" w:eastAsia="Times New Roman" w:hAnsi="Times New Roman" w:cs="Times New Roman"/>
                <w:color w:val="000000"/>
                <w:sz w:val="20"/>
                <w:szCs w:val="20"/>
              </w:rPr>
              <w:br/>
              <w:t>Izmaksas:</w:t>
            </w:r>
            <w:r w:rsidRPr="00C47326">
              <w:rPr>
                <w:rFonts w:ascii="Times New Roman" w:eastAsia="Times New Roman" w:hAnsi="Times New Roman" w:cs="Times New Roman"/>
                <w:color w:val="000000"/>
                <w:sz w:val="20"/>
                <w:szCs w:val="20"/>
              </w:rPr>
              <w:br/>
              <w:t>EUR 92</w:t>
            </w:r>
            <w:r>
              <w:rPr>
                <w:rFonts w:ascii="Times New Roman" w:eastAsia="Times New Roman" w:hAnsi="Times New Roman" w:cs="Times New Roman"/>
                <w:color w:val="000000"/>
                <w:sz w:val="20"/>
                <w:szCs w:val="20"/>
              </w:rPr>
              <w:t>.49</w:t>
            </w:r>
            <w:r w:rsidRPr="00C47326">
              <w:rPr>
                <w:rFonts w:ascii="Times New Roman" w:eastAsia="Times New Roman" w:hAnsi="Times New Roman" w:cs="Times New Roman"/>
                <w:color w:val="000000"/>
                <w:sz w:val="20"/>
                <w:szCs w:val="20"/>
              </w:rPr>
              <w:t xml:space="preserve"> : 165.58 st. × 4 amatpers. = EUR 2.2</w:t>
            </w:r>
            <w:r>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2.2</w:t>
            </w:r>
            <w:r>
              <w:rPr>
                <w:rFonts w:ascii="Times New Roman" w:eastAsia="Times New Roman" w:hAnsi="Times New Roman" w:cs="Times New Roman"/>
                <w:color w:val="000000"/>
                <w:sz w:val="20"/>
                <w:szCs w:val="20"/>
              </w:rPr>
              <w:t>3</w:t>
            </w:r>
          </w:p>
        </w:tc>
      </w:tr>
      <w:tr w:rsidR="003337AF" w:rsidRPr="00C47326" w:rsidTr="00BF62DD">
        <w:trPr>
          <w:trHeight w:val="203"/>
        </w:trPr>
        <w:tc>
          <w:tcPr>
            <w:tcW w:w="1272"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1210</w:t>
            </w:r>
          </w:p>
        </w:tc>
        <w:tc>
          <w:tcPr>
            <w:tcW w:w="2429"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Darba devēja valsts sociālās apdrošināšanas obligātās iemaksas</w:t>
            </w:r>
          </w:p>
        </w:tc>
        <w:tc>
          <w:tcPr>
            <w:tcW w:w="4536"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23.59 % no 1116. un 1143.IEKK</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6.65</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C47326">
              <w:rPr>
                <w:rFonts w:ascii="Times New Roman" w:eastAsia="Times New Roman" w:hAnsi="Times New Roman" w:cs="Times New Roman"/>
                <w:b/>
                <w:bCs/>
                <w:i/>
                <w:iCs/>
                <w:color w:val="000000"/>
                <w:sz w:val="20"/>
                <w:szCs w:val="20"/>
              </w:rPr>
              <w:t>2000</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b/>
                <w:bCs/>
                <w:i/>
                <w:iCs/>
                <w:color w:val="000000"/>
                <w:sz w:val="20"/>
                <w:szCs w:val="20"/>
              </w:rPr>
            </w:pPr>
            <w:r w:rsidRPr="00C47326">
              <w:rPr>
                <w:rFonts w:ascii="Times New Roman" w:eastAsia="Times New Roman" w:hAnsi="Times New Roman" w:cs="Times New Roman"/>
                <w:b/>
                <w:bCs/>
                <w:i/>
                <w:iCs/>
                <w:color w:val="000000"/>
                <w:sz w:val="20"/>
                <w:szCs w:val="20"/>
              </w:rPr>
              <w:t>Preces un pakalpojumi</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center"/>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r>
      <w:tr w:rsidR="003337AF" w:rsidRPr="00C47326" w:rsidTr="00CF3B86">
        <w:trPr>
          <w:trHeight w:val="405"/>
        </w:trPr>
        <w:tc>
          <w:tcPr>
            <w:tcW w:w="1272"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2219</w:t>
            </w:r>
          </w:p>
        </w:tc>
        <w:tc>
          <w:tcPr>
            <w:tcW w:w="2429"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Pasta izdevumi</w:t>
            </w:r>
          </w:p>
        </w:tc>
        <w:tc>
          <w:tcPr>
            <w:tcW w:w="4536"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Apliecības nosūtīšana ierakstītā vēstulē EUR 3.02</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3.02</w:t>
            </w:r>
          </w:p>
        </w:tc>
      </w:tr>
      <w:tr w:rsidR="003337AF" w:rsidRPr="00C47326" w:rsidTr="00CF3B86">
        <w:trPr>
          <w:trHeight w:val="1191"/>
        </w:trPr>
        <w:tc>
          <w:tcPr>
            <w:tcW w:w="1272"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2223</w:t>
            </w:r>
          </w:p>
        </w:tc>
        <w:tc>
          <w:tcPr>
            <w:tcW w:w="2429"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Izdevumi par elektroenerģiju</w:t>
            </w:r>
          </w:p>
        </w:tc>
        <w:tc>
          <w:tcPr>
            <w:tcW w:w="4536" w:type="dxa"/>
            <w:tcBorders>
              <w:top w:val="nil"/>
              <w:left w:val="nil"/>
              <w:bottom w:val="single" w:sz="4" w:space="0" w:color="auto"/>
              <w:right w:val="nil"/>
            </w:tcBorders>
            <w:shd w:val="clear" w:color="auto" w:fill="auto"/>
            <w:vAlign w:val="bottom"/>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Vidējais elektroenerģijas patēriņš: 2.5 kWh (10 iekārtas ar vidējo jaudu 0.25 kW);</w:t>
            </w:r>
            <w:r w:rsidRPr="00C47326">
              <w:rPr>
                <w:rFonts w:ascii="Times New Roman" w:eastAsia="Times New Roman" w:hAnsi="Times New Roman" w:cs="Times New Roman"/>
                <w:color w:val="000000"/>
                <w:sz w:val="20"/>
                <w:szCs w:val="20"/>
              </w:rPr>
              <w:br/>
              <w:t>Vidēji viena pārbaudījuma ilgums: 1 h;</w:t>
            </w:r>
            <w:r w:rsidRPr="00C47326">
              <w:rPr>
                <w:rFonts w:ascii="Times New Roman" w:eastAsia="Times New Roman" w:hAnsi="Times New Roman" w:cs="Times New Roman"/>
                <w:color w:val="000000"/>
                <w:sz w:val="20"/>
                <w:szCs w:val="20"/>
              </w:rPr>
              <w:br/>
              <w:t xml:space="preserve">Izmaksas: </w:t>
            </w:r>
            <w:r w:rsidRPr="00C47326">
              <w:rPr>
                <w:rFonts w:ascii="Times New Roman" w:eastAsia="Times New Roman" w:hAnsi="Times New Roman" w:cs="Times New Roman"/>
                <w:color w:val="000000"/>
                <w:sz w:val="20"/>
                <w:szCs w:val="20"/>
              </w:rPr>
              <w:br/>
              <w:t>2.5 kWh × EUR 0.1515 = EUR 0.38</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0.38</w:t>
            </w:r>
          </w:p>
        </w:tc>
      </w:tr>
      <w:tr w:rsidR="003337AF" w:rsidRPr="00C47326" w:rsidTr="00CF3B86">
        <w:trPr>
          <w:trHeight w:val="1335"/>
        </w:trPr>
        <w:tc>
          <w:tcPr>
            <w:tcW w:w="1272"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2239</w:t>
            </w:r>
          </w:p>
        </w:tc>
        <w:tc>
          <w:tcPr>
            <w:tcW w:w="2429"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Pārējie iestādes administratīvie izdevumi un ar iestādes darbības nodrošināšanu saistītie pakalpojumi</w:t>
            </w:r>
          </w:p>
        </w:tc>
        <w:tc>
          <w:tcPr>
            <w:tcW w:w="4536"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Apliecības laminēšana: 1 lapa × EUR 1.42 × 2 lapas = EUR 2.84</w:t>
            </w:r>
            <w:r w:rsidRPr="00C47326">
              <w:rPr>
                <w:rFonts w:ascii="Times New Roman" w:eastAsia="Times New Roman" w:hAnsi="Times New Roman" w:cs="Times New Roman"/>
                <w:color w:val="000000"/>
                <w:sz w:val="20"/>
                <w:szCs w:val="20"/>
              </w:rPr>
              <w:br/>
              <w:t>Kvalifikācijas pārbaudījuma uzturēšanas izmaksas, t.sk., specializēta literatūra, apmācības viena kvalifikācijas pārbaudījuma nodrošināšanai: EUR 10.13</w:t>
            </w:r>
            <w:r w:rsidRPr="00C47326">
              <w:rPr>
                <w:rFonts w:ascii="Times New Roman" w:eastAsia="Times New Roman" w:hAnsi="Times New Roman" w:cs="Times New Roman"/>
                <w:color w:val="000000"/>
                <w:sz w:val="20"/>
                <w:szCs w:val="20"/>
              </w:rPr>
              <w:br/>
              <w:t>Izmaksas: EUR 2.84 + EUR 10.13 = EUR 12.97</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12.97</w:t>
            </w:r>
          </w:p>
        </w:tc>
      </w:tr>
      <w:tr w:rsidR="003337AF" w:rsidRPr="00C47326" w:rsidTr="00CF3B86">
        <w:trPr>
          <w:trHeight w:val="585"/>
        </w:trPr>
        <w:tc>
          <w:tcPr>
            <w:tcW w:w="1272"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2311</w:t>
            </w:r>
          </w:p>
        </w:tc>
        <w:tc>
          <w:tcPr>
            <w:tcW w:w="2429"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Biroja preces</w:t>
            </w:r>
          </w:p>
        </w:tc>
        <w:tc>
          <w:tcPr>
            <w:tcW w:w="4536" w:type="dxa"/>
            <w:tcBorders>
              <w:top w:val="nil"/>
              <w:left w:val="nil"/>
              <w:bottom w:val="single" w:sz="4" w:space="0" w:color="auto"/>
              <w:right w:val="nil"/>
            </w:tcBorders>
            <w:shd w:val="clear" w:color="auto" w:fill="auto"/>
            <w:vAlign w:val="center"/>
            <w:hideMark/>
          </w:tcPr>
          <w:p w:rsidR="003337AF" w:rsidRPr="00971372" w:rsidRDefault="003337AF" w:rsidP="00CF3B86">
            <w:pPr>
              <w:spacing w:after="0" w:line="240" w:lineRule="auto"/>
              <w:rPr>
                <w:rFonts w:ascii="Times New Roman" w:eastAsia="Times New Roman" w:hAnsi="Times New Roman" w:cs="Times New Roman"/>
                <w:color w:val="000000"/>
                <w:sz w:val="20"/>
                <w:szCs w:val="20"/>
              </w:rPr>
            </w:pPr>
            <w:r w:rsidRPr="00971372">
              <w:rPr>
                <w:rFonts w:ascii="Times New Roman" w:eastAsia="Times New Roman" w:hAnsi="Times New Roman" w:cs="Times New Roman"/>
                <w:color w:val="000000"/>
                <w:sz w:val="20"/>
                <w:szCs w:val="20"/>
              </w:rPr>
              <w:t>Kancelejas preču un uzskaites žurnālu vidējās izmaksas viena pārbaudījuma nodrošināšanai:</w:t>
            </w:r>
          </w:p>
          <w:p w:rsidR="003337AF" w:rsidRPr="00971372" w:rsidRDefault="003337AF" w:rsidP="00CF3B86">
            <w:pPr>
              <w:spacing w:after="0" w:line="240" w:lineRule="auto"/>
              <w:rPr>
                <w:rFonts w:ascii="Times New Roman" w:eastAsia="Times New Roman" w:hAnsi="Times New Roman" w:cs="Times New Roman"/>
                <w:color w:val="000000"/>
                <w:sz w:val="20"/>
                <w:szCs w:val="20"/>
              </w:rPr>
            </w:pPr>
            <w:r w:rsidRPr="00971372">
              <w:rPr>
                <w:rFonts w:ascii="Times New Roman" w:eastAsia="Times New Roman" w:hAnsi="Times New Roman" w:cs="Times New Roman"/>
                <w:color w:val="000000"/>
                <w:sz w:val="20"/>
                <w:szCs w:val="20"/>
              </w:rPr>
              <w:t>Kancelejas preces EUR 0.18 (papīrs EUR 0.12, uzskaites zurnāli un reģistri EUR 0.06), printera un kopētāja toneri EUR 0.28</w:t>
            </w:r>
          </w:p>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971372">
              <w:rPr>
                <w:rFonts w:ascii="Times New Roman" w:eastAsia="Times New Roman" w:hAnsi="Times New Roman" w:cs="Times New Roman"/>
                <w:color w:val="000000"/>
                <w:sz w:val="20"/>
                <w:szCs w:val="20"/>
              </w:rPr>
              <w:t>Kopējās izmaksas viena kvalifikācijas pārbaudījuma nodrošināšanai: EUR 0.18 + EUR 0.28 = EUR 0.46</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4</w:t>
            </w:r>
            <w:r w:rsidRPr="00C47326">
              <w:rPr>
                <w:rFonts w:ascii="Times New Roman" w:eastAsia="Times New Roman" w:hAnsi="Times New Roman" w:cs="Times New Roman"/>
                <w:color w:val="000000"/>
                <w:sz w:val="20"/>
                <w:szCs w:val="20"/>
              </w:rPr>
              <w:t>6</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i/>
                <w:iCs/>
                <w:color w:val="000000"/>
                <w:sz w:val="20"/>
                <w:szCs w:val="20"/>
              </w:rPr>
            </w:pPr>
            <w:r w:rsidRPr="00C47326">
              <w:rPr>
                <w:rFonts w:ascii="Times New Roman" w:eastAsia="Times New Roman" w:hAnsi="Times New Roman" w:cs="Times New Roman"/>
                <w:i/>
                <w:iCs/>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b/>
                <w:bCs/>
                <w:i/>
                <w:iCs/>
                <w:color w:val="000000"/>
                <w:sz w:val="20"/>
                <w:szCs w:val="20"/>
              </w:rPr>
            </w:pPr>
            <w:r w:rsidRPr="00C47326">
              <w:rPr>
                <w:rFonts w:ascii="Times New Roman" w:eastAsia="Times New Roman" w:hAnsi="Times New Roman" w:cs="Times New Roman"/>
                <w:b/>
                <w:bCs/>
                <w:i/>
                <w:iCs/>
                <w:color w:val="000000"/>
                <w:sz w:val="20"/>
                <w:szCs w:val="20"/>
              </w:rPr>
              <w:t>Tiešās izmaksas kopā:</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i/>
                <w:iCs/>
                <w:color w:val="000000"/>
                <w:sz w:val="20"/>
                <w:szCs w:val="20"/>
              </w:rPr>
            </w:pPr>
            <w:r w:rsidRPr="00C47326">
              <w:rPr>
                <w:rFonts w:ascii="Times New Roman" w:eastAsia="Times New Roman" w:hAnsi="Times New Roman" w:cs="Times New Roman"/>
                <w:i/>
                <w:iCs/>
                <w:color w:val="000000"/>
                <w:sz w:val="20"/>
                <w:szCs w:val="20"/>
              </w:rPr>
              <w:t> </w:t>
            </w:r>
          </w:p>
        </w:tc>
        <w:tc>
          <w:tcPr>
            <w:tcW w:w="1134"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right"/>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51.66</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Netiešās izmaksas</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center"/>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C47326">
              <w:rPr>
                <w:rFonts w:ascii="Times New Roman" w:eastAsia="Times New Roman" w:hAnsi="Times New Roman" w:cs="Times New Roman"/>
                <w:b/>
                <w:bCs/>
                <w:i/>
                <w:iCs/>
                <w:color w:val="000000"/>
                <w:sz w:val="20"/>
                <w:szCs w:val="20"/>
              </w:rPr>
              <w:t>1000</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b/>
                <w:bCs/>
                <w:i/>
                <w:iCs/>
                <w:color w:val="000000"/>
                <w:sz w:val="20"/>
                <w:szCs w:val="20"/>
              </w:rPr>
            </w:pPr>
            <w:r w:rsidRPr="00C47326">
              <w:rPr>
                <w:rFonts w:ascii="Times New Roman" w:eastAsia="Times New Roman" w:hAnsi="Times New Roman" w:cs="Times New Roman"/>
                <w:b/>
                <w:bCs/>
                <w:i/>
                <w:iCs/>
                <w:color w:val="000000"/>
                <w:sz w:val="20"/>
                <w:szCs w:val="20"/>
              </w:rPr>
              <w:t>Atlīdzība</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center"/>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r>
      <w:tr w:rsidR="003337AF" w:rsidRPr="00C47326" w:rsidTr="00CF3B86">
        <w:trPr>
          <w:trHeight w:val="810"/>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1119</w:t>
            </w:r>
          </w:p>
        </w:tc>
        <w:tc>
          <w:tcPr>
            <w:tcW w:w="2429"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Pārējo darbinieku mēnešalga</w:t>
            </w:r>
          </w:p>
        </w:tc>
        <w:tc>
          <w:tcPr>
            <w:tcW w:w="4536"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Grāmatved</w:t>
            </w:r>
            <w:r>
              <w:rPr>
                <w:rFonts w:ascii="Times New Roman" w:eastAsia="Times New Roman" w:hAnsi="Times New Roman" w:cs="Times New Roman"/>
                <w:color w:val="000000"/>
                <w:sz w:val="20"/>
                <w:szCs w:val="20"/>
              </w:rPr>
              <w:t>ības darbinieka mēnešalga EUR 718.55</w:t>
            </w:r>
            <w:r w:rsidRPr="00C47326">
              <w:rPr>
                <w:rFonts w:ascii="Times New Roman" w:eastAsia="Times New Roman" w:hAnsi="Times New Roman" w:cs="Times New Roman"/>
                <w:color w:val="000000"/>
                <w:sz w:val="20"/>
                <w:szCs w:val="20"/>
              </w:rPr>
              <w:br/>
              <w:t>EUR 71</w:t>
            </w:r>
            <w:r>
              <w:rPr>
                <w:rFonts w:ascii="Times New Roman" w:eastAsia="Times New Roman" w:hAnsi="Times New Roman" w:cs="Times New Roman"/>
                <w:color w:val="000000"/>
                <w:sz w:val="20"/>
                <w:szCs w:val="20"/>
              </w:rPr>
              <w:t>8.55</w:t>
            </w:r>
            <w:r w:rsidRPr="00C47326">
              <w:rPr>
                <w:rFonts w:ascii="Times New Roman" w:eastAsia="Times New Roman" w:hAnsi="Times New Roman" w:cs="Times New Roman"/>
                <w:color w:val="000000"/>
                <w:sz w:val="20"/>
                <w:szCs w:val="20"/>
              </w:rPr>
              <w:t xml:space="preserve"> : 165.58 st. : 1 st. </w:t>
            </w:r>
            <w:r w:rsidRPr="00C47326">
              <w:rPr>
                <w:rFonts w:ascii="Calibri" w:eastAsia="Times New Roman" w:hAnsi="Calibri" w:cs="Calibri"/>
                <w:color w:val="000000"/>
                <w:sz w:val="20"/>
                <w:szCs w:val="20"/>
              </w:rPr>
              <w:t>×</w:t>
            </w:r>
            <w:r w:rsidRPr="00C47326">
              <w:rPr>
                <w:rFonts w:ascii="Times New Roman" w:eastAsia="Times New Roman" w:hAnsi="Times New Roman" w:cs="Times New Roman"/>
                <w:color w:val="000000"/>
                <w:sz w:val="20"/>
                <w:szCs w:val="20"/>
              </w:rPr>
              <w:t xml:space="preserve"> 0.08 st. (5 min) rēķina iegrāmatošanai  = EUR 0.35</w:t>
            </w:r>
          </w:p>
        </w:tc>
        <w:tc>
          <w:tcPr>
            <w:tcW w:w="1134"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0.35</w:t>
            </w:r>
          </w:p>
        </w:tc>
      </w:tr>
      <w:tr w:rsidR="003337AF" w:rsidRPr="00C47326" w:rsidTr="00CF3B86">
        <w:trPr>
          <w:trHeight w:val="510"/>
        </w:trPr>
        <w:tc>
          <w:tcPr>
            <w:tcW w:w="1272"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lastRenderedPageBreak/>
              <w:t>1210</w:t>
            </w:r>
          </w:p>
        </w:tc>
        <w:tc>
          <w:tcPr>
            <w:tcW w:w="2429"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Darba devēja valsts sociālās apdrošināšanas obligātās iemaksas</w:t>
            </w:r>
          </w:p>
        </w:tc>
        <w:tc>
          <w:tcPr>
            <w:tcW w:w="4536"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23.59 % no 1116. un 1143.IEKK</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0.08</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C47326">
              <w:rPr>
                <w:rFonts w:ascii="Times New Roman" w:eastAsia="Times New Roman" w:hAnsi="Times New Roman" w:cs="Times New Roman"/>
                <w:b/>
                <w:bCs/>
                <w:i/>
                <w:iCs/>
                <w:color w:val="000000"/>
                <w:sz w:val="20"/>
                <w:szCs w:val="20"/>
              </w:rPr>
              <w:t>5000</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b/>
                <w:bCs/>
                <w:i/>
                <w:iCs/>
                <w:color w:val="000000"/>
                <w:sz w:val="20"/>
                <w:szCs w:val="20"/>
              </w:rPr>
            </w:pPr>
            <w:r w:rsidRPr="00C47326">
              <w:rPr>
                <w:rFonts w:ascii="Times New Roman" w:eastAsia="Times New Roman" w:hAnsi="Times New Roman" w:cs="Times New Roman"/>
                <w:b/>
                <w:bCs/>
                <w:i/>
                <w:iCs/>
                <w:color w:val="000000"/>
                <w:sz w:val="20"/>
                <w:szCs w:val="20"/>
              </w:rPr>
              <w:t>Pamatkapitāla veidošana</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center"/>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r>
      <w:tr w:rsidR="003337AF" w:rsidRPr="00C47326" w:rsidTr="00CF3B86">
        <w:trPr>
          <w:trHeight w:val="1080"/>
        </w:trPr>
        <w:tc>
          <w:tcPr>
            <w:tcW w:w="1272"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5238</w:t>
            </w:r>
          </w:p>
        </w:tc>
        <w:tc>
          <w:tcPr>
            <w:tcW w:w="2429"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Datortehnika, sakaru un cita biroja tehnika</w:t>
            </w:r>
          </w:p>
        </w:tc>
        <w:tc>
          <w:tcPr>
            <w:tcW w:w="4536" w:type="dxa"/>
            <w:tcBorders>
              <w:top w:val="nil"/>
              <w:left w:val="nil"/>
              <w:bottom w:val="single" w:sz="4" w:space="0" w:color="auto"/>
              <w:right w:val="nil"/>
            </w:tcBorders>
            <w:shd w:val="clear" w:color="auto" w:fill="auto"/>
            <w:vAlign w:val="center"/>
            <w:hideMark/>
          </w:tcPr>
          <w:p w:rsidR="003337AF" w:rsidRPr="00B26555" w:rsidRDefault="003337AF" w:rsidP="00CF3B86">
            <w:pPr>
              <w:spacing w:after="0" w:line="240" w:lineRule="auto"/>
              <w:rPr>
                <w:rFonts w:ascii="Times New Roman" w:eastAsia="Times New Roman" w:hAnsi="Times New Roman" w:cs="Times New Roman"/>
                <w:color w:val="000000"/>
                <w:sz w:val="20"/>
                <w:szCs w:val="20"/>
              </w:rPr>
            </w:pPr>
            <w:r w:rsidRPr="00B26555">
              <w:rPr>
                <w:rFonts w:ascii="Times New Roman" w:eastAsia="Times New Roman" w:hAnsi="Times New Roman" w:cs="Times New Roman"/>
                <w:color w:val="000000"/>
                <w:sz w:val="20"/>
                <w:szCs w:val="20"/>
              </w:rPr>
              <w:t>Datora komplektu, monitoru un printeru vērtība: EUR 14 618.94 (t.sk., datora komplekti, monitori, printeris, skeneris, UPS barošanas bloks)</w:t>
            </w:r>
          </w:p>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B26555">
              <w:rPr>
                <w:rFonts w:ascii="Times New Roman" w:eastAsia="Times New Roman" w:hAnsi="Times New Roman" w:cs="Times New Roman"/>
                <w:color w:val="000000"/>
                <w:sz w:val="20"/>
                <w:szCs w:val="20"/>
              </w:rPr>
              <w:t>Nolietojuma izmaksas viena kvalifikācijas pārbaudījuma nodrošināšanai: EUR 14 618.94 × 20 % : 165.58 st. : 12 mēn. × 1 st. (pārb.ilgums) = EUR 1.47</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1.47</w:t>
            </w:r>
          </w:p>
        </w:tc>
      </w:tr>
      <w:tr w:rsidR="003337AF" w:rsidRPr="00C47326" w:rsidTr="00CF3B86">
        <w:trPr>
          <w:trHeight w:val="615"/>
        </w:trPr>
        <w:tc>
          <w:tcPr>
            <w:tcW w:w="1272"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5239</w:t>
            </w:r>
          </w:p>
        </w:tc>
        <w:tc>
          <w:tcPr>
            <w:tcW w:w="2429"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Pārējie iepriekš neklasificētie pamatlīdzekļi</w:t>
            </w:r>
          </w:p>
        </w:tc>
        <w:tc>
          <w:tcPr>
            <w:tcW w:w="4536"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B26555">
              <w:rPr>
                <w:rFonts w:ascii="Times New Roman" w:eastAsia="Times New Roman" w:hAnsi="Times New Roman" w:cs="Times New Roman"/>
                <w:color w:val="000000"/>
                <w:sz w:val="20"/>
                <w:szCs w:val="20"/>
              </w:rPr>
              <w:t>Iekārtu nolietojuma summa viena kvalifikācijas pārbaudījuma nodrošināšanai: EUR 19 586.54 × 10 % : 165.58 st. : 12 mēn. × 1 st. (pārb.ilgums) = EUR 0.99</w:t>
            </w:r>
          </w:p>
        </w:tc>
        <w:tc>
          <w:tcPr>
            <w:tcW w:w="1134" w:type="dxa"/>
            <w:tcBorders>
              <w:top w:val="nil"/>
              <w:left w:val="nil"/>
              <w:bottom w:val="single" w:sz="4" w:space="0" w:color="auto"/>
              <w:right w:val="nil"/>
            </w:tcBorders>
            <w:shd w:val="clear" w:color="auto" w:fill="auto"/>
            <w:vAlign w:val="center"/>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0.9</w:t>
            </w:r>
            <w:r>
              <w:rPr>
                <w:rFonts w:ascii="Times New Roman" w:eastAsia="Times New Roman" w:hAnsi="Times New Roman" w:cs="Times New Roman"/>
                <w:color w:val="000000"/>
                <w:sz w:val="20"/>
                <w:szCs w:val="20"/>
              </w:rPr>
              <w:t>9</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i/>
                <w:iCs/>
                <w:color w:val="000000"/>
                <w:sz w:val="20"/>
                <w:szCs w:val="20"/>
              </w:rPr>
            </w:pPr>
            <w:r w:rsidRPr="00C47326">
              <w:rPr>
                <w:rFonts w:ascii="Times New Roman" w:eastAsia="Times New Roman" w:hAnsi="Times New Roman" w:cs="Times New Roman"/>
                <w:i/>
                <w:iCs/>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b/>
                <w:bCs/>
                <w:i/>
                <w:iCs/>
                <w:color w:val="000000"/>
                <w:sz w:val="20"/>
                <w:szCs w:val="20"/>
              </w:rPr>
            </w:pPr>
            <w:r w:rsidRPr="00C47326">
              <w:rPr>
                <w:rFonts w:ascii="Times New Roman" w:eastAsia="Times New Roman" w:hAnsi="Times New Roman" w:cs="Times New Roman"/>
                <w:b/>
                <w:bCs/>
                <w:i/>
                <w:iCs/>
                <w:color w:val="000000"/>
                <w:sz w:val="20"/>
                <w:szCs w:val="20"/>
              </w:rPr>
              <w:t>Netiešās izmaksas kopā</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i/>
                <w:iCs/>
                <w:color w:val="000000"/>
                <w:sz w:val="20"/>
                <w:szCs w:val="20"/>
              </w:rPr>
            </w:pPr>
            <w:r w:rsidRPr="00C47326">
              <w:rPr>
                <w:rFonts w:ascii="Times New Roman" w:eastAsia="Times New Roman" w:hAnsi="Times New Roman" w:cs="Times New Roman"/>
                <w:i/>
                <w:iCs/>
                <w:color w:val="000000"/>
                <w:sz w:val="20"/>
                <w:szCs w:val="20"/>
              </w:rPr>
              <w:t> </w:t>
            </w:r>
          </w:p>
        </w:tc>
        <w:tc>
          <w:tcPr>
            <w:tcW w:w="1134"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right"/>
              <w:rPr>
                <w:rFonts w:ascii="Times New Roman" w:eastAsia="Times New Roman" w:hAnsi="Times New Roman" w:cs="Times New Roman"/>
                <w:b/>
                <w:bCs/>
                <w:i/>
                <w:iCs/>
                <w:color w:val="000000"/>
                <w:sz w:val="20"/>
                <w:szCs w:val="20"/>
              </w:rPr>
            </w:pPr>
            <w:r w:rsidRPr="00C47326">
              <w:rPr>
                <w:rFonts w:ascii="Times New Roman" w:eastAsia="Times New Roman" w:hAnsi="Times New Roman" w:cs="Times New Roman"/>
                <w:b/>
                <w:bCs/>
                <w:i/>
                <w:iCs/>
                <w:color w:val="000000"/>
                <w:sz w:val="20"/>
                <w:szCs w:val="20"/>
              </w:rPr>
              <w:t>2.8</w:t>
            </w:r>
            <w:r>
              <w:rPr>
                <w:rFonts w:ascii="Times New Roman" w:eastAsia="Times New Roman" w:hAnsi="Times New Roman" w:cs="Times New Roman"/>
                <w:b/>
                <w:bCs/>
                <w:i/>
                <w:iCs/>
                <w:color w:val="000000"/>
                <w:sz w:val="20"/>
                <w:szCs w:val="20"/>
              </w:rPr>
              <w:t>9</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Izmaksas kopā</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right"/>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4</w:t>
            </w:r>
            <w:r w:rsidRPr="00C47326">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55</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Koeficients</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right"/>
              <w:rPr>
                <w:rFonts w:ascii="Times New Roman" w:eastAsia="Times New Roman" w:hAnsi="Times New Roman" w:cs="Times New Roman"/>
                <w:color w:val="000000"/>
                <w:sz w:val="20"/>
                <w:szCs w:val="20"/>
              </w:rPr>
            </w:pPr>
            <w:r w:rsidRPr="00C47326">
              <w:rPr>
                <w:rFonts w:ascii="Times New Roman" w:eastAsia="Times New Roman" w:hAnsi="Times New Roman" w:cs="Times New Roman"/>
                <w:color w:val="000000"/>
                <w:sz w:val="20"/>
                <w:szCs w:val="20"/>
              </w:rPr>
              <w:t>1.20</w:t>
            </w:r>
          </w:p>
        </w:tc>
      </w:tr>
      <w:tr w:rsidR="003337AF" w:rsidRPr="00C47326"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C47326" w:rsidRDefault="003337AF" w:rsidP="00CF3B86">
            <w:pPr>
              <w:spacing w:after="0" w:line="240" w:lineRule="auto"/>
              <w:jc w:val="center"/>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Nodevas apmērs</w:t>
            </w:r>
          </w:p>
        </w:tc>
        <w:tc>
          <w:tcPr>
            <w:tcW w:w="4536"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rPr>
                <w:rFonts w:ascii="Times New Roman" w:eastAsia="Times New Roman" w:hAnsi="Times New Roman" w:cs="Times New Roman"/>
                <w:b/>
                <w:bCs/>
                <w:color w:val="000000"/>
                <w:sz w:val="20"/>
                <w:szCs w:val="20"/>
              </w:rPr>
            </w:pPr>
            <w:r w:rsidRPr="00C47326">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noWrap/>
            <w:vAlign w:val="bottom"/>
            <w:hideMark/>
          </w:tcPr>
          <w:p w:rsidR="003337AF" w:rsidRPr="00C47326" w:rsidRDefault="003337AF" w:rsidP="00CF3B86">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65</w:t>
            </w:r>
            <w:r w:rsidRPr="00C47326">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46</w:t>
            </w:r>
          </w:p>
        </w:tc>
      </w:tr>
    </w:tbl>
    <w:p w:rsidR="00E47CC4" w:rsidRPr="00301BD8" w:rsidRDefault="00301BD8" w:rsidP="0093233A">
      <w:pPr>
        <w:pStyle w:val="ListParagraph"/>
        <w:spacing w:after="120" w:line="240" w:lineRule="auto"/>
        <w:ind w:left="714"/>
        <w:jc w:val="both"/>
        <w:rPr>
          <w:rFonts w:ascii="Times New Roman" w:eastAsia="Times New Roman" w:hAnsi="Times New Roman" w:cs="Times New Roman"/>
          <w:bCs/>
          <w:color w:val="000000"/>
          <w:sz w:val="18"/>
          <w:szCs w:val="18"/>
        </w:rPr>
      </w:pPr>
      <w:r w:rsidRPr="00301BD8">
        <w:rPr>
          <w:rFonts w:ascii="Times New Roman" w:eastAsia="Times New Roman" w:hAnsi="Times New Roman" w:cs="Times New Roman"/>
          <w:bCs/>
          <w:color w:val="000000"/>
          <w:sz w:val="18"/>
          <w:szCs w:val="18"/>
        </w:rPr>
        <w:t>* Gada laikā plānots ka tiks veikti 298 kvalifikācijas pārbaudījumi par ieroču un munīcijas aprites kārtību un prasmi rīkoties ar ieroci.</w:t>
      </w:r>
    </w:p>
    <w:p w:rsidR="00E47CC4" w:rsidRPr="00E47CC4" w:rsidRDefault="00E47CC4" w:rsidP="00E47CC4">
      <w:pPr>
        <w:pStyle w:val="ListParagraph"/>
        <w:spacing w:after="120" w:line="240" w:lineRule="auto"/>
        <w:ind w:left="714"/>
        <w:rPr>
          <w:rFonts w:ascii="Times New Roman" w:eastAsia="Times New Roman" w:hAnsi="Times New Roman" w:cs="Times New Roman"/>
          <w:b/>
          <w:bCs/>
          <w:color w:val="000000"/>
          <w:sz w:val="18"/>
          <w:szCs w:val="18"/>
        </w:rPr>
      </w:pPr>
    </w:p>
    <w:p w:rsidR="00E47CC4" w:rsidRPr="00E47CC4" w:rsidRDefault="00E47CC4" w:rsidP="00E47CC4">
      <w:pPr>
        <w:pStyle w:val="ListParagraph"/>
        <w:spacing w:after="120" w:line="240" w:lineRule="auto"/>
        <w:ind w:left="714"/>
        <w:rPr>
          <w:rFonts w:ascii="Times New Roman" w:eastAsia="Times New Roman" w:hAnsi="Times New Roman" w:cs="Times New Roman"/>
          <w:b/>
          <w:bCs/>
          <w:color w:val="000000"/>
          <w:sz w:val="18"/>
          <w:szCs w:val="18"/>
        </w:rPr>
      </w:pPr>
    </w:p>
    <w:p w:rsidR="00E47CC4" w:rsidRPr="00E47CC4" w:rsidRDefault="00E47CC4" w:rsidP="00E47CC4">
      <w:pPr>
        <w:pStyle w:val="ListParagraph"/>
        <w:spacing w:after="120" w:line="240" w:lineRule="auto"/>
        <w:ind w:left="714"/>
        <w:rPr>
          <w:rFonts w:ascii="Times New Roman" w:eastAsia="Times New Roman" w:hAnsi="Times New Roman" w:cs="Times New Roman"/>
          <w:b/>
          <w:bCs/>
          <w:color w:val="000000"/>
          <w:sz w:val="18"/>
          <w:szCs w:val="18"/>
        </w:rPr>
      </w:pPr>
    </w:p>
    <w:p w:rsidR="003337AF" w:rsidRPr="005311D5" w:rsidRDefault="003D5771" w:rsidP="0098462A">
      <w:pPr>
        <w:pStyle w:val="ListParagraph"/>
        <w:numPr>
          <w:ilvl w:val="0"/>
          <w:numId w:val="10"/>
        </w:numPr>
        <w:spacing w:after="120" w:line="240" w:lineRule="auto"/>
        <w:ind w:left="714" w:hanging="3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20"/>
          <w:szCs w:val="20"/>
        </w:rPr>
        <w:t>Atkā</w:t>
      </w:r>
      <w:r w:rsidR="003337AF" w:rsidRPr="005311D5">
        <w:rPr>
          <w:rFonts w:ascii="Times New Roman" w:eastAsia="Times New Roman" w:hAnsi="Times New Roman" w:cs="Times New Roman"/>
          <w:b/>
          <w:bCs/>
          <w:color w:val="000000"/>
          <w:sz w:val="20"/>
          <w:szCs w:val="20"/>
        </w:rPr>
        <w:t>rtots kvalifikācijas pārbaudījums par ieroču un munīcijas aprites kārtību un prasmi rīkoties ar ieroci</w:t>
      </w:r>
    </w:p>
    <w:tbl>
      <w:tblPr>
        <w:tblW w:w="9371" w:type="dxa"/>
        <w:tblInd w:w="93" w:type="dxa"/>
        <w:tblLayout w:type="fixed"/>
        <w:tblLook w:val="04A0" w:firstRow="1" w:lastRow="0" w:firstColumn="1" w:lastColumn="0" w:noHBand="0" w:noVBand="1"/>
      </w:tblPr>
      <w:tblGrid>
        <w:gridCol w:w="1272"/>
        <w:gridCol w:w="2429"/>
        <w:gridCol w:w="4536"/>
        <w:gridCol w:w="1134"/>
      </w:tblGrid>
      <w:tr w:rsidR="003337AF" w:rsidRPr="005311D5" w:rsidTr="00CF3B86">
        <w:trPr>
          <w:trHeight w:val="315"/>
        </w:trPr>
        <w:tc>
          <w:tcPr>
            <w:tcW w:w="9371" w:type="dxa"/>
            <w:gridSpan w:val="4"/>
            <w:tcBorders>
              <w:top w:val="nil"/>
              <w:left w:val="nil"/>
              <w:bottom w:val="nil"/>
              <w:right w:val="nil"/>
            </w:tcBorders>
            <w:shd w:val="clear" w:color="auto" w:fill="auto"/>
            <w:vAlign w:val="center"/>
            <w:hideMark/>
          </w:tcPr>
          <w:p w:rsidR="003337AF" w:rsidRPr="005311D5" w:rsidRDefault="003337AF" w:rsidP="00CF3B86">
            <w:pPr>
              <w:spacing w:after="0" w:line="240" w:lineRule="auto"/>
              <w:jc w:val="both"/>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Mērvienība – viens kvalifikācijas pārbaudījums</w:t>
            </w:r>
          </w:p>
        </w:tc>
      </w:tr>
      <w:tr w:rsidR="003337AF" w:rsidRPr="005311D5" w:rsidTr="00CF3B86">
        <w:trPr>
          <w:trHeight w:val="780"/>
        </w:trPr>
        <w:tc>
          <w:tcPr>
            <w:tcW w:w="1272" w:type="dxa"/>
            <w:tcBorders>
              <w:top w:val="single" w:sz="4" w:space="0" w:color="auto"/>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Izdevumu klasifikācijas kods</w:t>
            </w:r>
          </w:p>
        </w:tc>
        <w:tc>
          <w:tcPr>
            <w:tcW w:w="2429" w:type="dxa"/>
            <w:tcBorders>
              <w:top w:val="single" w:sz="4" w:space="0" w:color="auto"/>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Izdevumu ekonomiskās klasifikācijas rādītāji</w:t>
            </w:r>
          </w:p>
        </w:tc>
        <w:tc>
          <w:tcPr>
            <w:tcW w:w="4536" w:type="dxa"/>
            <w:tcBorders>
              <w:top w:val="single" w:sz="4" w:space="0" w:color="auto"/>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Izmaksu aprēķins</w:t>
            </w:r>
          </w:p>
        </w:tc>
        <w:tc>
          <w:tcPr>
            <w:tcW w:w="1134" w:type="dxa"/>
            <w:tcBorders>
              <w:top w:val="single" w:sz="4" w:space="0" w:color="auto"/>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Izmaksas uz vienu vienību, euro</w:t>
            </w:r>
          </w:p>
        </w:tc>
      </w:tr>
      <w:tr w:rsidR="003337AF" w:rsidRPr="005311D5" w:rsidTr="00CF3B86">
        <w:trPr>
          <w:trHeight w:val="315"/>
        </w:trPr>
        <w:tc>
          <w:tcPr>
            <w:tcW w:w="1272"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1</w:t>
            </w:r>
          </w:p>
        </w:tc>
        <w:tc>
          <w:tcPr>
            <w:tcW w:w="2429"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2</w:t>
            </w:r>
          </w:p>
        </w:tc>
        <w:tc>
          <w:tcPr>
            <w:tcW w:w="4536"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r>
      <w:tr w:rsidR="003337AF" w:rsidRPr="005311D5"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Tiešās izmaksas</w:t>
            </w:r>
          </w:p>
        </w:tc>
        <w:tc>
          <w:tcPr>
            <w:tcW w:w="4536"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jc w:val="center"/>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r>
      <w:tr w:rsidR="003337AF" w:rsidRPr="005311D5" w:rsidTr="00CF3B86">
        <w:trPr>
          <w:trHeight w:val="1620"/>
        </w:trPr>
        <w:tc>
          <w:tcPr>
            <w:tcW w:w="1272"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1116</w:t>
            </w:r>
          </w:p>
        </w:tc>
        <w:tc>
          <w:tcPr>
            <w:tcW w:w="2429" w:type="dxa"/>
            <w:tcBorders>
              <w:top w:val="nil"/>
              <w:left w:val="nil"/>
              <w:bottom w:val="single" w:sz="4" w:space="0" w:color="auto"/>
              <w:right w:val="nil"/>
            </w:tcBorders>
            <w:shd w:val="clear" w:color="auto" w:fill="auto"/>
            <w:vAlign w:val="center"/>
            <w:hideMark/>
          </w:tcPr>
          <w:p w:rsidR="003337AF" w:rsidRPr="005311D5" w:rsidRDefault="001825F9" w:rsidP="00CF3B8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667F38">
              <w:rPr>
                <w:rFonts w:ascii="Times New Roman" w:eastAsia="Times New Roman" w:hAnsi="Times New Roman" w:cs="Times New Roman"/>
                <w:sz w:val="18"/>
                <w:szCs w:val="18"/>
              </w:rPr>
              <w:t>ēneš</w:t>
            </w:r>
            <w:r w:rsidR="003337AF" w:rsidRPr="005311D5">
              <w:rPr>
                <w:rFonts w:ascii="Times New Roman" w:eastAsia="Times New Roman" w:hAnsi="Times New Roman" w:cs="Times New Roman"/>
                <w:color w:val="000000"/>
                <w:sz w:val="20"/>
                <w:szCs w:val="20"/>
              </w:rPr>
              <w:t>alga amatpersonām ar speciālajām dienesta pakāpēm</w:t>
            </w:r>
          </w:p>
        </w:tc>
        <w:tc>
          <w:tcPr>
            <w:tcW w:w="4536" w:type="dxa"/>
            <w:tcBorders>
              <w:top w:val="nil"/>
              <w:left w:val="nil"/>
              <w:bottom w:val="single" w:sz="4" w:space="0" w:color="auto"/>
              <w:right w:val="nil"/>
            </w:tcBorders>
            <w:shd w:val="clear" w:color="auto" w:fill="auto"/>
            <w:vAlign w:val="center"/>
            <w:hideMark/>
          </w:tcPr>
          <w:p w:rsidR="003337AF" w:rsidRPr="005311D5" w:rsidRDefault="003337AF" w:rsidP="00A66EF8">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xml:space="preserve">Vidējā </w:t>
            </w:r>
            <w:r w:rsidR="00667F38">
              <w:rPr>
                <w:rFonts w:ascii="Times New Roman" w:eastAsia="Times New Roman" w:hAnsi="Times New Roman" w:cs="Times New Roman"/>
                <w:sz w:val="18"/>
                <w:szCs w:val="18"/>
              </w:rPr>
              <w:t>mēneš</w:t>
            </w:r>
            <w:r w:rsidRPr="005311D5">
              <w:rPr>
                <w:rFonts w:ascii="Times New Roman" w:eastAsia="Times New Roman" w:hAnsi="Times New Roman" w:cs="Times New Roman"/>
                <w:color w:val="000000"/>
                <w:sz w:val="20"/>
                <w:szCs w:val="20"/>
              </w:rPr>
              <w:t>alga vienai iesaistītai amatpersonai: EUR 1</w:t>
            </w:r>
            <w:r>
              <w:rPr>
                <w:rFonts w:ascii="Times New Roman" w:eastAsia="Times New Roman" w:hAnsi="Times New Roman" w:cs="Times New Roman"/>
                <w:color w:val="000000"/>
                <w:sz w:val="20"/>
                <w:szCs w:val="20"/>
              </w:rPr>
              <w:t> </w:t>
            </w:r>
            <w:r w:rsidRPr="005311D5">
              <w:rPr>
                <w:rFonts w:ascii="Times New Roman" w:eastAsia="Times New Roman" w:hAnsi="Times New Roman" w:cs="Times New Roman"/>
                <w:color w:val="000000"/>
                <w:sz w:val="20"/>
                <w:szCs w:val="20"/>
              </w:rPr>
              <w:t>074</w:t>
            </w:r>
            <w:r>
              <w:rPr>
                <w:rFonts w:ascii="Times New Roman" w:eastAsia="Times New Roman" w:hAnsi="Times New Roman" w:cs="Times New Roman"/>
                <w:color w:val="000000"/>
                <w:sz w:val="20"/>
                <w:szCs w:val="20"/>
              </w:rPr>
              <w:t>.27</w:t>
            </w:r>
            <w:r w:rsidRPr="005311D5">
              <w:rPr>
                <w:rFonts w:ascii="Times New Roman" w:eastAsia="Times New Roman" w:hAnsi="Times New Roman" w:cs="Times New Roman"/>
                <w:color w:val="000000"/>
                <w:sz w:val="20"/>
                <w:szCs w:val="20"/>
              </w:rPr>
              <w:t>;</w:t>
            </w:r>
            <w:r w:rsidRPr="005311D5">
              <w:rPr>
                <w:rFonts w:ascii="Times New Roman" w:eastAsia="Times New Roman" w:hAnsi="Times New Roman" w:cs="Times New Roman"/>
                <w:color w:val="000000"/>
                <w:sz w:val="20"/>
                <w:szCs w:val="20"/>
              </w:rPr>
              <w:br/>
              <w:t>Vidējais darba stundu laiks mēnesī: 165.58;</w:t>
            </w:r>
            <w:r w:rsidRPr="005311D5">
              <w:rPr>
                <w:rFonts w:ascii="Times New Roman" w:eastAsia="Times New Roman" w:hAnsi="Times New Roman" w:cs="Times New Roman"/>
                <w:color w:val="000000"/>
                <w:sz w:val="20"/>
                <w:szCs w:val="20"/>
              </w:rPr>
              <w:br/>
              <w:t>Vidējais amatpersonu skaits komisijā: 4</w:t>
            </w:r>
            <w:r w:rsidR="0078109A">
              <w:rPr>
                <w:rFonts w:ascii="Times New Roman" w:eastAsia="Times New Roman" w:hAnsi="Times New Roman" w:cs="Times New Roman"/>
                <w:color w:val="000000"/>
                <w:sz w:val="20"/>
                <w:szCs w:val="20"/>
              </w:rPr>
              <w:t xml:space="preserve"> amatpersonas</w:t>
            </w:r>
            <w:r w:rsidRPr="005311D5">
              <w:rPr>
                <w:rFonts w:ascii="Times New Roman" w:eastAsia="Times New Roman" w:hAnsi="Times New Roman" w:cs="Times New Roman"/>
                <w:color w:val="000000"/>
                <w:sz w:val="20"/>
                <w:szCs w:val="20"/>
              </w:rPr>
              <w:t>;</w:t>
            </w:r>
            <w:r w:rsidRPr="005311D5">
              <w:rPr>
                <w:rFonts w:ascii="Times New Roman" w:eastAsia="Times New Roman" w:hAnsi="Times New Roman" w:cs="Times New Roman"/>
                <w:color w:val="000000"/>
                <w:sz w:val="20"/>
                <w:szCs w:val="20"/>
              </w:rPr>
              <w:br/>
              <w:t>Izmaksas:</w:t>
            </w:r>
            <w:r w:rsidRPr="005311D5">
              <w:rPr>
                <w:rFonts w:ascii="Times New Roman" w:eastAsia="Times New Roman" w:hAnsi="Times New Roman" w:cs="Times New Roman"/>
                <w:color w:val="000000"/>
                <w:sz w:val="20"/>
                <w:szCs w:val="20"/>
              </w:rPr>
              <w:br/>
              <w:t>EUR 1</w:t>
            </w:r>
            <w:r>
              <w:rPr>
                <w:rFonts w:ascii="Times New Roman" w:eastAsia="Times New Roman" w:hAnsi="Times New Roman" w:cs="Times New Roman"/>
                <w:color w:val="000000"/>
                <w:sz w:val="20"/>
                <w:szCs w:val="20"/>
              </w:rPr>
              <w:t> </w:t>
            </w:r>
            <w:r w:rsidRPr="005311D5">
              <w:rPr>
                <w:rFonts w:ascii="Times New Roman" w:eastAsia="Times New Roman" w:hAnsi="Times New Roman" w:cs="Times New Roman"/>
                <w:color w:val="000000"/>
                <w:sz w:val="20"/>
                <w:szCs w:val="20"/>
              </w:rPr>
              <w:t>074</w:t>
            </w:r>
            <w:r>
              <w:rPr>
                <w:rFonts w:ascii="Times New Roman" w:eastAsia="Times New Roman" w:hAnsi="Times New Roman" w:cs="Times New Roman"/>
                <w:color w:val="000000"/>
                <w:sz w:val="20"/>
                <w:szCs w:val="20"/>
              </w:rPr>
              <w:t>.27</w:t>
            </w:r>
            <w:r w:rsidRPr="005311D5">
              <w:rPr>
                <w:rFonts w:ascii="Times New Roman" w:eastAsia="Times New Roman" w:hAnsi="Times New Roman" w:cs="Times New Roman"/>
                <w:color w:val="000000"/>
                <w:sz w:val="20"/>
                <w:szCs w:val="20"/>
              </w:rPr>
              <w:t xml:space="preserve">: 165.58 st. × 4 amatpers. = </w:t>
            </w:r>
            <w:r w:rsidR="00A66EF8">
              <w:rPr>
                <w:rFonts w:ascii="Times New Roman" w:eastAsia="Times New Roman" w:hAnsi="Times New Roman" w:cs="Times New Roman"/>
                <w:color w:val="000000"/>
                <w:sz w:val="20"/>
                <w:szCs w:val="20"/>
              </w:rPr>
              <w:t xml:space="preserve">EUR </w:t>
            </w:r>
            <w:r w:rsidRPr="005311D5">
              <w:rPr>
                <w:rFonts w:ascii="Times New Roman" w:eastAsia="Times New Roman" w:hAnsi="Times New Roman" w:cs="Times New Roman"/>
                <w:color w:val="000000"/>
                <w:sz w:val="20"/>
                <w:szCs w:val="20"/>
              </w:rPr>
              <w:t>25.95</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25.95</w:t>
            </w:r>
          </w:p>
        </w:tc>
      </w:tr>
      <w:tr w:rsidR="003337AF" w:rsidRPr="005311D5" w:rsidTr="00CF3B86">
        <w:trPr>
          <w:trHeight w:val="1785"/>
        </w:trPr>
        <w:tc>
          <w:tcPr>
            <w:tcW w:w="1272"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1143</w:t>
            </w:r>
          </w:p>
        </w:tc>
        <w:tc>
          <w:tcPr>
            <w:tcW w:w="2429"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Piemaksa par speciālo dienesta pakāpi un diplomātisko rangu</w:t>
            </w:r>
          </w:p>
        </w:tc>
        <w:tc>
          <w:tcPr>
            <w:tcW w:w="4536" w:type="dxa"/>
            <w:tcBorders>
              <w:top w:val="nil"/>
              <w:left w:val="nil"/>
              <w:bottom w:val="single" w:sz="4" w:space="0" w:color="auto"/>
              <w:right w:val="nil"/>
            </w:tcBorders>
            <w:shd w:val="clear" w:color="auto" w:fill="auto"/>
            <w:vAlign w:val="center"/>
            <w:hideMark/>
          </w:tcPr>
          <w:p w:rsidR="003337AF" w:rsidRPr="005311D5" w:rsidRDefault="003337AF" w:rsidP="0078109A">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Plānotais piemaksas apmērs vienai iesaistītai amatpersonai mēnesī: EUR 92</w:t>
            </w:r>
            <w:r>
              <w:rPr>
                <w:rFonts w:ascii="Times New Roman" w:eastAsia="Times New Roman" w:hAnsi="Times New Roman" w:cs="Times New Roman"/>
                <w:color w:val="000000"/>
                <w:sz w:val="20"/>
                <w:szCs w:val="20"/>
              </w:rPr>
              <w:t>.49</w:t>
            </w:r>
            <w:r w:rsidRPr="005311D5">
              <w:rPr>
                <w:rFonts w:ascii="Times New Roman" w:eastAsia="Times New Roman" w:hAnsi="Times New Roman" w:cs="Times New Roman"/>
                <w:color w:val="000000"/>
                <w:sz w:val="20"/>
                <w:szCs w:val="20"/>
              </w:rPr>
              <w:t>;</w:t>
            </w:r>
            <w:r w:rsidRPr="005311D5">
              <w:rPr>
                <w:rFonts w:ascii="Times New Roman" w:eastAsia="Times New Roman" w:hAnsi="Times New Roman" w:cs="Times New Roman"/>
                <w:color w:val="000000"/>
                <w:sz w:val="20"/>
                <w:szCs w:val="20"/>
              </w:rPr>
              <w:br/>
              <w:t>Vidējais darba stundu laiks mēnesī: 165.58 st.;</w:t>
            </w:r>
            <w:r w:rsidRPr="005311D5">
              <w:rPr>
                <w:rFonts w:ascii="Times New Roman" w:eastAsia="Times New Roman" w:hAnsi="Times New Roman" w:cs="Times New Roman"/>
                <w:color w:val="000000"/>
                <w:sz w:val="20"/>
                <w:szCs w:val="20"/>
              </w:rPr>
              <w:br/>
              <w:t>Vidēji viena pārbaudījuma ilgums: 1 st.;</w:t>
            </w:r>
            <w:r w:rsidRPr="005311D5">
              <w:rPr>
                <w:rFonts w:ascii="Times New Roman" w:eastAsia="Times New Roman" w:hAnsi="Times New Roman" w:cs="Times New Roman"/>
                <w:color w:val="000000"/>
                <w:sz w:val="20"/>
                <w:szCs w:val="20"/>
              </w:rPr>
              <w:br/>
              <w:t xml:space="preserve">Vidējais amatpersonu skaits komisijā: 4 </w:t>
            </w:r>
            <w:r w:rsidR="0078109A">
              <w:rPr>
                <w:rFonts w:ascii="Times New Roman" w:eastAsia="Times New Roman" w:hAnsi="Times New Roman" w:cs="Times New Roman"/>
                <w:color w:val="000000"/>
                <w:sz w:val="20"/>
                <w:szCs w:val="20"/>
              </w:rPr>
              <w:t>amatpersonas</w:t>
            </w:r>
            <w:r w:rsidRPr="005311D5">
              <w:rPr>
                <w:rFonts w:ascii="Times New Roman" w:eastAsia="Times New Roman" w:hAnsi="Times New Roman" w:cs="Times New Roman"/>
                <w:color w:val="000000"/>
                <w:sz w:val="20"/>
                <w:szCs w:val="20"/>
              </w:rPr>
              <w:t>.</w:t>
            </w:r>
            <w:r w:rsidRPr="005311D5">
              <w:rPr>
                <w:rFonts w:ascii="Times New Roman" w:eastAsia="Times New Roman" w:hAnsi="Times New Roman" w:cs="Times New Roman"/>
                <w:color w:val="000000"/>
                <w:sz w:val="20"/>
                <w:szCs w:val="20"/>
              </w:rPr>
              <w:br/>
              <w:t>Izmaksas:</w:t>
            </w:r>
            <w:r w:rsidRPr="005311D5">
              <w:rPr>
                <w:rFonts w:ascii="Times New Roman" w:eastAsia="Times New Roman" w:hAnsi="Times New Roman" w:cs="Times New Roman"/>
                <w:color w:val="000000"/>
                <w:sz w:val="20"/>
                <w:szCs w:val="20"/>
              </w:rPr>
              <w:br/>
              <w:t>EUR 92</w:t>
            </w:r>
            <w:r>
              <w:rPr>
                <w:rFonts w:ascii="Times New Roman" w:eastAsia="Times New Roman" w:hAnsi="Times New Roman" w:cs="Times New Roman"/>
                <w:color w:val="000000"/>
                <w:sz w:val="20"/>
                <w:szCs w:val="20"/>
              </w:rPr>
              <w:t>.49</w:t>
            </w:r>
            <w:r w:rsidRPr="005311D5">
              <w:rPr>
                <w:rFonts w:ascii="Times New Roman" w:eastAsia="Times New Roman" w:hAnsi="Times New Roman" w:cs="Times New Roman"/>
                <w:color w:val="000000"/>
                <w:sz w:val="20"/>
                <w:szCs w:val="20"/>
              </w:rPr>
              <w:t xml:space="preserve"> : 165.58 st. × 4 amatpers. = </w:t>
            </w:r>
            <w:r w:rsidR="00A66EF8">
              <w:rPr>
                <w:rFonts w:ascii="Times New Roman" w:eastAsia="Times New Roman" w:hAnsi="Times New Roman" w:cs="Times New Roman"/>
                <w:color w:val="000000"/>
                <w:sz w:val="20"/>
                <w:szCs w:val="20"/>
              </w:rPr>
              <w:t xml:space="preserve">EUR </w:t>
            </w:r>
            <w:r w:rsidRPr="005311D5">
              <w:rPr>
                <w:rFonts w:ascii="Times New Roman" w:eastAsia="Times New Roman" w:hAnsi="Times New Roman" w:cs="Times New Roman"/>
                <w:color w:val="000000"/>
                <w:sz w:val="20"/>
                <w:szCs w:val="20"/>
              </w:rPr>
              <w:t>2.2</w:t>
            </w:r>
            <w:r>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2.2</w:t>
            </w:r>
            <w:r>
              <w:rPr>
                <w:rFonts w:ascii="Times New Roman" w:eastAsia="Times New Roman" w:hAnsi="Times New Roman" w:cs="Times New Roman"/>
                <w:color w:val="000000"/>
                <w:sz w:val="20"/>
                <w:szCs w:val="20"/>
              </w:rPr>
              <w:t>3</w:t>
            </w:r>
          </w:p>
        </w:tc>
      </w:tr>
      <w:tr w:rsidR="003337AF" w:rsidRPr="005311D5" w:rsidTr="00CF3B86">
        <w:trPr>
          <w:trHeight w:val="510"/>
        </w:trPr>
        <w:tc>
          <w:tcPr>
            <w:tcW w:w="1272"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1210</w:t>
            </w:r>
          </w:p>
        </w:tc>
        <w:tc>
          <w:tcPr>
            <w:tcW w:w="2429"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Darba devēja valsts sociālās apdrošināšanas obligātās iemaksas</w:t>
            </w:r>
          </w:p>
        </w:tc>
        <w:tc>
          <w:tcPr>
            <w:tcW w:w="4536"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23.59 % no 1116. un 1143.IEKK</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6.65</w:t>
            </w:r>
          </w:p>
        </w:tc>
      </w:tr>
      <w:tr w:rsidR="003337AF" w:rsidRPr="005311D5"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5311D5">
              <w:rPr>
                <w:rFonts w:ascii="Times New Roman" w:eastAsia="Times New Roman" w:hAnsi="Times New Roman" w:cs="Times New Roman"/>
                <w:b/>
                <w:bCs/>
                <w:i/>
                <w:iCs/>
                <w:color w:val="000000"/>
                <w:sz w:val="20"/>
                <w:szCs w:val="20"/>
              </w:rPr>
              <w:t>2000</w:t>
            </w:r>
          </w:p>
        </w:tc>
        <w:tc>
          <w:tcPr>
            <w:tcW w:w="2429"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b/>
                <w:bCs/>
                <w:i/>
                <w:iCs/>
                <w:color w:val="000000"/>
                <w:sz w:val="20"/>
                <w:szCs w:val="20"/>
              </w:rPr>
            </w:pPr>
            <w:r w:rsidRPr="005311D5">
              <w:rPr>
                <w:rFonts w:ascii="Times New Roman" w:eastAsia="Times New Roman" w:hAnsi="Times New Roman" w:cs="Times New Roman"/>
                <w:b/>
                <w:bCs/>
                <w:i/>
                <w:iCs/>
                <w:color w:val="000000"/>
                <w:sz w:val="20"/>
                <w:szCs w:val="20"/>
              </w:rPr>
              <w:t>Preces un pakalpojumi</w:t>
            </w:r>
          </w:p>
        </w:tc>
        <w:tc>
          <w:tcPr>
            <w:tcW w:w="4536"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jc w:val="center"/>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r>
      <w:tr w:rsidR="003337AF" w:rsidRPr="005311D5" w:rsidTr="00CF3B86">
        <w:trPr>
          <w:trHeight w:val="375"/>
        </w:trPr>
        <w:tc>
          <w:tcPr>
            <w:tcW w:w="1272"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2219</w:t>
            </w:r>
          </w:p>
        </w:tc>
        <w:tc>
          <w:tcPr>
            <w:tcW w:w="2429"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Pasta izdevumi</w:t>
            </w:r>
          </w:p>
        </w:tc>
        <w:tc>
          <w:tcPr>
            <w:tcW w:w="4536"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Apliecības nosūtīšana ierakstītā vēstulē EUR 3.02</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3.02</w:t>
            </w:r>
          </w:p>
        </w:tc>
      </w:tr>
      <w:tr w:rsidR="003337AF" w:rsidRPr="005311D5" w:rsidTr="00CF3B86">
        <w:trPr>
          <w:trHeight w:val="1080"/>
        </w:trPr>
        <w:tc>
          <w:tcPr>
            <w:tcW w:w="1272"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2223</w:t>
            </w:r>
          </w:p>
        </w:tc>
        <w:tc>
          <w:tcPr>
            <w:tcW w:w="2429"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Izdevumi par elektroenerģiju</w:t>
            </w:r>
          </w:p>
        </w:tc>
        <w:tc>
          <w:tcPr>
            <w:tcW w:w="4536"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Vidējais elektroenerģijas patēriņš: 2.5 kWh (10 iekārtas ar vidējo jaudu 0.25 kW);</w:t>
            </w:r>
            <w:r w:rsidRPr="005311D5">
              <w:rPr>
                <w:rFonts w:ascii="Times New Roman" w:eastAsia="Times New Roman" w:hAnsi="Times New Roman" w:cs="Times New Roman"/>
                <w:color w:val="000000"/>
                <w:sz w:val="20"/>
                <w:szCs w:val="20"/>
              </w:rPr>
              <w:br/>
              <w:t xml:space="preserve">Kopējās izmaksas gadā: </w:t>
            </w:r>
            <w:r w:rsidRPr="005311D5">
              <w:rPr>
                <w:rFonts w:ascii="Times New Roman" w:eastAsia="Times New Roman" w:hAnsi="Times New Roman" w:cs="Times New Roman"/>
                <w:color w:val="000000"/>
                <w:sz w:val="20"/>
                <w:szCs w:val="20"/>
              </w:rPr>
              <w:br/>
              <w:t>2.5 kWh × EUR 0.1515 = EUR 0.38</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0.38</w:t>
            </w:r>
          </w:p>
        </w:tc>
      </w:tr>
      <w:tr w:rsidR="003337AF" w:rsidRPr="005311D5" w:rsidTr="00CF3B86">
        <w:trPr>
          <w:trHeight w:val="1020"/>
        </w:trPr>
        <w:tc>
          <w:tcPr>
            <w:tcW w:w="1272"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lastRenderedPageBreak/>
              <w:t>2239</w:t>
            </w:r>
          </w:p>
        </w:tc>
        <w:tc>
          <w:tcPr>
            <w:tcW w:w="2429"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Pārējie iestādes administratīvie izdevumi un ar iestādes darbības nodrošināšanu saistītie pakalpojumi</w:t>
            </w:r>
          </w:p>
        </w:tc>
        <w:tc>
          <w:tcPr>
            <w:tcW w:w="4536"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Apliecības laminēšana: 1 lapa × EUR 1</w:t>
            </w:r>
            <w:r w:rsidR="00D23C09">
              <w:rPr>
                <w:rFonts w:ascii="Times New Roman" w:eastAsia="Times New Roman" w:hAnsi="Times New Roman" w:cs="Times New Roman"/>
                <w:color w:val="000000"/>
                <w:sz w:val="20"/>
                <w:szCs w:val="20"/>
              </w:rPr>
              <w:t>.42</w:t>
            </w:r>
            <w:r w:rsidRPr="005311D5">
              <w:rPr>
                <w:rFonts w:ascii="Times New Roman" w:eastAsia="Times New Roman" w:hAnsi="Times New Roman" w:cs="Times New Roman"/>
                <w:color w:val="000000"/>
                <w:sz w:val="20"/>
                <w:szCs w:val="20"/>
              </w:rPr>
              <w:t xml:space="preserve"> × 2 lapas = EUR 2.84</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2.84</w:t>
            </w:r>
          </w:p>
        </w:tc>
      </w:tr>
      <w:tr w:rsidR="003337AF" w:rsidRPr="005311D5" w:rsidTr="00CF3B86">
        <w:trPr>
          <w:trHeight w:val="885"/>
        </w:trPr>
        <w:tc>
          <w:tcPr>
            <w:tcW w:w="1272"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2311</w:t>
            </w:r>
          </w:p>
        </w:tc>
        <w:tc>
          <w:tcPr>
            <w:tcW w:w="2429"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Biroja preces</w:t>
            </w:r>
          </w:p>
        </w:tc>
        <w:tc>
          <w:tcPr>
            <w:tcW w:w="4536" w:type="dxa"/>
            <w:tcBorders>
              <w:top w:val="nil"/>
              <w:left w:val="nil"/>
              <w:bottom w:val="single" w:sz="4" w:space="0" w:color="auto"/>
              <w:right w:val="nil"/>
            </w:tcBorders>
            <w:shd w:val="clear" w:color="auto" w:fill="auto"/>
            <w:vAlign w:val="center"/>
            <w:hideMark/>
          </w:tcPr>
          <w:p w:rsidR="003337AF" w:rsidRPr="007019C4" w:rsidRDefault="003337AF" w:rsidP="00CF3B86">
            <w:pPr>
              <w:spacing w:after="0" w:line="240" w:lineRule="auto"/>
              <w:rPr>
                <w:rFonts w:ascii="Times New Roman" w:eastAsia="Times New Roman" w:hAnsi="Times New Roman" w:cs="Times New Roman"/>
                <w:color w:val="000000"/>
                <w:sz w:val="20"/>
                <w:szCs w:val="20"/>
              </w:rPr>
            </w:pPr>
            <w:r w:rsidRPr="007019C4">
              <w:rPr>
                <w:rFonts w:ascii="Times New Roman" w:eastAsia="Times New Roman" w:hAnsi="Times New Roman" w:cs="Times New Roman"/>
                <w:color w:val="000000"/>
                <w:sz w:val="20"/>
                <w:szCs w:val="20"/>
              </w:rPr>
              <w:t>Kancelejas preču un uzskaites žurnālu vidējās izmaksas atkārtota pārbaudījuma nodrošināšanai:</w:t>
            </w:r>
          </w:p>
          <w:p w:rsidR="003337AF" w:rsidRPr="007019C4" w:rsidRDefault="003337AF" w:rsidP="00CF3B86">
            <w:pPr>
              <w:spacing w:after="0" w:line="240" w:lineRule="auto"/>
              <w:rPr>
                <w:rFonts w:ascii="Times New Roman" w:eastAsia="Times New Roman" w:hAnsi="Times New Roman" w:cs="Times New Roman"/>
                <w:color w:val="000000"/>
                <w:sz w:val="20"/>
                <w:szCs w:val="20"/>
              </w:rPr>
            </w:pPr>
            <w:r w:rsidRPr="007019C4">
              <w:rPr>
                <w:rFonts w:ascii="Times New Roman" w:eastAsia="Times New Roman" w:hAnsi="Times New Roman" w:cs="Times New Roman"/>
                <w:color w:val="000000"/>
                <w:sz w:val="20"/>
                <w:szCs w:val="20"/>
              </w:rPr>
              <w:t>Kancelejas preces EUR 0.18 (papīrs EUR 0.12, uzskaites zurnāli un reģistri EUR 0.06), printera un kopētāja toneri EUR 0.28</w:t>
            </w:r>
          </w:p>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7019C4">
              <w:rPr>
                <w:rFonts w:ascii="Times New Roman" w:eastAsia="Times New Roman" w:hAnsi="Times New Roman" w:cs="Times New Roman"/>
                <w:color w:val="000000"/>
                <w:sz w:val="20"/>
                <w:szCs w:val="20"/>
              </w:rPr>
              <w:t>Kopējās izmaksas viena atkārtota kvalifikācijas pārbaudījuma nodrošināšanai: EUR 0.18 + EUR 0.28 = EUR 0.46</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4</w:t>
            </w:r>
            <w:r w:rsidRPr="005311D5">
              <w:rPr>
                <w:rFonts w:ascii="Times New Roman" w:eastAsia="Times New Roman" w:hAnsi="Times New Roman" w:cs="Times New Roman"/>
                <w:color w:val="000000"/>
                <w:sz w:val="20"/>
                <w:szCs w:val="20"/>
              </w:rPr>
              <w:t>6</w:t>
            </w:r>
          </w:p>
        </w:tc>
      </w:tr>
      <w:tr w:rsidR="003337AF" w:rsidRPr="005311D5"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Tiešās izmaksas kopā:</w:t>
            </w:r>
          </w:p>
        </w:tc>
        <w:tc>
          <w:tcPr>
            <w:tcW w:w="4536"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right"/>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1</w:t>
            </w:r>
            <w:r w:rsidRPr="005311D5">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53</w:t>
            </w:r>
          </w:p>
        </w:tc>
      </w:tr>
      <w:tr w:rsidR="003337AF" w:rsidRPr="005311D5"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Netiešās izmaksas</w:t>
            </w:r>
          </w:p>
        </w:tc>
        <w:tc>
          <w:tcPr>
            <w:tcW w:w="4536"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jc w:val="center"/>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r>
      <w:tr w:rsidR="003337AF" w:rsidRPr="005311D5"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5311D5">
              <w:rPr>
                <w:rFonts w:ascii="Times New Roman" w:eastAsia="Times New Roman" w:hAnsi="Times New Roman" w:cs="Times New Roman"/>
                <w:b/>
                <w:bCs/>
                <w:i/>
                <w:iCs/>
                <w:color w:val="000000"/>
                <w:sz w:val="20"/>
                <w:szCs w:val="20"/>
              </w:rPr>
              <w:t>1000</w:t>
            </w:r>
          </w:p>
        </w:tc>
        <w:tc>
          <w:tcPr>
            <w:tcW w:w="2429"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b/>
                <w:bCs/>
                <w:i/>
                <w:iCs/>
                <w:color w:val="000000"/>
                <w:sz w:val="20"/>
                <w:szCs w:val="20"/>
              </w:rPr>
            </w:pPr>
            <w:r w:rsidRPr="005311D5">
              <w:rPr>
                <w:rFonts w:ascii="Times New Roman" w:eastAsia="Times New Roman" w:hAnsi="Times New Roman" w:cs="Times New Roman"/>
                <w:b/>
                <w:bCs/>
                <w:i/>
                <w:iCs/>
                <w:color w:val="000000"/>
                <w:sz w:val="20"/>
                <w:szCs w:val="20"/>
              </w:rPr>
              <w:t>Atlīdzība</w:t>
            </w:r>
          </w:p>
        </w:tc>
        <w:tc>
          <w:tcPr>
            <w:tcW w:w="4536"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jc w:val="center"/>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r>
      <w:tr w:rsidR="003337AF" w:rsidRPr="005311D5" w:rsidTr="00CF3B86">
        <w:trPr>
          <w:trHeight w:val="825"/>
        </w:trPr>
        <w:tc>
          <w:tcPr>
            <w:tcW w:w="1272"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1119</w:t>
            </w:r>
          </w:p>
        </w:tc>
        <w:tc>
          <w:tcPr>
            <w:tcW w:w="2429"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Pārējo darbinieku mēnešalga</w:t>
            </w:r>
          </w:p>
        </w:tc>
        <w:tc>
          <w:tcPr>
            <w:tcW w:w="4536"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Grāmatvedības darbinieka mēnešalga EUR 71</w:t>
            </w:r>
            <w:r>
              <w:rPr>
                <w:rFonts w:ascii="Times New Roman" w:eastAsia="Times New Roman" w:hAnsi="Times New Roman" w:cs="Times New Roman"/>
                <w:color w:val="000000"/>
                <w:sz w:val="20"/>
                <w:szCs w:val="20"/>
              </w:rPr>
              <w:t>8.55</w:t>
            </w:r>
            <w:r w:rsidRPr="005311D5">
              <w:rPr>
                <w:rFonts w:ascii="Times New Roman" w:eastAsia="Times New Roman" w:hAnsi="Times New Roman" w:cs="Times New Roman"/>
                <w:color w:val="000000"/>
                <w:sz w:val="20"/>
                <w:szCs w:val="20"/>
              </w:rPr>
              <w:br/>
              <w:t>EUR 71</w:t>
            </w:r>
            <w:r>
              <w:rPr>
                <w:rFonts w:ascii="Times New Roman" w:eastAsia="Times New Roman" w:hAnsi="Times New Roman" w:cs="Times New Roman"/>
                <w:color w:val="000000"/>
                <w:sz w:val="20"/>
                <w:szCs w:val="20"/>
              </w:rPr>
              <w:t>8.55</w:t>
            </w:r>
            <w:r w:rsidRPr="005311D5">
              <w:rPr>
                <w:rFonts w:ascii="Times New Roman" w:eastAsia="Times New Roman" w:hAnsi="Times New Roman" w:cs="Times New Roman"/>
                <w:color w:val="000000"/>
                <w:sz w:val="20"/>
                <w:szCs w:val="20"/>
              </w:rPr>
              <w:t xml:space="preserve"> : 165.58 st. : 1 st. </w:t>
            </w:r>
            <w:r w:rsidRPr="005311D5">
              <w:rPr>
                <w:rFonts w:ascii="Calibri" w:eastAsia="Times New Roman" w:hAnsi="Calibri" w:cs="Calibri"/>
                <w:color w:val="000000"/>
                <w:sz w:val="20"/>
                <w:szCs w:val="20"/>
              </w:rPr>
              <w:t>×</w:t>
            </w:r>
            <w:r w:rsidRPr="005311D5">
              <w:rPr>
                <w:rFonts w:ascii="Times New Roman" w:eastAsia="Times New Roman" w:hAnsi="Times New Roman" w:cs="Times New Roman"/>
                <w:color w:val="000000"/>
                <w:sz w:val="20"/>
                <w:szCs w:val="20"/>
              </w:rPr>
              <w:t xml:space="preserve"> 0.08 st. (5 min) rēķina iegrāmatošanai = EUR 0.35</w:t>
            </w:r>
          </w:p>
        </w:tc>
        <w:tc>
          <w:tcPr>
            <w:tcW w:w="1134"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0.35</w:t>
            </w:r>
          </w:p>
        </w:tc>
      </w:tr>
      <w:tr w:rsidR="003337AF" w:rsidRPr="005311D5" w:rsidTr="00CF3B86">
        <w:trPr>
          <w:trHeight w:val="510"/>
        </w:trPr>
        <w:tc>
          <w:tcPr>
            <w:tcW w:w="1272"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1210</w:t>
            </w:r>
          </w:p>
        </w:tc>
        <w:tc>
          <w:tcPr>
            <w:tcW w:w="2429"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Darba devēja valsts sociālās apdrošināšanas obligātās iemaksas</w:t>
            </w:r>
          </w:p>
        </w:tc>
        <w:tc>
          <w:tcPr>
            <w:tcW w:w="4536"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23.59 % no 1116. un 1143.IEKK</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0.08</w:t>
            </w:r>
          </w:p>
        </w:tc>
      </w:tr>
      <w:tr w:rsidR="003337AF" w:rsidRPr="005311D5"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5311D5">
              <w:rPr>
                <w:rFonts w:ascii="Times New Roman" w:eastAsia="Times New Roman" w:hAnsi="Times New Roman" w:cs="Times New Roman"/>
                <w:b/>
                <w:bCs/>
                <w:i/>
                <w:iCs/>
                <w:color w:val="000000"/>
                <w:sz w:val="20"/>
                <w:szCs w:val="20"/>
              </w:rPr>
              <w:t>5000</w:t>
            </w:r>
          </w:p>
        </w:tc>
        <w:tc>
          <w:tcPr>
            <w:tcW w:w="2429"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b/>
                <w:bCs/>
                <w:i/>
                <w:iCs/>
                <w:color w:val="000000"/>
                <w:sz w:val="20"/>
                <w:szCs w:val="20"/>
              </w:rPr>
            </w:pPr>
            <w:r w:rsidRPr="005311D5">
              <w:rPr>
                <w:rFonts w:ascii="Times New Roman" w:eastAsia="Times New Roman" w:hAnsi="Times New Roman" w:cs="Times New Roman"/>
                <w:b/>
                <w:bCs/>
                <w:i/>
                <w:iCs/>
                <w:color w:val="000000"/>
                <w:sz w:val="20"/>
                <w:szCs w:val="20"/>
              </w:rPr>
              <w:t>Pamatkapitāla veidošana</w:t>
            </w:r>
          </w:p>
        </w:tc>
        <w:tc>
          <w:tcPr>
            <w:tcW w:w="4536"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jc w:val="center"/>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r>
      <w:tr w:rsidR="003337AF" w:rsidRPr="005311D5" w:rsidTr="000939C3">
        <w:trPr>
          <w:trHeight w:val="345"/>
        </w:trPr>
        <w:tc>
          <w:tcPr>
            <w:tcW w:w="1272"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5238</w:t>
            </w:r>
          </w:p>
        </w:tc>
        <w:tc>
          <w:tcPr>
            <w:tcW w:w="2429"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Datortehnika, sakaru un cita biroja tehnika</w:t>
            </w:r>
          </w:p>
        </w:tc>
        <w:tc>
          <w:tcPr>
            <w:tcW w:w="4536" w:type="dxa"/>
            <w:tcBorders>
              <w:top w:val="nil"/>
              <w:left w:val="nil"/>
              <w:bottom w:val="single" w:sz="4" w:space="0" w:color="auto"/>
              <w:right w:val="nil"/>
            </w:tcBorders>
            <w:shd w:val="clear" w:color="auto" w:fill="auto"/>
            <w:vAlign w:val="center"/>
            <w:hideMark/>
          </w:tcPr>
          <w:p w:rsidR="003337AF" w:rsidRPr="00C366DE" w:rsidRDefault="003337AF" w:rsidP="00CF3B86">
            <w:pPr>
              <w:spacing w:after="0" w:line="240" w:lineRule="auto"/>
              <w:rPr>
                <w:rFonts w:ascii="Times New Roman" w:eastAsia="Times New Roman" w:hAnsi="Times New Roman" w:cs="Times New Roman"/>
                <w:color w:val="000000"/>
                <w:sz w:val="20"/>
                <w:szCs w:val="20"/>
              </w:rPr>
            </w:pPr>
            <w:r w:rsidRPr="00C366DE">
              <w:rPr>
                <w:rFonts w:ascii="Times New Roman" w:eastAsia="Times New Roman" w:hAnsi="Times New Roman" w:cs="Times New Roman"/>
                <w:color w:val="000000"/>
                <w:sz w:val="20"/>
                <w:szCs w:val="20"/>
              </w:rPr>
              <w:t>Datora komplektu, monitoru un printeru vērtība: EUR 14 618.94 (t.sk., datora komplekti, monitori, printeris, skeneris, UPS barošanas bloks)</w:t>
            </w:r>
          </w:p>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C366DE">
              <w:rPr>
                <w:rFonts w:ascii="Times New Roman" w:eastAsia="Times New Roman" w:hAnsi="Times New Roman" w:cs="Times New Roman"/>
                <w:color w:val="000000"/>
                <w:sz w:val="20"/>
                <w:szCs w:val="20"/>
              </w:rPr>
              <w:t>Nolietojuma izmaksas atkārtota kvalifikācijas pārbaudījuma nodrošināšanai: EUR 14 618.94 × 20 % : 165.58 st. : 12 mēn. × 1 st. (pārb.ilgums) = EUR 1.47</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1.47</w:t>
            </w:r>
          </w:p>
        </w:tc>
      </w:tr>
      <w:tr w:rsidR="003337AF" w:rsidRPr="005311D5" w:rsidTr="00CF3B86">
        <w:trPr>
          <w:trHeight w:val="615"/>
        </w:trPr>
        <w:tc>
          <w:tcPr>
            <w:tcW w:w="1272"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5239</w:t>
            </w:r>
          </w:p>
        </w:tc>
        <w:tc>
          <w:tcPr>
            <w:tcW w:w="2429"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Pārējie iepriekš neklasificētie pamatlīdzekļi</w:t>
            </w:r>
          </w:p>
        </w:tc>
        <w:tc>
          <w:tcPr>
            <w:tcW w:w="4536"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C366DE">
              <w:rPr>
                <w:rFonts w:ascii="Times New Roman" w:eastAsia="Times New Roman" w:hAnsi="Times New Roman" w:cs="Times New Roman"/>
                <w:color w:val="000000"/>
                <w:sz w:val="20"/>
                <w:szCs w:val="20"/>
              </w:rPr>
              <w:t>Iekārtu nolietojuma summa atkārtota kvalifikācijas pārbaudījuma nodrošināšanai: EUR 19 586.54 × 10 % : 165.58 st. : 12 mēn. × 1 st. (pārb.ilgums) = EUR 0.99</w:t>
            </w:r>
          </w:p>
        </w:tc>
        <w:tc>
          <w:tcPr>
            <w:tcW w:w="1134" w:type="dxa"/>
            <w:tcBorders>
              <w:top w:val="nil"/>
              <w:left w:val="nil"/>
              <w:bottom w:val="single" w:sz="4" w:space="0" w:color="auto"/>
              <w:right w:val="nil"/>
            </w:tcBorders>
            <w:shd w:val="clear" w:color="auto" w:fill="auto"/>
            <w:vAlign w:val="center"/>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0.99</w:t>
            </w:r>
          </w:p>
        </w:tc>
      </w:tr>
      <w:tr w:rsidR="003337AF" w:rsidRPr="005311D5"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center"/>
              <w:rPr>
                <w:rFonts w:ascii="Times New Roman" w:eastAsia="Times New Roman" w:hAnsi="Times New Roman" w:cs="Times New Roman"/>
                <w:i/>
                <w:iCs/>
                <w:color w:val="000000"/>
                <w:sz w:val="20"/>
                <w:szCs w:val="20"/>
              </w:rPr>
            </w:pPr>
            <w:r w:rsidRPr="005311D5">
              <w:rPr>
                <w:rFonts w:ascii="Times New Roman" w:eastAsia="Times New Roman" w:hAnsi="Times New Roman" w:cs="Times New Roman"/>
                <w:i/>
                <w:iCs/>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b/>
                <w:bCs/>
                <w:i/>
                <w:iCs/>
                <w:color w:val="000000"/>
                <w:sz w:val="20"/>
                <w:szCs w:val="20"/>
              </w:rPr>
            </w:pPr>
            <w:r w:rsidRPr="005311D5">
              <w:rPr>
                <w:rFonts w:ascii="Times New Roman" w:eastAsia="Times New Roman" w:hAnsi="Times New Roman" w:cs="Times New Roman"/>
                <w:b/>
                <w:bCs/>
                <w:i/>
                <w:iCs/>
                <w:color w:val="000000"/>
                <w:sz w:val="20"/>
                <w:szCs w:val="20"/>
              </w:rPr>
              <w:t>Netiešās izmaksas kopā</w:t>
            </w:r>
          </w:p>
        </w:tc>
        <w:tc>
          <w:tcPr>
            <w:tcW w:w="4536"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i/>
                <w:iCs/>
                <w:color w:val="000000"/>
                <w:sz w:val="20"/>
                <w:szCs w:val="20"/>
              </w:rPr>
            </w:pPr>
            <w:r w:rsidRPr="005311D5">
              <w:rPr>
                <w:rFonts w:ascii="Times New Roman" w:eastAsia="Times New Roman" w:hAnsi="Times New Roman" w:cs="Times New Roman"/>
                <w:i/>
                <w:iCs/>
                <w:color w:val="000000"/>
                <w:sz w:val="20"/>
                <w:szCs w:val="20"/>
              </w:rPr>
              <w:t> </w:t>
            </w:r>
          </w:p>
        </w:tc>
        <w:tc>
          <w:tcPr>
            <w:tcW w:w="1134"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right"/>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2.89</w:t>
            </w:r>
          </w:p>
        </w:tc>
      </w:tr>
      <w:tr w:rsidR="003337AF" w:rsidRPr="005311D5"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Izmaksas kopā</w:t>
            </w:r>
          </w:p>
        </w:tc>
        <w:tc>
          <w:tcPr>
            <w:tcW w:w="4536"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44.42</w:t>
            </w:r>
          </w:p>
        </w:tc>
      </w:tr>
      <w:tr w:rsidR="003337AF" w:rsidRPr="005311D5"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center"/>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Koeficients</w:t>
            </w:r>
          </w:p>
        </w:tc>
        <w:tc>
          <w:tcPr>
            <w:tcW w:w="4536"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jc w:val="right"/>
              <w:rPr>
                <w:rFonts w:ascii="Times New Roman" w:eastAsia="Times New Roman" w:hAnsi="Times New Roman" w:cs="Times New Roman"/>
                <w:color w:val="000000"/>
                <w:sz w:val="20"/>
                <w:szCs w:val="20"/>
              </w:rPr>
            </w:pPr>
            <w:r w:rsidRPr="005311D5">
              <w:rPr>
                <w:rFonts w:ascii="Times New Roman" w:eastAsia="Times New Roman" w:hAnsi="Times New Roman" w:cs="Times New Roman"/>
                <w:color w:val="000000"/>
                <w:sz w:val="20"/>
                <w:szCs w:val="20"/>
              </w:rPr>
              <w:t>1.20</w:t>
            </w:r>
          </w:p>
        </w:tc>
      </w:tr>
      <w:tr w:rsidR="003337AF" w:rsidRPr="005311D5"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5311D5" w:rsidRDefault="003337AF" w:rsidP="00CF3B86">
            <w:pPr>
              <w:spacing w:after="0" w:line="240" w:lineRule="auto"/>
              <w:jc w:val="center"/>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Nodevas apmērs</w:t>
            </w:r>
          </w:p>
        </w:tc>
        <w:tc>
          <w:tcPr>
            <w:tcW w:w="4536"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rPr>
                <w:rFonts w:ascii="Times New Roman" w:eastAsia="Times New Roman" w:hAnsi="Times New Roman" w:cs="Times New Roman"/>
                <w:b/>
                <w:bCs/>
                <w:color w:val="000000"/>
                <w:sz w:val="20"/>
                <w:szCs w:val="20"/>
              </w:rPr>
            </w:pPr>
            <w:r w:rsidRPr="005311D5">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noWrap/>
            <w:vAlign w:val="bottom"/>
            <w:hideMark/>
          </w:tcPr>
          <w:p w:rsidR="003337AF" w:rsidRPr="005311D5" w:rsidRDefault="003337AF" w:rsidP="00CF3B86">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53.30</w:t>
            </w:r>
          </w:p>
        </w:tc>
      </w:tr>
    </w:tbl>
    <w:p w:rsidR="003337AF" w:rsidRPr="0093233A" w:rsidRDefault="0093233A" w:rsidP="0093233A">
      <w:pPr>
        <w:spacing w:after="0" w:line="240" w:lineRule="auto"/>
        <w:ind w:firstLine="720"/>
        <w:jc w:val="both"/>
        <w:rPr>
          <w:rFonts w:ascii="Times New Roman" w:eastAsia="Times New Roman" w:hAnsi="Times New Roman" w:cs="Times New Roman"/>
          <w:bCs/>
          <w:color w:val="000000"/>
          <w:sz w:val="18"/>
          <w:szCs w:val="18"/>
        </w:rPr>
      </w:pPr>
      <w:r w:rsidRPr="0093233A">
        <w:rPr>
          <w:rFonts w:ascii="Times New Roman" w:eastAsia="Times New Roman" w:hAnsi="Times New Roman" w:cs="Times New Roman"/>
          <w:bCs/>
          <w:color w:val="000000"/>
          <w:sz w:val="18"/>
          <w:szCs w:val="18"/>
        </w:rPr>
        <w:t>* Gada laik</w:t>
      </w:r>
      <w:r w:rsidR="00C40963">
        <w:rPr>
          <w:rFonts w:ascii="Times New Roman" w:eastAsia="Times New Roman" w:hAnsi="Times New Roman" w:cs="Times New Roman"/>
          <w:bCs/>
          <w:color w:val="000000"/>
          <w:sz w:val="18"/>
          <w:szCs w:val="18"/>
        </w:rPr>
        <w:t>ā plānots ka tiks veikti 30 atkā</w:t>
      </w:r>
      <w:r w:rsidRPr="0093233A">
        <w:rPr>
          <w:rFonts w:ascii="Times New Roman" w:eastAsia="Times New Roman" w:hAnsi="Times New Roman" w:cs="Times New Roman"/>
          <w:bCs/>
          <w:color w:val="000000"/>
          <w:sz w:val="18"/>
          <w:szCs w:val="18"/>
        </w:rPr>
        <w:t>rtoti kvalifikācijas pārbaudījumi par ieroču un munīcijas aprites kārtību un prasmi rīkoties ar ieroci</w:t>
      </w:r>
      <w:r>
        <w:rPr>
          <w:rFonts w:ascii="Times New Roman" w:eastAsia="Times New Roman" w:hAnsi="Times New Roman" w:cs="Times New Roman"/>
          <w:bCs/>
          <w:color w:val="000000"/>
          <w:sz w:val="18"/>
          <w:szCs w:val="18"/>
        </w:rPr>
        <w:t>.</w:t>
      </w:r>
    </w:p>
    <w:p w:rsidR="003337AF" w:rsidRDefault="003337AF" w:rsidP="003337AF">
      <w:pPr>
        <w:spacing w:after="0" w:line="240" w:lineRule="auto"/>
        <w:jc w:val="center"/>
        <w:rPr>
          <w:rFonts w:ascii="Times New Roman" w:eastAsia="Times New Roman" w:hAnsi="Times New Roman" w:cs="Times New Roman"/>
          <w:b/>
          <w:bCs/>
          <w:color w:val="000000"/>
          <w:sz w:val="18"/>
          <w:szCs w:val="18"/>
        </w:rPr>
      </w:pPr>
    </w:p>
    <w:p w:rsidR="00BF62DD" w:rsidRDefault="00BF62DD" w:rsidP="003337AF">
      <w:pPr>
        <w:spacing w:after="0" w:line="240" w:lineRule="auto"/>
        <w:jc w:val="center"/>
        <w:rPr>
          <w:rFonts w:ascii="Times New Roman" w:eastAsia="Times New Roman" w:hAnsi="Times New Roman" w:cs="Times New Roman"/>
          <w:b/>
          <w:bCs/>
          <w:color w:val="000000"/>
          <w:sz w:val="18"/>
          <w:szCs w:val="18"/>
        </w:rPr>
      </w:pPr>
    </w:p>
    <w:p w:rsidR="00BF62DD" w:rsidRDefault="00BF62DD" w:rsidP="003337AF">
      <w:pPr>
        <w:spacing w:after="0" w:line="240" w:lineRule="auto"/>
        <w:jc w:val="center"/>
        <w:rPr>
          <w:rFonts w:ascii="Times New Roman" w:eastAsia="Times New Roman" w:hAnsi="Times New Roman" w:cs="Times New Roman"/>
          <w:b/>
          <w:bCs/>
          <w:color w:val="000000"/>
          <w:sz w:val="18"/>
          <w:szCs w:val="18"/>
        </w:rPr>
      </w:pPr>
    </w:p>
    <w:p w:rsidR="003337AF" w:rsidRDefault="003337AF" w:rsidP="003337AF">
      <w:pPr>
        <w:spacing w:after="0" w:line="240" w:lineRule="auto"/>
        <w:jc w:val="center"/>
        <w:rPr>
          <w:rFonts w:ascii="Times New Roman" w:eastAsia="Times New Roman" w:hAnsi="Times New Roman" w:cs="Times New Roman"/>
          <w:b/>
          <w:bCs/>
          <w:color w:val="000000"/>
          <w:sz w:val="18"/>
          <w:szCs w:val="18"/>
        </w:rPr>
      </w:pPr>
    </w:p>
    <w:p w:rsidR="00E47CC4" w:rsidRDefault="00E47CC4">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3337AF" w:rsidRPr="002E4BEE" w:rsidRDefault="003337AF" w:rsidP="0098462A">
      <w:pPr>
        <w:pStyle w:val="ListParagraph"/>
        <w:numPr>
          <w:ilvl w:val="0"/>
          <w:numId w:val="10"/>
        </w:numPr>
        <w:spacing w:after="120" w:line="240" w:lineRule="auto"/>
        <w:ind w:left="714" w:hanging="357"/>
        <w:jc w:val="center"/>
        <w:rPr>
          <w:rFonts w:ascii="Times New Roman" w:eastAsia="Times New Roman" w:hAnsi="Times New Roman" w:cs="Times New Roman"/>
          <w:b/>
          <w:bCs/>
          <w:color w:val="000000"/>
          <w:sz w:val="18"/>
          <w:szCs w:val="18"/>
        </w:rPr>
      </w:pPr>
      <w:r w:rsidRPr="002E4BEE">
        <w:rPr>
          <w:rFonts w:ascii="Times New Roman" w:eastAsia="Times New Roman" w:hAnsi="Times New Roman" w:cs="Times New Roman"/>
          <w:b/>
          <w:bCs/>
          <w:color w:val="000000"/>
          <w:sz w:val="20"/>
          <w:szCs w:val="20"/>
        </w:rPr>
        <w:lastRenderedPageBreak/>
        <w:t>Apliecības dublikāta izsniegšana kvalifikācijas pārbaudījumam par ieroču un munīcijas aprites kārtību un prasmi rīkoties ar ieroci</w:t>
      </w:r>
    </w:p>
    <w:tbl>
      <w:tblPr>
        <w:tblW w:w="9371" w:type="dxa"/>
        <w:tblInd w:w="93" w:type="dxa"/>
        <w:tblLayout w:type="fixed"/>
        <w:tblLook w:val="04A0" w:firstRow="1" w:lastRow="0" w:firstColumn="1" w:lastColumn="0" w:noHBand="0" w:noVBand="1"/>
      </w:tblPr>
      <w:tblGrid>
        <w:gridCol w:w="1272"/>
        <w:gridCol w:w="2429"/>
        <w:gridCol w:w="4536"/>
        <w:gridCol w:w="1134"/>
      </w:tblGrid>
      <w:tr w:rsidR="003337AF" w:rsidRPr="002E4BEE" w:rsidTr="00CF3B86">
        <w:trPr>
          <w:trHeight w:val="315"/>
        </w:trPr>
        <w:tc>
          <w:tcPr>
            <w:tcW w:w="9371" w:type="dxa"/>
            <w:gridSpan w:val="4"/>
            <w:tcBorders>
              <w:top w:val="nil"/>
              <w:left w:val="nil"/>
              <w:bottom w:val="nil"/>
              <w:right w:val="nil"/>
            </w:tcBorders>
            <w:shd w:val="clear" w:color="auto" w:fill="auto"/>
            <w:vAlign w:val="center"/>
            <w:hideMark/>
          </w:tcPr>
          <w:p w:rsidR="003337AF" w:rsidRPr="002E4BEE" w:rsidRDefault="003337AF" w:rsidP="00CF3B86">
            <w:pPr>
              <w:spacing w:after="0" w:line="240" w:lineRule="auto"/>
              <w:jc w:val="both"/>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Mērvienība – viens kvalifikācijas pārbaudījums</w:t>
            </w:r>
          </w:p>
        </w:tc>
      </w:tr>
      <w:tr w:rsidR="003337AF" w:rsidRPr="002E4BEE" w:rsidTr="00CF3B86">
        <w:trPr>
          <w:trHeight w:val="780"/>
        </w:trPr>
        <w:tc>
          <w:tcPr>
            <w:tcW w:w="1272" w:type="dxa"/>
            <w:tcBorders>
              <w:top w:val="single" w:sz="4" w:space="0" w:color="auto"/>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Izdevumu klasifikācijas kods</w:t>
            </w:r>
          </w:p>
        </w:tc>
        <w:tc>
          <w:tcPr>
            <w:tcW w:w="2429" w:type="dxa"/>
            <w:tcBorders>
              <w:top w:val="single" w:sz="4" w:space="0" w:color="auto"/>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Izdevumu ekonomiskās klasifikācijas rādītāji</w:t>
            </w:r>
          </w:p>
        </w:tc>
        <w:tc>
          <w:tcPr>
            <w:tcW w:w="4536" w:type="dxa"/>
            <w:tcBorders>
              <w:top w:val="single" w:sz="4" w:space="0" w:color="auto"/>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Izmaksu aprēķins</w:t>
            </w:r>
          </w:p>
        </w:tc>
        <w:tc>
          <w:tcPr>
            <w:tcW w:w="1134" w:type="dxa"/>
            <w:tcBorders>
              <w:top w:val="single" w:sz="4" w:space="0" w:color="auto"/>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Izmaksas uz vienu vienību, euro</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1</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2</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Tiešās izmaksas</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jc w:val="center"/>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r>
      <w:tr w:rsidR="003337AF" w:rsidRPr="002E4BEE" w:rsidTr="00CF3B86">
        <w:trPr>
          <w:trHeight w:val="1387"/>
        </w:trPr>
        <w:tc>
          <w:tcPr>
            <w:tcW w:w="1272"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1116</w:t>
            </w:r>
          </w:p>
        </w:tc>
        <w:tc>
          <w:tcPr>
            <w:tcW w:w="2429" w:type="dxa"/>
            <w:tcBorders>
              <w:top w:val="nil"/>
              <w:left w:val="nil"/>
              <w:bottom w:val="single" w:sz="4" w:space="0" w:color="auto"/>
              <w:right w:val="nil"/>
            </w:tcBorders>
            <w:shd w:val="clear" w:color="auto" w:fill="auto"/>
            <w:vAlign w:val="center"/>
            <w:hideMark/>
          </w:tcPr>
          <w:p w:rsidR="003337AF" w:rsidRPr="002E4BEE" w:rsidRDefault="001825F9" w:rsidP="00CF3B8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667F38">
              <w:rPr>
                <w:rFonts w:ascii="Times New Roman" w:eastAsia="Times New Roman" w:hAnsi="Times New Roman" w:cs="Times New Roman"/>
                <w:sz w:val="18"/>
                <w:szCs w:val="18"/>
              </w:rPr>
              <w:t>ēneš</w:t>
            </w:r>
            <w:r w:rsidR="003337AF" w:rsidRPr="002E4BEE">
              <w:rPr>
                <w:rFonts w:ascii="Times New Roman" w:eastAsia="Times New Roman" w:hAnsi="Times New Roman" w:cs="Times New Roman"/>
                <w:color w:val="000000"/>
                <w:sz w:val="20"/>
                <w:szCs w:val="20"/>
              </w:rPr>
              <w:t>alga amatpersonām ar speciālajām dienesta pakāpēm</w:t>
            </w:r>
          </w:p>
        </w:tc>
        <w:tc>
          <w:tcPr>
            <w:tcW w:w="4536" w:type="dxa"/>
            <w:tcBorders>
              <w:top w:val="nil"/>
              <w:left w:val="nil"/>
              <w:bottom w:val="single" w:sz="4" w:space="0" w:color="auto"/>
              <w:right w:val="nil"/>
            </w:tcBorders>
            <w:shd w:val="clear" w:color="auto" w:fill="auto"/>
            <w:vAlign w:val="center"/>
            <w:hideMark/>
          </w:tcPr>
          <w:p w:rsidR="003337AF" w:rsidRPr="002E4BEE" w:rsidRDefault="003337AF" w:rsidP="001825F9">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xml:space="preserve">Vidējā </w:t>
            </w:r>
            <w:r w:rsidR="00667F38">
              <w:rPr>
                <w:rFonts w:ascii="Times New Roman" w:eastAsia="Times New Roman" w:hAnsi="Times New Roman" w:cs="Times New Roman"/>
                <w:sz w:val="18"/>
                <w:szCs w:val="18"/>
              </w:rPr>
              <w:t>mēneš</w:t>
            </w:r>
            <w:r w:rsidRPr="002E4BEE">
              <w:rPr>
                <w:rFonts w:ascii="Times New Roman" w:eastAsia="Times New Roman" w:hAnsi="Times New Roman" w:cs="Times New Roman"/>
                <w:color w:val="000000"/>
                <w:sz w:val="20"/>
                <w:szCs w:val="20"/>
              </w:rPr>
              <w:t>alga vienai iesaistītai amatpersonai: EUR 1</w:t>
            </w:r>
            <w:r>
              <w:rPr>
                <w:rFonts w:ascii="Times New Roman" w:eastAsia="Times New Roman" w:hAnsi="Times New Roman" w:cs="Times New Roman"/>
                <w:color w:val="000000"/>
                <w:sz w:val="20"/>
                <w:szCs w:val="20"/>
              </w:rPr>
              <w:t> </w:t>
            </w:r>
            <w:r w:rsidRPr="002E4BEE">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.12</w:t>
            </w:r>
            <w:r w:rsidRPr="002E4BEE">
              <w:rPr>
                <w:rFonts w:ascii="Times New Roman" w:eastAsia="Times New Roman" w:hAnsi="Times New Roman" w:cs="Times New Roman"/>
                <w:color w:val="000000"/>
                <w:sz w:val="20"/>
                <w:szCs w:val="20"/>
              </w:rPr>
              <w:t>;</w:t>
            </w:r>
            <w:r w:rsidRPr="002E4BEE">
              <w:rPr>
                <w:rFonts w:ascii="Times New Roman" w:eastAsia="Times New Roman" w:hAnsi="Times New Roman" w:cs="Times New Roman"/>
                <w:color w:val="000000"/>
                <w:sz w:val="20"/>
                <w:szCs w:val="20"/>
              </w:rPr>
              <w:br/>
              <w:t>Vidējais darba stundu laiks mēnesī: 165.58  st.;</w:t>
            </w:r>
            <w:r w:rsidRPr="002E4BEE">
              <w:rPr>
                <w:rFonts w:ascii="Times New Roman" w:eastAsia="Times New Roman" w:hAnsi="Times New Roman" w:cs="Times New Roman"/>
                <w:color w:val="000000"/>
                <w:sz w:val="20"/>
                <w:szCs w:val="20"/>
              </w:rPr>
              <w:br/>
              <w:t>Plānotie izdevumi:</w:t>
            </w:r>
            <w:r w:rsidRPr="002E4BEE">
              <w:rPr>
                <w:rFonts w:ascii="Times New Roman" w:eastAsia="Times New Roman" w:hAnsi="Times New Roman" w:cs="Times New Roman"/>
                <w:color w:val="000000"/>
                <w:sz w:val="20"/>
                <w:szCs w:val="20"/>
              </w:rPr>
              <w:br/>
              <w:t>EUR 1</w:t>
            </w:r>
            <w:r>
              <w:rPr>
                <w:rFonts w:ascii="Times New Roman" w:eastAsia="Times New Roman" w:hAnsi="Times New Roman" w:cs="Times New Roman"/>
                <w:color w:val="000000"/>
                <w:sz w:val="20"/>
                <w:szCs w:val="20"/>
              </w:rPr>
              <w:t> </w:t>
            </w:r>
            <w:r w:rsidRPr="002E4BEE">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.12</w:t>
            </w:r>
            <w:r w:rsidRPr="002E4BEE">
              <w:rPr>
                <w:rFonts w:ascii="Times New Roman" w:eastAsia="Times New Roman" w:hAnsi="Times New Roman" w:cs="Times New Roman"/>
                <w:color w:val="000000"/>
                <w:sz w:val="20"/>
                <w:szCs w:val="20"/>
              </w:rPr>
              <w:t xml:space="preserve"> : 165.58 st. × 0.25 st. (15 min) = EUR </w:t>
            </w:r>
            <w:r>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2.00</w:t>
            </w:r>
          </w:p>
        </w:tc>
      </w:tr>
      <w:tr w:rsidR="003337AF" w:rsidRPr="002E4BEE" w:rsidTr="00CF3B86">
        <w:trPr>
          <w:trHeight w:val="1691"/>
        </w:trPr>
        <w:tc>
          <w:tcPr>
            <w:tcW w:w="1272"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1143</w:t>
            </w:r>
          </w:p>
        </w:tc>
        <w:tc>
          <w:tcPr>
            <w:tcW w:w="2429"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Piemaksa par speciālo dienesta pakāpi un diplomātisko rangu</w:t>
            </w:r>
          </w:p>
        </w:tc>
        <w:tc>
          <w:tcPr>
            <w:tcW w:w="4536"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Plānotais piemaksas apmērs vienai iesaistītai amatpersonai mēnesī: EUR 92</w:t>
            </w:r>
            <w:r>
              <w:rPr>
                <w:rFonts w:ascii="Times New Roman" w:eastAsia="Times New Roman" w:hAnsi="Times New Roman" w:cs="Times New Roman"/>
                <w:color w:val="000000"/>
                <w:sz w:val="20"/>
                <w:szCs w:val="20"/>
              </w:rPr>
              <w:t>.49</w:t>
            </w:r>
            <w:r w:rsidRPr="002E4BEE">
              <w:rPr>
                <w:rFonts w:ascii="Times New Roman" w:eastAsia="Times New Roman" w:hAnsi="Times New Roman" w:cs="Times New Roman"/>
                <w:color w:val="000000"/>
                <w:sz w:val="20"/>
                <w:szCs w:val="20"/>
              </w:rPr>
              <w:t>;</w:t>
            </w:r>
            <w:r w:rsidRPr="002E4BEE">
              <w:rPr>
                <w:rFonts w:ascii="Times New Roman" w:eastAsia="Times New Roman" w:hAnsi="Times New Roman" w:cs="Times New Roman"/>
                <w:color w:val="000000"/>
                <w:sz w:val="20"/>
                <w:szCs w:val="20"/>
              </w:rPr>
              <w:br/>
              <w:t>Vidējais darba stundu laiks mēnesī: 165.58 st.;</w:t>
            </w:r>
            <w:r w:rsidRPr="002E4BEE">
              <w:rPr>
                <w:rFonts w:ascii="Times New Roman" w:eastAsia="Times New Roman" w:hAnsi="Times New Roman" w:cs="Times New Roman"/>
                <w:color w:val="000000"/>
                <w:sz w:val="20"/>
                <w:szCs w:val="20"/>
              </w:rPr>
              <w:br/>
              <w:t>Ilgums: 15 min;</w:t>
            </w:r>
            <w:r w:rsidRPr="002E4BEE">
              <w:rPr>
                <w:rFonts w:ascii="Times New Roman" w:eastAsia="Times New Roman" w:hAnsi="Times New Roman" w:cs="Times New Roman"/>
                <w:color w:val="000000"/>
                <w:sz w:val="20"/>
                <w:szCs w:val="20"/>
              </w:rPr>
              <w:br/>
              <w:t>Plānotās izmaksas:</w:t>
            </w:r>
            <w:r w:rsidRPr="002E4BEE">
              <w:rPr>
                <w:rFonts w:ascii="Times New Roman" w:eastAsia="Times New Roman" w:hAnsi="Times New Roman" w:cs="Times New Roman"/>
                <w:color w:val="000000"/>
                <w:sz w:val="20"/>
                <w:szCs w:val="20"/>
              </w:rPr>
              <w:br/>
              <w:t>EUR 92</w:t>
            </w:r>
            <w:r>
              <w:rPr>
                <w:rFonts w:ascii="Times New Roman" w:eastAsia="Times New Roman" w:hAnsi="Times New Roman" w:cs="Times New Roman"/>
                <w:color w:val="000000"/>
                <w:sz w:val="20"/>
                <w:szCs w:val="20"/>
              </w:rPr>
              <w:t>.49</w:t>
            </w:r>
            <w:r w:rsidRPr="002E4BEE">
              <w:rPr>
                <w:rFonts w:ascii="Times New Roman" w:eastAsia="Times New Roman" w:hAnsi="Times New Roman" w:cs="Times New Roman"/>
                <w:color w:val="000000"/>
                <w:sz w:val="20"/>
                <w:szCs w:val="20"/>
              </w:rPr>
              <w:t xml:space="preserve"> : 165.58 st. × 0.25 st. (15 min) = EUR 0.</w:t>
            </w:r>
            <w:r>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0.14</w:t>
            </w:r>
          </w:p>
        </w:tc>
      </w:tr>
      <w:tr w:rsidR="003337AF" w:rsidRPr="002E4BEE" w:rsidTr="00CF3B86">
        <w:trPr>
          <w:trHeight w:val="510"/>
        </w:trPr>
        <w:tc>
          <w:tcPr>
            <w:tcW w:w="1272" w:type="dxa"/>
            <w:tcBorders>
              <w:top w:val="nil"/>
              <w:left w:val="nil"/>
              <w:bottom w:val="single" w:sz="4" w:space="0" w:color="auto"/>
              <w:right w:val="nil"/>
            </w:tcBorders>
            <w:shd w:val="clear" w:color="auto" w:fill="auto"/>
            <w:vAlign w:val="bottom"/>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1210</w:t>
            </w:r>
          </w:p>
        </w:tc>
        <w:tc>
          <w:tcPr>
            <w:tcW w:w="2429"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Darba devēja valsts sociālās apdrošināšanas obligātās iemaksas</w:t>
            </w:r>
          </w:p>
        </w:tc>
        <w:tc>
          <w:tcPr>
            <w:tcW w:w="4536"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23.59 % no 1116. un 1143.IEKK</w:t>
            </w:r>
          </w:p>
        </w:tc>
        <w:tc>
          <w:tcPr>
            <w:tcW w:w="1134"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0.5</w:t>
            </w:r>
            <w:r w:rsidR="0078109A">
              <w:rPr>
                <w:rFonts w:ascii="Times New Roman" w:eastAsia="Times New Roman" w:hAnsi="Times New Roman" w:cs="Times New Roman"/>
                <w:color w:val="000000"/>
                <w:sz w:val="20"/>
                <w:szCs w:val="20"/>
              </w:rPr>
              <w:t>0</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2E4BEE">
              <w:rPr>
                <w:rFonts w:ascii="Times New Roman" w:eastAsia="Times New Roman" w:hAnsi="Times New Roman" w:cs="Times New Roman"/>
                <w:b/>
                <w:bCs/>
                <w:i/>
                <w:iCs/>
                <w:color w:val="000000"/>
                <w:sz w:val="20"/>
                <w:szCs w:val="20"/>
              </w:rPr>
              <w:t>2000</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b/>
                <w:bCs/>
                <w:i/>
                <w:iCs/>
                <w:color w:val="000000"/>
                <w:sz w:val="20"/>
                <w:szCs w:val="20"/>
              </w:rPr>
            </w:pPr>
            <w:r w:rsidRPr="002E4BEE">
              <w:rPr>
                <w:rFonts w:ascii="Times New Roman" w:eastAsia="Times New Roman" w:hAnsi="Times New Roman" w:cs="Times New Roman"/>
                <w:b/>
                <w:bCs/>
                <w:i/>
                <w:iCs/>
                <w:color w:val="000000"/>
                <w:sz w:val="20"/>
                <w:szCs w:val="20"/>
              </w:rPr>
              <w:t>Preces un pakalpojumi</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jc w:val="center"/>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r>
      <w:tr w:rsidR="003337AF" w:rsidRPr="002E4BEE" w:rsidTr="00CF3B86">
        <w:trPr>
          <w:trHeight w:val="315"/>
        </w:trPr>
        <w:tc>
          <w:tcPr>
            <w:tcW w:w="1272"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2219</w:t>
            </w:r>
          </w:p>
        </w:tc>
        <w:tc>
          <w:tcPr>
            <w:tcW w:w="2429"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Pasta izdevumi</w:t>
            </w:r>
          </w:p>
        </w:tc>
        <w:tc>
          <w:tcPr>
            <w:tcW w:w="4536"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Apliecības nosūtīšana ierakstītā vēstulē EUR 3.02</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3.02</w:t>
            </w:r>
          </w:p>
        </w:tc>
      </w:tr>
      <w:tr w:rsidR="003337AF" w:rsidRPr="002E4BEE" w:rsidTr="00CF3B86">
        <w:trPr>
          <w:trHeight w:val="1020"/>
        </w:trPr>
        <w:tc>
          <w:tcPr>
            <w:tcW w:w="1272"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2223</w:t>
            </w:r>
          </w:p>
        </w:tc>
        <w:tc>
          <w:tcPr>
            <w:tcW w:w="2429"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Izdevumi par elektroenerģiju</w:t>
            </w:r>
          </w:p>
        </w:tc>
        <w:tc>
          <w:tcPr>
            <w:tcW w:w="4536"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Vidējais elektroenerģijas patēriņš: 2.5 kWh (10 iekārtas ar vidējo jaudu 0.25 kW)</w:t>
            </w:r>
            <w:r w:rsidRPr="002E4BEE">
              <w:rPr>
                <w:rFonts w:ascii="Times New Roman" w:eastAsia="Times New Roman" w:hAnsi="Times New Roman" w:cs="Times New Roman"/>
                <w:color w:val="000000"/>
                <w:sz w:val="20"/>
                <w:szCs w:val="20"/>
              </w:rPr>
              <w:br/>
              <w:t xml:space="preserve">Kopējās izmaksas gadā: </w:t>
            </w:r>
            <w:r w:rsidRPr="002E4BEE">
              <w:rPr>
                <w:rFonts w:ascii="Times New Roman" w:eastAsia="Times New Roman" w:hAnsi="Times New Roman" w:cs="Times New Roman"/>
                <w:color w:val="000000"/>
                <w:sz w:val="20"/>
                <w:szCs w:val="20"/>
              </w:rPr>
              <w:br/>
              <w:t xml:space="preserve">2.5 kWh : 1 st. × 0.17 st.  (10 min) × </w:t>
            </w:r>
            <w:r w:rsidRPr="002E4BEE">
              <w:rPr>
                <w:rFonts w:ascii="Times New Roman" w:eastAsia="Times New Roman" w:hAnsi="Times New Roman" w:cs="Times New Roman"/>
                <w:sz w:val="20"/>
                <w:szCs w:val="20"/>
              </w:rPr>
              <w:t xml:space="preserve"> EUR 0.1515</w:t>
            </w:r>
            <w:r w:rsidRPr="002E4BEE">
              <w:rPr>
                <w:rFonts w:ascii="Times New Roman" w:eastAsia="Times New Roman" w:hAnsi="Times New Roman" w:cs="Times New Roman"/>
                <w:color w:val="000000"/>
                <w:sz w:val="20"/>
                <w:szCs w:val="20"/>
              </w:rPr>
              <w:t xml:space="preserve"> = EUR 0.06</w:t>
            </w:r>
          </w:p>
        </w:tc>
        <w:tc>
          <w:tcPr>
            <w:tcW w:w="1134"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0.06</w:t>
            </w:r>
          </w:p>
        </w:tc>
      </w:tr>
      <w:tr w:rsidR="003337AF" w:rsidRPr="002E4BEE" w:rsidTr="00CF3B86">
        <w:trPr>
          <w:trHeight w:val="1020"/>
        </w:trPr>
        <w:tc>
          <w:tcPr>
            <w:tcW w:w="1272"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2239</w:t>
            </w:r>
          </w:p>
        </w:tc>
        <w:tc>
          <w:tcPr>
            <w:tcW w:w="2429"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Pārējie iestādes administratīvie izdevumi un ar iestādes darbības nodrošināšanu saistītie pakalpojumi</w:t>
            </w:r>
          </w:p>
        </w:tc>
        <w:tc>
          <w:tcPr>
            <w:tcW w:w="4536"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Apliecības laminēšana: 1 lapa × EUR 1.42 × 2 lapas = EUR 2.84</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2.84</w:t>
            </w:r>
          </w:p>
        </w:tc>
      </w:tr>
      <w:tr w:rsidR="003337AF" w:rsidRPr="002E4BEE" w:rsidTr="00CF3B86">
        <w:trPr>
          <w:trHeight w:val="510"/>
        </w:trPr>
        <w:tc>
          <w:tcPr>
            <w:tcW w:w="1272"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2311</w:t>
            </w:r>
          </w:p>
        </w:tc>
        <w:tc>
          <w:tcPr>
            <w:tcW w:w="2429"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Biroja preces</w:t>
            </w:r>
          </w:p>
        </w:tc>
        <w:tc>
          <w:tcPr>
            <w:tcW w:w="4536" w:type="dxa"/>
            <w:tcBorders>
              <w:top w:val="nil"/>
              <w:left w:val="nil"/>
              <w:bottom w:val="single" w:sz="4" w:space="0" w:color="auto"/>
              <w:right w:val="nil"/>
            </w:tcBorders>
            <w:shd w:val="clear" w:color="auto" w:fill="auto"/>
            <w:vAlign w:val="center"/>
            <w:hideMark/>
          </w:tcPr>
          <w:p w:rsidR="003337AF" w:rsidRPr="006D6914" w:rsidRDefault="003337AF" w:rsidP="00CF3B86">
            <w:pPr>
              <w:spacing w:after="0" w:line="240" w:lineRule="auto"/>
              <w:rPr>
                <w:rFonts w:ascii="Times New Roman" w:eastAsia="Times New Roman" w:hAnsi="Times New Roman" w:cs="Times New Roman"/>
                <w:color w:val="000000"/>
                <w:sz w:val="20"/>
                <w:szCs w:val="20"/>
              </w:rPr>
            </w:pPr>
            <w:r w:rsidRPr="006D6914">
              <w:rPr>
                <w:rFonts w:ascii="Times New Roman" w:eastAsia="Times New Roman" w:hAnsi="Times New Roman" w:cs="Times New Roman"/>
                <w:color w:val="000000"/>
                <w:sz w:val="20"/>
                <w:szCs w:val="20"/>
              </w:rPr>
              <w:t>Kancelejas preču un uzskaites žurnālu vidējās izmaksas apliecības dulikāta izgatavošanai:</w:t>
            </w:r>
          </w:p>
          <w:p w:rsidR="003337AF" w:rsidRPr="006D6914" w:rsidRDefault="003337AF" w:rsidP="00CF3B86">
            <w:pPr>
              <w:spacing w:after="0" w:line="240" w:lineRule="auto"/>
              <w:rPr>
                <w:rFonts w:ascii="Times New Roman" w:eastAsia="Times New Roman" w:hAnsi="Times New Roman" w:cs="Times New Roman"/>
                <w:color w:val="000000"/>
                <w:sz w:val="20"/>
                <w:szCs w:val="20"/>
              </w:rPr>
            </w:pPr>
            <w:r w:rsidRPr="006D6914">
              <w:rPr>
                <w:rFonts w:ascii="Times New Roman" w:eastAsia="Times New Roman" w:hAnsi="Times New Roman" w:cs="Times New Roman"/>
                <w:color w:val="000000"/>
                <w:sz w:val="20"/>
                <w:szCs w:val="20"/>
              </w:rPr>
              <w:t>Kancelejas preces EUR 0.06 (papīrs EUR 0.04, uzskaites zurnāli un reģistri EUR 0.02), printera un kopētāja toneri EUR 0.12</w:t>
            </w:r>
          </w:p>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6D6914">
              <w:rPr>
                <w:rFonts w:ascii="Times New Roman" w:eastAsia="Times New Roman" w:hAnsi="Times New Roman" w:cs="Times New Roman"/>
                <w:color w:val="000000"/>
                <w:sz w:val="20"/>
                <w:szCs w:val="20"/>
              </w:rPr>
              <w:t>Kopējās izmaksas viena atkārtota kvalifikācijas pārbaudījuma nodrošināšanai: EUR 0.06 + EUR 0.12 = EUR 0.18</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18</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i/>
                <w:iCs/>
                <w:color w:val="000000"/>
                <w:sz w:val="20"/>
                <w:szCs w:val="20"/>
              </w:rPr>
            </w:pPr>
            <w:r w:rsidRPr="002E4BEE">
              <w:rPr>
                <w:rFonts w:ascii="Times New Roman" w:eastAsia="Times New Roman" w:hAnsi="Times New Roman" w:cs="Times New Roman"/>
                <w:i/>
                <w:iCs/>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b/>
                <w:bCs/>
                <w:i/>
                <w:iCs/>
                <w:color w:val="000000"/>
                <w:sz w:val="20"/>
                <w:szCs w:val="20"/>
              </w:rPr>
            </w:pPr>
            <w:r w:rsidRPr="002E4BEE">
              <w:rPr>
                <w:rFonts w:ascii="Times New Roman" w:eastAsia="Times New Roman" w:hAnsi="Times New Roman" w:cs="Times New Roman"/>
                <w:b/>
                <w:bCs/>
                <w:i/>
                <w:iCs/>
                <w:color w:val="000000"/>
                <w:sz w:val="20"/>
                <w:szCs w:val="20"/>
              </w:rPr>
              <w:t>Tiešās izmaksas kopā:</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i/>
                <w:iCs/>
                <w:color w:val="000000"/>
                <w:sz w:val="20"/>
                <w:szCs w:val="20"/>
              </w:rPr>
            </w:pPr>
            <w:r w:rsidRPr="002E4BEE">
              <w:rPr>
                <w:rFonts w:ascii="Times New Roman" w:eastAsia="Times New Roman" w:hAnsi="Times New Roman" w:cs="Times New Roman"/>
                <w:i/>
                <w:iCs/>
                <w:color w:val="000000"/>
                <w:sz w:val="20"/>
                <w:szCs w:val="20"/>
              </w:rPr>
              <w:t> </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8.7</w:t>
            </w:r>
            <w:r w:rsidR="0078109A">
              <w:rPr>
                <w:rFonts w:ascii="Times New Roman" w:eastAsia="Times New Roman" w:hAnsi="Times New Roman" w:cs="Times New Roman"/>
                <w:b/>
                <w:bCs/>
                <w:i/>
                <w:iCs/>
                <w:color w:val="000000"/>
                <w:sz w:val="20"/>
                <w:szCs w:val="20"/>
              </w:rPr>
              <w:t>4</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Netiešās izmaksas</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jc w:val="center"/>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2E4BEE">
              <w:rPr>
                <w:rFonts w:ascii="Times New Roman" w:eastAsia="Times New Roman" w:hAnsi="Times New Roman" w:cs="Times New Roman"/>
                <w:b/>
                <w:bCs/>
                <w:i/>
                <w:iCs/>
                <w:color w:val="000000"/>
                <w:sz w:val="20"/>
                <w:szCs w:val="20"/>
              </w:rPr>
              <w:t>1000</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b/>
                <w:bCs/>
                <w:i/>
                <w:iCs/>
                <w:color w:val="000000"/>
                <w:sz w:val="20"/>
                <w:szCs w:val="20"/>
              </w:rPr>
            </w:pPr>
            <w:r w:rsidRPr="002E4BEE">
              <w:rPr>
                <w:rFonts w:ascii="Times New Roman" w:eastAsia="Times New Roman" w:hAnsi="Times New Roman" w:cs="Times New Roman"/>
                <w:b/>
                <w:bCs/>
                <w:i/>
                <w:iCs/>
                <w:color w:val="000000"/>
                <w:sz w:val="20"/>
                <w:szCs w:val="20"/>
              </w:rPr>
              <w:t>Atlīdzība</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jc w:val="center"/>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r>
      <w:tr w:rsidR="003337AF" w:rsidRPr="002E4BEE" w:rsidTr="00CF3B86">
        <w:trPr>
          <w:trHeight w:val="780"/>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1119</w:t>
            </w:r>
          </w:p>
        </w:tc>
        <w:tc>
          <w:tcPr>
            <w:tcW w:w="2429"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Pārējo darbinieku mēnešalga</w:t>
            </w:r>
          </w:p>
        </w:tc>
        <w:tc>
          <w:tcPr>
            <w:tcW w:w="4536" w:type="dxa"/>
            <w:tcBorders>
              <w:top w:val="nil"/>
              <w:left w:val="nil"/>
              <w:bottom w:val="single" w:sz="4" w:space="0" w:color="auto"/>
              <w:right w:val="nil"/>
            </w:tcBorders>
            <w:shd w:val="clear" w:color="auto" w:fill="auto"/>
            <w:vAlign w:val="bottom"/>
            <w:hideMark/>
          </w:tcPr>
          <w:p w:rsidR="003337AF" w:rsidRPr="002E4BEE" w:rsidRDefault="003337AF" w:rsidP="00A66EF8">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Grāmatvedības darbinieka mēnešalga EUR 71</w:t>
            </w:r>
            <w:r>
              <w:rPr>
                <w:rFonts w:ascii="Times New Roman" w:eastAsia="Times New Roman" w:hAnsi="Times New Roman" w:cs="Times New Roman"/>
                <w:color w:val="000000"/>
                <w:sz w:val="20"/>
                <w:szCs w:val="20"/>
              </w:rPr>
              <w:t>8.55</w:t>
            </w:r>
            <w:r w:rsidRPr="002E4BEE">
              <w:rPr>
                <w:rFonts w:ascii="Times New Roman" w:eastAsia="Times New Roman" w:hAnsi="Times New Roman" w:cs="Times New Roman"/>
                <w:color w:val="000000"/>
                <w:sz w:val="20"/>
                <w:szCs w:val="20"/>
              </w:rPr>
              <w:br/>
              <w:t>EUR 71</w:t>
            </w:r>
            <w:r>
              <w:rPr>
                <w:rFonts w:ascii="Times New Roman" w:eastAsia="Times New Roman" w:hAnsi="Times New Roman" w:cs="Times New Roman"/>
                <w:color w:val="000000"/>
                <w:sz w:val="20"/>
                <w:szCs w:val="20"/>
              </w:rPr>
              <w:t>8.55</w:t>
            </w:r>
            <w:r w:rsidRPr="002E4BEE">
              <w:rPr>
                <w:rFonts w:ascii="Times New Roman" w:eastAsia="Times New Roman" w:hAnsi="Times New Roman" w:cs="Times New Roman"/>
                <w:color w:val="000000"/>
                <w:sz w:val="20"/>
                <w:szCs w:val="20"/>
              </w:rPr>
              <w:t xml:space="preserve"> : 165.58 st. : 1 st. </w:t>
            </w:r>
            <w:r w:rsidRPr="002E4BEE">
              <w:rPr>
                <w:rFonts w:ascii="Calibri" w:eastAsia="Times New Roman" w:hAnsi="Calibri" w:cs="Calibri"/>
                <w:color w:val="000000"/>
                <w:sz w:val="20"/>
                <w:szCs w:val="20"/>
              </w:rPr>
              <w:t>×</w:t>
            </w:r>
            <w:r w:rsidRPr="002E4BEE">
              <w:rPr>
                <w:rFonts w:ascii="Times New Roman" w:eastAsia="Times New Roman" w:hAnsi="Times New Roman" w:cs="Times New Roman"/>
                <w:color w:val="000000"/>
                <w:sz w:val="20"/>
                <w:szCs w:val="20"/>
              </w:rPr>
              <w:t xml:space="preserve"> 0.08 st. (5 min) rēķina iegrāmatošanai  = </w:t>
            </w:r>
            <w:r w:rsidR="00A66EF8">
              <w:rPr>
                <w:rFonts w:ascii="Times New Roman" w:eastAsia="Times New Roman" w:hAnsi="Times New Roman" w:cs="Times New Roman"/>
                <w:color w:val="000000"/>
                <w:sz w:val="20"/>
                <w:szCs w:val="20"/>
              </w:rPr>
              <w:t xml:space="preserve">EUR </w:t>
            </w:r>
            <w:r w:rsidRPr="002E4BEE">
              <w:rPr>
                <w:rFonts w:ascii="Times New Roman" w:eastAsia="Times New Roman" w:hAnsi="Times New Roman" w:cs="Times New Roman"/>
                <w:color w:val="000000"/>
                <w:sz w:val="20"/>
                <w:szCs w:val="20"/>
              </w:rPr>
              <w:t>0.35</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0.35</w:t>
            </w:r>
          </w:p>
        </w:tc>
      </w:tr>
      <w:tr w:rsidR="003337AF" w:rsidRPr="002E4BEE" w:rsidTr="00CF3B86">
        <w:trPr>
          <w:trHeight w:val="510"/>
        </w:trPr>
        <w:tc>
          <w:tcPr>
            <w:tcW w:w="1272"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1210</w:t>
            </w:r>
          </w:p>
        </w:tc>
        <w:tc>
          <w:tcPr>
            <w:tcW w:w="2429"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Darba devēja valsts sociālās apdrošināšanas obligātās iemaksas</w:t>
            </w:r>
          </w:p>
        </w:tc>
        <w:tc>
          <w:tcPr>
            <w:tcW w:w="4536"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23.59 % no 1116. un 1143.IEKK</w:t>
            </w:r>
          </w:p>
        </w:tc>
        <w:tc>
          <w:tcPr>
            <w:tcW w:w="1134"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0.08</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2E4BEE">
              <w:rPr>
                <w:rFonts w:ascii="Times New Roman" w:eastAsia="Times New Roman" w:hAnsi="Times New Roman" w:cs="Times New Roman"/>
                <w:b/>
                <w:bCs/>
                <w:i/>
                <w:iCs/>
                <w:color w:val="000000"/>
                <w:sz w:val="20"/>
                <w:szCs w:val="20"/>
              </w:rPr>
              <w:t>2000</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b/>
                <w:bCs/>
                <w:i/>
                <w:iCs/>
                <w:color w:val="000000"/>
                <w:sz w:val="20"/>
                <w:szCs w:val="20"/>
              </w:rPr>
            </w:pPr>
            <w:r w:rsidRPr="002E4BEE">
              <w:rPr>
                <w:rFonts w:ascii="Times New Roman" w:eastAsia="Times New Roman" w:hAnsi="Times New Roman" w:cs="Times New Roman"/>
                <w:b/>
                <w:bCs/>
                <w:i/>
                <w:iCs/>
                <w:color w:val="000000"/>
                <w:sz w:val="20"/>
                <w:szCs w:val="20"/>
              </w:rPr>
              <w:t>Preces un pakalpojumi</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jc w:val="center"/>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r>
      <w:tr w:rsidR="003337AF" w:rsidRPr="002E4BEE" w:rsidTr="00CF3B86">
        <w:trPr>
          <w:trHeight w:val="1020"/>
        </w:trPr>
        <w:tc>
          <w:tcPr>
            <w:tcW w:w="1272"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lastRenderedPageBreak/>
              <w:t>2311</w:t>
            </w:r>
          </w:p>
        </w:tc>
        <w:tc>
          <w:tcPr>
            <w:tcW w:w="2429"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Biroja preces</w:t>
            </w:r>
          </w:p>
        </w:tc>
        <w:tc>
          <w:tcPr>
            <w:tcW w:w="4536" w:type="dxa"/>
            <w:tcBorders>
              <w:top w:val="nil"/>
              <w:left w:val="nil"/>
              <w:bottom w:val="single" w:sz="4" w:space="0" w:color="auto"/>
              <w:right w:val="nil"/>
            </w:tcBorders>
            <w:shd w:val="clear" w:color="auto" w:fill="auto"/>
            <w:vAlign w:val="center"/>
            <w:hideMark/>
          </w:tcPr>
          <w:p w:rsidR="003337AF" w:rsidRPr="002E4BEE" w:rsidRDefault="003337AF" w:rsidP="00A66EF8">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Papīrs rēķina sagatavošanai EUR 0.01, tonera izmaksas EUR 0.02</w:t>
            </w:r>
            <w:r w:rsidR="00A66EF8">
              <w:rPr>
                <w:rFonts w:ascii="Times New Roman" w:eastAsia="Times New Roman" w:hAnsi="Times New Roman" w:cs="Times New Roman"/>
                <w:color w:val="000000"/>
                <w:sz w:val="20"/>
                <w:szCs w:val="20"/>
              </w:rPr>
              <w:t>5</w:t>
            </w:r>
            <w:r w:rsidRPr="002E4BEE">
              <w:rPr>
                <w:rFonts w:ascii="Times New Roman" w:eastAsia="Times New Roman" w:hAnsi="Times New Roman" w:cs="Times New Roman"/>
                <w:color w:val="000000"/>
                <w:sz w:val="20"/>
                <w:szCs w:val="20"/>
              </w:rPr>
              <w:t>.</w:t>
            </w:r>
            <w:r w:rsidRPr="002E4BEE">
              <w:rPr>
                <w:rFonts w:ascii="Times New Roman" w:eastAsia="Times New Roman" w:hAnsi="Times New Roman" w:cs="Times New Roman"/>
                <w:color w:val="000000"/>
                <w:sz w:val="20"/>
                <w:szCs w:val="20"/>
              </w:rPr>
              <w:br/>
              <w:t>Izmaksas:</w:t>
            </w:r>
            <w:r w:rsidRPr="002E4BEE">
              <w:rPr>
                <w:rFonts w:ascii="Times New Roman" w:eastAsia="Times New Roman" w:hAnsi="Times New Roman" w:cs="Times New Roman"/>
                <w:color w:val="000000"/>
                <w:sz w:val="20"/>
                <w:szCs w:val="20"/>
              </w:rPr>
              <w:br/>
              <w:t>(</w:t>
            </w:r>
            <w:r w:rsidR="00A66EF8">
              <w:rPr>
                <w:rFonts w:ascii="Times New Roman" w:eastAsia="Times New Roman" w:hAnsi="Times New Roman" w:cs="Times New Roman"/>
                <w:color w:val="000000"/>
                <w:sz w:val="20"/>
                <w:szCs w:val="20"/>
              </w:rPr>
              <w:t xml:space="preserve">EUR </w:t>
            </w:r>
            <w:r w:rsidRPr="002E4BEE">
              <w:rPr>
                <w:rFonts w:ascii="Times New Roman" w:eastAsia="Times New Roman" w:hAnsi="Times New Roman" w:cs="Times New Roman"/>
                <w:color w:val="000000"/>
                <w:sz w:val="20"/>
                <w:szCs w:val="20"/>
              </w:rPr>
              <w:t xml:space="preserve">0.01 + </w:t>
            </w:r>
            <w:r w:rsidR="00A66EF8">
              <w:rPr>
                <w:rFonts w:ascii="Times New Roman" w:eastAsia="Times New Roman" w:hAnsi="Times New Roman" w:cs="Times New Roman"/>
                <w:color w:val="000000"/>
                <w:sz w:val="20"/>
                <w:szCs w:val="20"/>
              </w:rPr>
              <w:t xml:space="preserve">EUR </w:t>
            </w:r>
            <w:r w:rsidRPr="002E4BEE">
              <w:rPr>
                <w:rFonts w:ascii="Times New Roman" w:eastAsia="Times New Roman" w:hAnsi="Times New Roman" w:cs="Times New Roman"/>
                <w:color w:val="000000"/>
                <w:sz w:val="20"/>
                <w:szCs w:val="20"/>
              </w:rPr>
              <w:t>0.025) × 2 loksnes = EUR 0.07</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0.07</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b/>
                <w:bCs/>
                <w:i/>
                <w:iCs/>
                <w:color w:val="000000"/>
                <w:sz w:val="20"/>
                <w:szCs w:val="20"/>
              </w:rPr>
            </w:pPr>
            <w:r w:rsidRPr="002E4BEE">
              <w:rPr>
                <w:rFonts w:ascii="Times New Roman" w:eastAsia="Times New Roman" w:hAnsi="Times New Roman" w:cs="Times New Roman"/>
                <w:b/>
                <w:bCs/>
                <w:i/>
                <w:iCs/>
                <w:color w:val="000000"/>
                <w:sz w:val="20"/>
                <w:szCs w:val="20"/>
              </w:rPr>
              <w:t>5000</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b/>
                <w:bCs/>
                <w:i/>
                <w:iCs/>
                <w:color w:val="000000"/>
                <w:sz w:val="20"/>
                <w:szCs w:val="20"/>
              </w:rPr>
            </w:pPr>
            <w:r w:rsidRPr="002E4BEE">
              <w:rPr>
                <w:rFonts w:ascii="Times New Roman" w:eastAsia="Times New Roman" w:hAnsi="Times New Roman" w:cs="Times New Roman"/>
                <w:b/>
                <w:bCs/>
                <w:i/>
                <w:iCs/>
                <w:color w:val="000000"/>
                <w:sz w:val="20"/>
                <w:szCs w:val="20"/>
              </w:rPr>
              <w:t>Pamatkapitāla veidošana</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jc w:val="center"/>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x</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r>
      <w:tr w:rsidR="003337AF" w:rsidRPr="002E4BEE" w:rsidTr="00CF3B86">
        <w:trPr>
          <w:trHeight w:val="765"/>
        </w:trPr>
        <w:tc>
          <w:tcPr>
            <w:tcW w:w="1272"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5238</w:t>
            </w:r>
          </w:p>
        </w:tc>
        <w:tc>
          <w:tcPr>
            <w:tcW w:w="2429"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Datortehnika, sakaru un cita biroja tehnika</w:t>
            </w:r>
          </w:p>
        </w:tc>
        <w:tc>
          <w:tcPr>
            <w:tcW w:w="4536" w:type="dxa"/>
            <w:tcBorders>
              <w:top w:val="nil"/>
              <w:left w:val="nil"/>
              <w:bottom w:val="single" w:sz="4" w:space="0" w:color="auto"/>
              <w:right w:val="nil"/>
            </w:tcBorders>
            <w:shd w:val="clear" w:color="auto" w:fill="auto"/>
            <w:vAlign w:val="center"/>
            <w:hideMark/>
          </w:tcPr>
          <w:p w:rsidR="003337AF" w:rsidRPr="006D6914" w:rsidRDefault="003337AF" w:rsidP="00CF3B86">
            <w:pPr>
              <w:spacing w:after="0" w:line="240" w:lineRule="auto"/>
              <w:rPr>
                <w:rFonts w:ascii="Times New Roman" w:eastAsia="Times New Roman" w:hAnsi="Times New Roman" w:cs="Times New Roman"/>
                <w:color w:val="000000"/>
                <w:sz w:val="20"/>
                <w:szCs w:val="20"/>
              </w:rPr>
            </w:pPr>
            <w:r w:rsidRPr="006D6914">
              <w:rPr>
                <w:rFonts w:ascii="Times New Roman" w:eastAsia="Times New Roman" w:hAnsi="Times New Roman" w:cs="Times New Roman"/>
                <w:color w:val="000000"/>
                <w:sz w:val="20"/>
                <w:szCs w:val="20"/>
              </w:rPr>
              <w:t>Datora komplektu, monitoru un printeru vērtība: EUR 14 618.94 (t.sk., datora komplekti, monitori, printeris, skeneris, UPS barošanas bloks)</w:t>
            </w:r>
          </w:p>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6D6914">
              <w:rPr>
                <w:rFonts w:ascii="Times New Roman" w:eastAsia="Times New Roman" w:hAnsi="Times New Roman" w:cs="Times New Roman"/>
                <w:color w:val="000000"/>
                <w:sz w:val="20"/>
                <w:szCs w:val="20"/>
              </w:rPr>
              <w:t>Nolietojuma izmaksas apliecības dublikāta izgatavošanai: EUR 14 618.94 × 20 % : 165.58 st. : 12 mēn. = EUR 1.47</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1.47</w:t>
            </w:r>
          </w:p>
        </w:tc>
      </w:tr>
      <w:tr w:rsidR="003337AF" w:rsidRPr="002E4BEE" w:rsidTr="00CF3B86">
        <w:trPr>
          <w:trHeight w:val="510"/>
        </w:trPr>
        <w:tc>
          <w:tcPr>
            <w:tcW w:w="1272"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5239</w:t>
            </w:r>
          </w:p>
        </w:tc>
        <w:tc>
          <w:tcPr>
            <w:tcW w:w="2429" w:type="dxa"/>
            <w:tcBorders>
              <w:top w:val="nil"/>
              <w:left w:val="nil"/>
              <w:bottom w:val="single" w:sz="4" w:space="0" w:color="auto"/>
              <w:right w:val="nil"/>
            </w:tcBorders>
            <w:shd w:val="clear" w:color="auto" w:fill="auto"/>
            <w:vAlign w:val="center"/>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Pārējie iepriekš neklasificētie pamatlīdzekļi</w:t>
            </w:r>
          </w:p>
        </w:tc>
        <w:tc>
          <w:tcPr>
            <w:tcW w:w="4536" w:type="dxa"/>
            <w:tcBorders>
              <w:top w:val="nil"/>
              <w:left w:val="nil"/>
              <w:bottom w:val="single" w:sz="4" w:space="0" w:color="auto"/>
              <w:right w:val="nil"/>
            </w:tcBorders>
            <w:shd w:val="clear" w:color="auto" w:fill="auto"/>
            <w:vAlign w:val="center"/>
            <w:hideMark/>
          </w:tcPr>
          <w:p w:rsidR="003337AF" w:rsidRPr="002E4BEE" w:rsidRDefault="003337AF" w:rsidP="0078109A">
            <w:pPr>
              <w:spacing w:after="0" w:line="240" w:lineRule="auto"/>
              <w:rPr>
                <w:rFonts w:ascii="Times New Roman" w:eastAsia="Times New Roman" w:hAnsi="Times New Roman" w:cs="Times New Roman"/>
                <w:color w:val="000000"/>
                <w:sz w:val="20"/>
                <w:szCs w:val="20"/>
              </w:rPr>
            </w:pPr>
            <w:r w:rsidRPr="006D6914">
              <w:rPr>
                <w:rFonts w:ascii="Times New Roman" w:eastAsia="Times New Roman" w:hAnsi="Times New Roman" w:cs="Times New Roman"/>
                <w:color w:val="000000"/>
                <w:sz w:val="20"/>
                <w:szCs w:val="20"/>
              </w:rPr>
              <w:t xml:space="preserve">Iekārtu nolietojuma summa apliecības dublikāta izgatavošanai: EUR </w:t>
            </w:r>
            <w:r w:rsidR="0078109A">
              <w:rPr>
                <w:rFonts w:ascii="Times New Roman" w:eastAsia="Times New Roman" w:hAnsi="Times New Roman" w:cs="Times New Roman"/>
                <w:color w:val="000000"/>
                <w:sz w:val="20"/>
                <w:szCs w:val="20"/>
              </w:rPr>
              <w:t>19 586.54</w:t>
            </w:r>
            <w:r w:rsidRPr="006D6914">
              <w:rPr>
                <w:rFonts w:ascii="Times New Roman" w:eastAsia="Times New Roman" w:hAnsi="Times New Roman" w:cs="Times New Roman"/>
                <w:color w:val="000000"/>
                <w:sz w:val="20"/>
                <w:szCs w:val="20"/>
              </w:rPr>
              <w:t xml:space="preserve"> × 10 % : 165.58 st. : 12 mēn. = EUR 1.80</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78109A" w:rsidP="00CF3B8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0.99</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i/>
                <w:iCs/>
                <w:color w:val="000000"/>
                <w:sz w:val="20"/>
                <w:szCs w:val="20"/>
              </w:rPr>
            </w:pPr>
            <w:r w:rsidRPr="002E4BEE">
              <w:rPr>
                <w:rFonts w:ascii="Times New Roman" w:eastAsia="Times New Roman" w:hAnsi="Times New Roman" w:cs="Times New Roman"/>
                <w:i/>
                <w:iCs/>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b/>
                <w:bCs/>
                <w:i/>
                <w:iCs/>
                <w:color w:val="000000"/>
                <w:sz w:val="20"/>
                <w:szCs w:val="20"/>
              </w:rPr>
            </w:pPr>
            <w:r w:rsidRPr="002E4BEE">
              <w:rPr>
                <w:rFonts w:ascii="Times New Roman" w:eastAsia="Times New Roman" w:hAnsi="Times New Roman" w:cs="Times New Roman"/>
                <w:b/>
                <w:bCs/>
                <w:i/>
                <w:iCs/>
                <w:color w:val="000000"/>
                <w:sz w:val="20"/>
                <w:szCs w:val="20"/>
              </w:rPr>
              <w:t>Netiešās izmaksas kopā</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i/>
                <w:iCs/>
                <w:color w:val="000000"/>
                <w:sz w:val="20"/>
                <w:szCs w:val="20"/>
              </w:rPr>
            </w:pPr>
            <w:r w:rsidRPr="002E4BEE">
              <w:rPr>
                <w:rFonts w:ascii="Times New Roman" w:eastAsia="Times New Roman" w:hAnsi="Times New Roman" w:cs="Times New Roman"/>
                <w:i/>
                <w:iCs/>
                <w:color w:val="000000"/>
                <w:sz w:val="20"/>
                <w:szCs w:val="20"/>
              </w:rPr>
              <w:t> </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78109A" w:rsidP="00CF3B86">
            <w:pPr>
              <w:spacing w:after="0" w:line="240" w:lineRule="auto"/>
              <w:jc w:val="right"/>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2.96</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Izmaksas kopā</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noWrap/>
            <w:vAlign w:val="center"/>
            <w:hideMark/>
          </w:tcPr>
          <w:p w:rsidR="003337AF" w:rsidRPr="002E4BEE" w:rsidRDefault="003337AF" w:rsidP="0078109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r w:rsidR="0078109A">
              <w:rPr>
                <w:rFonts w:ascii="Times New Roman" w:eastAsia="Times New Roman" w:hAnsi="Times New Roman" w:cs="Times New Roman"/>
                <w:b/>
                <w:bCs/>
                <w:color w:val="000000"/>
                <w:sz w:val="20"/>
                <w:szCs w:val="20"/>
              </w:rPr>
              <w:t>1.70</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Koeficients</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jc w:val="right"/>
              <w:rPr>
                <w:rFonts w:ascii="Times New Roman" w:eastAsia="Times New Roman" w:hAnsi="Times New Roman" w:cs="Times New Roman"/>
                <w:color w:val="000000"/>
                <w:sz w:val="20"/>
                <w:szCs w:val="20"/>
              </w:rPr>
            </w:pPr>
            <w:r w:rsidRPr="002E4BEE">
              <w:rPr>
                <w:rFonts w:ascii="Times New Roman" w:eastAsia="Times New Roman" w:hAnsi="Times New Roman" w:cs="Times New Roman"/>
                <w:color w:val="000000"/>
                <w:sz w:val="20"/>
                <w:szCs w:val="20"/>
              </w:rPr>
              <w:t>1.20</w:t>
            </w:r>
          </w:p>
        </w:tc>
      </w:tr>
      <w:tr w:rsidR="003337AF" w:rsidRPr="002E4BEE" w:rsidTr="00CF3B86">
        <w:trPr>
          <w:trHeight w:val="315"/>
        </w:trPr>
        <w:tc>
          <w:tcPr>
            <w:tcW w:w="1272" w:type="dxa"/>
            <w:tcBorders>
              <w:top w:val="nil"/>
              <w:left w:val="nil"/>
              <w:bottom w:val="single" w:sz="4" w:space="0" w:color="auto"/>
              <w:right w:val="nil"/>
            </w:tcBorders>
            <w:shd w:val="clear" w:color="auto" w:fill="auto"/>
            <w:noWrap/>
            <w:vAlign w:val="center"/>
            <w:hideMark/>
          </w:tcPr>
          <w:p w:rsidR="003337AF" w:rsidRPr="002E4BEE" w:rsidRDefault="003337AF" w:rsidP="00CF3B86">
            <w:pPr>
              <w:spacing w:after="0" w:line="240" w:lineRule="auto"/>
              <w:jc w:val="center"/>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 </w:t>
            </w:r>
          </w:p>
        </w:tc>
        <w:tc>
          <w:tcPr>
            <w:tcW w:w="2429"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Nodevas apmērs</w:t>
            </w:r>
          </w:p>
        </w:tc>
        <w:tc>
          <w:tcPr>
            <w:tcW w:w="4536" w:type="dxa"/>
            <w:tcBorders>
              <w:top w:val="nil"/>
              <w:left w:val="nil"/>
              <w:bottom w:val="single" w:sz="4" w:space="0" w:color="auto"/>
              <w:right w:val="nil"/>
            </w:tcBorders>
            <w:shd w:val="clear" w:color="auto" w:fill="auto"/>
            <w:noWrap/>
            <w:vAlign w:val="bottom"/>
            <w:hideMark/>
          </w:tcPr>
          <w:p w:rsidR="003337AF" w:rsidRPr="002E4BEE" w:rsidRDefault="003337AF" w:rsidP="00CF3B86">
            <w:pPr>
              <w:spacing w:after="0" w:line="240" w:lineRule="auto"/>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noWrap/>
            <w:vAlign w:val="bottom"/>
            <w:hideMark/>
          </w:tcPr>
          <w:p w:rsidR="003337AF" w:rsidRPr="002E4BEE" w:rsidRDefault="003337AF" w:rsidP="0078109A">
            <w:pPr>
              <w:spacing w:after="0" w:line="240" w:lineRule="auto"/>
              <w:jc w:val="right"/>
              <w:rPr>
                <w:rFonts w:ascii="Times New Roman" w:eastAsia="Times New Roman" w:hAnsi="Times New Roman" w:cs="Times New Roman"/>
                <w:b/>
                <w:bCs/>
                <w:color w:val="000000"/>
                <w:sz w:val="20"/>
                <w:szCs w:val="20"/>
              </w:rPr>
            </w:pPr>
            <w:r w:rsidRPr="002E4BEE">
              <w:rPr>
                <w:rFonts w:ascii="Times New Roman" w:eastAsia="Times New Roman" w:hAnsi="Times New Roman" w:cs="Times New Roman"/>
                <w:b/>
                <w:bCs/>
                <w:color w:val="000000"/>
                <w:sz w:val="20"/>
                <w:szCs w:val="20"/>
              </w:rPr>
              <w:t>1</w:t>
            </w:r>
            <w:r w:rsidR="0078109A">
              <w:rPr>
                <w:rFonts w:ascii="Times New Roman" w:eastAsia="Times New Roman" w:hAnsi="Times New Roman" w:cs="Times New Roman"/>
                <w:b/>
                <w:bCs/>
                <w:color w:val="000000"/>
                <w:sz w:val="20"/>
                <w:szCs w:val="20"/>
              </w:rPr>
              <w:t>4.04</w:t>
            </w:r>
          </w:p>
        </w:tc>
      </w:tr>
    </w:tbl>
    <w:p w:rsidR="003337AF" w:rsidRPr="0093233A" w:rsidRDefault="0093233A" w:rsidP="0093233A">
      <w:pPr>
        <w:spacing w:after="0" w:line="240" w:lineRule="auto"/>
        <w:ind w:firstLine="360"/>
        <w:jc w:val="both"/>
        <w:rPr>
          <w:rFonts w:ascii="Times New Roman" w:eastAsia="Times New Roman" w:hAnsi="Times New Roman" w:cs="Times New Roman"/>
          <w:bCs/>
          <w:color w:val="000000"/>
          <w:sz w:val="18"/>
          <w:szCs w:val="18"/>
        </w:rPr>
      </w:pPr>
      <w:r w:rsidRPr="0093233A">
        <w:rPr>
          <w:rFonts w:ascii="Times New Roman" w:eastAsia="Times New Roman" w:hAnsi="Times New Roman" w:cs="Times New Roman"/>
          <w:bCs/>
          <w:color w:val="000000"/>
          <w:sz w:val="18"/>
          <w:szCs w:val="18"/>
        </w:rPr>
        <w:t>* Gada laikā plānots ka tiks izsniegti 30 apliecības dublikāti kvalifikācijas pārbaudījumam par ieroču un munīcijas aprites kārtību un prasmi rīkoties ar ieroci.</w:t>
      </w:r>
    </w:p>
    <w:p w:rsidR="003337AF" w:rsidRDefault="003337AF" w:rsidP="003337AF">
      <w:pPr>
        <w:spacing w:after="0" w:line="240" w:lineRule="auto"/>
        <w:jc w:val="center"/>
        <w:rPr>
          <w:rFonts w:ascii="Times New Roman" w:eastAsia="Times New Roman" w:hAnsi="Times New Roman" w:cs="Times New Roman"/>
          <w:b/>
          <w:bCs/>
          <w:color w:val="000000"/>
          <w:sz w:val="18"/>
          <w:szCs w:val="18"/>
        </w:rPr>
      </w:pPr>
    </w:p>
    <w:p w:rsidR="00BF62DD" w:rsidRDefault="00BF62DD" w:rsidP="003337AF">
      <w:pPr>
        <w:spacing w:after="0" w:line="240" w:lineRule="auto"/>
        <w:jc w:val="center"/>
        <w:rPr>
          <w:rFonts w:ascii="Times New Roman" w:eastAsia="Times New Roman" w:hAnsi="Times New Roman" w:cs="Times New Roman"/>
          <w:b/>
          <w:bCs/>
          <w:color w:val="000000"/>
          <w:sz w:val="18"/>
          <w:szCs w:val="18"/>
        </w:rPr>
      </w:pPr>
    </w:p>
    <w:p w:rsidR="00BF62DD" w:rsidRDefault="00BF62D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rsidR="00E47CC4" w:rsidRDefault="00E47CC4" w:rsidP="0098462A">
      <w:pPr>
        <w:ind w:left="360"/>
        <w:jc w:val="center"/>
        <w:rPr>
          <w:rFonts w:ascii="Times New Roman" w:eastAsia="Times New Roman" w:hAnsi="Times New Roman" w:cs="Times New Roman"/>
          <w:b/>
          <w:bCs/>
          <w:color w:val="000000"/>
        </w:rPr>
        <w:sectPr w:rsidR="00E47CC4" w:rsidSect="00694413">
          <w:headerReference w:type="default" r:id="rId9"/>
          <w:footerReference w:type="default" r:id="rId10"/>
          <w:footerReference w:type="first" r:id="rId11"/>
          <w:pgSz w:w="11906" w:h="16838"/>
          <w:pgMar w:top="1134" w:right="1134" w:bottom="1134" w:left="1701" w:header="720" w:footer="720" w:gutter="0"/>
          <w:cols w:space="720"/>
          <w:titlePg/>
          <w:docGrid w:linePitch="360"/>
        </w:sectPr>
      </w:pPr>
    </w:p>
    <w:p w:rsidR="003337AF" w:rsidRDefault="00E47CC4" w:rsidP="001A4526">
      <w:pPr>
        <w:pStyle w:val="ListParagraph"/>
        <w:numPr>
          <w:ilvl w:val="0"/>
          <w:numId w:val="9"/>
        </w:numPr>
        <w:jc w:val="center"/>
        <w:rPr>
          <w:rFonts w:ascii="Times New Roman" w:eastAsia="Times New Roman" w:hAnsi="Times New Roman" w:cs="Times New Roman"/>
          <w:b/>
          <w:bCs/>
          <w:color w:val="000000"/>
        </w:rPr>
      </w:pPr>
      <w:r w:rsidRPr="001A4526">
        <w:rPr>
          <w:rFonts w:ascii="Times New Roman" w:eastAsia="Times New Roman" w:hAnsi="Times New Roman" w:cs="Times New Roman"/>
          <w:b/>
          <w:bCs/>
          <w:color w:val="000000"/>
        </w:rPr>
        <w:lastRenderedPageBreak/>
        <w:t xml:space="preserve">Kopējais Valsts policijai nepieciešamais finansējums nodevu administrēšanas </w:t>
      </w:r>
      <w:r w:rsidR="003337AF" w:rsidRPr="001A4526">
        <w:rPr>
          <w:rFonts w:ascii="Times New Roman" w:eastAsia="Times New Roman" w:hAnsi="Times New Roman" w:cs="Times New Roman"/>
          <w:b/>
          <w:bCs/>
          <w:color w:val="000000"/>
        </w:rPr>
        <w:t>nodrošināšanai</w:t>
      </w:r>
      <w:r w:rsidR="00862441">
        <w:rPr>
          <w:rFonts w:ascii="Times New Roman" w:eastAsia="Times New Roman" w:hAnsi="Times New Roman" w:cs="Times New Roman"/>
          <w:b/>
          <w:bCs/>
          <w:color w:val="000000"/>
        </w:rPr>
        <w:t xml:space="preserve"> </w:t>
      </w:r>
      <w:r w:rsidR="00862441" w:rsidRPr="00EA22F3">
        <w:rPr>
          <w:rFonts w:ascii="Times New Roman" w:eastAsia="Times New Roman" w:hAnsi="Times New Roman" w:cs="Times New Roman"/>
          <w:b/>
          <w:bCs/>
          <w:color w:val="000000"/>
          <w:sz w:val="18"/>
          <w:szCs w:val="18"/>
        </w:rPr>
        <w:t>2015.gadā un tālākā laika posmā</w:t>
      </w:r>
    </w:p>
    <w:p w:rsidR="001A4526" w:rsidRPr="00EA22F3" w:rsidRDefault="001A4526" w:rsidP="00BF21E2">
      <w:pPr>
        <w:rPr>
          <w:rFonts w:eastAsia="Times New Roman"/>
          <w:b/>
          <w:bCs/>
        </w:rPr>
      </w:pPr>
    </w:p>
    <w:tbl>
      <w:tblPr>
        <w:tblW w:w="15115" w:type="dxa"/>
        <w:tblInd w:w="93" w:type="dxa"/>
        <w:tblLook w:val="04A0" w:firstRow="1" w:lastRow="0" w:firstColumn="1" w:lastColumn="0" w:noHBand="0" w:noVBand="1"/>
      </w:tblPr>
      <w:tblGrid>
        <w:gridCol w:w="819"/>
        <w:gridCol w:w="4441"/>
        <w:gridCol w:w="1194"/>
        <w:gridCol w:w="1358"/>
        <w:gridCol w:w="1378"/>
        <w:gridCol w:w="1457"/>
        <w:gridCol w:w="1052"/>
        <w:gridCol w:w="1052"/>
        <w:gridCol w:w="1052"/>
        <w:gridCol w:w="1312"/>
      </w:tblGrid>
      <w:tr w:rsidR="00B02E43" w:rsidRPr="00B02E43" w:rsidTr="00EA22F3">
        <w:trPr>
          <w:trHeight w:val="108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Kods</w:t>
            </w:r>
          </w:p>
        </w:tc>
        <w:tc>
          <w:tcPr>
            <w:tcW w:w="4441"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Koda nosaukums</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Kontrolšāviena veikšana ar vītņstobra šaujamieroci</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Kvalifikācijas pārbaudījums par ieroču un munīcijas aprites kārtību un prasmi rīkoties ar ieroci</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Atkārtots kvalifikācijas pārbaudījums par ieroču un munīcijas aprites kārtību un prasmi rīkoties ar ieroci</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Apliecības dublikāta izniegšana kvalifikācijas pārbaudījumam par ieroču un munīcijas aprites kārtību un prasmi rīkoties ar ieroci</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Pārrobežu skaidras naudas pārvadājumu atļaujas izsniegšana</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Atkārtotas pārrobežu skaidras naudas pārvadājumu atļaujas izsniegšana</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Pārrobežu skaidras naudas pārvadājumu apliecības dublikāta izsniegšana</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Izmaksas gadā, euro *</w:t>
            </w:r>
          </w:p>
        </w:tc>
      </w:tr>
      <w:tr w:rsidR="00B02E43" w:rsidRPr="00B02E43" w:rsidTr="00EA22F3">
        <w:trPr>
          <w:trHeight w:val="3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Tiešās izmaksas</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 </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 </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 </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r>
      <w:tr w:rsidR="00B02E43" w:rsidRPr="00B02E43" w:rsidTr="00EA22F3">
        <w:trPr>
          <w:trHeight w:val="3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1000</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Atlīdzība</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i/>
                <w:iCs/>
                <w:color w:val="000000"/>
                <w:sz w:val="16"/>
                <w:szCs w:val="16"/>
              </w:rPr>
            </w:pPr>
            <w:r w:rsidRPr="00B02E43">
              <w:rPr>
                <w:rFonts w:ascii="Times New Roman" w:eastAsia="Times New Roman" w:hAnsi="Times New Roman" w:cs="Times New Roman"/>
                <w:i/>
                <w:iCs/>
                <w:color w:val="000000"/>
                <w:sz w:val="16"/>
                <w:szCs w:val="16"/>
              </w:rPr>
              <w:t> </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i/>
                <w:iCs/>
                <w:color w:val="000000"/>
                <w:sz w:val="16"/>
                <w:szCs w:val="16"/>
              </w:rPr>
            </w:pPr>
            <w:r w:rsidRPr="00B02E43">
              <w:rPr>
                <w:rFonts w:ascii="Times New Roman" w:eastAsia="Times New Roman" w:hAnsi="Times New Roman" w:cs="Times New Roman"/>
                <w:i/>
                <w:iCs/>
                <w:color w:val="000000"/>
                <w:sz w:val="16"/>
                <w:szCs w:val="16"/>
              </w:rPr>
              <w:t> </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i/>
                <w:iCs/>
                <w:color w:val="000000"/>
                <w:sz w:val="16"/>
                <w:szCs w:val="16"/>
              </w:rPr>
            </w:pPr>
            <w:r w:rsidRPr="00B02E43">
              <w:rPr>
                <w:rFonts w:ascii="Times New Roman" w:eastAsia="Times New Roman" w:hAnsi="Times New Roman" w:cs="Times New Roman"/>
                <w:i/>
                <w:iCs/>
                <w:color w:val="000000"/>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i/>
                <w:iCs/>
                <w:color w:val="000000"/>
                <w:sz w:val="16"/>
                <w:szCs w:val="16"/>
              </w:rPr>
            </w:pPr>
            <w:r w:rsidRPr="00B02E43">
              <w:rPr>
                <w:rFonts w:ascii="Times New Roman" w:eastAsia="Times New Roman" w:hAnsi="Times New Roman" w:cs="Times New Roman"/>
                <w:i/>
                <w:iCs/>
                <w:color w:val="000000"/>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i/>
                <w:iCs/>
                <w:color w:val="000000"/>
                <w:sz w:val="16"/>
                <w:szCs w:val="16"/>
              </w:rPr>
            </w:pPr>
            <w:r w:rsidRPr="00B02E43">
              <w:rPr>
                <w:rFonts w:ascii="Times New Roman" w:eastAsia="Times New Roman" w:hAnsi="Times New Roman" w:cs="Times New Roman"/>
                <w:i/>
                <w:iCs/>
                <w:color w:val="000000"/>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i/>
                <w:iCs/>
                <w:color w:val="000000"/>
                <w:sz w:val="16"/>
                <w:szCs w:val="16"/>
              </w:rPr>
            </w:pPr>
            <w:r w:rsidRPr="00B02E43">
              <w:rPr>
                <w:rFonts w:ascii="Times New Roman" w:eastAsia="Times New Roman" w:hAnsi="Times New Roman" w:cs="Times New Roman"/>
                <w:i/>
                <w:iCs/>
                <w:color w:val="000000"/>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i/>
                <w:iCs/>
                <w:color w:val="000000"/>
                <w:sz w:val="16"/>
                <w:szCs w:val="16"/>
              </w:rPr>
            </w:pPr>
            <w:r w:rsidRPr="00B02E43">
              <w:rPr>
                <w:rFonts w:ascii="Times New Roman" w:eastAsia="Times New Roman" w:hAnsi="Times New Roman" w:cs="Times New Roman"/>
                <w:i/>
                <w:iCs/>
                <w:color w:val="000000"/>
                <w:sz w:val="16"/>
                <w:szCs w:val="16"/>
              </w:rPr>
              <w:t> </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r>
      <w:tr w:rsidR="00B02E43" w:rsidRPr="00B02E43" w:rsidTr="00BF21E2">
        <w:trPr>
          <w:trHeight w:val="373"/>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1116</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Mēnešalga amatpersonām ar speciālajām dienesta pakāpēm</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11 156,87</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7 733,10</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778,50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60,00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131,40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33,60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8,40</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19 901,87</w:t>
            </w:r>
          </w:p>
        </w:tc>
      </w:tr>
      <w:tr w:rsidR="00B02E43" w:rsidRPr="00B02E43" w:rsidTr="00BF21E2">
        <w:trPr>
          <w:trHeight w:val="423"/>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1143</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Piemaksa par speciālo dienesta pakāpi un diplomātisko rangu</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1 422,12</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664,54</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66,90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4,20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11,15</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2,85</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0,70</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2 172,46</w:t>
            </w:r>
          </w:p>
        </w:tc>
      </w:tr>
      <w:tr w:rsidR="00B02E43" w:rsidRPr="00B02E43" w:rsidTr="00BF21E2">
        <w:trPr>
          <w:trHeight w:val="4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1210</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Darba devēja valsts sociālās apdrošināšanas obligātās iemaksas</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2 962,75</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1 981,70</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199,50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15,00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33,65</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8,61</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2,14</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5 203,35</w:t>
            </w:r>
          </w:p>
        </w:tc>
      </w:tr>
      <w:tr w:rsidR="00B02E43" w:rsidRPr="00B02E43" w:rsidTr="00EA22F3">
        <w:trPr>
          <w:trHeight w:val="3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2000</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Preces un pakalpojumi</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p>
        </w:tc>
      </w:tr>
      <w:tr w:rsidR="00B02E43" w:rsidRPr="00B02E43" w:rsidTr="00EA22F3">
        <w:trPr>
          <w:trHeight w:val="3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2219</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Pasta izdevumi</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899,96</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90,60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90,60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15,10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9,06</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6,04</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1 111,36</w:t>
            </w:r>
          </w:p>
        </w:tc>
      </w:tr>
      <w:tr w:rsidR="00B02E43" w:rsidRPr="00B02E43" w:rsidTr="00EA22F3">
        <w:trPr>
          <w:trHeight w:val="45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2223</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Izdevumi par elektroenerģiju</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575,62</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113,24</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11,40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1,80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0,30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0,09</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0,02</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702,47</w:t>
            </w:r>
          </w:p>
        </w:tc>
      </w:tr>
      <w:tr w:rsidR="00B02E43" w:rsidRPr="00B02E43" w:rsidTr="00BF21E2">
        <w:trPr>
          <w:trHeight w:val="321"/>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2239</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Pārējie iestādes administratīvie izdevumi</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169,30</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3 865,06</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85,20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85,20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57,75</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4,26</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2,84</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4 269,61</w:t>
            </w:r>
          </w:p>
        </w:tc>
      </w:tr>
      <w:tr w:rsidR="00B02E43" w:rsidRPr="00B02E43" w:rsidTr="00BF21E2">
        <w:trPr>
          <w:trHeight w:val="427"/>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2243</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Iekārtas, inventāra un aparatūras remonts, tehniskā apkalpošana</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52 025,89</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52 025,89</w:t>
            </w:r>
          </w:p>
        </w:tc>
      </w:tr>
      <w:tr w:rsidR="00B02E43" w:rsidRPr="00B02E43" w:rsidTr="00EA22F3">
        <w:trPr>
          <w:trHeight w:val="3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2311</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Biroja preces</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355,53</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137,08</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13,80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5,40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6,90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2,76</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0,36</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521,83</w:t>
            </w:r>
          </w:p>
        </w:tc>
      </w:tr>
      <w:tr w:rsidR="00B02E43" w:rsidRPr="00B02E43" w:rsidTr="00BF21E2">
        <w:trPr>
          <w:trHeight w:val="381"/>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2350</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Kārtējā remonta un iestāžu uzturēšanas materiāli</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4 926,63</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4 926,63</w:t>
            </w:r>
          </w:p>
        </w:tc>
      </w:tr>
      <w:tr w:rsidR="00B02E43" w:rsidRPr="00B02E43" w:rsidTr="00EA22F3">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Tiešās izmaksas kopā:</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73 594,71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15 394,68</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1 245,90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262,20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256,25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61,23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20,50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90 835,47</w:t>
            </w:r>
          </w:p>
        </w:tc>
      </w:tr>
      <w:tr w:rsidR="00B02E43" w:rsidRPr="00B02E43" w:rsidTr="00EA22F3">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Netiešās izmaksas</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p>
        </w:tc>
      </w:tr>
      <w:tr w:rsidR="00B02E43" w:rsidRPr="00B02E43" w:rsidTr="00EA22F3">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1000</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Atlīdzība</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p>
        </w:tc>
      </w:tr>
      <w:tr w:rsidR="00B02E43" w:rsidRPr="00B02E43" w:rsidTr="00BF21E2">
        <w:trPr>
          <w:trHeight w:val="468"/>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1116</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Mēnešalga amatpersonām ar speciālajām dienesta pakāpēm</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880,36</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880,36</w:t>
            </w:r>
          </w:p>
        </w:tc>
      </w:tr>
      <w:tr w:rsidR="00B02E43" w:rsidRPr="00B02E43" w:rsidTr="00EA22F3">
        <w:trPr>
          <w:trHeight w:val="450"/>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1119</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Pārējo darbinieku mēnešalga</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6 264,10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104,30</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10,50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10,50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1,75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1,05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0,70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6 392,90</w:t>
            </w:r>
          </w:p>
        </w:tc>
      </w:tr>
      <w:tr w:rsidR="00B02E43" w:rsidRPr="00B02E43" w:rsidTr="00BF21E2">
        <w:trPr>
          <w:trHeight w:val="412"/>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1143</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Piemaksa par speciālo dienesta pakāpi un diplomātisko rangu</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50,79</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50,79</w:t>
            </w:r>
          </w:p>
        </w:tc>
      </w:tr>
      <w:tr w:rsidR="00B02E43" w:rsidRPr="00B02E43" w:rsidTr="00BF21E2">
        <w:trPr>
          <w:trHeight w:val="412"/>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lastRenderedPageBreak/>
              <w:t>1210</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Darba devēja valsts sociālās apdrošināšanas obligātās iemaksas</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1 693,00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23,84</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2,40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2,40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0,40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0,24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0,16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1 722,44</w:t>
            </w:r>
          </w:p>
        </w:tc>
      </w:tr>
      <w:tr w:rsidR="00B02E43" w:rsidRPr="00B02E43" w:rsidTr="00EA22F3">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2000</w:t>
            </w:r>
          </w:p>
        </w:tc>
        <w:tc>
          <w:tcPr>
            <w:tcW w:w="4441"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Preces un pakalpojumi</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312" w:type="dxa"/>
            <w:tcBorders>
              <w:top w:val="single" w:sz="4" w:space="0" w:color="auto"/>
              <w:left w:val="nil"/>
              <w:bottom w:val="single" w:sz="4" w:space="0" w:color="auto"/>
              <w:right w:val="single" w:sz="4" w:space="0" w:color="auto"/>
            </w:tcBorders>
            <w:shd w:val="clear" w:color="auto" w:fill="auto"/>
            <w:vAlign w:val="center"/>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p>
        </w:tc>
      </w:tr>
      <w:tr w:rsidR="00B02E43" w:rsidRPr="00B02E43" w:rsidTr="00EA22F3">
        <w:trPr>
          <w:trHeight w:val="3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2311</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Biroja preces</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2,10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2,10</w:t>
            </w:r>
          </w:p>
        </w:tc>
      </w:tr>
      <w:tr w:rsidR="00B02E43" w:rsidRPr="00B02E43" w:rsidTr="00EA22F3">
        <w:trPr>
          <w:trHeight w:val="3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5000</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Pamatkapitāla veidošana</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Calibri" w:eastAsia="Times New Roman" w:hAnsi="Calibri" w:cs="Times New Roman"/>
                <w:color w:val="000000"/>
              </w:rPr>
            </w:pPr>
            <w:r w:rsidRPr="00B02E43">
              <w:rPr>
                <w:rFonts w:ascii="Calibri" w:eastAsia="Times New Roman" w:hAnsi="Calibri" w:cs="Times New Roman"/>
                <w:color w:val="000000"/>
              </w:rPr>
              <w:t> </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r>
      <w:tr w:rsidR="00B02E43" w:rsidRPr="00B02E43" w:rsidTr="00EA22F3">
        <w:trPr>
          <w:trHeight w:val="3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5121</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Datorprogrammas</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67,72</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0,00</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67,72</w:t>
            </w:r>
          </w:p>
        </w:tc>
      </w:tr>
      <w:tr w:rsidR="00B02E43" w:rsidRPr="00B02E43" w:rsidTr="00EA22F3">
        <w:trPr>
          <w:trHeight w:val="45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5238</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Datortehnika, sakaru un cita biroja tehnika</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16 692,98</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438,06</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44,10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44,10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12,30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2,97</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0,98</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17 235,49</w:t>
            </w:r>
          </w:p>
        </w:tc>
      </w:tr>
      <w:tr w:rsidR="00B02E43" w:rsidRPr="00B02E43" w:rsidTr="00BF21E2">
        <w:trPr>
          <w:trHeight w:val="413"/>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5239</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Pārējie iepriekš neklasificētie pamatlīdzekļi</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4 452,59</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295,02</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29,70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29,70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8,25</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1,98</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0,66</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4 817,90</w:t>
            </w:r>
          </w:p>
        </w:tc>
      </w:tr>
      <w:tr w:rsidR="00B02E43" w:rsidRPr="00B02E43" w:rsidTr="00EA22F3">
        <w:trPr>
          <w:trHeight w:val="3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i/>
                <w:iCs/>
                <w:color w:val="000000"/>
                <w:sz w:val="16"/>
                <w:szCs w:val="16"/>
              </w:rPr>
            </w:pPr>
            <w:r w:rsidRPr="00B02E43">
              <w:rPr>
                <w:rFonts w:ascii="Times New Roman" w:eastAsia="Times New Roman" w:hAnsi="Times New Roman" w:cs="Times New Roman"/>
                <w:b/>
                <w:bCs/>
                <w:i/>
                <w:iCs/>
                <w:color w:val="000000"/>
                <w:sz w:val="16"/>
                <w:szCs w:val="16"/>
              </w:rPr>
              <w:t>Netiešās izmaksas kopā</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30 101,54</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861,22</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86,70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88,80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22,70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6,24</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2,50</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31 169,70</w:t>
            </w:r>
          </w:p>
        </w:tc>
      </w:tr>
      <w:tr w:rsidR="00B02E43" w:rsidRPr="00B02E43" w:rsidTr="00EA22F3">
        <w:trPr>
          <w:trHeight w:val="3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center"/>
              <w:rPr>
                <w:rFonts w:ascii="Times New Roman" w:eastAsia="Times New Roman" w:hAnsi="Times New Roman" w:cs="Times New Roman"/>
                <w:color w:val="000000"/>
                <w:sz w:val="16"/>
                <w:szCs w:val="16"/>
              </w:rPr>
            </w:pPr>
            <w:r w:rsidRPr="00B02E43">
              <w:rPr>
                <w:rFonts w:ascii="Times New Roman" w:eastAsia="Times New Roman" w:hAnsi="Times New Roman" w:cs="Times New Roman"/>
                <w:color w:val="000000"/>
                <w:sz w:val="16"/>
                <w:szCs w:val="16"/>
              </w:rPr>
              <w:t> </w:t>
            </w:r>
          </w:p>
        </w:tc>
        <w:tc>
          <w:tcPr>
            <w:tcW w:w="4441"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Izmaksas kopā</w:t>
            </w:r>
          </w:p>
        </w:tc>
        <w:tc>
          <w:tcPr>
            <w:tcW w:w="1194"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103 696,25</w:t>
            </w:r>
          </w:p>
        </w:tc>
        <w:tc>
          <w:tcPr>
            <w:tcW w:w="135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16 255,90</w:t>
            </w:r>
          </w:p>
        </w:tc>
        <w:tc>
          <w:tcPr>
            <w:tcW w:w="1378"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1 332,60</w:t>
            </w:r>
          </w:p>
        </w:tc>
        <w:tc>
          <w:tcPr>
            <w:tcW w:w="1457"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351,00</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278,95</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67,47</w:t>
            </w:r>
          </w:p>
        </w:tc>
        <w:tc>
          <w:tcPr>
            <w:tcW w:w="105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23,00</w:t>
            </w:r>
          </w:p>
        </w:tc>
        <w:tc>
          <w:tcPr>
            <w:tcW w:w="1312" w:type="dxa"/>
            <w:tcBorders>
              <w:top w:val="nil"/>
              <w:left w:val="nil"/>
              <w:bottom w:val="single" w:sz="4" w:space="0" w:color="auto"/>
              <w:right w:val="single" w:sz="4" w:space="0" w:color="auto"/>
            </w:tcBorders>
            <w:shd w:val="clear" w:color="auto" w:fill="auto"/>
            <w:vAlign w:val="center"/>
            <w:hideMark/>
          </w:tcPr>
          <w:p w:rsidR="00B02E43" w:rsidRPr="00B02E43" w:rsidRDefault="00B02E43" w:rsidP="00B02E43">
            <w:pPr>
              <w:spacing w:after="0" w:line="240" w:lineRule="auto"/>
              <w:jc w:val="right"/>
              <w:rPr>
                <w:rFonts w:ascii="Times New Roman" w:eastAsia="Times New Roman" w:hAnsi="Times New Roman" w:cs="Times New Roman"/>
                <w:b/>
                <w:bCs/>
                <w:color w:val="000000"/>
                <w:sz w:val="16"/>
                <w:szCs w:val="16"/>
              </w:rPr>
            </w:pPr>
            <w:r w:rsidRPr="00B02E43">
              <w:rPr>
                <w:rFonts w:ascii="Times New Roman" w:eastAsia="Times New Roman" w:hAnsi="Times New Roman" w:cs="Times New Roman"/>
                <w:b/>
                <w:bCs/>
                <w:color w:val="000000"/>
                <w:sz w:val="16"/>
                <w:szCs w:val="16"/>
              </w:rPr>
              <w:t>122 005,17</w:t>
            </w:r>
          </w:p>
        </w:tc>
      </w:tr>
    </w:tbl>
    <w:p w:rsidR="007F0EC5" w:rsidRDefault="00EA22F3" w:rsidP="00EA22F3">
      <w:pPr>
        <w:rPr>
          <w:rFonts w:ascii="Times New Roman" w:eastAsia="Times New Roman" w:hAnsi="Times New Roman" w:cs="Times New Roman"/>
          <w:b/>
          <w:bCs/>
          <w:color w:val="000000"/>
          <w:sz w:val="18"/>
          <w:szCs w:val="18"/>
        </w:rPr>
      </w:pPr>
      <w:r w:rsidRPr="0076328B">
        <w:rPr>
          <w:rFonts w:ascii="Times New Roman" w:eastAsia="Times New Roman" w:hAnsi="Times New Roman" w:cs="Times New Roman"/>
          <w:color w:val="000000"/>
          <w:sz w:val="16"/>
          <w:szCs w:val="16"/>
        </w:rPr>
        <w:t>* Gada laikā plānots veikt 1 693 kontrolšāvienus ar vītņstobra šaujamieroci. Plānots ka tiks veikti 298 kvalifikācijas pārbaudījumi par ieroču un munīcijas aprites kārtību un pr</w:t>
      </w:r>
      <w:r>
        <w:rPr>
          <w:rFonts w:ascii="Times New Roman" w:eastAsia="Times New Roman" w:hAnsi="Times New Roman" w:cs="Times New Roman"/>
          <w:color w:val="000000"/>
          <w:sz w:val="16"/>
          <w:szCs w:val="16"/>
        </w:rPr>
        <w:t>asmi rīkoties ar ieroci, 30 atkā</w:t>
      </w:r>
      <w:r w:rsidRPr="0076328B">
        <w:rPr>
          <w:rFonts w:ascii="Times New Roman" w:eastAsia="Times New Roman" w:hAnsi="Times New Roman" w:cs="Times New Roman"/>
          <w:color w:val="000000"/>
          <w:sz w:val="16"/>
          <w:szCs w:val="16"/>
        </w:rPr>
        <w:t>rtoti kvalifikācijas pārbaudījumi par ieroču un munīcijas aprites kārtību un prasmi rīkoties ar ieroci un tiks izsniegti 30 apliecības dublikāti kvalifikācijas pārbaudījumam par ieroču un munīcijas aprites kārtību un prasmi rīkoties ar ieroci. Plānots ka gada laikā tiks izsniegtas 5 atļaujas pārrobežu skaidras naudas pārvadājumu veikšanai, 3 atkārtotas atļaujas pārrobežu skaidras naudas pārvadājumu veikšanai un 2 atļauju dublikāti pārrobežu skaidras naudas pārvadājumu veikšanai.</w:t>
      </w:r>
    </w:p>
    <w:p w:rsidR="00BF21E2" w:rsidRDefault="00BF21E2" w:rsidP="003B50D6">
      <w:pPr>
        <w:pStyle w:val="NormalWeb"/>
        <w:spacing w:before="28" w:beforeAutospacing="0" w:after="240"/>
        <w:ind w:left="142"/>
        <w:rPr>
          <w:iCs/>
          <w:noProof/>
        </w:rPr>
      </w:pPr>
    </w:p>
    <w:p w:rsidR="003B50D6" w:rsidRPr="00BF21E2" w:rsidRDefault="003B50D6" w:rsidP="003B50D6">
      <w:pPr>
        <w:pStyle w:val="NormalWeb"/>
        <w:spacing w:before="28" w:beforeAutospacing="0" w:after="240"/>
        <w:ind w:left="142"/>
        <w:rPr>
          <w:sz w:val="28"/>
          <w:szCs w:val="28"/>
        </w:rPr>
      </w:pPr>
      <w:r w:rsidRPr="00BF21E2">
        <w:rPr>
          <w:iCs/>
          <w:noProof/>
          <w:sz w:val="28"/>
          <w:szCs w:val="28"/>
        </w:rPr>
        <w:t xml:space="preserve">Iekšlietu ministrs </w:t>
      </w:r>
      <w:r w:rsidRPr="00BF21E2">
        <w:rPr>
          <w:iCs/>
          <w:noProof/>
          <w:sz w:val="28"/>
          <w:szCs w:val="28"/>
        </w:rPr>
        <w:tab/>
      </w:r>
      <w:r w:rsidRPr="00BF21E2">
        <w:rPr>
          <w:iCs/>
          <w:noProof/>
          <w:sz w:val="28"/>
          <w:szCs w:val="28"/>
        </w:rPr>
        <w:tab/>
      </w:r>
      <w:r w:rsidRPr="00BF21E2">
        <w:rPr>
          <w:iCs/>
          <w:noProof/>
          <w:sz w:val="28"/>
          <w:szCs w:val="28"/>
        </w:rPr>
        <w:tab/>
      </w:r>
      <w:r w:rsidRPr="00BF21E2">
        <w:rPr>
          <w:iCs/>
          <w:noProof/>
          <w:sz w:val="28"/>
          <w:szCs w:val="28"/>
        </w:rPr>
        <w:tab/>
      </w:r>
      <w:r w:rsidRPr="00BF21E2">
        <w:rPr>
          <w:iCs/>
          <w:noProof/>
          <w:sz w:val="28"/>
          <w:szCs w:val="28"/>
        </w:rPr>
        <w:tab/>
      </w:r>
      <w:r w:rsidRPr="00BF21E2">
        <w:rPr>
          <w:iCs/>
          <w:noProof/>
          <w:sz w:val="28"/>
          <w:szCs w:val="28"/>
        </w:rPr>
        <w:tab/>
      </w:r>
      <w:r w:rsidR="00BF21E2">
        <w:rPr>
          <w:iCs/>
          <w:noProof/>
          <w:sz w:val="28"/>
          <w:szCs w:val="28"/>
        </w:rPr>
        <w:tab/>
      </w:r>
      <w:r w:rsidR="00BF21E2">
        <w:rPr>
          <w:iCs/>
          <w:noProof/>
          <w:sz w:val="28"/>
          <w:szCs w:val="28"/>
        </w:rPr>
        <w:tab/>
      </w:r>
      <w:r w:rsidR="00BF21E2">
        <w:rPr>
          <w:iCs/>
          <w:noProof/>
          <w:sz w:val="28"/>
          <w:szCs w:val="28"/>
        </w:rPr>
        <w:tab/>
      </w:r>
      <w:r w:rsidR="00BF21E2">
        <w:rPr>
          <w:iCs/>
          <w:noProof/>
          <w:sz w:val="28"/>
          <w:szCs w:val="28"/>
        </w:rPr>
        <w:tab/>
      </w:r>
      <w:r w:rsidR="00BF21E2">
        <w:rPr>
          <w:iCs/>
          <w:noProof/>
          <w:sz w:val="28"/>
          <w:szCs w:val="28"/>
        </w:rPr>
        <w:tab/>
      </w:r>
      <w:r w:rsidRPr="00BF21E2">
        <w:rPr>
          <w:iCs/>
          <w:noProof/>
          <w:sz w:val="28"/>
          <w:szCs w:val="28"/>
        </w:rPr>
        <w:tab/>
        <w:t xml:space="preserve">  R.Kozlovskis</w:t>
      </w:r>
    </w:p>
    <w:p w:rsidR="00BF21E2" w:rsidRPr="00BF21E2" w:rsidRDefault="003B50D6" w:rsidP="0043169E">
      <w:pPr>
        <w:jc w:val="both"/>
        <w:rPr>
          <w:rFonts w:ascii="Times New Roman" w:hAnsi="Times New Roman" w:cs="Times New Roman"/>
          <w:sz w:val="28"/>
          <w:szCs w:val="28"/>
        </w:rPr>
      </w:pPr>
      <w:r w:rsidRPr="00BF21E2">
        <w:rPr>
          <w:rFonts w:ascii="Times New Roman" w:hAnsi="Times New Roman" w:cs="Times New Roman"/>
          <w:sz w:val="28"/>
          <w:szCs w:val="28"/>
        </w:rPr>
        <w:t xml:space="preserve">  </w:t>
      </w:r>
    </w:p>
    <w:p w:rsidR="003B50D6" w:rsidRPr="00BF21E2" w:rsidRDefault="003B50D6" w:rsidP="0043169E">
      <w:pPr>
        <w:jc w:val="both"/>
        <w:rPr>
          <w:rFonts w:ascii="Times New Roman" w:hAnsi="Times New Roman" w:cs="Times New Roman"/>
          <w:sz w:val="28"/>
          <w:szCs w:val="28"/>
        </w:rPr>
      </w:pPr>
      <w:r w:rsidRPr="00BF21E2">
        <w:rPr>
          <w:rFonts w:ascii="Times New Roman" w:hAnsi="Times New Roman" w:cs="Times New Roman"/>
          <w:sz w:val="28"/>
          <w:szCs w:val="28"/>
        </w:rPr>
        <w:t>Vīza: valsts sekretāre</w:t>
      </w:r>
      <w:r w:rsidRPr="00BF21E2">
        <w:rPr>
          <w:rFonts w:ascii="Times New Roman" w:hAnsi="Times New Roman" w:cs="Times New Roman"/>
          <w:sz w:val="28"/>
          <w:szCs w:val="28"/>
        </w:rPr>
        <w:tab/>
      </w:r>
      <w:r w:rsidRPr="00BF21E2">
        <w:rPr>
          <w:rFonts w:ascii="Times New Roman" w:hAnsi="Times New Roman" w:cs="Times New Roman"/>
          <w:sz w:val="28"/>
          <w:szCs w:val="28"/>
        </w:rPr>
        <w:tab/>
      </w:r>
      <w:r w:rsidRPr="00BF21E2">
        <w:rPr>
          <w:rFonts w:ascii="Times New Roman" w:hAnsi="Times New Roman" w:cs="Times New Roman"/>
          <w:sz w:val="28"/>
          <w:szCs w:val="28"/>
        </w:rPr>
        <w:tab/>
      </w:r>
      <w:r w:rsidRPr="00BF21E2">
        <w:rPr>
          <w:rFonts w:ascii="Times New Roman" w:hAnsi="Times New Roman" w:cs="Times New Roman"/>
          <w:sz w:val="28"/>
          <w:szCs w:val="28"/>
        </w:rPr>
        <w:tab/>
      </w:r>
      <w:r w:rsidR="00BF21E2">
        <w:rPr>
          <w:rFonts w:ascii="Times New Roman" w:hAnsi="Times New Roman" w:cs="Times New Roman"/>
          <w:sz w:val="28"/>
          <w:szCs w:val="28"/>
        </w:rPr>
        <w:tab/>
      </w:r>
      <w:r w:rsidR="00BF21E2">
        <w:rPr>
          <w:rFonts w:ascii="Times New Roman" w:hAnsi="Times New Roman" w:cs="Times New Roman"/>
          <w:sz w:val="28"/>
          <w:szCs w:val="28"/>
        </w:rPr>
        <w:tab/>
      </w:r>
      <w:r w:rsidR="00BF21E2">
        <w:rPr>
          <w:rFonts w:ascii="Times New Roman" w:hAnsi="Times New Roman" w:cs="Times New Roman"/>
          <w:sz w:val="28"/>
          <w:szCs w:val="28"/>
        </w:rPr>
        <w:tab/>
      </w:r>
      <w:r w:rsidR="00BF21E2">
        <w:rPr>
          <w:rFonts w:ascii="Times New Roman" w:hAnsi="Times New Roman" w:cs="Times New Roman"/>
          <w:sz w:val="28"/>
          <w:szCs w:val="28"/>
        </w:rPr>
        <w:tab/>
      </w:r>
      <w:r w:rsidRPr="00BF21E2">
        <w:rPr>
          <w:rFonts w:ascii="Times New Roman" w:hAnsi="Times New Roman" w:cs="Times New Roman"/>
          <w:sz w:val="28"/>
          <w:szCs w:val="28"/>
        </w:rPr>
        <w:tab/>
      </w:r>
      <w:r w:rsidRPr="00BF21E2">
        <w:rPr>
          <w:rFonts w:ascii="Times New Roman" w:hAnsi="Times New Roman" w:cs="Times New Roman"/>
          <w:sz w:val="28"/>
          <w:szCs w:val="28"/>
        </w:rPr>
        <w:tab/>
        <w:t xml:space="preserve"> I.Pētersone</w:t>
      </w:r>
      <w:r w:rsidR="00C551DA" w:rsidRPr="00BF21E2">
        <w:rPr>
          <w:rFonts w:ascii="Times New Roman" w:hAnsi="Times New Roman" w:cs="Times New Roman"/>
          <w:sz w:val="28"/>
          <w:szCs w:val="28"/>
        </w:rPr>
        <w:t>–</w:t>
      </w:r>
      <w:r w:rsidRPr="00BF21E2">
        <w:rPr>
          <w:rFonts w:ascii="Times New Roman" w:hAnsi="Times New Roman" w:cs="Times New Roman"/>
          <w:sz w:val="28"/>
          <w:szCs w:val="28"/>
        </w:rPr>
        <w:t>Godmane</w:t>
      </w:r>
    </w:p>
    <w:p w:rsidR="00C63897" w:rsidRDefault="00C63897" w:rsidP="00E0335D">
      <w:pPr>
        <w:spacing w:after="0" w:line="240" w:lineRule="auto"/>
        <w:jc w:val="both"/>
        <w:rPr>
          <w:rFonts w:ascii="Times New Roman" w:eastAsia="Times New Roman" w:hAnsi="Times New Roman" w:cs="Times New Roman"/>
          <w:b/>
          <w:bCs/>
          <w:color w:val="000000"/>
          <w:sz w:val="18"/>
          <w:szCs w:val="18"/>
        </w:rPr>
      </w:pPr>
    </w:p>
    <w:p w:rsidR="00BF21E2" w:rsidRDefault="00BF21E2" w:rsidP="00E0335D">
      <w:pPr>
        <w:spacing w:after="0" w:line="240" w:lineRule="auto"/>
        <w:jc w:val="both"/>
        <w:rPr>
          <w:rFonts w:ascii="Times New Roman" w:eastAsia="Times New Roman" w:hAnsi="Times New Roman" w:cs="Times New Roman"/>
          <w:b/>
          <w:bCs/>
          <w:color w:val="000000"/>
          <w:sz w:val="18"/>
          <w:szCs w:val="18"/>
        </w:rPr>
      </w:pPr>
    </w:p>
    <w:p w:rsidR="00BF21E2" w:rsidRDefault="00BF21E2" w:rsidP="00E0335D">
      <w:pPr>
        <w:spacing w:after="0" w:line="240" w:lineRule="auto"/>
        <w:jc w:val="both"/>
        <w:rPr>
          <w:rFonts w:ascii="Times New Roman" w:eastAsia="Times New Roman" w:hAnsi="Times New Roman" w:cs="Times New Roman"/>
          <w:b/>
          <w:bCs/>
          <w:color w:val="000000"/>
          <w:sz w:val="18"/>
          <w:szCs w:val="18"/>
        </w:rPr>
      </w:pPr>
    </w:p>
    <w:p w:rsidR="00BF21E2" w:rsidRDefault="00BF21E2" w:rsidP="00E0335D">
      <w:pPr>
        <w:spacing w:after="0" w:line="240" w:lineRule="auto"/>
        <w:jc w:val="both"/>
        <w:rPr>
          <w:rFonts w:ascii="Times New Roman" w:eastAsia="Times New Roman" w:hAnsi="Times New Roman" w:cs="Times New Roman"/>
          <w:b/>
          <w:bCs/>
          <w:color w:val="000000"/>
          <w:sz w:val="18"/>
          <w:szCs w:val="18"/>
        </w:rPr>
      </w:pPr>
    </w:p>
    <w:p w:rsidR="00BF21E2" w:rsidRDefault="00BF21E2" w:rsidP="00E0335D">
      <w:pPr>
        <w:spacing w:after="0" w:line="240" w:lineRule="auto"/>
        <w:jc w:val="both"/>
        <w:rPr>
          <w:rFonts w:ascii="Times New Roman" w:eastAsia="Times New Roman" w:hAnsi="Times New Roman" w:cs="Times New Roman"/>
          <w:b/>
          <w:bCs/>
          <w:color w:val="000000"/>
          <w:sz w:val="18"/>
          <w:szCs w:val="18"/>
        </w:rPr>
      </w:pPr>
    </w:p>
    <w:p w:rsidR="00BF21E2" w:rsidRPr="00E0335D" w:rsidRDefault="00BF21E2" w:rsidP="00E0335D">
      <w:pPr>
        <w:spacing w:after="0" w:line="240" w:lineRule="auto"/>
        <w:jc w:val="both"/>
        <w:rPr>
          <w:rFonts w:ascii="Times New Roman" w:eastAsia="Times New Roman" w:hAnsi="Times New Roman" w:cs="Times New Roman"/>
          <w:b/>
          <w:bCs/>
          <w:color w:val="000000"/>
          <w:sz w:val="18"/>
          <w:szCs w:val="18"/>
        </w:rPr>
      </w:pPr>
    </w:p>
    <w:p w:rsidR="00E0335D" w:rsidRPr="00E0335D" w:rsidRDefault="00E0335D" w:rsidP="00E0335D">
      <w:pPr>
        <w:spacing w:after="0" w:line="240" w:lineRule="auto"/>
        <w:rPr>
          <w:rFonts w:ascii="Times New Roman" w:hAnsi="Times New Roman" w:cs="Times New Roman"/>
          <w:sz w:val="20"/>
          <w:szCs w:val="20"/>
        </w:rPr>
      </w:pPr>
      <w:r w:rsidRPr="00E0335D">
        <w:rPr>
          <w:rFonts w:ascii="Times New Roman" w:hAnsi="Times New Roman" w:cs="Times New Roman"/>
          <w:sz w:val="20"/>
          <w:szCs w:val="20"/>
        </w:rPr>
        <w:fldChar w:fldCharType="begin"/>
      </w:r>
      <w:r w:rsidRPr="00E0335D">
        <w:rPr>
          <w:rFonts w:ascii="Times New Roman" w:hAnsi="Times New Roman" w:cs="Times New Roman"/>
          <w:sz w:val="20"/>
          <w:szCs w:val="20"/>
          <w:lang w:val="ru-RU"/>
        </w:rPr>
        <w:instrText xml:space="preserve"> TIME \@ "dd.MM.yyyy H:mm" </w:instrText>
      </w:r>
      <w:r w:rsidRPr="00E0335D">
        <w:rPr>
          <w:rFonts w:ascii="Times New Roman" w:hAnsi="Times New Roman" w:cs="Times New Roman"/>
          <w:sz w:val="20"/>
          <w:szCs w:val="20"/>
        </w:rPr>
        <w:fldChar w:fldCharType="separate"/>
      </w:r>
      <w:r w:rsidR="006E3A11">
        <w:rPr>
          <w:rFonts w:ascii="Times New Roman" w:hAnsi="Times New Roman" w:cs="Times New Roman"/>
          <w:noProof/>
          <w:sz w:val="20"/>
          <w:szCs w:val="20"/>
          <w:lang w:val="ru-RU"/>
        </w:rPr>
        <w:t>05.02.2014 9:24</w:t>
      </w:r>
      <w:r w:rsidRPr="00E0335D">
        <w:rPr>
          <w:rFonts w:ascii="Times New Roman" w:hAnsi="Times New Roman" w:cs="Times New Roman"/>
          <w:sz w:val="20"/>
          <w:szCs w:val="20"/>
        </w:rPr>
        <w:fldChar w:fldCharType="end"/>
      </w:r>
    </w:p>
    <w:p w:rsidR="00E0335D" w:rsidRDefault="00E0335D" w:rsidP="00E0335D">
      <w:pPr>
        <w:spacing w:after="0" w:line="240" w:lineRule="auto"/>
        <w:rPr>
          <w:rFonts w:ascii="Times New Roman" w:hAnsi="Times New Roman" w:cs="Times New Roman"/>
          <w:sz w:val="20"/>
          <w:szCs w:val="20"/>
        </w:rPr>
      </w:pPr>
      <w:r w:rsidRPr="00E0335D">
        <w:rPr>
          <w:rFonts w:ascii="Times New Roman" w:hAnsi="Times New Roman" w:cs="Times New Roman"/>
          <w:sz w:val="20"/>
          <w:szCs w:val="20"/>
        </w:rPr>
        <w:fldChar w:fldCharType="begin"/>
      </w:r>
      <w:r w:rsidRPr="00E0335D">
        <w:rPr>
          <w:rFonts w:ascii="Times New Roman" w:hAnsi="Times New Roman" w:cs="Times New Roman"/>
          <w:sz w:val="20"/>
          <w:szCs w:val="20"/>
        </w:rPr>
        <w:instrText xml:space="preserve"> NUMWORDS \*Arabic </w:instrText>
      </w:r>
      <w:r w:rsidRPr="00E0335D">
        <w:rPr>
          <w:rFonts w:ascii="Times New Roman" w:hAnsi="Times New Roman" w:cs="Times New Roman"/>
          <w:sz w:val="20"/>
          <w:szCs w:val="20"/>
        </w:rPr>
        <w:fldChar w:fldCharType="separate"/>
      </w:r>
      <w:r w:rsidR="00FF5097">
        <w:rPr>
          <w:rFonts w:ascii="Times New Roman" w:hAnsi="Times New Roman" w:cs="Times New Roman"/>
          <w:noProof/>
          <w:sz w:val="20"/>
          <w:szCs w:val="20"/>
        </w:rPr>
        <w:t>4588</w:t>
      </w:r>
      <w:r w:rsidRPr="00E0335D">
        <w:rPr>
          <w:rFonts w:ascii="Times New Roman" w:hAnsi="Times New Roman" w:cs="Times New Roman"/>
          <w:sz w:val="20"/>
          <w:szCs w:val="20"/>
        </w:rPr>
        <w:fldChar w:fldCharType="end"/>
      </w:r>
    </w:p>
    <w:p w:rsidR="0043169E" w:rsidRDefault="0043169E" w:rsidP="0043169E">
      <w:pPr>
        <w:pStyle w:val="naisf"/>
        <w:tabs>
          <w:tab w:val="left" w:pos="0"/>
        </w:tabs>
        <w:spacing w:before="0" w:after="0"/>
        <w:ind w:firstLine="0"/>
        <w:rPr>
          <w:sz w:val="20"/>
        </w:rPr>
      </w:pPr>
      <w:r>
        <w:rPr>
          <w:sz w:val="20"/>
        </w:rPr>
        <w:t>I.Veidere, 67219158</w:t>
      </w:r>
    </w:p>
    <w:p w:rsidR="0043169E" w:rsidRPr="00385A01" w:rsidRDefault="00862636" w:rsidP="0043169E">
      <w:pPr>
        <w:pStyle w:val="naisf"/>
        <w:tabs>
          <w:tab w:val="left" w:pos="0"/>
        </w:tabs>
        <w:spacing w:before="0" w:after="0"/>
        <w:ind w:firstLine="0"/>
        <w:rPr>
          <w:sz w:val="20"/>
        </w:rPr>
      </w:pPr>
      <w:hyperlink r:id="rId12" w:history="1">
        <w:r w:rsidR="0043169E" w:rsidRPr="00482E99">
          <w:rPr>
            <w:rStyle w:val="Hyperlink"/>
            <w:sz w:val="20"/>
          </w:rPr>
          <w:t>inga.veidere@iem..gov.lv</w:t>
        </w:r>
      </w:hyperlink>
      <w:r w:rsidR="0043169E">
        <w:rPr>
          <w:sz w:val="20"/>
        </w:rPr>
        <w:t xml:space="preserve"> </w:t>
      </w:r>
    </w:p>
    <w:p w:rsidR="0043169E" w:rsidRPr="0043169E" w:rsidRDefault="0043169E" w:rsidP="00E0335D">
      <w:pPr>
        <w:spacing w:after="0" w:line="240" w:lineRule="auto"/>
        <w:rPr>
          <w:rFonts w:ascii="Times New Roman" w:hAnsi="Times New Roman" w:cs="Times New Roman"/>
          <w:sz w:val="20"/>
          <w:szCs w:val="20"/>
          <w:lang w:eastAsia="ar-SA"/>
        </w:rPr>
      </w:pPr>
    </w:p>
    <w:p w:rsidR="0043169E" w:rsidRDefault="00C63897" w:rsidP="0043169E">
      <w:pPr>
        <w:pStyle w:val="naisf"/>
        <w:spacing w:before="0" w:after="0"/>
        <w:ind w:firstLine="0"/>
        <w:rPr>
          <w:sz w:val="20"/>
          <w:szCs w:val="20"/>
        </w:rPr>
      </w:pPr>
      <w:r w:rsidRPr="00E0335D">
        <w:rPr>
          <w:sz w:val="20"/>
          <w:szCs w:val="20"/>
        </w:rPr>
        <w:t>B.Žakaite</w:t>
      </w:r>
      <w:r w:rsidR="0043169E">
        <w:rPr>
          <w:sz w:val="20"/>
          <w:szCs w:val="20"/>
        </w:rPr>
        <w:t>, 67075077</w:t>
      </w:r>
    </w:p>
    <w:p w:rsidR="00C63897" w:rsidRPr="0043169E" w:rsidRDefault="00862636" w:rsidP="0043169E">
      <w:pPr>
        <w:pStyle w:val="naisf"/>
        <w:spacing w:before="0" w:after="0"/>
        <w:ind w:firstLine="0"/>
        <w:rPr>
          <w:sz w:val="20"/>
          <w:szCs w:val="20"/>
        </w:rPr>
      </w:pPr>
      <w:hyperlink r:id="rId13" w:history="1">
        <w:r w:rsidR="00C63897" w:rsidRPr="00E0335D">
          <w:rPr>
            <w:rStyle w:val="Hyperlink"/>
            <w:sz w:val="20"/>
            <w:szCs w:val="20"/>
          </w:rPr>
          <w:t>baiba.zakaite@vp.gov.lv</w:t>
        </w:r>
      </w:hyperlink>
    </w:p>
    <w:sectPr w:rsidR="00C63897" w:rsidRPr="0043169E" w:rsidSect="001A4526">
      <w:pgSz w:w="16838" w:h="11906" w:orient="landscape"/>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36" w:rsidRDefault="00862636" w:rsidP="00694413">
      <w:pPr>
        <w:spacing w:after="0" w:line="240" w:lineRule="auto"/>
      </w:pPr>
      <w:r>
        <w:separator/>
      </w:r>
    </w:p>
  </w:endnote>
  <w:endnote w:type="continuationSeparator" w:id="0">
    <w:p w:rsidR="00862636" w:rsidRDefault="00862636" w:rsidP="0069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E0" w:rsidRPr="00E0335D" w:rsidRDefault="00E0335D" w:rsidP="00B97DE8">
    <w:pPr>
      <w:spacing w:after="0" w:line="240" w:lineRule="auto"/>
      <w:jc w:val="both"/>
      <w:rPr>
        <w:rFonts w:ascii="Times New Roman" w:hAnsi="Times New Roman" w:cs="Times New Roman"/>
        <w:sz w:val="20"/>
        <w:szCs w:val="20"/>
      </w:rPr>
    </w:pPr>
    <w:r w:rsidRPr="00E0335D">
      <w:rPr>
        <w:rFonts w:ascii="Times New Roman" w:hAnsi="Times New Roman" w:cs="Times New Roman"/>
        <w:sz w:val="20"/>
        <w:szCs w:val="20"/>
      </w:rPr>
      <w:fldChar w:fldCharType="begin"/>
    </w:r>
    <w:r w:rsidRPr="00E0335D">
      <w:rPr>
        <w:rFonts w:ascii="Times New Roman" w:hAnsi="Times New Roman" w:cs="Times New Roman"/>
        <w:sz w:val="20"/>
        <w:szCs w:val="20"/>
      </w:rPr>
      <w:instrText xml:space="preserve"> FILENAME </w:instrText>
    </w:r>
    <w:r w:rsidRPr="00E0335D">
      <w:rPr>
        <w:rFonts w:ascii="Times New Roman" w:hAnsi="Times New Roman" w:cs="Times New Roman"/>
        <w:sz w:val="20"/>
        <w:szCs w:val="20"/>
      </w:rPr>
      <w:fldChar w:fldCharType="separate"/>
    </w:r>
    <w:r w:rsidR="00FF5097">
      <w:rPr>
        <w:rFonts w:ascii="Times New Roman" w:hAnsi="Times New Roman" w:cs="Times New Roman"/>
        <w:noProof/>
        <w:sz w:val="20"/>
        <w:szCs w:val="20"/>
      </w:rPr>
      <w:t>IEMAnotp_220114_nodeva</w:t>
    </w:r>
    <w:r w:rsidRPr="00E0335D">
      <w:rPr>
        <w:rFonts w:ascii="Times New Roman" w:hAnsi="Times New Roman" w:cs="Times New Roman"/>
        <w:sz w:val="20"/>
        <w:szCs w:val="20"/>
      </w:rPr>
      <w:fldChar w:fldCharType="end"/>
    </w:r>
    <w:r w:rsidRPr="00E0335D">
      <w:rPr>
        <w:rFonts w:ascii="Times New Roman" w:hAnsi="Times New Roman" w:cs="Times New Roman"/>
        <w:sz w:val="20"/>
        <w:szCs w:val="20"/>
      </w:rPr>
      <w:t>;</w:t>
    </w:r>
    <w:r w:rsidR="007A31E0" w:rsidRPr="00E0335D">
      <w:rPr>
        <w:rFonts w:ascii="Times New Roman" w:hAnsi="Times New Roman" w:cs="Times New Roman"/>
        <w:sz w:val="20"/>
        <w:szCs w:val="20"/>
      </w:rPr>
      <w:t xml:space="preserve"> Likumprojekta „Grozījumi likumā „Par nodokļiem un nodevām”” </w:t>
    </w:r>
    <w:r w:rsidR="007A31E0" w:rsidRPr="00E0335D">
      <w:rPr>
        <w:rFonts w:ascii="Times New Roman" w:eastAsia="Times New Roman" w:hAnsi="Times New Roman" w:cs="Times New Roman"/>
        <w:color w:val="000000"/>
        <w:sz w:val="20"/>
        <w:szCs w:val="20"/>
      </w:rPr>
      <w:t>sākotnējās ietekmes novērtējuma ziņojuma (anotācijas)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E0" w:rsidRPr="00B97DE8" w:rsidRDefault="00E0335D" w:rsidP="00B97DE8">
    <w:pPr>
      <w:spacing w:after="0" w:line="240" w:lineRule="auto"/>
      <w:jc w:val="both"/>
      <w:rPr>
        <w:rFonts w:ascii="Times New Roman" w:hAnsi="Times New Roman" w:cs="Times New Roman"/>
        <w:sz w:val="20"/>
        <w:szCs w:val="20"/>
      </w:rPr>
    </w:pPr>
    <w:r w:rsidRPr="00E0335D">
      <w:rPr>
        <w:rFonts w:ascii="Times New Roman" w:hAnsi="Times New Roman" w:cs="Times New Roman"/>
        <w:sz w:val="20"/>
        <w:szCs w:val="20"/>
      </w:rPr>
      <w:fldChar w:fldCharType="begin"/>
    </w:r>
    <w:r w:rsidRPr="00E0335D">
      <w:rPr>
        <w:rFonts w:ascii="Times New Roman" w:hAnsi="Times New Roman" w:cs="Times New Roman"/>
        <w:sz w:val="20"/>
        <w:szCs w:val="20"/>
      </w:rPr>
      <w:instrText xml:space="preserve"> FILENAME </w:instrText>
    </w:r>
    <w:r w:rsidRPr="00E0335D">
      <w:rPr>
        <w:rFonts w:ascii="Times New Roman" w:hAnsi="Times New Roman" w:cs="Times New Roman"/>
        <w:sz w:val="20"/>
        <w:szCs w:val="20"/>
      </w:rPr>
      <w:fldChar w:fldCharType="separate"/>
    </w:r>
    <w:r w:rsidR="00FF5097">
      <w:rPr>
        <w:rFonts w:ascii="Times New Roman" w:hAnsi="Times New Roman" w:cs="Times New Roman"/>
        <w:noProof/>
        <w:sz w:val="20"/>
        <w:szCs w:val="20"/>
      </w:rPr>
      <w:t>IEMAnotp_220114_nodeva</w:t>
    </w:r>
    <w:r w:rsidRPr="00E0335D">
      <w:rPr>
        <w:rFonts w:ascii="Times New Roman" w:hAnsi="Times New Roman" w:cs="Times New Roman"/>
        <w:sz w:val="20"/>
        <w:szCs w:val="20"/>
      </w:rPr>
      <w:fldChar w:fldCharType="end"/>
    </w:r>
    <w:r w:rsidRPr="00E0335D">
      <w:rPr>
        <w:rFonts w:ascii="Times New Roman" w:hAnsi="Times New Roman" w:cs="Times New Roman"/>
        <w:sz w:val="20"/>
        <w:szCs w:val="20"/>
      </w:rPr>
      <w:t>;</w:t>
    </w:r>
    <w:r w:rsidR="007A31E0" w:rsidRPr="00E0335D">
      <w:rPr>
        <w:rFonts w:ascii="Times New Roman" w:hAnsi="Times New Roman" w:cs="Times New Roman"/>
        <w:sz w:val="20"/>
        <w:szCs w:val="20"/>
      </w:rPr>
      <w:t xml:space="preserve"> Likumprojekta</w:t>
    </w:r>
    <w:r w:rsidR="007A31E0" w:rsidRPr="00B97DE8">
      <w:rPr>
        <w:rFonts w:ascii="Times New Roman" w:hAnsi="Times New Roman" w:cs="Times New Roman"/>
        <w:sz w:val="20"/>
        <w:szCs w:val="20"/>
      </w:rPr>
      <w:t xml:space="preserve"> „Grozījumi likumā „Par nodokļiem un nodevām”” </w:t>
    </w:r>
    <w:r w:rsidR="007A31E0" w:rsidRPr="00B97DE8">
      <w:rPr>
        <w:rFonts w:ascii="Times New Roman" w:eastAsia="Times New Roman" w:hAnsi="Times New Roman" w:cs="Times New Roman"/>
        <w:color w:val="000000"/>
        <w:sz w:val="20"/>
        <w:szCs w:val="20"/>
      </w:rPr>
      <w:t>sākotnējās ietekmes novērtējuma ziņojuma (anotācijas)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36" w:rsidRDefault="00862636" w:rsidP="00694413">
      <w:pPr>
        <w:spacing w:after="0" w:line="240" w:lineRule="auto"/>
      </w:pPr>
      <w:r>
        <w:separator/>
      </w:r>
    </w:p>
  </w:footnote>
  <w:footnote w:type="continuationSeparator" w:id="0">
    <w:p w:rsidR="00862636" w:rsidRDefault="00862636" w:rsidP="0069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242158"/>
      <w:docPartObj>
        <w:docPartGallery w:val="Page Numbers (Top of Page)"/>
        <w:docPartUnique/>
      </w:docPartObj>
    </w:sdtPr>
    <w:sdtEndPr>
      <w:rPr>
        <w:rFonts w:ascii="Times New Roman" w:hAnsi="Times New Roman" w:cs="Times New Roman"/>
        <w:noProof/>
      </w:rPr>
    </w:sdtEndPr>
    <w:sdtContent>
      <w:p w:rsidR="007A31E0" w:rsidRPr="00E155A9" w:rsidRDefault="007A31E0">
        <w:pPr>
          <w:pStyle w:val="Header"/>
          <w:jc w:val="center"/>
          <w:rPr>
            <w:rFonts w:ascii="Times New Roman" w:hAnsi="Times New Roman" w:cs="Times New Roman"/>
          </w:rPr>
        </w:pPr>
        <w:r w:rsidRPr="00E155A9">
          <w:rPr>
            <w:rFonts w:ascii="Times New Roman" w:hAnsi="Times New Roman" w:cs="Times New Roman"/>
          </w:rPr>
          <w:fldChar w:fldCharType="begin"/>
        </w:r>
        <w:r w:rsidRPr="00E155A9">
          <w:rPr>
            <w:rFonts w:ascii="Times New Roman" w:hAnsi="Times New Roman" w:cs="Times New Roman"/>
          </w:rPr>
          <w:instrText xml:space="preserve"> PAGE   \* MERGEFORMAT </w:instrText>
        </w:r>
        <w:r w:rsidRPr="00E155A9">
          <w:rPr>
            <w:rFonts w:ascii="Times New Roman" w:hAnsi="Times New Roman" w:cs="Times New Roman"/>
          </w:rPr>
          <w:fldChar w:fldCharType="separate"/>
        </w:r>
        <w:r w:rsidR="006E3A11">
          <w:rPr>
            <w:rFonts w:ascii="Times New Roman" w:hAnsi="Times New Roman" w:cs="Times New Roman"/>
            <w:noProof/>
          </w:rPr>
          <w:t>15</w:t>
        </w:r>
        <w:r w:rsidRPr="00E155A9">
          <w:rPr>
            <w:rFonts w:ascii="Times New Roman" w:hAnsi="Times New Roman" w:cs="Times New Roman"/>
            <w:noProof/>
          </w:rPr>
          <w:fldChar w:fldCharType="end"/>
        </w:r>
      </w:p>
    </w:sdtContent>
  </w:sdt>
  <w:p w:rsidR="007A31E0" w:rsidRPr="007F5FE4" w:rsidRDefault="007A31E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748"/>
    <w:multiLevelType w:val="hybridMultilevel"/>
    <w:tmpl w:val="6C02F81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1A7CE7"/>
    <w:multiLevelType w:val="hybridMultilevel"/>
    <w:tmpl w:val="76866DB0"/>
    <w:lvl w:ilvl="0" w:tplc="BD9231CA">
      <w:start w:val="4"/>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606F31"/>
    <w:multiLevelType w:val="multilevel"/>
    <w:tmpl w:val="B16A9C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
    <w:nsid w:val="27076C9E"/>
    <w:multiLevelType w:val="hybridMultilevel"/>
    <w:tmpl w:val="CB10B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922B51"/>
    <w:multiLevelType w:val="multilevel"/>
    <w:tmpl w:val="1C3C7C0E"/>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nsid w:val="3C4728F1"/>
    <w:multiLevelType w:val="multilevel"/>
    <w:tmpl w:val="9AFAE134"/>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6">
    <w:nsid w:val="4E8517A5"/>
    <w:multiLevelType w:val="multilevel"/>
    <w:tmpl w:val="8EB2DA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nsid w:val="57897C0E"/>
    <w:multiLevelType w:val="hybridMultilevel"/>
    <w:tmpl w:val="A6DCD354"/>
    <w:lvl w:ilvl="0" w:tplc="47C823D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F8A7426"/>
    <w:multiLevelType w:val="hybridMultilevel"/>
    <w:tmpl w:val="1FDA3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563C70"/>
    <w:multiLevelType w:val="hybridMultilevel"/>
    <w:tmpl w:val="C8AC1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227215D"/>
    <w:multiLevelType w:val="multilevel"/>
    <w:tmpl w:val="B16A9C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1">
    <w:nsid w:val="755F0ECF"/>
    <w:multiLevelType w:val="hybridMultilevel"/>
    <w:tmpl w:val="67A21D92"/>
    <w:lvl w:ilvl="0" w:tplc="ABE4C926">
      <w:start w:val="1"/>
      <w:numFmt w:val="upperRoman"/>
      <w:lvlText w:val="%1."/>
      <w:lvlJc w:val="left"/>
      <w:pPr>
        <w:ind w:left="1080" w:hanging="72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2"/>
  </w:num>
  <w:num w:numId="6">
    <w:abstractNumId w:val="4"/>
  </w:num>
  <w:num w:numId="7">
    <w:abstractNumId w:val="8"/>
  </w:num>
  <w:num w:numId="8">
    <w:abstractNumId w:val="9"/>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7C"/>
    <w:rsid w:val="0000136B"/>
    <w:rsid w:val="00004008"/>
    <w:rsid w:val="000104CE"/>
    <w:rsid w:val="00015033"/>
    <w:rsid w:val="0001511C"/>
    <w:rsid w:val="0002126A"/>
    <w:rsid w:val="00022945"/>
    <w:rsid w:val="000230A1"/>
    <w:rsid w:val="00027DF5"/>
    <w:rsid w:val="00031240"/>
    <w:rsid w:val="00032D6B"/>
    <w:rsid w:val="0003512D"/>
    <w:rsid w:val="000353B9"/>
    <w:rsid w:val="00036175"/>
    <w:rsid w:val="000467D1"/>
    <w:rsid w:val="0005234D"/>
    <w:rsid w:val="0006579C"/>
    <w:rsid w:val="000735A7"/>
    <w:rsid w:val="000876EB"/>
    <w:rsid w:val="00087ED8"/>
    <w:rsid w:val="00091F62"/>
    <w:rsid w:val="000939C3"/>
    <w:rsid w:val="00094763"/>
    <w:rsid w:val="000A5436"/>
    <w:rsid w:val="000A69D3"/>
    <w:rsid w:val="000A708C"/>
    <w:rsid w:val="000B1E6F"/>
    <w:rsid w:val="000B4C27"/>
    <w:rsid w:val="000C3165"/>
    <w:rsid w:val="000C3342"/>
    <w:rsid w:val="000D4B86"/>
    <w:rsid w:val="000D567D"/>
    <w:rsid w:val="000E165D"/>
    <w:rsid w:val="000E3322"/>
    <w:rsid w:val="000E3F59"/>
    <w:rsid w:val="000E77BD"/>
    <w:rsid w:val="000F584F"/>
    <w:rsid w:val="000F7B46"/>
    <w:rsid w:val="001005EC"/>
    <w:rsid w:val="001110AC"/>
    <w:rsid w:val="0011467A"/>
    <w:rsid w:val="00115AF7"/>
    <w:rsid w:val="0012243C"/>
    <w:rsid w:val="00127102"/>
    <w:rsid w:val="00130AFB"/>
    <w:rsid w:val="0013253F"/>
    <w:rsid w:val="0013258A"/>
    <w:rsid w:val="001525D3"/>
    <w:rsid w:val="00153AEB"/>
    <w:rsid w:val="00156012"/>
    <w:rsid w:val="00156B7F"/>
    <w:rsid w:val="00173078"/>
    <w:rsid w:val="00173DD1"/>
    <w:rsid w:val="001807CC"/>
    <w:rsid w:val="001825F9"/>
    <w:rsid w:val="00185713"/>
    <w:rsid w:val="0019054A"/>
    <w:rsid w:val="001923B4"/>
    <w:rsid w:val="001A4526"/>
    <w:rsid w:val="001A4F7A"/>
    <w:rsid w:val="001B5AD7"/>
    <w:rsid w:val="001B68A8"/>
    <w:rsid w:val="001C1027"/>
    <w:rsid w:val="001C4653"/>
    <w:rsid w:val="001C6189"/>
    <w:rsid w:val="001D0196"/>
    <w:rsid w:val="001D13D3"/>
    <w:rsid w:val="001D2A8A"/>
    <w:rsid w:val="001D31E8"/>
    <w:rsid w:val="001D6DF5"/>
    <w:rsid w:val="001E57D7"/>
    <w:rsid w:val="001E6996"/>
    <w:rsid w:val="001E76A7"/>
    <w:rsid w:val="00212C6E"/>
    <w:rsid w:val="00215F9F"/>
    <w:rsid w:val="002161A2"/>
    <w:rsid w:val="002165FB"/>
    <w:rsid w:val="0022057C"/>
    <w:rsid w:val="002222FB"/>
    <w:rsid w:val="002225A8"/>
    <w:rsid w:val="00225306"/>
    <w:rsid w:val="002338E2"/>
    <w:rsid w:val="00233ED8"/>
    <w:rsid w:val="0024440D"/>
    <w:rsid w:val="00244FEC"/>
    <w:rsid w:val="0025299C"/>
    <w:rsid w:val="00263BBC"/>
    <w:rsid w:val="00265002"/>
    <w:rsid w:val="0026707A"/>
    <w:rsid w:val="00275C7D"/>
    <w:rsid w:val="00280B64"/>
    <w:rsid w:val="002812D7"/>
    <w:rsid w:val="002908BF"/>
    <w:rsid w:val="00292A5B"/>
    <w:rsid w:val="00292B9A"/>
    <w:rsid w:val="00294090"/>
    <w:rsid w:val="002955CB"/>
    <w:rsid w:val="002A7011"/>
    <w:rsid w:val="002A79E3"/>
    <w:rsid w:val="002B03D3"/>
    <w:rsid w:val="002C2F4E"/>
    <w:rsid w:val="002C7202"/>
    <w:rsid w:val="002D6481"/>
    <w:rsid w:val="002D74D2"/>
    <w:rsid w:val="002E4BEE"/>
    <w:rsid w:val="002E6A62"/>
    <w:rsid w:val="002F744B"/>
    <w:rsid w:val="00301BD8"/>
    <w:rsid w:val="00303864"/>
    <w:rsid w:val="00306A6D"/>
    <w:rsid w:val="00310ACE"/>
    <w:rsid w:val="00314CD8"/>
    <w:rsid w:val="00315A89"/>
    <w:rsid w:val="00320537"/>
    <w:rsid w:val="0032204C"/>
    <w:rsid w:val="00330E7C"/>
    <w:rsid w:val="003337AF"/>
    <w:rsid w:val="00333D4F"/>
    <w:rsid w:val="00344A2C"/>
    <w:rsid w:val="0034580F"/>
    <w:rsid w:val="0035040F"/>
    <w:rsid w:val="0035099B"/>
    <w:rsid w:val="003539CF"/>
    <w:rsid w:val="00354534"/>
    <w:rsid w:val="003574AC"/>
    <w:rsid w:val="00357C40"/>
    <w:rsid w:val="00360014"/>
    <w:rsid w:val="00370D50"/>
    <w:rsid w:val="0037283A"/>
    <w:rsid w:val="003777B0"/>
    <w:rsid w:val="00377B5D"/>
    <w:rsid w:val="00383E26"/>
    <w:rsid w:val="00384768"/>
    <w:rsid w:val="003A109A"/>
    <w:rsid w:val="003A7EAA"/>
    <w:rsid w:val="003B50D6"/>
    <w:rsid w:val="003C1B4C"/>
    <w:rsid w:val="003C4A42"/>
    <w:rsid w:val="003D39BE"/>
    <w:rsid w:val="003D48C8"/>
    <w:rsid w:val="003D5771"/>
    <w:rsid w:val="003D57E3"/>
    <w:rsid w:val="003E0174"/>
    <w:rsid w:val="003E6817"/>
    <w:rsid w:val="003E7675"/>
    <w:rsid w:val="003E7C3C"/>
    <w:rsid w:val="003F0711"/>
    <w:rsid w:val="003F3BBD"/>
    <w:rsid w:val="00400A2E"/>
    <w:rsid w:val="004018F8"/>
    <w:rsid w:val="00406443"/>
    <w:rsid w:val="00412539"/>
    <w:rsid w:val="00413E8F"/>
    <w:rsid w:val="00420BA5"/>
    <w:rsid w:val="00422B8D"/>
    <w:rsid w:val="0043169E"/>
    <w:rsid w:val="004329AC"/>
    <w:rsid w:val="00434093"/>
    <w:rsid w:val="00436D7D"/>
    <w:rsid w:val="00440C3E"/>
    <w:rsid w:val="00443D16"/>
    <w:rsid w:val="004459C6"/>
    <w:rsid w:val="00451D95"/>
    <w:rsid w:val="00454328"/>
    <w:rsid w:val="00457DA8"/>
    <w:rsid w:val="004639A8"/>
    <w:rsid w:val="00463D11"/>
    <w:rsid w:val="0046466E"/>
    <w:rsid w:val="00464F4C"/>
    <w:rsid w:val="00472DCD"/>
    <w:rsid w:val="00485251"/>
    <w:rsid w:val="004869F3"/>
    <w:rsid w:val="00490064"/>
    <w:rsid w:val="00496B60"/>
    <w:rsid w:val="004A2790"/>
    <w:rsid w:val="004A6B0C"/>
    <w:rsid w:val="004C0E85"/>
    <w:rsid w:val="004C2646"/>
    <w:rsid w:val="004C2D98"/>
    <w:rsid w:val="004D7102"/>
    <w:rsid w:val="004D7E20"/>
    <w:rsid w:val="004E5418"/>
    <w:rsid w:val="004F7AAC"/>
    <w:rsid w:val="00500345"/>
    <w:rsid w:val="005053FE"/>
    <w:rsid w:val="00514F5D"/>
    <w:rsid w:val="00517ED5"/>
    <w:rsid w:val="00521000"/>
    <w:rsid w:val="00521A0B"/>
    <w:rsid w:val="00524631"/>
    <w:rsid w:val="0052697F"/>
    <w:rsid w:val="005311D5"/>
    <w:rsid w:val="00531D3B"/>
    <w:rsid w:val="00541A7B"/>
    <w:rsid w:val="005552BC"/>
    <w:rsid w:val="0055610A"/>
    <w:rsid w:val="0055716A"/>
    <w:rsid w:val="00557CD4"/>
    <w:rsid w:val="00563776"/>
    <w:rsid w:val="0057396E"/>
    <w:rsid w:val="005803F6"/>
    <w:rsid w:val="005807BD"/>
    <w:rsid w:val="0059180B"/>
    <w:rsid w:val="00593075"/>
    <w:rsid w:val="00593659"/>
    <w:rsid w:val="005A013B"/>
    <w:rsid w:val="005A454E"/>
    <w:rsid w:val="005A5279"/>
    <w:rsid w:val="005B020D"/>
    <w:rsid w:val="005B033E"/>
    <w:rsid w:val="005B3C6D"/>
    <w:rsid w:val="005B5032"/>
    <w:rsid w:val="005B777A"/>
    <w:rsid w:val="005D1A7A"/>
    <w:rsid w:val="005D518A"/>
    <w:rsid w:val="005E0691"/>
    <w:rsid w:val="005E7BDB"/>
    <w:rsid w:val="005F1EED"/>
    <w:rsid w:val="005F4659"/>
    <w:rsid w:val="005F5C3F"/>
    <w:rsid w:val="005F6F51"/>
    <w:rsid w:val="00600106"/>
    <w:rsid w:val="0060235D"/>
    <w:rsid w:val="00602642"/>
    <w:rsid w:val="00612104"/>
    <w:rsid w:val="00616C72"/>
    <w:rsid w:val="00621ED8"/>
    <w:rsid w:val="00641405"/>
    <w:rsid w:val="00641E3F"/>
    <w:rsid w:val="00641FCC"/>
    <w:rsid w:val="00642463"/>
    <w:rsid w:val="00642BB6"/>
    <w:rsid w:val="0064508C"/>
    <w:rsid w:val="00654AFF"/>
    <w:rsid w:val="00654D1D"/>
    <w:rsid w:val="00667580"/>
    <w:rsid w:val="00667F38"/>
    <w:rsid w:val="00673731"/>
    <w:rsid w:val="0068036F"/>
    <w:rsid w:val="00694413"/>
    <w:rsid w:val="006A3CAD"/>
    <w:rsid w:val="006A5109"/>
    <w:rsid w:val="006A53DA"/>
    <w:rsid w:val="006A6BB8"/>
    <w:rsid w:val="006A715E"/>
    <w:rsid w:val="006B3225"/>
    <w:rsid w:val="006B497F"/>
    <w:rsid w:val="006B562A"/>
    <w:rsid w:val="006B5678"/>
    <w:rsid w:val="006B61A2"/>
    <w:rsid w:val="006B70AB"/>
    <w:rsid w:val="006B7E7D"/>
    <w:rsid w:val="006C0B51"/>
    <w:rsid w:val="006C317E"/>
    <w:rsid w:val="006C3E62"/>
    <w:rsid w:val="006C7957"/>
    <w:rsid w:val="006C7B90"/>
    <w:rsid w:val="006C7FB7"/>
    <w:rsid w:val="006D7248"/>
    <w:rsid w:val="006E100F"/>
    <w:rsid w:val="006E2083"/>
    <w:rsid w:val="006E39BE"/>
    <w:rsid w:val="006E3A11"/>
    <w:rsid w:val="006F14C5"/>
    <w:rsid w:val="006F1C97"/>
    <w:rsid w:val="0070052D"/>
    <w:rsid w:val="007015EC"/>
    <w:rsid w:val="00701884"/>
    <w:rsid w:val="0071305C"/>
    <w:rsid w:val="00715C4B"/>
    <w:rsid w:val="00721867"/>
    <w:rsid w:val="0072501B"/>
    <w:rsid w:val="007360A1"/>
    <w:rsid w:val="00737ACF"/>
    <w:rsid w:val="00737ED9"/>
    <w:rsid w:val="00740DEB"/>
    <w:rsid w:val="00741893"/>
    <w:rsid w:val="00742B9D"/>
    <w:rsid w:val="007447C9"/>
    <w:rsid w:val="00745A70"/>
    <w:rsid w:val="007568E0"/>
    <w:rsid w:val="0076328B"/>
    <w:rsid w:val="007651C2"/>
    <w:rsid w:val="00765504"/>
    <w:rsid w:val="00766778"/>
    <w:rsid w:val="00767B38"/>
    <w:rsid w:val="007712F2"/>
    <w:rsid w:val="00773B21"/>
    <w:rsid w:val="00777A27"/>
    <w:rsid w:val="0078109A"/>
    <w:rsid w:val="007812B0"/>
    <w:rsid w:val="00784B27"/>
    <w:rsid w:val="00790ABE"/>
    <w:rsid w:val="007940AA"/>
    <w:rsid w:val="00794B03"/>
    <w:rsid w:val="0079647D"/>
    <w:rsid w:val="007A2617"/>
    <w:rsid w:val="007A31E0"/>
    <w:rsid w:val="007A4A50"/>
    <w:rsid w:val="007A4D88"/>
    <w:rsid w:val="007B1E4C"/>
    <w:rsid w:val="007B4D4C"/>
    <w:rsid w:val="007C2233"/>
    <w:rsid w:val="007C4234"/>
    <w:rsid w:val="007C4F98"/>
    <w:rsid w:val="007C5CD5"/>
    <w:rsid w:val="007D2F61"/>
    <w:rsid w:val="007E1869"/>
    <w:rsid w:val="007E1B87"/>
    <w:rsid w:val="007E6394"/>
    <w:rsid w:val="007E73CB"/>
    <w:rsid w:val="007F0EC5"/>
    <w:rsid w:val="007F400A"/>
    <w:rsid w:val="007F5FE4"/>
    <w:rsid w:val="00801254"/>
    <w:rsid w:val="00801B6E"/>
    <w:rsid w:val="00803142"/>
    <w:rsid w:val="00803C1E"/>
    <w:rsid w:val="00804064"/>
    <w:rsid w:val="00813239"/>
    <w:rsid w:val="00813EA0"/>
    <w:rsid w:val="00817F96"/>
    <w:rsid w:val="00821448"/>
    <w:rsid w:val="0082645F"/>
    <w:rsid w:val="00837BF0"/>
    <w:rsid w:val="00842181"/>
    <w:rsid w:val="008431F1"/>
    <w:rsid w:val="0084334A"/>
    <w:rsid w:val="00847B83"/>
    <w:rsid w:val="00854422"/>
    <w:rsid w:val="008578FB"/>
    <w:rsid w:val="00862441"/>
    <w:rsid w:val="00862636"/>
    <w:rsid w:val="00863C0C"/>
    <w:rsid w:val="008676C8"/>
    <w:rsid w:val="008678D5"/>
    <w:rsid w:val="00874BE7"/>
    <w:rsid w:val="00880E9D"/>
    <w:rsid w:val="00883DEF"/>
    <w:rsid w:val="00887421"/>
    <w:rsid w:val="00890E2B"/>
    <w:rsid w:val="00894AF3"/>
    <w:rsid w:val="00897193"/>
    <w:rsid w:val="008A3BEE"/>
    <w:rsid w:val="008A522F"/>
    <w:rsid w:val="008B024A"/>
    <w:rsid w:val="008B160D"/>
    <w:rsid w:val="008B22CF"/>
    <w:rsid w:val="008B29B7"/>
    <w:rsid w:val="008B7DA6"/>
    <w:rsid w:val="008C5173"/>
    <w:rsid w:val="008D01E5"/>
    <w:rsid w:val="008D0921"/>
    <w:rsid w:val="008D3664"/>
    <w:rsid w:val="008D5EE7"/>
    <w:rsid w:val="008E23D1"/>
    <w:rsid w:val="008E424E"/>
    <w:rsid w:val="0090387F"/>
    <w:rsid w:val="009046BD"/>
    <w:rsid w:val="0091154E"/>
    <w:rsid w:val="00913211"/>
    <w:rsid w:val="009145BA"/>
    <w:rsid w:val="00927025"/>
    <w:rsid w:val="009305C2"/>
    <w:rsid w:val="0093233A"/>
    <w:rsid w:val="009330FD"/>
    <w:rsid w:val="00936A0F"/>
    <w:rsid w:val="00937177"/>
    <w:rsid w:val="00941CB8"/>
    <w:rsid w:val="00941D66"/>
    <w:rsid w:val="00952940"/>
    <w:rsid w:val="0095301C"/>
    <w:rsid w:val="00956D47"/>
    <w:rsid w:val="009601E3"/>
    <w:rsid w:val="00964EC9"/>
    <w:rsid w:val="00965349"/>
    <w:rsid w:val="0096554C"/>
    <w:rsid w:val="00965585"/>
    <w:rsid w:val="00972ED5"/>
    <w:rsid w:val="00973E0B"/>
    <w:rsid w:val="00973ECB"/>
    <w:rsid w:val="00975F75"/>
    <w:rsid w:val="00977208"/>
    <w:rsid w:val="00977C1F"/>
    <w:rsid w:val="0098462A"/>
    <w:rsid w:val="00987D3E"/>
    <w:rsid w:val="00990C2A"/>
    <w:rsid w:val="009A1591"/>
    <w:rsid w:val="009A26E7"/>
    <w:rsid w:val="009A3C29"/>
    <w:rsid w:val="009A7BA1"/>
    <w:rsid w:val="009B18B2"/>
    <w:rsid w:val="009C1686"/>
    <w:rsid w:val="009C2A32"/>
    <w:rsid w:val="009C5E7D"/>
    <w:rsid w:val="009D1D30"/>
    <w:rsid w:val="009E4276"/>
    <w:rsid w:val="009E52AC"/>
    <w:rsid w:val="009E56F1"/>
    <w:rsid w:val="009F24AD"/>
    <w:rsid w:val="00A03AB7"/>
    <w:rsid w:val="00A13175"/>
    <w:rsid w:val="00A24D73"/>
    <w:rsid w:val="00A45875"/>
    <w:rsid w:val="00A45D45"/>
    <w:rsid w:val="00A609FC"/>
    <w:rsid w:val="00A60C87"/>
    <w:rsid w:val="00A63492"/>
    <w:rsid w:val="00A66EF8"/>
    <w:rsid w:val="00A678C9"/>
    <w:rsid w:val="00A77821"/>
    <w:rsid w:val="00A80639"/>
    <w:rsid w:val="00A841B5"/>
    <w:rsid w:val="00A858D3"/>
    <w:rsid w:val="00A876D2"/>
    <w:rsid w:val="00A918C1"/>
    <w:rsid w:val="00A94726"/>
    <w:rsid w:val="00A95C75"/>
    <w:rsid w:val="00AB26E4"/>
    <w:rsid w:val="00AB3647"/>
    <w:rsid w:val="00AB45CC"/>
    <w:rsid w:val="00AC09F5"/>
    <w:rsid w:val="00AD2206"/>
    <w:rsid w:val="00AD719D"/>
    <w:rsid w:val="00AE06BE"/>
    <w:rsid w:val="00AE1299"/>
    <w:rsid w:val="00AE3958"/>
    <w:rsid w:val="00AF0DA8"/>
    <w:rsid w:val="00AF6722"/>
    <w:rsid w:val="00AF6A1B"/>
    <w:rsid w:val="00AF735D"/>
    <w:rsid w:val="00B02E43"/>
    <w:rsid w:val="00B14088"/>
    <w:rsid w:val="00B20971"/>
    <w:rsid w:val="00B22DC3"/>
    <w:rsid w:val="00B24126"/>
    <w:rsid w:val="00B352E0"/>
    <w:rsid w:val="00B372F2"/>
    <w:rsid w:val="00B44AD5"/>
    <w:rsid w:val="00B46D87"/>
    <w:rsid w:val="00B50966"/>
    <w:rsid w:val="00B53EDB"/>
    <w:rsid w:val="00B55D22"/>
    <w:rsid w:val="00B55F46"/>
    <w:rsid w:val="00B5609C"/>
    <w:rsid w:val="00B60C67"/>
    <w:rsid w:val="00B61E02"/>
    <w:rsid w:val="00B6389F"/>
    <w:rsid w:val="00B63E59"/>
    <w:rsid w:val="00B66D81"/>
    <w:rsid w:val="00B77D25"/>
    <w:rsid w:val="00B815BF"/>
    <w:rsid w:val="00B9231B"/>
    <w:rsid w:val="00B92799"/>
    <w:rsid w:val="00B9458C"/>
    <w:rsid w:val="00B97DE8"/>
    <w:rsid w:val="00BB2B48"/>
    <w:rsid w:val="00BB4D0C"/>
    <w:rsid w:val="00BB4F7D"/>
    <w:rsid w:val="00BC161A"/>
    <w:rsid w:val="00BC181E"/>
    <w:rsid w:val="00BC513B"/>
    <w:rsid w:val="00BD1D39"/>
    <w:rsid w:val="00BD2411"/>
    <w:rsid w:val="00BD3004"/>
    <w:rsid w:val="00BD79CA"/>
    <w:rsid w:val="00BE10A5"/>
    <w:rsid w:val="00BE18DD"/>
    <w:rsid w:val="00BE2E18"/>
    <w:rsid w:val="00BE3BD5"/>
    <w:rsid w:val="00BE774B"/>
    <w:rsid w:val="00BF21E2"/>
    <w:rsid w:val="00BF269F"/>
    <w:rsid w:val="00BF5616"/>
    <w:rsid w:val="00BF62DD"/>
    <w:rsid w:val="00C061B7"/>
    <w:rsid w:val="00C06592"/>
    <w:rsid w:val="00C10644"/>
    <w:rsid w:val="00C122BA"/>
    <w:rsid w:val="00C13316"/>
    <w:rsid w:val="00C2387A"/>
    <w:rsid w:val="00C300D1"/>
    <w:rsid w:val="00C352F2"/>
    <w:rsid w:val="00C35AF7"/>
    <w:rsid w:val="00C40963"/>
    <w:rsid w:val="00C424D6"/>
    <w:rsid w:val="00C43D10"/>
    <w:rsid w:val="00C45530"/>
    <w:rsid w:val="00C47326"/>
    <w:rsid w:val="00C551DA"/>
    <w:rsid w:val="00C611BF"/>
    <w:rsid w:val="00C63897"/>
    <w:rsid w:val="00C660E2"/>
    <w:rsid w:val="00C66D23"/>
    <w:rsid w:val="00C7146E"/>
    <w:rsid w:val="00C72A80"/>
    <w:rsid w:val="00C8190F"/>
    <w:rsid w:val="00C858E8"/>
    <w:rsid w:val="00C85C13"/>
    <w:rsid w:val="00C920D3"/>
    <w:rsid w:val="00CA1FDF"/>
    <w:rsid w:val="00CA2B47"/>
    <w:rsid w:val="00CA65E6"/>
    <w:rsid w:val="00CB33F7"/>
    <w:rsid w:val="00CB34D0"/>
    <w:rsid w:val="00CB41C8"/>
    <w:rsid w:val="00CC58D6"/>
    <w:rsid w:val="00CC5BD5"/>
    <w:rsid w:val="00CC6D55"/>
    <w:rsid w:val="00CD0FA9"/>
    <w:rsid w:val="00CD192B"/>
    <w:rsid w:val="00CD1F9C"/>
    <w:rsid w:val="00CD2076"/>
    <w:rsid w:val="00CD405D"/>
    <w:rsid w:val="00CD4E39"/>
    <w:rsid w:val="00CD693E"/>
    <w:rsid w:val="00CD6D09"/>
    <w:rsid w:val="00CE179F"/>
    <w:rsid w:val="00CE37F0"/>
    <w:rsid w:val="00CF3B86"/>
    <w:rsid w:val="00CF43A5"/>
    <w:rsid w:val="00D00AFF"/>
    <w:rsid w:val="00D0166B"/>
    <w:rsid w:val="00D02DA5"/>
    <w:rsid w:val="00D10775"/>
    <w:rsid w:val="00D21B3F"/>
    <w:rsid w:val="00D23C09"/>
    <w:rsid w:val="00D2536F"/>
    <w:rsid w:val="00D2623D"/>
    <w:rsid w:val="00D32E86"/>
    <w:rsid w:val="00D33C88"/>
    <w:rsid w:val="00D35686"/>
    <w:rsid w:val="00D437D7"/>
    <w:rsid w:val="00D43848"/>
    <w:rsid w:val="00D457FF"/>
    <w:rsid w:val="00D45F0B"/>
    <w:rsid w:val="00D47998"/>
    <w:rsid w:val="00D5549D"/>
    <w:rsid w:val="00D56FD7"/>
    <w:rsid w:val="00D5783A"/>
    <w:rsid w:val="00D63CB8"/>
    <w:rsid w:val="00D65D3F"/>
    <w:rsid w:val="00D66047"/>
    <w:rsid w:val="00D72B37"/>
    <w:rsid w:val="00D80C75"/>
    <w:rsid w:val="00D81C7C"/>
    <w:rsid w:val="00D92FD0"/>
    <w:rsid w:val="00DA59CD"/>
    <w:rsid w:val="00DA607F"/>
    <w:rsid w:val="00DA6344"/>
    <w:rsid w:val="00DB0F4D"/>
    <w:rsid w:val="00DB13C9"/>
    <w:rsid w:val="00DB2C8E"/>
    <w:rsid w:val="00DB67A6"/>
    <w:rsid w:val="00DB686A"/>
    <w:rsid w:val="00DC24EA"/>
    <w:rsid w:val="00DC7909"/>
    <w:rsid w:val="00DD448D"/>
    <w:rsid w:val="00DE2A22"/>
    <w:rsid w:val="00DE5F58"/>
    <w:rsid w:val="00DE6129"/>
    <w:rsid w:val="00DF43F8"/>
    <w:rsid w:val="00DF4601"/>
    <w:rsid w:val="00DF6BE5"/>
    <w:rsid w:val="00E0335D"/>
    <w:rsid w:val="00E03776"/>
    <w:rsid w:val="00E03BE7"/>
    <w:rsid w:val="00E0577F"/>
    <w:rsid w:val="00E0582A"/>
    <w:rsid w:val="00E13E8B"/>
    <w:rsid w:val="00E155A9"/>
    <w:rsid w:val="00E16855"/>
    <w:rsid w:val="00E1779F"/>
    <w:rsid w:val="00E22ED2"/>
    <w:rsid w:val="00E2340D"/>
    <w:rsid w:val="00E23899"/>
    <w:rsid w:val="00E378C5"/>
    <w:rsid w:val="00E37A4D"/>
    <w:rsid w:val="00E43824"/>
    <w:rsid w:val="00E45C30"/>
    <w:rsid w:val="00E47CC4"/>
    <w:rsid w:val="00E5044B"/>
    <w:rsid w:val="00E5499C"/>
    <w:rsid w:val="00E56C49"/>
    <w:rsid w:val="00E56E1D"/>
    <w:rsid w:val="00E632B0"/>
    <w:rsid w:val="00E74504"/>
    <w:rsid w:val="00E74656"/>
    <w:rsid w:val="00E84B4F"/>
    <w:rsid w:val="00E87519"/>
    <w:rsid w:val="00E93D68"/>
    <w:rsid w:val="00EA15E9"/>
    <w:rsid w:val="00EA22F3"/>
    <w:rsid w:val="00EB0BFB"/>
    <w:rsid w:val="00EB562D"/>
    <w:rsid w:val="00EB65A9"/>
    <w:rsid w:val="00EC0AC9"/>
    <w:rsid w:val="00EC1601"/>
    <w:rsid w:val="00EC1ECD"/>
    <w:rsid w:val="00EC3FD9"/>
    <w:rsid w:val="00EC5FAC"/>
    <w:rsid w:val="00ED13E9"/>
    <w:rsid w:val="00EE39B1"/>
    <w:rsid w:val="00EF1F23"/>
    <w:rsid w:val="00EF39CD"/>
    <w:rsid w:val="00EF56FC"/>
    <w:rsid w:val="00F010B1"/>
    <w:rsid w:val="00F011EB"/>
    <w:rsid w:val="00F073FF"/>
    <w:rsid w:val="00F07FA1"/>
    <w:rsid w:val="00F14F5E"/>
    <w:rsid w:val="00F17AD9"/>
    <w:rsid w:val="00F230A8"/>
    <w:rsid w:val="00F232E3"/>
    <w:rsid w:val="00F23400"/>
    <w:rsid w:val="00F245ED"/>
    <w:rsid w:val="00F25863"/>
    <w:rsid w:val="00F262A7"/>
    <w:rsid w:val="00F2710E"/>
    <w:rsid w:val="00F30E2F"/>
    <w:rsid w:val="00F32A8C"/>
    <w:rsid w:val="00F34AD5"/>
    <w:rsid w:val="00F41403"/>
    <w:rsid w:val="00F43552"/>
    <w:rsid w:val="00F53385"/>
    <w:rsid w:val="00F61266"/>
    <w:rsid w:val="00F619E9"/>
    <w:rsid w:val="00F70830"/>
    <w:rsid w:val="00F708A7"/>
    <w:rsid w:val="00F70D1F"/>
    <w:rsid w:val="00F7135F"/>
    <w:rsid w:val="00F77842"/>
    <w:rsid w:val="00F830A0"/>
    <w:rsid w:val="00F84775"/>
    <w:rsid w:val="00F93CFE"/>
    <w:rsid w:val="00FA5EEB"/>
    <w:rsid w:val="00FA6719"/>
    <w:rsid w:val="00FA6C86"/>
    <w:rsid w:val="00FB1503"/>
    <w:rsid w:val="00FB4A27"/>
    <w:rsid w:val="00FC1333"/>
    <w:rsid w:val="00FC3DFA"/>
    <w:rsid w:val="00FD0D29"/>
    <w:rsid w:val="00FF2B63"/>
    <w:rsid w:val="00FF2FDF"/>
    <w:rsid w:val="00FF4D42"/>
    <w:rsid w:val="00FF4EF2"/>
    <w:rsid w:val="00FF5097"/>
    <w:rsid w:val="00FF5BEE"/>
    <w:rsid w:val="00FF6D04"/>
    <w:rsid w:val="00FF76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7C"/>
    <w:rPr>
      <w:rFonts w:ascii="Tahoma" w:hAnsi="Tahoma" w:cs="Tahoma"/>
      <w:sz w:val="16"/>
      <w:szCs w:val="16"/>
    </w:rPr>
  </w:style>
  <w:style w:type="paragraph" w:styleId="ListParagraph">
    <w:name w:val="List Paragraph"/>
    <w:basedOn w:val="Normal"/>
    <w:uiPriority w:val="34"/>
    <w:qFormat/>
    <w:rsid w:val="00801254"/>
    <w:pPr>
      <w:ind w:left="720"/>
      <w:contextualSpacing/>
    </w:pPr>
  </w:style>
  <w:style w:type="paragraph" w:customStyle="1" w:styleId="naisf">
    <w:name w:val="naisf"/>
    <w:basedOn w:val="Normal"/>
    <w:rsid w:val="00BF269F"/>
    <w:pPr>
      <w:spacing w:before="75" w:after="75" w:line="240" w:lineRule="auto"/>
      <w:ind w:firstLine="375"/>
      <w:jc w:val="both"/>
    </w:pPr>
    <w:rPr>
      <w:rFonts w:ascii="Times New Roman" w:eastAsia="Times New Roman" w:hAnsi="Times New Roman" w:cs="Times New Roman"/>
      <w:sz w:val="24"/>
      <w:szCs w:val="24"/>
    </w:rPr>
  </w:style>
  <w:style w:type="character" w:styleId="Hyperlink">
    <w:name w:val="Hyperlink"/>
    <w:uiPriority w:val="99"/>
    <w:rsid w:val="00BF269F"/>
    <w:rPr>
      <w:color w:val="0000FF"/>
      <w:u w:val="single"/>
    </w:rPr>
  </w:style>
  <w:style w:type="paragraph" w:styleId="Header">
    <w:name w:val="header"/>
    <w:basedOn w:val="Normal"/>
    <w:link w:val="HeaderChar"/>
    <w:uiPriority w:val="99"/>
    <w:unhideWhenUsed/>
    <w:rsid w:val="006944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4413"/>
  </w:style>
  <w:style w:type="paragraph" w:styleId="Footer">
    <w:name w:val="footer"/>
    <w:basedOn w:val="Normal"/>
    <w:link w:val="FooterChar"/>
    <w:uiPriority w:val="99"/>
    <w:unhideWhenUsed/>
    <w:rsid w:val="006944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4413"/>
  </w:style>
  <w:style w:type="paragraph" w:styleId="NormalWeb">
    <w:name w:val="Normal (Web)"/>
    <w:basedOn w:val="Normal"/>
    <w:rsid w:val="00280B64"/>
    <w:pPr>
      <w:spacing w:before="100" w:beforeAutospacing="1" w:after="119"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78C9"/>
    <w:rPr>
      <w:sz w:val="16"/>
      <w:szCs w:val="16"/>
    </w:rPr>
  </w:style>
  <w:style w:type="paragraph" w:styleId="CommentText">
    <w:name w:val="annotation text"/>
    <w:basedOn w:val="Normal"/>
    <w:link w:val="CommentTextChar"/>
    <w:uiPriority w:val="99"/>
    <w:semiHidden/>
    <w:unhideWhenUsed/>
    <w:rsid w:val="00A678C9"/>
    <w:pPr>
      <w:spacing w:line="240" w:lineRule="auto"/>
    </w:pPr>
    <w:rPr>
      <w:sz w:val="20"/>
      <w:szCs w:val="20"/>
    </w:rPr>
  </w:style>
  <w:style w:type="character" w:customStyle="1" w:styleId="CommentTextChar">
    <w:name w:val="Comment Text Char"/>
    <w:basedOn w:val="DefaultParagraphFont"/>
    <w:link w:val="CommentText"/>
    <w:uiPriority w:val="99"/>
    <w:semiHidden/>
    <w:rsid w:val="00A678C9"/>
    <w:rPr>
      <w:sz w:val="20"/>
      <w:szCs w:val="20"/>
    </w:rPr>
  </w:style>
  <w:style w:type="paragraph" w:styleId="CommentSubject">
    <w:name w:val="annotation subject"/>
    <w:basedOn w:val="CommentText"/>
    <w:next w:val="CommentText"/>
    <w:link w:val="CommentSubjectChar"/>
    <w:uiPriority w:val="99"/>
    <w:semiHidden/>
    <w:unhideWhenUsed/>
    <w:rsid w:val="00A678C9"/>
    <w:rPr>
      <w:b/>
      <w:bCs/>
    </w:rPr>
  </w:style>
  <w:style w:type="character" w:customStyle="1" w:styleId="CommentSubjectChar">
    <w:name w:val="Comment Subject Char"/>
    <w:basedOn w:val="CommentTextChar"/>
    <w:link w:val="CommentSubject"/>
    <w:uiPriority w:val="99"/>
    <w:semiHidden/>
    <w:rsid w:val="00A678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7C"/>
    <w:rPr>
      <w:rFonts w:ascii="Tahoma" w:hAnsi="Tahoma" w:cs="Tahoma"/>
      <w:sz w:val="16"/>
      <w:szCs w:val="16"/>
    </w:rPr>
  </w:style>
  <w:style w:type="paragraph" w:styleId="ListParagraph">
    <w:name w:val="List Paragraph"/>
    <w:basedOn w:val="Normal"/>
    <w:uiPriority w:val="34"/>
    <w:qFormat/>
    <w:rsid w:val="00801254"/>
    <w:pPr>
      <w:ind w:left="720"/>
      <w:contextualSpacing/>
    </w:pPr>
  </w:style>
  <w:style w:type="paragraph" w:customStyle="1" w:styleId="naisf">
    <w:name w:val="naisf"/>
    <w:basedOn w:val="Normal"/>
    <w:rsid w:val="00BF269F"/>
    <w:pPr>
      <w:spacing w:before="75" w:after="75" w:line="240" w:lineRule="auto"/>
      <w:ind w:firstLine="375"/>
      <w:jc w:val="both"/>
    </w:pPr>
    <w:rPr>
      <w:rFonts w:ascii="Times New Roman" w:eastAsia="Times New Roman" w:hAnsi="Times New Roman" w:cs="Times New Roman"/>
      <w:sz w:val="24"/>
      <w:szCs w:val="24"/>
    </w:rPr>
  </w:style>
  <w:style w:type="character" w:styleId="Hyperlink">
    <w:name w:val="Hyperlink"/>
    <w:uiPriority w:val="99"/>
    <w:rsid w:val="00BF269F"/>
    <w:rPr>
      <w:color w:val="0000FF"/>
      <w:u w:val="single"/>
    </w:rPr>
  </w:style>
  <w:style w:type="paragraph" w:styleId="Header">
    <w:name w:val="header"/>
    <w:basedOn w:val="Normal"/>
    <w:link w:val="HeaderChar"/>
    <w:uiPriority w:val="99"/>
    <w:unhideWhenUsed/>
    <w:rsid w:val="006944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4413"/>
  </w:style>
  <w:style w:type="paragraph" w:styleId="Footer">
    <w:name w:val="footer"/>
    <w:basedOn w:val="Normal"/>
    <w:link w:val="FooterChar"/>
    <w:uiPriority w:val="99"/>
    <w:unhideWhenUsed/>
    <w:rsid w:val="006944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4413"/>
  </w:style>
  <w:style w:type="paragraph" w:styleId="NormalWeb">
    <w:name w:val="Normal (Web)"/>
    <w:basedOn w:val="Normal"/>
    <w:rsid w:val="00280B64"/>
    <w:pPr>
      <w:spacing w:before="100" w:beforeAutospacing="1" w:after="119"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78C9"/>
    <w:rPr>
      <w:sz w:val="16"/>
      <w:szCs w:val="16"/>
    </w:rPr>
  </w:style>
  <w:style w:type="paragraph" w:styleId="CommentText">
    <w:name w:val="annotation text"/>
    <w:basedOn w:val="Normal"/>
    <w:link w:val="CommentTextChar"/>
    <w:uiPriority w:val="99"/>
    <w:semiHidden/>
    <w:unhideWhenUsed/>
    <w:rsid w:val="00A678C9"/>
    <w:pPr>
      <w:spacing w:line="240" w:lineRule="auto"/>
    </w:pPr>
    <w:rPr>
      <w:sz w:val="20"/>
      <w:szCs w:val="20"/>
    </w:rPr>
  </w:style>
  <w:style w:type="character" w:customStyle="1" w:styleId="CommentTextChar">
    <w:name w:val="Comment Text Char"/>
    <w:basedOn w:val="DefaultParagraphFont"/>
    <w:link w:val="CommentText"/>
    <w:uiPriority w:val="99"/>
    <w:semiHidden/>
    <w:rsid w:val="00A678C9"/>
    <w:rPr>
      <w:sz w:val="20"/>
      <w:szCs w:val="20"/>
    </w:rPr>
  </w:style>
  <w:style w:type="paragraph" w:styleId="CommentSubject">
    <w:name w:val="annotation subject"/>
    <w:basedOn w:val="CommentText"/>
    <w:next w:val="CommentText"/>
    <w:link w:val="CommentSubjectChar"/>
    <w:uiPriority w:val="99"/>
    <w:semiHidden/>
    <w:unhideWhenUsed/>
    <w:rsid w:val="00A678C9"/>
    <w:rPr>
      <w:b/>
      <w:bCs/>
    </w:rPr>
  </w:style>
  <w:style w:type="character" w:customStyle="1" w:styleId="CommentSubjectChar">
    <w:name w:val="Comment Subject Char"/>
    <w:basedOn w:val="CommentTextChar"/>
    <w:link w:val="CommentSubject"/>
    <w:uiPriority w:val="99"/>
    <w:semiHidden/>
    <w:rsid w:val="00A678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322">
      <w:bodyDiv w:val="1"/>
      <w:marLeft w:val="0"/>
      <w:marRight w:val="0"/>
      <w:marTop w:val="0"/>
      <w:marBottom w:val="0"/>
      <w:divBdr>
        <w:top w:val="none" w:sz="0" w:space="0" w:color="auto"/>
        <w:left w:val="none" w:sz="0" w:space="0" w:color="auto"/>
        <w:bottom w:val="none" w:sz="0" w:space="0" w:color="auto"/>
        <w:right w:val="none" w:sz="0" w:space="0" w:color="auto"/>
      </w:divBdr>
    </w:div>
    <w:div w:id="24672203">
      <w:bodyDiv w:val="1"/>
      <w:marLeft w:val="0"/>
      <w:marRight w:val="0"/>
      <w:marTop w:val="0"/>
      <w:marBottom w:val="0"/>
      <w:divBdr>
        <w:top w:val="none" w:sz="0" w:space="0" w:color="auto"/>
        <w:left w:val="none" w:sz="0" w:space="0" w:color="auto"/>
        <w:bottom w:val="none" w:sz="0" w:space="0" w:color="auto"/>
        <w:right w:val="none" w:sz="0" w:space="0" w:color="auto"/>
      </w:divBdr>
    </w:div>
    <w:div w:id="60446385">
      <w:bodyDiv w:val="1"/>
      <w:marLeft w:val="0"/>
      <w:marRight w:val="0"/>
      <w:marTop w:val="0"/>
      <w:marBottom w:val="0"/>
      <w:divBdr>
        <w:top w:val="none" w:sz="0" w:space="0" w:color="auto"/>
        <w:left w:val="none" w:sz="0" w:space="0" w:color="auto"/>
        <w:bottom w:val="none" w:sz="0" w:space="0" w:color="auto"/>
        <w:right w:val="none" w:sz="0" w:space="0" w:color="auto"/>
      </w:divBdr>
    </w:div>
    <w:div w:id="71782072">
      <w:bodyDiv w:val="1"/>
      <w:marLeft w:val="0"/>
      <w:marRight w:val="0"/>
      <w:marTop w:val="0"/>
      <w:marBottom w:val="0"/>
      <w:divBdr>
        <w:top w:val="none" w:sz="0" w:space="0" w:color="auto"/>
        <w:left w:val="none" w:sz="0" w:space="0" w:color="auto"/>
        <w:bottom w:val="none" w:sz="0" w:space="0" w:color="auto"/>
        <w:right w:val="none" w:sz="0" w:space="0" w:color="auto"/>
      </w:divBdr>
    </w:div>
    <w:div w:id="98716842">
      <w:bodyDiv w:val="1"/>
      <w:marLeft w:val="0"/>
      <w:marRight w:val="0"/>
      <w:marTop w:val="0"/>
      <w:marBottom w:val="0"/>
      <w:divBdr>
        <w:top w:val="none" w:sz="0" w:space="0" w:color="auto"/>
        <w:left w:val="none" w:sz="0" w:space="0" w:color="auto"/>
        <w:bottom w:val="none" w:sz="0" w:space="0" w:color="auto"/>
        <w:right w:val="none" w:sz="0" w:space="0" w:color="auto"/>
      </w:divBdr>
    </w:div>
    <w:div w:id="99644411">
      <w:bodyDiv w:val="1"/>
      <w:marLeft w:val="0"/>
      <w:marRight w:val="0"/>
      <w:marTop w:val="0"/>
      <w:marBottom w:val="0"/>
      <w:divBdr>
        <w:top w:val="none" w:sz="0" w:space="0" w:color="auto"/>
        <w:left w:val="none" w:sz="0" w:space="0" w:color="auto"/>
        <w:bottom w:val="none" w:sz="0" w:space="0" w:color="auto"/>
        <w:right w:val="none" w:sz="0" w:space="0" w:color="auto"/>
      </w:divBdr>
    </w:div>
    <w:div w:id="100690955">
      <w:bodyDiv w:val="1"/>
      <w:marLeft w:val="0"/>
      <w:marRight w:val="0"/>
      <w:marTop w:val="0"/>
      <w:marBottom w:val="0"/>
      <w:divBdr>
        <w:top w:val="none" w:sz="0" w:space="0" w:color="auto"/>
        <w:left w:val="none" w:sz="0" w:space="0" w:color="auto"/>
        <w:bottom w:val="none" w:sz="0" w:space="0" w:color="auto"/>
        <w:right w:val="none" w:sz="0" w:space="0" w:color="auto"/>
      </w:divBdr>
    </w:div>
    <w:div w:id="125243369">
      <w:bodyDiv w:val="1"/>
      <w:marLeft w:val="0"/>
      <w:marRight w:val="0"/>
      <w:marTop w:val="0"/>
      <w:marBottom w:val="0"/>
      <w:divBdr>
        <w:top w:val="none" w:sz="0" w:space="0" w:color="auto"/>
        <w:left w:val="none" w:sz="0" w:space="0" w:color="auto"/>
        <w:bottom w:val="none" w:sz="0" w:space="0" w:color="auto"/>
        <w:right w:val="none" w:sz="0" w:space="0" w:color="auto"/>
      </w:divBdr>
    </w:div>
    <w:div w:id="207377853">
      <w:bodyDiv w:val="1"/>
      <w:marLeft w:val="0"/>
      <w:marRight w:val="0"/>
      <w:marTop w:val="0"/>
      <w:marBottom w:val="0"/>
      <w:divBdr>
        <w:top w:val="none" w:sz="0" w:space="0" w:color="auto"/>
        <w:left w:val="none" w:sz="0" w:space="0" w:color="auto"/>
        <w:bottom w:val="none" w:sz="0" w:space="0" w:color="auto"/>
        <w:right w:val="none" w:sz="0" w:space="0" w:color="auto"/>
      </w:divBdr>
    </w:div>
    <w:div w:id="209609884">
      <w:bodyDiv w:val="1"/>
      <w:marLeft w:val="0"/>
      <w:marRight w:val="0"/>
      <w:marTop w:val="0"/>
      <w:marBottom w:val="0"/>
      <w:divBdr>
        <w:top w:val="none" w:sz="0" w:space="0" w:color="auto"/>
        <w:left w:val="none" w:sz="0" w:space="0" w:color="auto"/>
        <w:bottom w:val="none" w:sz="0" w:space="0" w:color="auto"/>
        <w:right w:val="none" w:sz="0" w:space="0" w:color="auto"/>
      </w:divBdr>
    </w:div>
    <w:div w:id="286158073">
      <w:bodyDiv w:val="1"/>
      <w:marLeft w:val="0"/>
      <w:marRight w:val="0"/>
      <w:marTop w:val="0"/>
      <w:marBottom w:val="0"/>
      <w:divBdr>
        <w:top w:val="none" w:sz="0" w:space="0" w:color="auto"/>
        <w:left w:val="none" w:sz="0" w:space="0" w:color="auto"/>
        <w:bottom w:val="none" w:sz="0" w:space="0" w:color="auto"/>
        <w:right w:val="none" w:sz="0" w:space="0" w:color="auto"/>
      </w:divBdr>
    </w:div>
    <w:div w:id="292173470">
      <w:bodyDiv w:val="1"/>
      <w:marLeft w:val="0"/>
      <w:marRight w:val="0"/>
      <w:marTop w:val="0"/>
      <w:marBottom w:val="0"/>
      <w:divBdr>
        <w:top w:val="none" w:sz="0" w:space="0" w:color="auto"/>
        <w:left w:val="none" w:sz="0" w:space="0" w:color="auto"/>
        <w:bottom w:val="none" w:sz="0" w:space="0" w:color="auto"/>
        <w:right w:val="none" w:sz="0" w:space="0" w:color="auto"/>
      </w:divBdr>
    </w:div>
    <w:div w:id="301735059">
      <w:bodyDiv w:val="1"/>
      <w:marLeft w:val="0"/>
      <w:marRight w:val="0"/>
      <w:marTop w:val="0"/>
      <w:marBottom w:val="0"/>
      <w:divBdr>
        <w:top w:val="none" w:sz="0" w:space="0" w:color="auto"/>
        <w:left w:val="none" w:sz="0" w:space="0" w:color="auto"/>
        <w:bottom w:val="none" w:sz="0" w:space="0" w:color="auto"/>
        <w:right w:val="none" w:sz="0" w:space="0" w:color="auto"/>
      </w:divBdr>
    </w:div>
    <w:div w:id="307907399">
      <w:bodyDiv w:val="1"/>
      <w:marLeft w:val="0"/>
      <w:marRight w:val="0"/>
      <w:marTop w:val="0"/>
      <w:marBottom w:val="0"/>
      <w:divBdr>
        <w:top w:val="none" w:sz="0" w:space="0" w:color="auto"/>
        <w:left w:val="none" w:sz="0" w:space="0" w:color="auto"/>
        <w:bottom w:val="none" w:sz="0" w:space="0" w:color="auto"/>
        <w:right w:val="none" w:sz="0" w:space="0" w:color="auto"/>
      </w:divBdr>
    </w:div>
    <w:div w:id="313458864">
      <w:bodyDiv w:val="1"/>
      <w:marLeft w:val="0"/>
      <w:marRight w:val="0"/>
      <w:marTop w:val="0"/>
      <w:marBottom w:val="0"/>
      <w:divBdr>
        <w:top w:val="none" w:sz="0" w:space="0" w:color="auto"/>
        <w:left w:val="none" w:sz="0" w:space="0" w:color="auto"/>
        <w:bottom w:val="none" w:sz="0" w:space="0" w:color="auto"/>
        <w:right w:val="none" w:sz="0" w:space="0" w:color="auto"/>
      </w:divBdr>
    </w:div>
    <w:div w:id="315573112">
      <w:bodyDiv w:val="1"/>
      <w:marLeft w:val="0"/>
      <w:marRight w:val="0"/>
      <w:marTop w:val="0"/>
      <w:marBottom w:val="0"/>
      <w:divBdr>
        <w:top w:val="none" w:sz="0" w:space="0" w:color="auto"/>
        <w:left w:val="none" w:sz="0" w:space="0" w:color="auto"/>
        <w:bottom w:val="none" w:sz="0" w:space="0" w:color="auto"/>
        <w:right w:val="none" w:sz="0" w:space="0" w:color="auto"/>
      </w:divBdr>
    </w:div>
    <w:div w:id="328023191">
      <w:bodyDiv w:val="1"/>
      <w:marLeft w:val="0"/>
      <w:marRight w:val="0"/>
      <w:marTop w:val="0"/>
      <w:marBottom w:val="0"/>
      <w:divBdr>
        <w:top w:val="none" w:sz="0" w:space="0" w:color="auto"/>
        <w:left w:val="none" w:sz="0" w:space="0" w:color="auto"/>
        <w:bottom w:val="none" w:sz="0" w:space="0" w:color="auto"/>
        <w:right w:val="none" w:sz="0" w:space="0" w:color="auto"/>
      </w:divBdr>
    </w:div>
    <w:div w:id="369300587">
      <w:bodyDiv w:val="1"/>
      <w:marLeft w:val="0"/>
      <w:marRight w:val="0"/>
      <w:marTop w:val="0"/>
      <w:marBottom w:val="0"/>
      <w:divBdr>
        <w:top w:val="none" w:sz="0" w:space="0" w:color="auto"/>
        <w:left w:val="none" w:sz="0" w:space="0" w:color="auto"/>
        <w:bottom w:val="none" w:sz="0" w:space="0" w:color="auto"/>
        <w:right w:val="none" w:sz="0" w:space="0" w:color="auto"/>
      </w:divBdr>
    </w:div>
    <w:div w:id="383989669">
      <w:bodyDiv w:val="1"/>
      <w:marLeft w:val="0"/>
      <w:marRight w:val="0"/>
      <w:marTop w:val="0"/>
      <w:marBottom w:val="0"/>
      <w:divBdr>
        <w:top w:val="none" w:sz="0" w:space="0" w:color="auto"/>
        <w:left w:val="none" w:sz="0" w:space="0" w:color="auto"/>
        <w:bottom w:val="none" w:sz="0" w:space="0" w:color="auto"/>
        <w:right w:val="none" w:sz="0" w:space="0" w:color="auto"/>
      </w:divBdr>
    </w:div>
    <w:div w:id="393088563">
      <w:bodyDiv w:val="1"/>
      <w:marLeft w:val="0"/>
      <w:marRight w:val="0"/>
      <w:marTop w:val="0"/>
      <w:marBottom w:val="0"/>
      <w:divBdr>
        <w:top w:val="none" w:sz="0" w:space="0" w:color="auto"/>
        <w:left w:val="none" w:sz="0" w:space="0" w:color="auto"/>
        <w:bottom w:val="none" w:sz="0" w:space="0" w:color="auto"/>
        <w:right w:val="none" w:sz="0" w:space="0" w:color="auto"/>
      </w:divBdr>
    </w:div>
    <w:div w:id="400174596">
      <w:bodyDiv w:val="1"/>
      <w:marLeft w:val="0"/>
      <w:marRight w:val="0"/>
      <w:marTop w:val="0"/>
      <w:marBottom w:val="0"/>
      <w:divBdr>
        <w:top w:val="none" w:sz="0" w:space="0" w:color="auto"/>
        <w:left w:val="none" w:sz="0" w:space="0" w:color="auto"/>
        <w:bottom w:val="none" w:sz="0" w:space="0" w:color="auto"/>
        <w:right w:val="none" w:sz="0" w:space="0" w:color="auto"/>
      </w:divBdr>
    </w:div>
    <w:div w:id="422997609">
      <w:bodyDiv w:val="1"/>
      <w:marLeft w:val="0"/>
      <w:marRight w:val="0"/>
      <w:marTop w:val="0"/>
      <w:marBottom w:val="0"/>
      <w:divBdr>
        <w:top w:val="none" w:sz="0" w:space="0" w:color="auto"/>
        <w:left w:val="none" w:sz="0" w:space="0" w:color="auto"/>
        <w:bottom w:val="none" w:sz="0" w:space="0" w:color="auto"/>
        <w:right w:val="none" w:sz="0" w:space="0" w:color="auto"/>
      </w:divBdr>
    </w:div>
    <w:div w:id="424615623">
      <w:bodyDiv w:val="1"/>
      <w:marLeft w:val="0"/>
      <w:marRight w:val="0"/>
      <w:marTop w:val="0"/>
      <w:marBottom w:val="0"/>
      <w:divBdr>
        <w:top w:val="none" w:sz="0" w:space="0" w:color="auto"/>
        <w:left w:val="none" w:sz="0" w:space="0" w:color="auto"/>
        <w:bottom w:val="none" w:sz="0" w:space="0" w:color="auto"/>
        <w:right w:val="none" w:sz="0" w:space="0" w:color="auto"/>
      </w:divBdr>
    </w:div>
    <w:div w:id="458764240">
      <w:bodyDiv w:val="1"/>
      <w:marLeft w:val="0"/>
      <w:marRight w:val="0"/>
      <w:marTop w:val="0"/>
      <w:marBottom w:val="0"/>
      <w:divBdr>
        <w:top w:val="none" w:sz="0" w:space="0" w:color="auto"/>
        <w:left w:val="none" w:sz="0" w:space="0" w:color="auto"/>
        <w:bottom w:val="none" w:sz="0" w:space="0" w:color="auto"/>
        <w:right w:val="none" w:sz="0" w:space="0" w:color="auto"/>
      </w:divBdr>
    </w:div>
    <w:div w:id="491875180">
      <w:bodyDiv w:val="1"/>
      <w:marLeft w:val="0"/>
      <w:marRight w:val="0"/>
      <w:marTop w:val="0"/>
      <w:marBottom w:val="0"/>
      <w:divBdr>
        <w:top w:val="none" w:sz="0" w:space="0" w:color="auto"/>
        <w:left w:val="none" w:sz="0" w:space="0" w:color="auto"/>
        <w:bottom w:val="none" w:sz="0" w:space="0" w:color="auto"/>
        <w:right w:val="none" w:sz="0" w:space="0" w:color="auto"/>
      </w:divBdr>
    </w:div>
    <w:div w:id="494607920">
      <w:bodyDiv w:val="1"/>
      <w:marLeft w:val="0"/>
      <w:marRight w:val="0"/>
      <w:marTop w:val="0"/>
      <w:marBottom w:val="0"/>
      <w:divBdr>
        <w:top w:val="none" w:sz="0" w:space="0" w:color="auto"/>
        <w:left w:val="none" w:sz="0" w:space="0" w:color="auto"/>
        <w:bottom w:val="none" w:sz="0" w:space="0" w:color="auto"/>
        <w:right w:val="none" w:sz="0" w:space="0" w:color="auto"/>
      </w:divBdr>
    </w:div>
    <w:div w:id="512115717">
      <w:bodyDiv w:val="1"/>
      <w:marLeft w:val="0"/>
      <w:marRight w:val="0"/>
      <w:marTop w:val="0"/>
      <w:marBottom w:val="0"/>
      <w:divBdr>
        <w:top w:val="none" w:sz="0" w:space="0" w:color="auto"/>
        <w:left w:val="none" w:sz="0" w:space="0" w:color="auto"/>
        <w:bottom w:val="none" w:sz="0" w:space="0" w:color="auto"/>
        <w:right w:val="none" w:sz="0" w:space="0" w:color="auto"/>
      </w:divBdr>
    </w:div>
    <w:div w:id="538005825">
      <w:bodyDiv w:val="1"/>
      <w:marLeft w:val="0"/>
      <w:marRight w:val="0"/>
      <w:marTop w:val="0"/>
      <w:marBottom w:val="0"/>
      <w:divBdr>
        <w:top w:val="none" w:sz="0" w:space="0" w:color="auto"/>
        <w:left w:val="none" w:sz="0" w:space="0" w:color="auto"/>
        <w:bottom w:val="none" w:sz="0" w:space="0" w:color="auto"/>
        <w:right w:val="none" w:sz="0" w:space="0" w:color="auto"/>
      </w:divBdr>
    </w:div>
    <w:div w:id="548342940">
      <w:bodyDiv w:val="1"/>
      <w:marLeft w:val="0"/>
      <w:marRight w:val="0"/>
      <w:marTop w:val="0"/>
      <w:marBottom w:val="0"/>
      <w:divBdr>
        <w:top w:val="none" w:sz="0" w:space="0" w:color="auto"/>
        <w:left w:val="none" w:sz="0" w:space="0" w:color="auto"/>
        <w:bottom w:val="none" w:sz="0" w:space="0" w:color="auto"/>
        <w:right w:val="none" w:sz="0" w:space="0" w:color="auto"/>
      </w:divBdr>
    </w:div>
    <w:div w:id="552934042">
      <w:bodyDiv w:val="1"/>
      <w:marLeft w:val="0"/>
      <w:marRight w:val="0"/>
      <w:marTop w:val="0"/>
      <w:marBottom w:val="0"/>
      <w:divBdr>
        <w:top w:val="none" w:sz="0" w:space="0" w:color="auto"/>
        <w:left w:val="none" w:sz="0" w:space="0" w:color="auto"/>
        <w:bottom w:val="none" w:sz="0" w:space="0" w:color="auto"/>
        <w:right w:val="none" w:sz="0" w:space="0" w:color="auto"/>
      </w:divBdr>
    </w:div>
    <w:div w:id="593519549">
      <w:bodyDiv w:val="1"/>
      <w:marLeft w:val="0"/>
      <w:marRight w:val="0"/>
      <w:marTop w:val="0"/>
      <w:marBottom w:val="0"/>
      <w:divBdr>
        <w:top w:val="none" w:sz="0" w:space="0" w:color="auto"/>
        <w:left w:val="none" w:sz="0" w:space="0" w:color="auto"/>
        <w:bottom w:val="none" w:sz="0" w:space="0" w:color="auto"/>
        <w:right w:val="none" w:sz="0" w:space="0" w:color="auto"/>
      </w:divBdr>
    </w:div>
    <w:div w:id="598410765">
      <w:bodyDiv w:val="1"/>
      <w:marLeft w:val="0"/>
      <w:marRight w:val="0"/>
      <w:marTop w:val="0"/>
      <w:marBottom w:val="0"/>
      <w:divBdr>
        <w:top w:val="none" w:sz="0" w:space="0" w:color="auto"/>
        <w:left w:val="none" w:sz="0" w:space="0" w:color="auto"/>
        <w:bottom w:val="none" w:sz="0" w:space="0" w:color="auto"/>
        <w:right w:val="none" w:sz="0" w:space="0" w:color="auto"/>
      </w:divBdr>
    </w:div>
    <w:div w:id="669019493">
      <w:bodyDiv w:val="1"/>
      <w:marLeft w:val="0"/>
      <w:marRight w:val="0"/>
      <w:marTop w:val="0"/>
      <w:marBottom w:val="0"/>
      <w:divBdr>
        <w:top w:val="none" w:sz="0" w:space="0" w:color="auto"/>
        <w:left w:val="none" w:sz="0" w:space="0" w:color="auto"/>
        <w:bottom w:val="none" w:sz="0" w:space="0" w:color="auto"/>
        <w:right w:val="none" w:sz="0" w:space="0" w:color="auto"/>
      </w:divBdr>
    </w:div>
    <w:div w:id="690376973">
      <w:bodyDiv w:val="1"/>
      <w:marLeft w:val="0"/>
      <w:marRight w:val="0"/>
      <w:marTop w:val="0"/>
      <w:marBottom w:val="0"/>
      <w:divBdr>
        <w:top w:val="none" w:sz="0" w:space="0" w:color="auto"/>
        <w:left w:val="none" w:sz="0" w:space="0" w:color="auto"/>
        <w:bottom w:val="none" w:sz="0" w:space="0" w:color="auto"/>
        <w:right w:val="none" w:sz="0" w:space="0" w:color="auto"/>
      </w:divBdr>
    </w:div>
    <w:div w:id="695541953">
      <w:bodyDiv w:val="1"/>
      <w:marLeft w:val="0"/>
      <w:marRight w:val="0"/>
      <w:marTop w:val="0"/>
      <w:marBottom w:val="0"/>
      <w:divBdr>
        <w:top w:val="none" w:sz="0" w:space="0" w:color="auto"/>
        <w:left w:val="none" w:sz="0" w:space="0" w:color="auto"/>
        <w:bottom w:val="none" w:sz="0" w:space="0" w:color="auto"/>
        <w:right w:val="none" w:sz="0" w:space="0" w:color="auto"/>
      </w:divBdr>
    </w:div>
    <w:div w:id="708845630">
      <w:bodyDiv w:val="1"/>
      <w:marLeft w:val="0"/>
      <w:marRight w:val="0"/>
      <w:marTop w:val="0"/>
      <w:marBottom w:val="0"/>
      <w:divBdr>
        <w:top w:val="none" w:sz="0" w:space="0" w:color="auto"/>
        <w:left w:val="none" w:sz="0" w:space="0" w:color="auto"/>
        <w:bottom w:val="none" w:sz="0" w:space="0" w:color="auto"/>
        <w:right w:val="none" w:sz="0" w:space="0" w:color="auto"/>
      </w:divBdr>
    </w:div>
    <w:div w:id="761536922">
      <w:bodyDiv w:val="1"/>
      <w:marLeft w:val="0"/>
      <w:marRight w:val="0"/>
      <w:marTop w:val="0"/>
      <w:marBottom w:val="0"/>
      <w:divBdr>
        <w:top w:val="none" w:sz="0" w:space="0" w:color="auto"/>
        <w:left w:val="none" w:sz="0" w:space="0" w:color="auto"/>
        <w:bottom w:val="none" w:sz="0" w:space="0" w:color="auto"/>
        <w:right w:val="none" w:sz="0" w:space="0" w:color="auto"/>
      </w:divBdr>
    </w:div>
    <w:div w:id="775179459">
      <w:bodyDiv w:val="1"/>
      <w:marLeft w:val="0"/>
      <w:marRight w:val="0"/>
      <w:marTop w:val="0"/>
      <w:marBottom w:val="0"/>
      <w:divBdr>
        <w:top w:val="none" w:sz="0" w:space="0" w:color="auto"/>
        <w:left w:val="none" w:sz="0" w:space="0" w:color="auto"/>
        <w:bottom w:val="none" w:sz="0" w:space="0" w:color="auto"/>
        <w:right w:val="none" w:sz="0" w:space="0" w:color="auto"/>
      </w:divBdr>
    </w:div>
    <w:div w:id="776368999">
      <w:bodyDiv w:val="1"/>
      <w:marLeft w:val="0"/>
      <w:marRight w:val="0"/>
      <w:marTop w:val="0"/>
      <w:marBottom w:val="0"/>
      <w:divBdr>
        <w:top w:val="none" w:sz="0" w:space="0" w:color="auto"/>
        <w:left w:val="none" w:sz="0" w:space="0" w:color="auto"/>
        <w:bottom w:val="none" w:sz="0" w:space="0" w:color="auto"/>
        <w:right w:val="none" w:sz="0" w:space="0" w:color="auto"/>
      </w:divBdr>
    </w:div>
    <w:div w:id="847254741">
      <w:bodyDiv w:val="1"/>
      <w:marLeft w:val="0"/>
      <w:marRight w:val="0"/>
      <w:marTop w:val="0"/>
      <w:marBottom w:val="0"/>
      <w:divBdr>
        <w:top w:val="none" w:sz="0" w:space="0" w:color="auto"/>
        <w:left w:val="none" w:sz="0" w:space="0" w:color="auto"/>
        <w:bottom w:val="none" w:sz="0" w:space="0" w:color="auto"/>
        <w:right w:val="none" w:sz="0" w:space="0" w:color="auto"/>
      </w:divBdr>
    </w:div>
    <w:div w:id="865606419">
      <w:bodyDiv w:val="1"/>
      <w:marLeft w:val="0"/>
      <w:marRight w:val="0"/>
      <w:marTop w:val="0"/>
      <w:marBottom w:val="0"/>
      <w:divBdr>
        <w:top w:val="none" w:sz="0" w:space="0" w:color="auto"/>
        <w:left w:val="none" w:sz="0" w:space="0" w:color="auto"/>
        <w:bottom w:val="none" w:sz="0" w:space="0" w:color="auto"/>
        <w:right w:val="none" w:sz="0" w:space="0" w:color="auto"/>
      </w:divBdr>
    </w:div>
    <w:div w:id="880824910">
      <w:bodyDiv w:val="1"/>
      <w:marLeft w:val="0"/>
      <w:marRight w:val="0"/>
      <w:marTop w:val="0"/>
      <w:marBottom w:val="0"/>
      <w:divBdr>
        <w:top w:val="none" w:sz="0" w:space="0" w:color="auto"/>
        <w:left w:val="none" w:sz="0" w:space="0" w:color="auto"/>
        <w:bottom w:val="none" w:sz="0" w:space="0" w:color="auto"/>
        <w:right w:val="none" w:sz="0" w:space="0" w:color="auto"/>
      </w:divBdr>
    </w:div>
    <w:div w:id="916208339">
      <w:bodyDiv w:val="1"/>
      <w:marLeft w:val="0"/>
      <w:marRight w:val="0"/>
      <w:marTop w:val="0"/>
      <w:marBottom w:val="0"/>
      <w:divBdr>
        <w:top w:val="none" w:sz="0" w:space="0" w:color="auto"/>
        <w:left w:val="none" w:sz="0" w:space="0" w:color="auto"/>
        <w:bottom w:val="none" w:sz="0" w:space="0" w:color="auto"/>
        <w:right w:val="none" w:sz="0" w:space="0" w:color="auto"/>
      </w:divBdr>
    </w:div>
    <w:div w:id="918827481">
      <w:bodyDiv w:val="1"/>
      <w:marLeft w:val="0"/>
      <w:marRight w:val="0"/>
      <w:marTop w:val="0"/>
      <w:marBottom w:val="0"/>
      <w:divBdr>
        <w:top w:val="none" w:sz="0" w:space="0" w:color="auto"/>
        <w:left w:val="none" w:sz="0" w:space="0" w:color="auto"/>
        <w:bottom w:val="none" w:sz="0" w:space="0" w:color="auto"/>
        <w:right w:val="none" w:sz="0" w:space="0" w:color="auto"/>
      </w:divBdr>
    </w:div>
    <w:div w:id="920331176">
      <w:bodyDiv w:val="1"/>
      <w:marLeft w:val="0"/>
      <w:marRight w:val="0"/>
      <w:marTop w:val="0"/>
      <w:marBottom w:val="0"/>
      <w:divBdr>
        <w:top w:val="none" w:sz="0" w:space="0" w:color="auto"/>
        <w:left w:val="none" w:sz="0" w:space="0" w:color="auto"/>
        <w:bottom w:val="none" w:sz="0" w:space="0" w:color="auto"/>
        <w:right w:val="none" w:sz="0" w:space="0" w:color="auto"/>
      </w:divBdr>
    </w:div>
    <w:div w:id="1007944736">
      <w:bodyDiv w:val="1"/>
      <w:marLeft w:val="0"/>
      <w:marRight w:val="0"/>
      <w:marTop w:val="0"/>
      <w:marBottom w:val="0"/>
      <w:divBdr>
        <w:top w:val="none" w:sz="0" w:space="0" w:color="auto"/>
        <w:left w:val="none" w:sz="0" w:space="0" w:color="auto"/>
        <w:bottom w:val="none" w:sz="0" w:space="0" w:color="auto"/>
        <w:right w:val="none" w:sz="0" w:space="0" w:color="auto"/>
      </w:divBdr>
    </w:div>
    <w:div w:id="1065835825">
      <w:bodyDiv w:val="1"/>
      <w:marLeft w:val="0"/>
      <w:marRight w:val="0"/>
      <w:marTop w:val="0"/>
      <w:marBottom w:val="0"/>
      <w:divBdr>
        <w:top w:val="none" w:sz="0" w:space="0" w:color="auto"/>
        <w:left w:val="none" w:sz="0" w:space="0" w:color="auto"/>
        <w:bottom w:val="none" w:sz="0" w:space="0" w:color="auto"/>
        <w:right w:val="none" w:sz="0" w:space="0" w:color="auto"/>
      </w:divBdr>
    </w:div>
    <w:div w:id="1097822308">
      <w:bodyDiv w:val="1"/>
      <w:marLeft w:val="0"/>
      <w:marRight w:val="0"/>
      <w:marTop w:val="0"/>
      <w:marBottom w:val="0"/>
      <w:divBdr>
        <w:top w:val="none" w:sz="0" w:space="0" w:color="auto"/>
        <w:left w:val="none" w:sz="0" w:space="0" w:color="auto"/>
        <w:bottom w:val="none" w:sz="0" w:space="0" w:color="auto"/>
        <w:right w:val="none" w:sz="0" w:space="0" w:color="auto"/>
      </w:divBdr>
    </w:div>
    <w:div w:id="1113129320">
      <w:bodyDiv w:val="1"/>
      <w:marLeft w:val="0"/>
      <w:marRight w:val="0"/>
      <w:marTop w:val="0"/>
      <w:marBottom w:val="0"/>
      <w:divBdr>
        <w:top w:val="none" w:sz="0" w:space="0" w:color="auto"/>
        <w:left w:val="none" w:sz="0" w:space="0" w:color="auto"/>
        <w:bottom w:val="none" w:sz="0" w:space="0" w:color="auto"/>
        <w:right w:val="none" w:sz="0" w:space="0" w:color="auto"/>
      </w:divBdr>
    </w:div>
    <w:div w:id="1160850183">
      <w:bodyDiv w:val="1"/>
      <w:marLeft w:val="0"/>
      <w:marRight w:val="0"/>
      <w:marTop w:val="0"/>
      <w:marBottom w:val="0"/>
      <w:divBdr>
        <w:top w:val="none" w:sz="0" w:space="0" w:color="auto"/>
        <w:left w:val="none" w:sz="0" w:space="0" w:color="auto"/>
        <w:bottom w:val="none" w:sz="0" w:space="0" w:color="auto"/>
        <w:right w:val="none" w:sz="0" w:space="0" w:color="auto"/>
      </w:divBdr>
    </w:div>
    <w:div w:id="1229457045">
      <w:bodyDiv w:val="1"/>
      <w:marLeft w:val="0"/>
      <w:marRight w:val="0"/>
      <w:marTop w:val="0"/>
      <w:marBottom w:val="0"/>
      <w:divBdr>
        <w:top w:val="none" w:sz="0" w:space="0" w:color="auto"/>
        <w:left w:val="none" w:sz="0" w:space="0" w:color="auto"/>
        <w:bottom w:val="none" w:sz="0" w:space="0" w:color="auto"/>
        <w:right w:val="none" w:sz="0" w:space="0" w:color="auto"/>
      </w:divBdr>
    </w:div>
    <w:div w:id="1343901184">
      <w:bodyDiv w:val="1"/>
      <w:marLeft w:val="0"/>
      <w:marRight w:val="0"/>
      <w:marTop w:val="0"/>
      <w:marBottom w:val="0"/>
      <w:divBdr>
        <w:top w:val="none" w:sz="0" w:space="0" w:color="auto"/>
        <w:left w:val="none" w:sz="0" w:space="0" w:color="auto"/>
        <w:bottom w:val="none" w:sz="0" w:space="0" w:color="auto"/>
        <w:right w:val="none" w:sz="0" w:space="0" w:color="auto"/>
      </w:divBdr>
    </w:div>
    <w:div w:id="1383560591">
      <w:bodyDiv w:val="1"/>
      <w:marLeft w:val="0"/>
      <w:marRight w:val="0"/>
      <w:marTop w:val="0"/>
      <w:marBottom w:val="0"/>
      <w:divBdr>
        <w:top w:val="none" w:sz="0" w:space="0" w:color="auto"/>
        <w:left w:val="none" w:sz="0" w:space="0" w:color="auto"/>
        <w:bottom w:val="none" w:sz="0" w:space="0" w:color="auto"/>
        <w:right w:val="none" w:sz="0" w:space="0" w:color="auto"/>
      </w:divBdr>
    </w:div>
    <w:div w:id="1408383294">
      <w:bodyDiv w:val="1"/>
      <w:marLeft w:val="0"/>
      <w:marRight w:val="0"/>
      <w:marTop w:val="0"/>
      <w:marBottom w:val="0"/>
      <w:divBdr>
        <w:top w:val="none" w:sz="0" w:space="0" w:color="auto"/>
        <w:left w:val="none" w:sz="0" w:space="0" w:color="auto"/>
        <w:bottom w:val="none" w:sz="0" w:space="0" w:color="auto"/>
        <w:right w:val="none" w:sz="0" w:space="0" w:color="auto"/>
      </w:divBdr>
    </w:div>
    <w:div w:id="1435906285">
      <w:bodyDiv w:val="1"/>
      <w:marLeft w:val="0"/>
      <w:marRight w:val="0"/>
      <w:marTop w:val="0"/>
      <w:marBottom w:val="0"/>
      <w:divBdr>
        <w:top w:val="none" w:sz="0" w:space="0" w:color="auto"/>
        <w:left w:val="none" w:sz="0" w:space="0" w:color="auto"/>
        <w:bottom w:val="none" w:sz="0" w:space="0" w:color="auto"/>
        <w:right w:val="none" w:sz="0" w:space="0" w:color="auto"/>
      </w:divBdr>
    </w:div>
    <w:div w:id="1448767835">
      <w:bodyDiv w:val="1"/>
      <w:marLeft w:val="0"/>
      <w:marRight w:val="0"/>
      <w:marTop w:val="0"/>
      <w:marBottom w:val="0"/>
      <w:divBdr>
        <w:top w:val="none" w:sz="0" w:space="0" w:color="auto"/>
        <w:left w:val="none" w:sz="0" w:space="0" w:color="auto"/>
        <w:bottom w:val="none" w:sz="0" w:space="0" w:color="auto"/>
        <w:right w:val="none" w:sz="0" w:space="0" w:color="auto"/>
      </w:divBdr>
    </w:div>
    <w:div w:id="1449201823">
      <w:bodyDiv w:val="1"/>
      <w:marLeft w:val="0"/>
      <w:marRight w:val="0"/>
      <w:marTop w:val="0"/>
      <w:marBottom w:val="0"/>
      <w:divBdr>
        <w:top w:val="none" w:sz="0" w:space="0" w:color="auto"/>
        <w:left w:val="none" w:sz="0" w:space="0" w:color="auto"/>
        <w:bottom w:val="none" w:sz="0" w:space="0" w:color="auto"/>
        <w:right w:val="none" w:sz="0" w:space="0" w:color="auto"/>
      </w:divBdr>
    </w:div>
    <w:div w:id="1458258754">
      <w:bodyDiv w:val="1"/>
      <w:marLeft w:val="0"/>
      <w:marRight w:val="0"/>
      <w:marTop w:val="0"/>
      <w:marBottom w:val="0"/>
      <w:divBdr>
        <w:top w:val="none" w:sz="0" w:space="0" w:color="auto"/>
        <w:left w:val="none" w:sz="0" w:space="0" w:color="auto"/>
        <w:bottom w:val="none" w:sz="0" w:space="0" w:color="auto"/>
        <w:right w:val="none" w:sz="0" w:space="0" w:color="auto"/>
      </w:divBdr>
    </w:div>
    <w:div w:id="1500385499">
      <w:bodyDiv w:val="1"/>
      <w:marLeft w:val="0"/>
      <w:marRight w:val="0"/>
      <w:marTop w:val="0"/>
      <w:marBottom w:val="0"/>
      <w:divBdr>
        <w:top w:val="none" w:sz="0" w:space="0" w:color="auto"/>
        <w:left w:val="none" w:sz="0" w:space="0" w:color="auto"/>
        <w:bottom w:val="none" w:sz="0" w:space="0" w:color="auto"/>
        <w:right w:val="none" w:sz="0" w:space="0" w:color="auto"/>
      </w:divBdr>
    </w:div>
    <w:div w:id="1517113007">
      <w:bodyDiv w:val="1"/>
      <w:marLeft w:val="0"/>
      <w:marRight w:val="0"/>
      <w:marTop w:val="0"/>
      <w:marBottom w:val="0"/>
      <w:divBdr>
        <w:top w:val="none" w:sz="0" w:space="0" w:color="auto"/>
        <w:left w:val="none" w:sz="0" w:space="0" w:color="auto"/>
        <w:bottom w:val="none" w:sz="0" w:space="0" w:color="auto"/>
        <w:right w:val="none" w:sz="0" w:space="0" w:color="auto"/>
      </w:divBdr>
    </w:div>
    <w:div w:id="1518470060">
      <w:bodyDiv w:val="1"/>
      <w:marLeft w:val="0"/>
      <w:marRight w:val="0"/>
      <w:marTop w:val="0"/>
      <w:marBottom w:val="0"/>
      <w:divBdr>
        <w:top w:val="none" w:sz="0" w:space="0" w:color="auto"/>
        <w:left w:val="none" w:sz="0" w:space="0" w:color="auto"/>
        <w:bottom w:val="none" w:sz="0" w:space="0" w:color="auto"/>
        <w:right w:val="none" w:sz="0" w:space="0" w:color="auto"/>
      </w:divBdr>
    </w:div>
    <w:div w:id="1550918623">
      <w:bodyDiv w:val="1"/>
      <w:marLeft w:val="0"/>
      <w:marRight w:val="0"/>
      <w:marTop w:val="0"/>
      <w:marBottom w:val="0"/>
      <w:divBdr>
        <w:top w:val="none" w:sz="0" w:space="0" w:color="auto"/>
        <w:left w:val="none" w:sz="0" w:space="0" w:color="auto"/>
        <w:bottom w:val="none" w:sz="0" w:space="0" w:color="auto"/>
        <w:right w:val="none" w:sz="0" w:space="0" w:color="auto"/>
      </w:divBdr>
    </w:div>
    <w:div w:id="1566329685">
      <w:bodyDiv w:val="1"/>
      <w:marLeft w:val="0"/>
      <w:marRight w:val="0"/>
      <w:marTop w:val="0"/>
      <w:marBottom w:val="0"/>
      <w:divBdr>
        <w:top w:val="none" w:sz="0" w:space="0" w:color="auto"/>
        <w:left w:val="none" w:sz="0" w:space="0" w:color="auto"/>
        <w:bottom w:val="none" w:sz="0" w:space="0" w:color="auto"/>
        <w:right w:val="none" w:sz="0" w:space="0" w:color="auto"/>
      </w:divBdr>
    </w:div>
    <w:div w:id="1568952263">
      <w:bodyDiv w:val="1"/>
      <w:marLeft w:val="0"/>
      <w:marRight w:val="0"/>
      <w:marTop w:val="0"/>
      <w:marBottom w:val="0"/>
      <w:divBdr>
        <w:top w:val="none" w:sz="0" w:space="0" w:color="auto"/>
        <w:left w:val="none" w:sz="0" w:space="0" w:color="auto"/>
        <w:bottom w:val="none" w:sz="0" w:space="0" w:color="auto"/>
        <w:right w:val="none" w:sz="0" w:space="0" w:color="auto"/>
      </w:divBdr>
    </w:div>
    <w:div w:id="1569068565">
      <w:bodyDiv w:val="1"/>
      <w:marLeft w:val="0"/>
      <w:marRight w:val="0"/>
      <w:marTop w:val="0"/>
      <w:marBottom w:val="0"/>
      <w:divBdr>
        <w:top w:val="none" w:sz="0" w:space="0" w:color="auto"/>
        <w:left w:val="none" w:sz="0" w:space="0" w:color="auto"/>
        <w:bottom w:val="none" w:sz="0" w:space="0" w:color="auto"/>
        <w:right w:val="none" w:sz="0" w:space="0" w:color="auto"/>
      </w:divBdr>
    </w:div>
    <w:div w:id="1577325335">
      <w:bodyDiv w:val="1"/>
      <w:marLeft w:val="0"/>
      <w:marRight w:val="0"/>
      <w:marTop w:val="0"/>
      <w:marBottom w:val="0"/>
      <w:divBdr>
        <w:top w:val="none" w:sz="0" w:space="0" w:color="auto"/>
        <w:left w:val="none" w:sz="0" w:space="0" w:color="auto"/>
        <w:bottom w:val="none" w:sz="0" w:space="0" w:color="auto"/>
        <w:right w:val="none" w:sz="0" w:space="0" w:color="auto"/>
      </w:divBdr>
    </w:div>
    <w:div w:id="1672873912">
      <w:bodyDiv w:val="1"/>
      <w:marLeft w:val="0"/>
      <w:marRight w:val="0"/>
      <w:marTop w:val="0"/>
      <w:marBottom w:val="0"/>
      <w:divBdr>
        <w:top w:val="none" w:sz="0" w:space="0" w:color="auto"/>
        <w:left w:val="none" w:sz="0" w:space="0" w:color="auto"/>
        <w:bottom w:val="none" w:sz="0" w:space="0" w:color="auto"/>
        <w:right w:val="none" w:sz="0" w:space="0" w:color="auto"/>
      </w:divBdr>
    </w:div>
    <w:div w:id="1687056882">
      <w:bodyDiv w:val="1"/>
      <w:marLeft w:val="0"/>
      <w:marRight w:val="0"/>
      <w:marTop w:val="0"/>
      <w:marBottom w:val="0"/>
      <w:divBdr>
        <w:top w:val="none" w:sz="0" w:space="0" w:color="auto"/>
        <w:left w:val="none" w:sz="0" w:space="0" w:color="auto"/>
        <w:bottom w:val="none" w:sz="0" w:space="0" w:color="auto"/>
        <w:right w:val="none" w:sz="0" w:space="0" w:color="auto"/>
      </w:divBdr>
    </w:div>
    <w:div w:id="1692103585">
      <w:bodyDiv w:val="1"/>
      <w:marLeft w:val="0"/>
      <w:marRight w:val="0"/>
      <w:marTop w:val="0"/>
      <w:marBottom w:val="0"/>
      <w:divBdr>
        <w:top w:val="none" w:sz="0" w:space="0" w:color="auto"/>
        <w:left w:val="none" w:sz="0" w:space="0" w:color="auto"/>
        <w:bottom w:val="none" w:sz="0" w:space="0" w:color="auto"/>
        <w:right w:val="none" w:sz="0" w:space="0" w:color="auto"/>
      </w:divBdr>
    </w:div>
    <w:div w:id="1721778699">
      <w:bodyDiv w:val="1"/>
      <w:marLeft w:val="0"/>
      <w:marRight w:val="0"/>
      <w:marTop w:val="0"/>
      <w:marBottom w:val="0"/>
      <w:divBdr>
        <w:top w:val="none" w:sz="0" w:space="0" w:color="auto"/>
        <w:left w:val="none" w:sz="0" w:space="0" w:color="auto"/>
        <w:bottom w:val="none" w:sz="0" w:space="0" w:color="auto"/>
        <w:right w:val="none" w:sz="0" w:space="0" w:color="auto"/>
      </w:divBdr>
    </w:div>
    <w:div w:id="1725330146">
      <w:bodyDiv w:val="1"/>
      <w:marLeft w:val="0"/>
      <w:marRight w:val="0"/>
      <w:marTop w:val="0"/>
      <w:marBottom w:val="0"/>
      <w:divBdr>
        <w:top w:val="none" w:sz="0" w:space="0" w:color="auto"/>
        <w:left w:val="none" w:sz="0" w:space="0" w:color="auto"/>
        <w:bottom w:val="none" w:sz="0" w:space="0" w:color="auto"/>
        <w:right w:val="none" w:sz="0" w:space="0" w:color="auto"/>
      </w:divBdr>
    </w:div>
    <w:div w:id="1732344932">
      <w:bodyDiv w:val="1"/>
      <w:marLeft w:val="0"/>
      <w:marRight w:val="0"/>
      <w:marTop w:val="0"/>
      <w:marBottom w:val="0"/>
      <w:divBdr>
        <w:top w:val="none" w:sz="0" w:space="0" w:color="auto"/>
        <w:left w:val="none" w:sz="0" w:space="0" w:color="auto"/>
        <w:bottom w:val="none" w:sz="0" w:space="0" w:color="auto"/>
        <w:right w:val="none" w:sz="0" w:space="0" w:color="auto"/>
      </w:divBdr>
    </w:div>
    <w:div w:id="1740013177">
      <w:bodyDiv w:val="1"/>
      <w:marLeft w:val="0"/>
      <w:marRight w:val="0"/>
      <w:marTop w:val="0"/>
      <w:marBottom w:val="0"/>
      <w:divBdr>
        <w:top w:val="none" w:sz="0" w:space="0" w:color="auto"/>
        <w:left w:val="none" w:sz="0" w:space="0" w:color="auto"/>
        <w:bottom w:val="none" w:sz="0" w:space="0" w:color="auto"/>
        <w:right w:val="none" w:sz="0" w:space="0" w:color="auto"/>
      </w:divBdr>
    </w:div>
    <w:div w:id="1769085189">
      <w:bodyDiv w:val="1"/>
      <w:marLeft w:val="0"/>
      <w:marRight w:val="0"/>
      <w:marTop w:val="100"/>
      <w:marBottom w:val="100"/>
      <w:divBdr>
        <w:top w:val="none" w:sz="0" w:space="0" w:color="auto"/>
        <w:left w:val="none" w:sz="0" w:space="0" w:color="auto"/>
        <w:bottom w:val="none" w:sz="0" w:space="0" w:color="auto"/>
        <w:right w:val="none" w:sz="0" w:space="0" w:color="auto"/>
      </w:divBdr>
      <w:divsChild>
        <w:div w:id="1807119951">
          <w:marLeft w:val="0"/>
          <w:marRight w:val="0"/>
          <w:marTop w:val="300"/>
          <w:marBottom w:val="0"/>
          <w:divBdr>
            <w:top w:val="none" w:sz="0" w:space="0" w:color="auto"/>
            <w:left w:val="none" w:sz="0" w:space="0" w:color="auto"/>
            <w:bottom w:val="none" w:sz="0" w:space="0" w:color="auto"/>
            <w:right w:val="none" w:sz="0" w:space="0" w:color="auto"/>
          </w:divBdr>
          <w:divsChild>
            <w:div w:id="16235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0511">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42693084">
      <w:bodyDiv w:val="1"/>
      <w:marLeft w:val="0"/>
      <w:marRight w:val="0"/>
      <w:marTop w:val="0"/>
      <w:marBottom w:val="0"/>
      <w:divBdr>
        <w:top w:val="none" w:sz="0" w:space="0" w:color="auto"/>
        <w:left w:val="none" w:sz="0" w:space="0" w:color="auto"/>
        <w:bottom w:val="none" w:sz="0" w:space="0" w:color="auto"/>
        <w:right w:val="none" w:sz="0" w:space="0" w:color="auto"/>
      </w:divBdr>
    </w:div>
    <w:div w:id="1848670193">
      <w:bodyDiv w:val="1"/>
      <w:marLeft w:val="0"/>
      <w:marRight w:val="0"/>
      <w:marTop w:val="0"/>
      <w:marBottom w:val="0"/>
      <w:divBdr>
        <w:top w:val="none" w:sz="0" w:space="0" w:color="auto"/>
        <w:left w:val="none" w:sz="0" w:space="0" w:color="auto"/>
        <w:bottom w:val="none" w:sz="0" w:space="0" w:color="auto"/>
        <w:right w:val="none" w:sz="0" w:space="0" w:color="auto"/>
      </w:divBdr>
    </w:div>
    <w:div w:id="1878590324">
      <w:bodyDiv w:val="1"/>
      <w:marLeft w:val="0"/>
      <w:marRight w:val="0"/>
      <w:marTop w:val="0"/>
      <w:marBottom w:val="0"/>
      <w:divBdr>
        <w:top w:val="none" w:sz="0" w:space="0" w:color="auto"/>
        <w:left w:val="none" w:sz="0" w:space="0" w:color="auto"/>
        <w:bottom w:val="none" w:sz="0" w:space="0" w:color="auto"/>
        <w:right w:val="none" w:sz="0" w:space="0" w:color="auto"/>
      </w:divBdr>
    </w:div>
    <w:div w:id="1926962075">
      <w:bodyDiv w:val="1"/>
      <w:marLeft w:val="0"/>
      <w:marRight w:val="0"/>
      <w:marTop w:val="0"/>
      <w:marBottom w:val="0"/>
      <w:divBdr>
        <w:top w:val="none" w:sz="0" w:space="0" w:color="auto"/>
        <w:left w:val="none" w:sz="0" w:space="0" w:color="auto"/>
        <w:bottom w:val="none" w:sz="0" w:space="0" w:color="auto"/>
        <w:right w:val="none" w:sz="0" w:space="0" w:color="auto"/>
      </w:divBdr>
    </w:div>
    <w:div w:id="1935505357">
      <w:bodyDiv w:val="1"/>
      <w:marLeft w:val="0"/>
      <w:marRight w:val="0"/>
      <w:marTop w:val="0"/>
      <w:marBottom w:val="0"/>
      <w:divBdr>
        <w:top w:val="none" w:sz="0" w:space="0" w:color="auto"/>
        <w:left w:val="none" w:sz="0" w:space="0" w:color="auto"/>
        <w:bottom w:val="none" w:sz="0" w:space="0" w:color="auto"/>
        <w:right w:val="none" w:sz="0" w:space="0" w:color="auto"/>
      </w:divBdr>
    </w:div>
    <w:div w:id="1941452320">
      <w:bodyDiv w:val="1"/>
      <w:marLeft w:val="0"/>
      <w:marRight w:val="0"/>
      <w:marTop w:val="0"/>
      <w:marBottom w:val="0"/>
      <w:divBdr>
        <w:top w:val="none" w:sz="0" w:space="0" w:color="auto"/>
        <w:left w:val="none" w:sz="0" w:space="0" w:color="auto"/>
        <w:bottom w:val="none" w:sz="0" w:space="0" w:color="auto"/>
        <w:right w:val="none" w:sz="0" w:space="0" w:color="auto"/>
      </w:divBdr>
    </w:div>
    <w:div w:id="1959870042">
      <w:bodyDiv w:val="1"/>
      <w:marLeft w:val="0"/>
      <w:marRight w:val="0"/>
      <w:marTop w:val="0"/>
      <w:marBottom w:val="0"/>
      <w:divBdr>
        <w:top w:val="none" w:sz="0" w:space="0" w:color="auto"/>
        <w:left w:val="none" w:sz="0" w:space="0" w:color="auto"/>
        <w:bottom w:val="none" w:sz="0" w:space="0" w:color="auto"/>
        <w:right w:val="none" w:sz="0" w:space="0" w:color="auto"/>
      </w:divBdr>
    </w:div>
    <w:div w:id="1963220256">
      <w:bodyDiv w:val="1"/>
      <w:marLeft w:val="0"/>
      <w:marRight w:val="0"/>
      <w:marTop w:val="0"/>
      <w:marBottom w:val="0"/>
      <w:divBdr>
        <w:top w:val="none" w:sz="0" w:space="0" w:color="auto"/>
        <w:left w:val="none" w:sz="0" w:space="0" w:color="auto"/>
        <w:bottom w:val="none" w:sz="0" w:space="0" w:color="auto"/>
        <w:right w:val="none" w:sz="0" w:space="0" w:color="auto"/>
      </w:divBdr>
    </w:div>
    <w:div w:id="1973905538">
      <w:bodyDiv w:val="1"/>
      <w:marLeft w:val="0"/>
      <w:marRight w:val="0"/>
      <w:marTop w:val="0"/>
      <w:marBottom w:val="0"/>
      <w:divBdr>
        <w:top w:val="none" w:sz="0" w:space="0" w:color="auto"/>
        <w:left w:val="none" w:sz="0" w:space="0" w:color="auto"/>
        <w:bottom w:val="none" w:sz="0" w:space="0" w:color="auto"/>
        <w:right w:val="none" w:sz="0" w:space="0" w:color="auto"/>
      </w:divBdr>
    </w:div>
    <w:div w:id="1987929623">
      <w:bodyDiv w:val="1"/>
      <w:marLeft w:val="0"/>
      <w:marRight w:val="0"/>
      <w:marTop w:val="0"/>
      <w:marBottom w:val="0"/>
      <w:divBdr>
        <w:top w:val="none" w:sz="0" w:space="0" w:color="auto"/>
        <w:left w:val="none" w:sz="0" w:space="0" w:color="auto"/>
        <w:bottom w:val="none" w:sz="0" w:space="0" w:color="auto"/>
        <w:right w:val="none" w:sz="0" w:space="0" w:color="auto"/>
      </w:divBdr>
    </w:div>
    <w:div w:id="2089184651">
      <w:bodyDiv w:val="1"/>
      <w:marLeft w:val="0"/>
      <w:marRight w:val="0"/>
      <w:marTop w:val="0"/>
      <w:marBottom w:val="0"/>
      <w:divBdr>
        <w:top w:val="none" w:sz="0" w:space="0" w:color="auto"/>
        <w:left w:val="none" w:sz="0" w:space="0" w:color="auto"/>
        <w:bottom w:val="none" w:sz="0" w:space="0" w:color="auto"/>
        <w:right w:val="none" w:sz="0" w:space="0" w:color="auto"/>
      </w:divBdr>
    </w:div>
    <w:div w:id="2142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iba.zakaite@vp.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ga.veidere@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B16D-B5EB-47C8-AE7A-C0A7EF8D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19949</Words>
  <Characters>11372</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Žakaite</dc:creator>
  <cp:lastModifiedBy>Inga Veidere</cp:lastModifiedBy>
  <cp:revision>2</cp:revision>
  <cp:lastPrinted>2013-11-22T07:33:00Z</cp:lastPrinted>
  <dcterms:created xsi:type="dcterms:W3CDTF">2014-02-05T07:24:00Z</dcterms:created>
  <dcterms:modified xsi:type="dcterms:W3CDTF">2014-02-05T07:24:00Z</dcterms:modified>
</cp:coreProperties>
</file>