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5E" w:rsidRPr="001B0C93" w:rsidRDefault="00742F5E" w:rsidP="001B0C93">
      <w:pPr>
        <w:pStyle w:val="NoSpacing1"/>
        <w:jc w:val="right"/>
        <w:rPr>
          <w:lang w:val="lv-LV"/>
        </w:rPr>
      </w:pPr>
      <w:r w:rsidRPr="001B0C93">
        <w:rPr>
          <w:lang w:val="lv-LV"/>
        </w:rPr>
        <w:t xml:space="preserve">Pielikums </w:t>
      </w:r>
    </w:p>
    <w:p w:rsidR="00742F5E" w:rsidRPr="001B0C93" w:rsidRDefault="00742F5E" w:rsidP="001B0C93">
      <w:pPr>
        <w:pStyle w:val="NoSpacing1"/>
        <w:jc w:val="right"/>
        <w:rPr>
          <w:lang w:val="lv-LV"/>
        </w:rPr>
      </w:pPr>
      <w:r w:rsidRPr="001B0C93">
        <w:rPr>
          <w:lang w:val="lv-LV"/>
        </w:rPr>
        <w:t xml:space="preserve">Ministru kabineta rīkojuma projekta </w:t>
      </w:r>
    </w:p>
    <w:p w:rsidR="00742F5E" w:rsidRPr="001B0C93" w:rsidRDefault="00742F5E" w:rsidP="001B0C93">
      <w:pPr>
        <w:pStyle w:val="NoSpacing1"/>
        <w:jc w:val="right"/>
        <w:rPr>
          <w:lang w:val="lv-LV"/>
        </w:rPr>
      </w:pPr>
      <w:r w:rsidRPr="001B0C93">
        <w:rPr>
          <w:lang w:val="lv-LV"/>
        </w:rPr>
        <w:t xml:space="preserve">„Par finanšu līdzekļu piešķiršanu no </w:t>
      </w:r>
    </w:p>
    <w:p w:rsidR="00742F5E" w:rsidRPr="001B0C93" w:rsidRDefault="00742F5E" w:rsidP="001B0C93">
      <w:pPr>
        <w:pStyle w:val="NoSpacing1"/>
        <w:jc w:val="right"/>
        <w:rPr>
          <w:lang w:val="lv-LV"/>
        </w:rPr>
      </w:pPr>
      <w:r w:rsidRPr="001B0C93">
        <w:rPr>
          <w:lang w:val="lv-LV"/>
        </w:rPr>
        <w:t>valsts budžeta programmas „Līdzekļi</w:t>
      </w:r>
    </w:p>
    <w:p w:rsidR="00742F5E" w:rsidRPr="001B0C93" w:rsidRDefault="00742F5E" w:rsidP="001B0C93">
      <w:pPr>
        <w:pStyle w:val="NoSpacing1"/>
        <w:jc w:val="right"/>
        <w:rPr>
          <w:lang w:val="lv-LV"/>
        </w:rPr>
      </w:pPr>
      <w:r w:rsidRPr="001B0C93">
        <w:rPr>
          <w:lang w:val="lv-LV"/>
        </w:rPr>
        <w:t xml:space="preserve"> neparedzētiem gadījumiem”” sākotnējās </w:t>
      </w:r>
    </w:p>
    <w:p w:rsidR="00742F5E" w:rsidRPr="001B0C93" w:rsidRDefault="00742F5E" w:rsidP="001B0C93">
      <w:pPr>
        <w:pStyle w:val="NoSpacing1"/>
        <w:jc w:val="right"/>
        <w:rPr>
          <w:lang w:val="lv-LV"/>
        </w:rPr>
      </w:pPr>
      <w:r w:rsidRPr="001B0C93">
        <w:rPr>
          <w:lang w:val="lv-LV"/>
        </w:rPr>
        <w:t>ietekmes novērtējuma ziņojumam (anotācijai)</w:t>
      </w:r>
    </w:p>
    <w:p w:rsidR="00742F5E" w:rsidRPr="00AA4500" w:rsidRDefault="00742F5E" w:rsidP="001B0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="00742F5E" w:rsidRPr="001B0C93" w:rsidRDefault="00742F5E" w:rsidP="001B0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1B0C93">
        <w:rPr>
          <w:rFonts w:ascii="Times New Roman" w:hAnsi="Times New Roman"/>
          <w:b/>
          <w:sz w:val="28"/>
          <w:szCs w:val="28"/>
          <w:lang w:eastAsia="lv-LV"/>
        </w:rPr>
        <w:t>Izdevumu un zaudējumu aprēķini</w:t>
      </w:r>
    </w:p>
    <w:p w:rsidR="00742F5E" w:rsidRPr="00AD3103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E" w:rsidRPr="00AD3103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103">
        <w:rPr>
          <w:rFonts w:ascii="Times New Roman" w:hAnsi="Times New Roman"/>
          <w:sz w:val="24"/>
          <w:szCs w:val="24"/>
        </w:rPr>
        <w:t>Kopsavilkums:</w:t>
      </w:r>
    </w:p>
    <w:tbl>
      <w:tblPr>
        <w:tblW w:w="4960" w:type="dxa"/>
        <w:tblInd w:w="93" w:type="dxa"/>
        <w:tblLook w:val="00A0" w:firstRow="1" w:lastRow="0" w:firstColumn="1" w:lastColumn="0" w:noHBand="0" w:noVBand="0"/>
      </w:tblPr>
      <w:tblGrid>
        <w:gridCol w:w="960"/>
        <w:gridCol w:w="2920"/>
        <w:gridCol w:w="1109"/>
      </w:tblGrid>
      <w:tr w:rsidR="00742F5E" w:rsidRPr="00AD3103" w:rsidTr="000D38E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AD310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5E" w:rsidRPr="00AD310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AD310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Izmaksas (</w:t>
            </w:r>
            <w:proofErr w:type="spellStart"/>
            <w:r w:rsidRPr="00AD31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742F5E" w:rsidRPr="00AD3103" w:rsidTr="000D38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Alfis</w:t>
            </w:r>
            <w:proofErr w:type="spellEnd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612</w:t>
            </w:r>
          </w:p>
        </w:tc>
      </w:tr>
      <w:tr w:rsidR="00742F5E" w:rsidRPr="00AD3103" w:rsidTr="000D38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Arsava</w:t>
            </w:r>
            <w:proofErr w:type="spellEnd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90 349</w:t>
            </w:r>
          </w:p>
        </w:tc>
      </w:tr>
      <w:tr w:rsidR="00742F5E" w:rsidRPr="00AD3103" w:rsidTr="000D38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AS "Ceļu pārvalde"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5 121</w:t>
            </w:r>
          </w:p>
        </w:tc>
      </w:tr>
      <w:tr w:rsidR="00742F5E" w:rsidRPr="00AD3103" w:rsidTr="000D38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Metrum</w:t>
            </w:r>
            <w:proofErr w:type="spellEnd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1 826</w:t>
            </w:r>
          </w:p>
        </w:tc>
      </w:tr>
      <w:tr w:rsidR="00742F5E" w:rsidRPr="00AD3103" w:rsidTr="000D38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Roadex</w:t>
            </w:r>
            <w:proofErr w:type="spellEnd"/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2 323</w:t>
            </w:r>
          </w:p>
        </w:tc>
      </w:tr>
      <w:tr w:rsidR="00742F5E" w:rsidRPr="00AD3103" w:rsidTr="000D38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SIA "Tilts"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1 482</w:t>
            </w:r>
          </w:p>
        </w:tc>
      </w:tr>
      <w:tr w:rsidR="00742F5E" w:rsidRPr="00AD3103" w:rsidTr="000D38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AD310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AD3103" w:rsidRDefault="00742F5E" w:rsidP="009B68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D3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1 713</w:t>
            </w:r>
          </w:p>
        </w:tc>
      </w:tr>
    </w:tbl>
    <w:p w:rsidR="00742F5E" w:rsidRPr="00A26E4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E" w:rsidRPr="00A26E4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45">
        <w:rPr>
          <w:rFonts w:ascii="Times New Roman" w:hAnsi="Times New Roman"/>
          <w:sz w:val="24"/>
          <w:szCs w:val="24"/>
        </w:rPr>
        <w:t>1. SIA "</w:t>
      </w:r>
      <w:proofErr w:type="spellStart"/>
      <w:r w:rsidRPr="00A26E45">
        <w:rPr>
          <w:rFonts w:ascii="Times New Roman" w:hAnsi="Times New Roman"/>
          <w:sz w:val="24"/>
          <w:szCs w:val="24"/>
        </w:rPr>
        <w:t>Alfis</w:t>
      </w:r>
      <w:proofErr w:type="spellEnd"/>
      <w:r w:rsidRPr="00A26E45">
        <w:rPr>
          <w:rFonts w:ascii="Times New Roman" w:hAnsi="Times New Roman"/>
          <w:sz w:val="24"/>
          <w:szCs w:val="24"/>
        </w:rPr>
        <w:t>"</w:t>
      </w:r>
    </w:p>
    <w:p w:rsidR="00742F5E" w:rsidRPr="001B0C93" w:rsidRDefault="00742F5E" w:rsidP="001B0C93">
      <w:pPr>
        <w:spacing w:after="0" w:line="240" w:lineRule="auto"/>
        <w:rPr>
          <w:rFonts w:ascii="Times New Roman" w:hAnsi="Times New Roman"/>
        </w:rPr>
      </w:pPr>
      <w:r w:rsidRPr="00A26E45">
        <w:rPr>
          <w:rFonts w:ascii="Times New Roman" w:hAnsi="Times New Roman"/>
          <w:sz w:val="24"/>
          <w:szCs w:val="24"/>
        </w:rPr>
        <w:t>Ar SIA "</w:t>
      </w:r>
      <w:proofErr w:type="spellStart"/>
      <w:r w:rsidRPr="00A26E45">
        <w:rPr>
          <w:rFonts w:ascii="Times New Roman" w:hAnsi="Times New Roman"/>
          <w:sz w:val="24"/>
          <w:szCs w:val="24"/>
        </w:rPr>
        <w:t>Alfis</w:t>
      </w:r>
      <w:proofErr w:type="spellEnd"/>
      <w:r w:rsidRPr="00A26E45">
        <w:rPr>
          <w:rFonts w:ascii="Times New Roman" w:hAnsi="Times New Roman"/>
          <w:sz w:val="24"/>
          <w:szCs w:val="24"/>
        </w:rPr>
        <w:t>" vienošanās par resursu iesaistīšanu reaģēšanas pasākumos, ugunsgrēka dzēšanā vai glābšanas darbos parakstīta 2014.gada 7.martā.</w:t>
      </w:r>
      <w:r w:rsidRPr="00A26E45">
        <w:rPr>
          <w:rFonts w:ascii="Times New Roman" w:hAnsi="Times New Roman"/>
          <w:sz w:val="24"/>
          <w:szCs w:val="24"/>
        </w:rPr>
        <w:tab/>
      </w:r>
      <w:r w:rsidRPr="001B0C93">
        <w:rPr>
          <w:rFonts w:ascii="Times New Roman" w:hAnsi="Times New Roman"/>
        </w:rPr>
        <w:tab/>
      </w:r>
      <w:r w:rsidRPr="001B0C93">
        <w:rPr>
          <w:rFonts w:ascii="Times New Roman" w:hAnsi="Times New Roman"/>
        </w:rPr>
        <w:tab/>
      </w:r>
      <w:r w:rsidRPr="001B0C93">
        <w:rPr>
          <w:rFonts w:ascii="Times New Roman" w:hAnsi="Times New Roman"/>
        </w:rPr>
        <w:tab/>
      </w:r>
    </w:p>
    <w:tbl>
      <w:tblPr>
        <w:tblW w:w="93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694"/>
        <w:gridCol w:w="1231"/>
        <w:gridCol w:w="1157"/>
        <w:gridCol w:w="1340"/>
        <w:gridCol w:w="1290"/>
        <w:gridCol w:w="1035"/>
      </w:tblGrid>
      <w:tr w:rsidR="00742F5E" w:rsidRPr="001B0C93" w:rsidTr="00A26E45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1B0C93">
              <w:rPr>
                <w:rFonts w:ascii="Times New Roman" w:hAnsi="Times New Roman"/>
                <w:color w:val="000000"/>
                <w:lang w:eastAsia="lv-LV"/>
              </w:rPr>
              <w:t>Nr.p.k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Iesaistīto resursu veids, nosaukums, tips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Mērvienība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 xml:space="preserve">Daudzums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Izmaksas par vienu vienību (</w:t>
            </w:r>
            <w:proofErr w:type="spellStart"/>
            <w:r w:rsidRPr="001B0C93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Vidējā tirgus cena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Izmaksas (</w:t>
            </w:r>
            <w:proofErr w:type="spellStart"/>
            <w:r w:rsidRPr="001B0C93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</w:tr>
      <w:tr w:rsidR="00742F5E" w:rsidRPr="001B0C93" w:rsidTr="00A26E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 xml:space="preserve">Pašgājējs iekrāvējs </w:t>
            </w:r>
            <w:proofErr w:type="spellStart"/>
            <w:r w:rsidRPr="001B0C93">
              <w:rPr>
                <w:rFonts w:ascii="Times New Roman" w:hAnsi="Times New Roman"/>
                <w:color w:val="000000"/>
                <w:lang w:eastAsia="lv-LV"/>
              </w:rPr>
              <w:t>Liebherr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 xml:space="preserve"> L566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28,74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61802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Salīdzinot ar </w:t>
            </w:r>
            <w:r w:rsidRPr="00F61802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pakalpojum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u portālos ievietoto informāciju</w:t>
            </w:r>
            <w:r w:rsidRPr="00F61802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, izmaksas par 1 vienību ir atbilstošas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57,48</w:t>
            </w:r>
          </w:p>
        </w:tc>
      </w:tr>
      <w:tr w:rsidR="00742F5E" w:rsidRPr="001B0C93" w:rsidTr="00A26E4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 xml:space="preserve">Kravas seglu vilcējs Volvo FH ar puspiekabi smago kravu vedēju </w:t>
            </w:r>
            <w:proofErr w:type="spellStart"/>
            <w:r w:rsidRPr="001B0C93">
              <w:rPr>
                <w:rFonts w:ascii="Times New Roman" w:hAnsi="Times New Roman"/>
                <w:color w:val="000000"/>
                <w:lang w:eastAsia="lv-LV"/>
              </w:rPr>
              <w:t>Noteboom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1B0C93">
              <w:rPr>
                <w:rFonts w:ascii="Times New Roman" w:hAnsi="Times New Roman"/>
                <w:color w:val="000000"/>
                <w:lang w:eastAsia="lv-LV"/>
              </w:rPr>
              <w:t>Euro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 xml:space="preserve"> 112-34 (tehnikas atvešanai un aizvešanai)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64,03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7D6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Salīdzinot ar</w:t>
            </w:r>
            <w:r w:rsidRPr="00F61802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 pakalpojum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u portālos ievietoto informāciju</w:t>
            </w:r>
            <w:r w:rsidRPr="00F61802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, izmaksas par 1 vienību ir atbilstošas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448,21</w:t>
            </w:r>
          </w:p>
        </w:tc>
      </w:tr>
      <w:tr w:rsidR="00742F5E" w:rsidRPr="001B0C93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1B0C9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Kopā (bez PVN) (</w:t>
            </w:r>
            <w:proofErr w:type="spellStart"/>
            <w:r w:rsidRPr="001B0C93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505,69</w:t>
            </w:r>
          </w:p>
        </w:tc>
      </w:tr>
      <w:tr w:rsidR="00742F5E" w:rsidRPr="001B0C93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PVN (</w:t>
            </w:r>
            <w:proofErr w:type="spellStart"/>
            <w:r w:rsidRPr="001B0C93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106,19</w:t>
            </w:r>
          </w:p>
        </w:tc>
      </w:tr>
      <w:tr w:rsidR="00742F5E" w:rsidRPr="001B0C93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Kopā (ar PVN) (</w:t>
            </w:r>
            <w:proofErr w:type="spellStart"/>
            <w:r w:rsidRPr="001B0C93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B0C93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1B0C93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1B0C93">
              <w:rPr>
                <w:rFonts w:ascii="Times New Roman" w:hAnsi="Times New Roman"/>
                <w:color w:val="000000"/>
                <w:lang w:eastAsia="lv-LV"/>
              </w:rPr>
              <w:t>611,88</w:t>
            </w:r>
          </w:p>
        </w:tc>
      </w:tr>
    </w:tbl>
    <w:p w:rsidR="00742F5E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E" w:rsidRPr="00A26E4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45">
        <w:rPr>
          <w:rFonts w:ascii="Times New Roman" w:hAnsi="Times New Roman"/>
          <w:sz w:val="24"/>
          <w:szCs w:val="24"/>
        </w:rPr>
        <w:t>2. SIA "</w:t>
      </w:r>
      <w:proofErr w:type="spellStart"/>
      <w:r w:rsidRPr="00A26E45">
        <w:rPr>
          <w:rFonts w:ascii="Times New Roman" w:hAnsi="Times New Roman"/>
          <w:sz w:val="24"/>
          <w:szCs w:val="24"/>
        </w:rPr>
        <w:t>Arsava</w:t>
      </w:r>
      <w:proofErr w:type="spellEnd"/>
      <w:r w:rsidRPr="00A26E45">
        <w:rPr>
          <w:rFonts w:ascii="Times New Roman" w:hAnsi="Times New Roman"/>
          <w:sz w:val="24"/>
          <w:szCs w:val="24"/>
        </w:rPr>
        <w:t>"</w:t>
      </w:r>
    </w:p>
    <w:p w:rsidR="00742F5E" w:rsidRPr="00A26E4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45">
        <w:rPr>
          <w:rFonts w:ascii="Times New Roman" w:hAnsi="Times New Roman"/>
          <w:sz w:val="24"/>
          <w:szCs w:val="24"/>
        </w:rPr>
        <w:t>Ar SIA "</w:t>
      </w:r>
      <w:proofErr w:type="spellStart"/>
      <w:r w:rsidRPr="00A26E45">
        <w:rPr>
          <w:rFonts w:ascii="Times New Roman" w:hAnsi="Times New Roman"/>
          <w:sz w:val="24"/>
          <w:szCs w:val="24"/>
        </w:rPr>
        <w:t>Arsava</w:t>
      </w:r>
      <w:proofErr w:type="spellEnd"/>
      <w:r w:rsidRPr="00A26E45">
        <w:rPr>
          <w:rFonts w:ascii="Times New Roman" w:hAnsi="Times New Roman"/>
          <w:sz w:val="24"/>
          <w:szCs w:val="24"/>
        </w:rPr>
        <w:t>" vienošanās par resursu iesaistīšanu reaģēšanas pasākumos, ugunsgrēka dzēšanā vai glābšanas darbos parakstīta 2014.gada 6.martā.</w:t>
      </w:r>
    </w:p>
    <w:tbl>
      <w:tblPr>
        <w:tblW w:w="93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694"/>
        <w:gridCol w:w="1231"/>
        <w:gridCol w:w="1157"/>
        <w:gridCol w:w="1340"/>
        <w:gridCol w:w="1233"/>
        <w:gridCol w:w="1098"/>
      </w:tblGrid>
      <w:tr w:rsidR="00742F5E" w:rsidRPr="00606E21" w:rsidTr="0068331B">
        <w:trPr>
          <w:trHeight w:val="9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Nr.p.k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Iesaistīto resursu veids, nosaukums, tips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Mērvienība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Daudzums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Izmaksas par vienu vienību (</w:t>
            </w:r>
            <w:proofErr w:type="spellStart"/>
            <w:r w:rsidRPr="00606E21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Vidējā tirgus cena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Izmaksas (</w:t>
            </w:r>
            <w:proofErr w:type="spellStart"/>
            <w:r w:rsidRPr="00606E21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</w:tr>
      <w:tr w:rsidR="00742F5E" w:rsidRPr="00606E21" w:rsidTr="0068331B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Tadano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Faun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ATF90G-4, 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lastRenderedPageBreak/>
              <w:t>v/n FO330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(mobilais celtnis)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darbs</w:t>
            </w:r>
            <w:r>
              <w:rPr>
                <w:rFonts w:ascii="Times New Roman" w:hAnsi="Times New Roman"/>
                <w:color w:val="000000"/>
                <w:lang w:eastAsia="lv-LV"/>
              </w:rPr>
              <w:t>, ieskaitot ceļā pavadīto laiku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lastRenderedPageBreak/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128,0584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128-140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8964,09</w:t>
            </w:r>
          </w:p>
        </w:tc>
      </w:tr>
      <w:tr w:rsidR="00742F5E" w:rsidRPr="00606E21" w:rsidTr="0068331B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Pretsvaru piegāde un aizvešana (1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.) celtnim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Tadano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Faun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ATF90G-4, v/n FO330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(mobilais celtnis)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213,43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213-285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213,43</w:t>
            </w:r>
          </w:p>
        </w:tc>
      </w:tr>
      <w:tr w:rsidR="00742F5E" w:rsidRPr="00606E21" w:rsidTr="0068331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Tadano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lv-LV"/>
              </w:rPr>
              <w:t>Faun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 xml:space="preserve"> ATF90G-4, v/n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JB4598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(mobilais celtnis)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darbs</w:t>
            </w:r>
            <w:r>
              <w:rPr>
                <w:rFonts w:ascii="Times New Roman" w:hAnsi="Times New Roman"/>
                <w:color w:val="000000"/>
                <w:lang w:eastAsia="lv-LV"/>
              </w:rPr>
              <w:t>, ieskaitot ceļā pavadīto laiku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516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</w:t>
            </w:r>
            <w:r>
              <w:rPr>
                <w:rFonts w:ascii="Times New Roman" w:hAnsi="Times New Roman"/>
                <w:color w:val="000000"/>
                <w:lang w:eastAsia="lv-LV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128,0584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128-140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3585,64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Pretsvaru piegāde un aizvešana (1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.) celtnim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Tadano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Faun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ATF90G-4, v/n JB4598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(mobilais celtnis)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213,43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213-285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213,43</w:t>
            </w:r>
          </w:p>
        </w:tc>
      </w:tr>
      <w:tr w:rsidR="00742F5E" w:rsidRPr="00606E21" w:rsidTr="0068331B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Liebherr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LTM1095-5.1, v/n HF2531 </w:t>
            </w:r>
            <w:r>
              <w:rPr>
                <w:rFonts w:ascii="Times New Roman" w:hAnsi="Times New Roman"/>
                <w:color w:val="000000"/>
                <w:lang w:eastAsia="lv-LV"/>
              </w:rPr>
              <w:t>(mobilais celtnis)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darbs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, </w:t>
            </w:r>
            <w:r w:rsidRPr="00516707">
              <w:rPr>
                <w:rFonts w:ascii="Times New Roman" w:hAnsi="Times New Roman"/>
                <w:color w:val="000000"/>
                <w:lang w:eastAsia="lv-LV"/>
              </w:rPr>
              <w:t>ieskaitot ceļā pavadīto laiku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516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</w:t>
            </w:r>
            <w:r>
              <w:rPr>
                <w:rFonts w:ascii="Times New Roman" w:hAnsi="Times New Roman"/>
                <w:color w:val="000000"/>
                <w:lang w:eastAsia="lv-LV"/>
              </w:rPr>
              <w:t>7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>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142,287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Latvijā šādu p</w:t>
            </w:r>
            <w:r w:rsidRPr="001B0C93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akalpojumu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 citi komersanti nepiedāvā, tādēļ </w:t>
            </w:r>
            <w:r w:rsidRPr="001B0C93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vidējo tirgus cenu nevar norādīt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3912,90</w:t>
            </w:r>
          </w:p>
        </w:tc>
      </w:tr>
      <w:tr w:rsidR="00742F5E" w:rsidRPr="00606E21" w:rsidTr="0068331B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Pretsvaru piegāde un aizvešana (1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.) celtnim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Liebherr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LTM1095-5.1, v/n HF2531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(mobilais celtnis)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213,43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213-285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213,43</w:t>
            </w:r>
          </w:p>
        </w:tc>
      </w:tr>
      <w:tr w:rsidR="00742F5E" w:rsidRPr="00606E21" w:rsidTr="0068331B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Tadano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Faun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ATF220G-5, V/N HG1281 </w:t>
            </w:r>
            <w:r>
              <w:rPr>
                <w:rFonts w:ascii="Times New Roman" w:hAnsi="Times New Roman"/>
                <w:color w:val="000000"/>
                <w:lang w:eastAsia="lv-LV"/>
              </w:rPr>
              <w:t>(mobilais celtnis)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darbs</w:t>
            </w:r>
            <w:r>
              <w:rPr>
                <w:rFonts w:ascii="Times New Roman" w:hAnsi="Times New Roman"/>
                <w:color w:val="000000"/>
                <w:lang w:eastAsia="lv-LV"/>
              </w:rPr>
              <w:t>, ieskaitot ceļā pavadīto laiku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A87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</w:t>
            </w:r>
            <w:r>
              <w:rPr>
                <w:rFonts w:ascii="Times New Roman" w:hAnsi="Times New Roman"/>
                <w:color w:val="000000"/>
                <w:lang w:eastAsia="lv-LV"/>
              </w:rPr>
              <w:t>7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>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227,6595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Latvijā šādu p</w:t>
            </w:r>
            <w:r w:rsidRPr="001B0C93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akalpojumu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 citi komersanti nepiedāvā, tādēļ </w:t>
            </w:r>
            <w:r w:rsidRPr="001B0C93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vidējo tirgus cenu nevar norādīt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8537,23</w:t>
            </w:r>
          </w:p>
        </w:tc>
      </w:tr>
      <w:tr w:rsidR="00742F5E" w:rsidRPr="00606E21" w:rsidTr="0068331B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Pretsvaru piegāde un aizvešana (3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.) celtnim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Tadano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Faun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ATF220G-5, v/n HG1281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(mobilais celtnis)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213,43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213-285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640,29</w:t>
            </w:r>
          </w:p>
        </w:tc>
      </w:tr>
      <w:tr w:rsidR="00742F5E" w:rsidRPr="00606E21" w:rsidTr="0068331B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Grove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GMK6300L v/n GD6300 </w:t>
            </w:r>
            <w:r>
              <w:rPr>
                <w:rFonts w:ascii="Times New Roman" w:hAnsi="Times New Roman"/>
                <w:color w:val="000000"/>
                <w:lang w:eastAsia="lv-LV"/>
              </w:rPr>
              <w:t>(mobilais celtnis)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darbs</w:t>
            </w:r>
            <w:r>
              <w:rPr>
                <w:rFonts w:ascii="Times New Roman" w:hAnsi="Times New Roman"/>
                <w:color w:val="000000"/>
                <w:lang w:eastAsia="lv-LV"/>
              </w:rPr>
              <w:t>, ieskaitot ceļā pavadīto laiku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79,5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355,718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Latvijā šādu p</w:t>
            </w:r>
            <w:r w:rsidRPr="001B0C93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akalpojumu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 citi komersanti nepiedāvā, tādēļ </w:t>
            </w:r>
            <w:r w:rsidRPr="001B0C93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vidējo tirgus cenu nevar norādīt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28279,58</w:t>
            </w:r>
          </w:p>
        </w:tc>
      </w:tr>
      <w:tr w:rsidR="00742F5E" w:rsidRPr="00606E21" w:rsidTr="0068331B">
        <w:trPr>
          <w:trHeight w:val="12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F45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Pretsvaru piegāde un aizvešana (1kompl.) celtnim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Grove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GMK6300L, v/n GD6300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(mobilais celtnis)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(no Dagdas)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km (no Dagdas)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640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1,2094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1,20-1,43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880,76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Kompl.(no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objekta līdz bāzei)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106,715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106,71-142,5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742F5E" w:rsidRPr="00606E21" w:rsidTr="0068331B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Pretsvaru piegāde un aizvešana (3kompl.) celtnim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Grove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GMK6300L, v/n GD6300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(mobilais celtnis)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Koml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213,43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213-285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640,29</w:t>
            </w:r>
          </w:p>
        </w:tc>
      </w:tr>
      <w:tr w:rsidR="00742F5E" w:rsidRPr="00606E21" w:rsidTr="0068331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Sambron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T-40170, v/n T1641LG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(pacēlājs) 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>darbs</w:t>
            </w:r>
            <w:r>
              <w:rPr>
                <w:rFonts w:ascii="Times New Roman" w:hAnsi="Times New Roman"/>
                <w:color w:val="000000"/>
                <w:lang w:eastAsia="lv-LV"/>
              </w:rPr>
              <w:t>, ieskaitot ceļā pavadīto laiku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24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>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35,572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35-50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A87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871,51</w:t>
            </w:r>
          </w:p>
        </w:tc>
      </w:tr>
      <w:tr w:rsidR="00742F5E" w:rsidRPr="00606E21" w:rsidTr="0068331B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Treileru izmantošanas pakalpojumi notikuma vietā - celtņu pretsvaru un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negabarīta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(specifisku) kravu pārvietošanai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28,4574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28-100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2675,00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Bojāta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>,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veicot glābšanas darbus </w:t>
            </w:r>
            <w:r>
              <w:rPr>
                <w:rFonts w:ascii="Times New Roman" w:hAnsi="Times New Roman"/>
                <w:color w:val="000000"/>
                <w:lang w:eastAsia="lv-LV"/>
              </w:rPr>
              <w:t>(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Riņķveida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8T 8/16m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92,94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92,94-116,18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371,77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Bojāta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>,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veicot glābšanas darbus </w:t>
            </w:r>
            <w:r>
              <w:rPr>
                <w:rFonts w:ascii="Times New Roman" w:hAnsi="Times New Roman"/>
                <w:color w:val="000000"/>
                <w:lang w:eastAsia="lv-LV"/>
              </w:rPr>
              <w:t>(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Riņķveida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5T 5/10m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52,76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52,76-65,95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527,60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Bojāta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>,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veicot glābšanas darbus </w:t>
            </w:r>
            <w:r>
              <w:rPr>
                <w:rFonts w:ascii="Times New Roman" w:hAnsi="Times New Roman"/>
                <w:color w:val="000000"/>
                <w:lang w:eastAsia="lv-LV"/>
              </w:rPr>
              <w:t>(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Riņķveida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3T 3/6m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17,50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17,50-21,87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17,50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Bojāta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>,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veicot glābšanas darbus </w:t>
            </w:r>
            <w:r>
              <w:rPr>
                <w:rFonts w:ascii="Times New Roman" w:hAnsi="Times New Roman"/>
                <w:color w:val="000000"/>
                <w:lang w:eastAsia="lv-LV"/>
              </w:rPr>
              <w:t>(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Lentas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3T 4m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15,81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15,81-19,76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31,62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Bojāta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>,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veicot glābšanas darbus </w:t>
            </w:r>
            <w:r>
              <w:rPr>
                <w:rFonts w:ascii="Times New Roman" w:hAnsi="Times New Roman"/>
                <w:color w:val="000000"/>
                <w:lang w:eastAsia="lv-LV"/>
              </w:rPr>
              <w:t>(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Riņķveida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8T 6/12m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66,76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66,76-83,45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267,04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Bojāta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>,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veicot glābšanas darbus </w:t>
            </w:r>
            <w:r>
              <w:rPr>
                <w:rFonts w:ascii="Times New Roman" w:hAnsi="Times New Roman"/>
                <w:color w:val="000000"/>
                <w:lang w:eastAsia="lv-LV"/>
              </w:rPr>
              <w:t>(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Lentas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3T 6m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19,48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19,48-24,35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116,86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Bojāta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stropes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>,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veicot glābšanas darbus </w:t>
            </w:r>
            <w:r>
              <w:rPr>
                <w:rFonts w:ascii="Times New Roman" w:hAnsi="Times New Roman"/>
                <w:color w:val="000000"/>
                <w:lang w:eastAsia="lv-LV"/>
              </w:rPr>
              <w:t>(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Lentas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strope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3T 2m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8,35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8,35-10,43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33,38</w:t>
            </w:r>
          </w:p>
        </w:tc>
      </w:tr>
      <w:tr w:rsidR="00742F5E" w:rsidRPr="00606E21" w:rsidTr="0068331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Bojāti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šeikeļi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>,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veicot glābšanas darbus </w:t>
            </w:r>
            <w:r>
              <w:rPr>
                <w:rFonts w:ascii="Times New Roman" w:hAnsi="Times New Roman"/>
                <w:color w:val="000000"/>
                <w:lang w:eastAsia="lv-LV"/>
              </w:rPr>
              <w:t>(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Šeikelis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1.5T 831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Blue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Pi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06E21">
              <w:rPr>
                <w:rFonts w:ascii="Times New Roman" w:hAnsi="Times New Roman"/>
                <w:color w:val="000000"/>
                <w:lang w:eastAsia="lv-LV"/>
              </w:rPr>
              <w:t>Blue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Pin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1,71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1,71-2,13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6,83</w:t>
            </w:r>
          </w:p>
        </w:tc>
      </w:tr>
      <w:tr w:rsidR="00742F5E" w:rsidRPr="00606E21" w:rsidTr="00986D94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Celtņu koordinatori (2cilvēki*28,46euro/h) 45 stundas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cilvēki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56,91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56,91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Atteicās no samaksas</w:t>
            </w:r>
          </w:p>
        </w:tc>
      </w:tr>
      <w:tr w:rsidR="00742F5E" w:rsidRPr="00606E21" w:rsidTr="00986D94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7D6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 xml:space="preserve">Celtņu sagatavošanas, </w:t>
            </w:r>
            <w:proofErr w:type="spellStart"/>
            <w:r>
              <w:rPr>
                <w:rFonts w:ascii="Times New Roman" w:hAnsi="Times New Roman"/>
                <w:color w:val="000000"/>
                <w:lang w:eastAsia="lv-LV"/>
              </w:rPr>
              <w:t>stropēšanas</w:t>
            </w:r>
            <w:proofErr w:type="spellEnd"/>
            <w:r>
              <w:rPr>
                <w:rFonts w:ascii="Times New Roman" w:hAnsi="Times New Roman"/>
                <w:color w:val="000000"/>
                <w:lang w:eastAsia="lv-LV"/>
              </w:rPr>
              <w:t xml:space="preserve"> un tehniskie pakalpojumi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67,5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85,3723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85,3723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5762,63</w:t>
            </w:r>
          </w:p>
        </w:tc>
      </w:tr>
      <w:tr w:rsidR="00742F5E" w:rsidRPr="00606E21" w:rsidTr="00986D94">
        <w:trPr>
          <w:trHeight w:val="33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742F5E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42F5E" w:rsidRPr="00606E21" w:rsidRDefault="00742F5E" w:rsidP="00683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  <w:vAlign w:val="center"/>
          </w:tcPr>
          <w:p w:rsidR="00742F5E" w:rsidRPr="00606E21" w:rsidRDefault="00742F5E" w:rsidP="004004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Kopā (bez PVN) (</w:t>
            </w:r>
            <w:proofErr w:type="spellStart"/>
            <w:r w:rsidRPr="00606E21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42F5E" w:rsidRPr="00606E21" w:rsidRDefault="00742F5E" w:rsidP="0040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66762,81</w:t>
            </w:r>
          </w:p>
        </w:tc>
      </w:tr>
      <w:tr w:rsidR="00742F5E" w:rsidRPr="00606E21" w:rsidTr="00986D94">
        <w:trPr>
          <w:trHeight w:val="281"/>
        </w:trPr>
        <w:tc>
          <w:tcPr>
            <w:tcW w:w="582" w:type="dxa"/>
            <w:vAlign w:val="center"/>
          </w:tcPr>
          <w:p w:rsidR="00742F5E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vAlign w:val="center"/>
          </w:tcPr>
          <w:p w:rsidR="00742F5E" w:rsidRPr="00606E21" w:rsidRDefault="00742F5E" w:rsidP="00683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7" w:type="dxa"/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PVN (</w:t>
            </w:r>
            <w:proofErr w:type="spellStart"/>
            <w:r w:rsidRPr="00606E21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98" w:type="dxa"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14020,19</w:t>
            </w:r>
          </w:p>
        </w:tc>
      </w:tr>
      <w:tr w:rsidR="00742F5E" w:rsidRPr="00606E21" w:rsidTr="00986D94">
        <w:trPr>
          <w:trHeight w:val="400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742F5E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42F5E" w:rsidRPr="00606E21" w:rsidRDefault="00742F5E" w:rsidP="00683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  <w:vAlign w:val="center"/>
          </w:tcPr>
          <w:p w:rsidR="00742F5E" w:rsidRPr="00606E21" w:rsidRDefault="00742F5E" w:rsidP="004004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Kopā (ar PVN) (</w:t>
            </w:r>
            <w:proofErr w:type="spellStart"/>
            <w:r w:rsidRPr="00606E21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42F5E" w:rsidRPr="00606E21" w:rsidRDefault="00742F5E" w:rsidP="0040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80783,00</w:t>
            </w:r>
          </w:p>
        </w:tc>
      </w:tr>
      <w:tr w:rsidR="00742F5E" w:rsidRPr="00606E21" w:rsidTr="00986D94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Piemaksa par darbu, kas saistīts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 xml:space="preserve"> ar paaugstinātu risku glābšanas darbu laikā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(8 personām)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101,7602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178,0803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9565,46</w:t>
            </w:r>
            <w:r>
              <w:rPr>
                <w:rFonts w:ascii="Times New Roman" w:hAnsi="Times New Roman"/>
                <w:color w:val="000000"/>
                <w:lang w:eastAsia="lv-LV"/>
              </w:rPr>
              <w:t>*</w:t>
            </w:r>
          </w:p>
        </w:tc>
      </w:tr>
      <w:tr w:rsidR="00742F5E" w:rsidRPr="00606E21" w:rsidTr="00986D94">
        <w:trPr>
          <w:trHeight w:val="249"/>
        </w:trPr>
        <w:tc>
          <w:tcPr>
            <w:tcW w:w="9335" w:type="dxa"/>
            <w:gridSpan w:val="7"/>
            <w:tcBorders>
              <w:top w:val="single" w:sz="4" w:space="0" w:color="auto"/>
            </w:tcBorders>
            <w:vAlign w:val="center"/>
          </w:tcPr>
          <w:p w:rsidR="00742F5E" w:rsidRPr="00606E21" w:rsidRDefault="00742F5E" w:rsidP="00400448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*Pievienotās vērtības nodokli nepiemēro.</w:t>
            </w:r>
          </w:p>
        </w:tc>
      </w:tr>
      <w:tr w:rsidR="00742F5E" w:rsidRPr="00606E21" w:rsidTr="0040044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606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Pavisam k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>opā (bez PVN) (</w:t>
            </w:r>
            <w:proofErr w:type="spellStart"/>
            <w:r w:rsidRPr="00606E21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76328,27</w:t>
            </w:r>
          </w:p>
        </w:tc>
      </w:tr>
      <w:tr w:rsidR="00742F5E" w:rsidRPr="00606E21" w:rsidTr="0040044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 w:rsidRPr="00606E21">
              <w:rPr>
                <w:rFonts w:ascii="Times New Roman" w:hAnsi="Times New Roman"/>
                <w:color w:val="000000"/>
                <w:lang w:eastAsia="lv-LV"/>
              </w:rPr>
              <w:t>PVN (</w:t>
            </w:r>
            <w:proofErr w:type="spellStart"/>
            <w:r w:rsidRPr="00606E21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14020,19</w:t>
            </w:r>
          </w:p>
        </w:tc>
      </w:tr>
      <w:tr w:rsidR="00742F5E" w:rsidRPr="00606E21" w:rsidTr="0040044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606E21" w:rsidRDefault="00742F5E" w:rsidP="00606E2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Pavisam k</w:t>
            </w:r>
            <w:r w:rsidRPr="00606E21">
              <w:rPr>
                <w:rFonts w:ascii="Times New Roman" w:hAnsi="Times New Roman"/>
                <w:color w:val="000000"/>
                <w:lang w:eastAsia="lv-LV"/>
              </w:rPr>
              <w:t>opā (ar PVN) (</w:t>
            </w:r>
            <w:proofErr w:type="spellStart"/>
            <w:r w:rsidRPr="00606E21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606E21"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606E21" w:rsidRDefault="00742F5E" w:rsidP="00400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90348,46</w:t>
            </w:r>
          </w:p>
        </w:tc>
      </w:tr>
    </w:tbl>
    <w:p w:rsidR="00742F5E" w:rsidRPr="00A26E4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D5">
        <w:rPr>
          <w:rFonts w:ascii="Times New Roman" w:hAnsi="Times New Roman"/>
          <w:sz w:val="24"/>
          <w:szCs w:val="24"/>
        </w:rPr>
        <w:t>3. SIA "Ceļu pārvalde"</w:t>
      </w: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D5">
        <w:rPr>
          <w:rFonts w:ascii="Times New Roman" w:hAnsi="Times New Roman"/>
          <w:sz w:val="24"/>
          <w:szCs w:val="24"/>
        </w:rPr>
        <w:t>Ar SIA "Ceļu pārvalde" vienošanās par resursu iesaistīšanu reaģēšanas pasākumos, ugunsgrēka dzēšanā vai glābšanas darbos parakstīta 2014.gada 7.martā.</w:t>
      </w:r>
    </w:p>
    <w:tbl>
      <w:tblPr>
        <w:tblW w:w="93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694"/>
        <w:gridCol w:w="1231"/>
        <w:gridCol w:w="1157"/>
        <w:gridCol w:w="1340"/>
        <w:gridCol w:w="1290"/>
        <w:gridCol w:w="1035"/>
      </w:tblGrid>
      <w:tr w:rsidR="00742F5E" w:rsidRPr="00FA6ED5" w:rsidTr="00A26E45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proofErr w:type="spellStart"/>
            <w:r w:rsidRPr="00FA6ED5">
              <w:rPr>
                <w:rFonts w:ascii="Times New Roman" w:hAnsi="Times New Roman"/>
                <w:lang w:eastAsia="lv-LV"/>
              </w:rPr>
              <w:t>Nr.p.k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Iesaistīto resursu veids, nosaukums, tips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Mērvienība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Daudzums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Izmaksas par vienu vienību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Vidējā tirgus cena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Izmaksas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</w:t>
            </w:r>
          </w:p>
        </w:tc>
      </w:tr>
      <w:tr w:rsidR="00742F5E" w:rsidRPr="00FA6ED5" w:rsidTr="00A26E4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A94C4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Pašgājējs iekrāvējs  CATERPILL AR 962H (Reģistrācijas numurs T5770LH)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52,248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52,50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4232,09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Kopā (bez PVN)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4232,09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PVN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888,74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Kopā (ar PVN)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5120,83</w:t>
            </w:r>
          </w:p>
        </w:tc>
      </w:tr>
    </w:tbl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D5">
        <w:rPr>
          <w:rFonts w:ascii="Times New Roman" w:hAnsi="Times New Roman"/>
          <w:sz w:val="24"/>
          <w:szCs w:val="24"/>
        </w:rPr>
        <w:t>4. SIA "</w:t>
      </w:r>
      <w:proofErr w:type="spellStart"/>
      <w:r w:rsidRPr="00FA6ED5">
        <w:rPr>
          <w:rFonts w:ascii="Times New Roman" w:hAnsi="Times New Roman"/>
          <w:sz w:val="24"/>
          <w:szCs w:val="24"/>
        </w:rPr>
        <w:t>Metrum</w:t>
      </w:r>
      <w:proofErr w:type="spellEnd"/>
      <w:r w:rsidRPr="00FA6ED5">
        <w:rPr>
          <w:rFonts w:ascii="Times New Roman" w:hAnsi="Times New Roman"/>
          <w:sz w:val="24"/>
          <w:szCs w:val="24"/>
        </w:rPr>
        <w:t>"</w:t>
      </w: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D5">
        <w:rPr>
          <w:rFonts w:ascii="Times New Roman" w:hAnsi="Times New Roman"/>
          <w:sz w:val="24"/>
          <w:szCs w:val="24"/>
        </w:rPr>
        <w:t>Ar SIA "</w:t>
      </w:r>
      <w:proofErr w:type="spellStart"/>
      <w:r w:rsidRPr="00FA6ED5">
        <w:rPr>
          <w:rFonts w:ascii="Times New Roman" w:hAnsi="Times New Roman"/>
          <w:sz w:val="24"/>
          <w:szCs w:val="24"/>
        </w:rPr>
        <w:t>Metrum</w:t>
      </w:r>
      <w:proofErr w:type="spellEnd"/>
      <w:r w:rsidRPr="00FA6ED5">
        <w:rPr>
          <w:rFonts w:ascii="Times New Roman" w:hAnsi="Times New Roman"/>
          <w:sz w:val="24"/>
          <w:szCs w:val="24"/>
        </w:rPr>
        <w:t>" vienošanās par resursu iesaistīšanu reaģēšanas pasākumos, ugunsgrēka dzēšanā vai glābšanas darbos parakstīta 2014.gada 11.martā.</w:t>
      </w:r>
    </w:p>
    <w:tbl>
      <w:tblPr>
        <w:tblW w:w="928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694"/>
        <w:gridCol w:w="1231"/>
        <w:gridCol w:w="1157"/>
        <w:gridCol w:w="1340"/>
        <w:gridCol w:w="1233"/>
        <w:gridCol w:w="1047"/>
      </w:tblGrid>
      <w:tr w:rsidR="00742F5E" w:rsidRPr="00FA6ED5" w:rsidTr="00AA4500">
        <w:trPr>
          <w:trHeight w:val="9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proofErr w:type="spellStart"/>
            <w:r w:rsidRPr="00FA6ED5">
              <w:rPr>
                <w:rFonts w:ascii="Times New Roman" w:hAnsi="Times New Roman"/>
                <w:lang w:eastAsia="lv-LV"/>
              </w:rPr>
              <w:t>Nr.p.k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Iesaistīto resursu veids, nosaukums, tips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Mērvienība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Daudzums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Izmaksas par vienu vienību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Vidējā tirgus cena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Izmaksas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</w:t>
            </w:r>
          </w:p>
        </w:tc>
      </w:tr>
      <w:tr w:rsidR="00742F5E" w:rsidRPr="00FA6ED5" w:rsidTr="00A26E4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4179BC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Ģeodēzisko darbu veikšana (2 sertificētas personas no 18.00 līdz 9.00 vai brīvdienās)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23,11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808,76</w:t>
            </w:r>
          </w:p>
        </w:tc>
      </w:tr>
      <w:tr w:rsidR="00742F5E" w:rsidRPr="00FA6ED5" w:rsidTr="00A26E45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4179BC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Ģeodēzisko darbu veikšana (2 sertificētas personas laikā no 9.00 līdz 18.00)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11,55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11,85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173,31</w:t>
            </w:r>
          </w:p>
        </w:tc>
      </w:tr>
      <w:tr w:rsidR="00742F5E" w:rsidRPr="00FA6ED5" w:rsidTr="00A26E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Elektroniskais </w:t>
            </w:r>
            <w:proofErr w:type="spellStart"/>
            <w:r w:rsidRPr="00FA6ED5">
              <w:rPr>
                <w:rFonts w:ascii="Times New Roman" w:hAnsi="Times New Roman"/>
                <w:lang w:eastAsia="lv-LV"/>
              </w:rPr>
              <w:t>tahimetrs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 - </w:t>
            </w:r>
            <w:proofErr w:type="spellStart"/>
            <w:r w:rsidRPr="00FA6ED5">
              <w:rPr>
                <w:rFonts w:ascii="Times New Roman" w:hAnsi="Times New Roman"/>
                <w:lang w:eastAsia="lv-LV"/>
              </w:rPr>
              <w:t>leica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 TCRP1205+R400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2,85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2,25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142,29</w:t>
            </w:r>
          </w:p>
        </w:tc>
      </w:tr>
      <w:tr w:rsidR="00742F5E" w:rsidRPr="00FA6ED5" w:rsidTr="00A26E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Elektroniskais mērinstruments TCR 805 </w:t>
            </w:r>
            <w:proofErr w:type="spellStart"/>
            <w:r w:rsidRPr="00FA6ED5">
              <w:rPr>
                <w:rFonts w:ascii="Times New Roman" w:hAnsi="Times New Roman"/>
                <w:lang w:eastAsia="lv-LV"/>
              </w:rPr>
              <w:t>Power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1,63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71,14</w:t>
            </w:r>
          </w:p>
        </w:tc>
      </w:tr>
      <w:tr w:rsidR="00742F5E" w:rsidRPr="00FA6ED5" w:rsidTr="00A26E45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Autotransports Toyota </w:t>
            </w:r>
            <w:proofErr w:type="spellStart"/>
            <w:r w:rsidRPr="00FA6ED5">
              <w:rPr>
                <w:rFonts w:ascii="Times New Roman" w:hAnsi="Times New Roman"/>
                <w:lang w:eastAsia="lv-LV"/>
              </w:rPr>
              <w:t>Urban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FA6ED5">
              <w:rPr>
                <w:rFonts w:ascii="Times New Roman" w:hAnsi="Times New Roman"/>
                <w:lang w:eastAsia="lv-LV"/>
              </w:rPr>
              <w:t>Cruiser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 6272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0,43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0,40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72,99</w:t>
            </w:r>
          </w:p>
        </w:tc>
      </w:tr>
      <w:tr w:rsidR="00742F5E" w:rsidRPr="00FA6ED5" w:rsidTr="00A26E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Autotransports OPEL ASTRA GA 6254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0,43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0,40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24,76</w:t>
            </w:r>
          </w:p>
        </w:tc>
      </w:tr>
      <w:tr w:rsidR="00742F5E" w:rsidRPr="00FA6ED5" w:rsidTr="00A26E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Autotransports ŠKODA PRAKTIK HL 6456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0,43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0,40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7,26</w:t>
            </w:r>
          </w:p>
        </w:tc>
      </w:tr>
      <w:tr w:rsidR="00742F5E" w:rsidRPr="00FA6ED5" w:rsidTr="00A26E45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Ģeodēzijas eksperts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13,87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10,95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Atteicās no samaksas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Darbu vadītājs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13,87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9,45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208,10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Kopā (bez PVN)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1508,60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PVN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316,81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Kopā (ar PVN)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1825,41</w:t>
            </w:r>
          </w:p>
        </w:tc>
      </w:tr>
    </w:tbl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D5">
        <w:rPr>
          <w:rFonts w:ascii="Times New Roman" w:hAnsi="Times New Roman"/>
          <w:sz w:val="24"/>
          <w:szCs w:val="24"/>
        </w:rPr>
        <w:t>5. SIA "</w:t>
      </w:r>
      <w:proofErr w:type="spellStart"/>
      <w:r w:rsidRPr="00FA6ED5">
        <w:rPr>
          <w:rFonts w:ascii="Times New Roman" w:hAnsi="Times New Roman"/>
          <w:sz w:val="24"/>
          <w:szCs w:val="24"/>
        </w:rPr>
        <w:t>Roadeks</w:t>
      </w:r>
      <w:proofErr w:type="spellEnd"/>
      <w:r w:rsidRPr="00FA6ED5">
        <w:rPr>
          <w:rFonts w:ascii="Times New Roman" w:hAnsi="Times New Roman"/>
          <w:sz w:val="24"/>
          <w:szCs w:val="24"/>
        </w:rPr>
        <w:t>"</w:t>
      </w: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D5">
        <w:rPr>
          <w:rFonts w:ascii="Times New Roman" w:hAnsi="Times New Roman"/>
          <w:sz w:val="24"/>
          <w:szCs w:val="24"/>
        </w:rPr>
        <w:t>Ar SIA "</w:t>
      </w:r>
      <w:proofErr w:type="spellStart"/>
      <w:r w:rsidRPr="00FA6ED5">
        <w:rPr>
          <w:rFonts w:ascii="Times New Roman" w:hAnsi="Times New Roman"/>
          <w:sz w:val="24"/>
          <w:szCs w:val="24"/>
        </w:rPr>
        <w:t>Roadeks</w:t>
      </w:r>
      <w:proofErr w:type="spellEnd"/>
      <w:r w:rsidRPr="00FA6ED5">
        <w:rPr>
          <w:rFonts w:ascii="Times New Roman" w:hAnsi="Times New Roman"/>
          <w:sz w:val="24"/>
          <w:szCs w:val="24"/>
        </w:rPr>
        <w:t>" vienošanās par resursu iesaistīšanu reaģēšanas pasākumos, ugunsgrēka dzēšanā vai glābšanas darbos parakstīta 2014.gada 6.martā.</w:t>
      </w:r>
    </w:p>
    <w:tbl>
      <w:tblPr>
        <w:tblW w:w="92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694"/>
        <w:gridCol w:w="1231"/>
        <w:gridCol w:w="1157"/>
        <w:gridCol w:w="1340"/>
        <w:gridCol w:w="1196"/>
        <w:gridCol w:w="1035"/>
      </w:tblGrid>
      <w:tr w:rsidR="00742F5E" w:rsidRPr="00FA6ED5" w:rsidTr="00A26E45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proofErr w:type="spellStart"/>
            <w:r w:rsidRPr="00FA6ED5">
              <w:rPr>
                <w:rFonts w:ascii="Times New Roman" w:hAnsi="Times New Roman"/>
                <w:lang w:eastAsia="lv-LV"/>
              </w:rPr>
              <w:t>Nr.p.k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Iesaistīto resursu veids, nosaukums, tips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Mērvienība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Daudzums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Izmaksas par vienu vienību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Vidējā tirgus cena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Izmaksas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</w:t>
            </w:r>
          </w:p>
        </w:tc>
      </w:tr>
      <w:tr w:rsidR="00742F5E" w:rsidRPr="00FA6ED5" w:rsidTr="00A26E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CAT 434F universālā </w:t>
            </w:r>
            <w:proofErr w:type="spellStart"/>
            <w:r w:rsidRPr="00FA6ED5">
              <w:rPr>
                <w:rFonts w:ascii="Times New Roman" w:hAnsi="Times New Roman"/>
                <w:lang w:eastAsia="lv-LV"/>
              </w:rPr>
              <w:t>pašgājējmašīna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27,03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27-28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1919,13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Kopā (bez PVN)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1919,13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PVN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403,02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Kopā (ar PVN)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2322,15</w:t>
            </w:r>
          </w:p>
        </w:tc>
      </w:tr>
    </w:tbl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D5">
        <w:rPr>
          <w:rFonts w:ascii="Times New Roman" w:hAnsi="Times New Roman"/>
          <w:sz w:val="24"/>
          <w:szCs w:val="24"/>
        </w:rPr>
        <w:t>6. SIA "Tilts"</w:t>
      </w: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D5">
        <w:rPr>
          <w:rFonts w:ascii="Times New Roman" w:hAnsi="Times New Roman"/>
          <w:sz w:val="24"/>
          <w:szCs w:val="24"/>
        </w:rPr>
        <w:t>Ar SIA "Tilts" vienošanās par resursu iesaistīšanu reaģēšanas pasākumos, ugunsgrēka dzēšanā vai glābšanas darbos parakstīta 2014.gada 6.martā.</w:t>
      </w:r>
    </w:p>
    <w:tbl>
      <w:tblPr>
        <w:tblW w:w="93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694"/>
        <w:gridCol w:w="1231"/>
        <w:gridCol w:w="1157"/>
        <w:gridCol w:w="1340"/>
        <w:gridCol w:w="1290"/>
        <w:gridCol w:w="1035"/>
      </w:tblGrid>
      <w:tr w:rsidR="00742F5E" w:rsidRPr="00FA6ED5" w:rsidTr="00AA4500">
        <w:trPr>
          <w:trHeight w:val="9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proofErr w:type="spellStart"/>
            <w:r w:rsidRPr="00FA6ED5">
              <w:rPr>
                <w:rFonts w:ascii="Times New Roman" w:hAnsi="Times New Roman"/>
                <w:lang w:eastAsia="lv-LV"/>
              </w:rPr>
              <w:t>Nr.p.k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Iesaistīto resursu veids, nosaukums, tips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Mērvienība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Daudzums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Izmaksas par vienu vienību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Vidējā tirgus cena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Izmaksas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</w:t>
            </w:r>
          </w:p>
        </w:tc>
      </w:tr>
      <w:tr w:rsidR="00742F5E" w:rsidRPr="00FA6ED5" w:rsidTr="00A26E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Pašgājējs iekrāvējs MANITOU MT 1840 (T7807LT)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33,00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396,00</w:t>
            </w:r>
          </w:p>
        </w:tc>
      </w:tr>
      <w:tr w:rsidR="00742F5E" w:rsidRPr="00FA6ED5" w:rsidTr="00A26E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 xml:space="preserve">Pašgājējs iekrāvējs </w:t>
            </w:r>
            <w:proofErr w:type="spellStart"/>
            <w:r w:rsidRPr="00FA6ED5">
              <w:rPr>
                <w:rFonts w:ascii="Times New Roman" w:hAnsi="Times New Roman"/>
                <w:lang w:eastAsia="lv-LV"/>
              </w:rPr>
              <w:t>Liebherr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 xml:space="preserve"> (T2327LM)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33,00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429,00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Pašizgāzējs IVECO (JB-7660)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288,00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Darbu vadītājs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9,25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9,25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111,00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Kopā (bez PVN)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1224,00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PVN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257,04</w:t>
            </w:r>
          </w:p>
        </w:tc>
      </w:tr>
      <w:tr w:rsidR="00742F5E" w:rsidRPr="00FA6ED5" w:rsidTr="00A26E4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Kopā (ar PVN) (</w:t>
            </w:r>
            <w:proofErr w:type="spellStart"/>
            <w:r w:rsidRPr="00FA6ED5"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proofErr w:type="spellEnd"/>
            <w:r w:rsidRPr="00FA6ED5">
              <w:rPr>
                <w:rFonts w:ascii="Times New Roman" w:hAnsi="Times New Roman"/>
                <w:lang w:eastAsia="lv-LV"/>
              </w:rPr>
              <w:t>):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F5E" w:rsidRPr="00FA6ED5" w:rsidRDefault="00742F5E" w:rsidP="001B0C9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FA6ED5">
              <w:rPr>
                <w:rFonts w:ascii="Times New Roman" w:hAnsi="Times New Roman"/>
                <w:lang w:eastAsia="lv-LV"/>
              </w:rPr>
              <w:t>1481,04</w:t>
            </w:r>
          </w:p>
        </w:tc>
      </w:tr>
    </w:tbl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pStyle w:val="BodyTextIndent"/>
        <w:tabs>
          <w:tab w:val="left" w:pos="66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42F5E" w:rsidRPr="00FA6ED5" w:rsidRDefault="00742F5E" w:rsidP="001B0C93">
      <w:pPr>
        <w:pStyle w:val="BodyTextIndent"/>
        <w:tabs>
          <w:tab w:val="left" w:pos="66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6ED5">
        <w:rPr>
          <w:rFonts w:ascii="Times New Roman" w:hAnsi="Times New Roman"/>
          <w:sz w:val="28"/>
          <w:szCs w:val="28"/>
        </w:rPr>
        <w:t xml:space="preserve">Iekšlietu ministrs </w:t>
      </w:r>
      <w:r w:rsidRPr="00FA6ED5">
        <w:rPr>
          <w:rFonts w:ascii="Times New Roman" w:hAnsi="Times New Roman"/>
          <w:sz w:val="28"/>
          <w:szCs w:val="28"/>
        </w:rPr>
        <w:tab/>
        <w:t>R.Kozlovskis</w:t>
      </w:r>
    </w:p>
    <w:p w:rsidR="00742F5E" w:rsidRPr="00FA6ED5" w:rsidRDefault="00742F5E" w:rsidP="001B0C93">
      <w:pPr>
        <w:pStyle w:val="BodyTextIndent"/>
        <w:tabs>
          <w:tab w:val="left" w:pos="66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42F5E" w:rsidRPr="00FA6ED5" w:rsidRDefault="00742F5E" w:rsidP="001B0C93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6ED5">
        <w:rPr>
          <w:rFonts w:ascii="Times New Roman" w:hAnsi="Times New Roman"/>
          <w:sz w:val="28"/>
          <w:szCs w:val="28"/>
        </w:rPr>
        <w:t>Vīza:</w:t>
      </w:r>
    </w:p>
    <w:p w:rsidR="00742F5E" w:rsidRPr="00FA6ED5" w:rsidRDefault="00742F5E" w:rsidP="001B0C93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6ED5">
        <w:rPr>
          <w:rFonts w:ascii="Times New Roman" w:hAnsi="Times New Roman"/>
          <w:sz w:val="28"/>
          <w:szCs w:val="28"/>
        </w:rPr>
        <w:t>Valsts sekretāre</w:t>
      </w:r>
      <w:r w:rsidRPr="00FA6ED5">
        <w:rPr>
          <w:rFonts w:ascii="Times New Roman" w:hAnsi="Times New Roman"/>
          <w:sz w:val="28"/>
          <w:szCs w:val="28"/>
        </w:rPr>
        <w:tab/>
        <w:t>I.Pētersone–Godmane</w:t>
      </w:r>
    </w:p>
    <w:p w:rsidR="00742F5E" w:rsidRPr="00FA6ED5" w:rsidRDefault="00742F5E" w:rsidP="001B0C9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FA6ED5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1B0C93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1B0C93" w:rsidRDefault="00742F5E" w:rsidP="001B0C93">
      <w:pPr>
        <w:spacing w:after="0" w:line="240" w:lineRule="auto"/>
        <w:rPr>
          <w:rFonts w:ascii="Times New Roman" w:hAnsi="Times New Roman"/>
        </w:rPr>
      </w:pPr>
    </w:p>
    <w:p w:rsidR="00742F5E" w:rsidRPr="007A30E4" w:rsidRDefault="00742F5E" w:rsidP="001B0C93">
      <w:pPr>
        <w:pStyle w:val="naisf"/>
        <w:spacing w:before="0" w:beforeAutospacing="0" w:after="0" w:afterAutospacing="0"/>
        <w:rPr>
          <w:sz w:val="20"/>
          <w:szCs w:val="20"/>
        </w:rPr>
      </w:pPr>
      <w:r w:rsidRPr="007A30E4">
        <w:rPr>
          <w:sz w:val="20"/>
          <w:szCs w:val="20"/>
          <w:lang w:val="ru-RU"/>
        </w:rPr>
        <w:fldChar w:fldCharType="begin"/>
      </w:r>
      <w:r w:rsidRPr="007A30E4">
        <w:rPr>
          <w:sz w:val="20"/>
          <w:szCs w:val="20"/>
          <w:lang w:val="ru-RU"/>
        </w:rPr>
        <w:instrText xml:space="preserve"> TIME \@ "dd.MM.yyyy H:mm" </w:instrText>
      </w:r>
      <w:r w:rsidRPr="007A30E4">
        <w:rPr>
          <w:sz w:val="20"/>
          <w:szCs w:val="20"/>
          <w:lang w:val="ru-RU"/>
        </w:rPr>
        <w:fldChar w:fldCharType="separate"/>
      </w:r>
      <w:r w:rsidR="00930027">
        <w:rPr>
          <w:noProof/>
          <w:sz w:val="20"/>
          <w:szCs w:val="20"/>
          <w:lang w:val="ru-RU"/>
        </w:rPr>
        <w:t>16.04.2014 14:30</w:t>
      </w:r>
      <w:r w:rsidRPr="007A30E4">
        <w:rPr>
          <w:sz w:val="20"/>
          <w:szCs w:val="20"/>
          <w:lang w:val="ru-RU"/>
        </w:rPr>
        <w:fldChar w:fldCharType="end"/>
      </w:r>
    </w:p>
    <w:p w:rsidR="00742F5E" w:rsidRPr="007A30E4" w:rsidRDefault="00E22546" w:rsidP="001B0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fldSimple w:instr=" NUMWORDS   \* MERGEFORMAT ">
        <w:r w:rsidR="00930027" w:rsidRPr="00930027">
          <w:rPr>
            <w:rFonts w:ascii="Times New Roman" w:hAnsi="Times New Roman"/>
            <w:noProof/>
            <w:sz w:val="20"/>
            <w:szCs w:val="20"/>
          </w:rPr>
          <w:t>1079</w:t>
        </w:r>
      </w:fldSimple>
      <w:bookmarkStart w:id="0" w:name="_GoBack"/>
      <w:bookmarkEnd w:id="0"/>
    </w:p>
    <w:p w:rsidR="00742F5E" w:rsidRPr="007A30E4" w:rsidRDefault="00742F5E" w:rsidP="001B0C93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30E4">
        <w:rPr>
          <w:rFonts w:ascii="Times New Roman" w:hAnsi="Times New Roman"/>
          <w:sz w:val="20"/>
        </w:rPr>
        <w:t>I.Urbanovičs, 67075843</w:t>
      </w:r>
    </w:p>
    <w:p w:rsidR="00742F5E" w:rsidRPr="001B0C93" w:rsidRDefault="00C57415" w:rsidP="001B0C93">
      <w:pPr>
        <w:spacing w:after="0" w:line="240" w:lineRule="auto"/>
        <w:jc w:val="both"/>
        <w:rPr>
          <w:rFonts w:ascii="Times New Roman" w:hAnsi="Times New Roman"/>
          <w:sz w:val="20"/>
        </w:rPr>
      </w:pPr>
      <w:hyperlink r:id="rId7" w:history="1">
        <w:r w:rsidR="00742F5E" w:rsidRPr="007A30E4">
          <w:rPr>
            <w:rStyle w:val="Hyperlink"/>
            <w:rFonts w:ascii="Times New Roman" w:hAnsi="Times New Roman"/>
            <w:color w:val="auto"/>
            <w:sz w:val="20"/>
            <w:u w:val="none"/>
          </w:rPr>
          <w:t>igors.urbanovics@vugd.gov.lv</w:t>
        </w:r>
      </w:hyperlink>
      <w:r w:rsidR="00742F5E" w:rsidRPr="001B0C93">
        <w:rPr>
          <w:rFonts w:ascii="Times New Roman" w:hAnsi="Times New Roman"/>
          <w:sz w:val="20"/>
        </w:rPr>
        <w:t xml:space="preserve"> </w:t>
      </w:r>
    </w:p>
    <w:sectPr w:rsidR="00742F5E" w:rsidRPr="001B0C93" w:rsidSect="00F6180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15" w:rsidRDefault="00C57415" w:rsidP="001B0C93">
      <w:pPr>
        <w:spacing w:after="0" w:line="240" w:lineRule="auto"/>
      </w:pPr>
      <w:r>
        <w:separator/>
      </w:r>
    </w:p>
  </w:endnote>
  <w:endnote w:type="continuationSeparator" w:id="0">
    <w:p w:rsidR="00C57415" w:rsidRDefault="00C57415" w:rsidP="001B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5E" w:rsidRPr="001B0C93" w:rsidRDefault="00742F5E" w:rsidP="001B0C93">
    <w:pPr>
      <w:pStyle w:val="Footer"/>
      <w:jc w:val="both"/>
      <w:rPr>
        <w:rFonts w:ascii="Times New Roman" w:hAnsi="Times New Roman"/>
        <w:sz w:val="20"/>
      </w:rPr>
    </w:pPr>
    <w:r w:rsidRPr="008A4593">
      <w:rPr>
        <w:rFonts w:ascii="Times New Roman" w:hAnsi="Times New Roman"/>
        <w:sz w:val="20"/>
        <w:szCs w:val="20"/>
      </w:rPr>
      <w:fldChar w:fldCharType="begin"/>
    </w:r>
    <w:r w:rsidRPr="008A4593">
      <w:rPr>
        <w:rFonts w:ascii="Times New Roman" w:hAnsi="Times New Roman"/>
        <w:sz w:val="20"/>
        <w:szCs w:val="20"/>
      </w:rPr>
      <w:instrText xml:space="preserve"> FILENAME </w:instrText>
    </w:r>
    <w:r w:rsidRPr="008A4593">
      <w:rPr>
        <w:rFonts w:ascii="Times New Roman" w:hAnsi="Times New Roman"/>
        <w:sz w:val="20"/>
        <w:szCs w:val="20"/>
      </w:rPr>
      <w:fldChar w:fldCharType="separate"/>
    </w:r>
    <w:r w:rsidR="00930027">
      <w:rPr>
        <w:rFonts w:ascii="Times New Roman" w:hAnsi="Times New Roman"/>
        <w:noProof/>
        <w:sz w:val="20"/>
        <w:szCs w:val="20"/>
      </w:rPr>
      <w:t>IEMAnotp_160414_komersanti</w:t>
    </w:r>
    <w:r w:rsidRPr="008A4593">
      <w:rPr>
        <w:rFonts w:ascii="Times New Roman" w:hAnsi="Times New Roman"/>
        <w:sz w:val="20"/>
        <w:szCs w:val="20"/>
      </w:rPr>
      <w:fldChar w:fldCharType="end"/>
    </w:r>
    <w:r w:rsidRPr="008A4593">
      <w:rPr>
        <w:rFonts w:ascii="Times New Roman" w:hAnsi="Times New Roman"/>
        <w:sz w:val="20"/>
      </w:rPr>
      <w:t xml:space="preserve">; </w:t>
    </w:r>
    <w:r>
      <w:rPr>
        <w:rFonts w:ascii="Times New Roman" w:hAnsi="Times New Roman"/>
        <w:sz w:val="20"/>
      </w:rPr>
      <w:t xml:space="preserve">Pielikums </w:t>
    </w:r>
    <w:r w:rsidRPr="008A4593">
      <w:rPr>
        <w:rFonts w:ascii="Times New Roman" w:hAnsi="Times New Roman"/>
        <w:sz w:val="20"/>
      </w:rPr>
      <w:t>Ministru kabineta rīkojuma projekta „Par finanšu līdzekļu piešķiršanu no valsts budžeta programmas „Līdzekļi neparedzētiem</w:t>
    </w:r>
    <w:r w:rsidRPr="00732E9F">
      <w:rPr>
        <w:rFonts w:ascii="Times New Roman" w:hAnsi="Times New Roman"/>
        <w:sz w:val="20"/>
      </w:rPr>
      <w:t xml:space="preserve"> gadījumiem” </w:t>
    </w:r>
    <w:r>
      <w:rPr>
        <w:rFonts w:ascii="Times New Roman" w:hAnsi="Times New Roman"/>
        <w:sz w:val="20"/>
      </w:rPr>
      <w:t>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15" w:rsidRDefault="00C57415" w:rsidP="001B0C93">
      <w:pPr>
        <w:spacing w:after="0" w:line="240" w:lineRule="auto"/>
      </w:pPr>
      <w:r>
        <w:separator/>
      </w:r>
    </w:p>
  </w:footnote>
  <w:footnote w:type="continuationSeparator" w:id="0">
    <w:p w:rsidR="00C57415" w:rsidRDefault="00C57415" w:rsidP="001B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5E" w:rsidRPr="00AD3103" w:rsidRDefault="00742F5E">
    <w:pPr>
      <w:pStyle w:val="Header"/>
      <w:jc w:val="center"/>
      <w:rPr>
        <w:rFonts w:ascii="Times New Roman" w:hAnsi="Times New Roman"/>
        <w:sz w:val="24"/>
        <w:szCs w:val="24"/>
      </w:rPr>
    </w:pPr>
    <w:r w:rsidRPr="00AD3103">
      <w:rPr>
        <w:rFonts w:ascii="Times New Roman" w:hAnsi="Times New Roman"/>
        <w:sz w:val="24"/>
        <w:szCs w:val="24"/>
      </w:rPr>
      <w:fldChar w:fldCharType="begin"/>
    </w:r>
    <w:r w:rsidRPr="00AD3103">
      <w:rPr>
        <w:rFonts w:ascii="Times New Roman" w:hAnsi="Times New Roman"/>
        <w:sz w:val="24"/>
        <w:szCs w:val="24"/>
      </w:rPr>
      <w:instrText xml:space="preserve"> PAGE   \* MERGEFORMAT </w:instrText>
    </w:r>
    <w:r w:rsidRPr="00AD3103">
      <w:rPr>
        <w:rFonts w:ascii="Times New Roman" w:hAnsi="Times New Roman"/>
        <w:sz w:val="24"/>
        <w:szCs w:val="24"/>
      </w:rPr>
      <w:fldChar w:fldCharType="separate"/>
    </w:r>
    <w:r w:rsidR="00930027">
      <w:rPr>
        <w:rFonts w:ascii="Times New Roman" w:hAnsi="Times New Roman"/>
        <w:noProof/>
        <w:sz w:val="24"/>
        <w:szCs w:val="24"/>
      </w:rPr>
      <w:t>6</w:t>
    </w:r>
    <w:r w:rsidRPr="00AD3103">
      <w:rPr>
        <w:rFonts w:ascii="Times New Roman" w:hAnsi="Times New Roman"/>
        <w:sz w:val="24"/>
        <w:szCs w:val="24"/>
      </w:rPr>
      <w:fldChar w:fldCharType="end"/>
    </w:r>
  </w:p>
  <w:p w:rsidR="00742F5E" w:rsidRDefault="00742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E5"/>
    <w:rsid w:val="00033532"/>
    <w:rsid w:val="000D38E5"/>
    <w:rsid w:val="00183EEB"/>
    <w:rsid w:val="001A77C1"/>
    <w:rsid w:val="001B0C93"/>
    <w:rsid w:val="001B1FFA"/>
    <w:rsid w:val="0020746A"/>
    <w:rsid w:val="002C4B99"/>
    <w:rsid w:val="00383333"/>
    <w:rsid w:val="00400448"/>
    <w:rsid w:val="00415825"/>
    <w:rsid w:val="00417805"/>
    <w:rsid w:val="004179BC"/>
    <w:rsid w:val="004F112F"/>
    <w:rsid w:val="00516707"/>
    <w:rsid w:val="005672C1"/>
    <w:rsid w:val="005814FE"/>
    <w:rsid w:val="00606E21"/>
    <w:rsid w:val="00670C32"/>
    <w:rsid w:val="0068331B"/>
    <w:rsid w:val="006E5E6C"/>
    <w:rsid w:val="00732E9F"/>
    <w:rsid w:val="00742F5E"/>
    <w:rsid w:val="00746B86"/>
    <w:rsid w:val="007A30E4"/>
    <w:rsid w:val="007B0A0C"/>
    <w:rsid w:val="007D63DD"/>
    <w:rsid w:val="0080243D"/>
    <w:rsid w:val="00824937"/>
    <w:rsid w:val="008A01BB"/>
    <w:rsid w:val="008A4593"/>
    <w:rsid w:val="00915FEC"/>
    <w:rsid w:val="00930027"/>
    <w:rsid w:val="00986D94"/>
    <w:rsid w:val="009B52F7"/>
    <w:rsid w:val="009B680E"/>
    <w:rsid w:val="009C5E1F"/>
    <w:rsid w:val="00A26E45"/>
    <w:rsid w:val="00A87E4A"/>
    <w:rsid w:val="00A94C43"/>
    <w:rsid w:val="00AA4500"/>
    <w:rsid w:val="00AB2D74"/>
    <w:rsid w:val="00AB3594"/>
    <w:rsid w:val="00AD3103"/>
    <w:rsid w:val="00B65288"/>
    <w:rsid w:val="00BB2332"/>
    <w:rsid w:val="00BB7A0D"/>
    <w:rsid w:val="00BF28C0"/>
    <w:rsid w:val="00C56111"/>
    <w:rsid w:val="00C57415"/>
    <w:rsid w:val="00CA59A0"/>
    <w:rsid w:val="00CD4148"/>
    <w:rsid w:val="00CD4737"/>
    <w:rsid w:val="00D44105"/>
    <w:rsid w:val="00D518B0"/>
    <w:rsid w:val="00E22546"/>
    <w:rsid w:val="00E858A4"/>
    <w:rsid w:val="00EB013E"/>
    <w:rsid w:val="00F3323B"/>
    <w:rsid w:val="00F35AFC"/>
    <w:rsid w:val="00F45E27"/>
    <w:rsid w:val="00F46A6D"/>
    <w:rsid w:val="00F61802"/>
    <w:rsid w:val="00F91E24"/>
    <w:rsid w:val="00FA6ED5"/>
    <w:rsid w:val="00FC106A"/>
    <w:rsid w:val="00FD6E0E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D38E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0D38E5"/>
    <w:pPr>
      <w:ind w:left="720"/>
      <w:contextualSpacing/>
    </w:pPr>
  </w:style>
  <w:style w:type="paragraph" w:customStyle="1" w:styleId="naisf">
    <w:name w:val="naisf"/>
    <w:basedOn w:val="Normal"/>
    <w:uiPriority w:val="99"/>
    <w:rsid w:val="001B0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1B0C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0C9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1B0C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0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C9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B0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C9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D38E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0D38E5"/>
    <w:pPr>
      <w:ind w:left="720"/>
      <w:contextualSpacing/>
    </w:pPr>
  </w:style>
  <w:style w:type="paragraph" w:customStyle="1" w:styleId="naisf">
    <w:name w:val="naisf"/>
    <w:basedOn w:val="Normal"/>
    <w:uiPriority w:val="99"/>
    <w:rsid w:val="001B0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1B0C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0C9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1B0C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0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C9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B0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C9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ors.urbanovics@vugd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7141</Characters>
  <Application>Microsoft Office Word</Application>
  <DocSecurity>0</DocSecurity>
  <Lines>892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Santa Frolova</dc:creator>
  <cp:lastModifiedBy>Santa Frolova</cp:lastModifiedBy>
  <cp:revision>4</cp:revision>
  <cp:lastPrinted>2014-04-16T11:30:00Z</cp:lastPrinted>
  <dcterms:created xsi:type="dcterms:W3CDTF">2014-04-04T11:49:00Z</dcterms:created>
  <dcterms:modified xsi:type="dcterms:W3CDTF">2014-04-16T11:30:00Z</dcterms:modified>
</cp:coreProperties>
</file>