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63" w:rsidRPr="00EA21FC" w:rsidRDefault="00EF031B" w:rsidP="000875C6">
      <w:pPr>
        <w:jc w:val="right"/>
        <w:rPr>
          <w:sz w:val="26"/>
          <w:szCs w:val="26"/>
        </w:rPr>
      </w:pPr>
      <w:r w:rsidRPr="00EA21FC">
        <w:rPr>
          <w:sz w:val="26"/>
          <w:szCs w:val="26"/>
        </w:rPr>
        <w:t>2.</w:t>
      </w:r>
      <w:r w:rsidR="00EA21FC" w:rsidRPr="00EA21FC">
        <w:rPr>
          <w:sz w:val="26"/>
          <w:szCs w:val="26"/>
        </w:rPr>
        <w:t>p</w:t>
      </w:r>
      <w:r w:rsidR="00726063" w:rsidRPr="00EA21FC">
        <w:rPr>
          <w:sz w:val="26"/>
          <w:szCs w:val="26"/>
        </w:rPr>
        <w:t>ielikums</w:t>
      </w:r>
    </w:p>
    <w:p w:rsidR="00726063" w:rsidRPr="00EA21FC" w:rsidRDefault="00726063" w:rsidP="000875C6">
      <w:pPr>
        <w:jc w:val="right"/>
        <w:rPr>
          <w:sz w:val="26"/>
          <w:szCs w:val="26"/>
        </w:rPr>
      </w:pPr>
      <w:r w:rsidRPr="00EA21FC">
        <w:rPr>
          <w:sz w:val="26"/>
          <w:szCs w:val="26"/>
        </w:rPr>
        <w:t>Iekšlietu ministrijas</w:t>
      </w:r>
    </w:p>
    <w:p w:rsidR="00726063" w:rsidRPr="00EA21FC" w:rsidRDefault="00726063" w:rsidP="000875C6">
      <w:pPr>
        <w:jc w:val="right"/>
        <w:rPr>
          <w:sz w:val="26"/>
          <w:szCs w:val="26"/>
        </w:rPr>
      </w:pPr>
      <w:r w:rsidRPr="00EA21FC">
        <w:rPr>
          <w:sz w:val="26"/>
          <w:szCs w:val="26"/>
        </w:rPr>
        <w:t>informatīvajam ziņojumam</w:t>
      </w:r>
    </w:p>
    <w:p w:rsidR="00726063" w:rsidRPr="00EA21FC" w:rsidRDefault="00726063" w:rsidP="000875C6">
      <w:pPr>
        <w:jc w:val="right"/>
        <w:outlineLvl w:val="0"/>
        <w:rPr>
          <w:sz w:val="26"/>
          <w:szCs w:val="26"/>
          <w:lang w:eastAsia="lv-LV"/>
        </w:rPr>
      </w:pPr>
      <w:r w:rsidRPr="00EA21FC">
        <w:rPr>
          <w:sz w:val="26"/>
          <w:szCs w:val="26"/>
          <w:lang w:eastAsia="en-US"/>
        </w:rPr>
        <w:t>„Par</w:t>
      </w:r>
      <w:r w:rsidRPr="00EA21FC">
        <w:rPr>
          <w:sz w:val="26"/>
          <w:szCs w:val="26"/>
          <w:lang w:eastAsia="lv-LV"/>
        </w:rPr>
        <w:t xml:space="preserve"> Latvijas Republikas un Krievijas Federācijas</w:t>
      </w:r>
    </w:p>
    <w:p w:rsidR="00726063" w:rsidRPr="00EA21FC" w:rsidRDefault="006217F1" w:rsidP="000875C6">
      <w:pPr>
        <w:jc w:val="right"/>
        <w:outlineLvl w:val="0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 xml:space="preserve">valsts robežas </w:t>
      </w:r>
      <w:r w:rsidR="00726063" w:rsidRPr="00EA21FC">
        <w:rPr>
          <w:sz w:val="26"/>
          <w:szCs w:val="26"/>
          <w:lang w:eastAsia="lv-LV"/>
        </w:rPr>
        <w:t>joslas ie</w:t>
      </w:r>
      <w:r w:rsidR="00A72B89">
        <w:rPr>
          <w:sz w:val="26"/>
          <w:szCs w:val="26"/>
          <w:lang w:eastAsia="lv-LV"/>
        </w:rPr>
        <w:t>kārto</w:t>
      </w:r>
      <w:r w:rsidR="00726063" w:rsidRPr="00EA21FC">
        <w:rPr>
          <w:sz w:val="26"/>
          <w:szCs w:val="26"/>
          <w:lang w:eastAsia="lv-LV"/>
        </w:rPr>
        <w:t xml:space="preserve">šanai </w:t>
      </w:r>
    </w:p>
    <w:p w:rsidR="00726063" w:rsidRPr="00EA21FC" w:rsidRDefault="00726063" w:rsidP="000875C6">
      <w:pPr>
        <w:jc w:val="right"/>
        <w:outlineLvl w:val="0"/>
        <w:rPr>
          <w:sz w:val="26"/>
          <w:szCs w:val="26"/>
          <w:lang w:eastAsia="lv-LV"/>
        </w:rPr>
      </w:pPr>
      <w:r w:rsidRPr="00EA21FC">
        <w:rPr>
          <w:sz w:val="26"/>
          <w:szCs w:val="26"/>
          <w:lang w:eastAsia="lv-LV"/>
        </w:rPr>
        <w:t>nepieciešamo papildus finansējumu”</w:t>
      </w:r>
    </w:p>
    <w:p w:rsidR="00726063" w:rsidRDefault="00726063" w:rsidP="000875C6">
      <w:pPr>
        <w:jc w:val="right"/>
        <w:outlineLvl w:val="0"/>
        <w:rPr>
          <w:sz w:val="26"/>
          <w:szCs w:val="26"/>
          <w:lang w:eastAsia="lv-LV"/>
        </w:rPr>
      </w:pPr>
    </w:p>
    <w:p w:rsidR="00726063" w:rsidRPr="00EA21FC" w:rsidRDefault="00726063" w:rsidP="000875C6">
      <w:pPr>
        <w:ind w:left="360" w:firstLine="0"/>
        <w:jc w:val="center"/>
        <w:rPr>
          <w:b/>
          <w:bCs/>
          <w:sz w:val="26"/>
          <w:szCs w:val="26"/>
          <w:lang w:eastAsia="lv-LV"/>
        </w:rPr>
      </w:pPr>
      <w:r w:rsidRPr="00EA21FC">
        <w:rPr>
          <w:b/>
          <w:bCs/>
          <w:sz w:val="26"/>
          <w:szCs w:val="26"/>
          <w:lang w:eastAsia="lv-LV"/>
        </w:rPr>
        <w:t>Valsts robežsardze</w:t>
      </w:r>
    </w:p>
    <w:p w:rsidR="00726063" w:rsidRPr="00EA21FC" w:rsidRDefault="00726063" w:rsidP="000875C6">
      <w:pPr>
        <w:ind w:left="360" w:firstLine="0"/>
        <w:jc w:val="center"/>
        <w:rPr>
          <w:b/>
          <w:bCs/>
          <w:sz w:val="26"/>
          <w:szCs w:val="26"/>
          <w:lang w:eastAsia="lv-LV"/>
        </w:rPr>
      </w:pPr>
      <w:r w:rsidRPr="00EA21FC">
        <w:rPr>
          <w:b/>
          <w:bCs/>
          <w:sz w:val="26"/>
          <w:szCs w:val="26"/>
          <w:lang w:eastAsia="lv-LV"/>
        </w:rPr>
        <w:t>(budžeta programma 10.00.00 „Valsts robežsardzes darbība”)</w:t>
      </w:r>
    </w:p>
    <w:p w:rsidR="00726063" w:rsidRPr="00EA21FC" w:rsidRDefault="00726063" w:rsidP="000875C6">
      <w:pPr>
        <w:ind w:firstLine="0"/>
        <w:jc w:val="center"/>
        <w:rPr>
          <w:sz w:val="26"/>
          <w:szCs w:val="26"/>
          <w:u w:val="single"/>
          <w:lang w:eastAsia="lv-LV"/>
        </w:rPr>
      </w:pPr>
    </w:p>
    <w:p w:rsidR="00726063" w:rsidRPr="00EA21FC" w:rsidRDefault="00726063" w:rsidP="00E765D5">
      <w:pPr>
        <w:ind w:firstLine="652"/>
        <w:rPr>
          <w:b/>
          <w:sz w:val="28"/>
          <w:szCs w:val="28"/>
          <w:lang w:eastAsia="en-US"/>
        </w:rPr>
      </w:pPr>
      <w:r w:rsidRPr="00EA21FC">
        <w:rPr>
          <w:b/>
          <w:sz w:val="28"/>
          <w:szCs w:val="28"/>
          <w:lang w:eastAsia="en-US"/>
        </w:rPr>
        <w:t>Pri</w:t>
      </w:r>
      <w:r w:rsidR="00EF031B" w:rsidRPr="00EA21FC">
        <w:rPr>
          <w:b/>
          <w:sz w:val="28"/>
          <w:szCs w:val="28"/>
          <w:lang w:eastAsia="en-US"/>
        </w:rPr>
        <w:t>oritārie pasākumi 2015.,</w:t>
      </w:r>
      <w:r w:rsidR="00FC36F7">
        <w:rPr>
          <w:b/>
          <w:sz w:val="28"/>
          <w:szCs w:val="28"/>
          <w:lang w:eastAsia="en-US"/>
        </w:rPr>
        <w:t xml:space="preserve"> </w:t>
      </w:r>
      <w:r w:rsidR="00EF031B" w:rsidRPr="00EA21FC">
        <w:rPr>
          <w:b/>
          <w:sz w:val="28"/>
          <w:szCs w:val="28"/>
          <w:lang w:eastAsia="en-US"/>
        </w:rPr>
        <w:t>2016.,</w:t>
      </w:r>
      <w:r w:rsidRPr="00EA21FC">
        <w:rPr>
          <w:b/>
          <w:sz w:val="28"/>
          <w:szCs w:val="28"/>
          <w:lang w:eastAsia="en-US"/>
        </w:rPr>
        <w:t xml:space="preserve"> 2017.</w:t>
      </w:r>
      <w:r w:rsidR="006C43C4">
        <w:rPr>
          <w:b/>
          <w:sz w:val="28"/>
          <w:szCs w:val="28"/>
          <w:lang w:eastAsia="en-US"/>
        </w:rPr>
        <w:t>,</w:t>
      </w:r>
      <w:r w:rsidR="00EF031B" w:rsidRPr="00EA21FC">
        <w:rPr>
          <w:b/>
          <w:sz w:val="28"/>
          <w:szCs w:val="28"/>
          <w:lang w:eastAsia="en-US"/>
        </w:rPr>
        <w:t xml:space="preserve"> </w:t>
      </w:r>
      <w:r w:rsidR="006C43C4" w:rsidRPr="00EA21FC">
        <w:rPr>
          <w:b/>
          <w:sz w:val="28"/>
          <w:szCs w:val="28"/>
          <w:lang w:eastAsia="en-US"/>
        </w:rPr>
        <w:t>2018.</w:t>
      </w:r>
      <w:r w:rsidR="00EF031B" w:rsidRPr="00EA21FC">
        <w:rPr>
          <w:b/>
          <w:sz w:val="28"/>
          <w:szCs w:val="28"/>
          <w:lang w:eastAsia="en-US"/>
        </w:rPr>
        <w:t>un 201</w:t>
      </w:r>
      <w:r w:rsidR="006C43C4">
        <w:rPr>
          <w:b/>
          <w:sz w:val="28"/>
          <w:szCs w:val="28"/>
          <w:lang w:eastAsia="en-US"/>
        </w:rPr>
        <w:t>9</w:t>
      </w:r>
      <w:r w:rsidR="00EF031B" w:rsidRPr="00EA21FC">
        <w:rPr>
          <w:b/>
          <w:sz w:val="28"/>
          <w:szCs w:val="28"/>
          <w:lang w:eastAsia="en-US"/>
        </w:rPr>
        <w:t xml:space="preserve">. </w:t>
      </w:r>
      <w:r w:rsidRPr="00EA21FC">
        <w:rPr>
          <w:b/>
          <w:sz w:val="28"/>
          <w:szCs w:val="28"/>
          <w:lang w:eastAsia="en-US"/>
        </w:rPr>
        <w:t>gadam</w:t>
      </w:r>
    </w:p>
    <w:p w:rsidR="005F5B47" w:rsidRPr="00EA21FC" w:rsidRDefault="005F5B47" w:rsidP="00E765D5">
      <w:pPr>
        <w:ind w:firstLine="0"/>
        <w:jc w:val="left"/>
        <w:rPr>
          <w:sz w:val="26"/>
          <w:szCs w:val="26"/>
          <w:lang w:eastAsia="en-US"/>
        </w:rPr>
      </w:pP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0"/>
        <w:gridCol w:w="6"/>
        <w:gridCol w:w="5960"/>
        <w:gridCol w:w="64"/>
        <w:gridCol w:w="1748"/>
      </w:tblGrid>
      <w:tr w:rsidR="00EA21FC" w:rsidRPr="00EA21FC" w:rsidTr="00543D9C">
        <w:tc>
          <w:tcPr>
            <w:tcW w:w="1236" w:type="dxa"/>
            <w:gridSpan w:val="2"/>
            <w:vAlign w:val="center"/>
          </w:tcPr>
          <w:p w:rsidR="00726063" w:rsidRPr="00EA21FC" w:rsidRDefault="00726063" w:rsidP="00E765D5">
            <w:pPr>
              <w:ind w:firstLine="0"/>
              <w:jc w:val="center"/>
              <w:rPr>
                <w:b/>
                <w:bCs/>
              </w:rPr>
            </w:pPr>
            <w:bookmarkStart w:id="0" w:name="OLE_LINK1"/>
            <w:r w:rsidRPr="00EA21FC">
              <w:rPr>
                <w:b/>
                <w:bCs/>
                <w:lang w:eastAsia="en-US"/>
              </w:rPr>
              <w:t>Nr.p.</w:t>
            </w:r>
          </w:p>
          <w:p w:rsidR="00726063" w:rsidRPr="00EA21FC" w:rsidRDefault="00726063" w:rsidP="00E765D5">
            <w:pPr>
              <w:ind w:firstLine="0"/>
              <w:jc w:val="center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k.</w:t>
            </w:r>
          </w:p>
        </w:tc>
        <w:tc>
          <w:tcPr>
            <w:tcW w:w="6024" w:type="dxa"/>
            <w:gridSpan w:val="2"/>
            <w:vAlign w:val="center"/>
          </w:tcPr>
          <w:p w:rsidR="00726063" w:rsidRPr="00EA21FC" w:rsidRDefault="00726063" w:rsidP="00E765D5">
            <w:pPr>
              <w:jc w:val="center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Darba nosaukums</w:t>
            </w:r>
          </w:p>
        </w:tc>
        <w:tc>
          <w:tcPr>
            <w:tcW w:w="1748" w:type="dxa"/>
            <w:vAlign w:val="center"/>
          </w:tcPr>
          <w:p w:rsidR="00726063" w:rsidRPr="00EA21FC" w:rsidRDefault="00726063" w:rsidP="00E765D5">
            <w:pPr>
              <w:ind w:firstLine="34"/>
              <w:jc w:val="center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Kopējās izmaksas</w:t>
            </w:r>
          </w:p>
          <w:p w:rsidR="008E7E53" w:rsidRPr="00EA21FC" w:rsidRDefault="00726063" w:rsidP="00E765D5">
            <w:pPr>
              <w:ind w:firstLine="34"/>
              <w:jc w:val="center"/>
              <w:rPr>
                <w:b/>
                <w:bCs/>
                <w:lang w:eastAsia="en-US"/>
              </w:rPr>
            </w:pPr>
            <w:r w:rsidRPr="00EA21FC">
              <w:rPr>
                <w:b/>
                <w:bCs/>
                <w:lang w:eastAsia="en-US"/>
              </w:rPr>
              <w:t>EUR</w:t>
            </w:r>
            <w:r w:rsidR="008E7E53" w:rsidRPr="00EA21FC">
              <w:rPr>
                <w:b/>
                <w:bCs/>
                <w:lang w:eastAsia="en-US"/>
              </w:rPr>
              <w:t xml:space="preserve"> </w:t>
            </w:r>
          </w:p>
          <w:p w:rsidR="00726063" w:rsidRPr="00EA21FC" w:rsidRDefault="008E7E53" w:rsidP="008E7E53">
            <w:pPr>
              <w:ind w:firstLine="34"/>
              <w:jc w:val="center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(ieskaitot PVN)</w:t>
            </w:r>
          </w:p>
        </w:tc>
      </w:tr>
      <w:tr w:rsidR="0023008A" w:rsidRPr="00EA21FC" w:rsidTr="00543D9C">
        <w:tc>
          <w:tcPr>
            <w:tcW w:w="9008" w:type="dxa"/>
            <w:gridSpan w:val="5"/>
            <w:shd w:val="clear" w:color="auto" w:fill="C0C0C0"/>
            <w:vAlign w:val="center"/>
          </w:tcPr>
          <w:p w:rsidR="0023008A" w:rsidRPr="00EA21FC" w:rsidRDefault="0023008A" w:rsidP="0023008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2014.gads</w:t>
            </w:r>
          </w:p>
        </w:tc>
      </w:tr>
      <w:tr w:rsidR="0023008A" w:rsidRPr="00EA21FC" w:rsidTr="00543D9C">
        <w:tc>
          <w:tcPr>
            <w:tcW w:w="1230" w:type="dxa"/>
            <w:shd w:val="clear" w:color="auto" w:fill="auto"/>
            <w:vAlign w:val="center"/>
          </w:tcPr>
          <w:p w:rsidR="0023008A" w:rsidRPr="0023008A" w:rsidRDefault="0023008A" w:rsidP="0023008A">
            <w:pPr>
              <w:ind w:firstLine="0"/>
              <w:rPr>
                <w:lang w:eastAsia="en-US"/>
              </w:rPr>
            </w:pPr>
          </w:p>
        </w:tc>
        <w:tc>
          <w:tcPr>
            <w:tcW w:w="6030" w:type="dxa"/>
            <w:gridSpan w:val="3"/>
            <w:shd w:val="clear" w:color="auto" w:fill="auto"/>
            <w:vAlign w:val="center"/>
          </w:tcPr>
          <w:p w:rsidR="0023008A" w:rsidRPr="0023008A" w:rsidRDefault="002469B6" w:rsidP="00EC106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Papildus tehniskā risinājuma projekta dokumentācijas izstrāde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3008A" w:rsidRPr="0023008A" w:rsidRDefault="0023008A" w:rsidP="001A4A7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1A4A7A">
              <w:rPr>
                <w:lang w:eastAsia="en-US"/>
              </w:rPr>
              <w:t>3 243</w:t>
            </w:r>
          </w:p>
        </w:tc>
      </w:tr>
      <w:tr w:rsidR="0023008A" w:rsidRPr="00EA21FC" w:rsidTr="00543D9C">
        <w:tc>
          <w:tcPr>
            <w:tcW w:w="1230" w:type="dxa"/>
            <w:shd w:val="clear" w:color="auto" w:fill="auto"/>
            <w:vAlign w:val="center"/>
          </w:tcPr>
          <w:p w:rsidR="0023008A" w:rsidRPr="0023008A" w:rsidRDefault="0023008A" w:rsidP="0023008A">
            <w:pPr>
              <w:rPr>
                <w:lang w:eastAsia="en-US"/>
              </w:rPr>
            </w:pPr>
          </w:p>
        </w:tc>
        <w:tc>
          <w:tcPr>
            <w:tcW w:w="6030" w:type="dxa"/>
            <w:gridSpan w:val="3"/>
            <w:shd w:val="clear" w:color="auto" w:fill="auto"/>
            <w:vAlign w:val="center"/>
          </w:tcPr>
          <w:p w:rsidR="0023008A" w:rsidRPr="0023008A" w:rsidRDefault="002469B6" w:rsidP="00FE7754">
            <w:pPr>
              <w:ind w:left="687" w:firstLine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Kopā: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3008A" w:rsidRPr="0023008A" w:rsidRDefault="001A4A7A" w:rsidP="0023008A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3 243</w:t>
            </w:r>
          </w:p>
        </w:tc>
      </w:tr>
      <w:tr w:rsidR="0023008A" w:rsidRPr="00EA21FC" w:rsidTr="00543D9C">
        <w:tc>
          <w:tcPr>
            <w:tcW w:w="9008" w:type="dxa"/>
            <w:gridSpan w:val="5"/>
            <w:shd w:val="clear" w:color="auto" w:fill="C0C0C0"/>
            <w:vAlign w:val="center"/>
          </w:tcPr>
          <w:p w:rsidR="0023008A" w:rsidRPr="00EA21FC" w:rsidRDefault="0023008A" w:rsidP="00E765D5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EA21FC">
              <w:rPr>
                <w:b/>
                <w:bCs/>
                <w:lang w:eastAsia="en-US"/>
              </w:rPr>
              <w:t>2015.gads</w:t>
            </w: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5807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</w:t>
            </w:r>
            <w:r w:rsidR="002469B6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5807EA">
            <w:pPr>
              <w:ind w:firstLine="0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Satiksmes organizācija būvdarbu laikā:</w:t>
            </w:r>
          </w:p>
        </w:tc>
        <w:tc>
          <w:tcPr>
            <w:tcW w:w="1748" w:type="dxa"/>
            <w:vAlign w:val="bottom"/>
          </w:tcPr>
          <w:p w:rsidR="002469B6" w:rsidRPr="00EA21FC" w:rsidRDefault="002469B6" w:rsidP="00E765D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469B6" w:rsidRPr="00EA21FC" w:rsidTr="00543D9C">
        <w:tc>
          <w:tcPr>
            <w:tcW w:w="1236" w:type="dxa"/>
            <w:gridSpan w:val="2"/>
            <w:vAlign w:val="center"/>
          </w:tcPr>
          <w:p w:rsidR="002469B6" w:rsidRPr="00EA21FC" w:rsidRDefault="002469B6" w:rsidP="00E765D5">
            <w:pPr>
              <w:ind w:firstLine="0"/>
              <w:jc w:val="center"/>
            </w:pPr>
          </w:p>
        </w:tc>
        <w:tc>
          <w:tcPr>
            <w:tcW w:w="6024" w:type="dxa"/>
            <w:gridSpan w:val="2"/>
            <w:vAlign w:val="center"/>
          </w:tcPr>
          <w:p w:rsidR="002469B6" w:rsidRPr="00EA21FC" w:rsidRDefault="002469B6" w:rsidP="00E765D5">
            <w:pPr>
              <w:ind w:firstLine="0"/>
            </w:pPr>
            <w:r w:rsidRPr="00EA21FC">
              <w:rPr>
                <w:lang w:eastAsia="en-US"/>
              </w:rPr>
              <w:t>Mobililizācija, demobilizācija, būvlaukuma ierīkošana, uzturēšana, nojaukšana, satiksmes organizēšana un darba vietu aprīkojums (ceļu darbiem).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14 200</w:t>
            </w:r>
          </w:p>
          <w:p w:rsidR="002469B6" w:rsidRPr="00EA21FC" w:rsidRDefault="002469B6" w:rsidP="00E765D5">
            <w:pPr>
              <w:jc w:val="right"/>
            </w:pPr>
          </w:p>
        </w:tc>
      </w:tr>
      <w:tr w:rsidR="002469B6" w:rsidRPr="00EA21FC" w:rsidTr="00543D9C">
        <w:tc>
          <w:tcPr>
            <w:tcW w:w="7260" w:type="dxa"/>
            <w:gridSpan w:val="4"/>
            <w:vAlign w:val="bottom"/>
          </w:tcPr>
          <w:p w:rsidR="002469B6" w:rsidRPr="00EA21FC" w:rsidRDefault="002469B6" w:rsidP="00E765D5">
            <w:pPr>
              <w:ind w:firstLine="0"/>
              <w:jc w:val="right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  <w:lang w:eastAsia="en-US"/>
              </w:rPr>
              <w:t>14 200</w:t>
            </w: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E765D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2</w:t>
            </w:r>
            <w:r w:rsidR="002469B6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E765D5">
            <w:pPr>
              <w:ind w:firstLine="0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Sagatavošanas darbi: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jc w:val="right"/>
            </w:pP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F43F00">
            <w:pPr>
              <w:ind w:firstLine="0"/>
              <w:jc w:val="center"/>
            </w:pPr>
            <w:r>
              <w:rPr>
                <w:lang w:eastAsia="en-US"/>
              </w:rPr>
              <w:t>2</w:t>
            </w:r>
            <w:r w:rsidR="002469B6" w:rsidRPr="00EA21FC">
              <w:rPr>
                <w:lang w:eastAsia="en-US"/>
              </w:rPr>
              <w:t>.</w:t>
            </w:r>
            <w:r w:rsidR="002469B6">
              <w:rPr>
                <w:lang w:eastAsia="en-US"/>
              </w:rPr>
              <w:t>1</w:t>
            </w:r>
            <w:r w:rsidR="002469B6" w:rsidRPr="00EA21FC">
              <w:rPr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C468FD" w:rsidP="00C468FD">
            <w:pPr>
              <w:ind w:firstLine="34"/>
            </w:pPr>
            <w:r>
              <w:rPr>
                <w:lang w:eastAsia="en-US"/>
              </w:rPr>
              <w:t>Apauguma likvidēšana (celmu un sakņu novākšana)</w:t>
            </w:r>
            <w:r w:rsidR="005B043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2469B6" w:rsidRPr="00EA21FC">
              <w:rPr>
                <w:lang w:eastAsia="en-US"/>
              </w:rPr>
              <w:t xml:space="preserve"> ai</w:t>
            </w:r>
            <w:r>
              <w:rPr>
                <w:lang w:eastAsia="en-US"/>
              </w:rPr>
              <w:t>z</w:t>
            </w:r>
            <w:r w:rsidR="002469B6" w:rsidRPr="00EA21FC">
              <w:rPr>
                <w:lang w:eastAsia="en-US"/>
              </w:rPr>
              <w:t>vedot uz uzņēmēja atbērtni</w:t>
            </w:r>
          </w:p>
        </w:tc>
        <w:tc>
          <w:tcPr>
            <w:tcW w:w="1748" w:type="dxa"/>
            <w:vAlign w:val="center"/>
          </w:tcPr>
          <w:p w:rsidR="002469B6" w:rsidRPr="00EA21FC" w:rsidRDefault="00C468FD" w:rsidP="00F43F00">
            <w:pPr>
              <w:ind w:firstLine="34"/>
              <w:jc w:val="right"/>
            </w:pPr>
            <w:r>
              <w:rPr>
                <w:lang w:eastAsia="en-US"/>
              </w:rPr>
              <w:t>302 890</w:t>
            </w: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106371">
            <w:pPr>
              <w:ind w:firstLine="0"/>
              <w:jc w:val="center"/>
            </w:pPr>
            <w:r>
              <w:rPr>
                <w:lang w:eastAsia="en-US"/>
              </w:rPr>
              <w:t>2</w:t>
            </w:r>
            <w:r w:rsidR="002469B6" w:rsidRPr="00EA21FC">
              <w:rPr>
                <w:lang w:eastAsia="en-US"/>
              </w:rPr>
              <w:t>.</w:t>
            </w:r>
            <w:r w:rsidR="00106371">
              <w:rPr>
                <w:lang w:eastAsia="en-US"/>
              </w:rPr>
              <w:t>2</w:t>
            </w:r>
            <w:r w:rsidR="002469B6" w:rsidRPr="00EA21FC">
              <w:rPr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E765D5">
            <w:pPr>
              <w:ind w:firstLine="34"/>
            </w:pPr>
            <w:r w:rsidRPr="00EA21FC">
              <w:rPr>
                <w:lang w:eastAsia="en-US"/>
              </w:rPr>
              <w:t>Grāvju tīrīšana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66 225</w:t>
            </w: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106371">
            <w:pPr>
              <w:ind w:firstLine="0"/>
              <w:jc w:val="center"/>
            </w:pPr>
            <w:r>
              <w:rPr>
                <w:lang w:eastAsia="en-US"/>
              </w:rPr>
              <w:t>2</w:t>
            </w:r>
            <w:r w:rsidR="002469B6" w:rsidRPr="00EA21FC">
              <w:rPr>
                <w:lang w:eastAsia="en-US"/>
              </w:rPr>
              <w:t>.</w:t>
            </w:r>
            <w:r w:rsidR="00106371">
              <w:rPr>
                <w:lang w:eastAsia="en-US"/>
              </w:rPr>
              <w:t>3</w:t>
            </w:r>
            <w:r w:rsidR="002469B6" w:rsidRPr="00EA21FC">
              <w:rPr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E765D5">
            <w:pPr>
              <w:ind w:firstLine="34"/>
            </w:pPr>
            <w:r w:rsidRPr="00EA21FC">
              <w:rPr>
                <w:lang w:eastAsia="en-US"/>
              </w:rPr>
              <w:t>Asfaltbetona seguma frēzēšana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435</w:t>
            </w:r>
          </w:p>
        </w:tc>
      </w:tr>
      <w:tr w:rsidR="002469B6" w:rsidRPr="00EA21FC" w:rsidTr="00543D9C">
        <w:tc>
          <w:tcPr>
            <w:tcW w:w="7260" w:type="dxa"/>
            <w:gridSpan w:val="4"/>
            <w:vAlign w:val="bottom"/>
          </w:tcPr>
          <w:p w:rsidR="002469B6" w:rsidRPr="00EA21FC" w:rsidRDefault="002469B6" w:rsidP="00E765D5">
            <w:pPr>
              <w:ind w:firstLine="34"/>
              <w:jc w:val="right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  <w:lang w:eastAsia="en-US"/>
              </w:rPr>
              <w:t>369 550</w:t>
            </w: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E765D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3</w:t>
            </w:r>
            <w:r w:rsidR="002469B6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E765D5">
            <w:pPr>
              <w:ind w:firstLine="34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 xml:space="preserve">Būvju demotāža uz robežas: 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center"/>
            </w:pP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E765D5">
            <w:pPr>
              <w:ind w:firstLine="0"/>
              <w:jc w:val="center"/>
            </w:pPr>
            <w:r>
              <w:rPr>
                <w:lang w:eastAsia="en-US"/>
              </w:rPr>
              <w:t>3</w:t>
            </w:r>
            <w:r w:rsidR="002469B6" w:rsidRPr="00EA21FC">
              <w:rPr>
                <w:lang w:eastAsia="en-US"/>
              </w:rPr>
              <w:t>.1.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E765D5">
            <w:pPr>
              <w:ind w:firstLine="34"/>
            </w:pPr>
            <w:r w:rsidRPr="00EA21FC">
              <w:rPr>
                <w:lang w:eastAsia="en-US"/>
              </w:rPr>
              <w:t>Dzelzsbetona caurteku demontāža uz robežas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4 260</w:t>
            </w: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E765D5">
            <w:pPr>
              <w:ind w:firstLine="0"/>
              <w:jc w:val="center"/>
            </w:pPr>
            <w:r>
              <w:rPr>
                <w:lang w:eastAsia="en-US"/>
              </w:rPr>
              <w:t>3</w:t>
            </w:r>
            <w:r w:rsidR="002469B6" w:rsidRPr="00EA21FC">
              <w:rPr>
                <w:lang w:eastAsia="en-US"/>
              </w:rPr>
              <w:t>.2.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E765D5">
            <w:pPr>
              <w:ind w:firstLine="34"/>
            </w:pPr>
            <w:r w:rsidRPr="00EA21FC">
              <w:rPr>
                <w:lang w:eastAsia="en-US"/>
              </w:rPr>
              <w:t>Dzelzsbetona tiltu demontāža uz robežas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8 520</w:t>
            </w:r>
          </w:p>
        </w:tc>
      </w:tr>
      <w:tr w:rsidR="002469B6" w:rsidRPr="00EA21FC" w:rsidTr="00543D9C">
        <w:tc>
          <w:tcPr>
            <w:tcW w:w="7260" w:type="dxa"/>
            <w:gridSpan w:val="4"/>
            <w:vAlign w:val="bottom"/>
          </w:tcPr>
          <w:p w:rsidR="002469B6" w:rsidRPr="00EA21FC" w:rsidRDefault="002469B6" w:rsidP="00E765D5">
            <w:pPr>
              <w:ind w:firstLine="34"/>
              <w:jc w:val="right"/>
            </w:pPr>
            <w:r w:rsidRPr="00EA21FC">
              <w:rPr>
                <w:b/>
                <w:bCs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  <w:lang w:eastAsia="en-US"/>
              </w:rPr>
              <w:t>12 780</w:t>
            </w: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E765D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4</w:t>
            </w:r>
            <w:r w:rsidR="002469B6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E765D5">
            <w:pPr>
              <w:ind w:firstLine="34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Zemes darbi: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center"/>
            </w:pP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E765D5">
            <w:pPr>
              <w:ind w:firstLine="0"/>
              <w:jc w:val="center"/>
            </w:pPr>
            <w:r>
              <w:rPr>
                <w:lang w:eastAsia="en-US"/>
              </w:rPr>
              <w:t>4</w:t>
            </w:r>
            <w:r w:rsidR="002469B6" w:rsidRPr="00EA21FC">
              <w:rPr>
                <w:lang w:eastAsia="en-US"/>
              </w:rPr>
              <w:t>.1.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E765D5">
            <w:pPr>
              <w:ind w:firstLine="34"/>
            </w:pPr>
            <w:r w:rsidRPr="00EA21FC">
              <w:rPr>
                <w:lang w:eastAsia="en-US"/>
              </w:rPr>
              <w:t>Planēšanas darbi</w:t>
            </w:r>
          </w:p>
        </w:tc>
        <w:tc>
          <w:tcPr>
            <w:tcW w:w="1748" w:type="dxa"/>
            <w:vAlign w:val="center"/>
          </w:tcPr>
          <w:p w:rsidR="002469B6" w:rsidRPr="00EA21FC" w:rsidRDefault="002469B6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74 089</w:t>
            </w:r>
          </w:p>
        </w:tc>
      </w:tr>
      <w:tr w:rsidR="002469B6" w:rsidRPr="00EA21FC" w:rsidTr="00543D9C">
        <w:tc>
          <w:tcPr>
            <w:tcW w:w="1236" w:type="dxa"/>
            <w:gridSpan w:val="2"/>
            <w:vAlign w:val="bottom"/>
          </w:tcPr>
          <w:p w:rsidR="002469B6" w:rsidRPr="00EA21FC" w:rsidRDefault="0076360F" w:rsidP="00E765D5">
            <w:pPr>
              <w:ind w:firstLine="0"/>
              <w:jc w:val="center"/>
            </w:pPr>
            <w:r>
              <w:rPr>
                <w:lang w:eastAsia="en-US"/>
              </w:rPr>
              <w:t>4</w:t>
            </w:r>
            <w:r w:rsidR="002469B6" w:rsidRPr="00EA21FC">
              <w:rPr>
                <w:lang w:eastAsia="en-US"/>
              </w:rPr>
              <w:t>.2.</w:t>
            </w:r>
          </w:p>
        </w:tc>
        <w:tc>
          <w:tcPr>
            <w:tcW w:w="6024" w:type="dxa"/>
            <w:gridSpan w:val="2"/>
            <w:vAlign w:val="bottom"/>
          </w:tcPr>
          <w:p w:rsidR="002469B6" w:rsidRPr="00EA21FC" w:rsidRDefault="002469B6" w:rsidP="00E765D5">
            <w:pPr>
              <w:ind w:firstLine="34"/>
            </w:pPr>
            <w:r w:rsidRPr="00EA21FC">
              <w:rPr>
                <w:lang w:eastAsia="en-US"/>
              </w:rPr>
              <w:t>Apvidus virsmas (arī zemes klātnes virsmas) armēšana vai atdalīšana (ģeorežģis)</w:t>
            </w:r>
          </w:p>
        </w:tc>
        <w:tc>
          <w:tcPr>
            <w:tcW w:w="1748" w:type="dxa"/>
            <w:vAlign w:val="center"/>
          </w:tcPr>
          <w:p w:rsidR="002469B6" w:rsidRPr="00EA21FC" w:rsidRDefault="00265E0D" w:rsidP="00E765D5">
            <w:pPr>
              <w:ind w:firstLine="34"/>
              <w:jc w:val="right"/>
            </w:pPr>
            <w:r>
              <w:rPr>
                <w:lang w:eastAsia="en-US"/>
              </w:rPr>
              <w:t>38 650</w:t>
            </w:r>
          </w:p>
        </w:tc>
      </w:tr>
      <w:tr w:rsidR="00F66059" w:rsidRPr="00EA21FC" w:rsidTr="00543D9C">
        <w:tc>
          <w:tcPr>
            <w:tcW w:w="7260" w:type="dxa"/>
            <w:gridSpan w:val="4"/>
            <w:vAlign w:val="bottom"/>
          </w:tcPr>
          <w:p w:rsidR="00F66059" w:rsidRPr="00EA21FC" w:rsidRDefault="00F66059" w:rsidP="00611C98">
            <w:pPr>
              <w:ind w:firstLine="34"/>
              <w:jc w:val="right"/>
            </w:pPr>
            <w:r w:rsidRPr="00EA21FC">
              <w:rPr>
                <w:b/>
                <w:bCs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F66059" w:rsidRPr="00EA21FC" w:rsidRDefault="00265E0D" w:rsidP="00611C98">
            <w:pPr>
              <w:ind w:firstLine="3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112 739</w:t>
            </w:r>
          </w:p>
        </w:tc>
      </w:tr>
      <w:tr w:rsidR="00265E0D" w:rsidRPr="00EA21FC" w:rsidTr="00543D9C">
        <w:tc>
          <w:tcPr>
            <w:tcW w:w="1236" w:type="dxa"/>
            <w:gridSpan w:val="2"/>
            <w:vAlign w:val="center"/>
          </w:tcPr>
          <w:p w:rsidR="00265E0D" w:rsidRPr="00EA21FC" w:rsidRDefault="00265E0D" w:rsidP="00265E0D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024" w:type="dxa"/>
            <w:gridSpan w:val="2"/>
            <w:vAlign w:val="center"/>
          </w:tcPr>
          <w:p w:rsidR="00265E0D" w:rsidRPr="00EA21FC" w:rsidRDefault="00265E0D" w:rsidP="00611C98">
            <w:pPr>
              <w:ind w:firstLine="0"/>
              <w:jc w:val="right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Būvuzraudzības pakalpojums:</w:t>
            </w:r>
          </w:p>
        </w:tc>
        <w:tc>
          <w:tcPr>
            <w:tcW w:w="1748" w:type="dxa"/>
            <w:vAlign w:val="center"/>
          </w:tcPr>
          <w:p w:rsidR="00265E0D" w:rsidRPr="00EA21FC" w:rsidRDefault="00265E0D" w:rsidP="00611C98">
            <w:pPr>
              <w:ind w:firstLine="34"/>
              <w:jc w:val="center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 xml:space="preserve">70 511 </w:t>
            </w:r>
          </w:p>
        </w:tc>
      </w:tr>
      <w:tr w:rsidR="00CF27B0" w:rsidRPr="00EA21FC" w:rsidTr="00543D9C">
        <w:tc>
          <w:tcPr>
            <w:tcW w:w="7260" w:type="dxa"/>
            <w:gridSpan w:val="4"/>
            <w:vAlign w:val="center"/>
          </w:tcPr>
          <w:p w:rsidR="00CF27B0" w:rsidRPr="00EA21FC" w:rsidRDefault="00CF27B0" w:rsidP="00611C98">
            <w:pPr>
              <w:ind w:firstLine="0"/>
              <w:jc w:val="right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Kopā 2015.gads:</w:t>
            </w:r>
          </w:p>
        </w:tc>
        <w:tc>
          <w:tcPr>
            <w:tcW w:w="1748" w:type="dxa"/>
            <w:vAlign w:val="center"/>
          </w:tcPr>
          <w:p w:rsidR="00CF27B0" w:rsidRPr="00EA21FC" w:rsidRDefault="00C47349" w:rsidP="00611C98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579 780</w:t>
            </w:r>
          </w:p>
        </w:tc>
      </w:tr>
      <w:tr w:rsidR="00CF27B0" w:rsidRPr="00EA21FC" w:rsidTr="00543D9C">
        <w:tc>
          <w:tcPr>
            <w:tcW w:w="7260" w:type="dxa"/>
            <w:gridSpan w:val="4"/>
            <w:vAlign w:val="bottom"/>
          </w:tcPr>
          <w:p w:rsidR="00CF27B0" w:rsidRPr="00EA21FC" w:rsidRDefault="00C47349" w:rsidP="00611C98">
            <w:pPr>
              <w:ind w:firstLine="34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Saskaņā ar likumu “Par valsts budžetu 2014.gadam”  iedalītais un plānotais finansējums 2015.gadā</w:t>
            </w:r>
          </w:p>
        </w:tc>
        <w:tc>
          <w:tcPr>
            <w:tcW w:w="1748" w:type="dxa"/>
            <w:vAlign w:val="center"/>
          </w:tcPr>
          <w:p w:rsidR="00CF27B0" w:rsidRDefault="00C47349" w:rsidP="00611C98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579 780</w:t>
            </w:r>
          </w:p>
        </w:tc>
      </w:tr>
      <w:tr w:rsidR="00C47349" w:rsidRPr="00EA21FC" w:rsidTr="00543D9C">
        <w:tc>
          <w:tcPr>
            <w:tcW w:w="7260" w:type="dxa"/>
            <w:gridSpan w:val="4"/>
            <w:vAlign w:val="bottom"/>
          </w:tcPr>
          <w:p w:rsidR="00C47349" w:rsidRDefault="00C47349" w:rsidP="00611C98">
            <w:pPr>
              <w:ind w:firstLine="34"/>
              <w:jc w:val="right"/>
              <w:rPr>
                <w:b/>
                <w:lang w:eastAsia="en-US"/>
              </w:rPr>
            </w:pPr>
          </w:p>
        </w:tc>
        <w:tc>
          <w:tcPr>
            <w:tcW w:w="1748" w:type="dxa"/>
            <w:vAlign w:val="center"/>
          </w:tcPr>
          <w:p w:rsidR="00C47349" w:rsidRDefault="00C47349" w:rsidP="00611C98">
            <w:pPr>
              <w:ind w:firstLine="34"/>
              <w:jc w:val="center"/>
              <w:rPr>
                <w:b/>
                <w:lang w:eastAsia="en-US"/>
              </w:rPr>
            </w:pPr>
          </w:p>
        </w:tc>
      </w:tr>
      <w:tr w:rsidR="00C47349" w:rsidRPr="00EA21FC" w:rsidTr="00543D9C">
        <w:tc>
          <w:tcPr>
            <w:tcW w:w="9008" w:type="dxa"/>
            <w:gridSpan w:val="5"/>
            <w:shd w:val="clear" w:color="auto" w:fill="A6A6A6" w:themeFill="background1" w:themeFillShade="A6"/>
            <w:vAlign w:val="center"/>
          </w:tcPr>
          <w:p w:rsidR="00C47349" w:rsidRPr="00C47349" w:rsidRDefault="00C47349" w:rsidP="00611C98">
            <w:pPr>
              <w:ind w:firstLine="34"/>
              <w:jc w:val="center"/>
              <w:rPr>
                <w:b/>
                <w:lang w:eastAsia="en-US"/>
              </w:rPr>
            </w:pPr>
            <w:r w:rsidRPr="00C47349">
              <w:rPr>
                <w:b/>
                <w:lang w:eastAsia="en-US"/>
              </w:rPr>
              <w:t xml:space="preserve">2016.gads </w:t>
            </w:r>
          </w:p>
        </w:tc>
      </w:tr>
      <w:tr w:rsidR="00C47349" w:rsidRPr="00EA21FC" w:rsidTr="00543D9C">
        <w:trPr>
          <w:trHeight w:val="285"/>
        </w:trPr>
        <w:tc>
          <w:tcPr>
            <w:tcW w:w="1236" w:type="dxa"/>
            <w:gridSpan w:val="2"/>
            <w:shd w:val="clear" w:color="auto" w:fill="auto"/>
            <w:vAlign w:val="bottom"/>
          </w:tcPr>
          <w:p w:rsidR="00C47349" w:rsidRPr="00EA21FC" w:rsidRDefault="00881D76" w:rsidP="00611C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6</w:t>
            </w:r>
            <w:r w:rsidR="00C47349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5960" w:type="dxa"/>
            <w:shd w:val="clear" w:color="auto" w:fill="auto"/>
            <w:vAlign w:val="bottom"/>
          </w:tcPr>
          <w:p w:rsidR="00C47349" w:rsidRPr="00EA21FC" w:rsidRDefault="00C47349" w:rsidP="00611C98">
            <w:pPr>
              <w:ind w:firstLine="0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Satiksmes organizācija būvdarbu laikā:</w:t>
            </w:r>
          </w:p>
        </w:tc>
        <w:tc>
          <w:tcPr>
            <w:tcW w:w="1812" w:type="dxa"/>
            <w:gridSpan w:val="2"/>
            <w:shd w:val="clear" w:color="auto" w:fill="auto"/>
            <w:vAlign w:val="bottom"/>
          </w:tcPr>
          <w:p w:rsidR="00C47349" w:rsidRPr="00EA21FC" w:rsidRDefault="00C47349" w:rsidP="00611C9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C47349" w:rsidRPr="00EA21FC" w:rsidTr="00543D9C">
        <w:trPr>
          <w:trHeight w:val="285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C47349" w:rsidRPr="00EA21FC" w:rsidRDefault="00C47349" w:rsidP="00611C98">
            <w:pPr>
              <w:ind w:firstLine="0"/>
              <w:jc w:val="center"/>
            </w:pPr>
          </w:p>
        </w:tc>
        <w:tc>
          <w:tcPr>
            <w:tcW w:w="5960" w:type="dxa"/>
            <w:shd w:val="clear" w:color="auto" w:fill="auto"/>
            <w:vAlign w:val="center"/>
          </w:tcPr>
          <w:p w:rsidR="00C47349" w:rsidRPr="00EA21FC" w:rsidRDefault="00C47349" w:rsidP="00611C98">
            <w:pPr>
              <w:ind w:firstLine="0"/>
            </w:pPr>
            <w:r w:rsidRPr="00EA21FC">
              <w:rPr>
                <w:lang w:eastAsia="en-US"/>
              </w:rPr>
              <w:t>Mobililizācija, demobilizācija, būvlaukuma ierīkošana, uzturēšana, nojaukšana, satiksmes organizēšana un darba vietu aprīkojums (ceļu darbiem).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C47349" w:rsidRPr="00EA21FC" w:rsidRDefault="00C47349" w:rsidP="00611C98">
            <w:pPr>
              <w:ind w:firstLine="34"/>
              <w:jc w:val="right"/>
            </w:pPr>
            <w:r w:rsidRPr="00EA21FC">
              <w:rPr>
                <w:lang w:eastAsia="en-US"/>
              </w:rPr>
              <w:t>14 200</w:t>
            </w:r>
          </w:p>
          <w:p w:rsidR="00C47349" w:rsidRPr="00EA21FC" w:rsidRDefault="00C47349" w:rsidP="00611C98">
            <w:pPr>
              <w:jc w:val="right"/>
            </w:pPr>
          </w:p>
        </w:tc>
      </w:tr>
      <w:tr w:rsidR="004858BF" w:rsidRPr="00EA21FC" w:rsidTr="00543D9C">
        <w:trPr>
          <w:trHeight w:val="285"/>
        </w:trPr>
        <w:tc>
          <w:tcPr>
            <w:tcW w:w="7196" w:type="dxa"/>
            <w:gridSpan w:val="3"/>
            <w:shd w:val="clear" w:color="auto" w:fill="auto"/>
            <w:vAlign w:val="center"/>
          </w:tcPr>
          <w:p w:rsidR="004858BF" w:rsidRPr="00EA21FC" w:rsidRDefault="004858BF" w:rsidP="004858BF">
            <w:pPr>
              <w:ind w:firstLine="34"/>
              <w:jc w:val="right"/>
              <w:rPr>
                <w:b/>
              </w:rPr>
            </w:pPr>
            <w:r w:rsidRPr="00EA21FC">
              <w:rPr>
                <w:b/>
                <w:bCs/>
                <w:lang w:eastAsia="en-US"/>
              </w:rPr>
              <w:t>Kopā: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858BF" w:rsidRPr="00C47349" w:rsidRDefault="004858BF" w:rsidP="00611C98">
            <w:pPr>
              <w:ind w:firstLine="34"/>
              <w:jc w:val="center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14 200</w:t>
            </w:r>
          </w:p>
        </w:tc>
      </w:tr>
      <w:tr w:rsidR="00080FE9" w:rsidRPr="00EA21FC" w:rsidTr="00543D9C">
        <w:tc>
          <w:tcPr>
            <w:tcW w:w="1236" w:type="dxa"/>
            <w:gridSpan w:val="2"/>
            <w:vAlign w:val="bottom"/>
          </w:tcPr>
          <w:p w:rsidR="00080FE9" w:rsidRPr="00EA21FC" w:rsidRDefault="00881D76" w:rsidP="00611C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7</w:t>
            </w:r>
            <w:r w:rsidR="00080FE9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080FE9" w:rsidRPr="00EA21FC" w:rsidRDefault="00080FE9" w:rsidP="00611C98">
            <w:pPr>
              <w:ind w:firstLine="34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Zemes darbi:</w:t>
            </w:r>
          </w:p>
        </w:tc>
        <w:tc>
          <w:tcPr>
            <w:tcW w:w="1748" w:type="dxa"/>
            <w:vAlign w:val="center"/>
          </w:tcPr>
          <w:p w:rsidR="00080FE9" w:rsidRPr="00EA21FC" w:rsidRDefault="00080FE9" w:rsidP="00611C98">
            <w:pPr>
              <w:ind w:firstLine="34"/>
              <w:jc w:val="center"/>
            </w:pPr>
          </w:p>
        </w:tc>
      </w:tr>
      <w:tr w:rsidR="00080FE9" w:rsidRPr="00EA21FC" w:rsidTr="00543D9C">
        <w:tc>
          <w:tcPr>
            <w:tcW w:w="1236" w:type="dxa"/>
            <w:gridSpan w:val="2"/>
            <w:vAlign w:val="bottom"/>
          </w:tcPr>
          <w:p w:rsidR="00080FE9" w:rsidRPr="00EA21FC" w:rsidRDefault="00080FE9" w:rsidP="00881D76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080FE9" w:rsidRPr="00EA21FC" w:rsidRDefault="00543D9C" w:rsidP="00E765D5">
            <w:pPr>
              <w:ind w:firstLine="34"/>
            </w:pPr>
            <w:r w:rsidRPr="00EA21FC">
              <w:rPr>
                <w:lang w:eastAsia="en-US"/>
              </w:rPr>
              <w:t>Apvidus virsmas (arī zemes klātnes virsmas) armēšana vai atdalīšana (ģeorežģis)</w:t>
            </w:r>
          </w:p>
        </w:tc>
        <w:tc>
          <w:tcPr>
            <w:tcW w:w="1748" w:type="dxa"/>
            <w:vAlign w:val="center"/>
          </w:tcPr>
          <w:p w:rsidR="001C7957" w:rsidRPr="00EA21FC" w:rsidRDefault="001C7957" w:rsidP="001C7957">
            <w:pPr>
              <w:ind w:firstLine="34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636 320</w:t>
            </w:r>
          </w:p>
        </w:tc>
      </w:tr>
      <w:tr w:rsidR="00080FE9" w:rsidRPr="00EA21FC" w:rsidTr="00543D9C">
        <w:tc>
          <w:tcPr>
            <w:tcW w:w="1236" w:type="dxa"/>
            <w:gridSpan w:val="2"/>
            <w:vAlign w:val="bottom"/>
          </w:tcPr>
          <w:p w:rsidR="00080FE9" w:rsidRPr="00EA21FC" w:rsidRDefault="00080FE9" w:rsidP="00881D76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080FE9" w:rsidRPr="00EA21FC" w:rsidRDefault="00543D9C" w:rsidP="00543D9C">
            <w:pPr>
              <w:ind w:firstLine="34"/>
            </w:pPr>
            <w:r w:rsidRPr="00EA21FC">
              <w:rPr>
                <w:lang w:eastAsia="en-US"/>
              </w:rPr>
              <w:t>Apvidus virsmas (arī zemes klātnes virsmas) armēšana vai atdalīšana (ģeo</w:t>
            </w:r>
            <w:r>
              <w:rPr>
                <w:lang w:eastAsia="en-US"/>
              </w:rPr>
              <w:t>tekstils</w:t>
            </w:r>
            <w:r w:rsidRPr="00EA21FC">
              <w:rPr>
                <w:lang w:eastAsia="en-US"/>
              </w:rPr>
              <w:t>)</w:t>
            </w:r>
          </w:p>
        </w:tc>
        <w:tc>
          <w:tcPr>
            <w:tcW w:w="1748" w:type="dxa"/>
            <w:vAlign w:val="center"/>
          </w:tcPr>
          <w:p w:rsidR="00080FE9" w:rsidRPr="00EA21FC" w:rsidRDefault="001C7957" w:rsidP="00E765D5">
            <w:pPr>
              <w:ind w:firstLine="34"/>
              <w:jc w:val="right"/>
            </w:pPr>
            <w:r>
              <w:rPr>
                <w:lang w:eastAsia="en-US"/>
              </w:rPr>
              <w:t>255 932</w:t>
            </w:r>
          </w:p>
        </w:tc>
      </w:tr>
      <w:tr w:rsidR="00080FE9" w:rsidRPr="00EA21FC" w:rsidTr="00543D9C">
        <w:tc>
          <w:tcPr>
            <w:tcW w:w="1236" w:type="dxa"/>
            <w:gridSpan w:val="2"/>
            <w:vAlign w:val="bottom"/>
          </w:tcPr>
          <w:p w:rsidR="00080FE9" w:rsidRPr="00EA21FC" w:rsidRDefault="00080FE9" w:rsidP="00881D76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080FE9" w:rsidRPr="00EA21FC" w:rsidRDefault="00543D9C" w:rsidP="00543D9C">
            <w:pPr>
              <w:ind w:firstLine="0"/>
            </w:pPr>
            <w:r w:rsidRPr="00EA21FC">
              <w:rPr>
                <w:lang w:eastAsia="en-US"/>
              </w:rPr>
              <w:t xml:space="preserve">Uzbēruma konstruktīvās kārtas būvniecība </w:t>
            </w:r>
          </w:p>
        </w:tc>
        <w:tc>
          <w:tcPr>
            <w:tcW w:w="1748" w:type="dxa"/>
            <w:vAlign w:val="center"/>
          </w:tcPr>
          <w:p w:rsidR="00080FE9" w:rsidRPr="00EA21FC" w:rsidRDefault="001C7957" w:rsidP="00E765D5">
            <w:pPr>
              <w:ind w:firstLine="34"/>
              <w:jc w:val="right"/>
            </w:pPr>
            <w:r>
              <w:rPr>
                <w:lang w:eastAsia="en-US"/>
              </w:rPr>
              <w:t>124 654</w:t>
            </w:r>
          </w:p>
        </w:tc>
      </w:tr>
      <w:tr w:rsidR="00080FE9" w:rsidRPr="00EA21FC" w:rsidTr="00543D9C">
        <w:tc>
          <w:tcPr>
            <w:tcW w:w="7260" w:type="dxa"/>
            <w:gridSpan w:val="4"/>
            <w:vAlign w:val="bottom"/>
          </w:tcPr>
          <w:p w:rsidR="00080FE9" w:rsidRPr="00EA21FC" w:rsidRDefault="00080FE9" w:rsidP="00E765D5">
            <w:pPr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080FE9" w:rsidRPr="00EA21FC" w:rsidRDefault="009D7503" w:rsidP="009D7503">
            <w:pPr>
              <w:ind w:firstLine="3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1 016 906</w:t>
            </w:r>
          </w:p>
        </w:tc>
      </w:tr>
      <w:tr w:rsidR="006C6524" w:rsidRPr="00EA21FC" w:rsidTr="00611C98">
        <w:tc>
          <w:tcPr>
            <w:tcW w:w="7260" w:type="dxa"/>
            <w:gridSpan w:val="4"/>
            <w:vAlign w:val="center"/>
          </w:tcPr>
          <w:p w:rsidR="006C6524" w:rsidRPr="00EA21FC" w:rsidRDefault="006C6524" w:rsidP="00611C98">
            <w:pPr>
              <w:ind w:firstLine="0"/>
              <w:jc w:val="right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Būvuzraudzības pakalpojums:</w:t>
            </w:r>
          </w:p>
        </w:tc>
        <w:tc>
          <w:tcPr>
            <w:tcW w:w="1748" w:type="dxa"/>
            <w:vAlign w:val="center"/>
          </w:tcPr>
          <w:p w:rsidR="006C6524" w:rsidRPr="00EA21FC" w:rsidRDefault="006C6524" w:rsidP="00611C98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26 366</w:t>
            </w:r>
          </w:p>
        </w:tc>
      </w:tr>
      <w:tr w:rsidR="006C6524" w:rsidRPr="00EA21FC" w:rsidTr="00611C98">
        <w:tc>
          <w:tcPr>
            <w:tcW w:w="7260" w:type="dxa"/>
            <w:gridSpan w:val="4"/>
            <w:vAlign w:val="center"/>
          </w:tcPr>
          <w:p w:rsidR="006C6524" w:rsidRPr="00EA21FC" w:rsidRDefault="006C6524" w:rsidP="00611C98">
            <w:pPr>
              <w:ind w:firstLine="0"/>
              <w:jc w:val="right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Kopā 2015.gads:</w:t>
            </w:r>
          </w:p>
        </w:tc>
        <w:tc>
          <w:tcPr>
            <w:tcW w:w="1748" w:type="dxa"/>
            <w:vAlign w:val="center"/>
          </w:tcPr>
          <w:p w:rsidR="006C6524" w:rsidRPr="00EA21FC" w:rsidRDefault="006C6524" w:rsidP="00611C98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1 057 472</w:t>
            </w:r>
          </w:p>
        </w:tc>
      </w:tr>
      <w:tr w:rsidR="006C6524" w:rsidRPr="00EA21FC" w:rsidTr="00543D9C">
        <w:tc>
          <w:tcPr>
            <w:tcW w:w="7260" w:type="dxa"/>
            <w:gridSpan w:val="4"/>
            <w:vAlign w:val="bottom"/>
          </w:tcPr>
          <w:p w:rsidR="006C6524" w:rsidRPr="00EA21FC" w:rsidRDefault="006C6524" w:rsidP="00611C98">
            <w:pPr>
              <w:ind w:firstLine="34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Saskaņā ar likumu “Par valsts budžetu 2014.gadam”  iedalītais un plānotais finansējums 2015.gadā</w:t>
            </w:r>
          </w:p>
        </w:tc>
        <w:tc>
          <w:tcPr>
            <w:tcW w:w="1748" w:type="dxa"/>
            <w:vAlign w:val="center"/>
          </w:tcPr>
          <w:p w:rsidR="006C6524" w:rsidRDefault="00DC2C23" w:rsidP="00611C98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1 057 472</w:t>
            </w:r>
          </w:p>
        </w:tc>
      </w:tr>
      <w:tr w:rsidR="00820ACC" w:rsidRPr="00EA21FC" w:rsidTr="00820ACC">
        <w:tc>
          <w:tcPr>
            <w:tcW w:w="9008" w:type="dxa"/>
            <w:gridSpan w:val="5"/>
            <w:shd w:val="clear" w:color="auto" w:fill="A6A6A6" w:themeFill="background1" w:themeFillShade="A6"/>
            <w:vAlign w:val="bottom"/>
          </w:tcPr>
          <w:p w:rsidR="00820ACC" w:rsidRDefault="00820ACC" w:rsidP="00611C98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2017.gads</w:t>
            </w:r>
          </w:p>
        </w:tc>
      </w:tr>
      <w:tr w:rsidR="005D281E" w:rsidRPr="00EA21FC" w:rsidTr="00611C98">
        <w:trPr>
          <w:trHeight w:val="285"/>
        </w:trPr>
        <w:tc>
          <w:tcPr>
            <w:tcW w:w="1236" w:type="dxa"/>
            <w:gridSpan w:val="2"/>
            <w:shd w:val="clear" w:color="auto" w:fill="auto"/>
            <w:vAlign w:val="bottom"/>
          </w:tcPr>
          <w:p w:rsidR="005D281E" w:rsidRPr="00EA21FC" w:rsidRDefault="00480217" w:rsidP="00611C98">
            <w:pPr>
              <w:ind w:firstLine="0"/>
              <w:jc w:val="center"/>
              <w:rPr>
                <w:b/>
                <w:bCs/>
              </w:rPr>
            </w:pPr>
            <w:bookmarkStart w:id="1" w:name="_Hlk384985911"/>
            <w:r>
              <w:rPr>
                <w:b/>
                <w:bCs/>
                <w:lang w:eastAsia="en-US"/>
              </w:rPr>
              <w:t>8</w:t>
            </w:r>
            <w:r w:rsidR="005D281E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5960" w:type="dxa"/>
            <w:shd w:val="clear" w:color="auto" w:fill="auto"/>
            <w:vAlign w:val="bottom"/>
          </w:tcPr>
          <w:p w:rsidR="005D281E" w:rsidRPr="00EA21FC" w:rsidRDefault="005D281E" w:rsidP="00611C98">
            <w:pPr>
              <w:ind w:firstLine="0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Satiksmes organizācija būvdarbu laikā:</w:t>
            </w:r>
          </w:p>
        </w:tc>
        <w:tc>
          <w:tcPr>
            <w:tcW w:w="1812" w:type="dxa"/>
            <w:gridSpan w:val="2"/>
            <w:shd w:val="clear" w:color="auto" w:fill="auto"/>
            <w:vAlign w:val="bottom"/>
          </w:tcPr>
          <w:p w:rsidR="005D281E" w:rsidRPr="00EA21FC" w:rsidRDefault="005D281E" w:rsidP="00611C9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D281E" w:rsidRPr="00EA21FC" w:rsidTr="00611C98">
        <w:trPr>
          <w:trHeight w:val="285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5D281E" w:rsidRPr="00EA21FC" w:rsidRDefault="005D281E" w:rsidP="00611C98">
            <w:pPr>
              <w:ind w:firstLine="0"/>
              <w:jc w:val="center"/>
            </w:pPr>
          </w:p>
        </w:tc>
        <w:tc>
          <w:tcPr>
            <w:tcW w:w="5960" w:type="dxa"/>
            <w:shd w:val="clear" w:color="auto" w:fill="auto"/>
            <w:vAlign w:val="center"/>
          </w:tcPr>
          <w:p w:rsidR="005D281E" w:rsidRPr="00EA21FC" w:rsidRDefault="005D281E" w:rsidP="00611C98">
            <w:pPr>
              <w:ind w:firstLine="0"/>
            </w:pPr>
            <w:r w:rsidRPr="00EA21FC">
              <w:rPr>
                <w:lang w:eastAsia="en-US"/>
              </w:rPr>
              <w:t>Mobililizācija, demobilizācija, būvlaukuma ierīkošana, uzturēšana, nojaukšana, satiksmes organizēšana un darba vietu aprīkojums (ceļu darbiem).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5D281E" w:rsidRPr="00EA21FC" w:rsidRDefault="005D281E" w:rsidP="00611C98">
            <w:pPr>
              <w:ind w:firstLine="34"/>
              <w:jc w:val="right"/>
            </w:pPr>
            <w:r w:rsidRPr="00EA21FC">
              <w:rPr>
                <w:lang w:eastAsia="en-US"/>
              </w:rPr>
              <w:t>14 200</w:t>
            </w:r>
          </w:p>
          <w:p w:rsidR="005D281E" w:rsidRPr="00EA21FC" w:rsidRDefault="005D281E" w:rsidP="00611C98">
            <w:pPr>
              <w:jc w:val="right"/>
            </w:pPr>
          </w:p>
        </w:tc>
      </w:tr>
      <w:tr w:rsidR="005D281E" w:rsidRPr="00C47349" w:rsidTr="00611C98">
        <w:trPr>
          <w:trHeight w:val="285"/>
        </w:trPr>
        <w:tc>
          <w:tcPr>
            <w:tcW w:w="7196" w:type="dxa"/>
            <w:gridSpan w:val="3"/>
            <w:shd w:val="clear" w:color="auto" w:fill="auto"/>
            <w:vAlign w:val="center"/>
          </w:tcPr>
          <w:p w:rsidR="005D281E" w:rsidRPr="00EA21FC" w:rsidRDefault="005D281E" w:rsidP="00611C98">
            <w:pPr>
              <w:ind w:firstLine="34"/>
              <w:jc w:val="right"/>
              <w:rPr>
                <w:b/>
              </w:rPr>
            </w:pPr>
            <w:r w:rsidRPr="00EA21FC">
              <w:rPr>
                <w:b/>
                <w:bCs/>
                <w:lang w:eastAsia="en-US"/>
              </w:rPr>
              <w:t>Kopā: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5D281E" w:rsidRPr="00C47349" w:rsidRDefault="005D281E" w:rsidP="00611C98">
            <w:pPr>
              <w:ind w:firstLine="34"/>
              <w:jc w:val="center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14 200</w:t>
            </w:r>
          </w:p>
        </w:tc>
      </w:tr>
      <w:tr w:rsidR="005D281E" w:rsidRPr="00EA21FC" w:rsidTr="00611C98">
        <w:tc>
          <w:tcPr>
            <w:tcW w:w="1236" w:type="dxa"/>
            <w:gridSpan w:val="2"/>
            <w:vAlign w:val="bottom"/>
          </w:tcPr>
          <w:p w:rsidR="005D281E" w:rsidRPr="00EA21FC" w:rsidRDefault="00480217" w:rsidP="00611C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9</w:t>
            </w:r>
            <w:r w:rsidR="005D281E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5D281E" w:rsidRPr="00EA21FC" w:rsidRDefault="005D281E" w:rsidP="00611C98">
            <w:pPr>
              <w:ind w:firstLine="34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Zemes darbi:</w:t>
            </w:r>
          </w:p>
        </w:tc>
        <w:tc>
          <w:tcPr>
            <w:tcW w:w="1748" w:type="dxa"/>
            <w:vAlign w:val="center"/>
          </w:tcPr>
          <w:p w:rsidR="005D281E" w:rsidRPr="00EA21FC" w:rsidRDefault="005D281E" w:rsidP="00611C98">
            <w:pPr>
              <w:ind w:firstLine="34"/>
              <w:jc w:val="center"/>
            </w:pPr>
          </w:p>
        </w:tc>
      </w:tr>
      <w:tr w:rsidR="000A31C7" w:rsidRPr="00EA21FC" w:rsidTr="00611C98">
        <w:tc>
          <w:tcPr>
            <w:tcW w:w="1236" w:type="dxa"/>
            <w:gridSpan w:val="2"/>
            <w:vAlign w:val="bottom"/>
          </w:tcPr>
          <w:p w:rsidR="000A31C7" w:rsidRPr="00EA21FC" w:rsidRDefault="000A31C7" w:rsidP="0048021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0A31C7" w:rsidRPr="00EA21FC" w:rsidRDefault="000A31C7" w:rsidP="00611C98">
            <w:pPr>
              <w:ind w:firstLine="34"/>
            </w:pPr>
            <w:r w:rsidRPr="00EA21FC">
              <w:rPr>
                <w:lang w:eastAsia="en-US"/>
              </w:rPr>
              <w:t>Zilezera iztekas gala aizbēršana</w:t>
            </w:r>
          </w:p>
        </w:tc>
        <w:tc>
          <w:tcPr>
            <w:tcW w:w="1748" w:type="dxa"/>
            <w:vAlign w:val="center"/>
          </w:tcPr>
          <w:p w:rsidR="000A31C7" w:rsidRPr="00EA21FC" w:rsidRDefault="000A31C7" w:rsidP="00611C98">
            <w:pPr>
              <w:ind w:firstLine="34"/>
              <w:jc w:val="right"/>
            </w:pPr>
            <w:r w:rsidRPr="00EA21FC">
              <w:rPr>
                <w:lang w:eastAsia="en-US"/>
              </w:rPr>
              <w:t>8 520</w:t>
            </w:r>
          </w:p>
        </w:tc>
      </w:tr>
      <w:tr w:rsidR="000A31C7" w:rsidRPr="00EA21FC" w:rsidTr="00611C98">
        <w:tc>
          <w:tcPr>
            <w:tcW w:w="1236" w:type="dxa"/>
            <w:gridSpan w:val="2"/>
            <w:vAlign w:val="bottom"/>
          </w:tcPr>
          <w:p w:rsidR="000A31C7" w:rsidRPr="00EA21FC" w:rsidRDefault="000A31C7" w:rsidP="0048021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0A31C7" w:rsidRPr="00EA21FC" w:rsidRDefault="000A31C7" w:rsidP="00611C98">
            <w:pPr>
              <w:ind w:firstLine="0"/>
            </w:pPr>
            <w:r w:rsidRPr="00EA21FC">
              <w:rPr>
                <w:lang w:eastAsia="en-US"/>
              </w:rPr>
              <w:t>Pēdu kontroles zonas izveide</w:t>
            </w:r>
          </w:p>
        </w:tc>
        <w:tc>
          <w:tcPr>
            <w:tcW w:w="1748" w:type="dxa"/>
            <w:vAlign w:val="center"/>
          </w:tcPr>
          <w:p w:rsidR="000A31C7" w:rsidRPr="00EA21FC" w:rsidRDefault="000A31C7" w:rsidP="00611C98">
            <w:pPr>
              <w:ind w:firstLine="34"/>
              <w:jc w:val="right"/>
            </w:pPr>
            <w:r w:rsidRPr="00EA21FC">
              <w:rPr>
                <w:lang w:eastAsia="en-US"/>
              </w:rPr>
              <w:t>477 802</w:t>
            </w:r>
          </w:p>
        </w:tc>
      </w:tr>
      <w:tr w:rsidR="005D281E" w:rsidRPr="00EA21FC" w:rsidTr="00611C98">
        <w:tc>
          <w:tcPr>
            <w:tcW w:w="1236" w:type="dxa"/>
            <w:gridSpan w:val="2"/>
            <w:vAlign w:val="bottom"/>
          </w:tcPr>
          <w:p w:rsidR="005D281E" w:rsidRPr="00EA21FC" w:rsidRDefault="005D281E" w:rsidP="0048021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5D281E" w:rsidRPr="00EA21FC" w:rsidRDefault="005D281E" w:rsidP="00611C98">
            <w:pPr>
              <w:ind w:firstLine="0"/>
            </w:pPr>
            <w:r w:rsidRPr="00EA21FC">
              <w:rPr>
                <w:lang w:eastAsia="en-US"/>
              </w:rPr>
              <w:t xml:space="preserve">Uzbēruma konstruktīvās kārtas būvniecība </w:t>
            </w:r>
          </w:p>
        </w:tc>
        <w:tc>
          <w:tcPr>
            <w:tcW w:w="1748" w:type="dxa"/>
            <w:vAlign w:val="center"/>
          </w:tcPr>
          <w:p w:rsidR="005D281E" w:rsidRPr="00EA21FC" w:rsidRDefault="005D281E" w:rsidP="00DA607F">
            <w:pPr>
              <w:ind w:firstLine="34"/>
              <w:jc w:val="right"/>
            </w:pPr>
            <w:r>
              <w:rPr>
                <w:lang w:eastAsia="en-US"/>
              </w:rPr>
              <w:t>1</w:t>
            </w:r>
            <w:r w:rsidR="00DA607F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 xml:space="preserve">24 </w:t>
            </w:r>
            <w:r w:rsidR="00DA607F">
              <w:rPr>
                <w:lang w:eastAsia="en-US"/>
              </w:rPr>
              <w:t>914</w:t>
            </w:r>
          </w:p>
        </w:tc>
      </w:tr>
      <w:bookmarkEnd w:id="1"/>
      <w:tr w:rsidR="00DA607F" w:rsidRPr="00EA21FC" w:rsidTr="00DA607F">
        <w:tc>
          <w:tcPr>
            <w:tcW w:w="7260" w:type="dxa"/>
            <w:gridSpan w:val="4"/>
            <w:vAlign w:val="center"/>
          </w:tcPr>
          <w:p w:rsidR="00DA607F" w:rsidRPr="00EA21FC" w:rsidRDefault="00DA607F" w:rsidP="00DA607F">
            <w:pPr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DA607F" w:rsidRPr="00EA21FC" w:rsidRDefault="00DA607F" w:rsidP="00611C98">
            <w:pPr>
              <w:ind w:firstLine="3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1 711 236</w:t>
            </w:r>
          </w:p>
        </w:tc>
      </w:tr>
      <w:tr w:rsidR="00E574C2" w:rsidRPr="00EA21FC" w:rsidTr="00611C98">
        <w:tc>
          <w:tcPr>
            <w:tcW w:w="1236" w:type="dxa"/>
            <w:gridSpan w:val="2"/>
            <w:vAlign w:val="bottom"/>
          </w:tcPr>
          <w:p w:rsidR="00E574C2" w:rsidRDefault="004E21BB" w:rsidP="00E765D5">
            <w:pPr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="00E574C2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611C98">
            <w:pPr>
              <w:ind w:firstLine="0"/>
              <w:jc w:val="center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Caurtekas un konstrukcijas: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611C98">
            <w:pPr>
              <w:ind w:firstLine="0"/>
              <w:rPr>
                <w:b/>
                <w:bCs/>
              </w:rPr>
            </w:pP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Dzelzsbetona caurteku demontāža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14 910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  <w:rPr>
                <w:lang w:eastAsia="en-US"/>
              </w:rPr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Plastmasas caurteku uzstādīšana, d=800 mm, A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111 238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Plastmasas caurteku uzstādīšana, d=800 mm, B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229 074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Plastmasas caurteku uzstādīšana, d = 1000 mm, A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153 898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Plastmasas caurteku uzstādīšana, d = 1000 mm, B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404 296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caurteku uzstādīšana, d = 1100 mm, B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12 544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caurteku uzstādīšana, d = 1200 mm, A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10 992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caurteku uzstādīšana, d = 1200 mm, B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18 104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caurteku uzstādīšana, d = 1300 mm, B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4 264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caurteku uzstādīšana, d = 1500 mm, A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5 514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caurteku uzstādīšana, d = 1500 mm, B tips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7 082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SC-15B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34 596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SC-19B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36 342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SC-22B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39 858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SC-34B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43 888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SC-35B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51 010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SC-37B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57 428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SC-39B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125 522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SC-51B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113 884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C-HCPA-05T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4 420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C-HCPA-06T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4 088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C-HCPA-07T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8 346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C-HCPA-08T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8 518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C-HCPA-09T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5 442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C-HCPA-10T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6 424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C-HCPA-16T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5 864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C-HCPA-17T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6 112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C-HCPA-18T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13 382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C-HCPA-25T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9 942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C-HCPA-26T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9 012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C-HCPA-29T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10 142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C-HCPA-30T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9 172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C-HCPA-34T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9 612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C-BC7T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23 260</w:t>
            </w:r>
          </w:p>
        </w:tc>
      </w:tr>
      <w:tr w:rsidR="00C87383" w:rsidRPr="00EA21FC" w:rsidTr="0061480F">
        <w:tc>
          <w:tcPr>
            <w:tcW w:w="1236" w:type="dxa"/>
            <w:gridSpan w:val="2"/>
            <w:vAlign w:val="bottom"/>
          </w:tcPr>
          <w:p w:rsidR="00C87383" w:rsidRPr="00EA21FC" w:rsidRDefault="00C87383" w:rsidP="00611C98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C87383" w:rsidRPr="00EA21FC" w:rsidRDefault="00C87383" w:rsidP="00E765D5">
            <w:pPr>
              <w:ind w:firstLine="0"/>
            </w:pPr>
            <w:r w:rsidRPr="00EA21FC">
              <w:rPr>
                <w:lang w:eastAsia="en-US"/>
              </w:rPr>
              <w:t>Metāla konstrukcijas C-VM6T uzstādīšana</w:t>
            </w:r>
          </w:p>
        </w:tc>
        <w:tc>
          <w:tcPr>
            <w:tcW w:w="1748" w:type="dxa"/>
            <w:vAlign w:val="bottom"/>
          </w:tcPr>
          <w:p w:rsidR="00C87383" w:rsidRPr="00C87383" w:rsidRDefault="00C87383">
            <w:pPr>
              <w:jc w:val="right"/>
              <w:rPr>
                <w:color w:val="000000"/>
                <w:sz w:val="22"/>
                <w:szCs w:val="22"/>
              </w:rPr>
            </w:pPr>
            <w:r w:rsidRPr="00C87383">
              <w:rPr>
                <w:color w:val="000000"/>
                <w:sz w:val="22"/>
                <w:szCs w:val="22"/>
              </w:rPr>
              <w:t>11 340</w:t>
            </w:r>
          </w:p>
        </w:tc>
      </w:tr>
      <w:tr w:rsidR="00E574C2" w:rsidRPr="00EA21FC" w:rsidTr="00543D9C">
        <w:trPr>
          <w:trHeight w:val="281"/>
        </w:trPr>
        <w:tc>
          <w:tcPr>
            <w:tcW w:w="1236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  <w:jc w:val="right"/>
              <w:rPr>
                <w:b/>
              </w:rPr>
            </w:pP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E765D5">
            <w:pPr>
              <w:ind w:firstLine="0"/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E574C2" w:rsidRPr="00EA21FC" w:rsidRDefault="00A80B07" w:rsidP="00E765D5">
            <w:pPr>
              <w:ind w:firstLine="3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1 619 520</w:t>
            </w:r>
          </w:p>
        </w:tc>
      </w:tr>
      <w:tr w:rsidR="00E574C2" w:rsidRPr="00EA21FC" w:rsidTr="00543D9C">
        <w:trPr>
          <w:trHeight w:val="281"/>
        </w:trPr>
        <w:tc>
          <w:tcPr>
            <w:tcW w:w="1236" w:type="dxa"/>
            <w:gridSpan w:val="2"/>
            <w:vAlign w:val="center"/>
          </w:tcPr>
          <w:p w:rsidR="00E574C2" w:rsidRPr="00EA21FC" w:rsidRDefault="004E21BB" w:rsidP="00E765D5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E574C2" w:rsidRPr="00EA21FC">
              <w:rPr>
                <w:b/>
                <w:lang w:eastAsia="en-US"/>
              </w:rPr>
              <w:t xml:space="preserve">. </w:t>
            </w: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E765D5">
            <w:pPr>
              <w:ind w:firstLine="0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Laipas: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right"/>
              <w:rPr>
                <w:b/>
              </w:rPr>
            </w:pP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E50842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F456D4">
            <w:pPr>
              <w:ind w:firstLine="0"/>
            </w:pPr>
            <w:r w:rsidRPr="00EA21FC">
              <w:rPr>
                <w:lang w:eastAsia="en-US"/>
              </w:rPr>
              <w:t xml:space="preserve">Koka </w:t>
            </w:r>
            <w:r>
              <w:rPr>
                <w:lang w:eastAsia="en-US"/>
              </w:rPr>
              <w:t xml:space="preserve">konstrukcijas </w:t>
            </w:r>
            <w:r w:rsidRPr="00EA21FC">
              <w:rPr>
                <w:lang w:eastAsia="en-US"/>
              </w:rPr>
              <w:t>laipu izbūve</w:t>
            </w:r>
            <w:r>
              <w:rPr>
                <w:lang w:eastAsia="en-US"/>
              </w:rPr>
              <w:t xml:space="preserve"> (2 m platas laipas ar celtspēju līdz 500 kg – kvadriciklu pārvietošanās nodrošināšanai, kopā 77 520 m)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3 093 994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E50842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F456D4">
            <w:pPr>
              <w:ind w:firstLine="0"/>
            </w:pPr>
            <w:r w:rsidRPr="00EA21FC">
              <w:rPr>
                <w:lang w:eastAsia="en-US"/>
              </w:rPr>
              <w:t>Koka klāja konstrukcijas laipas uz polimērmateriāla pontoniem izbūve</w:t>
            </w:r>
            <w:r>
              <w:rPr>
                <w:lang w:eastAsia="en-US"/>
              </w:rPr>
              <w:t>. Laipu izbūvei ar pontoniem paredzēti pontoni P615 x 695. Pontonu celtspeja līdz 500 kg.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3 070 892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E50842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Enkursaites ar atsvariem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67 904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E50842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Kokmateriāli laipu līmeņošanai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right"/>
            </w:pPr>
            <w:r w:rsidRPr="00EA21FC">
              <w:rPr>
                <w:lang w:eastAsia="en-US"/>
              </w:rPr>
              <w:t>96 283</w:t>
            </w:r>
          </w:p>
        </w:tc>
      </w:tr>
      <w:tr w:rsidR="00E574C2" w:rsidRPr="00EA21FC" w:rsidTr="00543D9C">
        <w:tc>
          <w:tcPr>
            <w:tcW w:w="1230" w:type="dxa"/>
            <w:vAlign w:val="bottom"/>
          </w:tcPr>
          <w:p w:rsidR="00E574C2" w:rsidRPr="00EA21FC" w:rsidRDefault="00E574C2" w:rsidP="000F2BD8">
            <w:pPr>
              <w:ind w:firstLine="0"/>
              <w:jc w:val="right"/>
              <w:rPr>
                <w:b/>
              </w:rPr>
            </w:pPr>
          </w:p>
        </w:tc>
        <w:tc>
          <w:tcPr>
            <w:tcW w:w="6030" w:type="dxa"/>
            <w:gridSpan w:val="3"/>
            <w:vAlign w:val="bottom"/>
          </w:tcPr>
          <w:p w:rsidR="00E574C2" w:rsidRPr="00EA21FC" w:rsidRDefault="00E574C2" w:rsidP="000F2BD8">
            <w:pPr>
              <w:ind w:firstLine="0"/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  <w:lang w:eastAsia="en-US"/>
              </w:rPr>
              <w:t>6 329 073</w:t>
            </w:r>
          </w:p>
        </w:tc>
      </w:tr>
      <w:tr w:rsidR="00E574C2" w:rsidRPr="00EA21FC" w:rsidTr="00543D9C">
        <w:tc>
          <w:tcPr>
            <w:tcW w:w="1230" w:type="dxa"/>
            <w:vAlign w:val="center"/>
          </w:tcPr>
          <w:p w:rsidR="00E574C2" w:rsidRPr="00EA21FC" w:rsidRDefault="004E21BB" w:rsidP="0076360F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E20549">
              <w:rPr>
                <w:b/>
                <w:lang w:eastAsia="en-US"/>
              </w:rPr>
              <w:t>.</w:t>
            </w:r>
          </w:p>
        </w:tc>
        <w:tc>
          <w:tcPr>
            <w:tcW w:w="6030" w:type="dxa"/>
            <w:gridSpan w:val="3"/>
            <w:vAlign w:val="center"/>
          </w:tcPr>
          <w:p w:rsidR="00E574C2" w:rsidRPr="00EA21FC" w:rsidRDefault="00E574C2" w:rsidP="003304B4">
            <w:pPr>
              <w:jc w:val="right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Būvuzraudzības pakalpojums:</w:t>
            </w:r>
          </w:p>
        </w:tc>
        <w:tc>
          <w:tcPr>
            <w:tcW w:w="1748" w:type="dxa"/>
            <w:vAlign w:val="center"/>
          </w:tcPr>
          <w:p w:rsidR="00E574C2" w:rsidRPr="00EA21FC" w:rsidRDefault="00E20549" w:rsidP="003304B4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114 656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center"/>
          </w:tcPr>
          <w:p w:rsidR="00E574C2" w:rsidRDefault="00E574C2" w:rsidP="0076360F">
            <w:pPr>
              <w:ind w:firstLine="0"/>
              <w:jc w:val="right"/>
              <w:rPr>
                <w:b/>
                <w:lang w:eastAsia="en-US"/>
              </w:rPr>
            </w:pPr>
          </w:p>
        </w:tc>
        <w:tc>
          <w:tcPr>
            <w:tcW w:w="6024" w:type="dxa"/>
            <w:gridSpan w:val="2"/>
            <w:vAlign w:val="center"/>
          </w:tcPr>
          <w:p w:rsidR="00E574C2" w:rsidRDefault="00E574C2" w:rsidP="001F3536">
            <w:pPr>
              <w:ind w:firstLine="0"/>
              <w:jc w:val="right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Kopā 201</w:t>
            </w:r>
            <w:r w:rsidR="001F3536">
              <w:rPr>
                <w:b/>
                <w:lang w:eastAsia="en-US"/>
              </w:rPr>
              <w:t>7</w:t>
            </w:r>
            <w:r w:rsidRPr="00EA21FC">
              <w:rPr>
                <w:b/>
                <w:lang w:eastAsia="en-US"/>
              </w:rPr>
              <w:t>.gad</w:t>
            </w:r>
            <w:r>
              <w:rPr>
                <w:b/>
                <w:lang w:eastAsia="en-US"/>
              </w:rPr>
              <w:t>ā</w:t>
            </w:r>
            <w:r w:rsidRPr="00EA21FC">
              <w:rPr>
                <w:b/>
                <w:lang w:eastAsia="en-US"/>
              </w:rPr>
              <w:t>:</w:t>
            </w:r>
          </w:p>
        </w:tc>
        <w:tc>
          <w:tcPr>
            <w:tcW w:w="1748" w:type="dxa"/>
            <w:vAlign w:val="center"/>
          </w:tcPr>
          <w:p w:rsidR="00E574C2" w:rsidRDefault="001F3536" w:rsidP="00260C91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9 788 685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center"/>
          </w:tcPr>
          <w:p w:rsidR="00E574C2" w:rsidRDefault="00E574C2" w:rsidP="0076360F">
            <w:pPr>
              <w:ind w:firstLine="0"/>
              <w:jc w:val="right"/>
              <w:rPr>
                <w:b/>
                <w:lang w:eastAsia="en-US"/>
              </w:rPr>
            </w:pPr>
          </w:p>
        </w:tc>
        <w:tc>
          <w:tcPr>
            <w:tcW w:w="6024" w:type="dxa"/>
            <w:gridSpan w:val="2"/>
            <w:vAlign w:val="center"/>
          </w:tcPr>
          <w:p w:rsidR="00E574C2" w:rsidRDefault="00E574C2" w:rsidP="00605109">
            <w:pPr>
              <w:ind w:firstLine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Saskaņā ar likumu “Par valsts budžetu 2014.gadam”  iedalītais un plānotais finansējums 2016.gadā</w:t>
            </w:r>
          </w:p>
        </w:tc>
        <w:tc>
          <w:tcPr>
            <w:tcW w:w="1748" w:type="dxa"/>
            <w:vAlign w:val="center"/>
          </w:tcPr>
          <w:p w:rsidR="00E574C2" w:rsidRDefault="001F3536" w:rsidP="00260C91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561 489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center"/>
          </w:tcPr>
          <w:p w:rsidR="00E574C2" w:rsidRDefault="00E574C2" w:rsidP="0076360F">
            <w:pPr>
              <w:ind w:firstLine="0"/>
              <w:jc w:val="right"/>
              <w:rPr>
                <w:b/>
                <w:lang w:eastAsia="en-US"/>
              </w:rPr>
            </w:pPr>
          </w:p>
        </w:tc>
        <w:tc>
          <w:tcPr>
            <w:tcW w:w="6024" w:type="dxa"/>
            <w:gridSpan w:val="2"/>
            <w:vAlign w:val="center"/>
          </w:tcPr>
          <w:p w:rsidR="00E574C2" w:rsidRDefault="00E574C2" w:rsidP="00D20F8F">
            <w:pPr>
              <w:ind w:firstLine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Kopā papildu nepieciešams </w:t>
            </w:r>
            <w:r w:rsidRPr="00EA21FC">
              <w:rPr>
                <w:b/>
                <w:lang w:eastAsia="en-US"/>
              </w:rPr>
              <w:t xml:space="preserve"> 201</w:t>
            </w:r>
            <w:r>
              <w:rPr>
                <w:b/>
                <w:lang w:eastAsia="en-US"/>
              </w:rPr>
              <w:t>6</w:t>
            </w:r>
            <w:r w:rsidRPr="00EA21FC">
              <w:rPr>
                <w:b/>
                <w:lang w:eastAsia="en-US"/>
              </w:rPr>
              <w:t>.gadā</w:t>
            </w:r>
            <w:r>
              <w:rPr>
                <w:b/>
                <w:lang w:eastAsia="en-US"/>
              </w:rPr>
              <w:t xml:space="preserve"> (</w:t>
            </w:r>
            <w:r w:rsidR="00306298">
              <w:rPr>
                <w:b/>
                <w:lang w:eastAsia="en-US"/>
              </w:rPr>
              <w:t>9 788 685</w:t>
            </w:r>
            <w:r>
              <w:rPr>
                <w:b/>
                <w:lang w:eastAsia="en-US"/>
              </w:rPr>
              <w:t xml:space="preserve">– </w:t>
            </w:r>
            <w:r w:rsidR="00306298">
              <w:rPr>
                <w:b/>
                <w:lang w:eastAsia="en-US"/>
              </w:rPr>
              <w:t>561 489</w:t>
            </w:r>
            <w:r>
              <w:rPr>
                <w:b/>
                <w:lang w:eastAsia="en-US"/>
              </w:rPr>
              <w:t xml:space="preserve">= </w:t>
            </w:r>
            <w:r w:rsidR="00D20F8F">
              <w:rPr>
                <w:b/>
              </w:rPr>
              <w:t>9</w:t>
            </w:r>
            <w:r>
              <w:rPr>
                <w:b/>
              </w:rPr>
              <w:t> </w:t>
            </w:r>
            <w:r w:rsidR="00D20F8F">
              <w:rPr>
                <w:b/>
              </w:rPr>
              <w:t>227</w:t>
            </w:r>
            <w:r>
              <w:rPr>
                <w:b/>
              </w:rPr>
              <w:t xml:space="preserve"> </w:t>
            </w:r>
            <w:r w:rsidR="00D20F8F">
              <w:rPr>
                <w:b/>
              </w:rPr>
              <w:t>196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748" w:type="dxa"/>
            <w:vAlign w:val="center"/>
          </w:tcPr>
          <w:p w:rsidR="00E574C2" w:rsidRPr="00EA21FC" w:rsidRDefault="00B75CE1" w:rsidP="00260C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9 227 196</w:t>
            </w:r>
          </w:p>
        </w:tc>
      </w:tr>
      <w:tr w:rsidR="00E574C2" w:rsidRPr="00EA21FC" w:rsidTr="00543D9C">
        <w:tc>
          <w:tcPr>
            <w:tcW w:w="9008" w:type="dxa"/>
            <w:gridSpan w:val="5"/>
            <w:shd w:val="clear" w:color="auto" w:fill="D9D9D9" w:themeFill="background1" w:themeFillShade="D9"/>
            <w:vAlign w:val="center"/>
          </w:tcPr>
          <w:p w:rsidR="00E574C2" w:rsidRPr="00EA21FC" w:rsidRDefault="00E574C2" w:rsidP="003607D1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</w:rPr>
              <w:t>201</w:t>
            </w:r>
            <w:r w:rsidR="003607D1">
              <w:rPr>
                <w:b/>
              </w:rPr>
              <w:t>8</w:t>
            </w:r>
            <w:r w:rsidRPr="00EA21FC">
              <w:rPr>
                <w:b/>
              </w:rPr>
              <w:t>.gads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4E21BB" w:rsidP="007636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13</w:t>
            </w:r>
            <w:r w:rsidR="00E574C2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Aprīkojums: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center"/>
            </w:pP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4E21BB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Žoga izbūve stabilā apvidus gruntī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lv-LV"/>
              </w:rPr>
              <w:t>585 431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4E21BB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Žoga izbūve vājas nestspējas gruntī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lv-LV"/>
              </w:rPr>
              <w:t>641 130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4E21BB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Virzienspraužu uzstādīšana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lv-LV"/>
              </w:rPr>
              <w:t>2 698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4E21BB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Apzaļumošana (augu zeme apsēta ar zālāja sēklām)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lv-LV"/>
              </w:rPr>
              <w:t>293 436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4E21BB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Nostiprināšana ar ģeosi</w:t>
            </w:r>
            <w:r>
              <w:rPr>
                <w:lang w:eastAsia="en-US"/>
              </w:rPr>
              <w:t>n</w:t>
            </w:r>
            <w:r w:rsidRPr="00EA21FC">
              <w:rPr>
                <w:lang w:eastAsia="en-US"/>
              </w:rPr>
              <w:t>tētiskiem materiāliem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lv-LV"/>
              </w:rPr>
              <w:t>293 436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4E21BB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Nostiprināšana ar gabioniem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lv-LV"/>
              </w:rPr>
              <w:t>22 720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 xml:space="preserve">Kopā: 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0"/>
              <w:jc w:val="center"/>
              <w:rPr>
                <w:b/>
              </w:rPr>
            </w:pPr>
            <w:r w:rsidRPr="00EA21FC">
              <w:rPr>
                <w:b/>
                <w:bCs/>
                <w:lang w:eastAsia="lv-LV"/>
              </w:rPr>
              <w:t>1 838 851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DE64BC" w:rsidP="007636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14</w:t>
            </w:r>
            <w:r w:rsidR="00E574C2"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0F3325">
            <w:pPr>
              <w:ind w:firstLine="0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Iekārtie tilti:</w:t>
            </w:r>
            <w:r>
              <w:rPr>
                <w:lang w:eastAsia="en-US"/>
              </w:rPr>
              <w:t xml:space="preserve"> (Ietves gabarīts uz tilta 2,5 m; slodze ko kvadracikla vai sniega motocikla 5kN uz asi; izkliedētā gājēju slodze saskaņā ar LVS EN 1991-2:2,5 kN/m2; margu aukstums 1,1 m). Materiālu sagāde, tiltu būvniecības darbu uzsākšana.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center"/>
            </w:pP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DE64BC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603F2D">
            <w:pPr>
              <w:ind w:firstLine="0"/>
            </w:pPr>
            <w:r w:rsidRPr="00EA21FC">
              <w:rPr>
                <w:lang w:eastAsia="en-US"/>
              </w:rPr>
              <w:t>Zilupes tilts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right"/>
            </w:pPr>
            <w:r w:rsidRPr="00EA21FC">
              <w:rPr>
                <w:lang w:eastAsia="en-US"/>
              </w:rPr>
              <w:t>43 452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center"/>
          </w:tcPr>
          <w:p w:rsidR="00E574C2" w:rsidRPr="00EA21FC" w:rsidRDefault="00E574C2" w:rsidP="00DE64BC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0F3325">
            <w:pPr>
              <w:ind w:firstLine="0"/>
            </w:pPr>
            <w:r w:rsidRPr="00EA21FC">
              <w:rPr>
                <w:lang w:eastAsia="en-US"/>
              </w:rPr>
              <w:t>Ludzas tilts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right"/>
            </w:pPr>
            <w:r w:rsidRPr="00EA21FC">
              <w:rPr>
                <w:lang w:eastAsia="en-US"/>
              </w:rPr>
              <w:t>35 045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DE64BC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0F3325">
            <w:pPr>
              <w:ind w:firstLine="0"/>
            </w:pPr>
            <w:r w:rsidRPr="00EA21FC">
              <w:rPr>
                <w:lang w:eastAsia="en-US"/>
              </w:rPr>
              <w:t xml:space="preserve">Rītupes tilts 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right"/>
            </w:pPr>
            <w:r w:rsidRPr="00EA21FC">
              <w:rPr>
                <w:lang w:eastAsia="en-US"/>
              </w:rPr>
              <w:t>37 274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center"/>
          </w:tcPr>
          <w:p w:rsidR="00E574C2" w:rsidRPr="00EA21FC" w:rsidRDefault="00E574C2" w:rsidP="00DE64BC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0F3325">
            <w:pPr>
              <w:ind w:firstLine="0"/>
            </w:pPr>
            <w:r w:rsidRPr="00EA21FC">
              <w:rPr>
                <w:lang w:eastAsia="en-US"/>
              </w:rPr>
              <w:t>Liepnas tilts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right"/>
            </w:pPr>
            <w:r w:rsidRPr="00EA21FC">
              <w:rPr>
                <w:lang w:eastAsia="en-US"/>
              </w:rPr>
              <w:t>39 650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F3325">
            <w:pPr>
              <w:ind w:firstLine="0"/>
              <w:jc w:val="right"/>
              <w:rPr>
                <w:b/>
              </w:rPr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0F3325">
            <w:pPr>
              <w:ind w:firstLine="0"/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  <w:lang w:eastAsia="en-US"/>
              </w:rPr>
              <w:t>155 421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9E6722">
            <w:pPr>
              <w:ind w:firstLine="0"/>
              <w:jc w:val="center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lastRenderedPageBreak/>
              <w:t>1</w:t>
            </w:r>
            <w:r w:rsidR="009E6722">
              <w:rPr>
                <w:b/>
                <w:bCs/>
                <w:lang w:eastAsia="en-US"/>
              </w:rPr>
              <w:t>5</w:t>
            </w:r>
            <w:r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0F3325">
            <w:pPr>
              <w:ind w:firstLine="0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Satiksmes organizācija būvdarbu laikā: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0F3325">
            <w:pPr>
              <w:jc w:val="center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 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center"/>
          </w:tcPr>
          <w:p w:rsidR="00E574C2" w:rsidRPr="00EA21FC" w:rsidRDefault="00E574C2" w:rsidP="000F3325">
            <w:pPr>
              <w:ind w:firstLine="0"/>
              <w:jc w:val="center"/>
            </w:pP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0F3325">
            <w:pPr>
              <w:ind w:firstLine="0"/>
            </w:pPr>
            <w:r w:rsidRPr="00EA21FC">
              <w:rPr>
                <w:lang w:eastAsia="en-US"/>
              </w:rPr>
              <w:t>Mobililizācija, demobilizācija, būvlaukuma ierīkošana, uzturēšana, nojaukšana, satiksmes organizēšana un darba vietu aprīkojums (ceļu darbiem).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right"/>
            </w:pPr>
            <w:r w:rsidRPr="00EA21FC">
              <w:rPr>
                <w:lang w:eastAsia="en-US"/>
              </w:rPr>
              <w:t>14 200</w:t>
            </w:r>
          </w:p>
          <w:p w:rsidR="00E574C2" w:rsidRPr="00EA21FC" w:rsidRDefault="00E574C2" w:rsidP="000F3325">
            <w:pPr>
              <w:jc w:val="right"/>
            </w:pP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F3325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0F3325">
            <w:pPr>
              <w:ind w:firstLine="34"/>
              <w:jc w:val="right"/>
              <w:rPr>
                <w:b/>
              </w:rPr>
            </w:pPr>
            <w:r w:rsidRPr="00EA21FC">
              <w:rPr>
                <w:b/>
                <w:bCs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center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14 200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C04BB4">
            <w:pPr>
              <w:ind w:firstLine="0"/>
              <w:jc w:val="center"/>
              <w:rPr>
                <w:b/>
              </w:rPr>
            </w:pPr>
            <w:r w:rsidRPr="00EA21FC">
              <w:rPr>
                <w:b/>
              </w:rPr>
              <w:t>1</w:t>
            </w:r>
            <w:r w:rsidR="00C04BB4">
              <w:rPr>
                <w:b/>
              </w:rPr>
              <w:t>6</w:t>
            </w:r>
            <w:r w:rsidRPr="00EA21FC">
              <w:rPr>
                <w:b/>
              </w:rPr>
              <w:t>.</w:t>
            </w: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E765D5">
            <w:pPr>
              <w:ind w:firstLine="0"/>
              <w:jc w:val="right"/>
              <w:rPr>
                <w:b/>
                <w:lang w:eastAsia="en-US"/>
              </w:rPr>
            </w:pPr>
            <w:r w:rsidRPr="00EA21FC">
              <w:rPr>
                <w:b/>
                <w:lang w:eastAsia="en-US"/>
              </w:rPr>
              <w:t>Būvuzraudzības pakalpojums:</w:t>
            </w:r>
          </w:p>
        </w:tc>
        <w:tc>
          <w:tcPr>
            <w:tcW w:w="1748" w:type="dxa"/>
            <w:vAlign w:val="center"/>
          </w:tcPr>
          <w:p w:rsidR="00E574C2" w:rsidRPr="00EA21FC" w:rsidRDefault="00B2141D" w:rsidP="00E765D5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40 170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465C5C">
            <w:pPr>
              <w:ind w:firstLine="0"/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 xml:space="preserve">Kopā </w:t>
            </w:r>
            <w:r>
              <w:rPr>
                <w:b/>
                <w:lang w:eastAsia="en-US"/>
              </w:rPr>
              <w:t xml:space="preserve">papildus </w:t>
            </w:r>
            <w:r w:rsidRPr="00EA21FC">
              <w:rPr>
                <w:b/>
                <w:lang w:eastAsia="en-US"/>
              </w:rPr>
              <w:t>201</w:t>
            </w:r>
            <w:r w:rsidR="00465C5C">
              <w:rPr>
                <w:b/>
                <w:lang w:eastAsia="en-US"/>
              </w:rPr>
              <w:t>8</w:t>
            </w:r>
            <w:r w:rsidRPr="00EA21FC">
              <w:rPr>
                <w:b/>
                <w:lang w:eastAsia="en-US"/>
              </w:rPr>
              <w:t>.g</w:t>
            </w:r>
            <w:r>
              <w:rPr>
                <w:b/>
                <w:lang w:eastAsia="en-US"/>
              </w:rPr>
              <w:t>adā: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B2141D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  <w:lang w:eastAsia="en-US"/>
              </w:rPr>
              <w:t>2</w:t>
            </w:r>
            <w:r w:rsidR="00B2141D">
              <w:rPr>
                <w:b/>
                <w:lang w:eastAsia="en-US"/>
              </w:rPr>
              <w:t> </w:t>
            </w:r>
            <w:r w:rsidRPr="00EA21FC">
              <w:rPr>
                <w:b/>
                <w:lang w:eastAsia="en-US"/>
              </w:rPr>
              <w:t>0</w:t>
            </w:r>
            <w:r w:rsidR="00B2141D">
              <w:rPr>
                <w:b/>
                <w:lang w:eastAsia="en-US"/>
              </w:rPr>
              <w:t>34 442</w:t>
            </w:r>
            <w:r w:rsidRPr="00EA21FC">
              <w:rPr>
                <w:b/>
                <w:lang w:eastAsia="en-US"/>
              </w:rPr>
              <w:t xml:space="preserve"> </w:t>
            </w:r>
          </w:p>
        </w:tc>
      </w:tr>
      <w:tr w:rsidR="00E574C2" w:rsidRPr="00EA21FC" w:rsidTr="00543D9C">
        <w:tc>
          <w:tcPr>
            <w:tcW w:w="9008" w:type="dxa"/>
            <w:gridSpan w:val="5"/>
            <w:shd w:val="clear" w:color="auto" w:fill="C0C0C0"/>
            <w:vAlign w:val="bottom"/>
          </w:tcPr>
          <w:p w:rsidR="00E574C2" w:rsidRPr="00EA21FC" w:rsidRDefault="00E574C2" w:rsidP="003607D1">
            <w:pPr>
              <w:ind w:firstLine="0"/>
              <w:jc w:val="center"/>
              <w:rPr>
                <w:b/>
              </w:rPr>
            </w:pPr>
            <w:r w:rsidRPr="00EA21FC">
              <w:rPr>
                <w:b/>
                <w:lang w:eastAsia="en-US"/>
              </w:rPr>
              <w:t>201</w:t>
            </w:r>
            <w:r w:rsidR="003607D1">
              <w:rPr>
                <w:b/>
                <w:lang w:eastAsia="en-US"/>
              </w:rPr>
              <w:t>9</w:t>
            </w:r>
            <w:r w:rsidRPr="00EA21FC">
              <w:rPr>
                <w:b/>
                <w:lang w:eastAsia="en-US"/>
              </w:rPr>
              <w:t>.gads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43579">
            <w:pPr>
              <w:ind w:firstLine="0"/>
              <w:jc w:val="center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1</w:t>
            </w:r>
            <w:r w:rsidR="00043579">
              <w:rPr>
                <w:b/>
                <w:bCs/>
                <w:lang w:eastAsia="en-US"/>
              </w:rPr>
              <w:t>7</w:t>
            </w:r>
            <w:r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Aprīkojums: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center"/>
            </w:pP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43579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Žoga izbūve stabilā apvidus gruntī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en-US"/>
              </w:rPr>
              <w:t>1 538 613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43579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Žoga izbūve vājas nestspējas gruntī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en-US"/>
              </w:rPr>
              <w:t>722 638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43579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Virzienspraužu uzstādīšana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en-US"/>
              </w:rPr>
              <w:t>6 788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43579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Apzaļumošana (augu zeme apsēta ar zālāja sēklām)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en-US"/>
              </w:rPr>
              <w:t>569 529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43579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Nostiprināšana ar ģeosi</w:t>
            </w:r>
            <w:r>
              <w:rPr>
                <w:lang w:eastAsia="en-US"/>
              </w:rPr>
              <w:t>n</w:t>
            </w:r>
            <w:r w:rsidRPr="00EA21FC">
              <w:rPr>
                <w:lang w:eastAsia="en-US"/>
              </w:rPr>
              <w:t>tētiskiem materiāliem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E765D5">
            <w:pPr>
              <w:ind w:firstLine="0"/>
              <w:jc w:val="right"/>
            </w:pPr>
            <w:r w:rsidRPr="00EA21FC">
              <w:rPr>
                <w:lang w:eastAsia="en-US"/>
              </w:rPr>
              <w:t>569 529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43579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Nostiprināšana ar gabioniem</w:t>
            </w:r>
          </w:p>
        </w:tc>
        <w:tc>
          <w:tcPr>
            <w:tcW w:w="1748" w:type="dxa"/>
            <w:vAlign w:val="bottom"/>
          </w:tcPr>
          <w:p w:rsidR="00E574C2" w:rsidRPr="00EA21FC" w:rsidRDefault="00E574C2" w:rsidP="00A75224">
            <w:pPr>
              <w:ind w:firstLine="0"/>
              <w:jc w:val="right"/>
            </w:pPr>
            <w:r w:rsidRPr="00EA21FC">
              <w:rPr>
                <w:lang w:eastAsia="en-US"/>
              </w:rPr>
              <w:t>31 807</w:t>
            </w:r>
          </w:p>
        </w:tc>
      </w:tr>
      <w:tr w:rsidR="00E574C2" w:rsidRPr="00EA21FC" w:rsidTr="00543D9C">
        <w:tc>
          <w:tcPr>
            <w:tcW w:w="7260" w:type="dxa"/>
            <w:gridSpan w:val="4"/>
            <w:vAlign w:val="bottom"/>
          </w:tcPr>
          <w:p w:rsidR="00E574C2" w:rsidRPr="00EA21FC" w:rsidRDefault="00E574C2" w:rsidP="00E765D5">
            <w:pPr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  <w:lang w:eastAsia="en-US"/>
              </w:rPr>
              <w:t>3 438 904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center"/>
          </w:tcPr>
          <w:p w:rsidR="00E574C2" w:rsidRPr="00EA21FC" w:rsidRDefault="00E574C2" w:rsidP="000E0FA9">
            <w:pPr>
              <w:ind w:firstLine="0"/>
              <w:jc w:val="center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1</w:t>
            </w:r>
            <w:r w:rsidR="000E0FA9">
              <w:rPr>
                <w:b/>
                <w:bCs/>
                <w:lang w:eastAsia="en-US"/>
              </w:rPr>
              <w:t>8</w:t>
            </w:r>
            <w:r w:rsidRPr="00EA21FC">
              <w:rPr>
                <w:b/>
                <w:bCs/>
                <w:lang w:eastAsia="en-US"/>
              </w:rPr>
              <w:t>.</w:t>
            </w: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  <w:rPr>
                <w:b/>
                <w:bCs/>
              </w:rPr>
            </w:pPr>
            <w:r w:rsidRPr="00EA21FC">
              <w:rPr>
                <w:b/>
                <w:bCs/>
                <w:lang w:eastAsia="en-US"/>
              </w:rPr>
              <w:t>Iekārtie tilti:</w:t>
            </w:r>
            <w:r>
              <w:rPr>
                <w:lang w:eastAsia="en-US"/>
              </w:rPr>
              <w:t xml:space="preserve"> (Ietves gabarīts uz tilta 2,5 m; slodze ko kvadracikla vai sniega motocikla 5kN uz asi; izkliedētā gājēju slodze saskaņā ar LVS EN 1991-2:2,5 kN/m2; margu aukstums 1,1 m). Tiltu būvniecības darbu pabeigšana.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E765D5">
            <w:pPr>
              <w:ind w:firstLine="34"/>
              <w:jc w:val="center"/>
            </w:pP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E0FA9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Zilupes tilts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563421">
            <w:pPr>
              <w:ind w:firstLine="34"/>
              <w:jc w:val="right"/>
            </w:pPr>
            <w:r w:rsidRPr="00EA21FC">
              <w:rPr>
                <w:lang w:eastAsia="en-US"/>
              </w:rPr>
              <w:t>43 45</w:t>
            </w:r>
            <w:r>
              <w:rPr>
                <w:lang w:eastAsia="en-US"/>
              </w:rPr>
              <w:t>1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center"/>
          </w:tcPr>
          <w:p w:rsidR="00E574C2" w:rsidRPr="00EA21FC" w:rsidRDefault="00E574C2" w:rsidP="000E0FA9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Ludzas tilts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right"/>
            </w:pPr>
            <w:r w:rsidRPr="00EA21FC">
              <w:rPr>
                <w:lang w:eastAsia="en-US"/>
              </w:rPr>
              <w:t>35 045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0E0FA9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 xml:space="preserve">Rītupes tilts 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0F3325">
            <w:pPr>
              <w:ind w:firstLine="34"/>
              <w:jc w:val="right"/>
            </w:pPr>
            <w:r w:rsidRPr="00EA21FC">
              <w:rPr>
                <w:lang w:eastAsia="en-US"/>
              </w:rPr>
              <w:t>37 274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center"/>
          </w:tcPr>
          <w:p w:rsidR="00E574C2" w:rsidRPr="00EA21FC" w:rsidRDefault="00E574C2" w:rsidP="000E0FA9">
            <w:pPr>
              <w:pStyle w:val="ListParagraph"/>
              <w:numPr>
                <w:ilvl w:val="0"/>
                <w:numId w:val="20"/>
              </w:numPr>
              <w:jc w:val="center"/>
            </w:pPr>
          </w:p>
        </w:tc>
        <w:tc>
          <w:tcPr>
            <w:tcW w:w="6024" w:type="dxa"/>
            <w:gridSpan w:val="2"/>
            <w:vAlign w:val="center"/>
          </w:tcPr>
          <w:p w:rsidR="00E574C2" w:rsidRPr="00EA21FC" w:rsidRDefault="00E574C2" w:rsidP="00E765D5">
            <w:pPr>
              <w:ind w:firstLine="0"/>
            </w:pPr>
            <w:r w:rsidRPr="00EA21FC">
              <w:rPr>
                <w:lang w:eastAsia="en-US"/>
              </w:rPr>
              <w:t>Liepnas tilts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A75224">
            <w:pPr>
              <w:ind w:firstLine="34"/>
              <w:jc w:val="right"/>
            </w:pPr>
            <w:r w:rsidRPr="00EA21FC">
              <w:rPr>
                <w:lang w:eastAsia="en-US"/>
              </w:rPr>
              <w:t>39 652</w:t>
            </w:r>
          </w:p>
        </w:tc>
      </w:tr>
      <w:tr w:rsidR="00E574C2" w:rsidRPr="00EA21FC" w:rsidTr="00543D9C">
        <w:tc>
          <w:tcPr>
            <w:tcW w:w="1236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  <w:jc w:val="right"/>
              <w:rPr>
                <w:b/>
              </w:rPr>
            </w:pPr>
          </w:p>
        </w:tc>
        <w:tc>
          <w:tcPr>
            <w:tcW w:w="6024" w:type="dxa"/>
            <w:gridSpan w:val="2"/>
            <w:vAlign w:val="bottom"/>
          </w:tcPr>
          <w:p w:rsidR="00E574C2" w:rsidRPr="00EA21FC" w:rsidRDefault="00E574C2" w:rsidP="00E765D5">
            <w:pPr>
              <w:ind w:firstLine="0"/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>Kopā: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A75224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  <w:lang w:eastAsia="en-US"/>
              </w:rPr>
              <w:t>155 422</w:t>
            </w:r>
          </w:p>
        </w:tc>
      </w:tr>
      <w:tr w:rsidR="00E574C2" w:rsidRPr="00EA21FC" w:rsidTr="00543D9C">
        <w:tc>
          <w:tcPr>
            <w:tcW w:w="7260" w:type="dxa"/>
            <w:gridSpan w:val="4"/>
            <w:vAlign w:val="bottom"/>
          </w:tcPr>
          <w:p w:rsidR="00E574C2" w:rsidRPr="00EA21FC" w:rsidRDefault="00E574C2" w:rsidP="00465C5C">
            <w:pPr>
              <w:jc w:val="right"/>
              <w:rPr>
                <w:b/>
              </w:rPr>
            </w:pPr>
            <w:r w:rsidRPr="00EA21FC">
              <w:rPr>
                <w:b/>
                <w:lang w:eastAsia="en-US"/>
              </w:rPr>
              <w:t>Kopā 201</w:t>
            </w:r>
            <w:r w:rsidR="00465C5C">
              <w:rPr>
                <w:b/>
                <w:lang w:eastAsia="en-US"/>
              </w:rPr>
              <w:t>9</w:t>
            </w:r>
            <w:r w:rsidRPr="00EA21FC">
              <w:rPr>
                <w:b/>
                <w:lang w:eastAsia="en-US"/>
              </w:rPr>
              <w:t xml:space="preserve">.gads: 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55379C">
            <w:pPr>
              <w:ind w:firstLine="34"/>
              <w:jc w:val="center"/>
              <w:rPr>
                <w:b/>
              </w:rPr>
            </w:pPr>
            <w:r w:rsidRPr="00EA21FC">
              <w:rPr>
                <w:b/>
              </w:rPr>
              <w:t>3 6</w:t>
            </w:r>
            <w:r w:rsidR="0055379C">
              <w:rPr>
                <w:b/>
              </w:rPr>
              <w:t>2</w:t>
            </w:r>
            <w:r w:rsidRPr="00EA21FC">
              <w:rPr>
                <w:b/>
              </w:rPr>
              <w:t xml:space="preserve">4 </w:t>
            </w:r>
            <w:r w:rsidR="0055379C">
              <w:rPr>
                <w:b/>
              </w:rPr>
              <w:t>66</w:t>
            </w:r>
            <w:r w:rsidRPr="00EA21FC">
              <w:rPr>
                <w:b/>
              </w:rPr>
              <w:t>7</w:t>
            </w:r>
          </w:p>
        </w:tc>
      </w:tr>
      <w:tr w:rsidR="00E574C2" w:rsidRPr="00EA21FC" w:rsidTr="00543D9C">
        <w:tc>
          <w:tcPr>
            <w:tcW w:w="7260" w:type="dxa"/>
            <w:gridSpan w:val="4"/>
            <w:vAlign w:val="bottom"/>
          </w:tcPr>
          <w:p w:rsidR="00E574C2" w:rsidRPr="00EA21FC" w:rsidRDefault="00E574C2" w:rsidP="00E765D5">
            <w:pPr>
              <w:jc w:val="right"/>
              <w:rPr>
                <w:b/>
              </w:rPr>
            </w:pPr>
            <w:r w:rsidRPr="00EA21FC">
              <w:rPr>
                <w:b/>
              </w:rPr>
              <w:t xml:space="preserve">Pavisam kopā </w:t>
            </w:r>
            <w:r>
              <w:rPr>
                <w:b/>
              </w:rPr>
              <w:t xml:space="preserve">papildus </w:t>
            </w:r>
            <w:r w:rsidRPr="00EA21FC">
              <w:rPr>
                <w:b/>
              </w:rPr>
              <w:t>(2015.,</w:t>
            </w:r>
            <w:r>
              <w:rPr>
                <w:b/>
              </w:rPr>
              <w:t xml:space="preserve"> </w:t>
            </w:r>
            <w:r w:rsidRPr="00EA21FC">
              <w:rPr>
                <w:b/>
              </w:rPr>
              <w:t>2016.,</w:t>
            </w:r>
            <w:r>
              <w:rPr>
                <w:b/>
              </w:rPr>
              <w:t xml:space="preserve"> </w:t>
            </w:r>
            <w:r w:rsidRPr="00EA21FC">
              <w:rPr>
                <w:b/>
              </w:rPr>
              <w:t>2017.,</w:t>
            </w:r>
            <w:r>
              <w:rPr>
                <w:b/>
              </w:rPr>
              <w:t xml:space="preserve"> </w:t>
            </w:r>
            <w:r w:rsidRPr="00EA21FC">
              <w:rPr>
                <w:b/>
              </w:rPr>
              <w:t>2018.</w:t>
            </w:r>
            <w:r w:rsidR="00465C5C">
              <w:rPr>
                <w:b/>
              </w:rPr>
              <w:t>, 2019</w:t>
            </w:r>
            <w:r w:rsidRPr="00EA21FC">
              <w:rPr>
                <w:b/>
              </w:rPr>
              <w:t>g.):</w:t>
            </w:r>
          </w:p>
        </w:tc>
        <w:tc>
          <w:tcPr>
            <w:tcW w:w="1748" w:type="dxa"/>
            <w:vAlign w:val="center"/>
          </w:tcPr>
          <w:p w:rsidR="00E574C2" w:rsidRPr="00EA21FC" w:rsidRDefault="00E574C2" w:rsidP="001879D6">
            <w:pPr>
              <w:ind w:firstLine="34"/>
              <w:jc w:val="left"/>
              <w:rPr>
                <w:b/>
                <w:sz w:val="28"/>
                <w:szCs w:val="28"/>
              </w:rPr>
            </w:pPr>
            <w:r w:rsidRPr="00EA21FC">
              <w:rPr>
                <w:b/>
                <w:sz w:val="28"/>
                <w:szCs w:val="28"/>
                <w:lang w:eastAsia="en-US"/>
              </w:rPr>
              <w:t>14</w:t>
            </w:r>
            <w:r>
              <w:rPr>
                <w:b/>
                <w:sz w:val="28"/>
                <w:szCs w:val="28"/>
                <w:lang w:eastAsia="en-US"/>
              </w:rPr>
              <w:t> 886 305</w:t>
            </w:r>
          </w:p>
        </w:tc>
      </w:tr>
      <w:bookmarkEnd w:id="0"/>
    </w:tbl>
    <w:p w:rsidR="000F3325" w:rsidRDefault="000F3325" w:rsidP="000F3325">
      <w:pPr>
        <w:ind w:firstLine="0"/>
        <w:rPr>
          <w:i/>
          <w:sz w:val="20"/>
          <w:szCs w:val="20"/>
          <w:lang w:eastAsia="en-US"/>
        </w:rPr>
      </w:pPr>
    </w:p>
    <w:p w:rsidR="00726063" w:rsidRPr="00EA21FC" w:rsidRDefault="00726063" w:rsidP="00652CE9">
      <w:pPr>
        <w:ind w:firstLine="0"/>
        <w:jc w:val="center"/>
        <w:rPr>
          <w:lang w:eastAsia="lv-LV"/>
        </w:rPr>
      </w:pPr>
    </w:p>
    <w:p w:rsidR="00726063" w:rsidRPr="00EA21FC" w:rsidRDefault="00726063" w:rsidP="00FA4892">
      <w:pPr>
        <w:ind w:firstLine="0"/>
        <w:jc w:val="left"/>
        <w:rPr>
          <w:sz w:val="28"/>
          <w:szCs w:val="28"/>
          <w:lang w:eastAsia="en-US"/>
        </w:rPr>
      </w:pPr>
    </w:p>
    <w:p w:rsidR="00726063" w:rsidRPr="00EA21FC" w:rsidRDefault="00726063" w:rsidP="00FA4892">
      <w:pPr>
        <w:ind w:firstLine="0"/>
        <w:jc w:val="left"/>
        <w:rPr>
          <w:sz w:val="28"/>
          <w:szCs w:val="28"/>
          <w:lang w:eastAsia="en-US"/>
        </w:rPr>
      </w:pPr>
      <w:r w:rsidRPr="00EA21FC">
        <w:rPr>
          <w:sz w:val="28"/>
          <w:szCs w:val="28"/>
          <w:lang w:eastAsia="en-US"/>
        </w:rPr>
        <w:t>Iekšlietu ministrs</w:t>
      </w:r>
      <w:r w:rsidRPr="00EA21FC">
        <w:rPr>
          <w:sz w:val="28"/>
          <w:szCs w:val="28"/>
          <w:lang w:eastAsia="en-US"/>
        </w:rPr>
        <w:tab/>
      </w:r>
      <w:r w:rsidRPr="00EA21FC">
        <w:rPr>
          <w:sz w:val="28"/>
          <w:szCs w:val="28"/>
          <w:lang w:eastAsia="en-US"/>
        </w:rPr>
        <w:tab/>
      </w:r>
      <w:r w:rsidRPr="00EA21FC">
        <w:rPr>
          <w:sz w:val="28"/>
          <w:szCs w:val="28"/>
          <w:lang w:eastAsia="en-US"/>
        </w:rPr>
        <w:tab/>
        <w:t xml:space="preserve">               </w:t>
      </w:r>
      <w:r w:rsidRPr="00EA21FC">
        <w:rPr>
          <w:sz w:val="28"/>
          <w:szCs w:val="28"/>
          <w:lang w:eastAsia="en-US"/>
        </w:rPr>
        <w:tab/>
      </w:r>
      <w:r w:rsidRPr="00EA21FC">
        <w:rPr>
          <w:sz w:val="28"/>
          <w:szCs w:val="28"/>
          <w:lang w:eastAsia="en-US"/>
        </w:rPr>
        <w:tab/>
      </w:r>
      <w:r w:rsidRPr="00EA21FC">
        <w:rPr>
          <w:sz w:val="28"/>
          <w:szCs w:val="28"/>
          <w:lang w:eastAsia="en-US"/>
        </w:rPr>
        <w:tab/>
      </w:r>
      <w:r w:rsidRPr="00EA21FC">
        <w:rPr>
          <w:sz w:val="28"/>
          <w:szCs w:val="28"/>
          <w:lang w:eastAsia="en-US"/>
        </w:rPr>
        <w:tab/>
        <w:t xml:space="preserve">     R.Kozlovskis</w:t>
      </w:r>
    </w:p>
    <w:p w:rsidR="00726063" w:rsidRPr="00EA21FC" w:rsidRDefault="00726063" w:rsidP="00FA4892">
      <w:pPr>
        <w:ind w:firstLine="0"/>
        <w:jc w:val="center"/>
        <w:rPr>
          <w:sz w:val="28"/>
          <w:szCs w:val="28"/>
          <w:lang w:eastAsia="lv-LV"/>
        </w:rPr>
      </w:pPr>
    </w:p>
    <w:p w:rsidR="00726063" w:rsidRPr="00EA21FC" w:rsidRDefault="00726063" w:rsidP="00FA4892">
      <w:pPr>
        <w:ind w:firstLine="0"/>
        <w:jc w:val="left"/>
        <w:rPr>
          <w:sz w:val="28"/>
          <w:szCs w:val="28"/>
          <w:lang w:eastAsia="lv-LV"/>
        </w:rPr>
      </w:pPr>
    </w:p>
    <w:p w:rsidR="00726063" w:rsidRPr="00EA21FC" w:rsidRDefault="00726063" w:rsidP="00D10432">
      <w:pPr>
        <w:ind w:left="720"/>
        <w:jc w:val="left"/>
        <w:rPr>
          <w:sz w:val="28"/>
          <w:szCs w:val="28"/>
          <w:lang w:eastAsia="lv-LV"/>
        </w:rPr>
      </w:pPr>
      <w:r w:rsidRPr="00EA21FC">
        <w:rPr>
          <w:sz w:val="28"/>
          <w:szCs w:val="28"/>
          <w:lang w:eastAsia="lv-LV"/>
        </w:rPr>
        <w:t>Vīza: valsts sekretāre _______________  I.Pētersone - Godmane</w:t>
      </w:r>
    </w:p>
    <w:p w:rsidR="00726063" w:rsidRPr="00EA21FC" w:rsidRDefault="00726063" w:rsidP="00FA4892">
      <w:pPr>
        <w:ind w:firstLine="0"/>
        <w:rPr>
          <w:sz w:val="22"/>
          <w:szCs w:val="22"/>
          <w:lang w:eastAsia="en-US"/>
        </w:rPr>
      </w:pPr>
    </w:p>
    <w:p w:rsidR="00726063" w:rsidRPr="00EA21FC" w:rsidRDefault="00726063" w:rsidP="00FA4892">
      <w:pPr>
        <w:ind w:firstLine="0"/>
        <w:rPr>
          <w:sz w:val="22"/>
          <w:szCs w:val="22"/>
          <w:lang w:eastAsia="en-US"/>
        </w:rPr>
      </w:pPr>
    </w:p>
    <w:p w:rsidR="005B526D" w:rsidRDefault="005B526D" w:rsidP="00FA4892">
      <w:pPr>
        <w:ind w:firstLine="0"/>
        <w:rPr>
          <w:sz w:val="22"/>
          <w:szCs w:val="22"/>
          <w:lang w:eastAsia="en-US"/>
        </w:rPr>
      </w:pPr>
    </w:p>
    <w:p w:rsidR="005B526D" w:rsidRDefault="005B526D" w:rsidP="00FA4892">
      <w:pPr>
        <w:ind w:firstLine="0"/>
        <w:rPr>
          <w:sz w:val="22"/>
          <w:szCs w:val="22"/>
          <w:lang w:eastAsia="en-US"/>
        </w:rPr>
      </w:pPr>
    </w:p>
    <w:p w:rsidR="005B526D" w:rsidRDefault="005B526D" w:rsidP="00FA4892">
      <w:pPr>
        <w:ind w:firstLine="0"/>
        <w:rPr>
          <w:sz w:val="22"/>
          <w:szCs w:val="22"/>
          <w:lang w:eastAsia="en-US"/>
        </w:rPr>
      </w:pPr>
    </w:p>
    <w:p w:rsidR="00F6658E" w:rsidRDefault="006217F1" w:rsidP="00F6658E">
      <w:pPr>
        <w:ind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07.11.2014. 10:25</w:t>
      </w:r>
    </w:p>
    <w:p w:rsidR="00F6658E" w:rsidRDefault="00F6658E" w:rsidP="00F6658E">
      <w:pPr>
        <w:ind w:firstLine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\*Arabic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1019</w:t>
      </w:r>
      <w:r>
        <w:rPr>
          <w:sz w:val="20"/>
          <w:szCs w:val="20"/>
        </w:rPr>
        <w:fldChar w:fldCharType="end"/>
      </w:r>
    </w:p>
    <w:p w:rsidR="00415A4E" w:rsidRPr="00415A4E" w:rsidRDefault="00415A4E" w:rsidP="00415A4E">
      <w:pPr>
        <w:ind w:firstLine="0"/>
        <w:rPr>
          <w:sz w:val="22"/>
          <w:szCs w:val="22"/>
          <w:lang w:eastAsia="en-US"/>
        </w:rPr>
      </w:pPr>
      <w:r w:rsidRPr="00415A4E">
        <w:rPr>
          <w:sz w:val="22"/>
          <w:szCs w:val="22"/>
          <w:lang w:eastAsia="en-US"/>
        </w:rPr>
        <w:t>S.Krilova, 67075699,</w:t>
      </w:r>
    </w:p>
    <w:p w:rsidR="00415A4E" w:rsidRDefault="00407ABD" w:rsidP="00415A4E">
      <w:pPr>
        <w:ind w:firstLine="0"/>
        <w:rPr>
          <w:sz w:val="22"/>
          <w:szCs w:val="22"/>
          <w:lang w:eastAsia="en-US"/>
        </w:rPr>
      </w:pPr>
      <w:hyperlink r:id="rId9" w:history="1">
        <w:r w:rsidR="00415A4E" w:rsidRPr="00415A4E">
          <w:rPr>
            <w:rStyle w:val="Hyperlink"/>
            <w:color w:val="auto"/>
            <w:sz w:val="22"/>
            <w:szCs w:val="22"/>
            <w:lang w:eastAsia="en-US"/>
          </w:rPr>
          <w:t>sandr</w:t>
        </w:r>
        <w:bookmarkStart w:id="2" w:name="_GoBack"/>
        <w:bookmarkEnd w:id="2"/>
        <w:r w:rsidR="00415A4E" w:rsidRPr="00415A4E">
          <w:rPr>
            <w:rStyle w:val="Hyperlink"/>
            <w:color w:val="auto"/>
            <w:sz w:val="22"/>
            <w:szCs w:val="22"/>
            <w:lang w:eastAsia="en-US"/>
          </w:rPr>
          <w:t>a.krilova@rs.gov.lv</w:t>
        </w:r>
      </w:hyperlink>
    </w:p>
    <w:p w:rsidR="00415A4E" w:rsidRPr="00415A4E" w:rsidRDefault="00415A4E" w:rsidP="00415A4E">
      <w:pPr>
        <w:ind w:firstLine="0"/>
        <w:rPr>
          <w:sz w:val="22"/>
          <w:szCs w:val="22"/>
          <w:lang w:eastAsia="en-US"/>
        </w:rPr>
      </w:pPr>
      <w:r w:rsidRPr="00415A4E">
        <w:rPr>
          <w:sz w:val="22"/>
          <w:szCs w:val="22"/>
          <w:lang w:eastAsia="en-US"/>
        </w:rPr>
        <w:t xml:space="preserve">B.Graustiņa, 67075758, </w:t>
      </w:r>
    </w:p>
    <w:p w:rsidR="00415A4E" w:rsidRPr="00415A4E" w:rsidRDefault="00407ABD" w:rsidP="00415A4E">
      <w:pPr>
        <w:ind w:firstLine="0"/>
        <w:rPr>
          <w:sz w:val="22"/>
          <w:szCs w:val="22"/>
          <w:lang w:eastAsia="en-US"/>
        </w:rPr>
      </w:pPr>
      <w:hyperlink r:id="rId10" w:history="1">
        <w:r w:rsidR="00415A4E" w:rsidRPr="00415A4E">
          <w:rPr>
            <w:rStyle w:val="Hyperlink"/>
            <w:color w:val="auto"/>
            <w:sz w:val="22"/>
            <w:szCs w:val="22"/>
            <w:lang w:eastAsia="en-US"/>
          </w:rPr>
          <w:t>baiba.graustina@rs.gov.lv</w:t>
        </w:r>
      </w:hyperlink>
      <w:r w:rsidR="00415A4E" w:rsidRPr="00415A4E">
        <w:rPr>
          <w:sz w:val="22"/>
          <w:szCs w:val="22"/>
          <w:lang w:eastAsia="en-US"/>
        </w:rPr>
        <w:t xml:space="preserve"> </w:t>
      </w:r>
    </w:p>
    <w:p w:rsidR="00726063" w:rsidRPr="000875C6" w:rsidRDefault="00726063" w:rsidP="00415A4E">
      <w:pPr>
        <w:ind w:firstLine="0"/>
        <w:rPr>
          <w:sz w:val="26"/>
          <w:szCs w:val="26"/>
        </w:rPr>
      </w:pPr>
    </w:p>
    <w:sectPr w:rsidR="00726063" w:rsidRPr="000875C6" w:rsidSect="00FA4892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720" w:footer="720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BD" w:rsidRDefault="00407ABD" w:rsidP="00652CE9">
      <w:r>
        <w:separator/>
      </w:r>
    </w:p>
  </w:endnote>
  <w:endnote w:type="continuationSeparator" w:id="0">
    <w:p w:rsidR="00407ABD" w:rsidRDefault="00407ABD" w:rsidP="0065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ohit Hindi">
    <w:altName w:val="Times New Roman"/>
    <w:charset w:val="BA"/>
    <w:family w:val="auto"/>
    <w:pitch w:val="default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98" w:rsidRPr="008540F4" w:rsidRDefault="00611C98" w:rsidP="00FA4892">
    <w:pPr>
      <w:ind w:firstLine="0"/>
      <w:outlineLvl w:val="0"/>
    </w:pPr>
    <w:r w:rsidRPr="008540F4">
      <w:rPr>
        <w:sz w:val="20"/>
        <w:szCs w:val="20"/>
      </w:rPr>
      <w:t>IEMZin</w:t>
    </w:r>
    <w:r>
      <w:rPr>
        <w:sz w:val="20"/>
        <w:szCs w:val="20"/>
      </w:rPr>
      <w:t>p_02</w:t>
    </w:r>
    <w:r w:rsidRPr="008540F4">
      <w:rPr>
        <w:sz w:val="20"/>
        <w:szCs w:val="20"/>
      </w:rPr>
      <w:t>_</w:t>
    </w:r>
    <w:r w:rsidR="00415A4E">
      <w:rPr>
        <w:sz w:val="20"/>
        <w:szCs w:val="20"/>
      </w:rPr>
      <w:t>0</w:t>
    </w:r>
    <w:r w:rsidR="006217F1">
      <w:rPr>
        <w:sz w:val="20"/>
        <w:szCs w:val="20"/>
      </w:rPr>
      <w:t>7</w:t>
    </w:r>
    <w:r w:rsidR="00415A4E">
      <w:rPr>
        <w:sz w:val="20"/>
        <w:szCs w:val="20"/>
      </w:rPr>
      <w:t>11</w:t>
    </w:r>
    <w:r w:rsidRPr="008540F4">
      <w:rPr>
        <w:sz w:val="20"/>
        <w:szCs w:val="20"/>
      </w:rPr>
      <w:t xml:space="preserve">14; </w:t>
    </w:r>
    <w:r>
      <w:rPr>
        <w:sz w:val="20"/>
        <w:szCs w:val="20"/>
      </w:rPr>
      <w:t>2.pielikums Iekšlietu ministrijas i</w:t>
    </w:r>
    <w:r w:rsidRPr="008540F4">
      <w:rPr>
        <w:sz w:val="20"/>
        <w:szCs w:val="20"/>
      </w:rPr>
      <w:t>nformatīva</w:t>
    </w:r>
    <w:r>
      <w:rPr>
        <w:sz w:val="20"/>
        <w:szCs w:val="20"/>
      </w:rPr>
      <w:t>jam</w:t>
    </w:r>
    <w:r w:rsidRPr="008540F4">
      <w:rPr>
        <w:sz w:val="20"/>
        <w:szCs w:val="20"/>
      </w:rPr>
      <w:t xml:space="preserve"> ziņojum</w:t>
    </w:r>
    <w:r>
      <w:rPr>
        <w:sz w:val="20"/>
        <w:szCs w:val="20"/>
      </w:rPr>
      <w:t xml:space="preserve">am </w:t>
    </w:r>
    <w:r w:rsidRPr="008540F4">
      <w:rPr>
        <w:sz w:val="20"/>
        <w:szCs w:val="20"/>
        <w:lang w:eastAsia="en-US"/>
      </w:rPr>
      <w:t>„Par</w:t>
    </w:r>
    <w:r w:rsidRPr="008540F4">
      <w:rPr>
        <w:sz w:val="20"/>
        <w:szCs w:val="20"/>
        <w:lang w:eastAsia="lv-LV"/>
      </w:rPr>
      <w:t xml:space="preserve"> Latvijas Republikas un Krievijas Federācijas valsts robežas</w:t>
    </w:r>
    <w:r>
      <w:rPr>
        <w:sz w:val="20"/>
        <w:szCs w:val="20"/>
        <w:lang w:eastAsia="lv-LV"/>
      </w:rPr>
      <w:t xml:space="preserve"> </w:t>
    </w:r>
    <w:r w:rsidRPr="008540F4">
      <w:rPr>
        <w:sz w:val="20"/>
        <w:szCs w:val="20"/>
        <w:lang w:eastAsia="lv-LV"/>
      </w:rPr>
      <w:t>robežjoslas i</w:t>
    </w:r>
    <w:r w:rsidR="00A72B89">
      <w:rPr>
        <w:sz w:val="20"/>
        <w:szCs w:val="20"/>
        <w:lang w:eastAsia="lv-LV"/>
      </w:rPr>
      <w:t>ekārto</w:t>
    </w:r>
    <w:r w:rsidRPr="008540F4">
      <w:rPr>
        <w:sz w:val="20"/>
        <w:szCs w:val="20"/>
        <w:lang w:eastAsia="lv-LV"/>
      </w:rPr>
      <w:t>šanai nepieciešamo papildus finansējumu”.</w:t>
    </w:r>
  </w:p>
  <w:p w:rsidR="00611C98" w:rsidRDefault="00611C98" w:rsidP="00FA4892">
    <w:pPr>
      <w:pStyle w:val="Footer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98" w:rsidRPr="008540F4" w:rsidRDefault="00611C98" w:rsidP="00E066F9">
    <w:pPr>
      <w:ind w:firstLine="0"/>
      <w:outlineLvl w:val="0"/>
    </w:pPr>
    <w:r w:rsidRPr="008540F4">
      <w:rPr>
        <w:sz w:val="20"/>
        <w:szCs w:val="20"/>
      </w:rPr>
      <w:t>IEMZin</w:t>
    </w:r>
    <w:r>
      <w:rPr>
        <w:sz w:val="20"/>
        <w:szCs w:val="20"/>
      </w:rPr>
      <w:t>p_02</w:t>
    </w:r>
    <w:r w:rsidRPr="008540F4">
      <w:rPr>
        <w:sz w:val="20"/>
        <w:szCs w:val="20"/>
      </w:rPr>
      <w:t>_</w:t>
    </w:r>
    <w:r w:rsidR="00415A4E">
      <w:rPr>
        <w:sz w:val="20"/>
        <w:szCs w:val="20"/>
      </w:rPr>
      <w:t>0</w:t>
    </w:r>
    <w:r w:rsidR="006217F1">
      <w:rPr>
        <w:sz w:val="20"/>
        <w:szCs w:val="20"/>
      </w:rPr>
      <w:t>7</w:t>
    </w:r>
    <w:r w:rsidR="00415A4E">
      <w:rPr>
        <w:sz w:val="20"/>
        <w:szCs w:val="20"/>
      </w:rPr>
      <w:t>11</w:t>
    </w:r>
    <w:r w:rsidRPr="008540F4">
      <w:rPr>
        <w:sz w:val="20"/>
        <w:szCs w:val="20"/>
      </w:rPr>
      <w:t xml:space="preserve">14; </w:t>
    </w:r>
    <w:r>
      <w:rPr>
        <w:sz w:val="20"/>
        <w:szCs w:val="20"/>
      </w:rPr>
      <w:t>2.pielikums Iekšlietu ministrijas i</w:t>
    </w:r>
    <w:r w:rsidRPr="008540F4">
      <w:rPr>
        <w:sz w:val="20"/>
        <w:szCs w:val="20"/>
      </w:rPr>
      <w:t>nformatīva</w:t>
    </w:r>
    <w:r>
      <w:rPr>
        <w:sz w:val="20"/>
        <w:szCs w:val="20"/>
      </w:rPr>
      <w:t>jam</w:t>
    </w:r>
    <w:r w:rsidRPr="008540F4">
      <w:rPr>
        <w:sz w:val="20"/>
        <w:szCs w:val="20"/>
      </w:rPr>
      <w:t xml:space="preserve"> ziņojum</w:t>
    </w:r>
    <w:r>
      <w:rPr>
        <w:sz w:val="20"/>
        <w:szCs w:val="20"/>
      </w:rPr>
      <w:t xml:space="preserve">am </w:t>
    </w:r>
    <w:r w:rsidRPr="008540F4">
      <w:rPr>
        <w:sz w:val="20"/>
        <w:szCs w:val="20"/>
        <w:lang w:eastAsia="en-US"/>
      </w:rPr>
      <w:t>„Par</w:t>
    </w:r>
    <w:r w:rsidRPr="008540F4">
      <w:rPr>
        <w:sz w:val="20"/>
        <w:szCs w:val="20"/>
        <w:lang w:eastAsia="lv-LV"/>
      </w:rPr>
      <w:t xml:space="preserve"> Latvijas Republikas un Krievijas Federācijas valsts robežas</w:t>
    </w:r>
    <w:r>
      <w:rPr>
        <w:sz w:val="20"/>
        <w:szCs w:val="20"/>
        <w:lang w:eastAsia="lv-LV"/>
      </w:rPr>
      <w:t xml:space="preserve"> </w:t>
    </w:r>
    <w:r w:rsidRPr="008540F4">
      <w:rPr>
        <w:sz w:val="20"/>
        <w:szCs w:val="20"/>
        <w:lang w:eastAsia="lv-LV"/>
      </w:rPr>
      <w:t>robežjoslas ie</w:t>
    </w:r>
    <w:r w:rsidR="00A72B89">
      <w:rPr>
        <w:sz w:val="20"/>
        <w:szCs w:val="20"/>
        <w:lang w:eastAsia="lv-LV"/>
      </w:rPr>
      <w:t>kārto</w:t>
    </w:r>
    <w:r w:rsidRPr="008540F4">
      <w:rPr>
        <w:sz w:val="20"/>
        <w:szCs w:val="20"/>
        <w:lang w:eastAsia="lv-LV"/>
      </w:rPr>
      <w:t>šanai nepieciešamo papildus finansējumu”.</w:t>
    </w:r>
  </w:p>
  <w:p w:rsidR="00611C98" w:rsidRDefault="00611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BD" w:rsidRDefault="00407ABD" w:rsidP="00652CE9">
      <w:r>
        <w:separator/>
      </w:r>
    </w:p>
  </w:footnote>
  <w:footnote w:type="continuationSeparator" w:id="0">
    <w:p w:rsidR="00407ABD" w:rsidRDefault="00407ABD" w:rsidP="0065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98" w:rsidRDefault="00611C9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7F1">
      <w:rPr>
        <w:noProof/>
      </w:rPr>
      <w:t>4</w:t>
    </w:r>
    <w:r>
      <w:rPr>
        <w:noProof/>
      </w:rPr>
      <w:fldChar w:fldCharType="end"/>
    </w:r>
  </w:p>
  <w:p w:rsidR="00611C98" w:rsidRDefault="00611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98" w:rsidRDefault="00611C98">
    <w:pPr>
      <w:pStyle w:val="Header"/>
      <w:jc w:val="center"/>
    </w:pPr>
  </w:p>
  <w:p w:rsidR="00611C98" w:rsidRDefault="00611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0842FA"/>
    <w:multiLevelType w:val="hybridMultilevel"/>
    <w:tmpl w:val="570CC728"/>
    <w:lvl w:ilvl="0" w:tplc="C4266D06">
      <w:start w:val="1"/>
      <w:numFmt w:val="decimal"/>
      <w:lvlText w:val="17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275"/>
    <w:multiLevelType w:val="hybridMultilevel"/>
    <w:tmpl w:val="68ACFB9A"/>
    <w:lvl w:ilvl="0" w:tplc="E208D50E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136F"/>
    <w:multiLevelType w:val="multilevel"/>
    <w:tmpl w:val="E2741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DDA123B"/>
    <w:multiLevelType w:val="hybridMultilevel"/>
    <w:tmpl w:val="EC483644"/>
    <w:lvl w:ilvl="0" w:tplc="FACC2774">
      <w:start w:val="1"/>
      <w:numFmt w:val="decimal"/>
      <w:lvlText w:val="1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D7067"/>
    <w:multiLevelType w:val="hybridMultilevel"/>
    <w:tmpl w:val="86C0FD5E"/>
    <w:lvl w:ilvl="0" w:tplc="219E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423DC"/>
    <w:multiLevelType w:val="hybridMultilevel"/>
    <w:tmpl w:val="ACB8B430"/>
    <w:lvl w:ilvl="0" w:tplc="9782F6B8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74AE"/>
    <w:multiLevelType w:val="hybridMultilevel"/>
    <w:tmpl w:val="59403DE6"/>
    <w:lvl w:ilvl="0" w:tplc="8D5ECA74">
      <w:start w:val="1"/>
      <w:numFmt w:val="decimal"/>
      <w:lvlText w:val="10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61B0F"/>
    <w:multiLevelType w:val="hybridMultilevel"/>
    <w:tmpl w:val="AB50D0D2"/>
    <w:lvl w:ilvl="0" w:tplc="AA506D92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59F5"/>
    <w:multiLevelType w:val="hybridMultilevel"/>
    <w:tmpl w:val="4642A0BE"/>
    <w:lvl w:ilvl="0" w:tplc="8C38B4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124BD9"/>
    <w:multiLevelType w:val="hybridMultilevel"/>
    <w:tmpl w:val="FD068356"/>
    <w:lvl w:ilvl="0" w:tplc="37426854">
      <w:start w:val="1"/>
      <w:numFmt w:val="decimal"/>
      <w:lvlText w:val="18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87ABD"/>
    <w:multiLevelType w:val="hybridMultilevel"/>
    <w:tmpl w:val="E3C24BE4"/>
    <w:lvl w:ilvl="0" w:tplc="3424B406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856E7"/>
    <w:multiLevelType w:val="hybridMultilevel"/>
    <w:tmpl w:val="3E58156A"/>
    <w:lvl w:ilvl="0" w:tplc="CC3EFD26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1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C1"/>
    <w:rsid w:val="00001BAB"/>
    <w:rsid w:val="000071B0"/>
    <w:rsid w:val="0001684F"/>
    <w:rsid w:val="00043579"/>
    <w:rsid w:val="00051575"/>
    <w:rsid w:val="00052432"/>
    <w:rsid w:val="00071E90"/>
    <w:rsid w:val="000731FB"/>
    <w:rsid w:val="00080FE9"/>
    <w:rsid w:val="00085F30"/>
    <w:rsid w:val="000868FF"/>
    <w:rsid w:val="000875C6"/>
    <w:rsid w:val="00092BB3"/>
    <w:rsid w:val="000A1DBD"/>
    <w:rsid w:val="000A31C7"/>
    <w:rsid w:val="000C7ECF"/>
    <w:rsid w:val="000D0DAF"/>
    <w:rsid w:val="000E0FA9"/>
    <w:rsid w:val="000F2BD8"/>
    <w:rsid w:val="000F3325"/>
    <w:rsid w:val="00106371"/>
    <w:rsid w:val="0012368F"/>
    <w:rsid w:val="00147914"/>
    <w:rsid w:val="00151FC4"/>
    <w:rsid w:val="00167222"/>
    <w:rsid w:val="00181242"/>
    <w:rsid w:val="001879D6"/>
    <w:rsid w:val="001920D9"/>
    <w:rsid w:val="001A4A7A"/>
    <w:rsid w:val="001B49E7"/>
    <w:rsid w:val="001B53C2"/>
    <w:rsid w:val="001C7957"/>
    <w:rsid w:val="001E6BCE"/>
    <w:rsid w:val="001F3536"/>
    <w:rsid w:val="00201966"/>
    <w:rsid w:val="002060B7"/>
    <w:rsid w:val="00210137"/>
    <w:rsid w:val="0023008A"/>
    <w:rsid w:val="00232F52"/>
    <w:rsid w:val="0023664B"/>
    <w:rsid w:val="002469B6"/>
    <w:rsid w:val="00246A1E"/>
    <w:rsid w:val="0024797B"/>
    <w:rsid w:val="00260C91"/>
    <w:rsid w:val="0026147E"/>
    <w:rsid w:val="00265E0D"/>
    <w:rsid w:val="002721F7"/>
    <w:rsid w:val="00272FC8"/>
    <w:rsid w:val="00281222"/>
    <w:rsid w:val="0028124E"/>
    <w:rsid w:val="00290D0A"/>
    <w:rsid w:val="002A0562"/>
    <w:rsid w:val="002B7303"/>
    <w:rsid w:val="002F404A"/>
    <w:rsid w:val="003024A0"/>
    <w:rsid w:val="00306298"/>
    <w:rsid w:val="00311ED9"/>
    <w:rsid w:val="003153C9"/>
    <w:rsid w:val="003210B7"/>
    <w:rsid w:val="003256AB"/>
    <w:rsid w:val="003304B4"/>
    <w:rsid w:val="00345978"/>
    <w:rsid w:val="003533DE"/>
    <w:rsid w:val="003607D1"/>
    <w:rsid w:val="003C6EC7"/>
    <w:rsid w:val="003D606F"/>
    <w:rsid w:val="003E4E60"/>
    <w:rsid w:val="00407ABD"/>
    <w:rsid w:val="00415A4E"/>
    <w:rsid w:val="00421F94"/>
    <w:rsid w:val="00424A04"/>
    <w:rsid w:val="00465C5C"/>
    <w:rsid w:val="00480217"/>
    <w:rsid w:val="00483F21"/>
    <w:rsid w:val="004858BF"/>
    <w:rsid w:val="00495008"/>
    <w:rsid w:val="00497C40"/>
    <w:rsid w:val="004B2CAD"/>
    <w:rsid w:val="004D5952"/>
    <w:rsid w:val="004D790D"/>
    <w:rsid w:val="004E21BB"/>
    <w:rsid w:val="004F148D"/>
    <w:rsid w:val="004F4067"/>
    <w:rsid w:val="004F7A8F"/>
    <w:rsid w:val="0050770C"/>
    <w:rsid w:val="00510A6D"/>
    <w:rsid w:val="00512601"/>
    <w:rsid w:val="00514A5B"/>
    <w:rsid w:val="00543D9C"/>
    <w:rsid w:val="0055379C"/>
    <w:rsid w:val="00563421"/>
    <w:rsid w:val="005807EA"/>
    <w:rsid w:val="005868AE"/>
    <w:rsid w:val="00591E76"/>
    <w:rsid w:val="005B02B8"/>
    <w:rsid w:val="005B0436"/>
    <w:rsid w:val="005B526D"/>
    <w:rsid w:val="005D281E"/>
    <w:rsid w:val="005D452D"/>
    <w:rsid w:val="005E1FDE"/>
    <w:rsid w:val="005F42C0"/>
    <w:rsid w:val="005F5B47"/>
    <w:rsid w:val="00603F2D"/>
    <w:rsid w:val="0060506F"/>
    <w:rsid w:val="00605109"/>
    <w:rsid w:val="00605516"/>
    <w:rsid w:val="00611C98"/>
    <w:rsid w:val="006217F1"/>
    <w:rsid w:val="00635B99"/>
    <w:rsid w:val="00652CE9"/>
    <w:rsid w:val="00655323"/>
    <w:rsid w:val="006608D6"/>
    <w:rsid w:val="00661714"/>
    <w:rsid w:val="006861B8"/>
    <w:rsid w:val="0069581E"/>
    <w:rsid w:val="006964A9"/>
    <w:rsid w:val="006A4DA8"/>
    <w:rsid w:val="006A797A"/>
    <w:rsid w:val="006A7A51"/>
    <w:rsid w:val="006C0FE9"/>
    <w:rsid w:val="006C2BEE"/>
    <w:rsid w:val="006C43C4"/>
    <w:rsid w:val="006C6524"/>
    <w:rsid w:val="006F0721"/>
    <w:rsid w:val="00723157"/>
    <w:rsid w:val="00726063"/>
    <w:rsid w:val="00732B2B"/>
    <w:rsid w:val="00741CD2"/>
    <w:rsid w:val="00754CD2"/>
    <w:rsid w:val="00760CB2"/>
    <w:rsid w:val="0076360F"/>
    <w:rsid w:val="00772B8D"/>
    <w:rsid w:val="0078563B"/>
    <w:rsid w:val="00786BF7"/>
    <w:rsid w:val="0079322E"/>
    <w:rsid w:val="00795D96"/>
    <w:rsid w:val="007B22F7"/>
    <w:rsid w:val="007C69E7"/>
    <w:rsid w:val="007C7D32"/>
    <w:rsid w:val="007D08CF"/>
    <w:rsid w:val="007D2656"/>
    <w:rsid w:val="007F5A4D"/>
    <w:rsid w:val="00805DAD"/>
    <w:rsid w:val="00820ACC"/>
    <w:rsid w:val="00851E60"/>
    <w:rsid w:val="00852B49"/>
    <w:rsid w:val="008540F4"/>
    <w:rsid w:val="00873495"/>
    <w:rsid w:val="008769DD"/>
    <w:rsid w:val="00881D76"/>
    <w:rsid w:val="0088781E"/>
    <w:rsid w:val="008B47FB"/>
    <w:rsid w:val="008C7D4F"/>
    <w:rsid w:val="008D2E0D"/>
    <w:rsid w:val="008E7E53"/>
    <w:rsid w:val="00911DCE"/>
    <w:rsid w:val="0093165E"/>
    <w:rsid w:val="00933898"/>
    <w:rsid w:val="00942952"/>
    <w:rsid w:val="00944BCE"/>
    <w:rsid w:val="00950719"/>
    <w:rsid w:val="009A3831"/>
    <w:rsid w:val="009A6A69"/>
    <w:rsid w:val="009D47A6"/>
    <w:rsid w:val="009D7503"/>
    <w:rsid w:val="009E18D5"/>
    <w:rsid w:val="009E4567"/>
    <w:rsid w:val="009E6722"/>
    <w:rsid w:val="009F30A0"/>
    <w:rsid w:val="00A10F08"/>
    <w:rsid w:val="00A32152"/>
    <w:rsid w:val="00A55E63"/>
    <w:rsid w:val="00A72B89"/>
    <w:rsid w:val="00A75224"/>
    <w:rsid w:val="00A77369"/>
    <w:rsid w:val="00A80B07"/>
    <w:rsid w:val="00A9440B"/>
    <w:rsid w:val="00A95D88"/>
    <w:rsid w:val="00AC5374"/>
    <w:rsid w:val="00AE044C"/>
    <w:rsid w:val="00B00004"/>
    <w:rsid w:val="00B02394"/>
    <w:rsid w:val="00B10ECE"/>
    <w:rsid w:val="00B12101"/>
    <w:rsid w:val="00B17753"/>
    <w:rsid w:val="00B2141D"/>
    <w:rsid w:val="00B3420C"/>
    <w:rsid w:val="00B669DB"/>
    <w:rsid w:val="00B75CE1"/>
    <w:rsid w:val="00B7798A"/>
    <w:rsid w:val="00B864F5"/>
    <w:rsid w:val="00B97EE7"/>
    <w:rsid w:val="00BB1B19"/>
    <w:rsid w:val="00BE0CFF"/>
    <w:rsid w:val="00C04BB4"/>
    <w:rsid w:val="00C06C2E"/>
    <w:rsid w:val="00C149DA"/>
    <w:rsid w:val="00C359FB"/>
    <w:rsid w:val="00C468FD"/>
    <w:rsid w:val="00C47349"/>
    <w:rsid w:val="00C65286"/>
    <w:rsid w:val="00C7568B"/>
    <w:rsid w:val="00C87383"/>
    <w:rsid w:val="00C959BC"/>
    <w:rsid w:val="00C964EC"/>
    <w:rsid w:val="00CA3B41"/>
    <w:rsid w:val="00CB4808"/>
    <w:rsid w:val="00CC23D9"/>
    <w:rsid w:val="00CE7A26"/>
    <w:rsid w:val="00CF27B0"/>
    <w:rsid w:val="00D01141"/>
    <w:rsid w:val="00D10432"/>
    <w:rsid w:val="00D118E3"/>
    <w:rsid w:val="00D20F8F"/>
    <w:rsid w:val="00D67207"/>
    <w:rsid w:val="00D731CB"/>
    <w:rsid w:val="00D90D96"/>
    <w:rsid w:val="00D93308"/>
    <w:rsid w:val="00DA3D83"/>
    <w:rsid w:val="00DA607F"/>
    <w:rsid w:val="00DC2C23"/>
    <w:rsid w:val="00DD0F54"/>
    <w:rsid w:val="00DE1D2B"/>
    <w:rsid w:val="00DE64BC"/>
    <w:rsid w:val="00DF6BD3"/>
    <w:rsid w:val="00DF72C6"/>
    <w:rsid w:val="00E02588"/>
    <w:rsid w:val="00E066F9"/>
    <w:rsid w:val="00E13533"/>
    <w:rsid w:val="00E20549"/>
    <w:rsid w:val="00E239C1"/>
    <w:rsid w:val="00E409AE"/>
    <w:rsid w:val="00E50842"/>
    <w:rsid w:val="00E574C2"/>
    <w:rsid w:val="00E75CB7"/>
    <w:rsid w:val="00E765D5"/>
    <w:rsid w:val="00E9568F"/>
    <w:rsid w:val="00E967A3"/>
    <w:rsid w:val="00EA21FC"/>
    <w:rsid w:val="00EC1066"/>
    <w:rsid w:val="00ED52A1"/>
    <w:rsid w:val="00ED64C4"/>
    <w:rsid w:val="00EF031B"/>
    <w:rsid w:val="00F135E3"/>
    <w:rsid w:val="00F214BC"/>
    <w:rsid w:val="00F220CE"/>
    <w:rsid w:val="00F23F7E"/>
    <w:rsid w:val="00F43F00"/>
    <w:rsid w:val="00F456D4"/>
    <w:rsid w:val="00F4735E"/>
    <w:rsid w:val="00F51BF7"/>
    <w:rsid w:val="00F61029"/>
    <w:rsid w:val="00F66059"/>
    <w:rsid w:val="00F6658E"/>
    <w:rsid w:val="00FA13F1"/>
    <w:rsid w:val="00FA4892"/>
    <w:rsid w:val="00FC1570"/>
    <w:rsid w:val="00FC36F7"/>
    <w:rsid w:val="00FE0E54"/>
    <w:rsid w:val="00FE7754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4"/>
    <w:pPr>
      <w:ind w:firstLine="720"/>
      <w:jc w:val="both"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004"/>
    <w:pPr>
      <w:keepNext/>
      <w:spacing w:before="240" w:after="60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00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004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0004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0004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000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0004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0004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004"/>
    <w:rPr>
      <w:rFonts w:cs="Arial"/>
      <w:b/>
      <w:bCs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004"/>
    <w:rPr>
      <w:rFonts w:cs="Arial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004"/>
    <w:rPr>
      <w:rFonts w:cs="Times New Roman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0004"/>
    <w:rPr>
      <w:rFonts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0004"/>
    <w:rPr>
      <w:rFonts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0004"/>
    <w:rPr>
      <w:rFonts w:cs="Times New Roman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0004"/>
    <w:rPr>
      <w:rFonts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00004"/>
    <w:rPr>
      <w:rFonts w:ascii="Arial" w:hAnsi="Arial" w:cs="Arial"/>
      <w:sz w:val="22"/>
      <w:szCs w:val="22"/>
      <w:lang w:val="en-GB" w:eastAsia="zh-CN"/>
    </w:rPr>
  </w:style>
  <w:style w:type="paragraph" w:styleId="Caption">
    <w:name w:val="caption"/>
    <w:basedOn w:val="Normal"/>
    <w:uiPriority w:val="99"/>
    <w:qFormat/>
    <w:rsid w:val="00B00004"/>
    <w:pPr>
      <w:suppressLineNumbers/>
      <w:spacing w:before="120" w:after="120"/>
    </w:pPr>
    <w:rPr>
      <w:rFonts w:cs="Lohit Hindi"/>
      <w:i/>
      <w:iCs/>
    </w:rPr>
  </w:style>
  <w:style w:type="table" w:styleId="TableGrid">
    <w:name w:val="Table Grid"/>
    <w:basedOn w:val="TableNormal"/>
    <w:uiPriority w:val="99"/>
    <w:rsid w:val="00087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7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2C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CE9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2C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CE9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F6B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10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32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E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E7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75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E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754"/>
    <w:rPr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4"/>
    <w:pPr>
      <w:ind w:firstLine="720"/>
      <w:jc w:val="both"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004"/>
    <w:pPr>
      <w:keepNext/>
      <w:spacing w:before="240" w:after="60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00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004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0004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0004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000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0004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0004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004"/>
    <w:rPr>
      <w:rFonts w:cs="Arial"/>
      <w:b/>
      <w:bCs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004"/>
    <w:rPr>
      <w:rFonts w:cs="Arial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004"/>
    <w:rPr>
      <w:rFonts w:cs="Times New Roman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0004"/>
    <w:rPr>
      <w:rFonts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0004"/>
    <w:rPr>
      <w:rFonts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0004"/>
    <w:rPr>
      <w:rFonts w:cs="Times New Roman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0004"/>
    <w:rPr>
      <w:rFonts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00004"/>
    <w:rPr>
      <w:rFonts w:ascii="Arial" w:hAnsi="Arial" w:cs="Arial"/>
      <w:sz w:val="22"/>
      <w:szCs w:val="22"/>
      <w:lang w:val="en-GB" w:eastAsia="zh-CN"/>
    </w:rPr>
  </w:style>
  <w:style w:type="paragraph" w:styleId="Caption">
    <w:name w:val="caption"/>
    <w:basedOn w:val="Normal"/>
    <w:uiPriority w:val="99"/>
    <w:qFormat/>
    <w:rsid w:val="00B00004"/>
    <w:pPr>
      <w:suppressLineNumbers/>
      <w:spacing w:before="120" w:after="120"/>
    </w:pPr>
    <w:rPr>
      <w:rFonts w:cs="Lohit Hindi"/>
      <w:i/>
      <w:iCs/>
    </w:rPr>
  </w:style>
  <w:style w:type="table" w:styleId="TableGrid">
    <w:name w:val="Table Grid"/>
    <w:basedOn w:val="TableNormal"/>
    <w:uiPriority w:val="99"/>
    <w:rsid w:val="00087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7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2C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CE9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2C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CE9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F6B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10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32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E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E7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75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E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754"/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iba.graustina@rs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dra.krilova@rs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4B70-5E19-41DD-B881-F616E0D4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VRS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Žanna Šoldre</dc:creator>
  <cp:keywords/>
  <dc:description/>
  <cp:lastModifiedBy>Baiba Graustina</cp:lastModifiedBy>
  <cp:revision>3</cp:revision>
  <cp:lastPrinted>2014-11-05T12:39:00Z</cp:lastPrinted>
  <dcterms:created xsi:type="dcterms:W3CDTF">2014-11-07T07:30:00Z</dcterms:created>
  <dcterms:modified xsi:type="dcterms:W3CDTF">2014-11-07T08:25:00Z</dcterms:modified>
</cp:coreProperties>
</file>