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A8" w:rsidRPr="002040B9" w:rsidRDefault="00140BA8" w:rsidP="002040B9">
      <w:pPr>
        <w:tabs>
          <w:tab w:val="left" w:pos="7335"/>
          <w:tab w:val="right" w:pos="8306"/>
        </w:tabs>
        <w:spacing w:after="0" w:line="240" w:lineRule="auto"/>
        <w:rPr>
          <w:i/>
        </w:rPr>
      </w:pPr>
      <w:bookmarkStart w:id="0" w:name="_GoBack"/>
      <w:bookmarkEnd w:id="0"/>
    </w:p>
    <w:p w:rsidR="00903525" w:rsidRPr="00031F5C" w:rsidRDefault="00903525" w:rsidP="002040B9">
      <w:pPr>
        <w:jc w:val="center"/>
        <w:rPr>
          <w:b/>
          <w:sz w:val="28"/>
          <w:szCs w:val="28"/>
        </w:rPr>
      </w:pPr>
      <w:r w:rsidRPr="00031F5C">
        <w:rPr>
          <w:b/>
          <w:sz w:val="28"/>
          <w:szCs w:val="28"/>
        </w:rPr>
        <w:t>Latvijas Republikas Ministru kabinets</w:t>
      </w:r>
    </w:p>
    <w:p w:rsidR="00903525" w:rsidRPr="00031F5C" w:rsidRDefault="00903525" w:rsidP="00903525">
      <w:pPr>
        <w:rPr>
          <w:sz w:val="28"/>
          <w:szCs w:val="28"/>
        </w:rPr>
      </w:pPr>
      <w:r w:rsidRPr="00031F5C">
        <w:rPr>
          <w:sz w:val="28"/>
          <w:szCs w:val="28"/>
        </w:rPr>
        <w:t>2014.gada ___ . _________</w:t>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t>Rīkojums Nr.</w:t>
      </w:r>
    </w:p>
    <w:p w:rsidR="00140BA8" w:rsidRPr="00031F5C" w:rsidRDefault="00903525" w:rsidP="00FD30CE">
      <w:pPr>
        <w:rPr>
          <w:sz w:val="28"/>
          <w:szCs w:val="28"/>
        </w:rPr>
      </w:pPr>
      <w:r w:rsidRPr="00031F5C">
        <w:rPr>
          <w:sz w:val="28"/>
          <w:szCs w:val="28"/>
        </w:rPr>
        <w:t>Rīgā</w:t>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t xml:space="preserve">(prot. Nr.  </w:t>
      </w:r>
      <w:r w:rsidR="00272556" w:rsidRPr="00031F5C">
        <w:rPr>
          <w:sz w:val="28"/>
          <w:szCs w:val="28"/>
        </w:rPr>
        <w:t>§</w:t>
      </w:r>
      <w:r w:rsidRPr="00031F5C">
        <w:rPr>
          <w:sz w:val="28"/>
          <w:szCs w:val="28"/>
        </w:rPr>
        <w:t>)</w:t>
      </w:r>
    </w:p>
    <w:p w:rsidR="00140BA8" w:rsidRPr="00031F5C" w:rsidRDefault="00140BA8" w:rsidP="00FD30CE">
      <w:pPr>
        <w:rPr>
          <w:sz w:val="28"/>
          <w:szCs w:val="28"/>
        </w:rPr>
      </w:pPr>
    </w:p>
    <w:p w:rsidR="00272556" w:rsidRPr="00031F5C" w:rsidRDefault="00272556" w:rsidP="002040B9">
      <w:pPr>
        <w:jc w:val="center"/>
        <w:rPr>
          <w:b/>
          <w:sz w:val="28"/>
          <w:szCs w:val="28"/>
        </w:rPr>
      </w:pPr>
      <w:r w:rsidRPr="00031F5C">
        <w:rPr>
          <w:b/>
          <w:sz w:val="28"/>
          <w:szCs w:val="28"/>
        </w:rPr>
        <w:t>Par Valsts valodas politikas pamatnostādn</w:t>
      </w:r>
      <w:r w:rsidR="003C26F7" w:rsidRPr="00031F5C">
        <w:rPr>
          <w:b/>
          <w:sz w:val="28"/>
          <w:szCs w:val="28"/>
        </w:rPr>
        <w:t>ēm 2015.</w:t>
      </w:r>
      <w:r w:rsidRPr="00031F5C">
        <w:rPr>
          <w:b/>
          <w:sz w:val="28"/>
          <w:szCs w:val="28"/>
        </w:rPr>
        <w:t>–2020.gadam</w:t>
      </w:r>
    </w:p>
    <w:p w:rsidR="00031F5C" w:rsidRPr="00031F5C" w:rsidRDefault="00031F5C" w:rsidP="002040B9">
      <w:pPr>
        <w:jc w:val="center"/>
        <w:rPr>
          <w:b/>
          <w:sz w:val="28"/>
          <w:szCs w:val="28"/>
        </w:rPr>
      </w:pPr>
    </w:p>
    <w:p w:rsidR="003C26F7" w:rsidRPr="00031F5C" w:rsidRDefault="00110296" w:rsidP="00110296">
      <w:pPr>
        <w:spacing w:after="0" w:line="240" w:lineRule="auto"/>
        <w:ind w:firstLine="720"/>
        <w:jc w:val="both"/>
        <w:rPr>
          <w:sz w:val="28"/>
          <w:szCs w:val="28"/>
        </w:rPr>
      </w:pPr>
      <w:r w:rsidRPr="00031F5C">
        <w:rPr>
          <w:sz w:val="28"/>
          <w:szCs w:val="28"/>
        </w:rPr>
        <w:t xml:space="preserve">1. </w:t>
      </w:r>
      <w:r w:rsidR="009C6F37" w:rsidRPr="00031F5C">
        <w:rPr>
          <w:sz w:val="28"/>
          <w:szCs w:val="28"/>
        </w:rPr>
        <w:t xml:space="preserve">Apstiprināt </w:t>
      </w:r>
      <w:r w:rsidR="00272556" w:rsidRPr="00031F5C">
        <w:rPr>
          <w:sz w:val="28"/>
          <w:szCs w:val="28"/>
        </w:rPr>
        <w:t xml:space="preserve"> </w:t>
      </w:r>
      <w:r w:rsidR="003C26F7" w:rsidRPr="00031F5C">
        <w:rPr>
          <w:sz w:val="28"/>
          <w:szCs w:val="28"/>
        </w:rPr>
        <w:t>Valsts valoda</w:t>
      </w:r>
      <w:r w:rsidR="00272556" w:rsidRPr="00031F5C">
        <w:rPr>
          <w:sz w:val="28"/>
          <w:szCs w:val="28"/>
        </w:rPr>
        <w:t>s</w:t>
      </w:r>
      <w:r w:rsidR="003C26F7" w:rsidRPr="00031F5C">
        <w:rPr>
          <w:sz w:val="28"/>
          <w:szCs w:val="28"/>
        </w:rPr>
        <w:t xml:space="preserve"> </w:t>
      </w:r>
      <w:r w:rsidR="00272556" w:rsidRPr="00031F5C">
        <w:rPr>
          <w:sz w:val="28"/>
          <w:szCs w:val="28"/>
        </w:rPr>
        <w:t>po</w:t>
      </w:r>
      <w:r w:rsidR="003C26F7" w:rsidRPr="00031F5C">
        <w:rPr>
          <w:sz w:val="28"/>
          <w:szCs w:val="28"/>
        </w:rPr>
        <w:t>litikas pamatnostādnes 2015.–2020.gadam (turpmāk – pamatnostādnes)</w:t>
      </w:r>
      <w:r w:rsidR="00C10D5A" w:rsidRPr="00031F5C">
        <w:rPr>
          <w:sz w:val="28"/>
          <w:szCs w:val="28"/>
        </w:rPr>
        <w:t>.</w:t>
      </w:r>
    </w:p>
    <w:p w:rsidR="00C10D5A" w:rsidRPr="00031F5C" w:rsidRDefault="00C10D5A" w:rsidP="00357CCC">
      <w:pPr>
        <w:spacing w:after="0" w:line="240" w:lineRule="auto"/>
        <w:jc w:val="both"/>
        <w:rPr>
          <w:sz w:val="28"/>
          <w:szCs w:val="28"/>
        </w:rPr>
      </w:pPr>
    </w:p>
    <w:p w:rsidR="00C10D5A" w:rsidRPr="00031F5C" w:rsidRDefault="00C10D5A" w:rsidP="00357CCC">
      <w:pPr>
        <w:spacing w:after="0" w:line="240" w:lineRule="auto"/>
        <w:ind w:firstLine="720"/>
        <w:jc w:val="both"/>
        <w:rPr>
          <w:sz w:val="28"/>
          <w:szCs w:val="28"/>
        </w:rPr>
      </w:pPr>
      <w:r w:rsidRPr="00031F5C">
        <w:rPr>
          <w:sz w:val="28"/>
          <w:szCs w:val="28"/>
        </w:rPr>
        <w:t>2.</w:t>
      </w:r>
      <w:r w:rsidR="00110296" w:rsidRPr="00031F5C">
        <w:rPr>
          <w:sz w:val="28"/>
          <w:szCs w:val="28"/>
        </w:rPr>
        <w:t xml:space="preserve"> </w:t>
      </w:r>
      <w:r w:rsidRPr="00031F5C">
        <w:rPr>
          <w:sz w:val="28"/>
          <w:szCs w:val="28"/>
        </w:rPr>
        <w:t xml:space="preserve">Noteikt Aizsardzības ministriju, Ārlietu ministriju, </w:t>
      </w:r>
      <w:r w:rsidR="00A2754E" w:rsidRPr="00031F5C">
        <w:rPr>
          <w:sz w:val="28"/>
          <w:szCs w:val="28"/>
        </w:rPr>
        <w:t xml:space="preserve">Iekšlietu ministriju, </w:t>
      </w:r>
      <w:r w:rsidRPr="00031F5C">
        <w:rPr>
          <w:sz w:val="28"/>
          <w:szCs w:val="28"/>
        </w:rPr>
        <w:t xml:space="preserve">Izglītības un zinātnes ministriju, Kultūras ministriju, Labklājības ministriju un Tieslietu ministriju </w:t>
      </w:r>
      <w:r w:rsidR="004E0CC7" w:rsidRPr="00031F5C">
        <w:rPr>
          <w:sz w:val="28"/>
          <w:szCs w:val="28"/>
        </w:rPr>
        <w:t>par atbildīgajām institūcijām pamatnostādnēs noteikto uzdevumu īstenošanā.</w:t>
      </w:r>
    </w:p>
    <w:p w:rsidR="004E0CC7" w:rsidRPr="00031F5C" w:rsidRDefault="004E0CC7" w:rsidP="00357CCC">
      <w:pPr>
        <w:spacing w:after="0" w:line="240" w:lineRule="auto"/>
        <w:jc w:val="both"/>
        <w:rPr>
          <w:sz w:val="28"/>
          <w:szCs w:val="28"/>
        </w:rPr>
      </w:pPr>
      <w:r w:rsidRPr="00031F5C">
        <w:rPr>
          <w:sz w:val="28"/>
          <w:szCs w:val="28"/>
        </w:rPr>
        <w:t xml:space="preserve"> </w:t>
      </w:r>
    </w:p>
    <w:p w:rsidR="004E0CC7" w:rsidRPr="00031F5C" w:rsidRDefault="00D66812" w:rsidP="00357CCC">
      <w:pPr>
        <w:spacing w:after="0" w:line="240" w:lineRule="auto"/>
        <w:ind w:firstLine="720"/>
        <w:jc w:val="both"/>
        <w:rPr>
          <w:sz w:val="28"/>
          <w:szCs w:val="28"/>
        </w:rPr>
      </w:pPr>
      <w:r w:rsidRPr="00031F5C">
        <w:rPr>
          <w:sz w:val="28"/>
          <w:szCs w:val="28"/>
        </w:rPr>
        <w:t>3.</w:t>
      </w:r>
      <w:r w:rsidR="00357CCC" w:rsidRPr="00031F5C">
        <w:rPr>
          <w:sz w:val="28"/>
          <w:szCs w:val="28"/>
        </w:rPr>
        <w:t xml:space="preserve"> </w:t>
      </w:r>
      <w:r w:rsidR="004E0CC7" w:rsidRPr="00031F5C">
        <w:rPr>
          <w:sz w:val="28"/>
          <w:szCs w:val="28"/>
        </w:rPr>
        <w:t xml:space="preserve">Noteikt Izglītības un zinātnes ministriju par atbildīgo institūciju pamatnostādņu izpildes </w:t>
      </w:r>
      <w:r w:rsidR="00CF54DC" w:rsidRPr="00031F5C">
        <w:rPr>
          <w:sz w:val="28"/>
          <w:szCs w:val="28"/>
        </w:rPr>
        <w:t xml:space="preserve">koordinācijā. </w:t>
      </w:r>
    </w:p>
    <w:p w:rsidR="004E0CC7" w:rsidRPr="00031F5C" w:rsidRDefault="004E0CC7" w:rsidP="00357CCC">
      <w:pPr>
        <w:spacing w:after="0" w:line="240" w:lineRule="auto"/>
        <w:jc w:val="both"/>
        <w:rPr>
          <w:sz w:val="28"/>
          <w:szCs w:val="28"/>
        </w:rPr>
      </w:pPr>
    </w:p>
    <w:p w:rsidR="00C10D5A" w:rsidRPr="00031F5C" w:rsidRDefault="00D66812" w:rsidP="00357CCC">
      <w:pPr>
        <w:spacing w:after="0" w:line="240" w:lineRule="auto"/>
        <w:ind w:firstLine="720"/>
        <w:jc w:val="both"/>
        <w:rPr>
          <w:sz w:val="28"/>
          <w:szCs w:val="28"/>
        </w:rPr>
      </w:pPr>
      <w:r w:rsidRPr="00031F5C">
        <w:rPr>
          <w:sz w:val="28"/>
          <w:szCs w:val="28"/>
        </w:rPr>
        <w:t>4.</w:t>
      </w:r>
      <w:r w:rsidR="00357CCC" w:rsidRPr="00031F5C">
        <w:rPr>
          <w:sz w:val="28"/>
          <w:szCs w:val="28"/>
        </w:rPr>
        <w:t xml:space="preserve"> </w:t>
      </w:r>
      <w:r w:rsidR="00CF54DC" w:rsidRPr="00031F5C">
        <w:rPr>
          <w:sz w:val="28"/>
          <w:szCs w:val="28"/>
        </w:rPr>
        <w:t xml:space="preserve">Šī rīkojuma 2.punktā minētajām institūcijām </w:t>
      </w:r>
      <w:r w:rsidR="00B37060" w:rsidRPr="00031F5C">
        <w:rPr>
          <w:sz w:val="28"/>
          <w:szCs w:val="28"/>
        </w:rPr>
        <w:t xml:space="preserve">līdz </w:t>
      </w:r>
      <w:r w:rsidR="00DE5B96" w:rsidRPr="00031F5C">
        <w:rPr>
          <w:bCs/>
          <w:sz w:val="28"/>
          <w:szCs w:val="28"/>
        </w:rPr>
        <w:t xml:space="preserve">2018.gada un 2021.gada </w:t>
      </w:r>
      <w:r w:rsidR="00B37060" w:rsidRPr="00031F5C">
        <w:rPr>
          <w:sz w:val="28"/>
          <w:szCs w:val="28"/>
        </w:rPr>
        <w:t xml:space="preserve">1.martam </w:t>
      </w:r>
      <w:r w:rsidR="004E0CC7" w:rsidRPr="00031F5C">
        <w:rPr>
          <w:sz w:val="28"/>
          <w:szCs w:val="28"/>
        </w:rPr>
        <w:t xml:space="preserve"> iesniegt Izglītības un zinātnes ministrijā informāciju par pamatnostādnēs noteikto uzdevumu izpildes gaitu un rezultātiem.</w:t>
      </w:r>
    </w:p>
    <w:p w:rsidR="00D66812" w:rsidRPr="00031F5C" w:rsidRDefault="00D66812" w:rsidP="00357CCC">
      <w:pPr>
        <w:spacing w:after="0" w:line="240" w:lineRule="auto"/>
        <w:jc w:val="both"/>
        <w:rPr>
          <w:sz w:val="28"/>
          <w:szCs w:val="28"/>
        </w:rPr>
      </w:pPr>
    </w:p>
    <w:p w:rsidR="00D66812" w:rsidRDefault="00D66812" w:rsidP="00357CCC">
      <w:pPr>
        <w:spacing w:after="0" w:line="240" w:lineRule="auto"/>
        <w:ind w:firstLine="720"/>
        <w:jc w:val="both"/>
        <w:rPr>
          <w:sz w:val="28"/>
          <w:szCs w:val="28"/>
        </w:rPr>
      </w:pPr>
      <w:r w:rsidRPr="00031F5C">
        <w:rPr>
          <w:sz w:val="28"/>
          <w:szCs w:val="28"/>
        </w:rPr>
        <w:t>5.</w:t>
      </w:r>
      <w:r w:rsidR="00357CCC" w:rsidRPr="00031F5C">
        <w:rPr>
          <w:sz w:val="28"/>
          <w:szCs w:val="28"/>
        </w:rPr>
        <w:t xml:space="preserve"> </w:t>
      </w:r>
      <w:r w:rsidRPr="00031F5C">
        <w:rPr>
          <w:sz w:val="28"/>
          <w:szCs w:val="28"/>
        </w:rPr>
        <w:t>Izglītības un zinātnes ministrijai sagatavot un izglītības un zinātnes ministram iesniegt noteiktā kārtībā Ministru kabinetā šādus dokumentus:</w:t>
      </w:r>
    </w:p>
    <w:p w:rsidR="00031F5C" w:rsidRPr="00031F5C" w:rsidRDefault="00031F5C" w:rsidP="00357CCC">
      <w:pPr>
        <w:spacing w:after="0" w:line="240" w:lineRule="auto"/>
        <w:ind w:firstLine="720"/>
        <w:jc w:val="both"/>
        <w:rPr>
          <w:sz w:val="28"/>
          <w:szCs w:val="28"/>
        </w:rPr>
      </w:pPr>
    </w:p>
    <w:p w:rsidR="00D66812" w:rsidRDefault="00D66812" w:rsidP="00357CCC">
      <w:pPr>
        <w:spacing w:after="0" w:line="240" w:lineRule="auto"/>
        <w:ind w:firstLine="720"/>
        <w:jc w:val="both"/>
        <w:rPr>
          <w:sz w:val="28"/>
          <w:szCs w:val="28"/>
        </w:rPr>
      </w:pPr>
      <w:r w:rsidRPr="00031F5C">
        <w:rPr>
          <w:sz w:val="28"/>
          <w:szCs w:val="28"/>
        </w:rPr>
        <w:t>5.1.</w:t>
      </w:r>
      <w:r w:rsidR="00357CCC" w:rsidRPr="00031F5C">
        <w:rPr>
          <w:sz w:val="28"/>
          <w:szCs w:val="28"/>
        </w:rPr>
        <w:t xml:space="preserve"> </w:t>
      </w:r>
      <w:r w:rsidRPr="00031F5C">
        <w:rPr>
          <w:sz w:val="28"/>
          <w:szCs w:val="28"/>
        </w:rPr>
        <w:t xml:space="preserve">līdz 2018.gada 1.jūlijam – informatīvo ziņojumu par pamatnostādņu īstenošanas </w:t>
      </w:r>
      <w:proofErr w:type="spellStart"/>
      <w:r w:rsidRPr="00031F5C">
        <w:rPr>
          <w:sz w:val="28"/>
          <w:szCs w:val="28"/>
        </w:rPr>
        <w:t>vidusposma</w:t>
      </w:r>
      <w:proofErr w:type="spellEnd"/>
      <w:r w:rsidRPr="00031F5C">
        <w:rPr>
          <w:sz w:val="28"/>
          <w:szCs w:val="28"/>
        </w:rPr>
        <w:t xml:space="preserve"> novērtējumu;</w:t>
      </w:r>
    </w:p>
    <w:p w:rsidR="00031F5C" w:rsidRPr="00031F5C" w:rsidRDefault="00031F5C" w:rsidP="00357CCC">
      <w:pPr>
        <w:spacing w:after="0" w:line="240" w:lineRule="auto"/>
        <w:ind w:firstLine="720"/>
        <w:jc w:val="both"/>
        <w:rPr>
          <w:sz w:val="28"/>
          <w:szCs w:val="28"/>
        </w:rPr>
      </w:pPr>
    </w:p>
    <w:p w:rsidR="00D04E2E" w:rsidRPr="00031F5C" w:rsidRDefault="00D66812" w:rsidP="00357CCC">
      <w:pPr>
        <w:spacing w:after="0" w:line="240" w:lineRule="auto"/>
        <w:ind w:firstLine="720"/>
        <w:jc w:val="both"/>
        <w:rPr>
          <w:sz w:val="28"/>
          <w:szCs w:val="28"/>
        </w:rPr>
      </w:pPr>
      <w:r w:rsidRPr="00031F5C">
        <w:rPr>
          <w:sz w:val="28"/>
          <w:szCs w:val="28"/>
        </w:rPr>
        <w:t>5.2. līdz 2021.gada 1.jūlijam – informatīvo ziņojumu par pamatnostādņu īstenošanas gala novērtējumu</w:t>
      </w:r>
      <w:r w:rsidR="00D04E2E" w:rsidRPr="00031F5C">
        <w:rPr>
          <w:sz w:val="28"/>
          <w:szCs w:val="28"/>
        </w:rPr>
        <w:t>.</w:t>
      </w:r>
    </w:p>
    <w:p w:rsidR="00D66812" w:rsidRPr="00031F5C" w:rsidRDefault="00D66812" w:rsidP="00357CCC">
      <w:pPr>
        <w:spacing w:after="0" w:line="240" w:lineRule="auto"/>
        <w:ind w:firstLine="720"/>
        <w:jc w:val="both"/>
        <w:rPr>
          <w:sz w:val="28"/>
          <w:szCs w:val="28"/>
        </w:rPr>
      </w:pPr>
      <w:r w:rsidRPr="00031F5C">
        <w:rPr>
          <w:sz w:val="28"/>
          <w:szCs w:val="28"/>
        </w:rPr>
        <w:tab/>
      </w:r>
    </w:p>
    <w:p w:rsidR="00D66812" w:rsidRPr="00031F5C" w:rsidRDefault="00D04E2E" w:rsidP="00357CCC">
      <w:pPr>
        <w:spacing w:after="0" w:line="240" w:lineRule="auto"/>
        <w:ind w:firstLine="720"/>
        <w:jc w:val="both"/>
        <w:rPr>
          <w:sz w:val="28"/>
          <w:szCs w:val="28"/>
        </w:rPr>
      </w:pPr>
      <w:r w:rsidRPr="00031F5C">
        <w:rPr>
          <w:sz w:val="28"/>
          <w:szCs w:val="28"/>
        </w:rPr>
        <w:t>6.</w:t>
      </w:r>
      <w:r w:rsidR="00357CCC" w:rsidRPr="00031F5C">
        <w:rPr>
          <w:sz w:val="28"/>
          <w:szCs w:val="28"/>
        </w:rPr>
        <w:t xml:space="preserve"> </w:t>
      </w:r>
      <w:r w:rsidRPr="00031F5C">
        <w:rPr>
          <w:sz w:val="28"/>
          <w:szCs w:val="28"/>
        </w:rPr>
        <w:t xml:space="preserve">Izglītības un zinātnes ministrijai sagatavot un izglītības ministram iesniegt noteiktā kārtībā Ministru kabinetā </w:t>
      </w:r>
      <w:r w:rsidR="00D66812" w:rsidRPr="00031F5C">
        <w:rPr>
          <w:sz w:val="28"/>
          <w:szCs w:val="28"/>
        </w:rPr>
        <w:t>līdz 2020.gada 1.</w:t>
      </w:r>
      <w:r w:rsidRPr="00031F5C">
        <w:rPr>
          <w:sz w:val="28"/>
          <w:szCs w:val="28"/>
        </w:rPr>
        <w:t xml:space="preserve">oktobrim </w:t>
      </w:r>
      <w:r w:rsidR="00D66812" w:rsidRPr="00031F5C">
        <w:rPr>
          <w:sz w:val="28"/>
          <w:szCs w:val="28"/>
        </w:rPr>
        <w:t xml:space="preserve"> Valsts valodas politikas pamatnostādnes 2021.–2026.gadam.</w:t>
      </w:r>
    </w:p>
    <w:p w:rsidR="009A5EB7" w:rsidRPr="00031F5C" w:rsidRDefault="009A5EB7" w:rsidP="00357CCC">
      <w:pPr>
        <w:spacing w:after="0" w:line="240" w:lineRule="auto"/>
        <w:ind w:firstLine="720"/>
        <w:jc w:val="both"/>
        <w:rPr>
          <w:sz w:val="28"/>
          <w:szCs w:val="28"/>
        </w:rPr>
      </w:pPr>
    </w:p>
    <w:p w:rsidR="009A5EB7" w:rsidRDefault="009A5EB7" w:rsidP="00357CCC">
      <w:pPr>
        <w:spacing w:after="0" w:line="240" w:lineRule="auto"/>
        <w:ind w:firstLine="720"/>
        <w:jc w:val="both"/>
        <w:rPr>
          <w:rFonts w:eastAsia="Calibri"/>
          <w:sz w:val="28"/>
          <w:szCs w:val="28"/>
        </w:rPr>
      </w:pPr>
      <w:r w:rsidRPr="00031F5C">
        <w:rPr>
          <w:sz w:val="28"/>
          <w:szCs w:val="28"/>
        </w:rPr>
        <w:t>7.</w:t>
      </w:r>
      <w:r w:rsidR="00357CCC" w:rsidRPr="00031F5C">
        <w:rPr>
          <w:sz w:val="28"/>
          <w:szCs w:val="28"/>
        </w:rPr>
        <w:t xml:space="preserve"> </w:t>
      </w:r>
      <w:r w:rsidRPr="00031F5C">
        <w:rPr>
          <w:rFonts w:eastAsia="Calibri"/>
          <w:sz w:val="28"/>
          <w:szCs w:val="28"/>
        </w:rPr>
        <w:t xml:space="preserve">Izglītības un zinātnes ministrijai un citām pamatnostādņu īstenošanā iesaistītajām institūcijām pamatnostādnēs ietvertos pasākumus īstenot atbilstoši tām piešķirtajiem valsts budžeta līdzekļiem. Jautājumu par pamatnostādnēs ietverto pasākumu īstenošanai papildus nepieciešamo finansējumu 2015.gadā un </w:t>
      </w:r>
      <w:r w:rsidRPr="00031F5C">
        <w:rPr>
          <w:rFonts w:eastAsia="Calibri"/>
          <w:sz w:val="28"/>
          <w:szCs w:val="28"/>
        </w:rPr>
        <w:lastRenderedPageBreak/>
        <w:t>turpmākajos gados izskatīt, sagatavojot vidēja termiņa budžeta projektu un valsts budžeta projektu kārtējam gadam, vienlaikus ar visu ministriju un citu centrālo valsts iestāžu jauno politikas iniciatīvu pieprasījumiem atbilstoši attiecīgā gada valsts budžeta finansiālajām iespējām.</w:t>
      </w:r>
    </w:p>
    <w:p w:rsidR="0076126B" w:rsidRDefault="0076126B" w:rsidP="00357CCC">
      <w:pPr>
        <w:spacing w:after="0" w:line="240" w:lineRule="auto"/>
        <w:ind w:firstLine="720"/>
        <w:jc w:val="both"/>
        <w:rPr>
          <w:rFonts w:eastAsia="Calibri"/>
          <w:sz w:val="28"/>
          <w:szCs w:val="28"/>
        </w:rPr>
      </w:pPr>
    </w:p>
    <w:p w:rsidR="0076126B" w:rsidRPr="00D56BB6" w:rsidRDefault="0076126B" w:rsidP="0076126B">
      <w:pPr>
        <w:pStyle w:val="ListParagraph"/>
        <w:autoSpaceDE w:val="0"/>
        <w:autoSpaceDN w:val="0"/>
        <w:adjustRightInd w:val="0"/>
        <w:spacing w:after="0" w:line="240" w:lineRule="auto"/>
        <w:ind w:left="0" w:firstLine="720"/>
        <w:jc w:val="both"/>
        <w:rPr>
          <w:color w:val="000000"/>
          <w:sz w:val="28"/>
          <w:szCs w:val="28"/>
          <w:lang w:eastAsia="lv-LV"/>
        </w:rPr>
      </w:pPr>
      <w:r>
        <w:rPr>
          <w:rFonts w:eastAsia="Calibri"/>
          <w:sz w:val="28"/>
          <w:szCs w:val="28"/>
        </w:rPr>
        <w:t>8</w:t>
      </w:r>
      <w:r w:rsidRPr="0076126B">
        <w:rPr>
          <w:rFonts w:eastAsia="Calibri"/>
          <w:sz w:val="28"/>
          <w:szCs w:val="28"/>
        </w:rPr>
        <w:t xml:space="preserve">. </w:t>
      </w:r>
      <w:r w:rsidR="000611BD">
        <w:rPr>
          <w:rFonts w:eastAsia="Calibri"/>
          <w:sz w:val="28"/>
          <w:szCs w:val="28"/>
        </w:rPr>
        <w:t xml:space="preserve">Lai </w:t>
      </w:r>
      <w:r w:rsidR="007E4DFF">
        <w:rPr>
          <w:rFonts w:eastAsia="Calibri"/>
          <w:sz w:val="28"/>
          <w:szCs w:val="28"/>
        </w:rPr>
        <w:t xml:space="preserve">Latviešu valodas aģentūra </w:t>
      </w:r>
      <w:r w:rsidR="007E4DFF" w:rsidRPr="00031F5C">
        <w:rPr>
          <w:rFonts w:eastAsia="Calibri"/>
          <w:sz w:val="28"/>
          <w:szCs w:val="28"/>
        </w:rPr>
        <w:t xml:space="preserve"> </w:t>
      </w:r>
      <w:r w:rsidR="000611BD">
        <w:rPr>
          <w:rFonts w:eastAsia="Calibri"/>
          <w:sz w:val="28"/>
          <w:szCs w:val="28"/>
        </w:rPr>
        <w:t xml:space="preserve">nodrošinātu </w:t>
      </w:r>
      <w:r w:rsidR="000611BD" w:rsidRPr="00031F5C">
        <w:rPr>
          <w:rFonts w:eastAsia="Calibri"/>
          <w:sz w:val="28"/>
          <w:szCs w:val="28"/>
        </w:rPr>
        <w:t>pamatnostādnēs ietverto pasākumu</w:t>
      </w:r>
      <w:r w:rsidR="007E4DFF">
        <w:rPr>
          <w:rFonts w:eastAsia="Calibri"/>
          <w:sz w:val="28"/>
          <w:szCs w:val="28"/>
        </w:rPr>
        <w:t xml:space="preserve"> īstenošanu</w:t>
      </w:r>
      <w:r w:rsidR="000611BD" w:rsidRPr="00031F5C">
        <w:rPr>
          <w:rFonts w:eastAsia="Calibri"/>
          <w:sz w:val="28"/>
          <w:szCs w:val="28"/>
        </w:rPr>
        <w:t xml:space="preserve"> atbilstoši t</w:t>
      </w:r>
      <w:r w:rsidR="000611BD">
        <w:rPr>
          <w:rFonts w:eastAsia="Calibri"/>
          <w:sz w:val="28"/>
          <w:szCs w:val="28"/>
        </w:rPr>
        <w:t>ai</w:t>
      </w:r>
      <w:r w:rsidR="000611BD" w:rsidRPr="00031F5C">
        <w:rPr>
          <w:rFonts w:eastAsia="Calibri"/>
          <w:sz w:val="28"/>
          <w:szCs w:val="28"/>
        </w:rPr>
        <w:t xml:space="preserve"> piešķirtajiem valsts budžeta līdzekļiem</w:t>
      </w:r>
      <w:r w:rsidR="000611BD">
        <w:rPr>
          <w:rFonts w:eastAsia="Calibri"/>
          <w:sz w:val="28"/>
          <w:szCs w:val="28"/>
        </w:rPr>
        <w:t xml:space="preserve">, </w:t>
      </w:r>
      <w:r w:rsidRPr="0076126B">
        <w:rPr>
          <w:rFonts w:eastAsia="Calibri"/>
          <w:sz w:val="28"/>
          <w:szCs w:val="28"/>
        </w:rPr>
        <w:t xml:space="preserve">Izglītības un zinātnes ministrijas </w:t>
      </w:r>
      <w:r>
        <w:rPr>
          <w:rFonts w:eastAsia="Calibri"/>
          <w:sz w:val="28"/>
          <w:szCs w:val="28"/>
        </w:rPr>
        <w:t xml:space="preserve">budžeta </w:t>
      </w:r>
      <w:r w:rsidRPr="0076126B">
        <w:rPr>
          <w:rFonts w:eastAsia="Calibri"/>
          <w:sz w:val="28"/>
          <w:szCs w:val="28"/>
        </w:rPr>
        <w:t>p</w:t>
      </w:r>
      <w:r w:rsidRPr="0076126B">
        <w:rPr>
          <w:sz w:val="28"/>
          <w:szCs w:val="28"/>
        </w:rPr>
        <w:t>rogrammā 04.00.00 “Valsts valodas politika un pārvalde” palielināt bāzes izdevumus 2015.</w:t>
      </w:r>
      <w:r>
        <w:rPr>
          <w:sz w:val="28"/>
          <w:szCs w:val="28"/>
        </w:rPr>
        <w:t xml:space="preserve">, 2016., </w:t>
      </w:r>
      <w:r w:rsidRPr="0076126B">
        <w:rPr>
          <w:sz w:val="28"/>
          <w:szCs w:val="28"/>
        </w:rPr>
        <w:t>2017.gadam un turpmākajiem gadiem atlīdzībai 26 169 EUR apmērā, tajā skaitā atalgojumam 23 162 EUR apmērā</w:t>
      </w:r>
      <w:r>
        <w:rPr>
          <w:sz w:val="28"/>
          <w:szCs w:val="28"/>
        </w:rPr>
        <w:t>,</w:t>
      </w:r>
      <w:r w:rsidRPr="0076126B">
        <w:rPr>
          <w:sz w:val="28"/>
          <w:szCs w:val="28"/>
        </w:rPr>
        <w:t xml:space="preserve">  un attiecīgi samazin</w:t>
      </w:r>
      <w:r>
        <w:rPr>
          <w:sz w:val="28"/>
          <w:szCs w:val="28"/>
        </w:rPr>
        <w:t>ā</w:t>
      </w:r>
      <w:r w:rsidRPr="0076126B">
        <w:rPr>
          <w:sz w:val="28"/>
          <w:szCs w:val="28"/>
        </w:rPr>
        <w:t>t bāzes izdevumus precēm un pakalpojumiem 26 169 EUR apmērā.</w:t>
      </w:r>
    </w:p>
    <w:p w:rsidR="0076126B" w:rsidRPr="00031F5C" w:rsidRDefault="0076126B" w:rsidP="00357CCC">
      <w:pPr>
        <w:spacing w:after="0" w:line="240" w:lineRule="auto"/>
        <w:ind w:firstLine="720"/>
        <w:jc w:val="both"/>
        <w:rPr>
          <w:rFonts w:eastAsia="Calibri"/>
          <w:sz w:val="28"/>
          <w:szCs w:val="28"/>
        </w:rPr>
      </w:pPr>
    </w:p>
    <w:p w:rsidR="009A5EB7" w:rsidRPr="00031F5C" w:rsidRDefault="009A5EB7" w:rsidP="00357CCC">
      <w:pPr>
        <w:spacing w:after="0" w:line="240" w:lineRule="auto"/>
        <w:ind w:firstLine="720"/>
        <w:jc w:val="both"/>
        <w:rPr>
          <w:sz w:val="28"/>
          <w:szCs w:val="28"/>
        </w:rPr>
      </w:pPr>
    </w:p>
    <w:p w:rsidR="00BC5196" w:rsidRPr="00031F5C" w:rsidRDefault="00BC5196" w:rsidP="00357CCC">
      <w:pPr>
        <w:spacing w:after="0" w:line="240" w:lineRule="auto"/>
        <w:rPr>
          <w:sz w:val="28"/>
          <w:szCs w:val="28"/>
        </w:rPr>
      </w:pPr>
    </w:p>
    <w:p w:rsidR="002040B9" w:rsidRPr="00031F5C" w:rsidRDefault="00BC5196" w:rsidP="00357CCC">
      <w:pPr>
        <w:spacing w:after="0" w:line="240" w:lineRule="auto"/>
        <w:ind w:firstLine="720"/>
        <w:rPr>
          <w:sz w:val="28"/>
          <w:szCs w:val="28"/>
        </w:rPr>
      </w:pPr>
      <w:r w:rsidRPr="00031F5C">
        <w:rPr>
          <w:sz w:val="28"/>
          <w:szCs w:val="28"/>
        </w:rPr>
        <w:t xml:space="preserve">Ministru prezidente </w:t>
      </w:r>
      <w:r w:rsidRPr="00031F5C">
        <w:rPr>
          <w:sz w:val="28"/>
          <w:szCs w:val="28"/>
        </w:rPr>
        <w:tab/>
      </w:r>
      <w:r w:rsidRPr="00031F5C">
        <w:rPr>
          <w:sz w:val="28"/>
          <w:szCs w:val="28"/>
        </w:rPr>
        <w:tab/>
      </w:r>
      <w:r w:rsidRPr="00031F5C">
        <w:rPr>
          <w:sz w:val="28"/>
          <w:szCs w:val="28"/>
        </w:rPr>
        <w:tab/>
      </w:r>
      <w:r w:rsidRPr="00031F5C">
        <w:rPr>
          <w:sz w:val="28"/>
          <w:szCs w:val="28"/>
        </w:rPr>
        <w:tab/>
      </w:r>
      <w:r w:rsidRPr="00031F5C">
        <w:rPr>
          <w:sz w:val="28"/>
          <w:szCs w:val="28"/>
        </w:rPr>
        <w:tab/>
        <w:t>L.Straujuma</w:t>
      </w:r>
    </w:p>
    <w:p w:rsidR="00357CCC" w:rsidRPr="00031F5C" w:rsidRDefault="00BC5196" w:rsidP="00357CCC">
      <w:pPr>
        <w:spacing w:after="0" w:line="240" w:lineRule="auto"/>
        <w:rPr>
          <w:sz w:val="28"/>
          <w:szCs w:val="28"/>
        </w:rPr>
      </w:pPr>
      <w:r w:rsidRPr="00031F5C">
        <w:rPr>
          <w:sz w:val="28"/>
          <w:szCs w:val="28"/>
        </w:rPr>
        <w:tab/>
      </w:r>
    </w:p>
    <w:p w:rsidR="00357CCC" w:rsidRPr="00031F5C" w:rsidRDefault="00357CCC" w:rsidP="00357CCC">
      <w:pPr>
        <w:spacing w:after="0" w:line="240" w:lineRule="auto"/>
        <w:rPr>
          <w:sz w:val="28"/>
          <w:szCs w:val="28"/>
        </w:rPr>
      </w:pPr>
    </w:p>
    <w:p w:rsidR="00BC5196" w:rsidRPr="00031F5C" w:rsidRDefault="00BC5196" w:rsidP="00357CCC">
      <w:pPr>
        <w:spacing w:after="0" w:line="240" w:lineRule="auto"/>
        <w:ind w:firstLine="720"/>
        <w:rPr>
          <w:sz w:val="28"/>
          <w:szCs w:val="28"/>
        </w:rPr>
      </w:pPr>
      <w:r w:rsidRPr="00031F5C">
        <w:rPr>
          <w:sz w:val="28"/>
          <w:szCs w:val="28"/>
        </w:rPr>
        <w:t xml:space="preserve">Izglītības un zinātnes ministre </w:t>
      </w:r>
      <w:r w:rsidRPr="00031F5C">
        <w:rPr>
          <w:sz w:val="28"/>
          <w:szCs w:val="28"/>
        </w:rPr>
        <w:tab/>
      </w:r>
      <w:r w:rsidRPr="00031F5C">
        <w:rPr>
          <w:sz w:val="28"/>
          <w:szCs w:val="28"/>
        </w:rPr>
        <w:tab/>
      </w:r>
      <w:r w:rsidRPr="00031F5C">
        <w:rPr>
          <w:sz w:val="28"/>
          <w:szCs w:val="28"/>
        </w:rPr>
        <w:tab/>
      </w:r>
      <w:r w:rsidRPr="00031F5C">
        <w:rPr>
          <w:sz w:val="28"/>
          <w:szCs w:val="28"/>
        </w:rPr>
        <w:tab/>
        <w:t>I.Druviete</w:t>
      </w:r>
    </w:p>
    <w:p w:rsidR="00075E05" w:rsidRPr="00031F5C" w:rsidRDefault="00075E05" w:rsidP="00357CCC">
      <w:pPr>
        <w:spacing w:after="0" w:line="240" w:lineRule="auto"/>
        <w:rPr>
          <w:sz w:val="28"/>
          <w:szCs w:val="28"/>
        </w:rPr>
      </w:pPr>
    </w:p>
    <w:p w:rsidR="00357CCC" w:rsidRPr="00031F5C" w:rsidRDefault="00357CCC" w:rsidP="00357CCC">
      <w:pPr>
        <w:spacing w:after="0" w:line="240" w:lineRule="auto"/>
        <w:rPr>
          <w:sz w:val="28"/>
          <w:szCs w:val="28"/>
        </w:rPr>
      </w:pPr>
    </w:p>
    <w:p w:rsidR="00357CCC" w:rsidRPr="00031F5C" w:rsidRDefault="00357CCC" w:rsidP="00357CCC">
      <w:pPr>
        <w:spacing w:after="0" w:line="240" w:lineRule="auto"/>
        <w:rPr>
          <w:sz w:val="28"/>
          <w:szCs w:val="28"/>
        </w:rPr>
      </w:pPr>
    </w:p>
    <w:p w:rsidR="00357CCC" w:rsidRPr="00031F5C" w:rsidRDefault="00357CCC" w:rsidP="00357CCC">
      <w:pPr>
        <w:spacing w:after="0" w:line="240" w:lineRule="auto"/>
        <w:rPr>
          <w:sz w:val="28"/>
          <w:szCs w:val="28"/>
        </w:rPr>
      </w:pPr>
    </w:p>
    <w:p w:rsidR="00075E05" w:rsidRPr="00031F5C" w:rsidRDefault="00075E05" w:rsidP="00357CCC">
      <w:pPr>
        <w:autoSpaceDE w:val="0"/>
        <w:autoSpaceDN w:val="0"/>
        <w:adjustRightInd w:val="0"/>
        <w:spacing w:after="0" w:line="240" w:lineRule="auto"/>
        <w:rPr>
          <w:color w:val="000000"/>
          <w:sz w:val="28"/>
          <w:szCs w:val="28"/>
        </w:rPr>
      </w:pPr>
      <w:r w:rsidRPr="00031F5C">
        <w:rPr>
          <w:color w:val="000000"/>
          <w:sz w:val="28"/>
          <w:szCs w:val="28"/>
        </w:rPr>
        <w:t xml:space="preserve">Iesniedzējs: </w:t>
      </w:r>
      <w:r w:rsidRPr="00031F5C">
        <w:rPr>
          <w:color w:val="000000"/>
          <w:sz w:val="28"/>
          <w:szCs w:val="28"/>
        </w:rPr>
        <w:tab/>
        <w:t>I</w:t>
      </w:r>
      <w:r w:rsidR="009C10C4" w:rsidRPr="00031F5C">
        <w:rPr>
          <w:color w:val="000000"/>
          <w:sz w:val="28"/>
          <w:szCs w:val="28"/>
        </w:rPr>
        <w:t xml:space="preserve">zglītības un zinātnes ministre </w:t>
      </w:r>
      <w:r w:rsidR="00A06148" w:rsidRPr="00031F5C">
        <w:rPr>
          <w:color w:val="000000"/>
          <w:sz w:val="28"/>
          <w:szCs w:val="28"/>
        </w:rPr>
        <w:tab/>
      </w:r>
      <w:r w:rsidRPr="00031F5C">
        <w:rPr>
          <w:color w:val="000000"/>
          <w:sz w:val="28"/>
          <w:szCs w:val="28"/>
        </w:rPr>
        <w:t>_____________</w:t>
      </w:r>
      <w:r w:rsidR="00CC167B">
        <w:rPr>
          <w:color w:val="000000"/>
          <w:sz w:val="28"/>
          <w:szCs w:val="28"/>
        </w:rPr>
        <w:t xml:space="preserve">___   </w:t>
      </w:r>
      <w:r w:rsidRPr="00031F5C">
        <w:rPr>
          <w:color w:val="000000"/>
          <w:sz w:val="28"/>
          <w:szCs w:val="28"/>
        </w:rPr>
        <w:t>I.Druviete</w:t>
      </w:r>
    </w:p>
    <w:p w:rsidR="00075E05" w:rsidRPr="00031F5C" w:rsidRDefault="00075E05" w:rsidP="00357CCC">
      <w:pPr>
        <w:autoSpaceDE w:val="0"/>
        <w:autoSpaceDN w:val="0"/>
        <w:adjustRightInd w:val="0"/>
        <w:spacing w:after="0" w:line="240" w:lineRule="auto"/>
        <w:rPr>
          <w:color w:val="000000"/>
          <w:sz w:val="28"/>
          <w:szCs w:val="28"/>
        </w:rPr>
      </w:pPr>
      <w:r w:rsidRPr="00031F5C">
        <w:rPr>
          <w:color w:val="000000"/>
          <w:sz w:val="28"/>
          <w:szCs w:val="28"/>
        </w:rPr>
        <w:t xml:space="preserve"> </w:t>
      </w:r>
    </w:p>
    <w:p w:rsidR="00075E05" w:rsidRPr="00031F5C" w:rsidRDefault="00075E05" w:rsidP="00357CCC">
      <w:pPr>
        <w:autoSpaceDE w:val="0"/>
        <w:autoSpaceDN w:val="0"/>
        <w:adjustRightInd w:val="0"/>
        <w:spacing w:after="0" w:line="240" w:lineRule="auto"/>
        <w:rPr>
          <w:color w:val="000000"/>
          <w:sz w:val="28"/>
          <w:szCs w:val="28"/>
        </w:rPr>
      </w:pPr>
    </w:p>
    <w:p w:rsidR="00075E05" w:rsidRPr="00031F5C" w:rsidRDefault="00075E05" w:rsidP="00357CCC">
      <w:pPr>
        <w:autoSpaceDE w:val="0"/>
        <w:autoSpaceDN w:val="0"/>
        <w:adjustRightInd w:val="0"/>
        <w:spacing w:after="0" w:line="240" w:lineRule="auto"/>
        <w:rPr>
          <w:color w:val="000000"/>
          <w:sz w:val="28"/>
          <w:szCs w:val="28"/>
        </w:rPr>
      </w:pPr>
    </w:p>
    <w:p w:rsidR="00075E05" w:rsidRPr="00031F5C" w:rsidRDefault="00075E05" w:rsidP="00357CCC">
      <w:pPr>
        <w:autoSpaceDE w:val="0"/>
        <w:autoSpaceDN w:val="0"/>
        <w:adjustRightInd w:val="0"/>
        <w:spacing w:after="0" w:line="240" w:lineRule="auto"/>
        <w:rPr>
          <w:color w:val="000000"/>
          <w:sz w:val="28"/>
          <w:szCs w:val="28"/>
        </w:rPr>
      </w:pPr>
    </w:p>
    <w:p w:rsidR="00CC167B" w:rsidRDefault="00075E05" w:rsidP="00CC167B">
      <w:pPr>
        <w:autoSpaceDE w:val="0"/>
        <w:autoSpaceDN w:val="0"/>
        <w:adjustRightInd w:val="0"/>
        <w:spacing w:after="0" w:line="240" w:lineRule="auto"/>
        <w:rPr>
          <w:color w:val="000000"/>
          <w:sz w:val="28"/>
          <w:szCs w:val="28"/>
        </w:rPr>
      </w:pPr>
      <w:r w:rsidRPr="00031F5C">
        <w:rPr>
          <w:color w:val="000000"/>
          <w:sz w:val="28"/>
          <w:szCs w:val="28"/>
        </w:rPr>
        <w:t xml:space="preserve">Vizē: </w:t>
      </w:r>
      <w:r w:rsidRPr="00031F5C">
        <w:rPr>
          <w:color w:val="000000"/>
          <w:sz w:val="28"/>
          <w:szCs w:val="28"/>
        </w:rPr>
        <w:tab/>
      </w:r>
      <w:r w:rsidRPr="00031F5C">
        <w:rPr>
          <w:color w:val="000000"/>
          <w:sz w:val="28"/>
          <w:szCs w:val="28"/>
        </w:rPr>
        <w:tab/>
      </w:r>
      <w:r w:rsidR="00CC167B">
        <w:rPr>
          <w:color w:val="000000"/>
          <w:sz w:val="28"/>
          <w:szCs w:val="28"/>
        </w:rPr>
        <w:t>Valsts sekretāra vietniece –</w:t>
      </w:r>
    </w:p>
    <w:p w:rsidR="00CC167B" w:rsidRDefault="00CC167B" w:rsidP="00CC167B">
      <w:pPr>
        <w:autoSpaceDE w:val="0"/>
        <w:autoSpaceDN w:val="0"/>
        <w:adjustRightInd w:val="0"/>
        <w:spacing w:after="0" w:line="240" w:lineRule="auto"/>
        <w:ind w:left="720" w:firstLine="720"/>
        <w:rPr>
          <w:color w:val="000000"/>
          <w:sz w:val="28"/>
          <w:szCs w:val="28"/>
        </w:rPr>
      </w:pPr>
      <w:r>
        <w:rPr>
          <w:color w:val="000000"/>
          <w:sz w:val="28"/>
          <w:szCs w:val="28"/>
        </w:rPr>
        <w:t>Izglītības departamenta direktore,</w:t>
      </w:r>
    </w:p>
    <w:p w:rsidR="00075E05" w:rsidRPr="00031F5C" w:rsidRDefault="00CC167B" w:rsidP="00CC167B">
      <w:pPr>
        <w:autoSpaceDE w:val="0"/>
        <w:autoSpaceDN w:val="0"/>
        <w:adjustRightInd w:val="0"/>
        <w:spacing w:after="0" w:line="240" w:lineRule="auto"/>
        <w:ind w:left="720" w:firstLine="720"/>
        <w:rPr>
          <w:color w:val="000000"/>
          <w:sz w:val="28"/>
          <w:szCs w:val="28"/>
        </w:rPr>
      </w:pPr>
      <w:r>
        <w:rPr>
          <w:color w:val="000000"/>
          <w:sz w:val="28"/>
          <w:szCs w:val="28"/>
        </w:rPr>
        <w:t>valsts sekretāra pienākumu izpildītāja</w:t>
      </w:r>
      <w:r>
        <w:rPr>
          <w:color w:val="000000"/>
          <w:sz w:val="28"/>
          <w:szCs w:val="28"/>
        </w:rPr>
        <w:tab/>
      </w:r>
      <w:r w:rsidR="00075E05" w:rsidRPr="00031F5C">
        <w:rPr>
          <w:color w:val="000000"/>
          <w:sz w:val="28"/>
          <w:szCs w:val="28"/>
        </w:rPr>
        <w:t>____________</w:t>
      </w:r>
      <w:r>
        <w:rPr>
          <w:color w:val="000000"/>
          <w:sz w:val="28"/>
          <w:szCs w:val="28"/>
        </w:rPr>
        <w:t>___</w:t>
      </w:r>
      <w:r w:rsidR="00075E05" w:rsidRPr="00031F5C">
        <w:rPr>
          <w:color w:val="000000"/>
          <w:sz w:val="28"/>
          <w:szCs w:val="28"/>
        </w:rPr>
        <w:t xml:space="preserve"> </w:t>
      </w:r>
      <w:r>
        <w:rPr>
          <w:color w:val="000000"/>
          <w:sz w:val="28"/>
          <w:szCs w:val="28"/>
        </w:rPr>
        <w:t xml:space="preserve"> E</w:t>
      </w:r>
      <w:r w:rsidR="00075E05" w:rsidRPr="00031F5C">
        <w:rPr>
          <w:color w:val="000000"/>
          <w:sz w:val="28"/>
          <w:szCs w:val="28"/>
        </w:rPr>
        <w:t>.</w:t>
      </w:r>
      <w:r>
        <w:rPr>
          <w:color w:val="000000"/>
          <w:sz w:val="28"/>
          <w:szCs w:val="28"/>
        </w:rPr>
        <w:t>Papule</w:t>
      </w:r>
    </w:p>
    <w:p w:rsidR="00075E05" w:rsidRPr="00110296" w:rsidRDefault="00075E05" w:rsidP="00FD30CE">
      <w:pPr>
        <w:rPr>
          <w:sz w:val="26"/>
          <w:szCs w:val="26"/>
        </w:rPr>
      </w:pPr>
    </w:p>
    <w:p w:rsidR="00357CCC" w:rsidRDefault="00357CCC" w:rsidP="00FD30CE">
      <w:pPr>
        <w:rPr>
          <w:sz w:val="26"/>
          <w:szCs w:val="26"/>
        </w:rPr>
      </w:pPr>
    </w:p>
    <w:p w:rsidR="00357CCC" w:rsidRDefault="00357CCC" w:rsidP="00FD30CE">
      <w:pPr>
        <w:rPr>
          <w:sz w:val="26"/>
          <w:szCs w:val="26"/>
        </w:rPr>
      </w:pPr>
    </w:p>
    <w:p w:rsidR="00357CCC" w:rsidRDefault="00357CCC" w:rsidP="00FD30CE">
      <w:pPr>
        <w:rPr>
          <w:sz w:val="26"/>
          <w:szCs w:val="26"/>
        </w:rPr>
      </w:pPr>
    </w:p>
    <w:p w:rsidR="00BB2494" w:rsidRDefault="00402B6E" w:rsidP="002040B9">
      <w:pPr>
        <w:pStyle w:val="NormalWeb"/>
        <w:spacing w:before="0" w:beforeAutospacing="0" w:after="0"/>
        <w:rPr>
          <w:sz w:val="22"/>
          <w:szCs w:val="22"/>
        </w:rPr>
      </w:pPr>
      <w:r>
        <w:rPr>
          <w:sz w:val="22"/>
          <w:szCs w:val="22"/>
        </w:rPr>
        <w:t>2</w:t>
      </w:r>
      <w:r w:rsidR="00904351">
        <w:rPr>
          <w:sz w:val="22"/>
          <w:szCs w:val="22"/>
        </w:rPr>
        <w:t>7</w:t>
      </w:r>
      <w:r w:rsidR="002040B9" w:rsidRPr="00974049">
        <w:rPr>
          <w:sz w:val="22"/>
          <w:szCs w:val="22"/>
        </w:rPr>
        <w:t>.</w:t>
      </w:r>
      <w:r w:rsidR="00BB2494" w:rsidRPr="00434374">
        <w:rPr>
          <w:sz w:val="22"/>
          <w:szCs w:val="22"/>
        </w:rPr>
        <w:t>10</w:t>
      </w:r>
      <w:r w:rsidR="002040B9" w:rsidRPr="00974049">
        <w:rPr>
          <w:sz w:val="22"/>
          <w:szCs w:val="22"/>
        </w:rPr>
        <w:t>.2014. 1</w:t>
      </w:r>
      <w:r w:rsidR="00904351">
        <w:rPr>
          <w:sz w:val="22"/>
          <w:szCs w:val="22"/>
        </w:rPr>
        <w:t>5</w:t>
      </w:r>
      <w:r w:rsidR="002040B9" w:rsidRPr="00974049">
        <w:rPr>
          <w:sz w:val="22"/>
          <w:szCs w:val="22"/>
        </w:rPr>
        <w:t>:3</w:t>
      </w:r>
      <w:r w:rsidR="00B32EF4">
        <w:rPr>
          <w:sz w:val="22"/>
          <w:szCs w:val="22"/>
        </w:rPr>
        <w:t>0</w:t>
      </w:r>
    </w:p>
    <w:p w:rsidR="00B10428" w:rsidRDefault="007E4DFF" w:rsidP="002040B9">
      <w:pPr>
        <w:pStyle w:val="NormalWeb"/>
        <w:spacing w:before="0" w:beforeAutospacing="0" w:after="0"/>
        <w:rPr>
          <w:sz w:val="22"/>
          <w:szCs w:val="22"/>
        </w:rPr>
      </w:pPr>
      <w:r>
        <w:rPr>
          <w:sz w:val="22"/>
          <w:szCs w:val="22"/>
        </w:rPr>
        <w:t>318</w:t>
      </w:r>
    </w:p>
    <w:p w:rsidR="00D4317D" w:rsidRDefault="00B10428" w:rsidP="002040B9">
      <w:pPr>
        <w:pStyle w:val="NormalWeb"/>
        <w:spacing w:before="0" w:beforeAutospacing="0" w:after="0"/>
        <w:rPr>
          <w:sz w:val="22"/>
          <w:szCs w:val="22"/>
        </w:rPr>
      </w:pPr>
      <w:proofErr w:type="spellStart"/>
      <w:r>
        <w:rPr>
          <w:sz w:val="22"/>
          <w:szCs w:val="22"/>
        </w:rPr>
        <w:t>V.Ernstsone</w:t>
      </w:r>
      <w:proofErr w:type="spellEnd"/>
      <w:r>
        <w:rPr>
          <w:sz w:val="22"/>
          <w:szCs w:val="22"/>
        </w:rPr>
        <w:t xml:space="preserve"> 67047987</w:t>
      </w:r>
      <w:r w:rsidR="002040B9" w:rsidRPr="00EE69AB">
        <w:rPr>
          <w:sz w:val="22"/>
          <w:szCs w:val="22"/>
        </w:rPr>
        <w:t xml:space="preserve">, </w:t>
      </w:r>
    </w:p>
    <w:p w:rsidR="002040B9" w:rsidRPr="00EE69AB" w:rsidRDefault="00CE28F9" w:rsidP="002040B9">
      <w:pPr>
        <w:pStyle w:val="NormalWeb"/>
        <w:spacing w:before="0" w:beforeAutospacing="0" w:after="0"/>
        <w:rPr>
          <w:sz w:val="22"/>
          <w:szCs w:val="22"/>
        </w:rPr>
      </w:pPr>
      <w:hyperlink r:id="rId9" w:history="1">
        <w:r w:rsidR="00B10428" w:rsidRPr="00094EF6">
          <w:rPr>
            <w:rStyle w:val="Hyperlink"/>
          </w:rPr>
          <w:t>Vineta.Ernstsone</w:t>
        </w:r>
        <w:r w:rsidR="00B10428" w:rsidRPr="00094EF6">
          <w:rPr>
            <w:rStyle w:val="Hyperlink"/>
            <w:sz w:val="22"/>
            <w:szCs w:val="22"/>
          </w:rPr>
          <w:t>@izm.gov.lv</w:t>
        </w:r>
      </w:hyperlink>
      <w:r w:rsidR="002040B9" w:rsidRPr="00EE69AB">
        <w:rPr>
          <w:sz w:val="22"/>
          <w:szCs w:val="22"/>
        </w:rPr>
        <w:t xml:space="preserve"> </w:t>
      </w:r>
    </w:p>
    <w:p w:rsidR="002040B9" w:rsidRPr="00903525" w:rsidRDefault="002040B9" w:rsidP="00FD30CE">
      <w:pPr>
        <w:rPr>
          <w:sz w:val="28"/>
          <w:szCs w:val="28"/>
        </w:rPr>
      </w:pPr>
    </w:p>
    <w:sectPr w:rsidR="002040B9" w:rsidRPr="00903525" w:rsidSect="00110296">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F9" w:rsidRDefault="00CE28F9" w:rsidP="00E50328">
      <w:pPr>
        <w:spacing w:after="0" w:line="240" w:lineRule="auto"/>
      </w:pPr>
      <w:r>
        <w:separator/>
      </w:r>
    </w:p>
  </w:endnote>
  <w:endnote w:type="continuationSeparator" w:id="0">
    <w:p w:rsidR="00CE28F9" w:rsidRDefault="00CE28F9" w:rsidP="00E5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C5" w:rsidRDefault="006159C5" w:rsidP="006159C5">
    <w:pPr>
      <w:pStyle w:val="Footer"/>
      <w:jc w:val="both"/>
    </w:pPr>
    <w:r>
      <w:t>IZMPamnRik_</w:t>
    </w:r>
    <w:r w:rsidR="00F45768">
      <w:t>2</w:t>
    </w:r>
    <w:r w:rsidR="004412A5">
      <w:t>7</w:t>
    </w:r>
    <w:r w:rsidR="00F26E55">
      <w:t>10</w:t>
    </w:r>
    <w:r>
      <w:t>14_VVPP; Ministru kabineta rīkojum</w:t>
    </w:r>
    <w:r w:rsidR="00247694">
      <w:t>s</w:t>
    </w:r>
    <w:r w:rsidR="00A1009A">
      <w:t xml:space="preserve"> “Par V</w:t>
    </w:r>
    <w:r>
      <w:t xml:space="preserve">alsts valodas politikas pamatnostādnēm 2015.–2020.gadam” </w:t>
    </w:r>
  </w:p>
  <w:p w:rsidR="006159C5" w:rsidRPr="006159C5" w:rsidRDefault="006159C5" w:rsidP="00615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C2" w:rsidRDefault="00B123C2" w:rsidP="00B123C2">
    <w:pPr>
      <w:pStyle w:val="Footer"/>
      <w:jc w:val="both"/>
    </w:pPr>
    <w:r>
      <w:t>IZMPamnRi</w:t>
    </w:r>
    <w:r w:rsidR="008E5A7F">
      <w:t>k</w:t>
    </w:r>
    <w:r>
      <w:t>_</w:t>
    </w:r>
    <w:r w:rsidR="00402B6E">
      <w:t>2</w:t>
    </w:r>
    <w:r w:rsidR="00FE2DDE">
      <w:t>7</w:t>
    </w:r>
    <w:r w:rsidR="00A324AA">
      <w:t>10</w:t>
    </w:r>
    <w:r>
      <w:t>14_VVPP; Ministru kabineta rīkojum</w:t>
    </w:r>
    <w:r w:rsidR="0051508B">
      <w:t>s</w:t>
    </w:r>
    <w:r w:rsidR="00A1009A">
      <w:t xml:space="preserve"> “Par V</w:t>
    </w:r>
    <w:r>
      <w:t>alsts valodas politikas pamatnostādnēm 2015.–2020.gadam”</w:t>
    </w:r>
    <w:r w:rsidR="008E5A7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F9" w:rsidRDefault="00CE28F9" w:rsidP="00E50328">
      <w:pPr>
        <w:spacing w:after="0" w:line="240" w:lineRule="auto"/>
      </w:pPr>
      <w:r>
        <w:separator/>
      </w:r>
    </w:p>
  </w:footnote>
  <w:footnote w:type="continuationSeparator" w:id="0">
    <w:p w:rsidR="00CE28F9" w:rsidRDefault="00CE28F9" w:rsidP="00E5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891"/>
      <w:docPartObj>
        <w:docPartGallery w:val="Page Numbers (Top of Page)"/>
        <w:docPartUnique/>
      </w:docPartObj>
    </w:sdtPr>
    <w:sdtEndPr/>
    <w:sdtContent>
      <w:p w:rsidR="006C2B75" w:rsidRDefault="004816B4">
        <w:pPr>
          <w:pStyle w:val="Header"/>
          <w:jc w:val="center"/>
        </w:pPr>
        <w:r>
          <w:fldChar w:fldCharType="begin"/>
        </w:r>
        <w:r w:rsidR="0041368C">
          <w:instrText xml:space="preserve"> PAGE   \* MERGEFORMAT </w:instrText>
        </w:r>
        <w:r>
          <w:fldChar w:fldCharType="separate"/>
        </w:r>
        <w:r w:rsidR="00530E5E">
          <w:rPr>
            <w:noProof/>
          </w:rPr>
          <w:t>2</w:t>
        </w:r>
        <w:r>
          <w:rPr>
            <w:noProof/>
          </w:rPr>
          <w:fldChar w:fldCharType="end"/>
        </w:r>
      </w:p>
    </w:sdtContent>
  </w:sdt>
  <w:p w:rsidR="006C2B75" w:rsidRDefault="00CE2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66" w:rsidRDefault="00535C66" w:rsidP="00535C66">
    <w:pPr>
      <w:pStyle w:val="Header"/>
      <w:jc w:val="right"/>
    </w:pPr>
    <w:r w:rsidRPr="00903525">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1D0"/>
    <w:multiLevelType w:val="hybridMultilevel"/>
    <w:tmpl w:val="20721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D45FC"/>
    <w:multiLevelType w:val="hybridMultilevel"/>
    <w:tmpl w:val="B7F49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C85766"/>
    <w:multiLevelType w:val="hybridMultilevel"/>
    <w:tmpl w:val="34F63AA8"/>
    <w:lvl w:ilvl="0" w:tplc="6B1A33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320156D"/>
    <w:multiLevelType w:val="hybridMultilevel"/>
    <w:tmpl w:val="5CF82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827CA"/>
    <w:multiLevelType w:val="hybridMultilevel"/>
    <w:tmpl w:val="7DC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60809"/>
    <w:multiLevelType w:val="hybridMultilevel"/>
    <w:tmpl w:val="A6885550"/>
    <w:lvl w:ilvl="0" w:tplc="2A6CF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3F966A2"/>
    <w:multiLevelType w:val="hybridMultilevel"/>
    <w:tmpl w:val="3A121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07657"/>
    <w:multiLevelType w:val="hybridMultilevel"/>
    <w:tmpl w:val="3A1E0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6A3CC4"/>
    <w:multiLevelType w:val="hybridMultilevel"/>
    <w:tmpl w:val="BC686DC6"/>
    <w:lvl w:ilvl="0" w:tplc="294A5E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0328"/>
    <w:rsid w:val="000057F4"/>
    <w:rsid w:val="00010D05"/>
    <w:rsid w:val="0001591F"/>
    <w:rsid w:val="00031F5C"/>
    <w:rsid w:val="00037585"/>
    <w:rsid w:val="00045969"/>
    <w:rsid w:val="00052037"/>
    <w:rsid w:val="000611BD"/>
    <w:rsid w:val="00075E05"/>
    <w:rsid w:val="000C5D52"/>
    <w:rsid w:val="000D7EB2"/>
    <w:rsid w:val="00110296"/>
    <w:rsid w:val="0011112E"/>
    <w:rsid w:val="00120109"/>
    <w:rsid w:val="00121296"/>
    <w:rsid w:val="00140BA8"/>
    <w:rsid w:val="001514F0"/>
    <w:rsid w:val="00151B9C"/>
    <w:rsid w:val="001806C0"/>
    <w:rsid w:val="001846AB"/>
    <w:rsid w:val="001969A6"/>
    <w:rsid w:val="001F72BF"/>
    <w:rsid w:val="001F767B"/>
    <w:rsid w:val="002040B9"/>
    <w:rsid w:val="00215B48"/>
    <w:rsid w:val="002266A4"/>
    <w:rsid w:val="0023283E"/>
    <w:rsid w:val="00247694"/>
    <w:rsid w:val="00272556"/>
    <w:rsid w:val="00277EEF"/>
    <w:rsid w:val="002D21C9"/>
    <w:rsid w:val="002F163C"/>
    <w:rsid w:val="002F478A"/>
    <w:rsid w:val="00335F6E"/>
    <w:rsid w:val="00357CCC"/>
    <w:rsid w:val="00386BB4"/>
    <w:rsid w:val="003A2799"/>
    <w:rsid w:val="003C26F7"/>
    <w:rsid w:val="003C5FC2"/>
    <w:rsid w:val="003D13F3"/>
    <w:rsid w:val="003F1423"/>
    <w:rsid w:val="003F6D12"/>
    <w:rsid w:val="00402B6E"/>
    <w:rsid w:val="0041368C"/>
    <w:rsid w:val="00421EDD"/>
    <w:rsid w:val="00432ACD"/>
    <w:rsid w:val="00434374"/>
    <w:rsid w:val="004378A4"/>
    <w:rsid w:val="004412A5"/>
    <w:rsid w:val="00447148"/>
    <w:rsid w:val="00461E42"/>
    <w:rsid w:val="004816B4"/>
    <w:rsid w:val="004A0A43"/>
    <w:rsid w:val="004D29FC"/>
    <w:rsid w:val="004E0CC7"/>
    <w:rsid w:val="004E3492"/>
    <w:rsid w:val="004F381E"/>
    <w:rsid w:val="004F49CD"/>
    <w:rsid w:val="004F49D9"/>
    <w:rsid w:val="0051508B"/>
    <w:rsid w:val="00530E5E"/>
    <w:rsid w:val="005310CA"/>
    <w:rsid w:val="00535C66"/>
    <w:rsid w:val="0056724C"/>
    <w:rsid w:val="005769F3"/>
    <w:rsid w:val="00580AE8"/>
    <w:rsid w:val="00585E0C"/>
    <w:rsid w:val="0059153C"/>
    <w:rsid w:val="006159C5"/>
    <w:rsid w:val="00616EAC"/>
    <w:rsid w:val="0062010E"/>
    <w:rsid w:val="006320CA"/>
    <w:rsid w:val="00651828"/>
    <w:rsid w:val="00667990"/>
    <w:rsid w:val="006A7355"/>
    <w:rsid w:val="006B345E"/>
    <w:rsid w:val="006D591D"/>
    <w:rsid w:val="00726603"/>
    <w:rsid w:val="0072673D"/>
    <w:rsid w:val="007547C8"/>
    <w:rsid w:val="0076126B"/>
    <w:rsid w:val="00787508"/>
    <w:rsid w:val="007B62B8"/>
    <w:rsid w:val="007E4DFF"/>
    <w:rsid w:val="007F1195"/>
    <w:rsid w:val="00831CD3"/>
    <w:rsid w:val="00842A3F"/>
    <w:rsid w:val="00851741"/>
    <w:rsid w:val="008C255E"/>
    <w:rsid w:val="008C6D7F"/>
    <w:rsid w:val="008E5A7F"/>
    <w:rsid w:val="00903525"/>
    <w:rsid w:val="00904351"/>
    <w:rsid w:val="00916376"/>
    <w:rsid w:val="009243D2"/>
    <w:rsid w:val="00935EB5"/>
    <w:rsid w:val="00945CF0"/>
    <w:rsid w:val="00946A89"/>
    <w:rsid w:val="009510D5"/>
    <w:rsid w:val="00974049"/>
    <w:rsid w:val="0098645C"/>
    <w:rsid w:val="009A4D31"/>
    <w:rsid w:val="009A5EB7"/>
    <w:rsid w:val="009C10C4"/>
    <w:rsid w:val="009C10C9"/>
    <w:rsid w:val="009C40A5"/>
    <w:rsid w:val="009C6F37"/>
    <w:rsid w:val="009E7563"/>
    <w:rsid w:val="009F4A73"/>
    <w:rsid w:val="00A05498"/>
    <w:rsid w:val="00A06148"/>
    <w:rsid w:val="00A1009A"/>
    <w:rsid w:val="00A12CFF"/>
    <w:rsid w:val="00A2492F"/>
    <w:rsid w:val="00A263C4"/>
    <w:rsid w:val="00A2754E"/>
    <w:rsid w:val="00A324AA"/>
    <w:rsid w:val="00A3571E"/>
    <w:rsid w:val="00A619EB"/>
    <w:rsid w:val="00A774D7"/>
    <w:rsid w:val="00AA137F"/>
    <w:rsid w:val="00AC5537"/>
    <w:rsid w:val="00AE60DE"/>
    <w:rsid w:val="00AF05C4"/>
    <w:rsid w:val="00B10428"/>
    <w:rsid w:val="00B123C2"/>
    <w:rsid w:val="00B24DF2"/>
    <w:rsid w:val="00B27A74"/>
    <w:rsid w:val="00B32EF4"/>
    <w:rsid w:val="00B34F3B"/>
    <w:rsid w:val="00B37060"/>
    <w:rsid w:val="00B41561"/>
    <w:rsid w:val="00B6258B"/>
    <w:rsid w:val="00B8755F"/>
    <w:rsid w:val="00BA314F"/>
    <w:rsid w:val="00BB2494"/>
    <w:rsid w:val="00BC5196"/>
    <w:rsid w:val="00BE4856"/>
    <w:rsid w:val="00C047CE"/>
    <w:rsid w:val="00C10D5A"/>
    <w:rsid w:val="00C43EE3"/>
    <w:rsid w:val="00C527AC"/>
    <w:rsid w:val="00CA1586"/>
    <w:rsid w:val="00CA2871"/>
    <w:rsid w:val="00CB347B"/>
    <w:rsid w:val="00CC167B"/>
    <w:rsid w:val="00CE05E8"/>
    <w:rsid w:val="00CE0B30"/>
    <w:rsid w:val="00CE10D3"/>
    <w:rsid w:val="00CE28F9"/>
    <w:rsid w:val="00CE43D5"/>
    <w:rsid w:val="00CF54DC"/>
    <w:rsid w:val="00D04463"/>
    <w:rsid w:val="00D04E2E"/>
    <w:rsid w:val="00D4317D"/>
    <w:rsid w:val="00D56679"/>
    <w:rsid w:val="00D56E96"/>
    <w:rsid w:val="00D57A09"/>
    <w:rsid w:val="00D664BE"/>
    <w:rsid w:val="00D66812"/>
    <w:rsid w:val="00DB5E12"/>
    <w:rsid w:val="00DB7149"/>
    <w:rsid w:val="00DD3CAA"/>
    <w:rsid w:val="00DE5B96"/>
    <w:rsid w:val="00E138ED"/>
    <w:rsid w:val="00E15DB6"/>
    <w:rsid w:val="00E2519B"/>
    <w:rsid w:val="00E32955"/>
    <w:rsid w:val="00E3561D"/>
    <w:rsid w:val="00E42DA2"/>
    <w:rsid w:val="00E50328"/>
    <w:rsid w:val="00EE4F52"/>
    <w:rsid w:val="00EE69AB"/>
    <w:rsid w:val="00EF1D43"/>
    <w:rsid w:val="00F125EA"/>
    <w:rsid w:val="00F14D4B"/>
    <w:rsid w:val="00F26E55"/>
    <w:rsid w:val="00F33BA7"/>
    <w:rsid w:val="00F44A0C"/>
    <w:rsid w:val="00F45768"/>
    <w:rsid w:val="00F866E0"/>
    <w:rsid w:val="00F93D11"/>
    <w:rsid w:val="00FD30CE"/>
    <w:rsid w:val="00FE2DDE"/>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28"/>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0328"/>
    <w:rPr>
      <w:rFonts w:ascii="Times New Roman" w:hAnsi="Times New Roman" w:cs="Times New Roman"/>
      <w:sz w:val="24"/>
      <w:szCs w:val="24"/>
      <w:lang w:val="lv-LV"/>
    </w:rPr>
  </w:style>
  <w:style w:type="table" w:styleId="TableGrid">
    <w:name w:val="Table Grid"/>
    <w:basedOn w:val="TableNormal"/>
    <w:uiPriority w:val="59"/>
    <w:rsid w:val="00E50328"/>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28"/>
    <w:rPr>
      <w:rFonts w:ascii="Times New Roman" w:hAnsi="Times New Roman" w:cs="Times New Roman"/>
      <w:sz w:val="24"/>
      <w:szCs w:val="24"/>
      <w:lang w:val="lv-LV"/>
    </w:rPr>
  </w:style>
  <w:style w:type="paragraph" w:styleId="ListParagraph">
    <w:name w:val="List Paragraph"/>
    <w:basedOn w:val="Normal"/>
    <w:qFormat/>
    <w:rsid w:val="009510D5"/>
    <w:pPr>
      <w:ind w:left="720"/>
      <w:contextualSpacing/>
    </w:pPr>
  </w:style>
  <w:style w:type="character" w:styleId="Emphasis">
    <w:name w:val="Emphasis"/>
    <w:basedOn w:val="DefaultParagraphFont"/>
    <w:uiPriority w:val="99"/>
    <w:qFormat/>
    <w:rsid w:val="00BE4856"/>
    <w:rPr>
      <w:rFonts w:cs="Times New Roman"/>
      <w:b/>
      <w:bCs/>
    </w:rPr>
  </w:style>
  <w:style w:type="paragraph" w:styleId="Title">
    <w:name w:val="Title"/>
    <w:basedOn w:val="Normal"/>
    <w:link w:val="TitleChar"/>
    <w:uiPriority w:val="99"/>
    <w:qFormat/>
    <w:rsid w:val="00BE4856"/>
    <w:pPr>
      <w:shd w:val="clear" w:color="auto" w:fill="FFFFFF"/>
      <w:spacing w:before="355" w:after="0" w:line="240" w:lineRule="auto"/>
      <w:ind w:right="38"/>
      <w:jc w:val="center"/>
    </w:pPr>
    <w:rPr>
      <w:rFonts w:eastAsia="Times New Roman"/>
      <w:b/>
      <w:bCs/>
      <w:color w:val="000000"/>
      <w:spacing w:val="-7"/>
      <w:sz w:val="28"/>
      <w:szCs w:val="29"/>
    </w:rPr>
  </w:style>
  <w:style w:type="character" w:customStyle="1" w:styleId="TitleChar">
    <w:name w:val="Title Char"/>
    <w:basedOn w:val="DefaultParagraphFont"/>
    <w:link w:val="Title"/>
    <w:uiPriority w:val="99"/>
    <w:rsid w:val="00BE4856"/>
    <w:rPr>
      <w:rFonts w:ascii="Times New Roman" w:eastAsia="Times New Roman" w:hAnsi="Times New Roman" w:cs="Times New Roman"/>
      <w:b/>
      <w:bCs/>
      <w:color w:val="000000"/>
      <w:spacing w:val="-7"/>
      <w:sz w:val="28"/>
      <w:szCs w:val="29"/>
      <w:shd w:val="clear" w:color="auto" w:fill="FFFFFF"/>
      <w:lang w:val="lv-LV"/>
    </w:rPr>
  </w:style>
  <w:style w:type="character" w:styleId="PageNumber">
    <w:name w:val="page number"/>
    <w:basedOn w:val="DefaultParagraphFont"/>
    <w:uiPriority w:val="99"/>
    <w:rsid w:val="00BE4856"/>
    <w:rPr>
      <w:rFonts w:cs="Times New Roman"/>
    </w:rPr>
  </w:style>
  <w:style w:type="paragraph" w:styleId="BalloonText">
    <w:name w:val="Balloon Text"/>
    <w:basedOn w:val="Normal"/>
    <w:link w:val="BalloonTextChar"/>
    <w:uiPriority w:val="99"/>
    <w:semiHidden/>
    <w:unhideWhenUsed/>
    <w:rsid w:val="007B6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B8"/>
    <w:rPr>
      <w:rFonts w:ascii="Segoe UI" w:hAnsi="Segoe UI" w:cs="Segoe UI"/>
      <w:sz w:val="18"/>
      <w:szCs w:val="18"/>
      <w:lang w:val="lv-LV"/>
    </w:rPr>
  </w:style>
  <w:style w:type="paragraph" w:styleId="FootnoteText">
    <w:name w:val="footnote text"/>
    <w:basedOn w:val="Normal"/>
    <w:link w:val="FootnoteTextChar"/>
    <w:rsid w:val="008C6D7F"/>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rsid w:val="008C6D7F"/>
    <w:rPr>
      <w:rFonts w:ascii="Times New Roman" w:eastAsia="Times New Roman" w:hAnsi="Times New Roman" w:cs="Times New Roman"/>
      <w:sz w:val="20"/>
      <w:szCs w:val="20"/>
      <w:lang w:val="en-AU"/>
    </w:rPr>
  </w:style>
  <w:style w:type="paragraph" w:styleId="NormalWeb">
    <w:name w:val="Normal (Web)"/>
    <w:basedOn w:val="Normal"/>
    <w:link w:val="NormalWebChar"/>
    <w:rsid w:val="002040B9"/>
    <w:pPr>
      <w:spacing w:before="100" w:beforeAutospacing="1" w:after="119" w:line="240" w:lineRule="auto"/>
    </w:pPr>
    <w:rPr>
      <w:rFonts w:eastAsia="Times New Roman"/>
      <w:lang w:eastAsia="lv-LV"/>
    </w:rPr>
  </w:style>
  <w:style w:type="character" w:styleId="Hyperlink">
    <w:name w:val="Hyperlink"/>
    <w:basedOn w:val="DefaultParagraphFont"/>
    <w:rsid w:val="002040B9"/>
    <w:rPr>
      <w:color w:val="0000FF"/>
      <w:u w:val="single"/>
    </w:rPr>
  </w:style>
  <w:style w:type="character" w:customStyle="1" w:styleId="NormalWebChar">
    <w:name w:val="Normal (Web) Char"/>
    <w:basedOn w:val="DefaultParagraphFont"/>
    <w:link w:val="NormalWeb"/>
    <w:rsid w:val="002040B9"/>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6672">
      <w:bodyDiv w:val="1"/>
      <w:marLeft w:val="0"/>
      <w:marRight w:val="0"/>
      <w:marTop w:val="0"/>
      <w:marBottom w:val="0"/>
      <w:divBdr>
        <w:top w:val="none" w:sz="0" w:space="0" w:color="auto"/>
        <w:left w:val="none" w:sz="0" w:space="0" w:color="auto"/>
        <w:bottom w:val="none" w:sz="0" w:space="0" w:color="auto"/>
        <w:right w:val="none" w:sz="0" w:space="0" w:color="auto"/>
      </w:divBdr>
    </w:div>
    <w:div w:id="1386879492">
      <w:bodyDiv w:val="1"/>
      <w:marLeft w:val="0"/>
      <w:marRight w:val="0"/>
      <w:marTop w:val="0"/>
      <w:marBottom w:val="0"/>
      <w:divBdr>
        <w:top w:val="none" w:sz="0" w:space="0" w:color="auto"/>
        <w:left w:val="none" w:sz="0" w:space="0" w:color="auto"/>
        <w:bottom w:val="none" w:sz="0" w:space="0" w:color="auto"/>
        <w:right w:val="none" w:sz="0" w:space="0" w:color="auto"/>
      </w:divBdr>
    </w:div>
    <w:div w:id="20641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eta.Ernst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1CFA4-8792-42E6-A2B3-0178804C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1860</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Pūķe;Izglītības un zinātnes ministrija</dc:creator>
  <cp:lastModifiedBy>Laimdota Adlere</cp:lastModifiedBy>
  <cp:revision>2</cp:revision>
  <cp:lastPrinted>2014-10-27T13:51:00Z</cp:lastPrinted>
  <dcterms:created xsi:type="dcterms:W3CDTF">2014-10-28T06:58:00Z</dcterms:created>
  <dcterms:modified xsi:type="dcterms:W3CDTF">2014-10-28T06:58:00Z</dcterms:modified>
</cp:coreProperties>
</file>