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185824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85824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18582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18582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18582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185824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201</w:t>
      </w:r>
      <w:r w:rsidR="00F506C2" w:rsidRPr="00185824">
        <w:rPr>
          <w:rFonts w:ascii="Times New Roman" w:hAnsi="Times New Roman"/>
          <w:sz w:val="26"/>
          <w:szCs w:val="26"/>
        </w:rPr>
        <w:t>4</w:t>
      </w:r>
      <w:r w:rsidRPr="00185824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 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 xml:space="preserve">     </w:t>
      </w:r>
      <w:r w:rsidRPr="00185824">
        <w:rPr>
          <w:rFonts w:ascii="Times New Roman" w:hAnsi="Times New Roman"/>
          <w:sz w:val="26"/>
          <w:szCs w:val="26"/>
        </w:rPr>
        <w:t>Rīkojums Nr.</w:t>
      </w:r>
    </w:p>
    <w:p w:rsidR="007E67FF" w:rsidRPr="00185824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B15992" w:rsidRPr="00185824">
        <w:rPr>
          <w:rFonts w:ascii="Times New Roman" w:hAnsi="Times New Roman"/>
          <w:sz w:val="26"/>
          <w:szCs w:val="26"/>
        </w:rPr>
        <w:t xml:space="preserve">     </w:t>
      </w:r>
      <w:r w:rsidR="00777131" w:rsidRPr="00185824">
        <w:rPr>
          <w:rFonts w:ascii="Times New Roman" w:hAnsi="Times New Roman"/>
          <w:sz w:val="26"/>
          <w:szCs w:val="26"/>
        </w:rPr>
        <w:t xml:space="preserve"> </w:t>
      </w:r>
      <w:r w:rsidR="00185824">
        <w:rPr>
          <w:rFonts w:ascii="Times New Roman" w:hAnsi="Times New Roman"/>
          <w:sz w:val="26"/>
          <w:szCs w:val="26"/>
        </w:rPr>
        <w:tab/>
      </w:r>
      <w:r w:rsidR="00C60E86" w:rsidRPr="00185824">
        <w:rPr>
          <w:rFonts w:ascii="Times New Roman" w:hAnsi="Times New Roman"/>
          <w:sz w:val="26"/>
          <w:szCs w:val="26"/>
        </w:rPr>
        <w:t xml:space="preserve"> </w:t>
      </w:r>
      <w:r w:rsidRPr="00185824">
        <w:rPr>
          <w:rFonts w:ascii="Times New Roman" w:hAnsi="Times New Roman"/>
          <w:sz w:val="26"/>
          <w:szCs w:val="26"/>
        </w:rPr>
        <w:t>(prot.Nr.         § )</w:t>
      </w:r>
    </w:p>
    <w:p w:rsidR="00920A4D" w:rsidRPr="00185824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01D0" w:rsidRDefault="00B701D0" w:rsidP="00B701D0">
      <w:pPr>
        <w:pStyle w:val="NoSpacing"/>
        <w:tabs>
          <w:tab w:val="left" w:pos="4875"/>
        </w:tabs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A504B4">
        <w:rPr>
          <w:b/>
          <w:sz w:val="26"/>
          <w:szCs w:val="26"/>
          <w:lang w:eastAsia="en-US"/>
        </w:rPr>
        <w:t>Grozījum</w:t>
      </w:r>
      <w:r>
        <w:rPr>
          <w:b/>
          <w:sz w:val="26"/>
          <w:szCs w:val="26"/>
          <w:lang w:eastAsia="en-US"/>
        </w:rPr>
        <w:t>i</w:t>
      </w:r>
      <w:r w:rsidRPr="00A504B4">
        <w:rPr>
          <w:b/>
          <w:sz w:val="26"/>
          <w:szCs w:val="26"/>
          <w:lang w:eastAsia="en-US"/>
        </w:rPr>
        <w:t xml:space="preserve"> Ministru kabineta </w:t>
      </w:r>
      <w:r w:rsidR="00146945">
        <w:rPr>
          <w:b/>
          <w:sz w:val="26"/>
          <w:szCs w:val="26"/>
          <w:lang w:eastAsia="en-US"/>
        </w:rPr>
        <w:t>2014.gada 18.</w:t>
      </w:r>
      <w:r w:rsidRPr="00E21013">
        <w:rPr>
          <w:b/>
          <w:sz w:val="26"/>
          <w:szCs w:val="26"/>
          <w:lang w:eastAsia="en-US"/>
        </w:rPr>
        <w:t>august</w:t>
      </w:r>
      <w:r>
        <w:rPr>
          <w:b/>
          <w:sz w:val="26"/>
          <w:szCs w:val="26"/>
          <w:lang w:eastAsia="en-US"/>
        </w:rPr>
        <w:t>a rīkojumā Nr.</w:t>
      </w:r>
      <w:r w:rsidRPr="00E21013">
        <w:rPr>
          <w:b/>
          <w:sz w:val="26"/>
          <w:szCs w:val="26"/>
          <w:lang w:eastAsia="en-US"/>
        </w:rPr>
        <w:t>430</w:t>
      </w:r>
      <w:r>
        <w:rPr>
          <w:b/>
          <w:sz w:val="26"/>
          <w:szCs w:val="26"/>
          <w:lang w:eastAsia="en-US"/>
        </w:rPr>
        <w:t xml:space="preserve"> “</w:t>
      </w:r>
      <w:r w:rsidRPr="00E21013">
        <w:rPr>
          <w:b/>
          <w:sz w:val="26"/>
          <w:szCs w:val="26"/>
          <w:lang w:eastAsia="en-US"/>
        </w:rPr>
        <w:t>Par Murjāņu sporta ģimnāzijas esošo būvju rekonstrukcijas un multifunkcionālas slēgtas sporta manēžas būvniecības projekta īstenošanai 2014.gadā paredzēto valsts budžeta līdzekļu pārdali</w:t>
      </w:r>
      <w:r>
        <w:rPr>
          <w:b/>
          <w:sz w:val="26"/>
          <w:szCs w:val="26"/>
          <w:lang w:eastAsia="en-US"/>
        </w:rPr>
        <w:t>”</w:t>
      </w:r>
    </w:p>
    <w:p w:rsidR="00A504B4" w:rsidRPr="00185824" w:rsidRDefault="00A504B4" w:rsidP="00C60E86">
      <w:pPr>
        <w:pStyle w:val="NoSpacing"/>
        <w:tabs>
          <w:tab w:val="left" w:pos="4875"/>
        </w:tabs>
        <w:jc w:val="center"/>
        <w:rPr>
          <w:b/>
          <w:sz w:val="26"/>
          <w:szCs w:val="26"/>
          <w:lang w:eastAsia="en-US"/>
        </w:rPr>
      </w:pPr>
    </w:p>
    <w:bookmarkEnd w:id="0"/>
    <w:bookmarkEnd w:id="1"/>
    <w:p w:rsidR="00B324F2" w:rsidRDefault="00270EB0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270EB0">
        <w:rPr>
          <w:sz w:val="26"/>
          <w:szCs w:val="26"/>
          <w:lang w:eastAsia="en-US"/>
        </w:rPr>
        <w:t xml:space="preserve">Izdarīt </w:t>
      </w:r>
      <w:r w:rsidR="00862736" w:rsidRPr="00862736">
        <w:rPr>
          <w:sz w:val="26"/>
          <w:szCs w:val="26"/>
          <w:lang w:eastAsia="en-US"/>
        </w:rPr>
        <w:t xml:space="preserve">Ministru kabineta 2014.gada 18.augusta rīkojumā Nr.430 “Par Murjāņu sporta ģimnāzijas esošo būvju rekonstrukcijas un multifunkcionālas slēgtas sporta manēžas būvniecības projekta īstenošanai 2014.gadā paredzēto valsts budžeta līdzekļu pārdali” </w:t>
      </w:r>
      <w:r w:rsidR="00B324F2" w:rsidRPr="00047B49">
        <w:rPr>
          <w:sz w:val="26"/>
          <w:szCs w:val="26"/>
          <w:lang w:eastAsia="en-US"/>
        </w:rPr>
        <w:t xml:space="preserve">(Latvijas Vēstnesis, 2014, </w:t>
      </w:r>
      <w:r w:rsidR="00B324F2">
        <w:rPr>
          <w:sz w:val="26"/>
          <w:szCs w:val="26"/>
          <w:lang w:eastAsia="en-US"/>
        </w:rPr>
        <w:t>162.</w:t>
      </w:r>
      <w:r w:rsidR="00B324F2" w:rsidRPr="00047B49">
        <w:rPr>
          <w:sz w:val="26"/>
          <w:szCs w:val="26"/>
          <w:lang w:eastAsia="en-US"/>
        </w:rPr>
        <w:t>nr.)</w:t>
      </w:r>
      <w:r w:rsidR="00B324F2">
        <w:rPr>
          <w:sz w:val="26"/>
          <w:szCs w:val="26"/>
          <w:lang w:eastAsia="en-US"/>
        </w:rPr>
        <w:t xml:space="preserve"> šādus </w:t>
      </w:r>
      <w:r w:rsidR="001C6A63">
        <w:rPr>
          <w:sz w:val="26"/>
          <w:szCs w:val="26"/>
          <w:lang w:eastAsia="en-US"/>
        </w:rPr>
        <w:t>grozījumu</w:t>
      </w:r>
      <w:r w:rsidR="00B324F2">
        <w:rPr>
          <w:sz w:val="26"/>
          <w:szCs w:val="26"/>
          <w:lang w:eastAsia="en-US"/>
        </w:rPr>
        <w:t>s:</w:t>
      </w:r>
    </w:p>
    <w:p w:rsidR="00B324F2" w:rsidRDefault="00B324F2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8E617C" w:rsidRDefault="008E617C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Izteikt 1.3.apakšpunktu šādā redakcijā:</w:t>
      </w:r>
    </w:p>
    <w:p w:rsidR="008E617C" w:rsidRDefault="008E617C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“1.3. </w:t>
      </w:r>
      <w:r w:rsidRPr="008E617C">
        <w:rPr>
          <w:sz w:val="26"/>
          <w:szCs w:val="26"/>
          <w:lang w:eastAsia="en-US"/>
        </w:rPr>
        <w:t xml:space="preserve">sporta centra </w:t>
      </w:r>
      <w:r w:rsidR="00862736">
        <w:rPr>
          <w:sz w:val="26"/>
          <w:szCs w:val="26"/>
          <w:lang w:eastAsia="en-US"/>
        </w:rPr>
        <w:t>“</w:t>
      </w:r>
      <w:r w:rsidRPr="008E617C">
        <w:rPr>
          <w:sz w:val="26"/>
          <w:szCs w:val="26"/>
          <w:lang w:eastAsia="en-US"/>
        </w:rPr>
        <w:t>Mežaparks</w:t>
      </w:r>
      <w:r w:rsidR="00862736">
        <w:rPr>
          <w:sz w:val="26"/>
          <w:szCs w:val="26"/>
          <w:lang w:eastAsia="en-US"/>
        </w:rPr>
        <w:t>”</w:t>
      </w:r>
      <w:r w:rsidRPr="008E617C">
        <w:rPr>
          <w:sz w:val="26"/>
          <w:szCs w:val="26"/>
          <w:lang w:eastAsia="en-US"/>
        </w:rPr>
        <w:t xml:space="preserve"> rekonstrukcijai, primāri veicot</w:t>
      </w:r>
      <w:r w:rsidR="002D311E">
        <w:rPr>
          <w:sz w:val="26"/>
          <w:szCs w:val="26"/>
          <w:lang w:eastAsia="en-US"/>
        </w:rPr>
        <w:t xml:space="preserve"> Sabiedrības ar ierobežotu atbildību “</w:t>
      </w:r>
      <w:r w:rsidRPr="008E617C">
        <w:rPr>
          <w:sz w:val="26"/>
          <w:szCs w:val="26"/>
          <w:lang w:eastAsia="en-US"/>
        </w:rPr>
        <w:t>Latvijas Olimpiskā vienība</w:t>
      </w:r>
      <w:r w:rsidR="002D311E">
        <w:rPr>
          <w:sz w:val="26"/>
          <w:szCs w:val="26"/>
          <w:lang w:eastAsia="en-US"/>
        </w:rPr>
        <w:t>”</w:t>
      </w:r>
      <w:r w:rsidRPr="008E617C">
        <w:rPr>
          <w:sz w:val="26"/>
          <w:szCs w:val="26"/>
          <w:lang w:eastAsia="en-US"/>
        </w:rPr>
        <w:t xml:space="preserve"> darbības nodrošināšanai nepieciešamā Sporta medicīnas centra (R</w:t>
      </w:r>
      <w:r w:rsidR="00A6274B">
        <w:rPr>
          <w:sz w:val="26"/>
          <w:szCs w:val="26"/>
          <w:lang w:eastAsia="en-US"/>
        </w:rPr>
        <w:t>oberta</w:t>
      </w:r>
      <w:r w:rsidRPr="008E617C">
        <w:rPr>
          <w:sz w:val="26"/>
          <w:szCs w:val="26"/>
          <w:lang w:eastAsia="en-US"/>
        </w:rPr>
        <w:t xml:space="preserve"> Feldmaņa ielā 11, Rīgā) rekonstrukciju, kā arī sporta centra jumta remontu, – </w:t>
      </w:r>
      <w:r w:rsidR="002D311E">
        <w:rPr>
          <w:sz w:val="26"/>
          <w:szCs w:val="26"/>
          <w:lang w:eastAsia="en-US"/>
        </w:rPr>
        <w:t>420</w:t>
      </w:r>
      <w:r w:rsidRPr="008E617C">
        <w:rPr>
          <w:sz w:val="26"/>
          <w:szCs w:val="26"/>
          <w:lang w:eastAsia="en-US"/>
        </w:rPr>
        <w:t xml:space="preserve"> </w:t>
      </w:r>
      <w:r w:rsidR="002D311E">
        <w:rPr>
          <w:sz w:val="26"/>
          <w:szCs w:val="26"/>
          <w:lang w:eastAsia="en-US"/>
        </w:rPr>
        <w:t>000</w:t>
      </w:r>
      <w:r w:rsidRPr="008E617C">
        <w:rPr>
          <w:sz w:val="26"/>
          <w:szCs w:val="26"/>
          <w:lang w:eastAsia="en-US"/>
        </w:rPr>
        <w:t xml:space="preserve"> </w:t>
      </w:r>
      <w:r w:rsidRPr="00410C64">
        <w:rPr>
          <w:i/>
          <w:sz w:val="26"/>
          <w:szCs w:val="26"/>
          <w:lang w:eastAsia="en-US"/>
        </w:rPr>
        <w:t>euro</w:t>
      </w:r>
      <w:r w:rsidRPr="008E617C">
        <w:rPr>
          <w:sz w:val="26"/>
          <w:szCs w:val="26"/>
          <w:lang w:eastAsia="en-US"/>
        </w:rPr>
        <w:t>;</w:t>
      </w:r>
      <w:r>
        <w:rPr>
          <w:sz w:val="26"/>
          <w:szCs w:val="26"/>
          <w:lang w:eastAsia="en-US"/>
        </w:rPr>
        <w:t>”</w:t>
      </w:r>
    </w:p>
    <w:p w:rsidR="002D311E" w:rsidRDefault="002D311E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2D311E" w:rsidRDefault="002D311E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Papildināt rīkojumu ar 1.3.</w:t>
      </w:r>
      <w:r w:rsidRPr="002D311E">
        <w:rPr>
          <w:sz w:val="26"/>
          <w:szCs w:val="26"/>
          <w:vertAlign w:val="superscript"/>
          <w:lang w:eastAsia="en-US"/>
        </w:rPr>
        <w:t>1</w:t>
      </w:r>
      <w:r>
        <w:rPr>
          <w:sz w:val="26"/>
          <w:szCs w:val="26"/>
          <w:lang w:eastAsia="en-US"/>
        </w:rPr>
        <w:t>apakšpunktu šādā redakcijā:</w:t>
      </w:r>
    </w:p>
    <w:p w:rsidR="008E617C" w:rsidRDefault="002D311E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“1.3.</w:t>
      </w:r>
      <w:r w:rsidRPr="002D311E">
        <w:rPr>
          <w:sz w:val="26"/>
          <w:szCs w:val="26"/>
          <w:vertAlign w:val="superscript"/>
          <w:lang w:eastAsia="en-US"/>
        </w:rPr>
        <w:t>1</w:t>
      </w:r>
      <w:r>
        <w:rPr>
          <w:sz w:val="26"/>
          <w:szCs w:val="26"/>
          <w:lang w:eastAsia="en-US"/>
        </w:rPr>
        <w:t xml:space="preserve"> Sabiedrībai ar ierobežotu atbildību “</w:t>
      </w:r>
      <w:r w:rsidRPr="008E617C">
        <w:rPr>
          <w:sz w:val="26"/>
          <w:szCs w:val="26"/>
          <w:lang w:eastAsia="en-US"/>
        </w:rPr>
        <w:t>Latvijas Olimpiskā vienība</w:t>
      </w:r>
      <w:r>
        <w:rPr>
          <w:sz w:val="26"/>
          <w:szCs w:val="26"/>
          <w:lang w:eastAsia="en-US"/>
        </w:rPr>
        <w:t>”</w:t>
      </w:r>
      <w:r w:rsidR="00410C64">
        <w:rPr>
          <w:sz w:val="26"/>
          <w:szCs w:val="26"/>
          <w:lang w:eastAsia="en-US"/>
        </w:rPr>
        <w:t xml:space="preserve">, lai nodrošinātu </w:t>
      </w:r>
      <w:r w:rsidR="00410C64" w:rsidRPr="008E617C">
        <w:rPr>
          <w:sz w:val="26"/>
          <w:szCs w:val="26"/>
          <w:lang w:eastAsia="en-US"/>
        </w:rPr>
        <w:t>Sporta medicīnas centra (R</w:t>
      </w:r>
      <w:r w:rsidR="006E2404">
        <w:rPr>
          <w:sz w:val="26"/>
          <w:szCs w:val="26"/>
          <w:lang w:eastAsia="en-US"/>
        </w:rPr>
        <w:t>oberta</w:t>
      </w:r>
      <w:r w:rsidR="00410C64" w:rsidRPr="008E617C">
        <w:rPr>
          <w:sz w:val="26"/>
          <w:szCs w:val="26"/>
          <w:lang w:eastAsia="en-US"/>
        </w:rPr>
        <w:t xml:space="preserve"> Feldmaņa ielā 11, Rīgā)</w:t>
      </w:r>
      <w:r w:rsidR="00410C64">
        <w:rPr>
          <w:sz w:val="26"/>
          <w:szCs w:val="26"/>
          <w:lang w:eastAsia="en-US"/>
        </w:rPr>
        <w:t xml:space="preserve">, kā arī esošās </w:t>
      </w:r>
      <w:r w:rsidR="00981790" w:rsidRPr="008E617C">
        <w:rPr>
          <w:sz w:val="26"/>
          <w:szCs w:val="26"/>
          <w:lang w:eastAsia="en-US"/>
        </w:rPr>
        <w:t>Latvijas Olimpiskā vienība</w:t>
      </w:r>
      <w:r w:rsidR="00981790">
        <w:rPr>
          <w:sz w:val="26"/>
          <w:szCs w:val="26"/>
          <w:lang w:eastAsia="en-US"/>
        </w:rPr>
        <w:t xml:space="preserve">s </w:t>
      </w:r>
      <w:r w:rsidR="00410C64">
        <w:rPr>
          <w:sz w:val="26"/>
          <w:szCs w:val="26"/>
          <w:lang w:eastAsia="en-US"/>
        </w:rPr>
        <w:t>funkc</w:t>
      </w:r>
      <w:r w:rsidR="00115752">
        <w:rPr>
          <w:sz w:val="26"/>
          <w:szCs w:val="26"/>
          <w:lang w:eastAsia="en-US"/>
        </w:rPr>
        <w:t>i</w:t>
      </w:r>
      <w:r w:rsidR="00410C64">
        <w:rPr>
          <w:sz w:val="26"/>
          <w:szCs w:val="26"/>
          <w:lang w:eastAsia="en-US"/>
        </w:rPr>
        <w:t>onāli diagnosticējošās laboratorijas aprīkojuma iegādi</w:t>
      </w:r>
      <w:r w:rsidR="00543238">
        <w:rPr>
          <w:sz w:val="26"/>
          <w:szCs w:val="26"/>
          <w:lang w:eastAsia="en-US"/>
        </w:rPr>
        <w:t>,</w:t>
      </w:r>
      <w:r w:rsidR="00410C64">
        <w:rPr>
          <w:sz w:val="26"/>
          <w:szCs w:val="26"/>
          <w:lang w:eastAsia="en-US"/>
        </w:rPr>
        <w:t xml:space="preserve"> – </w:t>
      </w:r>
      <w:r w:rsidR="008E617C">
        <w:rPr>
          <w:sz w:val="26"/>
          <w:szCs w:val="26"/>
          <w:lang w:eastAsia="en-US"/>
        </w:rPr>
        <w:t>157</w:t>
      </w:r>
      <w:r w:rsidR="00410C64">
        <w:rPr>
          <w:sz w:val="26"/>
          <w:szCs w:val="26"/>
          <w:lang w:eastAsia="en-US"/>
        </w:rPr>
        <w:t> </w:t>
      </w:r>
      <w:r w:rsidR="008E617C">
        <w:rPr>
          <w:sz w:val="26"/>
          <w:szCs w:val="26"/>
          <w:lang w:eastAsia="en-US"/>
        </w:rPr>
        <w:t>820</w:t>
      </w:r>
      <w:r w:rsidR="00410C64">
        <w:rPr>
          <w:sz w:val="26"/>
          <w:szCs w:val="26"/>
          <w:lang w:eastAsia="en-US"/>
        </w:rPr>
        <w:t xml:space="preserve"> </w:t>
      </w:r>
      <w:r w:rsidR="00410C64" w:rsidRPr="00410C64">
        <w:rPr>
          <w:i/>
          <w:sz w:val="26"/>
          <w:szCs w:val="26"/>
          <w:lang w:eastAsia="en-US"/>
        </w:rPr>
        <w:t>euro</w:t>
      </w:r>
      <w:r w:rsidR="00410C64">
        <w:rPr>
          <w:sz w:val="26"/>
          <w:szCs w:val="26"/>
          <w:lang w:eastAsia="en-US"/>
        </w:rPr>
        <w:t>;”</w:t>
      </w:r>
    </w:p>
    <w:p w:rsidR="00410C64" w:rsidRDefault="00410C64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BD6ABA" w:rsidRDefault="00BD6ABA" w:rsidP="00BD6ABA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 Izteikt rīkojuma 3.punktu šādā redakcijā:</w:t>
      </w:r>
    </w:p>
    <w:p w:rsidR="00BD6ABA" w:rsidRDefault="00BD6ABA" w:rsidP="00BD6ABA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“3. </w:t>
      </w:r>
      <w:r w:rsidRPr="007E49C5">
        <w:rPr>
          <w:sz w:val="26"/>
          <w:szCs w:val="26"/>
          <w:lang w:eastAsia="en-US"/>
        </w:rPr>
        <w:t>Finanšu resursus, kas radušies pēc šā rīkojuma 1.</w:t>
      </w:r>
      <w:r>
        <w:rPr>
          <w:sz w:val="26"/>
          <w:szCs w:val="26"/>
          <w:lang w:eastAsia="en-US"/>
        </w:rPr>
        <w:t xml:space="preserve">4.apakšpunktā </w:t>
      </w:r>
      <w:r w:rsidRPr="007E49C5">
        <w:rPr>
          <w:sz w:val="26"/>
          <w:szCs w:val="26"/>
          <w:lang w:eastAsia="en-US"/>
        </w:rPr>
        <w:t>minētās pārdales</w:t>
      </w:r>
      <w:r>
        <w:rPr>
          <w:sz w:val="26"/>
          <w:szCs w:val="26"/>
          <w:lang w:eastAsia="en-US"/>
        </w:rPr>
        <w:t>,</w:t>
      </w:r>
      <w:r w:rsidRPr="007E49C5">
        <w:rPr>
          <w:sz w:val="26"/>
          <w:szCs w:val="26"/>
          <w:lang w:eastAsia="en-US"/>
        </w:rPr>
        <w:t xml:space="preserve"> </w:t>
      </w:r>
      <w:r w:rsidRPr="0062571A">
        <w:rPr>
          <w:sz w:val="26"/>
          <w:szCs w:val="26"/>
          <w:lang w:eastAsia="en-US"/>
        </w:rPr>
        <w:t xml:space="preserve">2015.gadā </w:t>
      </w:r>
      <w:r>
        <w:rPr>
          <w:sz w:val="26"/>
          <w:szCs w:val="26"/>
          <w:lang w:eastAsia="en-US"/>
        </w:rPr>
        <w:t xml:space="preserve">novirzīt sporta </w:t>
      </w:r>
      <w:r w:rsidR="00C011B6" w:rsidRPr="00C011B6">
        <w:rPr>
          <w:sz w:val="26"/>
          <w:szCs w:val="26"/>
          <w:lang w:eastAsia="en-US"/>
        </w:rPr>
        <w:t>nozares prioritāro pasākumu īstenošanai</w:t>
      </w:r>
      <w:r>
        <w:rPr>
          <w:sz w:val="26"/>
          <w:szCs w:val="26"/>
          <w:lang w:eastAsia="en-US"/>
        </w:rPr>
        <w:t xml:space="preserve">, tai skaitā </w:t>
      </w:r>
      <w:r w:rsidRPr="007E49C5">
        <w:rPr>
          <w:sz w:val="26"/>
          <w:szCs w:val="26"/>
          <w:lang w:eastAsia="en-US"/>
        </w:rPr>
        <w:t>valsts funkciju sporta nozarē izpildes nodrošināšanai nemainīgā līmenī salīdzinājumā ar 2014.gadu</w:t>
      </w:r>
      <w:r w:rsidR="00AE3696">
        <w:rPr>
          <w:sz w:val="26"/>
          <w:szCs w:val="26"/>
          <w:lang w:eastAsia="en-US"/>
        </w:rPr>
        <w:t>,</w:t>
      </w:r>
      <w:r w:rsidR="003A4EBE">
        <w:rPr>
          <w:sz w:val="26"/>
          <w:szCs w:val="26"/>
          <w:lang w:eastAsia="en-US"/>
        </w:rPr>
        <w:t xml:space="preserve"> </w:t>
      </w:r>
      <w:r w:rsidR="009E70FB">
        <w:rPr>
          <w:sz w:val="26"/>
          <w:szCs w:val="26"/>
          <w:lang w:eastAsia="en-US"/>
        </w:rPr>
        <w:t>100% valsts līdzfinansējuma</w:t>
      </w:r>
      <w:r w:rsidR="009E70FB" w:rsidRPr="009E70FB">
        <w:rPr>
          <w:sz w:val="26"/>
          <w:szCs w:val="26"/>
          <w:lang w:eastAsia="en-US"/>
        </w:rPr>
        <w:t xml:space="preserve"> profesionālās ievirzes sporta izglītības programmu īstenošanā nodarbināto sporta treneru darba samaksai atjaunošanai ar 2015.gada 1.septembri</w:t>
      </w:r>
      <w:r w:rsidR="003A4EBE">
        <w:rPr>
          <w:sz w:val="26"/>
          <w:szCs w:val="26"/>
          <w:lang w:eastAsia="en-US"/>
        </w:rPr>
        <w:t xml:space="preserve">, kā arī </w:t>
      </w:r>
      <w:r w:rsidRPr="00B22FBB">
        <w:rPr>
          <w:sz w:val="26"/>
          <w:szCs w:val="26"/>
          <w:lang w:eastAsia="en-US"/>
        </w:rPr>
        <w:t xml:space="preserve">sporta veidu reģionālo attīstības centru </w:t>
      </w:r>
      <w:r w:rsidR="00554578">
        <w:rPr>
          <w:sz w:val="26"/>
          <w:szCs w:val="26"/>
          <w:lang w:eastAsia="en-US"/>
        </w:rPr>
        <w:t>(sporta internātu) pilotprojektu īstenošanas uzsākšanai ar 2015.gada 1.septembri</w:t>
      </w:r>
      <w:r w:rsidRPr="0062571A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”</w:t>
      </w:r>
    </w:p>
    <w:p w:rsidR="00BD6ABA" w:rsidRDefault="00BD6ABA" w:rsidP="00862736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862736" w:rsidRDefault="00BD6ABA" w:rsidP="00862736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862736">
        <w:rPr>
          <w:sz w:val="26"/>
          <w:szCs w:val="26"/>
          <w:lang w:eastAsia="en-US"/>
        </w:rPr>
        <w:t>. Papildināt rīkojumu ar 4.</w:t>
      </w:r>
      <w:r w:rsidR="00862736" w:rsidRPr="002D311E">
        <w:rPr>
          <w:sz w:val="26"/>
          <w:szCs w:val="26"/>
          <w:vertAlign w:val="superscript"/>
          <w:lang w:eastAsia="en-US"/>
        </w:rPr>
        <w:t>1</w:t>
      </w:r>
      <w:r w:rsidR="00862736">
        <w:rPr>
          <w:sz w:val="26"/>
          <w:szCs w:val="26"/>
          <w:lang w:eastAsia="en-US"/>
        </w:rPr>
        <w:t>apakšpunktu šādā redakcijā:</w:t>
      </w:r>
    </w:p>
    <w:p w:rsidR="004D7774" w:rsidRDefault="00862736" w:rsidP="00862736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“4.</w:t>
      </w:r>
      <w:r w:rsidRPr="002D311E">
        <w:rPr>
          <w:sz w:val="26"/>
          <w:szCs w:val="26"/>
          <w:vertAlign w:val="superscript"/>
          <w:lang w:eastAsia="en-US"/>
        </w:rPr>
        <w:t>1</w:t>
      </w:r>
      <w:r>
        <w:rPr>
          <w:sz w:val="26"/>
          <w:szCs w:val="26"/>
          <w:lang w:eastAsia="en-US"/>
        </w:rPr>
        <w:t xml:space="preserve"> </w:t>
      </w:r>
      <w:r w:rsidR="009730A8">
        <w:rPr>
          <w:sz w:val="26"/>
          <w:szCs w:val="26"/>
          <w:lang w:eastAsia="en-US"/>
        </w:rPr>
        <w:t xml:space="preserve">Lai nodrošinātu ar </w:t>
      </w:r>
      <w:r w:rsidR="000977DF">
        <w:rPr>
          <w:sz w:val="26"/>
          <w:szCs w:val="26"/>
          <w:lang w:eastAsia="en-US"/>
        </w:rPr>
        <w:t>šā rīkojuma 1.3. un 1.3.</w:t>
      </w:r>
      <w:r w:rsidR="000977DF" w:rsidRPr="000977DF">
        <w:rPr>
          <w:sz w:val="26"/>
          <w:szCs w:val="26"/>
          <w:vertAlign w:val="superscript"/>
          <w:lang w:eastAsia="en-US"/>
        </w:rPr>
        <w:t>1</w:t>
      </w:r>
      <w:r w:rsidR="000977DF">
        <w:rPr>
          <w:sz w:val="26"/>
          <w:szCs w:val="26"/>
          <w:lang w:eastAsia="en-US"/>
        </w:rPr>
        <w:t xml:space="preserve"> apakšpunkt</w:t>
      </w:r>
      <w:r w:rsidR="009730A8">
        <w:rPr>
          <w:sz w:val="26"/>
          <w:szCs w:val="26"/>
          <w:lang w:eastAsia="en-US"/>
        </w:rPr>
        <w:t xml:space="preserve">iem </w:t>
      </w:r>
      <w:r w:rsidR="00F176DA">
        <w:rPr>
          <w:sz w:val="26"/>
          <w:szCs w:val="26"/>
          <w:lang w:eastAsia="en-US"/>
        </w:rPr>
        <w:t>piešķirto</w:t>
      </w:r>
      <w:r w:rsidR="009730A8">
        <w:rPr>
          <w:sz w:val="26"/>
          <w:szCs w:val="26"/>
          <w:lang w:eastAsia="en-US"/>
        </w:rPr>
        <w:t xml:space="preserve"> valsts budžeta </w:t>
      </w:r>
      <w:r w:rsidR="004D3E32">
        <w:rPr>
          <w:sz w:val="26"/>
          <w:szCs w:val="26"/>
          <w:lang w:eastAsia="en-US"/>
        </w:rPr>
        <w:t xml:space="preserve">līdzekļu </w:t>
      </w:r>
      <w:r w:rsidR="009730A8">
        <w:rPr>
          <w:sz w:val="26"/>
          <w:szCs w:val="26"/>
          <w:lang w:eastAsia="en-US"/>
        </w:rPr>
        <w:t xml:space="preserve">izlietošanu atbilstoši tam paredzētam mērķim, </w:t>
      </w:r>
      <w:r>
        <w:rPr>
          <w:sz w:val="26"/>
          <w:szCs w:val="26"/>
          <w:lang w:eastAsia="en-US"/>
        </w:rPr>
        <w:t>Izglītības un zinātnes ministrijai (</w:t>
      </w:r>
      <w:r w:rsidR="004D7774">
        <w:rPr>
          <w:sz w:val="26"/>
          <w:szCs w:val="26"/>
          <w:lang w:eastAsia="en-US"/>
        </w:rPr>
        <w:t xml:space="preserve">Sabiedrībai ar ierobežotu atbildību “Sporta centrs “Mežaparks””) nodrošināt, ka Sporta medicīnas centrs </w:t>
      </w:r>
      <w:r w:rsidR="004D7774" w:rsidRPr="008E617C">
        <w:rPr>
          <w:sz w:val="26"/>
          <w:szCs w:val="26"/>
          <w:lang w:eastAsia="en-US"/>
        </w:rPr>
        <w:t>(R</w:t>
      </w:r>
      <w:r w:rsidR="00F5622F">
        <w:rPr>
          <w:sz w:val="26"/>
          <w:szCs w:val="26"/>
          <w:lang w:eastAsia="en-US"/>
        </w:rPr>
        <w:t xml:space="preserve">oberta </w:t>
      </w:r>
      <w:r w:rsidR="004D7774" w:rsidRPr="008E617C">
        <w:rPr>
          <w:sz w:val="26"/>
          <w:szCs w:val="26"/>
          <w:lang w:eastAsia="en-US"/>
        </w:rPr>
        <w:t>Feldmaņa ielā 11, Rīgā)</w:t>
      </w:r>
      <w:r w:rsidR="004D7774">
        <w:rPr>
          <w:sz w:val="26"/>
          <w:szCs w:val="26"/>
          <w:lang w:eastAsia="en-US"/>
        </w:rPr>
        <w:t xml:space="preserve"> pēc rekonstrukcijas tiek nodots </w:t>
      </w:r>
      <w:r w:rsidR="00AF076E">
        <w:rPr>
          <w:sz w:val="26"/>
          <w:szCs w:val="26"/>
          <w:lang w:eastAsia="en-US"/>
        </w:rPr>
        <w:t>lietošanā par maksu Sabiedrībai ar ierobežotu atbildību “</w:t>
      </w:r>
      <w:r w:rsidR="00AF076E" w:rsidRPr="008E617C">
        <w:rPr>
          <w:sz w:val="26"/>
          <w:szCs w:val="26"/>
          <w:lang w:eastAsia="en-US"/>
        </w:rPr>
        <w:t>Latvijas Olimpiskā vienība</w:t>
      </w:r>
      <w:r w:rsidR="00AF076E">
        <w:rPr>
          <w:sz w:val="26"/>
          <w:szCs w:val="26"/>
          <w:lang w:eastAsia="en-US"/>
        </w:rPr>
        <w:t>”.</w:t>
      </w:r>
    </w:p>
    <w:p w:rsidR="0062571A" w:rsidRDefault="0062571A" w:rsidP="00862736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410C64" w:rsidRDefault="0062571A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5</w:t>
      </w:r>
      <w:r w:rsidR="00862736">
        <w:rPr>
          <w:sz w:val="26"/>
          <w:szCs w:val="26"/>
          <w:lang w:eastAsia="en-US"/>
        </w:rPr>
        <w:t xml:space="preserve">. </w:t>
      </w:r>
      <w:r w:rsidR="00410C64">
        <w:rPr>
          <w:sz w:val="26"/>
          <w:szCs w:val="26"/>
          <w:lang w:eastAsia="en-US"/>
        </w:rPr>
        <w:t>Aizstāt 5.punktā skaitļus un vārdu “</w:t>
      </w:r>
      <w:r w:rsidR="00410C64" w:rsidRPr="00410C64">
        <w:rPr>
          <w:sz w:val="26"/>
          <w:szCs w:val="26"/>
          <w:lang w:eastAsia="en-US"/>
        </w:rPr>
        <w:t>1.2. un 1.3.</w:t>
      </w:r>
      <w:r w:rsidR="00410C64">
        <w:rPr>
          <w:sz w:val="26"/>
          <w:szCs w:val="26"/>
          <w:lang w:eastAsia="en-US"/>
        </w:rPr>
        <w:t>” ar skaitļiem un vārdu “1.2., 1.3. un 1.3.</w:t>
      </w:r>
      <w:r w:rsidR="00410C64" w:rsidRPr="00410C64">
        <w:rPr>
          <w:sz w:val="26"/>
          <w:szCs w:val="26"/>
          <w:vertAlign w:val="superscript"/>
          <w:lang w:eastAsia="en-US"/>
        </w:rPr>
        <w:t>1</w:t>
      </w:r>
      <w:r w:rsidR="00410C64">
        <w:rPr>
          <w:sz w:val="26"/>
          <w:szCs w:val="26"/>
          <w:lang w:eastAsia="en-US"/>
        </w:rPr>
        <w:t>”.</w:t>
      </w:r>
    </w:p>
    <w:p w:rsidR="00410C64" w:rsidRDefault="00410C64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410C64" w:rsidRDefault="0062571A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="00862736">
        <w:rPr>
          <w:sz w:val="26"/>
          <w:szCs w:val="26"/>
          <w:lang w:eastAsia="en-US"/>
        </w:rPr>
        <w:t xml:space="preserve">. </w:t>
      </w:r>
      <w:r w:rsidR="00B05EE4">
        <w:rPr>
          <w:sz w:val="26"/>
          <w:szCs w:val="26"/>
          <w:lang w:eastAsia="en-US"/>
        </w:rPr>
        <w:t>Aizstāt 6.punktā skaitli un vārdu “31.oktobrim” ar skaitli un vārdu “30.novembrim”.</w:t>
      </w:r>
    </w:p>
    <w:p w:rsidR="00B05EE4" w:rsidRDefault="00B05EE4" w:rsidP="007E1810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F506C2" w:rsidRPr="00185824" w:rsidRDefault="00F506C2" w:rsidP="00F506C2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185824" w:rsidRDefault="00F506C2" w:rsidP="00F506C2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185824">
        <w:rPr>
          <w:sz w:val="26"/>
          <w:szCs w:val="26"/>
        </w:rPr>
        <w:t>Ministru prezidente</w:t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</w:r>
      <w:r w:rsidRPr="00185824">
        <w:rPr>
          <w:sz w:val="26"/>
          <w:szCs w:val="26"/>
        </w:rPr>
        <w:tab/>
        <w:t xml:space="preserve">     </w:t>
      </w:r>
      <w:r w:rsidR="00506C75">
        <w:rPr>
          <w:sz w:val="26"/>
          <w:szCs w:val="26"/>
        </w:rPr>
        <w:t xml:space="preserve">  </w:t>
      </w:r>
      <w:r w:rsidRPr="00185824">
        <w:rPr>
          <w:sz w:val="26"/>
          <w:szCs w:val="26"/>
        </w:rPr>
        <w:t>Laimdota Straujuma</w:t>
      </w: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185824" w:rsidRDefault="003D53D5" w:rsidP="003D53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="00515FC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185824" w:rsidRDefault="00F506C2" w:rsidP="00F506C2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color w:val="000000"/>
          <w:sz w:val="26"/>
          <w:szCs w:val="26"/>
        </w:rPr>
        <w:tab/>
      </w:r>
      <w:r w:rsidRPr="00185824">
        <w:rPr>
          <w:rFonts w:ascii="Times New Roman" w:hAnsi="Times New Roman"/>
          <w:sz w:val="26"/>
          <w:szCs w:val="26"/>
        </w:rPr>
        <w:t xml:space="preserve">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Pr="00185824">
        <w:rPr>
          <w:rFonts w:ascii="Times New Roman" w:hAnsi="Times New Roman"/>
          <w:sz w:val="26"/>
          <w:szCs w:val="26"/>
        </w:rPr>
        <w:t xml:space="preserve">  </w:t>
      </w:r>
      <w:r w:rsidR="00515FC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8582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185824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Pr="00185824" w:rsidRDefault="00F506C2" w:rsidP="00F506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85824">
        <w:rPr>
          <w:rFonts w:ascii="Times New Roman" w:hAnsi="Times New Roman"/>
          <w:sz w:val="26"/>
          <w:szCs w:val="26"/>
        </w:rPr>
        <w:t>Vizē:</w:t>
      </w:r>
    </w:p>
    <w:p w:rsidR="00333F8F" w:rsidRDefault="00333F8F" w:rsidP="004602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sekretāra vietnieks –</w:t>
      </w:r>
    </w:p>
    <w:p w:rsidR="00333F8F" w:rsidRDefault="00333F8F" w:rsidP="004602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Nodrošinājuma un finanšu</w:t>
      </w:r>
    </w:p>
    <w:p w:rsidR="00333F8F" w:rsidRDefault="00333F8F" w:rsidP="004602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departamenta direktors,</w:t>
      </w:r>
    </w:p>
    <w:p w:rsidR="00F506C2" w:rsidRPr="00185824" w:rsidRDefault="00333F8F" w:rsidP="004602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sekretāra pienākumu izpildītājs</w:t>
      </w:r>
      <w:r w:rsidR="00CA6D68" w:rsidRPr="00185824">
        <w:rPr>
          <w:rFonts w:ascii="Times New Roman" w:hAnsi="Times New Roman"/>
          <w:sz w:val="26"/>
          <w:szCs w:val="26"/>
        </w:rPr>
        <w:t xml:space="preserve">   </w:t>
      </w:r>
      <w:r w:rsidR="00506C75">
        <w:rPr>
          <w:rFonts w:ascii="Times New Roman" w:hAnsi="Times New Roman"/>
          <w:sz w:val="26"/>
          <w:szCs w:val="26"/>
        </w:rPr>
        <w:t xml:space="preserve">  </w:t>
      </w:r>
      <w:r w:rsidR="00CA6D68" w:rsidRPr="00185824">
        <w:rPr>
          <w:rFonts w:ascii="Times New Roman" w:hAnsi="Times New Roman"/>
          <w:sz w:val="26"/>
          <w:szCs w:val="26"/>
        </w:rPr>
        <w:t xml:space="preserve"> </w:t>
      </w:r>
      <w:r w:rsidR="00460251">
        <w:rPr>
          <w:rFonts w:ascii="Times New Roman" w:hAnsi="Times New Roman"/>
          <w:sz w:val="26"/>
          <w:szCs w:val="26"/>
        </w:rPr>
        <w:tab/>
      </w:r>
      <w:r w:rsidR="00460251">
        <w:rPr>
          <w:rFonts w:ascii="Times New Roman" w:hAnsi="Times New Roman"/>
          <w:sz w:val="26"/>
          <w:szCs w:val="26"/>
        </w:rPr>
        <w:tab/>
      </w:r>
      <w:r w:rsidR="00460251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>Elmārs Martinsons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A6B4E" w:rsidRDefault="007A6B4E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0251" w:rsidRDefault="00460251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0251" w:rsidRDefault="00460251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60251" w:rsidRDefault="00460251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70EB0" w:rsidRDefault="00270EB0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C4356" w:rsidRDefault="00DC4356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C4356" w:rsidRDefault="00DC4356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C4356" w:rsidRPr="007A6B4E" w:rsidRDefault="00DC4356" w:rsidP="00F506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506C2" w:rsidRPr="00185824" w:rsidRDefault="001B48D1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F506C2" w:rsidRPr="00185824">
        <w:rPr>
          <w:rFonts w:ascii="Times New Roman" w:hAnsi="Times New Roman"/>
        </w:rPr>
        <w:t>.</w:t>
      </w:r>
      <w:r w:rsidR="00460251">
        <w:rPr>
          <w:rFonts w:ascii="Times New Roman" w:hAnsi="Times New Roman"/>
        </w:rPr>
        <w:t>1</w:t>
      </w:r>
      <w:r w:rsidR="00515FCA">
        <w:rPr>
          <w:rFonts w:ascii="Times New Roman" w:hAnsi="Times New Roman"/>
        </w:rPr>
        <w:t>1</w:t>
      </w:r>
      <w:r w:rsidR="00F506C2" w:rsidRPr="00185824">
        <w:rPr>
          <w:rFonts w:ascii="Times New Roman" w:hAnsi="Times New Roman"/>
        </w:rPr>
        <w:t xml:space="preserve">.2014. </w:t>
      </w:r>
      <w:r>
        <w:rPr>
          <w:rFonts w:ascii="Times New Roman" w:hAnsi="Times New Roman"/>
        </w:rPr>
        <w:t>08</w:t>
      </w:r>
      <w:r w:rsidR="0057457C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</w:p>
    <w:p w:rsidR="00F506C2" w:rsidRPr="00185824" w:rsidRDefault="00AE3696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361</w:t>
      </w:r>
      <w:bookmarkStart w:id="2" w:name="_GoBack"/>
      <w:bookmarkEnd w:id="2"/>
    </w:p>
    <w:p w:rsidR="00F506C2" w:rsidRPr="0018582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85824">
        <w:rPr>
          <w:rFonts w:ascii="Times New Roman" w:hAnsi="Times New Roman"/>
        </w:rPr>
        <w:t>Izglītības un zinātnes ministrijas</w:t>
      </w:r>
    </w:p>
    <w:p w:rsidR="007B1778" w:rsidRPr="007B1778" w:rsidRDefault="007B1778" w:rsidP="00146945">
      <w:pPr>
        <w:tabs>
          <w:tab w:val="left" w:pos="5638"/>
        </w:tabs>
        <w:spacing w:after="0" w:line="240" w:lineRule="auto"/>
        <w:ind w:left="720"/>
        <w:rPr>
          <w:rFonts w:ascii="Times New Roman" w:hAnsi="Times New Roman"/>
        </w:rPr>
      </w:pPr>
      <w:r w:rsidRPr="007B1778">
        <w:rPr>
          <w:rFonts w:ascii="Times New Roman" w:hAnsi="Times New Roman"/>
        </w:rPr>
        <w:t xml:space="preserve">valsts sekretāra vietnieks – </w:t>
      </w:r>
      <w:r w:rsidR="00146945">
        <w:rPr>
          <w:rFonts w:ascii="Times New Roman" w:hAnsi="Times New Roman"/>
        </w:rPr>
        <w:tab/>
      </w:r>
    </w:p>
    <w:p w:rsidR="00F506C2" w:rsidRPr="00185824" w:rsidRDefault="007B1778" w:rsidP="007B1778">
      <w:pPr>
        <w:spacing w:after="0" w:line="240" w:lineRule="auto"/>
        <w:ind w:left="720"/>
        <w:rPr>
          <w:rFonts w:ascii="Times New Roman" w:hAnsi="Times New Roman"/>
        </w:rPr>
      </w:pPr>
      <w:r w:rsidRPr="007B1778">
        <w:rPr>
          <w:rFonts w:ascii="Times New Roman" w:hAnsi="Times New Roman"/>
        </w:rPr>
        <w:t xml:space="preserve">Sporta departamenta direktors </w:t>
      </w:r>
      <w:r w:rsidR="00F506C2" w:rsidRPr="00185824">
        <w:rPr>
          <w:rFonts w:ascii="Times New Roman" w:hAnsi="Times New Roman"/>
        </w:rPr>
        <w:t>E.Severs</w:t>
      </w:r>
    </w:p>
    <w:p w:rsidR="00F506C2" w:rsidRPr="0057457C" w:rsidRDefault="00F506C2" w:rsidP="009B02AC">
      <w:pPr>
        <w:spacing w:after="0" w:line="240" w:lineRule="auto"/>
        <w:ind w:left="720"/>
        <w:rPr>
          <w:rFonts w:ascii="Times New Roman" w:hAnsi="Times New Roman"/>
        </w:rPr>
      </w:pPr>
      <w:r w:rsidRPr="00185824">
        <w:rPr>
          <w:rFonts w:ascii="Times New Roman" w:hAnsi="Times New Roman"/>
        </w:rPr>
        <w:t>67047935, edgars.severs@izm.gov.lv</w:t>
      </w:r>
    </w:p>
    <w:sectPr w:rsidR="00F506C2" w:rsidRPr="0057457C" w:rsidSect="00BD6ABA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F1" w:rsidRDefault="00DB25F1" w:rsidP="00920A4D">
      <w:pPr>
        <w:spacing w:after="0" w:line="240" w:lineRule="auto"/>
      </w:pPr>
      <w:r>
        <w:separator/>
      </w:r>
    </w:p>
  </w:endnote>
  <w:endnote w:type="continuationSeparator" w:id="0">
    <w:p w:rsidR="00DB25F1" w:rsidRDefault="00DB25F1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BD6ABA" w:rsidRDefault="00BD6ABA" w:rsidP="00BD6ABA">
    <w:pPr>
      <w:pStyle w:val="Footer"/>
      <w:jc w:val="both"/>
    </w:pPr>
    <w:r w:rsidRPr="00185824">
      <w:rPr>
        <w:rFonts w:ascii="Times New Roman" w:hAnsi="Times New Roman"/>
      </w:rPr>
      <w:t>IZMRik_</w:t>
    </w:r>
    <w:r w:rsidR="001B48D1">
      <w:rPr>
        <w:rFonts w:ascii="Times New Roman" w:hAnsi="Times New Roman"/>
      </w:rPr>
      <w:t>21</w:t>
    </w:r>
    <w:r>
      <w:rPr>
        <w:rFonts w:ascii="Times New Roman" w:hAnsi="Times New Roman"/>
      </w:rPr>
      <w:t>1114</w:t>
    </w:r>
    <w:r w:rsidRPr="00185824">
      <w:rPr>
        <w:rFonts w:ascii="Times New Roman" w:hAnsi="Times New Roman"/>
      </w:rPr>
      <w:t>_</w:t>
    </w:r>
    <w:r>
      <w:rPr>
        <w:rFonts w:ascii="Times New Roman" w:hAnsi="Times New Roman"/>
      </w:rPr>
      <w:t>groz-430</w:t>
    </w:r>
    <w:r w:rsidRPr="00185824">
      <w:rPr>
        <w:rFonts w:ascii="Times New Roman" w:hAnsi="Times New Roman"/>
      </w:rPr>
      <w:t>; Ministru kabineta rīkojuma projekts “</w:t>
    </w:r>
    <w:r w:rsidRPr="00146945">
      <w:rPr>
        <w:rFonts w:ascii="Times New Roman" w:hAnsi="Times New Roman"/>
      </w:rPr>
      <w:t>Grozījumi Ministru kabineta 2014.gada 18.augusta rīkojumā Nr.430 “Par Murjāņu sporta ģimnāzijas esošo būvju rekonstrukcijas un multifunkcionālas slēgtas sporta manēžas būvniecības projekta īstenošanai 2014.gadā paredzēto valsts budžeta līdzekļu pārdali”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185824" w:rsidRDefault="00B324F2" w:rsidP="000C517A">
    <w:pPr>
      <w:pStyle w:val="Footer"/>
      <w:jc w:val="both"/>
    </w:pPr>
    <w:r w:rsidRPr="00185824">
      <w:rPr>
        <w:rFonts w:ascii="Times New Roman" w:hAnsi="Times New Roman"/>
      </w:rPr>
      <w:t>IZMRik_</w:t>
    </w:r>
    <w:r w:rsidR="001B48D1">
      <w:rPr>
        <w:rFonts w:ascii="Times New Roman" w:hAnsi="Times New Roman"/>
      </w:rPr>
      <w:t>21</w:t>
    </w:r>
    <w:r w:rsidR="00146945">
      <w:rPr>
        <w:rFonts w:ascii="Times New Roman" w:hAnsi="Times New Roman"/>
      </w:rPr>
      <w:t>11</w:t>
    </w:r>
    <w:r>
      <w:rPr>
        <w:rFonts w:ascii="Times New Roman" w:hAnsi="Times New Roman"/>
      </w:rPr>
      <w:t>14</w:t>
    </w:r>
    <w:r w:rsidRPr="00185824">
      <w:rPr>
        <w:rFonts w:ascii="Times New Roman" w:hAnsi="Times New Roman"/>
      </w:rPr>
      <w:t>_</w:t>
    </w:r>
    <w:r>
      <w:rPr>
        <w:rFonts w:ascii="Times New Roman" w:hAnsi="Times New Roman"/>
      </w:rPr>
      <w:t>groz-</w:t>
    </w:r>
    <w:r w:rsidR="00146945">
      <w:rPr>
        <w:rFonts w:ascii="Times New Roman" w:hAnsi="Times New Roman"/>
      </w:rPr>
      <w:t>430</w:t>
    </w:r>
    <w:r w:rsidRPr="00185824">
      <w:rPr>
        <w:rFonts w:ascii="Times New Roman" w:hAnsi="Times New Roman"/>
      </w:rPr>
      <w:t>; Ministru kabineta rīkojuma projekts “</w:t>
    </w:r>
    <w:r w:rsidR="00146945" w:rsidRPr="00146945">
      <w:rPr>
        <w:rFonts w:ascii="Times New Roman" w:hAnsi="Times New Roman"/>
      </w:rPr>
      <w:t>Grozījumi Ministru kabineta 2014.gada 18.augusta rīkojumā Nr.430 “Par Murjāņu sporta ģimnāzijas esošo būvju rekonstrukcijas un multifunkcionālas slēgtas sporta manēžas būvniecības projekta īstenošanai 2014.gadā paredzēto valsts budžeta līdzekļu pārdali”</w:t>
    </w:r>
    <w:r w:rsidR="00146945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F1" w:rsidRDefault="00DB25F1" w:rsidP="00920A4D">
      <w:pPr>
        <w:spacing w:after="0" w:line="240" w:lineRule="auto"/>
      </w:pPr>
      <w:r>
        <w:separator/>
      </w:r>
    </w:p>
  </w:footnote>
  <w:footnote w:type="continuationSeparator" w:id="0">
    <w:p w:rsidR="00DB25F1" w:rsidRDefault="00DB25F1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7A6B4E" w:rsidRDefault="00B324F2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AE3696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3C69"/>
    <w:rsid w:val="00015F0E"/>
    <w:rsid w:val="00016568"/>
    <w:rsid w:val="00022A74"/>
    <w:rsid w:val="000235D1"/>
    <w:rsid w:val="00026731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944E9"/>
    <w:rsid w:val="000977DF"/>
    <w:rsid w:val="000A2A6A"/>
    <w:rsid w:val="000A3CF2"/>
    <w:rsid w:val="000B2569"/>
    <w:rsid w:val="000B71EA"/>
    <w:rsid w:val="000C1014"/>
    <w:rsid w:val="000C2EF9"/>
    <w:rsid w:val="000C517A"/>
    <w:rsid w:val="000D7230"/>
    <w:rsid w:val="000F1F3E"/>
    <w:rsid w:val="000F2791"/>
    <w:rsid w:val="00111439"/>
    <w:rsid w:val="00115752"/>
    <w:rsid w:val="001268F8"/>
    <w:rsid w:val="001274CD"/>
    <w:rsid w:val="00132181"/>
    <w:rsid w:val="00132866"/>
    <w:rsid w:val="00135AD0"/>
    <w:rsid w:val="00146945"/>
    <w:rsid w:val="00152264"/>
    <w:rsid w:val="00153F1D"/>
    <w:rsid w:val="00156082"/>
    <w:rsid w:val="00161D30"/>
    <w:rsid w:val="0016793B"/>
    <w:rsid w:val="0017042B"/>
    <w:rsid w:val="001745A4"/>
    <w:rsid w:val="00182FD2"/>
    <w:rsid w:val="00185824"/>
    <w:rsid w:val="001953F0"/>
    <w:rsid w:val="00196DCE"/>
    <w:rsid w:val="00197B07"/>
    <w:rsid w:val="001A28B0"/>
    <w:rsid w:val="001B2694"/>
    <w:rsid w:val="001B48D1"/>
    <w:rsid w:val="001B66E1"/>
    <w:rsid w:val="001B7514"/>
    <w:rsid w:val="001C2979"/>
    <w:rsid w:val="001C4918"/>
    <w:rsid w:val="001C6A63"/>
    <w:rsid w:val="001C7C72"/>
    <w:rsid w:val="001D11FF"/>
    <w:rsid w:val="001E07E9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0EB0"/>
    <w:rsid w:val="00271285"/>
    <w:rsid w:val="002730D6"/>
    <w:rsid w:val="00273395"/>
    <w:rsid w:val="00275542"/>
    <w:rsid w:val="00276A5D"/>
    <w:rsid w:val="002804B1"/>
    <w:rsid w:val="002807A6"/>
    <w:rsid w:val="00282217"/>
    <w:rsid w:val="00283C9A"/>
    <w:rsid w:val="00291689"/>
    <w:rsid w:val="002B2987"/>
    <w:rsid w:val="002B48BF"/>
    <w:rsid w:val="002C68A6"/>
    <w:rsid w:val="002C7D7D"/>
    <w:rsid w:val="002C7E98"/>
    <w:rsid w:val="002D23A6"/>
    <w:rsid w:val="002D311E"/>
    <w:rsid w:val="002D40B9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33F8F"/>
    <w:rsid w:val="003405F8"/>
    <w:rsid w:val="00347008"/>
    <w:rsid w:val="00361381"/>
    <w:rsid w:val="0036384F"/>
    <w:rsid w:val="003721B5"/>
    <w:rsid w:val="00375DA2"/>
    <w:rsid w:val="003800A0"/>
    <w:rsid w:val="00381545"/>
    <w:rsid w:val="00385149"/>
    <w:rsid w:val="00387E34"/>
    <w:rsid w:val="0039018D"/>
    <w:rsid w:val="0039083E"/>
    <w:rsid w:val="003A08D7"/>
    <w:rsid w:val="003A289D"/>
    <w:rsid w:val="003A4EBE"/>
    <w:rsid w:val="003A50D1"/>
    <w:rsid w:val="003A587C"/>
    <w:rsid w:val="003B1621"/>
    <w:rsid w:val="003B521E"/>
    <w:rsid w:val="003B7A3D"/>
    <w:rsid w:val="003C0D0C"/>
    <w:rsid w:val="003C0EFA"/>
    <w:rsid w:val="003D089B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205A"/>
    <w:rsid w:val="00410C64"/>
    <w:rsid w:val="00412F32"/>
    <w:rsid w:val="00415B0F"/>
    <w:rsid w:val="00422AD9"/>
    <w:rsid w:val="0042347C"/>
    <w:rsid w:val="00432D14"/>
    <w:rsid w:val="00434F4E"/>
    <w:rsid w:val="00447AE6"/>
    <w:rsid w:val="004543A7"/>
    <w:rsid w:val="0045672B"/>
    <w:rsid w:val="00460251"/>
    <w:rsid w:val="004679AA"/>
    <w:rsid w:val="0048381B"/>
    <w:rsid w:val="00492BD7"/>
    <w:rsid w:val="004B3EB8"/>
    <w:rsid w:val="004B5E59"/>
    <w:rsid w:val="004C1EDA"/>
    <w:rsid w:val="004C3028"/>
    <w:rsid w:val="004C4A9E"/>
    <w:rsid w:val="004D3640"/>
    <w:rsid w:val="004D3C68"/>
    <w:rsid w:val="004D3E32"/>
    <w:rsid w:val="004D3EB5"/>
    <w:rsid w:val="004D5964"/>
    <w:rsid w:val="004D5E3F"/>
    <w:rsid w:val="004D7774"/>
    <w:rsid w:val="004E22D8"/>
    <w:rsid w:val="004E244E"/>
    <w:rsid w:val="004E6DC5"/>
    <w:rsid w:val="004F79AA"/>
    <w:rsid w:val="005069E0"/>
    <w:rsid w:val="00506C75"/>
    <w:rsid w:val="00511E72"/>
    <w:rsid w:val="005143DC"/>
    <w:rsid w:val="00515FCA"/>
    <w:rsid w:val="00541231"/>
    <w:rsid w:val="00541633"/>
    <w:rsid w:val="00543238"/>
    <w:rsid w:val="005435B5"/>
    <w:rsid w:val="005505F5"/>
    <w:rsid w:val="00554578"/>
    <w:rsid w:val="00556C7A"/>
    <w:rsid w:val="00565CD4"/>
    <w:rsid w:val="00567997"/>
    <w:rsid w:val="00571B6E"/>
    <w:rsid w:val="00572E5E"/>
    <w:rsid w:val="00574097"/>
    <w:rsid w:val="00574433"/>
    <w:rsid w:val="0057457C"/>
    <w:rsid w:val="0057568F"/>
    <w:rsid w:val="0058063A"/>
    <w:rsid w:val="0058483D"/>
    <w:rsid w:val="00595B32"/>
    <w:rsid w:val="00597AE3"/>
    <w:rsid w:val="005A2322"/>
    <w:rsid w:val="005B48CC"/>
    <w:rsid w:val="005B570D"/>
    <w:rsid w:val="005B5DF9"/>
    <w:rsid w:val="005B6DF3"/>
    <w:rsid w:val="005B7FCA"/>
    <w:rsid w:val="005D1B55"/>
    <w:rsid w:val="005E196E"/>
    <w:rsid w:val="005E714B"/>
    <w:rsid w:val="005F4D42"/>
    <w:rsid w:val="00614265"/>
    <w:rsid w:val="00624E45"/>
    <w:rsid w:val="0062571A"/>
    <w:rsid w:val="00637EF9"/>
    <w:rsid w:val="006419C5"/>
    <w:rsid w:val="0066321A"/>
    <w:rsid w:val="00665A5E"/>
    <w:rsid w:val="00671BA3"/>
    <w:rsid w:val="006773D8"/>
    <w:rsid w:val="00687047"/>
    <w:rsid w:val="006920D4"/>
    <w:rsid w:val="006A37C5"/>
    <w:rsid w:val="006A3A2D"/>
    <w:rsid w:val="006A7A53"/>
    <w:rsid w:val="006C20C5"/>
    <w:rsid w:val="006C440E"/>
    <w:rsid w:val="006C7E00"/>
    <w:rsid w:val="006D0721"/>
    <w:rsid w:val="006D5960"/>
    <w:rsid w:val="006E2404"/>
    <w:rsid w:val="006F4119"/>
    <w:rsid w:val="00702D6B"/>
    <w:rsid w:val="0070489E"/>
    <w:rsid w:val="0070581B"/>
    <w:rsid w:val="00710FB6"/>
    <w:rsid w:val="007169EF"/>
    <w:rsid w:val="00730BE2"/>
    <w:rsid w:val="007438DC"/>
    <w:rsid w:val="007460ED"/>
    <w:rsid w:val="00750F71"/>
    <w:rsid w:val="00755101"/>
    <w:rsid w:val="00756C76"/>
    <w:rsid w:val="00757BAF"/>
    <w:rsid w:val="00760F0F"/>
    <w:rsid w:val="00766AF1"/>
    <w:rsid w:val="00766D89"/>
    <w:rsid w:val="0077270F"/>
    <w:rsid w:val="00773881"/>
    <w:rsid w:val="00773E81"/>
    <w:rsid w:val="00776462"/>
    <w:rsid w:val="00777131"/>
    <w:rsid w:val="00777832"/>
    <w:rsid w:val="007801E0"/>
    <w:rsid w:val="007831EF"/>
    <w:rsid w:val="00795F10"/>
    <w:rsid w:val="007A349D"/>
    <w:rsid w:val="007A6B4E"/>
    <w:rsid w:val="007A6F45"/>
    <w:rsid w:val="007B1778"/>
    <w:rsid w:val="007B1A38"/>
    <w:rsid w:val="007C7CAB"/>
    <w:rsid w:val="007D05F7"/>
    <w:rsid w:val="007E1810"/>
    <w:rsid w:val="007E4478"/>
    <w:rsid w:val="007E49C5"/>
    <w:rsid w:val="007E67FF"/>
    <w:rsid w:val="007F0863"/>
    <w:rsid w:val="008025DB"/>
    <w:rsid w:val="008041B3"/>
    <w:rsid w:val="00806574"/>
    <w:rsid w:val="00807B84"/>
    <w:rsid w:val="00807D00"/>
    <w:rsid w:val="0081132C"/>
    <w:rsid w:val="00830737"/>
    <w:rsid w:val="00854AB8"/>
    <w:rsid w:val="00857425"/>
    <w:rsid w:val="00862736"/>
    <w:rsid w:val="00862F7A"/>
    <w:rsid w:val="00864E3E"/>
    <w:rsid w:val="00874FD6"/>
    <w:rsid w:val="00877314"/>
    <w:rsid w:val="008802AA"/>
    <w:rsid w:val="00880FF7"/>
    <w:rsid w:val="00891E5B"/>
    <w:rsid w:val="008A303B"/>
    <w:rsid w:val="008A5000"/>
    <w:rsid w:val="008B154B"/>
    <w:rsid w:val="008B18F1"/>
    <w:rsid w:val="008C4494"/>
    <w:rsid w:val="008C4A54"/>
    <w:rsid w:val="008C7A29"/>
    <w:rsid w:val="008D2123"/>
    <w:rsid w:val="008D3BF2"/>
    <w:rsid w:val="008D3DCC"/>
    <w:rsid w:val="008E0DB5"/>
    <w:rsid w:val="008E406E"/>
    <w:rsid w:val="008E617C"/>
    <w:rsid w:val="009004A8"/>
    <w:rsid w:val="00920A4D"/>
    <w:rsid w:val="0092355A"/>
    <w:rsid w:val="00932163"/>
    <w:rsid w:val="00936BAE"/>
    <w:rsid w:val="009372DD"/>
    <w:rsid w:val="00951DB4"/>
    <w:rsid w:val="00953D71"/>
    <w:rsid w:val="009543BD"/>
    <w:rsid w:val="0095516F"/>
    <w:rsid w:val="009553EB"/>
    <w:rsid w:val="00963AD1"/>
    <w:rsid w:val="00966D9F"/>
    <w:rsid w:val="00967F5A"/>
    <w:rsid w:val="009730A8"/>
    <w:rsid w:val="00974EE2"/>
    <w:rsid w:val="00981790"/>
    <w:rsid w:val="00985EF0"/>
    <w:rsid w:val="00994B7F"/>
    <w:rsid w:val="00996BA7"/>
    <w:rsid w:val="0099765D"/>
    <w:rsid w:val="009A1420"/>
    <w:rsid w:val="009A25E4"/>
    <w:rsid w:val="009A29F9"/>
    <w:rsid w:val="009B02AC"/>
    <w:rsid w:val="009B074B"/>
    <w:rsid w:val="009C21DF"/>
    <w:rsid w:val="009C7C7E"/>
    <w:rsid w:val="009D158E"/>
    <w:rsid w:val="009D3762"/>
    <w:rsid w:val="009E0FC6"/>
    <w:rsid w:val="009E19AB"/>
    <w:rsid w:val="009E4069"/>
    <w:rsid w:val="009E5A95"/>
    <w:rsid w:val="009E6C5E"/>
    <w:rsid w:val="009E70FB"/>
    <w:rsid w:val="009F0B79"/>
    <w:rsid w:val="009F3BBC"/>
    <w:rsid w:val="009F4182"/>
    <w:rsid w:val="00A0156A"/>
    <w:rsid w:val="00A043E7"/>
    <w:rsid w:val="00A0441B"/>
    <w:rsid w:val="00A072CC"/>
    <w:rsid w:val="00A14E34"/>
    <w:rsid w:val="00A16702"/>
    <w:rsid w:val="00A32A7F"/>
    <w:rsid w:val="00A3405F"/>
    <w:rsid w:val="00A368BE"/>
    <w:rsid w:val="00A4013C"/>
    <w:rsid w:val="00A452A6"/>
    <w:rsid w:val="00A504B4"/>
    <w:rsid w:val="00A6274B"/>
    <w:rsid w:val="00A62F86"/>
    <w:rsid w:val="00A70855"/>
    <w:rsid w:val="00A7329F"/>
    <w:rsid w:val="00A732D1"/>
    <w:rsid w:val="00A843A7"/>
    <w:rsid w:val="00A95CD6"/>
    <w:rsid w:val="00AC61FC"/>
    <w:rsid w:val="00AD2C49"/>
    <w:rsid w:val="00AD3F44"/>
    <w:rsid w:val="00AE01EE"/>
    <w:rsid w:val="00AE3696"/>
    <w:rsid w:val="00AE7DFA"/>
    <w:rsid w:val="00AF076E"/>
    <w:rsid w:val="00AF5994"/>
    <w:rsid w:val="00B05EE4"/>
    <w:rsid w:val="00B11E7F"/>
    <w:rsid w:val="00B15955"/>
    <w:rsid w:val="00B15992"/>
    <w:rsid w:val="00B1626E"/>
    <w:rsid w:val="00B22FBB"/>
    <w:rsid w:val="00B23BD9"/>
    <w:rsid w:val="00B27094"/>
    <w:rsid w:val="00B324F2"/>
    <w:rsid w:val="00B360EF"/>
    <w:rsid w:val="00B50698"/>
    <w:rsid w:val="00B542C2"/>
    <w:rsid w:val="00B5493C"/>
    <w:rsid w:val="00B57B6F"/>
    <w:rsid w:val="00B6121E"/>
    <w:rsid w:val="00B64419"/>
    <w:rsid w:val="00B701D0"/>
    <w:rsid w:val="00B7663D"/>
    <w:rsid w:val="00B779B0"/>
    <w:rsid w:val="00B96DB1"/>
    <w:rsid w:val="00B970D5"/>
    <w:rsid w:val="00BA6F18"/>
    <w:rsid w:val="00BC284D"/>
    <w:rsid w:val="00BC4A4E"/>
    <w:rsid w:val="00BD42DE"/>
    <w:rsid w:val="00BD5A45"/>
    <w:rsid w:val="00BD6650"/>
    <w:rsid w:val="00BD6ABA"/>
    <w:rsid w:val="00BE393A"/>
    <w:rsid w:val="00BE4E62"/>
    <w:rsid w:val="00BF1678"/>
    <w:rsid w:val="00BF20AF"/>
    <w:rsid w:val="00C011B6"/>
    <w:rsid w:val="00C02944"/>
    <w:rsid w:val="00C21C1F"/>
    <w:rsid w:val="00C21C99"/>
    <w:rsid w:val="00C318C3"/>
    <w:rsid w:val="00C31EB4"/>
    <w:rsid w:val="00C34D15"/>
    <w:rsid w:val="00C3525E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6F20"/>
    <w:rsid w:val="00C70CD2"/>
    <w:rsid w:val="00C717DC"/>
    <w:rsid w:val="00C75019"/>
    <w:rsid w:val="00C772AB"/>
    <w:rsid w:val="00C80A88"/>
    <w:rsid w:val="00C81F7C"/>
    <w:rsid w:val="00C86E5E"/>
    <w:rsid w:val="00C91B70"/>
    <w:rsid w:val="00C91FFD"/>
    <w:rsid w:val="00CA1F7C"/>
    <w:rsid w:val="00CA6D68"/>
    <w:rsid w:val="00CC122F"/>
    <w:rsid w:val="00CC3FE0"/>
    <w:rsid w:val="00CD6E18"/>
    <w:rsid w:val="00CE7883"/>
    <w:rsid w:val="00CF1505"/>
    <w:rsid w:val="00D03717"/>
    <w:rsid w:val="00D11117"/>
    <w:rsid w:val="00D262AD"/>
    <w:rsid w:val="00D51387"/>
    <w:rsid w:val="00D52E40"/>
    <w:rsid w:val="00D617C9"/>
    <w:rsid w:val="00D71AF0"/>
    <w:rsid w:val="00D72F6F"/>
    <w:rsid w:val="00D74708"/>
    <w:rsid w:val="00D75413"/>
    <w:rsid w:val="00D7570B"/>
    <w:rsid w:val="00D81235"/>
    <w:rsid w:val="00D81744"/>
    <w:rsid w:val="00D82565"/>
    <w:rsid w:val="00D84E27"/>
    <w:rsid w:val="00D85B82"/>
    <w:rsid w:val="00D8631D"/>
    <w:rsid w:val="00D86FB0"/>
    <w:rsid w:val="00D946A6"/>
    <w:rsid w:val="00DA5FF2"/>
    <w:rsid w:val="00DB25F1"/>
    <w:rsid w:val="00DB5AEB"/>
    <w:rsid w:val="00DB6036"/>
    <w:rsid w:val="00DC0D96"/>
    <w:rsid w:val="00DC17AA"/>
    <w:rsid w:val="00DC1C32"/>
    <w:rsid w:val="00DC222B"/>
    <w:rsid w:val="00DC3825"/>
    <w:rsid w:val="00DC4356"/>
    <w:rsid w:val="00DD032F"/>
    <w:rsid w:val="00DD1E4D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4BA5"/>
    <w:rsid w:val="00E75E96"/>
    <w:rsid w:val="00E84F9C"/>
    <w:rsid w:val="00E87EBD"/>
    <w:rsid w:val="00E9689F"/>
    <w:rsid w:val="00E969AC"/>
    <w:rsid w:val="00E96AFD"/>
    <w:rsid w:val="00E97C48"/>
    <w:rsid w:val="00EA0145"/>
    <w:rsid w:val="00EA1A11"/>
    <w:rsid w:val="00EA244B"/>
    <w:rsid w:val="00EA6E1C"/>
    <w:rsid w:val="00EC2383"/>
    <w:rsid w:val="00EC705C"/>
    <w:rsid w:val="00EF0EB9"/>
    <w:rsid w:val="00F02E30"/>
    <w:rsid w:val="00F129BF"/>
    <w:rsid w:val="00F176DA"/>
    <w:rsid w:val="00F30A60"/>
    <w:rsid w:val="00F318AF"/>
    <w:rsid w:val="00F31DA5"/>
    <w:rsid w:val="00F35A46"/>
    <w:rsid w:val="00F506C2"/>
    <w:rsid w:val="00F5622F"/>
    <w:rsid w:val="00F83CFD"/>
    <w:rsid w:val="00F9496E"/>
    <w:rsid w:val="00F957AB"/>
    <w:rsid w:val="00FA5E41"/>
    <w:rsid w:val="00FA661C"/>
    <w:rsid w:val="00FB1C83"/>
    <w:rsid w:val="00FB73EC"/>
    <w:rsid w:val="00FB7E8C"/>
    <w:rsid w:val="00FC085F"/>
    <w:rsid w:val="00FC4F9F"/>
    <w:rsid w:val="00FC6F1B"/>
    <w:rsid w:val="00FD262C"/>
    <w:rsid w:val="00FD541E"/>
    <w:rsid w:val="00FE0210"/>
    <w:rsid w:val="00FE4596"/>
    <w:rsid w:val="00FE526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18.augusta rīkojumā Nr.430 “Par Murjāņu sporta ģimnāzijas esošo būvju rekonstrukcijas un multifunkcionālas slēgtas sporta manēžas būvniecības projekta īstenošanai 2014.gadā paredzēto valsts budžeta līdzekļu pārdali”</vt:lpstr>
    </vt:vector>
  </TitlesOfParts>
  <Company>Izglītības un zinātnes ministrija, Sporta departaments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18.augusta rīkojumā Nr.430 “Par Murjāņu sporta ģimnāzijas esošo būvju rekonstrukcijas un multifunkcionālas slēgtas sporta manēžas būvniecības projekta īstenošanai 2014.gadā paredzēto valsts budžeta līdzekļu pārdali”</dc:title>
  <dc:subject>Ministru kabineta rīkojuma projekts</dc:subject>
  <dc:creator>Edgars Severs</dc:creator>
  <dc:description>Izglītības un zinātnes ministrijas valsts sekretāra vietnieks – Sporta departamenta direktors E.Severs_x000d_
67047935, edgars.severs@izm.gov.lv</dc:description>
  <cp:lastModifiedBy>Edgars Severs</cp:lastModifiedBy>
  <cp:revision>126</cp:revision>
  <cp:lastPrinted>2013-10-09T13:11:00Z</cp:lastPrinted>
  <dcterms:created xsi:type="dcterms:W3CDTF">2014-07-27T05:09:00Z</dcterms:created>
  <dcterms:modified xsi:type="dcterms:W3CDTF">2014-11-21T01:56:00Z</dcterms:modified>
</cp:coreProperties>
</file>