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12" w:rsidRPr="001E73BE" w:rsidRDefault="00753B12" w:rsidP="00753B12">
      <w:pPr>
        <w:pStyle w:val="Heading2"/>
        <w:jc w:val="center"/>
      </w:pPr>
      <w:bookmarkStart w:id="0" w:name="_Toc399925152"/>
      <w:r w:rsidRPr="003B3DC5">
        <w:t xml:space="preserve">Rīcības plāns par </w:t>
      </w:r>
      <w:proofErr w:type="spellStart"/>
      <w:r w:rsidRPr="003B3DC5">
        <w:t>VISC</w:t>
      </w:r>
      <w:proofErr w:type="spellEnd"/>
      <w:r w:rsidRPr="003B3DC5">
        <w:t xml:space="preserve"> plānotajiem pasākumiem un nepieciešamo papildu finansējumu portāla </w:t>
      </w:r>
      <w:proofErr w:type="spellStart"/>
      <w:r w:rsidRPr="003B3DC5">
        <w:t>Skolas.lv</w:t>
      </w:r>
      <w:proofErr w:type="spellEnd"/>
      <w:r w:rsidRPr="003B3DC5">
        <w:t xml:space="preserve"> ieviešanai vismaz 250 izglītības iestādēs uz</w:t>
      </w:r>
      <w:r w:rsidRPr="0015024F">
        <w:t xml:space="preserve"> iestādēs</w:t>
      </w:r>
      <w:bookmarkEnd w:id="0"/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1680"/>
        <w:gridCol w:w="3722"/>
        <w:gridCol w:w="1418"/>
        <w:gridCol w:w="4819"/>
        <w:gridCol w:w="2127"/>
      </w:tblGrid>
      <w:tr w:rsidR="00753B12" w:rsidRPr="0015024F" w:rsidTr="00753B12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12" w:rsidRPr="0015024F" w:rsidRDefault="00753B12" w:rsidP="002349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024F">
              <w:rPr>
                <w:b/>
                <w:bCs/>
                <w:color w:val="000000"/>
                <w:sz w:val="20"/>
                <w:szCs w:val="20"/>
              </w:rPr>
              <w:t>Uzdevums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12" w:rsidRPr="0015024F" w:rsidRDefault="00753B12" w:rsidP="002349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Plānotā rīcība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12" w:rsidRPr="0015024F" w:rsidRDefault="00753B12" w:rsidP="002349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024F">
              <w:rPr>
                <w:b/>
                <w:bCs/>
                <w:color w:val="000000"/>
                <w:sz w:val="20"/>
                <w:szCs w:val="20"/>
              </w:rPr>
              <w:t>Termiņš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12" w:rsidRPr="0015024F" w:rsidRDefault="00753B12" w:rsidP="002349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024F">
              <w:rPr>
                <w:b/>
                <w:bCs/>
                <w:color w:val="000000"/>
                <w:sz w:val="20"/>
                <w:szCs w:val="20"/>
              </w:rPr>
              <w:t>Rezultāti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12" w:rsidRPr="0015024F" w:rsidRDefault="00753B12" w:rsidP="002349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024F">
              <w:rPr>
                <w:b/>
                <w:bCs/>
                <w:color w:val="000000"/>
                <w:sz w:val="20"/>
                <w:szCs w:val="20"/>
              </w:rPr>
              <w:t>Nepieciešamais papildu finansējums (EUR)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jc w:val="center"/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1. Kapacitātes stiprināšana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VISC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struktūrvienības izveidošana (amata vietu izveidošana)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2015.gada 1.februārim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 xml:space="preserve">Tiek nodrošināta portāla darbība.   (Atlīdzība:                                                                               Nodaļas vadītājs-galvenais redaktors (1 amata vieta) - 1383 EUR x 12 </w:t>
            </w:r>
            <w:proofErr w:type="spellStart"/>
            <w:r w:rsidRPr="0015024F">
              <w:rPr>
                <w:sz w:val="20"/>
                <w:szCs w:val="20"/>
              </w:rPr>
              <w:t>mēn</w:t>
            </w:r>
            <w:proofErr w:type="spellEnd"/>
            <w:r w:rsidRPr="0015024F">
              <w:rPr>
                <w:sz w:val="20"/>
                <w:szCs w:val="20"/>
              </w:rPr>
              <w:t>.</w:t>
            </w:r>
            <w:r w:rsidRPr="0015024F">
              <w:rPr>
                <w:sz w:val="20"/>
                <w:szCs w:val="20"/>
              </w:rPr>
              <w:br/>
              <w:t xml:space="preserve">Administrators (1 amata vieta) - 1174 EUR x 12 </w:t>
            </w:r>
            <w:proofErr w:type="spellStart"/>
            <w:r w:rsidRPr="0015024F">
              <w:rPr>
                <w:sz w:val="20"/>
                <w:szCs w:val="20"/>
              </w:rPr>
              <w:t>mēn</w:t>
            </w:r>
            <w:proofErr w:type="spellEnd"/>
            <w:r w:rsidRPr="0015024F">
              <w:rPr>
                <w:sz w:val="20"/>
                <w:szCs w:val="20"/>
              </w:rPr>
              <w:t>.</w:t>
            </w:r>
            <w:r w:rsidRPr="0015024F">
              <w:rPr>
                <w:sz w:val="20"/>
                <w:szCs w:val="20"/>
              </w:rPr>
              <w:br/>
              <w:t xml:space="preserve">Darbinieki (3 amata vietas) - 994 EUR x 12 </w:t>
            </w:r>
            <w:proofErr w:type="spellStart"/>
            <w:r w:rsidRPr="0015024F">
              <w:rPr>
                <w:sz w:val="20"/>
                <w:szCs w:val="20"/>
              </w:rPr>
              <w:t>mēn</w:t>
            </w:r>
            <w:proofErr w:type="spellEnd"/>
            <w:r w:rsidRPr="0015024F">
              <w:rPr>
                <w:sz w:val="20"/>
                <w:szCs w:val="20"/>
              </w:rPr>
              <w:t>. x 3 pers.)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106 810 EUR (katru gadu, sākot ar 2015.gada 1.janvāri)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1.2. Darba vietu iekārtošana - materiāli tehniskais nodrošinājums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2015.gada 1.februārim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 xml:space="preserve">Inventāra iegāde un darba vietu iekārtošana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2015. gads - 3 500 EUR              (5 darba vietas x 700 EUR)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1.3. Konsultatīvās padomes izveide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2014.gada 15.decembrim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Konsultatīvās padomes sēdes notiek reizi trīs mēnešos, tiek vērtēta, analizēta un pilnveidota portāla darbība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jc w:val="center"/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2. Esošo mācību materiālu un katalogu izvērtēšana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2.1. Portāla informatīvo resursu izvērtēšana, analizēšana un aktualizēšana 8 katalogos: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 „Prakses vietu un darba iespēju katalogs”, 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„Profesiju standartu katalogs”, 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„Mācību priekšmetu programmu paraugu katalogs”, 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„Izglītības un mācību priekšmetu standartu katalogs”, 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„Individuālo izglītības plānu katalogs”, 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„Tematisko plānu katalogs”, </w:t>
            </w:r>
            <w:r w:rsidRPr="0015024F">
              <w:rPr>
                <w:color w:val="000000"/>
                <w:sz w:val="20"/>
                <w:szCs w:val="20"/>
              </w:rPr>
              <w:br/>
              <w:t>„Izglītības programmu paraugu katalogs”,</w:t>
            </w:r>
            <w:r w:rsidRPr="0015024F">
              <w:rPr>
                <w:color w:val="000000"/>
                <w:sz w:val="20"/>
                <w:szCs w:val="20"/>
              </w:rPr>
              <w:br/>
              <w:t>"Mācību materiāli".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regulāri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Sagatavots saraksts neaktuālās informācijas dzēšanai vai novietošanai arhīvā.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Sagatavots saraksts ar nepieciešamajiem labojumiem katalogos. </w:t>
            </w:r>
            <w:r w:rsidRPr="0015024F">
              <w:rPr>
                <w:color w:val="000000"/>
                <w:sz w:val="20"/>
                <w:szCs w:val="20"/>
              </w:rPr>
              <w:br/>
              <w:t xml:space="preserve">Sagatavots rīcības plāns, nepieciešamās informācijas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akualizācijai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un ievietošanai portālā.</w:t>
            </w:r>
            <w:r w:rsidRPr="0015024F">
              <w:rPr>
                <w:color w:val="000000"/>
                <w:sz w:val="20"/>
                <w:szCs w:val="20"/>
              </w:rPr>
              <w:br/>
              <w:t>Atjaunota un aktualizēta informācija katalogos.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2015.gads - 7 150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2.2. Izvērtēšana un priekšlikumu sagatavošana kataloga „Mācību materiāli” materiālu kartīšu informācijas aktualizācijai atbilstoši Izglītības likumā noteiktajai mācību līdzekļu klasifikācijai un aprakstam (1.pants, 12.4. apakšpunkts) un mācību materiālu anotācijas saturiskajiem  principiem - īsas ziņas par </w:t>
            </w:r>
            <w:r w:rsidRPr="0015024F">
              <w:rPr>
                <w:color w:val="000000"/>
                <w:sz w:val="20"/>
                <w:szCs w:val="20"/>
              </w:rPr>
              <w:lastRenderedPageBreak/>
              <w:t>metodiskā materiāla darba saturu, lietotām metodēm, kā arī norādēm par praktisku pielietojumu.</w:t>
            </w:r>
            <w:r w:rsidRPr="0015024F">
              <w:rPr>
                <w:color w:val="000000"/>
                <w:sz w:val="20"/>
                <w:szCs w:val="20"/>
              </w:rPr>
              <w:br/>
              <w:t>Mācību materiālu kartīšu aktualizēšana.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lastRenderedPageBreak/>
              <w:t>līdz 2015.gada 1.maijam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Sagatavoti priekšlikumi mācību materiālu kartīšu pilnveidei.</w:t>
            </w:r>
            <w:r w:rsidRPr="0015024F">
              <w:rPr>
                <w:color w:val="000000"/>
                <w:sz w:val="20"/>
                <w:szCs w:val="20"/>
              </w:rPr>
              <w:br/>
              <w:t>Aktualizēta informācija mācību materiālu kartītēs atbilstoši Izglītības likumā noteiktajai mācību līdzekļu klasifikācijai un aprakstam un mācību materiālu anotācijas saturiskajiem  principiem - īsas ziņas par metodiskā materiāla darba saturu, lietotām metodēm, kā arī norādēm par praktisku pielietojumu.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2015.gads - 7 500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 xml:space="preserve">2.3. Mācību materiālu kataloga pilnveide - (grupēšana, izkārtojums, meklēšanas sistēma, kritēriji)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2015.gada 1.maijam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Uzlabota mācību materiālu meklēšanas iespējas un izkārtojums, veidojot lietotājiem pārskatāmāku mācību materiālu izkārtojumu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2015.gads - 3 800,00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3. Jaunu mācību materiālu pievienošana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3.1. Jaunu mācību materiālu pievienošana, pārnesot jau esošos mācību materiālus no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VISC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mājas lapas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regulāri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 xml:space="preserve">Papildināts portāla mācību materiālu katalogs ar </w:t>
            </w:r>
            <w:proofErr w:type="spellStart"/>
            <w:r w:rsidRPr="0015024F">
              <w:rPr>
                <w:sz w:val="20"/>
                <w:szCs w:val="20"/>
              </w:rPr>
              <w:t>VISC</w:t>
            </w:r>
            <w:proofErr w:type="spellEnd"/>
            <w:r w:rsidRPr="0015024F">
              <w:rPr>
                <w:sz w:val="20"/>
                <w:szCs w:val="20"/>
              </w:rPr>
              <w:t xml:space="preserve"> rekomendētajiem mācību materiāliem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3.2. Vadlīniju un ieteikumu izstrādāšana jaunu mācību materiālu veidošanai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2014.gada oktobris - decembris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Izstrādāti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VISC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ieteikumi un vadlīnijas jaunu mācību materiālu veidošanai, ievērojot Autortiesību likumu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FF0000"/>
                <w:sz w:val="20"/>
                <w:szCs w:val="20"/>
              </w:rPr>
            </w:pPr>
            <w:r w:rsidRPr="0015024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3.3. Digitālo materiālu ievietošana portālā, jaunu digitālo materiālu sagatavošana dažādos mācību priekšmetos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regulāri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Izstrādāti un ievietoti portālā jauni digitālie materiāli pedagogu atbalstam mācību procesā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38 000 EUR (katru gadu, sākot ar 2015.gada 1.janvāri)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3.4. Sadarbības veidošana ar mācību resursu veidotājiem un izdevējiem par informācijas ievietošanu portālā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regulāri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Portālā ievietota informācija par izdevēju piedāvātajiem gan bezmaksas, gan maksas mācību līdzekļiem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4. Sadaļu "Skolotājiem", "Vecākiem", "Skolēniem" izvērtēšana un aktualizācija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4.1. Izvērtēšana un priekšlikumu sagatavošana portāla publisko sadaļu "Skolotājiem", "Vecākiem", "Skolēniem"  aktualizācijai ar mērķi piesaistīt lietotāju interesi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regulāri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Sagatavoti priekšlikumi informācijas ievietošanai publiskajās  sadaļās "Skolotājiem", "Vecākiem", "Skolēniem". Ievietota aktuāla informācija.</w:t>
            </w:r>
            <w:r w:rsidRPr="0015024F">
              <w:rPr>
                <w:color w:val="000000"/>
                <w:sz w:val="20"/>
                <w:szCs w:val="20"/>
              </w:rPr>
              <w:br/>
              <w:t>Izveidotas lietotājiem saistošākas publiskās portāla sadaļas.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2015.gads - 1 750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5. Portāla funkcionalitātes uzlabošana un lietošana izglītības iestāžu vajadzībām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5.1.  Izglītības iestāžu apzināšana portāla funkcionalitātes uzlabošanā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2014.gada septembris - oktobris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Apzinātas vismaz 50 izglītības iestādes, kuras piedalīsies portāla darbības uzlabošanā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5.2. Apmācību vides izveidošana un uzturēšana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Sākot ar 2014.gada oktobri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Izveidota portāla apmācību vide izglītības iestāžu pārstāvju apmācībām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FF0000"/>
                <w:sz w:val="20"/>
                <w:szCs w:val="20"/>
              </w:rPr>
            </w:pPr>
            <w:r w:rsidRPr="0015024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5.3. Izglītības iestāžu pārstāvju - portāla lietotāju apmācības - 1.posms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2014.gada oktobris - decembris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 xml:space="preserve">Apmācīti vismaz 50 izglītības iestāžu pārstāvji (gan izglītības iestāžu administrācija, gan izglītības iestāžu pārstāvji par portāla piedāvātajām iespējām, t.sk. stundu saraksta veidošana, mācību materiālu veidošanas rīks) </w:t>
            </w:r>
            <w:r w:rsidRPr="0015024F">
              <w:rPr>
                <w:sz w:val="20"/>
                <w:szCs w:val="20"/>
              </w:rPr>
              <w:br/>
              <w:t xml:space="preserve">(apmācīti - 50 </w:t>
            </w:r>
            <w:proofErr w:type="spellStart"/>
            <w:r w:rsidRPr="0015024F">
              <w:rPr>
                <w:sz w:val="20"/>
                <w:szCs w:val="20"/>
              </w:rPr>
              <w:t>izgl.iest</w:t>
            </w:r>
            <w:proofErr w:type="spellEnd"/>
            <w:r w:rsidRPr="0015024F">
              <w:rPr>
                <w:sz w:val="20"/>
                <w:szCs w:val="20"/>
              </w:rPr>
              <w:t>. x 5 pers. = 150 izglītības iestāžu pārstāvji)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2014.gada budžeta ietvaros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 5.4. izvērtēt izglītības iestāžu pārstāvju apmācību efektivitāti un portāla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lastRenderedPageBreak/>
              <w:t>funkcionalitāšu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darbību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lastRenderedPageBreak/>
              <w:t>2014.gada decembris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Izvērtēta izglītības iestāžu pārstāvju apmācību efektivitāte un portāla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funkcionalitāšu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darbība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2014.gada budžeta ietvaros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5.5. portāla redaktora un administratora rokasgrāmatu izstrāde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2014.gada decembrim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Izstrādāta portāla redaktora un administratora rokasgrāmatas (elektroniska versija)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2014.gada budžeta ietvaros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 5.6. organizēt portāla lietotāju (izglītības iestāžu pārstāvju) apmācības 2.posms – </w:t>
            </w:r>
            <w:r w:rsidRPr="0015024F">
              <w:rPr>
                <w:b/>
                <w:bCs/>
                <w:color w:val="000000"/>
                <w:sz w:val="20"/>
                <w:szCs w:val="20"/>
              </w:rPr>
              <w:t>vismaz 40 izglītības iestādes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2015.gada janvāris- maijs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Apmācīti vism</w:t>
            </w:r>
            <w:r w:rsidRPr="0015024F">
              <w:rPr>
                <w:sz w:val="20"/>
                <w:szCs w:val="20"/>
              </w:rPr>
              <w:t>az 200 izglītības iestāžu pārstāvji (g</w:t>
            </w:r>
            <w:r w:rsidRPr="0015024F">
              <w:rPr>
                <w:color w:val="000000"/>
                <w:sz w:val="20"/>
                <w:szCs w:val="20"/>
              </w:rPr>
              <w:t xml:space="preserve">an izglītības iestāžu administrācija, gan izglītības iestāžu pārstāvji par portāla piedāvātajām iespējām, t.sk. stundu saraksta veidošana, mācību materiālu veidošanas rīks).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2015.gads - 82 000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6. Portāla darbības aprobācijas laikā konstatēto funkcionalitātes nepilnību novēršana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6.1. Uzlabot portāla darbību, novēršot aprobācijas laikā konstatētās funkcionalitātes nepilnības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1.posms - līdz 2014.gada decembrim                                                         2.posms - līdz 2015.gada</w:t>
            </w:r>
            <w:r w:rsidRPr="0015024F">
              <w:rPr>
                <w:color w:val="FF0000"/>
                <w:sz w:val="20"/>
                <w:szCs w:val="20"/>
              </w:rPr>
              <w:t xml:space="preserve"> </w:t>
            </w:r>
            <w:r w:rsidRPr="0015024F">
              <w:rPr>
                <w:color w:val="000000"/>
                <w:sz w:val="20"/>
                <w:szCs w:val="20"/>
              </w:rPr>
              <w:t>jūnijam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Uzlabota portāla funkcionalitāte un darbība izglītības iestāžu vajadzībām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2014.gada 31.decembrim budžeta ietvaros.</w:t>
            </w:r>
            <w:r w:rsidRPr="0015024F">
              <w:rPr>
                <w:color w:val="000000"/>
                <w:sz w:val="20"/>
                <w:szCs w:val="20"/>
              </w:rPr>
              <w:br/>
              <w:t>2015.gadā - 20 000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7. Publicitātes nodrošināšana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7.1. Komunikāciju plāna izveide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Līdz 2014.gada 1.decembrim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Izveidots portāla komunikāciju plāns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7.2. Informācijas sagatavošana par portāla iespējām medijiem un ievietošanai  sociālajās vietnēs -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draugiem.lv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>, facebook.com, twitter.com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Sākot ar 2014.gada novembri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1x mēnesī sagatavota un izsūtīta preses </w:t>
            </w:r>
            <w:proofErr w:type="spellStart"/>
            <w:r w:rsidRPr="0015024F">
              <w:rPr>
                <w:color w:val="000000"/>
                <w:sz w:val="20"/>
                <w:szCs w:val="20"/>
              </w:rPr>
              <w:t>relīze</w:t>
            </w:r>
            <w:proofErr w:type="spellEnd"/>
            <w:r w:rsidRPr="0015024F">
              <w:rPr>
                <w:color w:val="000000"/>
                <w:sz w:val="20"/>
                <w:szCs w:val="20"/>
              </w:rPr>
              <w:t xml:space="preserve"> medijiem.</w:t>
            </w:r>
            <w:r w:rsidRPr="0015024F">
              <w:rPr>
                <w:color w:val="000000"/>
                <w:sz w:val="20"/>
                <w:szCs w:val="20"/>
              </w:rPr>
              <w:br/>
              <w:t>Regulāri tiek informēti portāla sekotāji par aktuālo izglītības sistēmā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7.3. Tiešsaistes semināru organizēšana par sistēmas lietošanu izglītības iestādēs un mācību procesā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Sākot ar 2015.gada februāri vienu reizi mēnesī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Sniegta detalizētāka informācija par portāla iespējām, kā arī sniegts lietotāju atbalsts, atbildot lietotājiem uz interesējošiem jautājumiem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2015.gads - 2 500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7.4. Semināri izglītības iestādēs, popularizējot portāla darbības iespējas, ar mērķi iesaistīt izglītības iestāžu administrācijas, skolotājus, vecākus un izglītojamos portāla darbībā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Sākot ar 2015.gada martu vienu reizi mēnesī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Sniegta detalizētāka informācija par portāla iespējām, kā arī sniegts lietotāju atbalsts, atbildot lietotājiem uz interesējošiem jautājumiem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sz w:val="20"/>
                <w:szCs w:val="20"/>
              </w:rPr>
            </w:pPr>
            <w:r w:rsidRPr="0015024F">
              <w:rPr>
                <w:sz w:val="20"/>
                <w:szCs w:val="20"/>
              </w:rPr>
              <w:t>2015.gads - 9 600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7.5. Sadarbības veidošana ar izglītības iestādēm par informācijas ievietošanu portālā par izglītības iestāžu interesējošiem jautājumiem.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 xml:space="preserve">Sākot ar 2014.gada novembri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Portālā tiek aktualizēta publiskā sadaļa "Skolu dzīve"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B12" w:rsidRPr="0015024F" w:rsidRDefault="00753B12" w:rsidP="0023494E">
            <w:pPr>
              <w:rPr>
                <w:color w:val="000000"/>
                <w:sz w:val="20"/>
                <w:szCs w:val="20"/>
              </w:rPr>
            </w:pPr>
            <w:r w:rsidRPr="001502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3B12" w:rsidRPr="0015024F" w:rsidTr="00753B12">
        <w:trPr>
          <w:trHeight w:val="20"/>
        </w:trPr>
        <w:tc>
          <w:tcPr>
            <w:tcW w:w="11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B12" w:rsidRPr="008870C3" w:rsidRDefault="00753B12" w:rsidP="002349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870C3">
              <w:rPr>
                <w:b/>
                <w:color w:val="000000"/>
                <w:sz w:val="20"/>
                <w:szCs w:val="20"/>
              </w:rPr>
              <w:t>KOPĀ 2015.GADĀ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3B12" w:rsidRPr="008870C3" w:rsidRDefault="00753B12" w:rsidP="00234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70C3">
              <w:rPr>
                <w:b/>
                <w:color w:val="000000"/>
                <w:sz w:val="20"/>
                <w:szCs w:val="20"/>
              </w:rPr>
              <w:t>282 610 EUR</w:t>
            </w:r>
          </w:p>
        </w:tc>
      </w:tr>
      <w:tr w:rsidR="00753B12" w:rsidRPr="0015024F" w:rsidTr="00753B12">
        <w:trPr>
          <w:trHeight w:val="20"/>
        </w:trPr>
        <w:tc>
          <w:tcPr>
            <w:tcW w:w="116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12" w:rsidRPr="008870C3" w:rsidRDefault="00753B12" w:rsidP="002349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870C3">
              <w:rPr>
                <w:b/>
                <w:color w:val="000000"/>
                <w:sz w:val="20"/>
                <w:szCs w:val="20"/>
              </w:rPr>
              <w:t>Katru nākamo gadu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12" w:rsidRPr="008870C3" w:rsidRDefault="00753B12" w:rsidP="00234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70C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44</w:t>
            </w:r>
            <w:r w:rsidRPr="008870C3">
              <w:rPr>
                <w:b/>
                <w:color w:val="000000"/>
                <w:sz w:val="20"/>
                <w:szCs w:val="20"/>
              </w:rPr>
              <w:t xml:space="preserve"> 810 EUR</w:t>
            </w:r>
          </w:p>
        </w:tc>
      </w:tr>
    </w:tbl>
    <w:p w:rsidR="00EA6B69" w:rsidRDefault="00EA6B69"/>
    <w:sectPr w:rsidR="00EA6B69" w:rsidSect="005E0B04">
      <w:headerReference w:type="default" r:id="rId8"/>
      <w:footerReference w:type="default" r:id="rId9"/>
      <w:pgSz w:w="15840" w:h="12240" w:orient="landscape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E9" w:rsidRDefault="009839E9" w:rsidP="00753B12">
      <w:r>
        <w:separator/>
      </w:r>
    </w:p>
  </w:endnote>
  <w:endnote w:type="continuationSeparator" w:id="0">
    <w:p w:rsidR="009839E9" w:rsidRDefault="009839E9" w:rsidP="0075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22651"/>
      <w:docPartObj>
        <w:docPartGallery w:val="Page Numbers (Bottom of Page)"/>
        <w:docPartUnique/>
      </w:docPartObj>
    </w:sdtPr>
    <w:sdtContent>
      <w:p w:rsidR="00753B12" w:rsidRDefault="00753B12" w:rsidP="0075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B04">
          <w:rPr>
            <w:noProof/>
          </w:rPr>
          <w:t>3</w:t>
        </w:r>
        <w:r>
          <w:rPr>
            <w:noProof/>
          </w:rPr>
          <w:fldChar w:fldCharType="end"/>
        </w:r>
      </w:p>
      <w:p w:rsidR="00753B12" w:rsidRDefault="00753B12" w:rsidP="00753B12">
        <w:pPr>
          <w:jc w:val="both"/>
        </w:pPr>
        <w:r w:rsidRPr="00E34C77">
          <w:rPr>
            <w:sz w:val="20"/>
            <w:szCs w:val="20"/>
          </w:rPr>
          <w:t>IZM</w:t>
        </w:r>
        <w:r>
          <w:rPr>
            <w:sz w:val="20"/>
            <w:szCs w:val="20"/>
          </w:rPr>
          <w:t>ZinoIKTProjekti_</w:t>
        </w:r>
        <w:r>
          <w:rPr>
            <w:sz w:val="20"/>
            <w:szCs w:val="20"/>
          </w:rPr>
          <w:t>P1_</w:t>
        </w:r>
        <w:r>
          <w:rPr>
            <w:sz w:val="20"/>
            <w:szCs w:val="20"/>
          </w:rPr>
          <w:t>0</w:t>
        </w:r>
        <w:r>
          <w:rPr>
            <w:sz w:val="20"/>
            <w:szCs w:val="20"/>
          </w:rPr>
          <w:t>11</w:t>
        </w:r>
        <w:r>
          <w:rPr>
            <w:sz w:val="20"/>
            <w:szCs w:val="20"/>
          </w:rPr>
          <w:t>014</w:t>
        </w:r>
        <w:r w:rsidRPr="00421999">
          <w:rPr>
            <w:sz w:val="20"/>
            <w:szCs w:val="20"/>
          </w:rPr>
          <w:t xml:space="preserve">; Ziņojums par darbības programmas „Infrastruktūra un pakalpojumi” 3.2.2.1.1.apakšaktivitātes „Informācijas sistēmu un elektronisko pakalpojumu attīstība” projektu „Portāla </w:t>
        </w:r>
        <w:proofErr w:type="spellStart"/>
        <w:r w:rsidRPr="00421999">
          <w:rPr>
            <w:sz w:val="20"/>
            <w:szCs w:val="20"/>
          </w:rPr>
          <w:t>www.skolas.lv</w:t>
        </w:r>
        <w:proofErr w:type="spellEnd"/>
        <w:r w:rsidRPr="00421999">
          <w:rPr>
            <w:sz w:val="20"/>
            <w:szCs w:val="20"/>
          </w:rPr>
          <w:t xml:space="preserve"> attīstība (2.kārta)”  un „Valsts izglītības informācijas sistēmas (2.kārta)” īstenošanu un risku novēršanu.</w:t>
        </w:r>
      </w:p>
    </w:sdtContent>
  </w:sdt>
  <w:p w:rsidR="00753B12" w:rsidRDefault="00753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E9" w:rsidRDefault="009839E9" w:rsidP="00753B12">
      <w:r>
        <w:separator/>
      </w:r>
    </w:p>
  </w:footnote>
  <w:footnote w:type="continuationSeparator" w:id="0">
    <w:p w:rsidR="009839E9" w:rsidRDefault="009839E9" w:rsidP="0075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12" w:rsidRPr="00753B12" w:rsidRDefault="00753B12" w:rsidP="00753B12">
    <w:pPr>
      <w:pStyle w:val="Header"/>
      <w:jc w:val="right"/>
      <w:rPr>
        <w:i/>
      </w:rPr>
    </w:pPr>
    <w:r w:rsidRPr="00753B12">
      <w:rPr>
        <w:i/>
      </w:rPr>
      <w:t>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B4D"/>
    <w:multiLevelType w:val="multilevel"/>
    <w:tmpl w:val="9F2A9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12"/>
    <w:rsid w:val="003B3399"/>
    <w:rsid w:val="005E0B04"/>
    <w:rsid w:val="00753B12"/>
    <w:rsid w:val="00805BA6"/>
    <w:rsid w:val="008C5ABC"/>
    <w:rsid w:val="009839E9"/>
    <w:rsid w:val="00A5387E"/>
    <w:rsid w:val="00A60DA6"/>
    <w:rsid w:val="00B21A26"/>
    <w:rsid w:val="00D36E70"/>
    <w:rsid w:val="00DC07E1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2"/>
    <w:rPr>
      <w:rFonts w:eastAsia="Times New Roman" w:cs="Times New Roman"/>
      <w:color w:val="auto"/>
      <w:szCs w:val="24"/>
      <w:lang w:eastAsia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3B12"/>
    <w:pPr>
      <w:keepNext/>
      <w:keepLines/>
      <w:tabs>
        <w:tab w:val="left" w:pos="1985"/>
      </w:tabs>
      <w:spacing w:before="200"/>
      <w:jc w:val="both"/>
      <w:outlineLvl w:val="1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B12"/>
    <w:rPr>
      <w:rFonts w:eastAsiaTheme="majorEastAsia" w:cstheme="majorBidi"/>
      <w:b/>
      <w:bCs/>
      <w:color w:val="auto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53B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12"/>
    <w:rPr>
      <w:rFonts w:eastAsia="Times New Roman" w:cs="Times New Roman"/>
      <w:color w:val="auto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53B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12"/>
    <w:rPr>
      <w:rFonts w:eastAsia="Times New Roman" w:cs="Times New Roman"/>
      <w:color w:val="auto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2"/>
    <w:rPr>
      <w:rFonts w:eastAsia="Times New Roman" w:cs="Times New Roman"/>
      <w:color w:val="auto"/>
      <w:szCs w:val="24"/>
      <w:lang w:eastAsia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3B12"/>
    <w:pPr>
      <w:keepNext/>
      <w:keepLines/>
      <w:tabs>
        <w:tab w:val="left" w:pos="1985"/>
      </w:tabs>
      <w:spacing w:before="200"/>
      <w:jc w:val="both"/>
      <w:outlineLvl w:val="1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B12"/>
    <w:rPr>
      <w:rFonts w:eastAsiaTheme="majorEastAsia" w:cstheme="majorBidi"/>
      <w:b/>
      <w:bCs/>
      <w:color w:val="auto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53B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12"/>
    <w:rPr>
      <w:rFonts w:eastAsia="Times New Roman" w:cs="Times New Roman"/>
      <w:color w:val="auto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53B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12"/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7070</Characters>
  <Application>Microsoft Office Word</Application>
  <DocSecurity>0</DocSecurity>
  <Lines>282</Lines>
  <Paragraphs>135</Paragraphs>
  <ScaleCrop>false</ScaleCrop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Rūdolfs Kalvāns</dc:creator>
  <cp:lastModifiedBy>Rūdolfs Kalvāns</cp:lastModifiedBy>
  <cp:revision>2</cp:revision>
  <dcterms:created xsi:type="dcterms:W3CDTF">2014-10-01T13:00:00Z</dcterms:created>
  <dcterms:modified xsi:type="dcterms:W3CDTF">2014-10-01T13:04:00Z</dcterms:modified>
</cp:coreProperties>
</file>