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3B" w:rsidRPr="0048279C" w:rsidRDefault="00D32E3B" w:rsidP="00B65C59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bookmarkStart w:id="2" w:name="OLE_LINK4"/>
      <w:bookmarkStart w:id="3" w:name="OLE_LINK5"/>
    </w:p>
    <w:p w:rsidR="007C5781" w:rsidRPr="0048279C" w:rsidRDefault="00C05444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48279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Ministru kabineta noteikumu projekta „</w:t>
      </w:r>
      <w:r w:rsidR="0001528C" w:rsidRPr="0048279C">
        <w:rPr>
          <w:rFonts w:ascii="Times New Roman" w:hAnsi="Times New Roman"/>
          <w:b/>
          <w:bCs/>
          <w:sz w:val="28"/>
          <w:szCs w:val="28"/>
        </w:rPr>
        <w:t>Grozījums</w:t>
      </w:r>
      <w:r w:rsidR="007C5781" w:rsidRPr="004827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5781" w:rsidRPr="0048279C">
        <w:rPr>
          <w:rFonts w:ascii="Times New Roman" w:hAnsi="Times New Roman"/>
          <w:b/>
          <w:sz w:val="28"/>
          <w:szCs w:val="28"/>
        </w:rPr>
        <w:t>Ministru kabineta 2005.gada 27.decembra noteikumos Nr.1000 „Noteikumi par doktora zinātniskā grāda piešķiršanas (promocijas) tiesību deleģēšanu augstskolām”</w:t>
      </w:r>
      <w:bookmarkEnd w:id="0"/>
      <w:bookmarkEnd w:id="1"/>
      <w:r w:rsidRPr="0048279C">
        <w:rPr>
          <w:rFonts w:ascii="Times New Roman" w:hAnsi="Times New Roman"/>
          <w:b/>
          <w:sz w:val="28"/>
          <w:szCs w:val="28"/>
        </w:rPr>
        <w:t>” sākotnējās ietekmes novērtējuma ziņojums (anotācija)</w:t>
      </w:r>
      <w:bookmarkEnd w:id="2"/>
      <w:bookmarkEnd w:id="3"/>
    </w:p>
    <w:p w:rsidR="007C5781" w:rsidRPr="0048279C" w:rsidRDefault="007C5781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5C42B1" w:rsidRPr="0048279C" w:rsidRDefault="005C42B1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5"/>
        <w:gridCol w:w="2770"/>
        <w:gridCol w:w="6225"/>
      </w:tblGrid>
      <w:tr w:rsidR="00812271" w:rsidRPr="0048279C" w:rsidTr="00812271">
        <w:trPr>
          <w:tblCellSpacing w:w="15" w:type="dxa"/>
        </w:trPr>
        <w:tc>
          <w:tcPr>
            <w:tcW w:w="4968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vAlign w:val="center"/>
            <w:hideMark/>
          </w:tcPr>
          <w:p w:rsidR="00392D00" w:rsidRPr="0048279C" w:rsidRDefault="00392D00" w:rsidP="005C4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812271" w:rsidRPr="0048279C" w:rsidTr="00812271">
        <w:trPr>
          <w:tblCellSpacing w:w="15" w:type="dxa"/>
        </w:trPr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48279C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48279C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48279C" w:rsidRDefault="007147BE" w:rsidP="007147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Izglītības un zinātnes ministrija</w:t>
            </w:r>
            <w:r w:rsidR="00FC68B2"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(turpmāk – ministrija)</w:t>
            </w:r>
            <w:r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sagatavojusi </w:t>
            </w:r>
            <w:r w:rsidR="002D0EB1"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Mini</w:t>
            </w:r>
            <w:r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stru kabineta noteikumu projektu</w:t>
            </w:r>
            <w:r w:rsidR="002D0EB1"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„</w:t>
            </w:r>
            <w:r w:rsidR="0048279C" w:rsidRPr="0048279C">
              <w:rPr>
                <w:rFonts w:ascii="Times New Roman" w:hAnsi="Times New Roman"/>
                <w:bCs/>
                <w:sz w:val="28"/>
                <w:szCs w:val="28"/>
              </w:rPr>
              <w:t>Grozījums</w:t>
            </w:r>
            <w:r w:rsidR="002D0EB1" w:rsidRPr="0048279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D0EB1" w:rsidRPr="0048279C">
              <w:rPr>
                <w:rFonts w:ascii="Times New Roman" w:hAnsi="Times New Roman"/>
                <w:sz w:val="28"/>
                <w:szCs w:val="28"/>
              </w:rPr>
              <w:t>Ministru kabineta 2005.gada 27.decembra noteikumos Nr.1000 „Noteikumi par doktora zinātniskā grāda piešķiršanas (promocijas) tiesību deleģēšanu augstskolām”” (turpmāk – noteikumu projekts) atbilstoši Zinātniskās d</w:t>
            </w:r>
            <w:r w:rsidRPr="0048279C">
              <w:rPr>
                <w:rFonts w:ascii="Times New Roman" w:hAnsi="Times New Roman"/>
                <w:sz w:val="28"/>
                <w:szCs w:val="28"/>
              </w:rPr>
              <w:t>arbības likuma 11.panta trešajai</w:t>
            </w:r>
            <w:r w:rsidR="002D0EB1" w:rsidRPr="0048279C">
              <w:rPr>
                <w:rFonts w:ascii="Times New Roman" w:hAnsi="Times New Roman"/>
                <w:sz w:val="28"/>
                <w:szCs w:val="28"/>
              </w:rPr>
              <w:t xml:space="preserve"> daļai.</w:t>
            </w:r>
          </w:p>
        </w:tc>
      </w:tr>
      <w:tr w:rsidR="00812271" w:rsidRPr="0048279C" w:rsidTr="00812271">
        <w:trPr>
          <w:tblCellSpacing w:w="15" w:type="dxa"/>
        </w:trPr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D00" w:rsidRPr="0048279C" w:rsidRDefault="00392D00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734" w:rsidRPr="0048279C" w:rsidRDefault="00812271" w:rsidP="00470A8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hAnsi="Times New Roman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B72734" w:rsidRPr="0048279C" w:rsidRDefault="00B72734" w:rsidP="00B72734">
            <w:pP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:rsidR="00B72734" w:rsidRPr="0048279C" w:rsidRDefault="00B72734" w:rsidP="00B72734">
            <w:pP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:rsidR="00B72734" w:rsidRPr="0048279C" w:rsidRDefault="00B72734" w:rsidP="00B72734">
            <w:pP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:rsidR="00B72734" w:rsidRPr="0048279C" w:rsidRDefault="00B72734" w:rsidP="00B72734">
            <w:pP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:rsidR="00B72734" w:rsidRPr="0048279C" w:rsidRDefault="00B72734" w:rsidP="00B72734">
            <w:pP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:rsidR="00B72734" w:rsidRPr="0048279C" w:rsidRDefault="00B72734" w:rsidP="00B72734">
            <w:pP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:rsidR="00392D00" w:rsidRPr="0048279C" w:rsidRDefault="00392D00" w:rsidP="00B7273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  <w:tc>
          <w:tcPr>
            <w:tcW w:w="3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2B1" w:rsidRPr="0048279C" w:rsidRDefault="00C05444" w:rsidP="005C4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Doktora zinātniskā grāda piešķiršanas (promocija) kārtība </w:t>
            </w:r>
            <w:r w:rsidR="009636D0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(turpmāk – promocija) </w:t>
            </w: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noteikta Zinātniskās darbības likuma 11.pantā</w:t>
            </w:r>
            <w:r w:rsidR="009636D0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 Saskaņā ar šā</w:t>
            </w:r>
            <w:r w:rsidR="00482C68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panta trešo daļu </w:t>
            </w:r>
            <w:r w:rsidR="00E90688" w:rsidRPr="0048279C">
              <w:rPr>
                <w:rFonts w:ascii="Times New Roman" w:hAnsi="Times New Roman"/>
                <w:sz w:val="28"/>
                <w:szCs w:val="28"/>
              </w:rPr>
              <w:t>promocijas</w:t>
            </w:r>
            <w:r w:rsidR="00482C68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tiesības konkrētā zinātnes nozarē var deleģēt augstskolai, ja tā atbilst šādiem </w:t>
            </w:r>
            <w:r w:rsidR="009B3D7E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nosacījumiem</w:t>
            </w:r>
            <w:r w:rsidR="00482C68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: 1) augstskolā tiek īstenota zinātnes nozarei atbilstoša akreditēta doktorantūras studiju programma; 2) programmas īstenošanā iesaistīti vismaz trīs Latvijas Zinātnes padomes apstiprināti eksperti</w:t>
            </w:r>
            <w:r w:rsidR="00A6532E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(ekspertu datubāze pieejama </w:t>
            </w:r>
            <w:hyperlink r:id="rId6" w:history="1">
              <w:r w:rsidR="00D86E70" w:rsidRPr="0048279C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</w:rPr>
                <w:t>http://www.lzp.gov.lv/eksperti/index.php</w:t>
              </w:r>
            </w:hyperlink>
            <w:r w:rsidR="00A6532E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)</w:t>
            </w:r>
            <w:r w:rsidR="00482C68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; 3)</w:t>
            </w:r>
            <w:r w:rsidR="00B91E30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Latvijas Zinātnes padome</w:t>
            </w:r>
            <w:r w:rsidR="00482C68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AF7504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ir sniegusi atzinumu</w:t>
            </w:r>
            <w:r w:rsidR="00E90688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</w:t>
            </w:r>
            <w:r w:rsidR="00AF7504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par iespēju augstskolai deleģēt promocijas tiesības</w:t>
            </w:r>
            <w:r w:rsidR="00E90688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attiecīgajā zinātnes nozarē</w:t>
            </w:r>
            <w:r w:rsidR="001D5D6F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.</w:t>
            </w:r>
            <w:r w:rsidR="00454A2A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To augstskolu saraksts, kurām konkrētā</w:t>
            </w:r>
            <w:r w:rsidR="005C42B1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</w:t>
            </w:r>
            <w:r w:rsidR="00454A2A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zinātnes nozarē</w:t>
            </w:r>
            <w:r w:rsidR="005C42B1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</w:t>
            </w:r>
            <w:r w:rsidR="00454A2A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ir deleģētas promocijas tiesības, ietverts </w:t>
            </w:r>
            <w:r w:rsidR="00454A2A" w:rsidRPr="0048279C">
              <w:rPr>
                <w:rFonts w:ascii="Times New Roman" w:hAnsi="Times New Roman"/>
                <w:sz w:val="28"/>
                <w:szCs w:val="28"/>
              </w:rPr>
              <w:t>Ministru kabineta 2005.gada 27.decembra noteikumos Nr.1000 „Noteikumi par doktora zinātniskā grāda piešķiršanas (promocijas) tiesību deleģēšanu augsts</w:t>
            </w:r>
            <w:r w:rsidR="009636D0" w:rsidRPr="0048279C">
              <w:rPr>
                <w:rFonts w:ascii="Times New Roman" w:hAnsi="Times New Roman"/>
                <w:sz w:val="28"/>
                <w:szCs w:val="28"/>
              </w:rPr>
              <w:t>kolām” (turpmāk – MK noteikumi).</w:t>
            </w:r>
            <w:r w:rsidR="00454A2A" w:rsidRPr="00482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2271" w:rsidRPr="0048279C" w:rsidRDefault="00812271" w:rsidP="0081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79C">
              <w:rPr>
                <w:rFonts w:ascii="Times New Roman" w:hAnsi="Times New Roman"/>
                <w:sz w:val="28"/>
                <w:szCs w:val="28"/>
              </w:rPr>
              <w:t>Noteikumu projekta mērķis ir atbilstoši Zinātniskās darbības likuma 11.panta trešās daļas noteikumiem Biznesa augstskola</w:t>
            </w:r>
            <w:r w:rsidR="00354158" w:rsidRPr="0048279C">
              <w:rPr>
                <w:rFonts w:ascii="Times New Roman" w:hAnsi="Times New Roman"/>
                <w:sz w:val="28"/>
                <w:szCs w:val="28"/>
              </w:rPr>
              <w:t>i</w:t>
            </w:r>
            <w:r w:rsidRPr="0048279C">
              <w:rPr>
                <w:rFonts w:ascii="Times New Roman" w:hAnsi="Times New Roman"/>
                <w:sz w:val="28"/>
                <w:szCs w:val="28"/>
              </w:rPr>
              <w:t xml:space="preserve"> "Turība" </w:t>
            </w:r>
            <w:r w:rsidR="00BB24B4" w:rsidRPr="0048279C">
              <w:rPr>
                <w:rFonts w:ascii="Times New Roman" w:hAnsi="Times New Roman"/>
                <w:sz w:val="28"/>
                <w:szCs w:val="28"/>
              </w:rPr>
              <w:t xml:space="preserve">deleģēt </w:t>
            </w:r>
            <w:r w:rsidRPr="0048279C">
              <w:rPr>
                <w:rFonts w:ascii="Times New Roman" w:hAnsi="Times New Roman"/>
                <w:sz w:val="28"/>
                <w:szCs w:val="28"/>
              </w:rPr>
              <w:t>promocijas tiesības vadībzinātnē.</w:t>
            </w:r>
          </w:p>
          <w:p w:rsidR="00BB24B4" w:rsidRPr="0048279C" w:rsidRDefault="00BB24B4" w:rsidP="0081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6BAF" w:rsidRPr="0048279C" w:rsidRDefault="009E3113" w:rsidP="005C42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79C">
              <w:rPr>
                <w:rFonts w:ascii="Times New Roman" w:hAnsi="Times New Roman"/>
                <w:sz w:val="28"/>
                <w:szCs w:val="28"/>
              </w:rPr>
              <w:t xml:space="preserve">Biznesa augstskola "Turība" ar 2014.gada 15.maija vēstuli Nr.1.1.-07/1122 </w:t>
            </w:r>
            <w:r w:rsidR="00DC6BAF" w:rsidRPr="0048279C">
              <w:rPr>
                <w:rFonts w:ascii="Times New Roman" w:hAnsi="Times New Roman"/>
                <w:sz w:val="28"/>
                <w:szCs w:val="28"/>
              </w:rPr>
              <w:t xml:space="preserve">lūdz </w:t>
            </w:r>
            <w:r w:rsidR="00DC6BAF"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ministriju rosināt grozījumus MK noteikumos ar mērķi deleģēt tai </w:t>
            </w:r>
            <w:r w:rsidR="00DC6BAF"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lastRenderedPageBreak/>
              <w:t xml:space="preserve">promocijas tiesības </w:t>
            </w:r>
            <w:r w:rsidR="00C96AD3"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vadībzinātnē</w:t>
            </w:r>
            <w:r w:rsidR="005F5ADA"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</w:t>
            </w:r>
            <w:r w:rsidR="00DC6BAF"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(skatīt an</w:t>
            </w:r>
            <w:r w:rsidR="005F5ADA"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otā</w:t>
            </w:r>
            <w:r w:rsidR="000410C6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cijas pielikumu (datne:IZManotp_0307</w:t>
            </w:r>
            <w:r w:rsidR="00DC6BAF"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14_</w:t>
            </w:r>
            <w:r w:rsidR="005F5ADA"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Turiba</w:t>
            </w:r>
            <w:r w:rsidR="00DC6BAF"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)</w:t>
            </w:r>
            <w:r w:rsidR="000410C6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 (turpmāk – </w:t>
            </w:r>
            <w:r w:rsidR="005F5ADA"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pielikums)</w:t>
            </w:r>
            <w:r w:rsidR="00DC6BAF"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 xml:space="preserve">. </w:t>
            </w:r>
          </w:p>
          <w:p w:rsidR="00DC6BAF" w:rsidRPr="0048279C" w:rsidRDefault="00275B3C" w:rsidP="00057E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79C">
              <w:rPr>
                <w:rFonts w:ascii="Times New Roman" w:hAnsi="Times New Roman"/>
                <w:sz w:val="28"/>
                <w:szCs w:val="28"/>
              </w:rPr>
              <w:t xml:space="preserve">Biznesa augstskola "Turība" </w:t>
            </w:r>
            <w:r w:rsidR="00470A88" w:rsidRPr="0048279C">
              <w:rPr>
                <w:rFonts w:ascii="Times New Roman" w:hAnsi="Times New Roman"/>
                <w:sz w:val="28"/>
                <w:szCs w:val="28"/>
              </w:rPr>
              <w:t>īsteno akreditētas studiju virziena “Vadība, administrēšana un nekustamo īpašumu pārvaldība” (Studiju akreditācijas komisijas 2013.gada  26.jūnija lēmums Nr.215; akreditēts līdz 2019.gada 25.jūnijam)</w:t>
            </w:r>
            <w:r w:rsidR="009636D0" w:rsidRPr="00482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47BE" w:rsidRPr="0048279C">
              <w:rPr>
                <w:rFonts w:ascii="Times New Roman" w:hAnsi="Times New Roman"/>
                <w:sz w:val="28"/>
                <w:szCs w:val="28"/>
              </w:rPr>
              <w:t xml:space="preserve">doktora </w:t>
            </w:r>
            <w:r w:rsidR="00470A88" w:rsidRPr="0048279C">
              <w:rPr>
                <w:rFonts w:ascii="Times New Roman" w:hAnsi="Times New Roman"/>
                <w:sz w:val="28"/>
                <w:szCs w:val="28"/>
              </w:rPr>
              <w:t xml:space="preserve">studiju </w:t>
            </w:r>
            <w:r w:rsidR="007147BE" w:rsidRPr="0048279C">
              <w:rPr>
                <w:rFonts w:ascii="Times New Roman" w:hAnsi="Times New Roman"/>
                <w:sz w:val="28"/>
                <w:szCs w:val="28"/>
              </w:rPr>
              <w:t>programmu</w:t>
            </w:r>
            <w:r w:rsidR="009636D0" w:rsidRPr="0048279C">
              <w:rPr>
                <w:rFonts w:ascii="Times New Roman" w:hAnsi="Times New Roman"/>
                <w:sz w:val="28"/>
                <w:szCs w:val="28"/>
              </w:rPr>
              <w:t xml:space="preserve"> ”</w:t>
            </w:r>
            <w:r w:rsidRPr="0048279C">
              <w:rPr>
                <w:rFonts w:ascii="Times New Roman" w:hAnsi="Times New Roman"/>
                <w:sz w:val="28"/>
                <w:szCs w:val="28"/>
              </w:rPr>
              <w:t>Uzņēmējdarbības vadība</w:t>
            </w:r>
            <w:r w:rsidR="009636D0" w:rsidRPr="0048279C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="00470A88" w:rsidRPr="0048279C">
              <w:rPr>
                <w:rFonts w:ascii="Times New Roman" w:hAnsi="Times New Roman"/>
                <w:sz w:val="28"/>
                <w:szCs w:val="28"/>
              </w:rPr>
              <w:t>(studiju</w:t>
            </w:r>
            <w:r w:rsidR="00985459" w:rsidRPr="00482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32E" w:rsidRPr="0048279C">
              <w:rPr>
                <w:rFonts w:ascii="Times New Roman" w:hAnsi="Times New Roman"/>
                <w:sz w:val="28"/>
                <w:szCs w:val="28"/>
              </w:rPr>
              <w:t xml:space="preserve">programmas kods: </w:t>
            </w:r>
            <w:r w:rsidR="00B91E30" w:rsidRPr="0048279C">
              <w:rPr>
                <w:rFonts w:ascii="Times New Roman" w:hAnsi="Times New Roman"/>
                <w:bCs/>
                <w:sz w:val="28"/>
                <w:szCs w:val="28"/>
              </w:rPr>
              <w:t>51345</w:t>
            </w:r>
            <w:r w:rsidR="00A6532E" w:rsidRPr="0048279C">
              <w:rPr>
                <w:rFonts w:ascii="Times New Roman" w:hAnsi="Times New Roman"/>
                <w:sz w:val="28"/>
                <w:szCs w:val="28"/>
              </w:rPr>
              <w:t>)</w:t>
            </w:r>
            <w:r w:rsidR="009636D0" w:rsidRPr="0048279C">
              <w:rPr>
                <w:rFonts w:ascii="Times New Roman" w:hAnsi="Times New Roman"/>
                <w:sz w:val="28"/>
                <w:szCs w:val="28"/>
              </w:rPr>
              <w:t xml:space="preserve"> (skatīt pielikumu</w:t>
            </w:r>
            <w:r w:rsidRPr="0048279C">
              <w:rPr>
                <w:rFonts w:ascii="Times New Roman" w:hAnsi="Times New Roman"/>
                <w:sz w:val="28"/>
                <w:szCs w:val="28"/>
              </w:rPr>
              <w:t>)</w:t>
            </w:r>
            <w:r w:rsidR="00A6532E" w:rsidRPr="0048279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16BD1" w:rsidRPr="0048279C" w:rsidRDefault="00A6532E" w:rsidP="000410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79C">
              <w:rPr>
                <w:rFonts w:ascii="Times New Roman" w:hAnsi="Times New Roman"/>
                <w:sz w:val="28"/>
                <w:szCs w:val="28"/>
              </w:rPr>
              <w:t xml:space="preserve">Minētās programmas īstenošanā ir iesaistīti </w:t>
            </w:r>
            <w:r w:rsidR="00FC68B2" w:rsidRPr="0048279C">
              <w:rPr>
                <w:rFonts w:ascii="Times New Roman" w:hAnsi="Times New Roman"/>
                <w:sz w:val="28"/>
                <w:szCs w:val="28"/>
              </w:rPr>
              <w:t>5</w:t>
            </w:r>
            <w:r w:rsidR="00985459" w:rsidRPr="00482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6BAF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Latvijas Zinātnes padomes</w:t>
            </w:r>
            <w:r w:rsidR="00DC6BAF" w:rsidRPr="0048279C">
              <w:rPr>
                <w:rFonts w:ascii="Times New Roman" w:hAnsi="Times New Roman"/>
                <w:sz w:val="28"/>
                <w:szCs w:val="28"/>
              </w:rPr>
              <w:t xml:space="preserve"> apstiprināti eksperti</w:t>
            </w:r>
            <w:r w:rsidR="00FC7410">
              <w:rPr>
                <w:rFonts w:ascii="Times New Roman" w:hAnsi="Times New Roman"/>
                <w:sz w:val="28"/>
                <w:szCs w:val="28"/>
              </w:rPr>
              <w:t xml:space="preserve"> vadībzinātnē (</w:t>
            </w:r>
            <w:proofErr w:type="spellStart"/>
            <w:r w:rsidR="00FC7410">
              <w:rPr>
                <w:rFonts w:ascii="Times New Roman" w:hAnsi="Times New Roman"/>
                <w:sz w:val="28"/>
                <w:szCs w:val="28"/>
              </w:rPr>
              <w:t>V.Zariņa</w:t>
            </w:r>
            <w:proofErr w:type="spellEnd"/>
            <w:r w:rsidR="00FC741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C7410">
              <w:rPr>
                <w:rFonts w:ascii="Times New Roman" w:hAnsi="Times New Roman"/>
                <w:sz w:val="28"/>
                <w:szCs w:val="28"/>
              </w:rPr>
              <w:t>V.F</w:t>
            </w:r>
            <w:r w:rsidR="00FC68B2" w:rsidRPr="0048279C">
              <w:rPr>
                <w:rFonts w:ascii="Times New Roman" w:hAnsi="Times New Roman"/>
                <w:sz w:val="28"/>
                <w:szCs w:val="28"/>
              </w:rPr>
              <w:t>omins</w:t>
            </w:r>
            <w:proofErr w:type="spellEnd"/>
            <w:r w:rsidR="00FC68B2" w:rsidRPr="004827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C68B2" w:rsidRPr="0048279C">
              <w:rPr>
                <w:rFonts w:ascii="Times New Roman" w:hAnsi="Times New Roman"/>
                <w:sz w:val="28"/>
                <w:szCs w:val="28"/>
              </w:rPr>
              <w:t>I.Lūka</w:t>
            </w:r>
            <w:proofErr w:type="spellEnd"/>
            <w:r w:rsidR="00FC68B2" w:rsidRPr="004827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C68B2" w:rsidRPr="0048279C">
              <w:rPr>
                <w:rFonts w:ascii="Times New Roman" w:hAnsi="Times New Roman"/>
                <w:sz w:val="28"/>
                <w:szCs w:val="28"/>
              </w:rPr>
              <w:t>R.Zvirgzdiņa</w:t>
            </w:r>
            <w:proofErr w:type="spellEnd"/>
            <w:r w:rsidR="00FC68B2" w:rsidRPr="0048279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FC68B2" w:rsidRPr="0048279C">
              <w:rPr>
                <w:rFonts w:ascii="Times New Roman" w:hAnsi="Times New Roman"/>
                <w:sz w:val="28"/>
                <w:szCs w:val="28"/>
              </w:rPr>
              <w:t>A.Ābeltiņa</w:t>
            </w:r>
            <w:proofErr w:type="spellEnd"/>
            <w:r w:rsidR="00FC68B2" w:rsidRPr="0048279C">
              <w:rPr>
                <w:rFonts w:ascii="Times New Roman" w:hAnsi="Times New Roman"/>
                <w:sz w:val="28"/>
                <w:szCs w:val="28"/>
              </w:rPr>
              <w:t>), kuri ir ievēlēti akadēmi</w:t>
            </w:r>
            <w:r w:rsidR="00BB24B4" w:rsidRPr="0048279C">
              <w:rPr>
                <w:rFonts w:ascii="Times New Roman" w:hAnsi="Times New Roman"/>
                <w:sz w:val="28"/>
                <w:szCs w:val="28"/>
              </w:rPr>
              <w:t>skajos amatos Biznesa augstskolā</w:t>
            </w:r>
            <w:r w:rsidR="00FC68B2" w:rsidRPr="0048279C">
              <w:rPr>
                <w:rFonts w:ascii="Times New Roman" w:hAnsi="Times New Roman"/>
                <w:sz w:val="28"/>
                <w:szCs w:val="28"/>
              </w:rPr>
              <w:t xml:space="preserve"> "Turība"</w:t>
            </w:r>
            <w:r w:rsidR="000410C6">
              <w:rPr>
                <w:rFonts w:ascii="Times New Roman" w:hAnsi="Times New Roman"/>
                <w:sz w:val="28"/>
                <w:szCs w:val="28"/>
              </w:rPr>
              <w:t>.</w:t>
            </w:r>
            <w:r w:rsidR="00DC6BAF" w:rsidRPr="00482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8B2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Latvijas Zinātnes padome 2014.gada 9.maija vēstulē</w:t>
            </w:r>
            <w:r w:rsidR="00275B3C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Nr.1/4.N-54</w:t>
            </w:r>
            <w:r w:rsidR="00FC68B2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sniegusi pozitīvu atzinumu</w:t>
            </w:r>
            <w:r w:rsidR="00BB24B4"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 par</w:t>
            </w:r>
            <w:r w:rsidR="00BB24B4" w:rsidRPr="0048279C">
              <w:rPr>
                <w:rFonts w:ascii="Times New Roman" w:hAnsi="Times New Roman"/>
                <w:sz w:val="28"/>
                <w:szCs w:val="28"/>
              </w:rPr>
              <w:t xml:space="preserve"> Biznesa augstskolai</w:t>
            </w:r>
            <w:r w:rsidR="00275B3C" w:rsidRPr="0048279C">
              <w:rPr>
                <w:rFonts w:ascii="Times New Roman" w:hAnsi="Times New Roman"/>
                <w:sz w:val="28"/>
                <w:szCs w:val="28"/>
              </w:rPr>
              <w:t xml:space="preserve"> "Turība" </w:t>
            </w:r>
            <w:r w:rsidR="00FC68B2" w:rsidRPr="00482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FFB" w:rsidRPr="0048279C">
              <w:rPr>
                <w:rFonts w:ascii="Times New Roman" w:hAnsi="Times New Roman"/>
                <w:sz w:val="28"/>
                <w:szCs w:val="28"/>
              </w:rPr>
              <w:t>promocijas tiesīb</w:t>
            </w:r>
            <w:r w:rsidR="00DC6BAF" w:rsidRPr="0048279C">
              <w:rPr>
                <w:rFonts w:ascii="Times New Roman" w:hAnsi="Times New Roman"/>
                <w:sz w:val="28"/>
                <w:szCs w:val="28"/>
              </w:rPr>
              <w:t xml:space="preserve">u deleģēšanu </w:t>
            </w:r>
            <w:r w:rsidR="000410C6">
              <w:rPr>
                <w:rFonts w:ascii="Times New Roman" w:hAnsi="Times New Roman"/>
                <w:sz w:val="28"/>
                <w:szCs w:val="28"/>
              </w:rPr>
              <w:t>vadībzinātnē (skatīt pielikumu</w:t>
            </w:r>
            <w:r w:rsidR="00275B3C" w:rsidRPr="0048279C">
              <w:rPr>
                <w:rFonts w:ascii="Times New Roman" w:hAnsi="Times New Roman"/>
                <w:sz w:val="28"/>
                <w:szCs w:val="28"/>
              </w:rPr>
              <w:t>)</w:t>
            </w:r>
            <w:r w:rsidR="00DC6BAF" w:rsidRPr="004827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12271" w:rsidRPr="0048279C" w:rsidTr="00812271">
        <w:trPr>
          <w:tblCellSpacing w:w="15" w:type="dxa"/>
        </w:trPr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D00" w:rsidRPr="0048279C" w:rsidRDefault="00812271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D00" w:rsidRPr="0048279C" w:rsidRDefault="00812271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D00" w:rsidRPr="0048279C" w:rsidRDefault="00812271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Izglītības un zinātnes ministrija.</w:t>
            </w:r>
          </w:p>
        </w:tc>
      </w:tr>
      <w:tr w:rsidR="00812271" w:rsidRPr="0048279C" w:rsidTr="00812271">
        <w:trPr>
          <w:tblCellSpacing w:w="15" w:type="dxa"/>
        </w:trPr>
        <w:tc>
          <w:tcPr>
            <w:tcW w:w="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D00" w:rsidRPr="0048279C" w:rsidRDefault="00812271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2D00" w:rsidRPr="0048279C" w:rsidRDefault="00812271" w:rsidP="005C42B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216" w:rsidRPr="0048279C" w:rsidRDefault="00812271" w:rsidP="009854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01406B" w:rsidRPr="0048279C" w:rsidRDefault="0001406B" w:rsidP="005C42B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lv-LV"/>
        </w:rPr>
      </w:pPr>
    </w:p>
    <w:p w:rsidR="009E0243" w:rsidRPr="0048279C" w:rsidRDefault="009E0243" w:rsidP="005C42B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"/>
        <w:gridCol w:w="2796"/>
        <w:gridCol w:w="6038"/>
      </w:tblGrid>
      <w:tr w:rsidR="00812271" w:rsidRPr="0048279C" w:rsidTr="00564A6E">
        <w:trPr>
          <w:trHeight w:val="42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2271" w:rsidRPr="0048279C" w:rsidRDefault="00812271" w:rsidP="00564A6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="00812271" w:rsidRPr="0048279C" w:rsidTr="00812271">
        <w:trPr>
          <w:trHeight w:val="54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271" w:rsidRPr="0048279C" w:rsidRDefault="00812271" w:rsidP="00564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271" w:rsidRPr="0048279C" w:rsidRDefault="00812271" w:rsidP="00564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271" w:rsidRPr="0048279C" w:rsidRDefault="00812271" w:rsidP="00564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Sabiedrības līdzdalība netika nodrošināta, jo noteikumu projekts paredz promocijas tiesību deleģēšanu, kas sabiedrības locekļiem neuzliek nekādus papildu pienākumus, kā arī neatstāj jebkādu cita veida ietekmi.</w:t>
            </w:r>
          </w:p>
        </w:tc>
      </w:tr>
      <w:tr w:rsidR="00812271" w:rsidRPr="0048279C" w:rsidTr="00812271">
        <w:trPr>
          <w:trHeight w:val="33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271" w:rsidRPr="0048279C" w:rsidRDefault="00812271" w:rsidP="00564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271" w:rsidRPr="0048279C" w:rsidRDefault="00812271" w:rsidP="00564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271" w:rsidRPr="0048279C" w:rsidRDefault="00812271" w:rsidP="00564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812271" w:rsidRPr="0048279C" w:rsidTr="00812271">
        <w:trPr>
          <w:trHeight w:val="465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271" w:rsidRPr="0048279C" w:rsidRDefault="00812271" w:rsidP="00564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271" w:rsidRPr="0048279C" w:rsidRDefault="00812271" w:rsidP="00564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271" w:rsidRPr="0048279C" w:rsidRDefault="00812271" w:rsidP="00564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812271" w:rsidRPr="0048279C" w:rsidTr="00812271">
        <w:trPr>
          <w:trHeight w:val="465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271" w:rsidRPr="0048279C" w:rsidRDefault="00812271" w:rsidP="00564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271" w:rsidRPr="0048279C" w:rsidRDefault="00812271" w:rsidP="00564A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271" w:rsidRPr="0048279C" w:rsidRDefault="00812271" w:rsidP="00564A6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C96AD3" w:rsidRPr="0048279C" w:rsidRDefault="00C96AD3" w:rsidP="008122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"/>
        <w:gridCol w:w="3534"/>
        <w:gridCol w:w="5300"/>
      </w:tblGrid>
      <w:tr w:rsidR="00812271" w:rsidRPr="0048279C" w:rsidTr="00C96AD3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6AD3" w:rsidRPr="0048279C" w:rsidRDefault="00C96AD3" w:rsidP="00C96AD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812271" w:rsidRPr="0048279C" w:rsidTr="00C96AD3">
        <w:trPr>
          <w:trHeight w:val="42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AD3" w:rsidRPr="0048279C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AD3" w:rsidRPr="0048279C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AD3" w:rsidRPr="0048279C" w:rsidRDefault="00C96AD3" w:rsidP="0048279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Noteikumu projekta izpildi </w:t>
            </w:r>
            <w:r w:rsidRPr="0048279C">
              <w:rPr>
                <w:rFonts w:ascii="Times New Roman" w:hAnsi="Times New Roman"/>
                <w:sz w:val="28"/>
                <w:szCs w:val="28"/>
              </w:rPr>
              <w:t>Biznesa augstskola "Turība".</w:t>
            </w:r>
          </w:p>
        </w:tc>
      </w:tr>
      <w:tr w:rsidR="00812271" w:rsidRPr="0048279C" w:rsidTr="00C96AD3">
        <w:trPr>
          <w:trHeight w:val="45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AD3" w:rsidRPr="0048279C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AD3" w:rsidRPr="0048279C" w:rsidRDefault="00C96AD3" w:rsidP="00C96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AD3" w:rsidRPr="0048279C" w:rsidRDefault="00BB24B4" w:rsidP="00C96A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Noteikumu</w:t>
            </w:r>
            <w:r w:rsidRPr="0048279C">
              <w:rPr>
                <w:rFonts w:ascii="Times New Roman" w:hAnsi="Times New Roman"/>
                <w:sz w:val="28"/>
                <w:szCs w:val="28"/>
              </w:rPr>
              <w:t xml:space="preserve"> p</w:t>
            </w:r>
            <w:r w:rsidR="00C96AD3" w:rsidRPr="0048279C">
              <w:rPr>
                <w:rFonts w:ascii="Times New Roman" w:hAnsi="Times New Roman"/>
                <w:sz w:val="28"/>
                <w:szCs w:val="28"/>
              </w:rPr>
              <w:t>rojekts šo jomu neskar.</w:t>
            </w:r>
          </w:p>
        </w:tc>
      </w:tr>
      <w:tr w:rsidR="00812271" w:rsidRPr="0048279C" w:rsidTr="00C96AD3">
        <w:trPr>
          <w:trHeight w:val="390"/>
          <w:tblCellSpacing w:w="15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AD3" w:rsidRPr="0048279C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AD3" w:rsidRPr="0048279C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6AD3" w:rsidRPr="0048279C" w:rsidRDefault="00C96AD3" w:rsidP="00C96A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48279C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Nav.</w:t>
            </w:r>
          </w:p>
        </w:tc>
      </w:tr>
    </w:tbl>
    <w:p w:rsidR="00392D00" w:rsidRPr="0048279C" w:rsidRDefault="00392D00" w:rsidP="005C42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C5781" w:rsidRPr="0048279C" w:rsidRDefault="0081227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279C">
        <w:rPr>
          <w:rFonts w:ascii="Times New Roman" w:hAnsi="Times New Roman"/>
          <w:i/>
          <w:sz w:val="28"/>
          <w:szCs w:val="28"/>
        </w:rPr>
        <w:t xml:space="preserve">Anotācijas II, III, IV, V sadaļa - </w:t>
      </w:r>
      <w:r w:rsidR="00BB24B4" w:rsidRPr="0048279C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noteikumu </w:t>
      </w:r>
      <w:r w:rsidRPr="0048279C">
        <w:rPr>
          <w:rFonts w:ascii="Times New Roman" w:eastAsia="Times New Roman" w:hAnsi="Times New Roman"/>
          <w:i/>
          <w:sz w:val="28"/>
          <w:szCs w:val="28"/>
          <w:lang w:eastAsia="lv-LV"/>
        </w:rPr>
        <w:t>projekts šīs jomas neskar</w:t>
      </w:r>
      <w:r w:rsidRPr="0048279C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7C5781" w:rsidRPr="0048279C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781" w:rsidRPr="0048279C" w:rsidRDefault="008C0B91" w:rsidP="00FC7EF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8279C">
        <w:rPr>
          <w:rFonts w:ascii="Times New Roman" w:hAnsi="Times New Roman"/>
          <w:sz w:val="28"/>
          <w:szCs w:val="28"/>
        </w:rPr>
        <w:t>Izglītības un zinātnes ministre</w:t>
      </w:r>
      <w:r w:rsidR="007C5781" w:rsidRPr="0048279C">
        <w:rPr>
          <w:rFonts w:ascii="Times New Roman" w:hAnsi="Times New Roman"/>
          <w:sz w:val="28"/>
          <w:szCs w:val="28"/>
        </w:rPr>
        <w:tab/>
      </w:r>
      <w:r w:rsidR="00C80A5F">
        <w:rPr>
          <w:rFonts w:ascii="Times New Roman" w:hAnsi="Times New Roman"/>
          <w:sz w:val="28"/>
          <w:szCs w:val="28"/>
        </w:rPr>
        <w:tab/>
      </w:r>
      <w:r w:rsidR="00C80A5F">
        <w:rPr>
          <w:rFonts w:ascii="Times New Roman" w:hAnsi="Times New Roman"/>
          <w:sz w:val="28"/>
          <w:szCs w:val="28"/>
        </w:rPr>
        <w:tab/>
      </w:r>
      <w:r w:rsidR="00C80A5F">
        <w:rPr>
          <w:rFonts w:ascii="Times New Roman" w:hAnsi="Times New Roman"/>
          <w:sz w:val="28"/>
          <w:szCs w:val="28"/>
        </w:rPr>
        <w:tab/>
      </w:r>
      <w:r w:rsidR="00C80A5F">
        <w:rPr>
          <w:rFonts w:ascii="Times New Roman" w:hAnsi="Times New Roman"/>
          <w:sz w:val="28"/>
          <w:szCs w:val="28"/>
        </w:rPr>
        <w:tab/>
        <w:t xml:space="preserve">Ina </w:t>
      </w:r>
      <w:r w:rsidRPr="0048279C">
        <w:rPr>
          <w:rFonts w:ascii="Times New Roman" w:hAnsi="Times New Roman"/>
          <w:sz w:val="28"/>
          <w:szCs w:val="28"/>
        </w:rPr>
        <w:t>Druviete</w:t>
      </w:r>
    </w:p>
    <w:p w:rsidR="007C5781" w:rsidRPr="0048279C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8279C">
        <w:rPr>
          <w:rFonts w:ascii="Times New Roman" w:hAnsi="Times New Roman"/>
          <w:sz w:val="28"/>
          <w:szCs w:val="28"/>
        </w:rPr>
        <w:t xml:space="preserve"> </w:t>
      </w:r>
    </w:p>
    <w:p w:rsidR="007C5781" w:rsidRPr="0048279C" w:rsidRDefault="007C578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1B92" w:rsidRPr="0048279C" w:rsidRDefault="00E67DE9" w:rsidP="00BB24B4">
      <w:pPr>
        <w:autoSpaceDE w:val="0"/>
        <w:autoSpaceDN w:val="0"/>
        <w:adjustRightInd w:val="0"/>
        <w:ind w:left="2160" w:hanging="1440"/>
        <w:rPr>
          <w:rFonts w:ascii="Times New Roman" w:hAnsi="Times New Roman"/>
          <w:sz w:val="28"/>
          <w:szCs w:val="28"/>
        </w:rPr>
      </w:pPr>
      <w:r w:rsidRPr="0048279C">
        <w:rPr>
          <w:rFonts w:ascii="Times New Roman" w:hAnsi="Times New Roman"/>
          <w:sz w:val="28"/>
          <w:szCs w:val="28"/>
        </w:rPr>
        <w:t xml:space="preserve">Vizē: </w:t>
      </w:r>
      <w:r w:rsidRPr="0048279C">
        <w:rPr>
          <w:rFonts w:ascii="Times New Roman" w:hAnsi="Times New Roman"/>
          <w:sz w:val="28"/>
          <w:szCs w:val="28"/>
        </w:rPr>
        <w:tab/>
      </w:r>
      <w:r w:rsidR="00FC7EFA" w:rsidRPr="0048279C">
        <w:rPr>
          <w:rFonts w:ascii="Times New Roman" w:hAnsi="Times New Roman"/>
          <w:sz w:val="28"/>
          <w:szCs w:val="28"/>
        </w:rPr>
        <w:t>Valsts sekretāre</w:t>
      </w:r>
      <w:r w:rsidR="00FC7EFA" w:rsidRPr="0048279C">
        <w:rPr>
          <w:rFonts w:ascii="Times New Roman" w:hAnsi="Times New Roman"/>
          <w:sz w:val="28"/>
          <w:szCs w:val="28"/>
        </w:rPr>
        <w:tab/>
      </w:r>
      <w:r w:rsidR="00BB24B4" w:rsidRPr="0048279C">
        <w:rPr>
          <w:rFonts w:ascii="Times New Roman" w:hAnsi="Times New Roman"/>
          <w:sz w:val="28"/>
          <w:szCs w:val="28"/>
        </w:rPr>
        <w:tab/>
      </w:r>
      <w:r w:rsidR="00BB24B4" w:rsidRPr="0048279C">
        <w:rPr>
          <w:rFonts w:ascii="Times New Roman" w:hAnsi="Times New Roman"/>
          <w:sz w:val="28"/>
          <w:szCs w:val="28"/>
        </w:rPr>
        <w:tab/>
      </w:r>
      <w:r w:rsidR="00BB24B4" w:rsidRPr="0048279C">
        <w:rPr>
          <w:rFonts w:ascii="Times New Roman" w:hAnsi="Times New Roman"/>
          <w:sz w:val="28"/>
          <w:szCs w:val="28"/>
        </w:rPr>
        <w:tab/>
      </w:r>
      <w:r w:rsidR="00BB24B4" w:rsidRPr="0048279C">
        <w:rPr>
          <w:rFonts w:ascii="Times New Roman" w:hAnsi="Times New Roman"/>
          <w:sz w:val="28"/>
          <w:szCs w:val="28"/>
        </w:rPr>
        <w:tab/>
      </w:r>
      <w:r w:rsidR="00C80A5F">
        <w:rPr>
          <w:rFonts w:ascii="Times New Roman" w:hAnsi="Times New Roman"/>
          <w:sz w:val="28"/>
          <w:szCs w:val="28"/>
        </w:rPr>
        <w:t xml:space="preserve">Sanda </w:t>
      </w:r>
      <w:r w:rsidR="00BB24B4" w:rsidRPr="0048279C">
        <w:rPr>
          <w:rFonts w:ascii="Times New Roman" w:hAnsi="Times New Roman"/>
          <w:sz w:val="28"/>
          <w:szCs w:val="28"/>
        </w:rPr>
        <w:t>Liepiņa</w:t>
      </w:r>
      <w:r w:rsidR="00FC7EFA" w:rsidRPr="0048279C">
        <w:rPr>
          <w:rFonts w:ascii="Times New Roman" w:hAnsi="Times New Roman"/>
          <w:sz w:val="28"/>
          <w:szCs w:val="28"/>
        </w:rPr>
        <w:tab/>
      </w:r>
      <w:r w:rsidR="00FC7EFA" w:rsidRPr="0048279C">
        <w:rPr>
          <w:rFonts w:ascii="Times New Roman" w:hAnsi="Times New Roman"/>
          <w:sz w:val="28"/>
          <w:szCs w:val="28"/>
        </w:rPr>
        <w:tab/>
      </w:r>
      <w:r w:rsidR="00FC7EFA" w:rsidRPr="0048279C">
        <w:rPr>
          <w:rFonts w:ascii="Times New Roman" w:hAnsi="Times New Roman"/>
          <w:sz w:val="28"/>
          <w:szCs w:val="28"/>
        </w:rPr>
        <w:tab/>
      </w:r>
      <w:r w:rsidR="00FC7EFA" w:rsidRPr="0048279C">
        <w:rPr>
          <w:rFonts w:ascii="Times New Roman" w:hAnsi="Times New Roman"/>
          <w:sz w:val="28"/>
          <w:szCs w:val="28"/>
        </w:rPr>
        <w:tab/>
      </w:r>
      <w:r w:rsidR="00FC7EFA" w:rsidRPr="0048279C">
        <w:rPr>
          <w:rFonts w:ascii="Times New Roman" w:hAnsi="Times New Roman"/>
          <w:sz w:val="28"/>
          <w:szCs w:val="28"/>
        </w:rPr>
        <w:tab/>
      </w:r>
      <w:r w:rsidR="00FC7EFA" w:rsidRPr="0048279C">
        <w:rPr>
          <w:rFonts w:ascii="Times New Roman" w:hAnsi="Times New Roman"/>
          <w:sz w:val="28"/>
          <w:szCs w:val="28"/>
        </w:rPr>
        <w:tab/>
      </w:r>
      <w:r w:rsidR="00551B92" w:rsidRPr="0048279C">
        <w:rPr>
          <w:rFonts w:ascii="Times New Roman" w:hAnsi="Times New Roman"/>
          <w:sz w:val="28"/>
          <w:szCs w:val="28"/>
        </w:rPr>
        <w:t xml:space="preserve"> </w:t>
      </w:r>
    </w:p>
    <w:p w:rsidR="00FC7EFA" w:rsidRPr="0048279C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EFA" w:rsidRPr="0048279C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EFA" w:rsidRPr="0048279C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EFA" w:rsidRPr="0048279C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EFA" w:rsidRPr="0048279C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EFA" w:rsidRPr="0048279C" w:rsidRDefault="00FC7EFA" w:rsidP="00FC7E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EFA" w:rsidRPr="0048279C" w:rsidRDefault="00747B80" w:rsidP="00FC7EF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29.07.2014. 10:29</w:t>
      </w:r>
    </w:p>
    <w:p w:rsidR="00FC7EFA" w:rsidRPr="0048279C" w:rsidRDefault="00C80A5F" w:rsidP="00FC7EF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477</w:t>
      </w:r>
      <w:bookmarkStart w:id="4" w:name="_GoBack"/>
      <w:bookmarkEnd w:id="4"/>
    </w:p>
    <w:p w:rsidR="00FC7EFA" w:rsidRPr="0048279C" w:rsidRDefault="00FC7EFA" w:rsidP="00FC7EFA">
      <w:pPr>
        <w:spacing w:after="0" w:line="240" w:lineRule="auto"/>
        <w:ind w:firstLine="709"/>
        <w:rPr>
          <w:rFonts w:ascii="Times New Roman" w:hAnsi="Times New Roman"/>
        </w:rPr>
      </w:pPr>
      <w:r w:rsidRPr="0048279C">
        <w:rPr>
          <w:rFonts w:ascii="Times New Roman" w:hAnsi="Times New Roman"/>
        </w:rPr>
        <w:t>Depkovska, 67047772</w:t>
      </w:r>
    </w:p>
    <w:p w:rsidR="00551B92" w:rsidRPr="0048279C" w:rsidRDefault="00FC7EFA" w:rsidP="00B72734">
      <w:pPr>
        <w:spacing w:after="0" w:line="240" w:lineRule="auto"/>
        <w:ind w:firstLine="709"/>
        <w:rPr>
          <w:rFonts w:ascii="Times New Roman" w:hAnsi="Times New Roman"/>
        </w:rPr>
      </w:pPr>
      <w:r w:rsidRPr="0048279C">
        <w:rPr>
          <w:rFonts w:ascii="Times New Roman" w:hAnsi="Times New Roman"/>
        </w:rPr>
        <w:t>anita.depkovska@izm.gov.lv</w:t>
      </w:r>
    </w:p>
    <w:sectPr w:rsidR="00551B92" w:rsidRPr="0048279C" w:rsidSect="00DF12C5">
      <w:headerReference w:type="default" r:id="rId7"/>
      <w:footerReference w:type="default" r:id="rId8"/>
      <w:footerReference w:type="first" r:id="rId9"/>
      <w:pgSz w:w="11906" w:h="16838"/>
      <w:pgMar w:top="567" w:right="1274" w:bottom="1560" w:left="1276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21E" w:rsidRDefault="0058121E" w:rsidP="004A53C8">
      <w:pPr>
        <w:spacing w:after="0" w:line="240" w:lineRule="auto"/>
      </w:pPr>
      <w:r>
        <w:separator/>
      </w:r>
    </w:p>
  </w:endnote>
  <w:endnote w:type="continuationSeparator" w:id="0">
    <w:p w:rsidR="0058121E" w:rsidRDefault="0058121E" w:rsidP="004A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3C8" w:rsidRPr="00F4546D" w:rsidRDefault="00FC7EFA" w:rsidP="00F4546D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IZMa</w:t>
    </w:r>
    <w:r w:rsidR="0082002F">
      <w:rPr>
        <w:rFonts w:ascii="Times New Roman" w:hAnsi="Times New Roman"/>
        <w:sz w:val="24"/>
        <w:szCs w:val="24"/>
      </w:rPr>
      <w:t>n</w:t>
    </w:r>
    <w:r w:rsidR="008C0B91">
      <w:rPr>
        <w:rFonts w:ascii="Times New Roman" w:hAnsi="Times New Roman"/>
        <w:sz w:val="24"/>
        <w:szCs w:val="24"/>
      </w:rPr>
      <w:t>ot_</w:t>
    </w:r>
    <w:r w:rsidR="00747B80">
      <w:rPr>
        <w:rFonts w:ascii="Times New Roman" w:hAnsi="Times New Roman"/>
        <w:sz w:val="24"/>
        <w:szCs w:val="24"/>
      </w:rPr>
      <w:t>29</w:t>
    </w:r>
    <w:r w:rsidR="0001528C">
      <w:rPr>
        <w:rFonts w:ascii="Times New Roman" w:hAnsi="Times New Roman"/>
        <w:sz w:val="24"/>
        <w:szCs w:val="24"/>
      </w:rPr>
      <w:t>07</w:t>
    </w:r>
    <w:r w:rsidR="00B72734">
      <w:rPr>
        <w:rFonts w:ascii="Times New Roman" w:hAnsi="Times New Roman"/>
        <w:sz w:val="24"/>
        <w:szCs w:val="24"/>
      </w:rPr>
      <w:t>14_promoc.deleg</w:t>
    </w:r>
    <w:r w:rsidR="00F4546D" w:rsidRPr="00F4546D">
      <w:rPr>
        <w:rFonts w:ascii="Times New Roman" w:hAnsi="Times New Roman"/>
        <w:sz w:val="24"/>
        <w:szCs w:val="24"/>
      </w:rPr>
      <w:t xml:space="preserve">; </w:t>
    </w:r>
    <w:r w:rsidR="000C0CAE" w:rsidRPr="000C0CAE">
      <w:rPr>
        <w:rFonts w:ascii="Times New Roman" w:eastAsia="Times New Roman" w:hAnsi="Times New Roman"/>
        <w:bCs/>
        <w:sz w:val="24"/>
        <w:szCs w:val="24"/>
        <w:lang w:eastAsia="lv-LV"/>
      </w:rPr>
      <w:t>Ministru kabineta noteikumu projekta „</w:t>
    </w:r>
    <w:r w:rsidR="0001528C">
      <w:rPr>
        <w:rFonts w:ascii="Times New Roman" w:hAnsi="Times New Roman"/>
        <w:bCs/>
        <w:sz w:val="24"/>
        <w:szCs w:val="24"/>
      </w:rPr>
      <w:t>Grozījums</w:t>
    </w:r>
    <w:r w:rsidR="000C0CAE" w:rsidRPr="000C0CAE">
      <w:rPr>
        <w:rFonts w:ascii="Times New Roman" w:hAnsi="Times New Roman"/>
        <w:bCs/>
        <w:sz w:val="24"/>
        <w:szCs w:val="24"/>
      </w:rPr>
      <w:t xml:space="preserve"> </w:t>
    </w:r>
    <w:r w:rsidR="000C0CAE" w:rsidRPr="000C0CAE">
      <w:rPr>
        <w:rFonts w:ascii="Times New Roman" w:hAnsi="Times New Roman"/>
        <w:sz w:val="24"/>
        <w:szCs w:val="24"/>
      </w:rPr>
      <w:t>Ministru kabineta 2005.gada 27.decembra noteikumos Nr.1000 „Noteikumi par doktora zinātniskā grāda piešķiršanas (promocijas) tiesību deleģēšanu augstskolām””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6D" w:rsidRPr="00F4546D" w:rsidRDefault="00747B80" w:rsidP="00F4546D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IZManot_29</w:t>
    </w:r>
    <w:r w:rsidR="0001528C">
      <w:rPr>
        <w:rFonts w:ascii="Times New Roman" w:hAnsi="Times New Roman"/>
        <w:sz w:val="24"/>
        <w:szCs w:val="24"/>
      </w:rPr>
      <w:t>07</w:t>
    </w:r>
    <w:r w:rsidR="00DC6BAF">
      <w:rPr>
        <w:rFonts w:ascii="Times New Roman" w:hAnsi="Times New Roman"/>
        <w:sz w:val="24"/>
        <w:szCs w:val="24"/>
      </w:rPr>
      <w:t>14</w:t>
    </w:r>
    <w:r w:rsidR="0082002F">
      <w:rPr>
        <w:rFonts w:ascii="Times New Roman" w:hAnsi="Times New Roman"/>
        <w:sz w:val="24"/>
        <w:szCs w:val="24"/>
      </w:rPr>
      <w:t>_</w:t>
    </w:r>
    <w:r w:rsidR="00DC6BAF">
      <w:rPr>
        <w:rFonts w:ascii="Times New Roman" w:hAnsi="Times New Roman"/>
        <w:sz w:val="24"/>
        <w:szCs w:val="24"/>
      </w:rPr>
      <w:t>RTU</w:t>
    </w:r>
    <w:r w:rsidR="0082002F">
      <w:rPr>
        <w:rFonts w:ascii="Times New Roman" w:hAnsi="Times New Roman"/>
        <w:sz w:val="24"/>
        <w:szCs w:val="24"/>
      </w:rPr>
      <w:t>promocija</w:t>
    </w:r>
    <w:r w:rsidR="00F4546D">
      <w:rPr>
        <w:rFonts w:ascii="Times New Roman" w:hAnsi="Times New Roman"/>
        <w:sz w:val="24"/>
        <w:szCs w:val="24"/>
      </w:rPr>
      <w:t xml:space="preserve">; </w:t>
    </w:r>
    <w:r w:rsidR="000C0CAE" w:rsidRPr="000C0CAE">
      <w:rPr>
        <w:rFonts w:ascii="Times New Roman" w:eastAsia="Times New Roman" w:hAnsi="Times New Roman"/>
        <w:bCs/>
        <w:sz w:val="24"/>
        <w:szCs w:val="24"/>
        <w:lang w:eastAsia="lv-LV"/>
      </w:rPr>
      <w:t>Ministru kabineta noteikumu projekta „</w:t>
    </w:r>
    <w:r w:rsidR="00250073">
      <w:rPr>
        <w:rFonts w:ascii="Times New Roman" w:hAnsi="Times New Roman"/>
        <w:bCs/>
        <w:sz w:val="24"/>
        <w:szCs w:val="24"/>
      </w:rPr>
      <w:t>Grozījums</w:t>
    </w:r>
    <w:r w:rsidR="000C0CAE" w:rsidRPr="000C0CAE">
      <w:rPr>
        <w:rFonts w:ascii="Times New Roman" w:hAnsi="Times New Roman"/>
        <w:bCs/>
        <w:sz w:val="24"/>
        <w:szCs w:val="24"/>
      </w:rPr>
      <w:t xml:space="preserve"> </w:t>
    </w:r>
    <w:r w:rsidR="000C0CAE" w:rsidRPr="000C0CAE">
      <w:rPr>
        <w:rFonts w:ascii="Times New Roman" w:hAnsi="Times New Roman"/>
        <w:sz w:val="24"/>
        <w:szCs w:val="24"/>
      </w:rPr>
      <w:t>Ministru kabineta 2005.gada 27.decembra noteikumos Nr.1000 „Noteikumi par doktora zinātniskā grāda piešķiršanas (promocijas) tiesību deleģēšanu augstskolām””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21E" w:rsidRDefault="0058121E" w:rsidP="004A53C8">
      <w:pPr>
        <w:spacing w:after="0" w:line="240" w:lineRule="auto"/>
      </w:pPr>
      <w:r>
        <w:separator/>
      </w:r>
    </w:p>
  </w:footnote>
  <w:footnote w:type="continuationSeparator" w:id="0">
    <w:p w:rsidR="0058121E" w:rsidRDefault="0058121E" w:rsidP="004A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46D" w:rsidRDefault="00DF53C3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F4546D">
      <w:rPr>
        <w:rFonts w:ascii="Times New Roman" w:hAnsi="Times New Roman"/>
        <w:sz w:val="24"/>
        <w:szCs w:val="24"/>
      </w:rPr>
      <w:fldChar w:fldCharType="begin"/>
    </w:r>
    <w:r w:rsidR="00F4546D" w:rsidRPr="00F4546D">
      <w:rPr>
        <w:rFonts w:ascii="Times New Roman" w:hAnsi="Times New Roman"/>
        <w:sz w:val="24"/>
        <w:szCs w:val="24"/>
      </w:rPr>
      <w:instrText xml:space="preserve"> PAGE   \* MERGEFORMAT </w:instrText>
    </w:r>
    <w:r w:rsidRPr="00F4546D">
      <w:rPr>
        <w:rFonts w:ascii="Times New Roman" w:hAnsi="Times New Roman"/>
        <w:sz w:val="24"/>
        <w:szCs w:val="24"/>
      </w:rPr>
      <w:fldChar w:fldCharType="separate"/>
    </w:r>
    <w:r w:rsidR="00747B80">
      <w:rPr>
        <w:rFonts w:ascii="Times New Roman" w:hAnsi="Times New Roman"/>
        <w:noProof/>
        <w:sz w:val="24"/>
        <w:szCs w:val="24"/>
      </w:rPr>
      <w:t>3</w:t>
    </w:r>
    <w:r w:rsidRPr="00F4546D">
      <w:rPr>
        <w:rFonts w:ascii="Times New Roman" w:hAnsi="Times New Roman"/>
        <w:sz w:val="24"/>
        <w:szCs w:val="24"/>
      </w:rPr>
      <w:fldChar w:fldCharType="end"/>
    </w:r>
  </w:p>
  <w:p w:rsidR="00F4546D" w:rsidRPr="00F4546D" w:rsidRDefault="00F4546D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00"/>
    <w:rsid w:val="0001406B"/>
    <w:rsid w:val="0001528C"/>
    <w:rsid w:val="000410C6"/>
    <w:rsid w:val="00057E77"/>
    <w:rsid w:val="00064A14"/>
    <w:rsid w:val="0006697F"/>
    <w:rsid w:val="0009669B"/>
    <w:rsid w:val="000C0CAE"/>
    <w:rsid w:val="000F47DB"/>
    <w:rsid w:val="000F597B"/>
    <w:rsid w:val="00121135"/>
    <w:rsid w:val="00196D09"/>
    <w:rsid w:val="001A08CA"/>
    <w:rsid w:val="001B2B20"/>
    <w:rsid w:val="001D5D6F"/>
    <w:rsid w:val="00204189"/>
    <w:rsid w:val="002172EA"/>
    <w:rsid w:val="00250073"/>
    <w:rsid w:val="00260CAD"/>
    <w:rsid w:val="00272847"/>
    <w:rsid w:val="00275B3C"/>
    <w:rsid w:val="002901D5"/>
    <w:rsid w:val="002D0EB1"/>
    <w:rsid w:val="0030592D"/>
    <w:rsid w:val="003138F6"/>
    <w:rsid w:val="00313C26"/>
    <w:rsid w:val="00354158"/>
    <w:rsid w:val="00392D00"/>
    <w:rsid w:val="003B0459"/>
    <w:rsid w:val="003D5881"/>
    <w:rsid w:val="003E12C5"/>
    <w:rsid w:val="004358D3"/>
    <w:rsid w:val="00454A2A"/>
    <w:rsid w:val="00470A88"/>
    <w:rsid w:val="0048279C"/>
    <w:rsid w:val="00482C68"/>
    <w:rsid w:val="004A16FD"/>
    <w:rsid w:val="004A53C8"/>
    <w:rsid w:val="004A549F"/>
    <w:rsid w:val="004C4E93"/>
    <w:rsid w:val="004D6490"/>
    <w:rsid w:val="004E520A"/>
    <w:rsid w:val="00517034"/>
    <w:rsid w:val="00551B92"/>
    <w:rsid w:val="00561B38"/>
    <w:rsid w:val="005749B4"/>
    <w:rsid w:val="00577216"/>
    <w:rsid w:val="0058121E"/>
    <w:rsid w:val="005C3F18"/>
    <w:rsid w:val="005C42B1"/>
    <w:rsid w:val="005D56D4"/>
    <w:rsid w:val="005F5ADA"/>
    <w:rsid w:val="00634BA3"/>
    <w:rsid w:val="00647270"/>
    <w:rsid w:val="006825C0"/>
    <w:rsid w:val="00694633"/>
    <w:rsid w:val="00702234"/>
    <w:rsid w:val="007058CE"/>
    <w:rsid w:val="0071082B"/>
    <w:rsid w:val="007147BE"/>
    <w:rsid w:val="007248FB"/>
    <w:rsid w:val="0074653E"/>
    <w:rsid w:val="00747B80"/>
    <w:rsid w:val="00771AE0"/>
    <w:rsid w:val="00773158"/>
    <w:rsid w:val="00773C6A"/>
    <w:rsid w:val="00787C61"/>
    <w:rsid w:val="007973E0"/>
    <w:rsid w:val="007A5D0E"/>
    <w:rsid w:val="007C4012"/>
    <w:rsid w:val="007C5781"/>
    <w:rsid w:val="00800369"/>
    <w:rsid w:val="00812271"/>
    <w:rsid w:val="00816BD1"/>
    <w:rsid w:val="0082002F"/>
    <w:rsid w:val="00835064"/>
    <w:rsid w:val="00840CFA"/>
    <w:rsid w:val="00857EFA"/>
    <w:rsid w:val="008B4FFB"/>
    <w:rsid w:val="008C0B91"/>
    <w:rsid w:val="008C2F6A"/>
    <w:rsid w:val="008D37A4"/>
    <w:rsid w:val="00930A74"/>
    <w:rsid w:val="009625C1"/>
    <w:rsid w:val="009636D0"/>
    <w:rsid w:val="009675F2"/>
    <w:rsid w:val="00971FE2"/>
    <w:rsid w:val="00985459"/>
    <w:rsid w:val="009B0744"/>
    <w:rsid w:val="009B3D7E"/>
    <w:rsid w:val="009E0243"/>
    <w:rsid w:val="009E3113"/>
    <w:rsid w:val="009F6089"/>
    <w:rsid w:val="00A13AAD"/>
    <w:rsid w:val="00A26DC3"/>
    <w:rsid w:val="00A272D5"/>
    <w:rsid w:val="00A325FA"/>
    <w:rsid w:val="00A415D2"/>
    <w:rsid w:val="00A4504C"/>
    <w:rsid w:val="00A6532E"/>
    <w:rsid w:val="00A87395"/>
    <w:rsid w:val="00AC20F9"/>
    <w:rsid w:val="00AD32A3"/>
    <w:rsid w:val="00AF7504"/>
    <w:rsid w:val="00B10218"/>
    <w:rsid w:val="00B21F14"/>
    <w:rsid w:val="00B232E9"/>
    <w:rsid w:val="00B2641B"/>
    <w:rsid w:val="00B54E5E"/>
    <w:rsid w:val="00B65C59"/>
    <w:rsid w:val="00B72734"/>
    <w:rsid w:val="00B73480"/>
    <w:rsid w:val="00B91E30"/>
    <w:rsid w:val="00BB24B4"/>
    <w:rsid w:val="00BD1C23"/>
    <w:rsid w:val="00C02C2B"/>
    <w:rsid w:val="00C05444"/>
    <w:rsid w:val="00C1270E"/>
    <w:rsid w:val="00C21978"/>
    <w:rsid w:val="00C41CAB"/>
    <w:rsid w:val="00C64748"/>
    <w:rsid w:val="00C77A99"/>
    <w:rsid w:val="00C80A5F"/>
    <w:rsid w:val="00C96AD3"/>
    <w:rsid w:val="00CF1208"/>
    <w:rsid w:val="00D169F6"/>
    <w:rsid w:val="00D23B0E"/>
    <w:rsid w:val="00D32E3B"/>
    <w:rsid w:val="00D7234C"/>
    <w:rsid w:val="00D86E70"/>
    <w:rsid w:val="00D947A5"/>
    <w:rsid w:val="00D95F93"/>
    <w:rsid w:val="00DB30BA"/>
    <w:rsid w:val="00DB3160"/>
    <w:rsid w:val="00DB475F"/>
    <w:rsid w:val="00DC6380"/>
    <w:rsid w:val="00DC6BAF"/>
    <w:rsid w:val="00DF12C5"/>
    <w:rsid w:val="00DF53C3"/>
    <w:rsid w:val="00E01393"/>
    <w:rsid w:val="00E05857"/>
    <w:rsid w:val="00E16634"/>
    <w:rsid w:val="00E223F6"/>
    <w:rsid w:val="00E32858"/>
    <w:rsid w:val="00E44DD5"/>
    <w:rsid w:val="00E521AB"/>
    <w:rsid w:val="00E67DE9"/>
    <w:rsid w:val="00E90688"/>
    <w:rsid w:val="00EA2144"/>
    <w:rsid w:val="00EB4EB5"/>
    <w:rsid w:val="00EB7FA2"/>
    <w:rsid w:val="00EC08CE"/>
    <w:rsid w:val="00EC1F0E"/>
    <w:rsid w:val="00EC418C"/>
    <w:rsid w:val="00EF16F5"/>
    <w:rsid w:val="00EF5512"/>
    <w:rsid w:val="00F259FB"/>
    <w:rsid w:val="00F4546D"/>
    <w:rsid w:val="00F476E5"/>
    <w:rsid w:val="00F731BF"/>
    <w:rsid w:val="00F834B3"/>
    <w:rsid w:val="00F9465B"/>
    <w:rsid w:val="00FC4FD8"/>
    <w:rsid w:val="00FC68B2"/>
    <w:rsid w:val="00FC7410"/>
    <w:rsid w:val="00FC7EFA"/>
    <w:rsid w:val="00FE08D2"/>
    <w:rsid w:val="00FE6554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50CF0-A7FE-456F-AB66-E3E9FE2B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0E"/>
    <w:pPr>
      <w:spacing w:after="200" w:line="276" w:lineRule="auto"/>
    </w:pPr>
    <w:rPr>
      <w:sz w:val="22"/>
      <w:szCs w:val="22"/>
      <w:lang w:val="lv-LV"/>
    </w:rPr>
  </w:style>
  <w:style w:type="paragraph" w:styleId="Heading4">
    <w:name w:val="heading 4"/>
    <w:basedOn w:val="Normal"/>
    <w:link w:val="Heading4Char"/>
    <w:uiPriority w:val="9"/>
    <w:qFormat/>
    <w:rsid w:val="00392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2D0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92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C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65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11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59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zp.gov.lv/eksperti/index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477</Words>
  <Characters>3741</Characters>
  <Application>Microsoft Office Word</Application>
  <DocSecurity>0</DocSecurity>
  <Lines>149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2005.gada 27.decembra noteikumos Nr.1000 „Noteikumi par doktora zinātniskā grāda piešķiršanas (promocijas) tiesību deleģēšanu augstskolām”” sākotnējās ietekmes novērtējuma ziņojums (anotāci</vt:lpstr>
    </vt:vector>
  </TitlesOfParts>
  <Company>IZM</Company>
  <LinksUpToDate>false</LinksUpToDate>
  <CharactersWithSpaces>4198</CharactersWithSpaces>
  <SharedDoc>false</SharedDoc>
  <HLinks>
    <vt:vector size="6" baseType="variant"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http://85.254.195.224/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2005.gada 27.decembra noteikumos Nr.1000 „Noteikumi par doktora zinātniskā grāda piešķiršanas (promocijas) tiesību deleģēšanu augstskolām”” sākotnējās ietekmes novērtējuma ziņojums (anotācija)</dc:title>
  <dc:subject>Noteikumu projekta anotācija</dc:subject>
  <dc:creator>Kaspars Kalsnavs</dc:creator>
  <cp:keywords/>
  <dc:description>tel.:67047893; e-pasts: kaspars.kalsnavs@izm.gov.lv</dc:description>
  <cp:lastModifiedBy>Anita Depkovska</cp:lastModifiedBy>
  <cp:revision>11</cp:revision>
  <cp:lastPrinted>2011-03-04T14:21:00Z</cp:lastPrinted>
  <dcterms:created xsi:type="dcterms:W3CDTF">2014-06-11T09:47:00Z</dcterms:created>
  <dcterms:modified xsi:type="dcterms:W3CDTF">2014-07-29T07:30:00Z</dcterms:modified>
</cp:coreProperties>
</file>