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22" w:rsidRDefault="00097305">
      <w:pPr>
        <w:pStyle w:val="Bezatstarpm"/>
        <w:jc w:val="right"/>
        <w:rPr>
          <w:rFonts w:ascii="Times New Roman" w:hAnsi="Times New Roman"/>
        </w:rPr>
      </w:pPr>
      <w:bookmarkStart w:id="0" w:name="370267"/>
      <w:r w:rsidRPr="00097305">
        <w:rPr>
          <w:rFonts w:ascii="Times New Roman" w:hAnsi="Times New Roman"/>
        </w:rPr>
        <w:t>4.pielikums</w:t>
      </w:r>
      <w:r w:rsidR="00605C4B" w:rsidRPr="00605C4B">
        <w:rPr>
          <w:rFonts w:ascii="Times New Roman" w:hAnsi="Times New Roman"/>
          <w:lang w:eastAsia="lv-LV"/>
        </w:rPr>
        <w:t xml:space="preserve"> </w:t>
      </w:r>
      <w:r w:rsidR="00605C4B" w:rsidRPr="00605C4B">
        <w:rPr>
          <w:rFonts w:ascii="Times New Roman" w:hAnsi="Times New Roman"/>
          <w:lang w:eastAsia="lv-LV"/>
        </w:rPr>
        <w:br/>
      </w:r>
      <w:r w:rsidRPr="00097305">
        <w:rPr>
          <w:rFonts w:ascii="Times New Roman" w:hAnsi="Times New Roman"/>
        </w:rPr>
        <w:t xml:space="preserve">Ministru kabineta </w:t>
      </w:r>
      <w:r w:rsidR="00605C4B" w:rsidRPr="00605C4B">
        <w:rPr>
          <w:rFonts w:ascii="Times New Roman" w:eastAsia="Times New Roman" w:hAnsi="Times New Roman"/>
          <w:lang w:eastAsia="lv-LV"/>
        </w:rPr>
        <w:br/>
      </w:r>
      <w:r w:rsidRPr="00097305">
        <w:rPr>
          <w:rFonts w:ascii="Times New Roman" w:hAnsi="Times New Roman"/>
        </w:rPr>
        <w:t xml:space="preserve">2014.gada </w:t>
      </w:r>
      <w:r w:rsidR="00605C4B" w:rsidRPr="00605C4B">
        <w:rPr>
          <w:rFonts w:ascii="Times New Roman" w:eastAsia="Times New Roman" w:hAnsi="Times New Roman"/>
          <w:lang w:eastAsia="lv-LV"/>
        </w:rPr>
        <w:t>___._______</w:t>
      </w:r>
    </w:p>
    <w:p w:rsidR="007F3222" w:rsidRDefault="00605C4B">
      <w:pPr>
        <w:pStyle w:val="Bezatstarpm"/>
        <w:jc w:val="right"/>
        <w:rPr>
          <w:rFonts w:ascii="Times New Roman" w:hAnsi="Times New Roman"/>
        </w:rPr>
      </w:pPr>
      <w:r w:rsidRPr="00605C4B">
        <w:rPr>
          <w:rFonts w:ascii="Times New Roman" w:eastAsia="Times New Roman" w:hAnsi="Times New Roman"/>
          <w:lang w:eastAsia="lv-LV"/>
        </w:rPr>
        <w:t xml:space="preserve"> </w:t>
      </w:r>
      <w:r w:rsidR="00097305" w:rsidRPr="00097305">
        <w:rPr>
          <w:rFonts w:ascii="Times New Roman" w:hAnsi="Times New Roman"/>
        </w:rPr>
        <w:t>noteikumiem Nr</w:t>
      </w:r>
      <w:r w:rsidRPr="00605C4B">
        <w:rPr>
          <w:rFonts w:ascii="Times New Roman" w:eastAsia="Times New Roman" w:hAnsi="Times New Roman"/>
          <w:lang w:eastAsia="lv-LV"/>
        </w:rPr>
        <w:t>.</w:t>
      </w:r>
      <w:bookmarkEnd w:id="0"/>
      <w:r w:rsidRPr="00605C4B">
        <w:rPr>
          <w:rFonts w:ascii="Times New Roman" w:eastAsia="Times New Roman" w:hAnsi="Times New Roman"/>
          <w:lang w:eastAsia="lv-LV"/>
        </w:rPr>
        <w:t>____</w:t>
      </w:r>
    </w:p>
    <w:p w:rsidR="008557B0" w:rsidRPr="00605C4B" w:rsidRDefault="008557B0" w:rsidP="008557B0">
      <w:pPr>
        <w:spacing w:after="0" w:line="240" w:lineRule="auto"/>
        <w:ind w:left="3828"/>
        <w:jc w:val="right"/>
        <w:rPr>
          <w:rFonts w:ascii="Times New Roman" w:hAnsi="Times New Roman"/>
        </w:rPr>
      </w:pPr>
    </w:p>
    <w:p w:rsidR="00F93C15" w:rsidRPr="00605C4B" w:rsidRDefault="00E11B2A" w:rsidP="008557B0">
      <w:pPr>
        <w:spacing w:after="0" w:line="240" w:lineRule="auto"/>
        <w:jc w:val="center"/>
        <w:rPr>
          <w:rFonts w:ascii="Times New Roman" w:hAnsi="Times New Roman" w:cs="Times New Roman"/>
          <w:lang w:eastAsia="lv-LV"/>
        </w:rPr>
      </w:pPr>
      <w:r>
        <w:rPr>
          <w:rFonts w:ascii="Times New Roman" w:hAnsi="Times New Roman"/>
          <w:noProof/>
          <w:lang w:eastAsia="lv-LV"/>
        </w:rPr>
        <w:drawing>
          <wp:inline distT="0" distB="0" distL="0" distR="0">
            <wp:extent cx="5939790" cy="919588"/>
            <wp:effectExtent l="19050" t="0" r="3810" b="0"/>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cstate="print"/>
                    <a:srcRect/>
                    <a:stretch>
                      <a:fillRect/>
                    </a:stretch>
                  </pic:blipFill>
                  <pic:spPr bwMode="auto">
                    <a:xfrm>
                      <a:off x="0" y="0"/>
                      <a:ext cx="5939790" cy="919588"/>
                    </a:xfrm>
                    <a:prstGeom prst="rect">
                      <a:avLst/>
                    </a:prstGeom>
                    <a:noFill/>
                    <a:ln w="9525">
                      <a:noFill/>
                      <a:miter lim="800000"/>
                      <a:headEnd/>
                      <a:tailEnd/>
                    </a:ln>
                  </pic:spPr>
                </pic:pic>
              </a:graphicData>
            </a:graphic>
          </wp:inline>
        </w:drawing>
      </w:r>
    </w:p>
    <w:p w:rsidR="00605C4B" w:rsidRDefault="00605C4B" w:rsidP="008557B0">
      <w:pPr>
        <w:spacing w:after="0" w:line="240" w:lineRule="auto"/>
        <w:jc w:val="center"/>
        <w:rPr>
          <w:rFonts w:ascii="Times New Roman" w:hAnsi="Times New Roman"/>
          <w:b/>
        </w:rPr>
      </w:pPr>
    </w:p>
    <w:p w:rsidR="00B27F28" w:rsidRPr="00605C4B" w:rsidRDefault="00097305" w:rsidP="008557B0">
      <w:pPr>
        <w:spacing w:after="0" w:line="240" w:lineRule="auto"/>
        <w:jc w:val="center"/>
        <w:rPr>
          <w:rFonts w:ascii="Times New Roman" w:hAnsi="Times New Roman"/>
          <w:b/>
        </w:rPr>
      </w:pPr>
      <w:bookmarkStart w:id="1" w:name="OLE_LINK1"/>
      <w:bookmarkStart w:id="2" w:name="OLE_LINK2"/>
      <w:r w:rsidRPr="00097305">
        <w:rPr>
          <w:rFonts w:ascii="Times New Roman" w:hAnsi="Times New Roman"/>
          <w:b/>
        </w:rPr>
        <w:t xml:space="preserve">Eiropas Trešo valstu </w:t>
      </w:r>
      <w:proofErr w:type="spellStart"/>
      <w:r w:rsidRPr="00097305">
        <w:rPr>
          <w:rFonts w:ascii="Times New Roman" w:hAnsi="Times New Roman"/>
          <w:b/>
        </w:rPr>
        <w:t>valstspiederīgo</w:t>
      </w:r>
      <w:proofErr w:type="spellEnd"/>
      <w:r w:rsidRPr="00097305">
        <w:rPr>
          <w:rFonts w:ascii="Times New Roman" w:hAnsi="Times New Roman"/>
          <w:b/>
        </w:rPr>
        <w:t xml:space="preserve"> integrācijas fonda 2013.gada programmas aktivitāšu projektu iesniegumu administratīvie vērtēšanas kritēriji</w:t>
      </w:r>
    </w:p>
    <w:bookmarkEnd w:id="1"/>
    <w:bookmarkEnd w:id="2"/>
    <w:p w:rsidR="000F0932" w:rsidRPr="00605C4B" w:rsidRDefault="000F0932" w:rsidP="008557B0">
      <w:pPr>
        <w:spacing w:after="0" w:line="240" w:lineRule="auto"/>
        <w:jc w:val="center"/>
        <w:rPr>
          <w:rFonts w:ascii="Times New Roman" w:hAnsi="Times New Roman"/>
          <w:b/>
        </w:rPr>
      </w:pPr>
    </w:p>
    <w:tbl>
      <w:tblPr>
        <w:tblStyle w:val="Reatabula"/>
        <w:tblW w:w="9534" w:type="dxa"/>
        <w:tblLook w:val="04A0"/>
      </w:tblPr>
      <w:tblGrid>
        <w:gridCol w:w="671"/>
        <w:gridCol w:w="6525"/>
        <w:gridCol w:w="2338"/>
      </w:tblGrid>
      <w:tr w:rsidR="00CB67A9" w:rsidRPr="00605C4B" w:rsidTr="00CB67A9">
        <w:tc>
          <w:tcPr>
            <w:tcW w:w="671" w:type="dxa"/>
          </w:tcPr>
          <w:p w:rsidR="00CB67A9" w:rsidRPr="00605C4B" w:rsidRDefault="00097305" w:rsidP="008557B0">
            <w:pPr>
              <w:spacing w:after="0" w:line="240" w:lineRule="auto"/>
              <w:jc w:val="center"/>
              <w:rPr>
                <w:rFonts w:ascii="Times New Roman" w:hAnsi="Times New Roman"/>
              </w:rPr>
            </w:pPr>
            <w:r w:rsidRPr="00097305">
              <w:rPr>
                <w:rFonts w:ascii="Times New Roman" w:hAnsi="Times New Roman"/>
              </w:rPr>
              <w:t>Nr.</w:t>
            </w:r>
          </w:p>
          <w:p w:rsidR="00870221" w:rsidRPr="00605C4B" w:rsidRDefault="00097305" w:rsidP="008557B0">
            <w:pPr>
              <w:spacing w:after="0" w:line="240" w:lineRule="auto"/>
              <w:jc w:val="center"/>
              <w:rPr>
                <w:rFonts w:ascii="Times New Roman" w:hAnsi="Times New Roman"/>
              </w:rPr>
            </w:pPr>
            <w:r w:rsidRPr="00097305">
              <w:rPr>
                <w:rFonts w:ascii="Times New Roman" w:hAnsi="Times New Roman"/>
              </w:rPr>
              <w:t>p.k.</w:t>
            </w:r>
          </w:p>
        </w:tc>
        <w:tc>
          <w:tcPr>
            <w:tcW w:w="6525" w:type="dxa"/>
          </w:tcPr>
          <w:p w:rsidR="00870221" w:rsidRPr="00605C4B" w:rsidRDefault="00870221" w:rsidP="008557B0">
            <w:pPr>
              <w:spacing w:after="0" w:line="240" w:lineRule="auto"/>
              <w:jc w:val="center"/>
              <w:rPr>
                <w:rFonts w:ascii="Times New Roman" w:hAnsi="Times New Roman"/>
              </w:rPr>
            </w:pPr>
          </w:p>
          <w:p w:rsidR="00CB67A9" w:rsidRPr="00605C4B" w:rsidRDefault="00097305" w:rsidP="008557B0">
            <w:pPr>
              <w:spacing w:after="0" w:line="240" w:lineRule="auto"/>
              <w:jc w:val="center"/>
              <w:rPr>
                <w:rFonts w:ascii="Times New Roman" w:hAnsi="Times New Roman"/>
              </w:rPr>
            </w:pPr>
            <w:r w:rsidRPr="00097305">
              <w:rPr>
                <w:rFonts w:ascii="Times New Roman" w:hAnsi="Times New Roman"/>
              </w:rPr>
              <w:t>Kritērijs</w:t>
            </w:r>
          </w:p>
        </w:tc>
        <w:tc>
          <w:tcPr>
            <w:tcW w:w="2338" w:type="dxa"/>
          </w:tcPr>
          <w:p w:rsidR="00CB67A9" w:rsidRPr="00605C4B" w:rsidRDefault="00097305" w:rsidP="008557B0">
            <w:pPr>
              <w:spacing w:after="0" w:line="240" w:lineRule="auto"/>
              <w:jc w:val="center"/>
              <w:rPr>
                <w:rFonts w:ascii="Times New Roman" w:hAnsi="Times New Roman"/>
              </w:rPr>
            </w:pPr>
            <w:r w:rsidRPr="00097305">
              <w:rPr>
                <w:rFonts w:ascii="Times New Roman" w:hAnsi="Times New Roman"/>
              </w:rPr>
              <w:t>Drīkst (P)/nedrīkst (N) precizēt fonda projekta iesniegumu</w:t>
            </w:r>
          </w:p>
        </w:tc>
      </w:tr>
      <w:tr w:rsidR="00CB67A9" w:rsidRPr="00605C4B" w:rsidTr="00CB67A9">
        <w:tc>
          <w:tcPr>
            <w:tcW w:w="671" w:type="dxa"/>
          </w:tcPr>
          <w:p w:rsidR="00CB67A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1. </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iesniegums ir iesniegts sludinājumā par atklāta konkursa izsludināšanu vai uzaicinājumā noteiktajā termiņā</w:t>
            </w:r>
          </w:p>
        </w:tc>
        <w:tc>
          <w:tcPr>
            <w:tcW w:w="2338" w:type="dxa"/>
          </w:tcPr>
          <w:p w:rsidR="00CB67A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CB67A9" w:rsidRPr="00605C4B" w:rsidTr="00CB67A9">
        <w:tc>
          <w:tcPr>
            <w:tcW w:w="671" w:type="dxa"/>
          </w:tcPr>
          <w:p w:rsidR="00CB67A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2. </w:t>
            </w:r>
          </w:p>
        </w:tc>
        <w:tc>
          <w:tcPr>
            <w:tcW w:w="6525" w:type="dxa"/>
          </w:tcPr>
          <w:p w:rsidR="007F3222" w:rsidRDefault="00097305">
            <w:pPr>
              <w:spacing w:after="0" w:line="240" w:lineRule="auto"/>
              <w:jc w:val="both"/>
              <w:rPr>
                <w:rFonts w:ascii="Times New Roman" w:hAnsi="Times New Roman"/>
                <w:b/>
              </w:rPr>
            </w:pPr>
            <w:r w:rsidRPr="00097305">
              <w:rPr>
                <w:rFonts w:ascii="Times New Roman" w:hAnsi="Times New Roman"/>
              </w:rPr>
              <w:t>Projekta iesniedzējs vai tā pilnvarotā persona projekta iesnie</w:t>
            </w:r>
            <w:r w:rsidRPr="00097305">
              <w:rPr>
                <w:rFonts w:ascii="Times New Roman" w:hAnsi="Times New Roman"/>
              </w:rPr>
              <w:softHyphen/>
              <w:t>gumu ir iesniegusi personīgi vai nosūtījusi pa pastu slēgtā aploksnē vai elektroniska dokumenta veidā, parakstītu ar drošu elektronisko parakstu un pievienotu laika zīmogu</w:t>
            </w:r>
          </w:p>
        </w:tc>
        <w:tc>
          <w:tcPr>
            <w:tcW w:w="2338" w:type="dxa"/>
          </w:tcPr>
          <w:p w:rsidR="00CB67A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870221">
        <w:trPr>
          <w:trHeight w:val="1343"/>
        </w:trPr>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3. </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 xml:space="preserve">Projekta iesniegums ir pilnībā aizpildīts, tai skaitā tam pievienoti visi Ministru kabineta 2014.gada </w:t>
            </w:r>
            <w:r w:rsidR="00605C4B">
              <w:rPr>
                <w:rFonts w:ascii="Times New Roman" w:hAnsi="Times New Roman" w:cs="Times New Roman"/>
              </w:rPr>
              <w:t>__._______</w:t>
            </w:r>
            <w:r w:rsidRPr="00097305">
              <w:rPr>
                <w:rFonts w:ascii="Times New Roman" w:hAnsi="Times New Roman"/>
              </w:rPr>
              <w:t xml:space="preserve"> noteikumos Nr</w:t>
            </w:r>
            <w:r w:rsidR="00605C4B">
              <w:rPr>
                <w:rFonts w:ascii="Times New Roman" w:hAnsi="Times New Roman" w:cs="Times New Roman"/>
              </w:rPr>
              <w:t>.____</w:t>
            </w:r>
            <w:r w:rsidRPr="00097305">
              <w:rPr>
                <w:rFonts w:ascii="Times New Roman" w:hAnsi="Times New Roman"/>
              </w:rPr>
              <w:t xml:space="preserve"> „Noteikumi par Eiropas Trešo valstu </w:t>
            </w:r>
            <w:proofErr w:type="spellStart"/>
            <w:r w:rsidRPr="00097305">
              <w:rPr>
                <w:rFonts w:ascii="Times New Roman" w:hAnsi="Times New Roman"/>
              </w:rPr>
              <w:t>valstspiederīgo</w:t>
            </w:r>
            <w:proofErr w:type="spellEnd"/>
            <w:r w:rsidRPr="00097305">
              <w:rPr>
                <w:rFonts w:ascii="Times New Roman" w:hAnsi="Times New Roman"/>
              </w:rPr>
              <w:t xml:space="preserve"> integrācijas fonda 2013.gada programmas aktivitāšu īstenošanu” (turpmāk – noteikumi) minētie pielikumi </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605C4B">
        <w:trPr>
          <w:trHeight w:val="401"/>
        </w:trPr>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4. </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iesniegums ir izstrādāts atbilstoši noteikumu prasībām</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5.</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iesniegumam pievienota projekta iesnieguma elektroniskā versija, un tā pilnībā atbilst projekta iesnieguma oriģinālam (ja attiecināms)</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605C4B">
        <w:trPr>
          <w:trHeight w:val="347"/>
        </w:trPr>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6.</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iesniegums ir sagatavots datorrakstā</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605C4B">
        <w:trPr>
          <w:trHeight w:val="281"/>
        </w:trPr>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7.</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iesniegums ir sagatavots latviešu valodā</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8.</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iesniedzējs un tā sadarbības partneri atbilst noteikumu prasībām</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9.</w:t>
            </w:r>
          </w:p>
        </w:tc>
        <w:tc>
          <w:tcPr>
            <w:tcW w:w="6525" w:type="dxa"/>
          </w:tcPr>
          <w:p w:rsidR="001A2F39" w:rsidRPr="00605C4B" w:rsidRDefault="00097305" w:rsidP="00605C4B">
            <w:pPr>
              <w:spacing w:after="0" w:line="240" w:lineRule="auto"/>
              <w:jc w:val="both"/>
              <w:rPr>
                <w:rFonts w:ascii="Times New Roman" w:hAnsi="Times New Roman"/>
              </w:rPr>
            </w:pPr>
            <w:r w:rsidRPr="00097305">
              <w:rPr>
                <w:rFonts w:ascii="Times New Roman" w:hAnsi="Times New Roman"/>
              </w:rPr>
              <w:t xml:space="preserve">Projekta iesniegumu ir parakstījusi </w:t>
            </w:r>
            <w:proofErr w:type="spellStart"/>
            <w:r w:rsidRPr="00097305">
              <w:rPr>
                <w:rFonts w:ascii="Times New Roman" w:hAnsi="Times New Roman"/>
              </w:rPr>
              <w:t>paraksttiesīgā</w:t>
            </w:r>
            <w:proofErr w:type="spellEnd"/>
            <w:r w:rsidRPr="00097305">
              <w:rPr>
                <w:rFonts w:ascii="Times New Roman" w:hAnsi="Times New Roman"/>
              </w:rPr>
              <w:t xml:space="preserve"> persona atbilstoši projekta iesniedzēja darbību regulējošajiem normatīvajiem aktiem vai arī projekta iesniegums ir parakstīts ar </w:t>
            </w:r>
            <w:proofErr w:type="spellStart"/>
            <w:r w:rsidRPr="00097305">
              <w:rPr>
                <w:rFonts w:ascii="Times New Roman" w:hAnsi="Times New Roman"/>
              </w:rPr>
              <w:t>paraksttiesīgās</w:t>
            </w:r>
            <w:proofErr w:type="spellEnd"/>
            <w:r w:rsidRPr="00097305">
              <w:rPr>
                <w:rFonts w:ascii="Times New Roman" w:hAnsi="Times New Roman"/>
              </w:rPr>
              <w:t xml:space="preserve"> personas drošu elektronisko parakstu atbilstoši normatīvajiem aktiem par elektronisko dokumentu noformēšanu.</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10.</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Ja projekta iesnieguma iesniedzējs ir bijis projekta iesniedzējs citā fonda gada programmā, tas līdz projekta iesnieguma iesniegšanas brīdim ir atmaksājis neatbilstoši veiktus izdevumus, ja vadošā iestāde to ir pieprasījusi</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11. </w:t>
            </w:r>
          </w:p>
        </w:tc>
        <w:tc>
          <w:tcPr>
            <w:tcW w:w="6525" w:type="dxa"/>
          </w:tcPr>
          <w:p w:rsidR="007F3222" w:rsidRDefault="00097305">
            <w:pPr>
              <w:spacing w:after="0" w:line="240" w:lineRule="auto"/>
              <w:jc w:val="both"/>
              <w:rPr>
                <w:rFonts w:ascii="Times New Roman" w:hAnsi="Times New Roman"/>
                <w:b/>
              </w:rPr>
            </w:pPr>
            <w:r w:rsidRPr="00097305">
              <w:rPr>
                <w:rFonts w:ascii="Times New Roman" w:hAnsi="Times New Roman"/>
              </w:rPr>
              <w:t>Projekta iesniedzējam un tā sadarbības partneriem nav nodokļu parādu projekta iesniegšanas brīdī</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12. </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 xml:space="preserve">Projekta iesniedzējam un/ vai tā sadarbības partnerim ar tiesas spriedumu nav pasludināts maksātnespējas process vai ar tiesas spriedumu netiek īstenots tiesiskās aizsardzības process, vai ar tiesas lēmumu netiek īstenots ārpustiesas tiesiskās aizsardzības process, tam nav uzsākta bankrota procedūra, piemērota sanācija vai mierizlīgums </w:t>
            </w:r>
            <w:r w:rsidRPr="00097305">
              <w:rPr>
                <w:rFonts w:ascii="Times New Roman" w:hAnsi="Times New Roman"/>
              </w:rPr>
              <w:lastRenderedPageBreak/>
              <w:t>vai tā saimnieciskā darbība nav izbeigta (valsts pārvaldes iestādes, pašvaldības un publisko tiesību juridiskās personas saskaņā ar šo kritēriju nevērtē)</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lastRenderedPageBreak/>
              <w:t>N</w:t>
            </w:r>
          </w:p>
        </w:tc>
      </w:tr>
      <w:tr w:rsidR="001A2F39" w:rsidRPr="00605C4B" w:rsidDel="00C028B6" w:rsidTr="00CB67A9">
        <w:tc>
          <w:tcPr>
            <w:tcW w:w="671" w:type="dxa"/>
          </w:tcPr>
          <w:p w:rsidR="001A2F39" w:rsidRPr="00605C4B" w:rsidDel="00C028B6" w:rsidRDefault="00097305" w:rsidP="008557B0">
            <w:pPr>
              <w:spacing w:after="0" w:line="240" w:lineRule="auto"/>
              <w:jc w:val="center"/>
              <w:rPr>
                <w:rFonts w:ascii="Times New Roman" w:hAnsi="Times New Roman"/>
              </w:rPr>
            </w:pPr>
            <w:r w:rsidRPr="00097305">
              <w:rPr>
                <w:rFonts w:ascii="Times New Roman" w:hAnsi="Times New Roman"/>
              </w:rPr>
              <w:lastRenderedPageBreak/>
              <w:t>13.</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Vienas fonda aktivitātes ietvaros projekta iesniedzējs ir iesniedzis vienu projekta iesniegumu</w:t>
            </w:r>
          </w:p>
        </w:tc>
        <w:tc>
          <w:tcPr>
            <w:tcW w:w="2338" w:type="dxa"/>
          </w:tcPr>
          <w:p w:rsidR="001A2F39" w:rsidRPr="00605C4B" w:rsidDel="00C028B6"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14. </w:t>
            </w:r>
          </w:p>
        </w:tc>
        <w:tc>
          <w:tcPr>
            <w:tcW w:w="6525" w:type="dxa"/>
          </w:tcPr>
          <w:p w:rsidR="007F3222" w:rsidRDefault="00097305">
            <w:pPr>
              <w:spacing w:after="0" w:line="240" w:lineRule="auto"/>
              <w:jc w:val="both"/>
              <w:rPr>
                <w:rFonts w:ascii="Times New Roman" w:hAnsi="Times New Roman"/>
                <w:b/>
              </w:rPr>
            </w:pPr>
            <w:r w:rsidRPr="00097305">
              <w:rPr>
                <w:rFonts w:ascii="Times New Roman" w:hAnsi="Times New Roman"/>
              </w:rPr>
              <w:t>Projekta izdevumi nepārsniedz vienam projektam konkrētās aktivitātes ietvaros pieejamo finansējumu un pārsniedz vai ir identiski ar vienam projektam konkrētās aktivitātes ietvaros noteikto minimālo pieejamo finansējumu</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210BDA" w:rsidRPr="00605C4B" w:rsidTr="00CB67A9">
        <w:tc>
          <w:tcPr>
            <w:tcW w:w="671" w:type="dxa"/>
          </w:tcPr>
          <w:p w:rsidR="00210BDA" w:rsidRPr="00605C4B" w:rsidRDefault="00097305" w:rsidP="008557B0">
            <w:pPr>
              <w:spacing w:after="0" w:line="240" w:lineRule="auto"/>
              <w:jc w:val="center"/>
              <w:rPr>
                <w:rFonts w:ascii="Times New Roman" w:hAnsi="Times New Roman"/>
              </w:rPr>
            </w:pPr>
            <w:r w:rsidRPr="00097305">
              <w:rPr>
                <w:rFonts w:ascii="Times New Roman" w:hAnsi="Times New Roman"/>
              </w:rPr>
              <w:t>15</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 xml:space="preserve">Projekta budžets ir sabalansēts, izmaksu kopsumma atbilst ienākumu kopsummai, tai skaitā fonda finansējuma un valsts budžeta finansējuma apjoms ir aprēķināts aritmētiski pareizi </w:t>
            </w:r>
          </w:p>
        </w:tc>
        <w:tc>
          <w:tcPr>
            <w:tcW w:w="2338" w:type="dxa"/>
          </w:tcPr>
          <w:p w:rsidR="00210BDA"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 xml:space="preserve">16. </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 xml:space="preserve">Projekta iesnieguma finanšu aprēķini ir veikti </w:t>
            </w:r>
            <w:proofErr w:type="spellStart"/>
            <w:r w:rsidRPr="00097305">
              <w:rPr>
                <w:rFonts w:ascii="Times New Roman" w:hAnsi="Times New Roman"/>
                <w:i/>
              </w:rPr>
              <w:t>euro</w:t>
            </w:r>
            <w:proofErr w:type="spellEnd"/>
            <w:r w:rsidRPr="00097305">
              <w:rPr>
                <w:rFonts w:ascii="Times New Roman" w:hAnsi="Times New Roman"/>
              </w:rPr>
              <w:t xml:space="preserve"> un ir aritmētiski precīzi un pareizi izstrādāti </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17.</w:t>
            </w:r>
          </w:p>
        </w:tc>
        <w:tc>
          <w:tcPr>
            <w:tcW w:w="6525" w:type="dxa"/>
          </w:tcPr>
          <w:p w:rsidR="007F3222" w:rsidRDefault="00097305">
            <w:pPr>
              <w:spacing w:after="0" w:line="240" w:lineRule="auto"/>
              <w:jc w:val="both"/>
              <w:rPr>
                <w:rFonts w:ascii="Times New Roman" w:hAnsi="Times New Roman"/>
                <w:b/>
              </w:rPr>
            </w:pPr>
            <w:r w:rsidRPr="00097305">
              <w:rPr>
                <w:rFonts w:ascii="Times New Roman" w:hAnsi="Times New Roman"/>
              </w:rPr>
              <w:t xml:space="preserve">Projekta iesniegumā norādītās attiecināmās izmaksas atbilst noteikumos minētajām izmaksām </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18.</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iesniegumā norādītā apakšlīgumu proporcija nepārsniedz noteikumos minēto proporciju vai projekta iesniegumam pievienotais detalizētais rakstiskais pamatojums sniedz pietiekamu skaidrojumu par apakšlīgumu proporcijas pārsniegšanu</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19.</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iesniegumā ievērota proporcija tam, cik lielu finansējuma un pasākumu īstenošanas daļu var nodot sadarbības partneriem</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210BDA" w:rsidRPr="00605C4B" w:rsidTr="00CB67A9">
        <w:tc>
          <w:tcPr>
            <w:tcW w:w="671" w:type="dxa"/>
          </w:tcPr>
          <w:p w:rsidR="00210BDA" w:rsidRPr="00605C4B" w:rsidRDefault="00097305" w:rsidP="008557B0">
            <w:pPr>
              <w:spacing w:after="0" w:line="240" w:lineRule="auto"/>
              <w:jc w:val="center"/>
              <w:rPr>
                <w:rFonts w:ascii="Times New Roman" w:hAnsi="Times New Roman"/>
              </w:rPr>
            </w:pPr>
            <w:r w:rsidRPr="00097305">
              <w:rPr>
                <w:rFonts w:ascii="Times New Roman" w:hAnsi="Times New Roman"/>
              </w:rPr>
              <w:t>20.</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iesniegumā norādīto netiešo attiecināmo izmaksu proporcija nepārsniedz noteikumos minēto proporciju</w:t>
            </w:r>
          </w:p>
        </w:tc>
        <w:tc>
          <w:tcPr>
            <w:tcW w:w="2338" w:type="dxa"/>
          </w:tcPr>
          <w:p w:rsidR="00210BDA" w:rsidRPr="00605C4B" w:rsidRDefault="00097305" w:rsidP="008557B0">
            <w:pPr>
              <w:spacing w:after="0" w:line="240" w:lineRule="auto"/>
              <w:jc w:val="center"/>
              <w:rPr>
                <w:rFonts w:ascii="Times New Roman" w:hAnsi="Times New Roman"/>
              </w:rPr>
            </w:pPr>
            <w:r w:rsidRPr="00097305">
              <w:rPr>
                <w:rFonts w:ascii="Times New Roman" w:hAnsi="Times New Roman"/>
              </w:rPr>
              <w:t>P</w:t>
            </w:r>
            <w:bookmarkStart w:id="3" w:name="_GoBack"/>
            <w:bookmarkEnd w:id="3"/>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21.</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kalendāra plānā paredzēti saprātīgi un pietiekami termiņi projekta pasākumu īstenošanai</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210BDA" w:rsidRPr="00605C4B" w:rsidTr="00CB67A9">
        <w:tc>
          <w:tcPr>
            <w:tcW w:w="671" w:type="dxa"/>
          </w:tcPr>
          <w:p w:rsidR="00210BDA" w:rsidRPr="00605C4B" w:rsidRDefault="00097305" w:rsidP="008557B0">
            <w:pPr>
              <w:spacing w:after="0" w:line="240" w:lineRule="auto"/>
              <w:jc w:val="center"/>
              <w:rPr>
                <w:rFonts w:ascii="Times New Roman" w:hAnsi="Times New Roman"/>
              </w:rPr>
            </w:pPr>
            <w:r w:rsidRPr="00097305">
              <w:rPr>
                <w:rFonts w:ascii="Times New Roman" w:hAnsi="Times New Roman"/>
              </w:rPr>
              <w:t>22.</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 xml:space="preserve"> Projekta ietvaros izdevumi plānoti laikposmā no dienas, kad pieņemts lēmums par projekta iesnieguma apstiprināšanu vai apstiprināts atzinums par nosacījumu izpildi, kas minēti lēmumā par projekta iesnieguma apstiprināšanu ar nosacījumu līdz 2015.gada 30.jūnijam </w:t>
            </w:r>
          </w:p>
        </w:tc>
        <w:tc>
          <w:tcPr>
            <w:tcW w:w="2338" w:type="dxa"/>
          </w:tcPr>
          <w:p w:rsidR="00210BDA"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605C4B">
        <w:trPr>
          <w:trHeight w:val="363"/>
        </w:trPr>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23.</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iesniegumā ir ievēroti fonda teritoriālās darbības ierobežojumi</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24.</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Projekta iesniegums (vai atsevišķi tajā ietvertie pasākumi) nav iesniegts vai apstiprināts finansēšanai no cita finanšu avota, izņemot gadījumus, ja pirms iesniegšanas vadošajā iestādē projektu iesniegumu atlasei tas jau noraidīts</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N</w:t>
            </w:r>
          </w:p>
        </w:tc>
      </w:tr>
      <w:tr w:rsidR="001A2F39" w:rsidRPr="00605C4B" w:rsidTr="00CB67A9">
        <w:tc>
          <w:tcPr>
            <w:tcW w:w="671"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25.</w:t>
            </w:r>
          </w:p>
        </w:tc>
        <w:tc>
          <w:tcPr>
            <w:tcW w:w="6525" w:type="dxa"/>
          </w:tcPr>
          <w:p w:rsidR="007F3222" w:rsidRDefault="00097305">
            <w:pPr>
              <w:spacing w:after="0" w:line="240" w:lineRule="auto"/>
              <w:jc w:val="both"/>
              <w:rPr>
                <w:rFonts w:ascii="Times New Roman" w:hAnsi="Times New Roman"/>
              </w:rPr>
            </w:pPr>
            <w:r w:rsidRPr="00097305">
              <w:rPr>
                <w:rFonts w:ascii="Times New Roman" w:hAnsi="Times New Roman"/>
              </w:rPr>
              <w:t>Projektā plānoto līgumu saraksts atbilst projekta pasākumiem, fonda projekta budžeta veidlapai un ir pareizi izstrādāts, izvēlētās iepirkuma procedūras atbilst normatīvajiem aktiem iepirkuma jomā</w:t>
            </w:r>
          </w:p>
        </w:tc>
        <w:tc>
          <w:tcPr>
            <w:tcW w:w="2338" w:type="dxa"/>
          </w:tcPr>
          <w:p w:rsidR="001A2F39" w:rsidRPr="00605C4B" w:rsidRDefault="00097305" w:rsidP="008557B0">
            <w:pPr>
              <w:spacing w:after="0" w:line="240" w:lineRule="auto"/>
              <w:jc w:val="center"/>
              <w:rPr>
                <w:rFonts w:ascii="Times New Roman" w:hAnsi="Times New Roman"/>
              </w:rPr>
            </w:pPr>
            <w:r w:rsidRPr="00097305">
              <w:rPr>
                <w:rFonts w:ascii="Times New Roman" w:hAnsi="Times New Roman"/>
              </w:rPr>
              <w:t>P</w:t>
            </w:r>
          </w:p>
        </w:tc>
      </w:tr>
    </w:tbl>
    <w:p w:rsidR="00FD16AC" w:rsidRDefault="00FD16AC" w:rsidP="008557B0">
      <w:pPr>
        <w:spacing w:after="0" w:line="240" w:lineRule="auto"/>
        <w:ind w:right="-199"/>
        <w:rPr>
          <w:rFonts w:ascii="Times New Roman" w:hAnsi="Times New Roman"/>
        </w:rPr>
      </w:pPr>
    </w:p>
    <w:p w:rsidR="00605C4B" w:rsidRPr="00605C4B" w:rsidRDefault="00605C4B" w:rsidP="008557B0">
      <w:pPr>
        <w:spacing w:after="0" w:line="240" w:lineRule="auto"/>
        <w:ind w:right="-199"/>
        <w:rPr>
          <w:rFonts w:ascii="Times New Roman" w:hAnsi="Times New Roman"/>
        </w:rPr>
      </w:pPr>
    </w:p>
    <w:p w:rsidR="007F3222" w:rsidRDefault="00097305">
      <w:pPr>
        <w:pStyle w:val="Bezatstarpm"/>
        <w:ind w:right="-199"/>
        <w:rPr>
          <w:rFonts w:ascii="Times New Roman" w:hAnsi="Times New Roman"/>
        </w:rPr>
      </w:pPr>
      <w:r w:rsidRPr="00097305">
        <w:rPr>
          <w:rFonts w:ascii="Times New Roman" w:hAnsi="Times New Roman"/>
        </w:rPr>
        <w:t>Kultūras ministre</w:t>
      </w:r>
      <w:r w:rsidRPr="00097305">
        <w:rPr>
          <w:rFonts w:ascii="Times New Roman" w:hAnsi="Times New Roman"/>
        </w:rPr>
        <w:tab/>
      </w:r>
      <w:r w:rsidRPr="00097305">
        <w:rPr>
          <w:rFonts w:ascii="Times New Roman" w:hAnsi="Times New Roman"/>
        </w:rPr>
        <w:tab/>
      </w:r>
      <w:r w:rsidRPr="00097305">
        <w:rPr>
          <w:rFonts w:ascii="Times New Roman" w:hAnsi="Times New Roman"/>
        </w:rPr>
        <w:tab/>
      </w:r>
      <w:r w:rsidRPr="00097305">
        <w:rPr>
          <w:rFonts w:ascii="Times New Roman" w:hAnsi="Times New Roman"/>
        </w:rPr>
        <w:tab/>
      </w:r>
      <w:r w:rsidRPr="00097305">
        <w:rPr>
          <w:rFonts w:ascii="Times New Roman" w:hAnsi="Times New Roman"/>
        </w:rPr>
        <w:tab/>
      </w:r>
      <w:r w:rsidRPr="00097305">
        <w:rPr>
          <w:rFonts w:ascii="Times New Roman" w:hAnsi="Times New Roman"/>
        </w:rPr>
        <w:tab/>
      </w:r>
      <w:r w:rsidR="00605C4B">
        <w:rPr>
          <w:rFonts w:ascii="Times New Roman" w:hAnsi="Times New Roman"/>
          <w:szCs w:val="24"/>
        </w:rPr>
        <w:tab/>
      </w:r>
      <w:r w:rsidR="00605C4B">
        <w:rPr>
          <w:rFonts w:ascii="Times New Roman" w:hAnsi="Times New Roman"/>
          <w:szCs w:val="24"/>
        </w:rPr>
        <w:tab/>
      </w:r>
      <w:proofErr w:type="spellStart"/>
      <w:r w:rsidRPr="00097305">
        <w:rPr>
          <w:rFonts w:ascii="Times New Roman" w:hAnsi="Times New Roman"/>
        </w:rPr>
        <w:t>D.Melbārde</w:t>
      </w:r>
      <w:proofErr w:type="spellEnd"/>
    </w:p>
    <w:p w:rsidR="007F3222" w:rsidRDefault="007F3222">
      <w:pPr>
        <w:pStyle w:val="Bezatstarpm"/>
        <w:ind w:right="-199"/>
        <w:rPr>
          <w:rFonts w:ascii="Times New Roman" w:hAnsi="Times New Roman"/>
        </w:rPr>
      </w:pPr>
    </w:p>
    <w:p w:rsidR="00605C4B" w:rsidRPr="00086D72" w:rsidRDefault="00605C4B" w:rsidP="00605C4B">
      <w:pPr>
        <w:pStyle w:val="Bezatstarpm"/>
        <w:ind w:right="-199"/>
        <w:rPr>
          <w:rFonts w:ascii="Times New Roman" w:hAnsi="Times New Roman"/>
          <w:szCs w:val="24"/>
        </w:rPr>
      </w:pPr>
      <w:r w:rsidRPr="00086D72">
        <w:rPr>
          <w:rFonts w:ascii="Times New Roman" w:hAnsi="Times New Roman"/>
          <w:szCs w:val="24"/>
        </w:rPr>
        <w:t xml:space="preserve">Vīza: Valsts sekretāra </w:t>
      </w:r>
      <w:proofErr w:type="spellStart"/>
      <w:r w:rsidRPr="00086D72">
        <w:rPr>
          <w:rFonts w:ascii="Times New Roman" w:hAnsi="Times New Roman"/>
          <w:szCs w:val="24"/>
        </w:rPr>
        <w:t>p.i</w:t>
      </w:r>
      <w:proofErr w:type="spellEnd"/>
      <w:r w:rsidRPr="00086D72">
        <w:rPr>
          <w:rFonts w:ascii="Times New Roman" w:hAnsi="Times New Roman"/>
          <w:szCs w:val="24"/>
        </w:rPr>
        <w:t>.</w:t>
      </w:r>
      <w:r w:rsidRPr="00086D72">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86D72">
        <w:rPr>
          <w:rFonts w:ascii="Times New Roman" w:hAnsi="Times New Roman"/>
          <w:szCs w:val="24"/>
        </w:rPr>
        <w:t>U.Lielpēters</w:t>
      </w:r>
    </w:p>
    <w:p w:rsidR="00605C4B" w:rsidRPr="00086D72" w:rsidRDefault="00605C4B" w:rsidP="00605C4B">
      <w:pPr>
        <w:pStyle w:val="Bezatstarpm"/>
        <w:ind w:right="-199"/>
        <w:rPr>
          <w:rFonts w:ascii="Times New Roman" w:hAnsi="Times New Roman"/>
          <w:szCs w:val="24"/>
        </w:rPr>
      </w:pPr>
    </w:p>
    <w:p w:rsidR="00605C4B" w:rsidRDefault="00605C4B" w:rsidP="00605C4B">
      <w:pPr>
        <w:pStyle w:val="Bezatstarpm"/>
        <w:ind w:right="-199"/>
        <w:rPr>
          <w:rFonts w:ascii="Times New Roman" w:hAnsi="Times New Roman"/>
          <w:szCs w:val="24"/>
        </w:rPr>
      </w:pPr>
    </w:p>
    <w:p w:rsidR="00605C4B" w:rsidRPr="00086D72" w:rsidRDefault="00605C4B" w:rsidP="00605C4B">
      <w:pPr>
        <w:pStyle w:val="Bezatstarpm"/>
        <w:ind w:right="-199"/>
        <w:rPr>
          <w:rFonts w:ascii="Times New Roman" w:hAnsi="Times New Roman"/>
          <w:szCs w:val="24"/>
        </w:rPr>
      </w:pPr>
    </w:p>
    <w:sdt>
      <w:sdtPr>
        <w:rPr>
          <w:rFonts w:ascii="Times New Roman" w:hAnsi="Times New Roman"/>
          <w:szCs w:val="24"/>
        </w:rPr>
        <w:alias w:val="Publicēšanas datums"/>
        <w:id w:val="25468537"/>
        <w:placeholder>
          <w:docPart w:val="1D4C482DCEB142168A18BA546E9B2955"/>
        </w:placeholder>
        <w:dataBinding w:prefixMappings="xmlns:ns0='http://schemas.microsoft.com/office/2006/coverPageProps' " w:xpath="/ns0:CoverPageProperties[1]/ns0:PublishDate[1]" w:storeItemID="{55AF091B-3C7A-41E3-B477-F2FDAA23CFDA}"/>
        <w:date w:fullDate="2014-04-28T00:00:00Z">
          <w:dateFormat w:val="yyyy.MM.dd."/>
          <w:lid w:val="lv-LV"/>
          <w:storeMappedDataAs w:val="dateTime"/>
          <w:calendar w:val="gregorian"/>
        </w:date>
      </w:sdtPr>
      <w:sdtContent>
        <w:p w:rsidR="00605C4B" w:rsidRPr="00086D72" w:rsidRDefault="00AC4EC2" w:rsidP="00605C4B">
          <w:pPr>
            <w:pStyle w:val="Bezatstarpm"/>
            <w:ind w:right="-199"/>
            <w:rPr>
              <w:rFonts w:ascii="Times New Roman" w:hAnsi="Times New Roman"/>
              <w:szCs w:val="24"/>
            </w:rPr>
          </w:pPr>
          <w:r>
            <w:rPr>
              <w:rFonts w:ascii="Times New Roman" w:hAnsi="Times New Roman"/>
              <w:szCs w:val="24"/>
            </w:rPr>
            <w:t>2014.04.28.</w:t>
          </w:r>
        </w:p>
      </w:sdtContent>
    </w:sdt>
    <w:p w:rsidR="00605C4B" w:rsidRPr="00086D72" w:rsidRDefault="00605C4B" w:rsidP="00605C4B">
      <w:pPr>
        <w:pStyle w:val="Bezatstarpm"/>
        <w:ind w:right="-199"/>
        <w:rPr>
          <w:rFonts w:ascii="Times New Roman" w:hAnsi="Times New Roman"/>
          <w:szCs w:val="24"/>
        </w:rPr>
      </w:pPr>
      <w:r>
        <w:rPr>
          <w:rFonts w:ascii="Times New Roman" w:hAnsi="Times New Roman"/>
          <w:szCs w:val="24"/>
        </w:rPr>
        <w:t>581</w:t>
      </w:r>
    </w:p>
    <w:p w:rsidR="00605C4B" w:rsidRPr="00086D72" w:rsidRDefault="00977BDE" w:rsidP="00605C4B">
      <w:pPr>
        <w:pStyle w:val="Bezatstarpm"/>
        <w:ind w:right="-199"/>
        <w:rPr>
          <w:rFonts w:ascii="Times New Roman" w:hAnsi="Times New Roman"/>
        </w:rPr>
      </w:pPr>
      <w:r>
        <w:rPr>
          <w:rFonts w:ascii="Times New Roman" w:hAnsi="Times New Roman"/>
          <w:szCs w:val="24"/>
        </w:rPr>
        <w:t>G.Preimanis</w:t>
      </w:r>
      <w:r w:rsidR="00605C4B" w:rsidRPr="00086D72">
        <w:rPr>
          <w:rFonts w:ascii="Times New Roman" w:hAnsi="Times New Roman"/>
          <w:szCs w:val="24"/>
        </w:rPr>
        <w:t>,</w:t>
      </w:r>
      <w:r>
        <w:rPr>
          <w:rFonts w:ascii="Times New Roman" w:hAnsi="Times New Roman"/>
        </w:rPr>
        <w:t xml:space="preserve"> 67330314</w:t>
      </w:r>
    </w:p>
    <w:p w:rsidR="00605C4B" w:rsidRPr="00086D72" w:rsidRDefault="00E84C71" w:rsidP="00605C4B">
      <w:pPr>
        <w:pStyle w:val="Bezatstarpm"/>
        <w:ind w:right="-199"/>
        <w:rPr>
          <w:rFonts w:ascii="Times New Roman" w:hAnsi="Times New Roman"/>
          <w:color w:val="1F497D" w:themeColor="text2"/>
          <w:szCs w:val="24"/>
        </w:rPr>
      </w:pPr>
      <w:hyperlink r:id="rId10" w:history="1">
        <w:r w:rsidR="00977BDE" w:rsidRPr="00B1266B">
          <w:rPr>
            <w:rStyle w:val="Hipersaite"/>
            <w:rFonts w:ascii="Times New Roman" w:hAnsi="Times New Roman"/>
            <w:szCs w:val="24"/>
          </w:rPr>
          <w:t>Gatis.Preimanis@km.gov.lv</w:t>
        </w:r>
      </w:hyperlink>
    </w:p>
    <w:p w:rsidR="00605C4B" w:rsidRPr="00605C4B" w:rsidRDefault="00605C4B">
      <w:pPr>
        <w:spacing w:after="0" w:line="240" w:lineRule="auto"/>
        <w:ind w:firstLine="720"/>
        <w:rPr>
          <w:rFonts w:ascii="Times New Roman" w:hAnsi="Times New Roman"/>
        </w:rPr>
      </w:pPr>
    </w:p>
    <w:sectPr w:rsidR="00605C4B" w:rsidRPr="00605C4B" w:rsidSect="00605C4B">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C2" w:rsidRDefault="00AC4EC2" w:rsidP="00D902E5">
      <w:pPr>
        <w:spacing w:after="0" w:line="240" w:lineRule="auto"/>
      </w:pPr>
      <w:r>
        <w:separator/>
      </w:r>
    </w:p>
  </w:endnote>
  <w:endnote w:type="continuationSeparator" w:id="0">
    <w:p w:rsidR="00AC4EC2" w:rsidRDefault="00AC4EC2" w:rsidP="00D902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22" w:rsidRDefault="00097305">
    <w:pPr>
      <w:tabs>
        <w:tab w:val="left" w:pos="7560"/>
      </w:tabs>
      <w:spacing w:after="0" w:line="240" w:lineRule="auto"/>
      <w:jc w:val="both"/>
      <w:rPr>
        <w:rFonts w:ascii="Times New Roman" w:hAnsi="Times New Roman"/>
      </w:rPr>
    </w:pPr>
    <w:r w:rsidRPr="00097305">
      <w:rPr>
        <w:rFonts w:ascii="Times New Roman" w:hAnsi="Times New Roman"/>
      </w:rPr>
      <w:t>KMNotp04_</w:t>
    </w:r>
    <w:r w:rsidR="00605C4B">
      <w:rPr>
        <w:rFonts w:ascii="Times New Roman" w:hAnsi="Times New Roman"/>
      </w:rPr>
      <w:t>2</w:t>
    </w:r>
    <w:r w:rsidR="00977BDE">
      <w:rPr>
        <w:rFonts w:ascii="Times New Roman" w:hAnsi="Times New Roman"/>
      </w:rPr>
      <w:t>605</w:t>
    </w:r>
    <w:r w:rsidR="00605C4B" w:rsidRPr="00086D72">
      <w:rPr>
        <w:rFonts w:ascii="Times New Roman" w:hAnsi="Times New Roman"/>
      </w:rPr>
      <w:t>2014</w:t>
    </w:r>
    <w:r w:rsidRPr="00097305">
      <w:rPr>
        <w:rFonts w:ascii="Times New Roman" w:hAnsi="Times New Roman"/>
      </w:rPr>
      <w:t xml:space="preserve">_ETVVIF_2013; Ministru kabineta noteikumu projekta „Noteikumi par Eiropas Trešo valstu </w:t>
    </w:r>
    <w:proofErr w:type="spellStart"/>
    <w:r w:rsidRPr="00097305">
      <w:rPr>
        <w:rFonts w:ascii="Times New Roman" w:hAnsi="Times New Roman"/>
      </w:rPr>
      <w:t>valstspiederīgo</w:t>
    </w:r>
    <w:proofErr w:type="spellEnd"/>
    <w:r w:rsidRPr="00097305">
      <w:rPr>
        <w:rFonts w:ascii="Times New Roman" w:hAnsi="Times New Roman"/>
      </w:rPr>
      <w:t xml:space="preserve"> integrācijas fonda 2013.gada programmas aktivitāšu īstenošanu” </w:t>
    </w:r>
    <w:r w:rsidR="00605C4B">
      <w:rPr>
        <w:rFonts w:ascii="Times New Roman" w:hAnsi="Times New Roman"/>
        <w:bCs/>
      </w:rPr>
      <w:t>4</w:t>
    </w:r>
    <w:r w:rsidRPr="00097305">
      <w:rPr>
        <w:rFonts w:ascii="Times New Roman" w:hAnsi="Times New Roman"/>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22" w:rsidRDefault="00097305">
    <w:pPr>
      <w:tabs>
        <w:tab w:val="left" w:pos="7560"/>
      </w:tabs>
      <w:spacing w:after="0" w:line="240" w:lineRule="auto"/>
      <w:jc w:val="both"/>
      <w:rPr>
        <w:rFonts w:ascii="Times New Roman" w:hAnsi="Times New Roman"/>
      </w:rPr>
    </w:pPr>
    <w:r w:rsidRPr="00097305">
      <w:rPr>
        <w:rFonts w:ascii="Times New Roman" w:hAnsi="Times New Roman"/>
      </w:rPr>
      <w:t>KMNotp04_</w:t>
    </w:r>
    <w:r w:rsidR="00605C4B">
      <w:rPr>
        <w:rFonts w:ascii="Times New Roman" w:hAnsi="Times New Roman"/>
      </w:rPr>
      <w:t>2</w:t>
    </w:r>
    <w:r w:rsidR="00977BDE">
      <w:rPr>
        <w:rFonts w:ascii="Times New Roman" w:hAnsi="Times New Roman"/>
      </w:rPr>
      <w:t>605</w:t>
    </w:r>
    <w:r w:rsidR="00605C4B" w:rsidRPr="00086D72">
      <w:rPr>
        <w:rFonts w:ascii="Times New Roman" w:hAnsi="Times New Roman"/>
      </w:rPr>
      <w:t>2014</w:t>
    </w:r>
    <w:r w:rsidRPr="00097305">
      <w:rPr>
        <w:rFonts w:ascii="Times New Roman" w:hAnsi="Times New Roman"/>
      </w:rPr>
      <w:t xml:space="preserve">_ETVVIF_2013; Ministru kabineta noteikumu projekta „Noteikumi par Eiropas Trešo valstu </w:t>
    </w:r>
    <w:proofErr w:type="spellStart"/>
    <w:r w:rsidRPr="00097305">
      <w:rPr>
        <w:rFonts w:ascii="Times New Roman" w:hAnsi="Times New Roman"/>
      </w:rPr>
      <w:t>valstspiederīgo</w:t>
    </w:r>
    <w:proofErr w:type="spellEnd"/>
    <w:r w:rsidRPr="00097305">
      <w:rPr>
        <w:rFonts w:ascii="Times New Roman" w:hAnsi="Times New Roman"/>
      </w:rPr>
      <w:t xml:space="preserve"> integrācijas fonda 2013.gada programmas aktivitāšu īstenošanu” </w:t>
    </w:r>
    <w:r w:rsidR="00605C4B">
      <w:rPr>
        <w:rFonts w:ascii="Times New Roman" w:hAnsi="Times New Roman"/>
        <w:bCs/>
      </w:rPr>
      <w:t>4</w:t>
    </w:r>
    <w:r w:rsidRPr="00097305">
      <w:rPr>
        <w:rFonts w:ascii="Times New Roman" w:hAnsi="Times New Roman"/>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C2" w:rsidRDefault="00AC4EC2" w:rsidP="00D902E5">
      <w:pPr>
        <w:spacing w:after="0" w:line="240" w:lineRule="auto"/>
      </w:pPr>
      <w:r>
        <w:separator/>
      </w:r>
    </w:p>
  </w:footnote>
  <w:footnote w:type="continuationSeparator" w:id="0">
    <w:p w:rsidR="00AC4EC2" w:rsidRDefault="00AC4EC2" w:rsidP="00D902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11" w:rsidRPr="00605C4B" w:rsidRDefault="00E84C71" w:rsidP="00787E88">
    <w:pPr>
      <w:pStyle w:val="Galvene"/>
      <w:jc w:val="center"/>
    </w:pPr>
    <w:r w:rsidRPr="00097305">
      <w:rPr>
        <w:rFonts w:ascii="Times New Roman" w:hAnsi="Times New Roman"/>
      </w:rPr>
      <w:fldChar w:fldCharType="begin"/>
    </w:r>
    <w:r w:rsidR="00097305" w:rsidRPr="00097305">
      <w:rPr>
        <w:rFonts w:ascii="Times New Roman" w:hAnsi="Times New Roman"/>
      </w:rPr>
      <w:instrText xml:space="preserve"> PAGE   \* MERGEFORMAT </w:instrText>
    </w:r>
    <w:r w:rsidRPr="00097305">
      <w:rPr>
        <w:rFonts w:ascii="Times New Roman" w:hAnsi="Times New Roman"/>
      </w:rPr>
      <w:fldChar w:fldCharType="separate"/>
    </w:r>
    <w:r w:rsidR="00D74C51" w:rsidRPr="00D74C51">
      <w:rPr>
        <w:rFonts w:ascii="Times New Roman" w:hAnsi="Times New Roman" w:cs="Times New Roman"/>
        <w:noProof/>
      </w:rPr>
      <w:t>2</w:t>
    </w:r>
    <w:r w:rsidRPr="00097305">
      <w:rPr>
        <w:rFonts w:ascii="Times New Roman" w:hAnsi="Times New Roman"/>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865685"/>
    <w:rsid w:val="000074C0"/>
    <w:rsid w:val="000170E3"/>
    <w:rsid w:val="00023C95"/>
    <w:rsid w:val="00032718"/>
    <w:rsid w:val="000533E6"/>
    <w:rsid w:val="000642DA"/>
    <w:rsid w:val="00064C67"/>
    <w:rsid w:val="00076C16"/>
    <w:rsid w:val="00092F9B"/>
    <w:rsid w:val="00097305"/>
    <w:rsid w:val="000A513B"/>
    <w:rsid w:val="000A5C95"/>
    <w:rsid w:val="000B6130"/>
    <w:rsid w:val="000B626A"/>
    <w:rsid w:val="000D7481"/>
    <w:rsid w:val="000E3713"/>
    <w:rsid w:val="000E54EF"/>
    <w:rsid w:val="000F0932"/>
    <w:rsid w:val="0010467E"/>
    <w:rsid w:val="00110489"/>
    <w:rsid w:val="00112109"/>
    <w:rsid w:val="0012396F"/>
    <w:rsid w:val="0012523F"/>
    <w:rsid w:val="0012760C"/>
    <w:rsid w:val="00135070"/>
    <w:rsid w:val="00143262"/>
    <w:rsid w:val="00146E11"/>
    <w:rsid w:val="001515DD"/>
    <w:rsid w:val="00161BB7"/>
    <w:rsid w:val="00166D94"/>
    <w:rsid w:val="00170A3C"/>
    <w:rsid w:val="00171276"/>
    <w:rsid w:val="00177100"/>
    <w:rsid w:val="00182ACB"/>
    <w:rsid w:val="001861F4"/>
    <w:rsid w:val="00187F3E"/>
    <w:rsid w:val="001943C8"/>
    <w:rsid w:val="00195A68"/>
    <w:rsid w:val="001A2F39"/>
    <w:rsid w:val="001B5227"/>
    <w:rsid w:val="001B7414"/>
    <w:rsid w:val="001C1F9A"/>
    <w:rsid w:val="001C45B8"/>
    <w:rsid w:val="001D2389"/>
    <w:rsid w:val="001D44A8"/>
    <w:rsid w:val="001D6AA7"/>
    <w:rsid w:val="001F458A"/>
    <w:rsid w:val="00205247"/>
    <w:rsid w:val="002068AA"/>
    <w:rsid w:val="002076E3"/>
    <w:rsid w:val="00210BDA"/>
    <w:rsid w:val="0022170E"/>
    <w:rsid w:val="00251C4B"/>
    <w:rsid w:val="00251FED"/>
    <w:rsid w:val="00284DFC"/>
    <w:rsid w:val="002A7185"/>
    <w:rsid w:val="002C5A1C"/>
    <w:rsid w:val="002C7C62"/>
    <w:rsid w:val="002E7C0A"/>
    <w:rsid w:val="002F7EF9"/>
    <w:rsid w:val="00312583"/>
    <w:rsid w:val="00315077"/>
    <w:rsid w:val="003231B0"/>
    <w:rsid w:val="00330864"/>
    <w:rsid w:val="003663C3"/>
    <w:rsid w:val="003667B3"/>
    <w:rsid w:val="00367729"/>
    <w:rsid w:val="0038517F"/>
    <w:rsid w:val="00386457"/>
    <w:rsid w:val="003907A6"/>
    <w:rsid w:val="003A3249"/>
    <w:rsid w:val="003A46D4"/>
    <w:rsid w:val="003B7DF9"/>
    <w:rsid w:val="003C1B52"/>
    <w:rsid w:val="003D0324"/>
    <w:rsid w:val="003E4EC4"/>
    <w:rsid w:val="003E7A44"/>
    <w:rsid w:val="00401FC2"/>
    <w:rsid w:val="00404B36"/>
    <w:rsid w:val="00410756"/>
    <w:rsid w:val="004114A7"/>
    <w:rsid w:val="00414BAE"/>
    <w:rsid w:val="004179D0"/>
    <w:rsid w:val="00435597"/>
    <w:rsid w:val="004471C0"/>
    <w:rsid w:val="004508B6"/>
    <w:rsid w:val="00455591"/>
    <w:rsid w:val="004649B5"/>
    <w:rsid w:val="00467C4A"/>
    <w:rsid w:val="00473C52"/>
    <w:rsid w:val="00487B56"/>
    <w:rsid w:val="0049134C"/>
    <w:rsid w:val="00493C9E"/>
    <w:rsid w:val="004A0757"/>
    <w:rsid w:val="004A0EEB"/>
    <w:rsid w:val="004A6EF8"/>
    <w:rsid w:val="004B51E7"/>
    <w:rsid w:val="004B61F6"/>
    <w:rsid w:val="004C5B94"/>
    <w:rsid w:val="004D798D"/>
    <w:rsid w:val="004E0517"/>
    <w:rsid w:val="004E36C3"/>
    <w:rsid w:val="004E7EF0"/>
    <w:rsid w:val="004F16BF"/>
    <w:rsid w:val="004F6BE6"/>
    <w:rsid w:val="00504185"/>
    <w:rsid w:val="00516E63"/>
    <w:rsid w:val="005212B3"/>
    <w:rsid w:val="005265A3"/>
    <w:rsid w:val="00531F49"/>
    <w:rsid w:val="00537D4D"/>
    <w:rsid w:val="00552F5F"/>
    <w:rsid w:val="00575A16"/>
    <w:rsid w:val="00577A9C"/>
    <w:rsid w:val="00586655"/>
    <w:rsid w:val="00593EAB"/>
    <w:rsid w:val="005A40F7"/>
    <w:rsid w:val="005A492C"/>
    <w:rsid w:val="005C624B"/>
    <w:rsid w:val="005C7DFC"/>
    <w:rsid w:val="005D658A"/>
    <w:rsid w:val="00600DC3"/>
    <w:rsid w:val="00605C4B"/>
    <w:rsid w:val="0061080B"/>
    <w:rsid w:val="00611CB8"/>
    <w:rsid w:val="006214E7"/>
    <w:rsid w:val="0062350E"/>
    <w:rsid w:val="00625563"/>
    <w:rsid w:val="006406DE"/>
    <w:rsid w:val="00647C71"/>
    <w:rsid w:val="006528C9"/>
    <w:rsid w:val="0066339C"/>
    <w:rsid w:val="00673107"/>
    <w:rsid w:val="006B2642"/>
    <w:rsid w:val="006D121D"/>
    <w:rsid w:val="006D2CFD"/>
    <w:rsid w:val="006D79B1"/>
    <w:rsid w:val="006E14B1"/>
    <w:rsid w:val="00706182"/>
    <w:rsid w:val="007063AA"/>
    <w:rsid w:val="00735A3E"/>
    <w:rsid w:val="00735E33"/>
    <w:rsid w:val="00755BEC"/>
    <w:rsid w:val="00755C2F"/>
    <w:rsid w:val="0076163A"/>
    <w:rsid w:val="00771A20"/>
    <w:rsid w:val="00787E88"/>
    <w:rsid w:val="0079048D"/>
    <w:rsid w:val="007956FE"/>
    <w:rsid w:val="007D36F6"/>
    <w:rsid w:val="007D4F68"/>
    <w:rsid w:val="007F2641"/>
    <w:rsid w:val="007F3222"/>
    <w:rsid w:val="007F3A31"/>
    <w:rsid w:val="007F43D7"/>
    <w:rsid w:val="007F52EE"/>
    <w:rsid w:val="007F7A5B"/>
    <w:rsid w:val="008020F7"/>
    <w:rsid w:val="0080324A"/>
    <w:rsid w:val="00812E70"/>
    <w:rsid w:val="00813C5A"/>
    <w:rsid w:val="008238F8"/>
    <w:rsid w:val="00827B24"/>
    <w:rsid w:val="00833728"/>
    <w:rsid w:val="00846785"/>
    <w:rsid w:val="00854B3F"/>
    <w:rsid w:val="008557B0"/>
    <w:rsid w:val="00861D57"/>
    <w:rsid w:val="00863453"/>
    <w:rsid w:val="00865685"/>
    <w:rsid w:val="00870221"/>
    <w:rsid w:val="00870C10"/>
    <w:rsid w:val="00877D57"/>
    <w:rsid w:val="00893532"/>
    <w:rsid w:val="008B0911"/>
    <w:rsid w:val="008D539A"/>
    <w:rsid w:val="008E2729"/>
    <w:rsid w:val="008F149E"/>
    <w:rsid w:val="009014E5"/>
    <w:rsid w:val="0090239D"/>
    <w:rsid w:val="009044B7"/>
    <w:rsid w:val="00912B6B"/>
    <w:rsid w:val="009167B6"/>
    <w:rsid w:val="00920164"/>
    <w:rsid w:val="009204D0"/>
    <w:rsid w:val="00923DEA"/>
    <w:rsid w:val="00943D81"/>
    <w:rsid w:val="00946BFE"/>
    <w:rsid w:val="00956768"/>
    <w:rsid w:val="00977980"/>
    <w:rsid w:val="00977BDE"/>
    <w:rsid w:val="00983947"/>
    <w:rsid w:val="00983E64"/>
    <w:rsid w:val="009911C0"/>
    <w:rsid w:val="009911C9"/>
    <w:rsid w:val="009957A5"/>
    <w:rsid w:val="009A6703"/>
    <w:rsid w:val="009B2215"/>
    <w:rsid w:val="009C0BA8"/>
    <w:rsid w:val="009C3230"/>
    <w:rsid w:val="009D5DE0"/>
    <w:rsid w:val="009D6A15"/>
    <w:rsid w:val="009E5B14"/>
    <w:rsid w:val="009F1B9E"/>
    <w:rsid w:val="009F1C22"/>
    <w:rsid w:val="00A05FE6"/>
    <w:rsid w:val="00A31C3F"/>
    <w:rsid w:val="00A3229D"/>
    <w:rsid w:val="00A40835"/>
    <w:rsid w:val="00A45968"/>
    <w:rsid w:val="00A5259B"/>
    <w:rsid w:val="00A55625"/>
    <w:rsid w:val="00A60C9B"/>
    <w:rsid w:val="00A70A88"/>
    <w:rsid w:val="00A93E4D"/>
    <w:rsid w:val="00AC0A14"/>
    <w:rsid w:val="00AC4EC2"/>
    <w:rsid w:val="00AD40D3"/>
    <w:rsid w:val="00AE6590"/>
    <w:rsid w:val="00AE6B41"/>
    <w:rsid w:val="00B0025F"/>
    <w:rsid w:val="00B02DC2"/>
    <w:rsid w:val="00B15E00"/>
    <w:rsid w:val="00B27F28"/>
    <w:rsid w:val="00B31113"/>
    <w:rsid w:val="00B336C9"/>
    <w:rsid w:val="00B371E1"/>
    <w:rsid w:val="00B522FA"/>
    <w:rsid w:val="00B53477"/>
    <w:rsid w:val="00B5544E"/>
    <w:rsid w:val="00B6017A"/>
    <w:rsid w:val="00B6046C"/>
    <w:rsid w:val="00B627F9"/>
    <w:rsid w:val="00B867EA"/>
    <w:rsid w:val="00B90392"/>
    <w:rsid w:val="00BA489C"/>
    <w:rsid w:val="00BD131D"/>
    <w:rsid w:val="00C028B6"/>
    <w:rsid w:val="00C02A32"/>
    <w:rsid w:val="00C12267"/>
    <w:rsid w:val="00C16065"/>
    <w:rsid w:val="00C22491"/>
    <w:rsid w:val="00C255B6"/>
    <w:rsid w:val="00C25666"/>
    <w:rsid w:val="00C26E44"/>
    <w:rsid w:val="00C32611"/>
    <w:rsid w:val="00C43878"/>
    <w:rsid w:val="00C45093"/>
    <w:rsid w:val="00C46E43"/>
    <w:rsid w:val="00C76303"/>
    <w:rsid w:val="00C769F4"/>
    <w:rsid w:val="00C815EF"/>
    <w:rsid w:val="00C85CD5"/>
    <w:rsid w:val="00CB00AE"/>
    <w:rsid w:val="00CB67A9"/>
    <w:rsid w:val="00CC4A45"/>
    <w:rsid w:val="00CC54CD"/>
    <w:rsid w:val="00CD141B"/>
    <w:rsid w:val="00CE530F"/>
    <w:rsid w:val="00CF3D63"/>
    <w:rsid w:val="00D015D1"/>
    <w:rsid w:val="00D01D77"/>
    <w:rsid w:val="00D2402A"/>
    <w:rsid w:val="00D24220"/>
    <w:rsid w:val="00D33D1D"/>
    <w:rsid w:val="00D40247"/>
    <w:rsid w:val="00D458A0"/>
    <w:rsid w:val="00D466A6"/>
    <w:rsid w:val="00D511A6"/>
    <w:rsid w:val="00D63887"/>
    <w:rsid w:val="00D65754"/>
    <w:rsid w:val="00D67867"/>
    <w:rsid w:val="00D71A50"/>
    <w:rsid w:val="00D74C51"/>
    <w:rsid w:val="00D821C8"/>
    <w:rsid w:val="00D868F4"/>
    <w:rsid w:val="00D902E5"/>
    <w:rsid w:val="00DA2EB1"/>
    <w:rsid w:val="00DB1DB0"/>
    <w:rsid w:val="00DC2237"/>
    <w:rsid w:val="00DD5B26"/>
    <w:rsid w:val="00DE5123"/>
    <w:rsid w:val="00DE5B67"/>
    <w:rsid w:val="00DF010A"/>
    <w:rsid w:val="00DF09BC"/>
    <w:rsid w:val="00E06EA3"/>
    <w:rsid w:val="00E07D7A"/>
    <w:rsid w:val="00E11B2A"/>
    <w:rsid w:val="00E13447"/>
    <w:rsid w:val="00E22CFD"/>
    <w:rsid w:val="00E22E4B"/>
    <w:rsid w:val="00E251DA"/>
    <w:rsid w:val="00E34F3C"/>
    <w:rsid w:val="00E51160"/>
    <w:rsid w:val="00E8311F"/>
    <w:rsid w:val="00E84776"/>
    <w:rsid w:val="00E84C71"/>
    <w:rsid w:val="00E8796A"/>
    <w:rsid w:val="00E9600A"/>
    <w:rsid w:val="00EA3A1F"/>
    <w:rsid w:val="00EA513C"/>
    <w:rsid w:val="00EB0873"/>
    <w:rsid w:val="00EC54C9"/>
    <w:rsid w:val="00ED06BC"/>
    <w:rsid w:val="00EF2FA6"/>
    <w:rsid w:val="00EF59B7"/>
    <w:rsid w:val="00EF59F8"/>
    <w:rsid w:val="00F13E2D"/>
    <w:rsid w:val="00F306E2"/>
    <w:rsid w:val="00F31E79"/>
    <w:rsid w:val="00F32986"/>
    <w:rsid w:val="00F32A69"/>
    <w:rsid w:val="00F33924"/>
    <w:rsid w:val="00F410F4"/>
    <w:rsid w:val="00F60A84"/>
    <w:rsid w:val="00F65BEF"/>
    <w:rsid w:val="00F72E93"/>
    <w:rsid w:val="00F735CF"/>
    <w:rsid w:val="00F76C79"/>
    <w:rsid w:val="00F80F91"/>
    <w:rsid w:val="00F82538"/>
    <w:rsid w:val="00F86113"/>
    <w:rsid w:val="00F93C15"/>
    <w:rsid w:val="00F94BAA"/>
    <w:rsid w:val="00F97856"/>
    <w:rsid w:val="00F97CAD"/>
    <w:rsid w:val="00FA2F11"/>
    <w:rsid w:val="00FB04AF"/>
    <w:rsid w:val="00FD16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Hyperlink" w:locked="1"/>
    <w:lsdException w:name="Strong" w:locked="1" w:qFormat="1"/>
    <w:lsdException w:name="Emphasis" w:locked="1" w:qFormat="1"/>
    <w:lsdException w:name="Plain Text"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65685"/>
    <w:pPr>
      <w:spacing w:after="200" w:line="276" w:lineRule="auto"/>
    </w:pPr>
    <w:rPr>
      <w:rFonts w:eastAsia="Times New Roman" w:cs="Calibr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semiHidden/>
    <w:rsid w:val="00CB00A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locked/>
    <w:rsid w:val="00CB00AE"/>
    <w:rPr>
      <w:rFonts w:ascii="Tahoma" w:hAnsi="Tahoma" w:cs="Tahoma"/>
      <w:sz w:val="16"/>
      <w:szCs w:val="16"/>
    </w:rPr>
  </w:style>
  <w:style w:type="paragraph" w:styleId="Galvene">
    <w:name w:val="header"/>
    <w:basedOn w:val="Parastais"/>
    <w:link w:val="GalveneRakstz"/>
    <w:rsid w:val="00D902E5"/>
    <w:pPr>
      <w:tabs>
        <w:tab w:val="center" w:pos="4153"/>
        <w:tab w:val="right" w:pos="8306"/>
      </w:tabs>
      <w:spacing w:after="0" w:line="240" w:lineRule="auto"/>
    </w:pPr>
  </w:style>
  <w:style w:type="character" w:customStyle="1" w:styleId="GalveneRakstz">
    <w:name w:val="Galvene Rakstz."/>
    <w:basedOn w:val="Noklusjumarindkopasfonts"/>
    <w:link w:val="Galvene"/>
    <w:locked/>
    <w:rsid w:val="00D902E5"/>
    <w:rPr>
      <w:rFonts w:cs="Times New Roman"/>
    </w:rPr>
  </w:style>
  <w:style w:type="paragraph" w:styleId="Kjene">
    <w:name w:val="footer"/>
    <w:basedOn w:val="Parastais"/>
    <w:link w:val="KjeneRakstz"/>
    <w:rsid w:val="00D902E5"/>
    <w:pPr>
      <w:tabs>
        <w:tab w:val="center" w:pos="4153"/>
        <w:tab w:val="right" w:pos="8306"/>
      </w:tabs>
      <w:spacing w:after="0" w:line="240" w:lineRule="auto"/>
    </w:pPr>
  </w:style>
  <w:style w:type="character" w:customStyle="1" w:styleId="KjeneRakstz">
    <w:name w:val="Kājene Rakstz."/>
    <w:basedOn w:val="Noklusjumarindkopasfonts"/>
    <w:link w:val="Kjene"/>
    <w:locked/>
    <w:rsid w:val="00D902E5"/>
    <w:rPr>
      <w:rFonts w:cs="Times New Roman"/>
    </w:rPr>
  </w:style>
  <w:style w:type="character" w:styleId="Hipersaite">
    <w:name w:val="Hyperlink"/>
    <w:basedOn w:val="Noklusjumarindkopasfonts"/>
    <w:rsid w:val="00146E11"/>
    <w:rPr>
      <w:rFonts w:cs="Times New Roman"/>
      <w:color w:val="0000FF"/>
      <w:u w:val="single"/>
    </w:rPr>
  </w:style>
  <w:style w:type="character" w:customStyle="1" w:styleId="CharChar8">
    <w:name w:val="Char Char8"/>
    <w:basedOn w:val="Noklusjumarindkopasfonts"/>
    <w:rsid w:val="00C26E44"/>
    <w:rPr>
      <w:rFonts w:cs="Times New Roman"/>
      <w:sz w:val="24"/>
      <w:szCs w:val="24"/>
      <w:lang w:val="lv-LV" w:eastAsia="lv-LV"/>
    </w:rPr>
  </w:style>
  <w:style w:type="character" w:styleId="Izteiksmgs">
    <w:name w:val="Strong"/>
    <w:basedOn w:val="Noklusjumarindkopasfonts"/>
    <w:qFormat/>
    <w:locked/>
    <w:rsid w:val="005A40F7"/>
    <w:rPr>
      <w:rFonts w:cs="Times New Roman"/>
      <w:b/>
      <w:bCs/>
    </w:rPr>
  </w:style>
  <w:style w:type="table" w:styleId="Reatabula">
    <w:name w:val="Table Grid"/>
    <w:basedOn w:val="Parastatabula"/>
    <w:locked/>
    <w:rsid w:val="005A40F7"/>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nod">
    <w:name w:val="naisnod"/>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c">
    <w:name w:val="naisc"/>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f">
    <w:name w:val="naisf"/>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kr">
    <w:name w:val="naiskr"/>
    <w:basedOn w:val="Parastais"/>
    <w:rsid w:val="00F93C15"/>
    <w:pPr>
      <w:spacing w:before="100" w:beforeAutospacing="1" w:after="100" w:afterAutospacing="1" w:line="240" w:lineRule="auto"/>
    </w:pPr>
    <w:rPr>
      <w:rFonts w:ascii="Times New Roman" w:hAnsi="Times New Roman" w:cs="Times New Roman"/>
      <w:sz w:val="24"/>
      <w:szCs w:val="24"/>
      <w:lang w:eastAsia="lv-LV"/>
    </w:rPr>
  </w:style>
  <w:style w:type="paragraph" w:customStyle="1" w:styleId="naislab">
    <w:name w:val="naislab"/>
    <w:basedOn w:val="Parastais"/>
    <w:rsid w:val="00EA3A1F"/>
    <w:pPr>
      <w:spacing w:before="100" w:beforeAutospacing="1" w:after="100" w:afterAutospacing="1" w:line="240" w:lineRule="auto"/>
    </w:pPr>
    <w:rPr>
      <w:rFonts w:ascii="Times New Roman" w:hAnsi="Times New Roman" w:cs="Times New Roman"/>
      <w:sz w:val="24"/>
      <w:szCs w:val="24"/>
      <w:lang w:eastAsia="lv-LV"/>
    </w:rPr>
  </w:style>
  <w:style w:type="paragraph" w:styleId="Sarakstarindkopa">
    <w:name w:val="List Paragraph"/>
    <w:basedOn w:val="Parastais"/>
    <w:uiPriority w:val="34"/>
    <w:qFormat/>
    <w:rsid w:val="00F97856"/>
    <w:pPr>
      <w:ind w:left="720"/>
      <w:contextualSpacing/>
    </w:pPr>
  </w:style>
  <w:style w:type="paragraph" w:styleId="Bezatstarpm">
    <w:name w:val="No Spacing"/>
    <w:uiPriority w:val="1"/>
    <w:qFormat/>
    <w:rsid w:val="00C85CD5"/>
    <w:rPr>
      <w:rFonts w:asciiTheme="minorHAnsi" w:eastAsiaTheme="minorHAnsi" w:hAnsiTheme="minorHAnsi" w:cstheme="minorBidi"/>
      <w:sz w:val="22"/>
      <w:szCs w:val="22"/>
      <w:lang w:eastAsia="en-US"/>
    </w:rPr>
  </w:style>
  <w:style w:type="paragraph" w:customStyle="1" w:styleId="NChar1CharCharCharCharCharChar">
    <w:name w:val="N Char1 Char Char Char Char Char Char"/>
    <w:basedOn w:val="Parastais"/>
    <w:autoRedefine/>
    <w:rsid w:val="009F1C22"/>
    <w:pPr>
      <w:tabs>
        <w:tab w:val="right" w:pos="9781"/>
      </w:tabs>
      <w:spacing w:after="0" w:line="240" w:lineRule="auto"/>
      <w:jc w:val="both"/>
    </w:pPr>
    <w:rPr>
      <w:rFonts w:ascii="Times New Roman" w:hAnsi="Times New Roman" w:cs="Times New Roman"/>
      <w:sz w:val="28"/>
      <w:szCs w:val="28"/>
      <w:lang w:eastAsia="lv-LV"/>
    </w:rPr>
  </w:style>
  <w:style w:type="paragraph" w:styleId="Vienkrsteksts">
    <w:name w:val="Plain Text"/>
    <w:basedOn w:val="Parastais"/>
    <w:link w:val="VienkrstekstsRakstz"/>
    <w:uiPriority w:val="99"/>
    <w:unhideWhenUsed/>
    <w:rsid w:val="00D466A6"/>
    <w:pPr>
      <w:spacing w:after="120" w:line="240" w:lineRule="auto"/>
      <w:ind w:firstLine="720"/>
      <w:jc w:val="both"/>
    </w:pPr>
    <w:rPr>
      <w:rFonts w:ascii="Courier New" w:eastAsiaTheme="minorHAnsi" w:hAnsi="Courier New" w:cs="Courier New"/>
      <w:sz w:val="20"/>
      <w:szCs w:val="20"/>
      <w:lang w:eastAsia="lv-LV"/>
    </w:rPr>
  </w:style>
  <w:style w:type="character" w:customStyle="1" w:styleId="VienkrstekstsRakstz">
    <w:name w:val="Vienkāršs teksts Rakstz."/>
    <w:basedOn w:val="Noklusjumarindkopasfonts"/>
    <w:link w:val="Vienkrsteksts"/>
    <w:uiPriority w:val="99"/>
    <w:rsid w:val="00D466A6"/>
    <w:rPr>
      <w:rFonts w:ascii="Courier New" w:eastAsiaTheme="minorHAnsi" w:hAnsi="Courier New" w:cs="Courier New"/>
    </w:rPr>
  </w:style>
  <w:style w:type="character" w:styleId="Komentraatsauce">
    <w:name w:val="annotation reference"/>
    <w:basedOn w:val="Noklusjumarindkopasfonts"/>
    <w:rsid w:val="00DC2237"/>
    <w:rPr>
      <w:sz w:val="16"/>
      <w:szCs w:val="16"/>
    </w:rPr>
  </w:style>
  <w:style w:type="paragraph" w:styleId="Komentrateksts">
    <w:name w:val="annotation text"/>
    <w:basedOn w:val="Parastais"/>
    <w:link w:val="KomentratekstsRakstz"/>
    <w:rsid w:val="00DC2237"/>
    <w:pPr>
      <w:spacing w:line="240" w:lineRule="auto"/>
    </w:pPr>
    <w:rPr>
      <w:sz w:val="20"/>
      <w:szCs w:val="20"/>
    </w:rPr>
  </w:style>
  <w:style w:type="character" w:customStyle="1" w:styleId="KomentratekstsRakstz">
    <w:name w:val="Komentāra teksts Rakstz."/>
    <w:basedOn w:val="Noklusjumarindkopasfonts"/>
    <w:link w:val="Komentrateksts"/>
    <w:rsid w:val="00DC2237"/>
    <w:rPr>
      <w:rFonts w:eastAsia="Times New Roman" w:cs="Calibri"/>
      <w:lang w:eastAsia="en-US"/>
    </w:rPr>
  </w:style>
  <w:style w:type="paragraph" w:styleId="Komentratma">
    <w:name w:val="annotation subject"/>
    <w:basedOn w:val="Komentrateksts"/>
    <w:next w:val="Komentrateksts"/>
    <w:link w:val="KomentratmaRakstz"/>
    <w:rsid w:val="00DC2237"/>
    <w:rPr>
      <w:b/>
      <w:bCs/>
    </w:rPr>
  </w:style>
  <w:style w:type="character" w:customStyle="1" w:styleId="KomentratmaRakstz">
    <w:name w:val="Komentāra tēma Rakstz."/>
    <w:basedOn w:val="KomentratekstsRakstz"/>
    <w:link w:val="Komentratma"/>
    <w:rsid w:val="00DC2237"/>
    <w:rPr>
      <w:rFonts w:eastAsia="Times New Roman" w:cs="Calibri"/>
      <w:b/>
      <w:bCs/>
      <w:lang w:eastAsia="en-US"/>
    </w:rPr>
  </w:style>
  <w:style w:type="character" w:styleId="Vietturateksts">
    <w:name w:val="Placeholder Text"/>
    <w:basedOn w:val="Noklusjumarindkopasfonts"/>
    <w:uiPriority w:val="99"/>
    <w:semiHidden/>
    <w:rsid w:val="00605C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0172324">
      <w:bodyDiv w:val="1"/>
      <w:marLeft w:val="0"/>
      <w:marRight w:val="0"/>
      <w:marTop w:val="0"/>
      <w:marBottom w:val="0"/>
      <w:divBdr>
        <w:top w:val="none" w:sz="0" w:space="0" w:color="auto"/>
        <w:left w:val="none" w:sz="0" w:space="0" w:color="auto"/>
        <w:bottom w:val="none" w:sz="0" w:space="0" w:color="auto"/>
        <w:right w:val="none" w:sz="0" w:space="0" w:color="auto"/>
      </w:divBdr>
    </w:div>
    <w:div w:id="208954291">
      <w:bodyDiv w:val="1"/>
      <w:marLeft w:val="0"/>
      <w:marRight w:val="0"/>
      <w:marTop w:val="0"/>
      <w:marBottom w:val="0"/>
      <w:divBdr>
        <w:top w:val="none" w:sz="0" w:space="0" w:color="auto"/>
        <w:left w:val="none" w:sz="0" w:space="0" w:color="auto"/>
        <w:bottom w:val="none" w:sz="0" w:space="0" w:color="auto"/>
        <w:right w:val="none" w:sz="0" w:space="0" w:color="auto"/>
      </w:divBdr>
    </w:div>
    <w:div w:id="242497902">
      <w:bodyDiv w:val="1"/>
      <w:marLeft w:val="0"/>
      <w:marRight w:val="0"/>
      <w:marTop w:val="0"/>
      <w:marBottom w:val="0"/>
      <w:divBdr>
        <w:top w:val="none" w:sz="0" w:space="0" w:color="auto"/>
        <w:left w:val="none" w:sz="0" w:space="0" w:color="auto"/>
        <w:bottom w:val="none" w:sz="0" w:space="0" w:color="auto"/>
        <w:right w:val="none" w:sz="0" w:space="0" w:color="auto"/>
      </w:divBdr>
    </w:div>
    <w:div w:id="334110553">
      <w:bodyDiv w:val="1"/>
      <w:marLeft w:val="0"/>
      <w:marRight w:val="0"/>
      <w:marTop w:val="0"/>
      <w:marBottom w:val="0"/>
      <w:divBdr>
        <w:top w:val="none" w:sz="0" w:space="0" w:color="auto"/>
        <w:left w:val="none" w:sz="0" w:space="0" w:color="auto"/>
        <w:bottom w:val="none" w:sz="0" w:space="0" w:color="auto"/>
        <w:right w:val="none" w:sz="0" w:space="0" w:color="auto"/>
      </w:divBdr>
    </w:div>
    <w:div w:id="363286539">
      <w:bodyDiv w:val="1"/>
      <w:marLeft w:val="0"/>
      <w:marRight w:val="0"/>
      <w:marTop w:val="0"/>
      <w:marBottom w:val="0"/>
      <w:divBdr>
        <w:top w:val="none" w:sz="0" w:space="0" w:color="auto"/>
        <w:left w:val="none" w:sz="0" w:space="0" w:color="auto"/>
        <w:bottom w:val="none" w:sz="0" w:space="0" w:color="auto"/>
        <w:right w:val="none" w:sz="0" w:space="0" w:color="auto"/>
      </w:divBdr>
    </w:div>
    <w:div w:id="480540025">
      <w:bodyDiv w:val="1"/>
      <w:marLeft w:val="0"/>
      <w:marRight w:val="0"/>
      <w:marTop w:val="0"/>
      <w:marBottom w:val="0"/>
      <w:divBdr>
        <w:top w:val="none" w:sz="0" w:space="0" w:color="auto"/>
        <w:left w:val="none" w:sz="0" w:space="0" w:color="auto"/>
        <w:bottom w:val="none" w:sz="0" w:space="0" w:color="auto"/>
        <w:right w:val="none" w:sz="0" w:space="0" w:color="auto"/>
      </w:divBdr>
    </w:div>
    <w:div w:id="632491625">
      <w:bodyDiv w:val="1"/>
      <w:marLeft w:val="0"/>
      <w:marRight w:val="0"/>
      <w:marTop w:val="0"/>
      <w:marBottom w:val="0"/>
      <w:divBdr>
        <w:top w:val="none" w:sz="0" w:space="0" w:color="auto"/>
        <w:left w:val="none" w:sz="0" w:space="0" w:color="auto"/>
        <w:bottom w:val="none" w:sz="0" w:space="0" w:color="auto"/>
        <w:right w:val="none" w:sz="0" w:space="0" w:color="auto"/>
      </w:divBdr>
    </w:div>
    <w:div w:id="689642686">
      <w:bodyDiv w:val="1"/>
      <w:marLeft w:val="0"/>
      <w:marRight w:val="0"/>
      <w:marTop w:val="0"/>
      <w:marBottom w:val="0"/>
      <w:divBdr>
        <w:top w:val="none" w:sz="0" w:space="0" w:color="auto"/>
        <w:left w:val="none" w:sz="0" w:space="0" w:color="auto"/>
        <w:bottom w:val="none" w:sz="0" w:space="0" w:color="auto"/>
        <w:right w:val="none" w:sz="0" w:space="0" w:color="auto"/>
      </w:divBdr>
    </w:div>
    <w:div w:id="725758037">
      <w:bodyDiv w:val="1"/>
      <w:marLeft w:val="0"/>
      <w:marRight w:val="0"/>
      <w:marTop w:val="0"/>
      <w:marBottom w:val="0"/>
      <w:divBdr>
        <w:top w:val="none" w:sz="0" w:space="0" w:color="auto"/>
        <w:left w:val="none" w:sz="0" w:space="0" w:color="auto"/>
        <w:bottom w:val="none" w:sz="0" w:space="0" w:color="auto"/>
        <w:right w:val="none" w:sz="0" w:space="0" w:color="auto"/>
      </w:divBdr>
    </w:div>
    <w:div w:id="727730190">
      <w:bodyDiv w:val="1"/>
      <w:marLeft w:val="0"/>
      <w:marRight w:val="0"/>
      <w:marTop w:val="0"/>
      <w:marBottom w:val="0"/>
      <w:divBdr>
        <w:top w:val="none" w:sz="0" w:space="0" w:color="auto"/>
        <w:left w:val="none" w:sz="0" w:space="0" w:color="auto"/>
        <w:bottom w:val="none" w:sz="0" w:space="0" w:color="auto"/>
        <w:right w:val="none" w:sz="0" w:space="0" w:color="auto"/>
      </w:divBdr>
    </w:div>
    <w:div w:id="828207131">
      <w:bodyDiv w:val="1"/>
      <w:marLeft w:val="0"/>
      <w:marRight w:val="0"/>
      <w:marTop w:val="0"/>
      <w:marBottom w:val="0"/>
      <w:divBdr>
        <w:top w:val="none" w:sz="0" w:space="0" w:color="auto"/>
        <w:left w:val="none" w:sz="0" w:space="0" w:color="auto"/>
        <w:bottom w:val="none" w:sz="0" w:space="0" w:color="auto"/>
        <w:right w:val="none" w:sz="0" w:space="0" w:color="auto"/>
      </w:divBdr>
    </w:div>
    <w:div w:id="1312977726">
      <w:bodyDiv w:val="1"/>
      <w:marLeft w:val="0"/>
      <w:marRight w:val="0"/>
      <w:marTop w:val="0"/>
      <w:marBottom w:val="0"/>
      <w:divBdr>
        <w:top w:val="none" w:sz="0" w:space="0" w:color="auto"/>
        <w:left w:val="none" w:sz="0" w:space="0" w:color="auto"/>
        <w:bottom w:val="none" w:sz="0" w:space="0" w:color="auto"/>
        <w:right w:val="none" w:sz="0" w:space="0" w:color="auto"/>
      </w:divBdr>
    </w:div>
    <w:div w:id="1628968253">
      <w:bodyDiv w:val="1"/>
      <w:marLeft w:val="0"/>
      <w:marRight w:val="0"/>
      <w:marTop w:val="0"/>
      <w:marBottom w:val="0"/>
      <w:divBdr>
        <w:top w:val="none" w:sz="0" w:space="0" w:color="auto"/>
        <w:left w:val="none" w:sz="0" w:space="0" w:color="auto"/>
        <w:bottom w:val="none" w:sz="0" w:space="0" w:color="auto"/>
        <w:right w:val="none" w:sz="0" w:space="0" w:color="auto"/>
      </w:divBdr>
    </w:div>
    <w:div w:id="1639142000">
      <w:bodyDiv w:val="1"/>
      <w:marLeft w:val="0"/>
      <w:marRight w:val="0"/>
      <w:marTop w:val="0"/>
      <w:marBottom w:val="0"/>
      <w:divBdr>
        <w:top w:val="none" w:sz="0" w:space="0" w:color="auto"/>
        <w:left w:val="none" w:sz="0" w:space="0" w:color="auto"/>
        <w:bottom w:val="none" w:sz="0" w:space="0" w:color="auto"/>
        <w:right w:val="none" w:sz="0" w:space="0" w:color="auto"/>
      </w:divBdr>
    </w:div>
    <w:div w:id="1746998530">
      <w:bodyDiv w:val="1"/>
      <w:marLeft w:val="0"/>
      <w:marRight w:val="0"/>
      <w:marTop w:val="0"/>
      <w:marBottom w:val="0"/>
      <w:divBdr>
        <w:top w:val="none" w:sz="0" w:space="0" w:color="auto"/>
        <w:left w:val="none" w:sz="0" w:space="0" w:color="auto"/>
        <w:bottom w:val="none" w:sz="0" w:space="0" w:color="auto"/>
        <w:right w:val="none" w:sz="0" w:space="0" w:color="auto"/>
      </w:divBdr>
    </w:div>
    <w:div w:id="1904681781">
      <w:bodyDiv w:val="1"/>
      <w:marLeft w:val="0"/>
      <w:marRight w:val="0"/>
      <w:marTop w:val="0"/>
      <w:marBottom w:val="0"/>
      <w:divBdr>
        <w:top w:val="none" w:sz="0" w:space="0" w:color="auto"/>
        <w:left w:val="none" w:sz="0" w:space="0" w:color="auto"/>
        <w:bottom w:val="none" w:sz="0" w:space="0" w:color="auto"/>
        <w:right w:val="none" w:sz="0" w:space="0" w:color="auto"/>
      </w:divBdr>
    </w:div>
    <w:div w:id="1933776842">
      <w:bodyDiv w:val="1"/>
      <w:marLeft w:val="0"/>
      <w:marRight w:val="0"/>
      <w:marTop w:val="0"/>
      <w:marBottom w:val="0"/>
      <w:divBdr>
        <w:top w:val="none" w:sz="0" w:space="0" w:color="auto"/>
        <w:left w:val="none" w:sz="0" w:space="0" w:color="auto"/>
        <w:bottom w:val="none" w:sz="0" w:space="0" w:color="auto"/>
        <w:right w:val="none" w:sz="0" w:space="0" w:color="auto"/>
      </w:divBdr>
    </w:div>
    <w:div w:id="2033606846">
      <w:bodyDiv w:val="1"/>
      <w:marLeft w:val="0"/>
      <w:marRight w:val="0"/>
      <w:marTop w:val="0"/>
      <w:marBottom w:val="0"/>
      <w:divBdr>
        <w:top w:val="none" w:sz="0" w:space="0" w:color="auto"/>
        <w:left w:val="none" w:sz="0" w:space="0" w:color="auto"/>
        <w:bottom w:val="none" w:sz="0" w:space="0" w:color="auto"/>
        <w:right w:val="none" w:sz="0" w:space="0" w:color="auto"/>
      </w:divBdr>
    </w:div>
    <w:div w:id="207253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Gatis.Preimanis@km.gov.l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4C482DCEB142168A18BA546E9B2955"/>
        <w:category>
          <w:name w:val="Vispārīgi"/>
          <w:gallery w:val="placeholder"/>
        </w:category>
        <w:types>
          <w:type w:val="bbPlcHdr"/>
        </w:types>
        <w:behaviors>
          <w:behavior w:val="content"/>
        </w:behaviors>
        <w:guid w:val="{354926F5-2A5D-4CB7-8D8B-3D85E19E65A1}"/>
      </w:docPartPr>
      <w:docPartBody>
        <w:p w:rsidR="00007801" w:rsidRDefault="00DE32DC" w:rsidP="00DE32DC">
          <w:pPr>
            <w:pStyle w:val="1D4C482DCEB142168A18BA546E9B2955"/>
          </w:pPr>
          <w:r w:rsidRPr="00834A2B">
            <w:rPr>
              <w:rStyle w:val="Vietturateksts"/>
            </w:rPr>
            <w:t>[Publicēšanas datums]</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32DC"/>
    <w:rsid w:val="00007801"/>
    <w:rsid w:val="00366586"/>
    <w:rsid w:val="00695B60"/>
    <w:rsid w:val="00990A62"/>
    <w:rsid w:val="00DE32D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0780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DE32DC"/>
    <w:rPr>
      <w:color w:val="808080"/>
    </w:rPr>
  </w:style>
  <w:style w:type="paragraph" w:customStyle="1" w:styleId="1D4C482DCEB142168A18BA546E9B2955">
    <w:name w:val="1D4C482DCEB142168A18BA546E9B2955"/>
    <w:rsid w:val="00DE32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9DE9B9-9C06-44E8-8AB3-625D5C45F465}">
  <ds:schemaRefs>
    <ds:schemaRef ds:uri="http://schemas.openxmlformats.org/officeDocument/2006/bibliography"/>
  </ds:schemaRefs>
</ds:datastoreItem>
</file>

<file path=customXml/itemProps3.xml><?xml version="1.0" encoding="utf-8"?>
<ds:datastoreItem xmlns:ds="http://schemas.openxmlformats.org/officeDocument/2006/customXml" ds:itemID="{7D4480FC-0962-4DEC-A887-836EFE98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581</Words>
  <Characters>4257</Characters>
  <Application>Microsoft Office Word</Application>
  <DocSecurity>0</DocSecurity>
  <Lines>35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Nr.5 Ministru kabineta noteikumu projektam „Noteikumi par Eiropas Trešo valstu valstspiederīgo integrācijas fonda 2010.gada programmas aktivitāšu īstenošanu”</vt:lpstr>
      <vt:lpstr>Pielikums Nr.5 Ministru kabineta noteikumu projektam „Noteikumi par Eiropas Trešo valstu valstspiederīgo integrācijas fonda 2010.gada programmas aktivitāšu īstenošanu”</vt:lpstr>
    </vt:vector>
  </TitlesOfParts>
  <Company>Tieslietu Ministrija</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Trešo valstu valstspiederīgo integrācijas fonda 2013.gada programmas aktivitāšu projektu iesniegumu administratīvie vērtēšanas kritēriji</dc:title>
  <dc:subject>4.pielikums</dc:subject>
  <dc:creator>Gatis Preimanis</dc:creator>
  <dc:description>67330314
Gatis.Preimanis@km.gov.lv</dc:description>
  <cp:lastModifiedBy>Dzintra Rozīte</cp:lastModifiedBy>
  <cp:revision>4</cp:revision>
  <cp:lastPrinted>2012-07-03T06:38:00Z</cp:lastPrinted>
  <dcterms:created xsi:type="dcterms:W3CDTF">2013-05-08T09:14:00Z</dcterms:created>
  <dcterms:modified xsi:type="dcterms:W3CDTF">2014-05-30T10:19:00Z</dcterms:modified>
</cp:coreProperties>
</file>