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56" w:rsidRPr="005070AF" w:rsidRDefault="00EA4C56" w:rsidP="00EA4C56">
      <w:pPr>
        <w:pStyle w:val="Parasts"/>
        <w:jc w:val="right"/>
        <w:rPr>
          <w:i/>
          <w:szCs w:val="28"/>
        </w:rPr>
      </w:pPr>
      <w:r w:rsidRPr="005070AF">
        <w:rPr>
          <w:i/>
          <w:szCs w:val="28"/>
        </w:rPr>
        <w:t>Projekts</w:t>
      </w:r>
    </w:p>
    <w:p w:rsidR="00EA4C56" w:rsidRPr="005070AF" w:rsidRDefault="00EA4C56" w:rsidP="00EA4C56">
      <w:pPr>
        <w:pStyle w:val="H4"/>
        <w:spacing w:after="0"/>
        <w:rPr>
          <w:szCs w:val="28"/>
        </w:rPr>
      </w:pPr>
    </w:p>
    <w:p w:rsidR="00EA4C56" w:rsidRPr="005070AF" w:rsidRDefault="00EA4C56" w:rsidP="00EA4C56">
      <w:pPr>
        <w:pStyle w:val="H4"/>
        <w:spacing w:after="0"/>
        <w:rPr>
          <w:szCs w:val="28"/>
        </w:rPr>
      </w:pPr>
      <w:r w:rsidRPr="005070AF">
        <w:rPr>
          <w:szCs w:val="28"/>
        </w:rPr>
        <w:t>LATVIJAS REPUBLIKAS MINISTRU KABINETS</w:t>
      </w:r>
    </w:p>
    <w:p w:rsidR="00EA4C56" w:rsidRPr="005070AF" w:rsidRDefault="00EA4C56" w:rsidP="00EA4C56">
      <w:pPr>
        <w:pStyle w:val="H4"/>
        <w:spacing w:after="0"/>
        <w:rPr>
          <w:b w:val="0"/>
          <w:szCs w:val="28"/>
        </w:rPr>
      </w:pPr>
    </w:p>
    <w:p w:rsidR="00EA4C56" w:rsidRPr="005070AF" w:rsidRDefault="00207B61" w:rsidP="00EA4C56">
      <w:pPr>
        <w:pStyle w:val="Parasts"/>
        <w:tabs>
          <w:tab w:val="left" w:pos="6663"/>
        </w:tabs>
        <w:spacing w:after="120"/>
        <w:ind w:firstLine="0"/>
        <w:rPr>
          <w:szCs w:val="28"/>
        </w:rPr>
      </w:pPr>
      <w:r>
        <w:rPr>
          <w:szCs w:val="28"/>
        </w:rPr>
        <w:t>2014</w:t>
      </w:r>
      <w:r w:rsidR="00EA4C56" w:rsidRPr="005070AF">
        <w:rPr>
          <w:szCs w:val="28"/>
        </w:rPr>
        <w:t>.gada __. _________</w:t>
      </w:r>
      <w:r w:rsidR="00EA4C56" w:rsidRPr="005070AF">
        <w:rPr>
          <w:szCs w:val="28"/>
        </w:rPr>
        <w:tab/>
        <w:t>Rīkojums Nr. ____</w:t>
      </w:r>
    </w:p>
    <w:p w:rsidR="00EA4C56" w:rsidRPr="005070AF" w:rsidRDefault="00EA4C56" w:rsidP="00EA4C56">
      <w:pPr>
        <w:pStyle w:val="Parasts"/>
        <w:tabs>
          <w:tab w:val="left" w:pos="6663"/>
        </w:tabs>
        <w:spacing w:after="120"/>
        <w:ind w:firstLine="0"/>
        <w:rPr>
          <w:szCs w:val="28"/>
        </w:rPr>
      </w:pPr>
      <w:r w:rsidRPr="005070AF">
        <w:rPr>
          <w:szCs w:val="28"/>
        </w:rPr>
        <w:t>Rīgā</w:t>
      </w:r>
      <w:r w:rsidRPr="005070AF">
        <w:rPr>
          <w:szCs w:val="28"/>
        </w:rPr>
        <w:tab/>
        <w:t>(prot. Nr. ___ ___.§)</w:t>
      </w:r>
    </w:p>
    <w:p w:rsidR="00EA4C56" w:rsidRPr="005070AF" w:rsidRDefault="00EA4C56" w:rsidP="00EA4C56">
      <w:pPr>
        <w:pStyle w:val="Virsraksts1"/>
        <w:rPr>
          <w:szCs w:val="28"/>
        </w:rPr>
      </w:pPr>
      <w:bookmarkStart w:id="0" w:name="OLE_LINK3"/>
      <w:bookmarkStart w:id="1" w:name="OLE_LINK4"/>
    </w:p>
    <w:bookmarkEnd w:id="0"/>
    <w:bookmarkEnd w:id="1"/>
    <w:p w:rsidR="00EA4C56" w:rsidRDefault="00EA4C56" w:rsidP="00EA4C56">
      <w:pPr>
        <w:jc w:val="center"/>
        <w:outlineLvl w:val="2"/>
        <w:rPr>
          <w:b/>
          <w:bCs/>
          <w:sz w:val="28"/>
          <w:szCs w:val="28"/>
        </w:rPr>
      </w:pPr>
      <w:r>
        <w:rPr>
          <w:b/>
          <w:bCs/>
          <w:sz w:val="28"/>
          <w:szCs w:val="28"/>
        </w:rPr>
        <w:t>Par valsts kustamās mantas nodošanu</w:t>
      </w:r>
      <w:r w:rsidRPr="00320453">
        <w:rPr>
          <w:b/>
          <w:bCs/>
          <w:sz w:val="28"/>
          <w:szCs w:val="28"/>
        </w:rPr>
        <w:t xml:space="preserve"> sabiedriskā labuma organizācij</w:t>
      </w:r>
      <w:r>
        <w:rPr>
          <w:b/>
          <w:bCs/>
          <w:sz w:val="28"/>
          <w:szCs w:val="28"/>
        </w:rPr>
        <w:t xml:space="preserve">ai – </w:t>
      </w:r>
    </w:p>
    <w:p w:rsidR="00EA4C56" w:rsidRDefault="00EA4C56" w:rsidP="00EA4C56">
      <w:pPr>
        <w:jc w:val="center"/>
        <w:outlineLvl w:val="2"/>
        <w:rPr>
          <w:b/>
          <w:bCs/>
          <w:sz w:val="28"/>
          <w:szCs w:val="28"/>
        </w:rPr>
      </w:pPr>
      <w:r>
        <w:rPr>
          <w:b/>
          <w:bCs/>
          <w:sz w:val="28"/>
          <w:szCs w:val="28"/>
        </w:rPr>
        <w:t>nodibinājumam „Kokneses fonds”</w:t>
      </w:r>
    </w:p>
    <w:p w:rsidR="00EA4C56" w:rsidRDefault="00EA4C56" w:rsidP="00EA4C56">
      <w:pPr>
        <w:jc w:val="center"/>
        <w:outlineLvl w:val="2"/>
        <w:rPr>
          <w:b/>
          <w:bCs/>
          <w:sz w:val="28"/>
          <w:szCs w:val="28"/>
        </w:rPr>
      </w:pPr>
    </w:p>
    <w:p w:rsidR="00EA4C56" w:rsidRDefault="00EA4C56" w:rsidP="00EA4C56">
      <w:pPr>
        <w:ind w:firstLine="720"/>
        <w:jc w:val="both"/>
        <w:outlineLvl w:val="2"/>
        <w:rPr>
          <w:bCs/>
          <w:sz w:val="28"/>
          <w:szCs w:val="28"/>
        </w:rPr>
      </w:pPr>
    </w:p>
    <w:p w:rsidR="006F55C4" w:rsidRDefault="00EA4C56" w:rsidP="006F55C4">
      <w:pPr>
        <w:ind w:firstLine="720"/>
        <w:jc w:val="both"/>
        <w:outlineLvl w:val="2"/>
        <w:rPr>
          <w:sz w:val="28"/>
          <w:szCs w:val="28"/>
        </w:rPr>
      </w:pPr>
      <w:r w:rsidRPr="000B72FA">
        <w:rPr>
          <w:bCs/>
          <w:sz w:val="28"/>
          <w:szCs w:val="28"/>
        </w:rPr>
        <w:t>1.</w:t>
      </w:r>
      <w:r>
        <w:rPr>
          <w:bCs/>
          <w:sz w:val="28"/>
          <w:szCs w:val="28"/>
        </w:rPr>
        <w:t> </w:t>
      </w:r>
      <w:r w:rsidRPr="00585643">
        <w:rPr>
          <w:color w:val="000000"/>
          <w:sz w:val="28"/>
          <w:szCs w:val="28"/>
        </w:rPr>
        <w:t>Saskaņā ar Publiskas personas mantas atsavināšanas likuma 43.</w:t>
      </w:r>
      <w:r w:rsidRPr="00585643">
        <w:rPr>
          <w:color w:val="000000"/>
          <w:sz w:val="28"/>
          <w:szCs w:val="28"/>
          <w:vertAlign w:val="superscript"/>
        </w:rPr>
        <w:t>1</w:t>
      </w:r>
      <w:r>
        <w:rPr>
          <w:color w:val="000000"/>
          <w:sz w:val="28"/>
          <w:szCs w:val="28"/>
        </w:rPr>
        <w:t> </w:t>
      </w:r>
      <w:r w:rsidRPr="00585643">
        <w:rPr>
          <w:color w:val="000000"/>
          <w:sz w:val="28"/>
          <w:szCs w:val="28"/>
        </w:rPr>
        <w:t>panta pirmo d</w:t>
      </w:r>
      <w:r>
        <w:rPr>
          <w:color w:val="000000"/>
          <w:sz w:val="28"/>
          <w:szCs w:val="28"/>
        </w:rPr>
        <w:t>aļu atļaut Kultūras ministrijai</w:t>
      </w:r>
      <w:r w:rsidRPr="00585643">
        <w:rPr>
          <w:color w:val="000000"/>
          <w:sz w:val="28"/>
          <w:szCs w:val="28"/>
        </w:rPr>
        <w:t xml:space="preserve"> nodot bez atlīdzības sabiedriskā labuma organizācijai – </w:t>
      </w:r>
      <w:r w:rsidRPr="00EA4C56">
        <w:rPr>
          <w:color w:val="000000"/>
          <w:sz w:val="28"/>
          <w:szCs w:val="28"/>
        </w:rPr>
        <w:t>nodibinājumam „Kokneses fonds”</w:t>
      </w:r>
      <w:r>
        <w:rPr>
          <w:color w:val="000000"/>
          <w:sz w:val="28"/>
          <w:szCs w:val="28"/>
        </w:rPr>
        <w:t xml:space="preserve"> (reģistrācijas Nr.</w:t>
      </w:r>
      <w:r w:rsidRPr="00585643">
        <w:rPr>
          <w:color w:val="000000"/>
          <w:sz w:val="28"/>
          <w:szCs w:val="28"/>
        </w:rPr>
        <w:t>40008</w:t>
      </w:r>
      <w:r>
        <w:rPr>
          <w:color w:val="000000"/>
          <w:sz w:val="28"/>
          <w:szCs w:val="28"/>
        </w:rPr>
        <w:t>092535, juridiskā adrese – Lāčplēša iela 75 III, Rīga, LV</w:t>
      </w:r>
      <w:r w:rsidR="00BF1100">
        <w:rPr>
          <w:color w:val="000000"/>
          <w:sz w:val="28"/>
          <w:szCs w:val="28"/>
        </w:rPr>
        <w:t xml:space="preserve"> </w:t>
      </w:r>
      <w:r w:rsidR="00BF1100" w:rsidRPr="00585643">
        <w:rPr>
          <w:color w:val="000000"/>
          <w:sz w:val="28"/>
          <w:szCs w:val="28"/>
        </w:rPr>
        <w:t>–</w:t>
      </w:r>
      <w:r w:rsidR="00BF1100">
        <w:rPr>
          <w:color w:val="000000"/>
          <w:sz w:val="28"/>
          <w:szCs w:val="28"/>
        </w:rPr>
        <w:t xml:space="preserve"> </w:t>
      </w:r>
      <w:r>
        <w:rPr>
          <w:color w:val="000000"/>
          <w:sz w:val="28"/>
          <w:szCs w:val="28"/>
        </w:rPr>
        <w:t xml:space="preserve">1011, sabiedriskā labuma organizācijas statuss </w:t>
      </w:r>
      <w:r w:rsidR="00D25230">
        <w:rPr>
          <w:color w:val="000000"/>
          <w:sz w:val="28"/>
          <w:szCs w:val="28"/>
        </w:rPr>
        <w:t xml:space="preserve">piešķirts ar Finanšu ministrijas 2006.gada </w:t>
      </w:r>
      <w:r w:rsidR="00773AE9">
        <w:rPr>
          <w:color w:val="000000"/>
          <w:sz w:val="28"/>
          <w:szCs w:val="28"/>
        </w:rPr>
        <w:t>21.septembra lēmumu Nr.187)</w:t>
      </w:r>
      <w:r w:rsidRPr="00585643">
        <w:rPr>
          <w:color w:val="000000"/>
          <w:sz w:val="28"/>
          <w:szCs w:val="28"/>
        </w:rPr>
        <w:t xml:space="preserve"> </w:t>
      </w:r>
      <w:r>
        <w:rPr>
          <w:color w:val="000000"/>
          <w:sz w:val="28"/>
          <w:szCs w:val="28"/>
        </w:rPr>
        <w:t xml:space="preserve">(turpmāk – sabiedriskā labuma organizācija) – </w:t>
      </w:r>
      <w:r w:rsidR="00773AE9" w:rsidRPr="00763B1A">
        <w:rPr>
          <w:color w:val="000000"/>
          <w:sz w:val="28"/>
          <w:szCs w:val="28"/>
        </w:rPr>
        <w:t xml:space="preserve">Kultūras ministrijas valdījumā esošo </w:t>
      </w:r>
      <w:r w:rsidRPr="00763B1A">
        <w:rPr>
          <w:color w:val="000000"/>
          <w:sz w:val="28"/>
          <w:szCs w:val="28"/>
        </w:rPr>
        <w:t xml:space="preserve">valsts kustamo mantu – </w:t>
      </w:r>
      <w:r w:rsidRPr="00763B1A">
        <w:rPr>
          <w:sz w:val="28"/>
          <w:szCs w:val="28"/>
        </w:rPr>
        <w:t>projekta „Māja” ekspozīcij</w:t>
      </w:r>
      <w:r w:rsidR="00653CC9" w:rsidRPr="00763B1A">
        <w:rPr>
          <w:sz w:val="28"/>
          <w:szCs w:val="28"/>
        </w:rPr>
        <w:t>u</w:t>
      </w:r>
      <w:r w:rsidRPr="00763B1A">
        <w:rPr>
          <w:sz w:val="28"/>
          <w:szCs w:val="28"/>
        </w:rPr>
        <w:t xml:space="preserve"> „Runājošie akmeņi” </w:t>
      </w:r>
      <w:r w:rsidR="00773AE9" w:rsidRPr="00763B1A">
        <w:rPr>
          <w:color w:val="000000"/>
          <w:sz w:val="28"/>
          <w:szCs w:val="28"/>
        </w:rPr>
        <w:t>(</w:t>
      </w:r>
      <w:r w:rsidRPr="00763B1A">
        <w:rPr>
          <w:color w:val="000000"/>
          <w:sz w:val="28"/>
          <w:szCs w:val="28"/>
        </w:rPr>
        <w:t>atlikusī bilances vērtība –</w:t>
      </w:r>
      <w:r w:rsidR="00773AE9" w:rsidRPr="00763B1A">
        <w:rPr>
          <w:sz w:val="28"/>
          <w:szCs w:val="28"/>
        </w:rPr>
        <w:t xml:space="preserve"> </w:t>
      </w:r>
      <w:r w:rsidR="00CF5744">
        <w:rPr>
          <w:sz w:val="28"/>
          <w:szCs w:val="28"/>
        </w:rPr>
        <w:t>686,20</w:t>
      </w:r>
      <w:r w:rsidR="00773AE9" w:rsidRPr="00763B1A">
        <w:rPr>
          <w:sz w:val="28"/>
          <w:szCs w:val="28"/>
        </w:rPr>
        <w:t xml:space="preserve"> </w:t>
      </w:r>
      <w:proofErr w:type="spellStart"/>
      <w:r w:rsidR="00773AE9" w:rsidRPr="00763B1A">
        <w:rPr>
          <w:i/>
          <w:sz w:val="28"/>
          <w:szCs w:val="28"/>
        </w:rPr>
        <w:t>euro</w:t>
      </w:r>
      <w:proofErr w:type="spellEnd"/>
      <w:r w:rsidR="00BF1100">
        <w:rPr>
          <w:sz w:val="28"/>
          <w:szCs w:val="28"/>
        </w:rPr>
        <w:t>) saskaņā ar šā rīkojuma pielikumu</w:t>
      </w:r>
      <w:r w:rsidR="002243D6" w:rsidRPr="00763B1A">
        <w:rPr>
          <w:sz w:val="28"/>
          <w:szCs w:val="28"/>
        </w:rPr>
        <w:t xml:space="preserve">, tai skaitā </w:t>
      </w:r>
      <w:r w:rsidR="00F6753E" w:rsidRPr="00E30581">
        <w:rPr>
          <w:sz w:val="28"/>
          <w:szCs w:val="28"/>
        </w:rPr>
        <w:t>saskaņā ar Autortiesību likuma 16.panta otro daļu</w:t>
      </w:r>
      <w:r w:rsidR="00F6753E">
        <w:rPr>
          <w:b/>
          <w:sz w:val="28"/>
          <w:szCs w:val="28"/>
        </w:rPr>
        <w:t xml:space="preserve"> </w:t>
      </w:r>
      <w:r w:rsidR="002243D6" w:rsidRPr="00763B1A">
        <w:rPr>
          <w:sz w:val="28"/>
          <w:szCs w:val="28"/>
        </w:rPr>
        <w:t xml:space="preserve">valstij </w:t>
      </w:r>
      <w:r w:rsidR="002243D6" w:rsidRPr="00763B1A">
        <w:rPr>
          <w:color w:val="000000"/>
          <w:sz w:val="28"/>
          <w:szCs w:val="28"/>
        </w:rPr>
        <w:t>piederošās autora mantiskās tiesības.</w:t>
      </w:r>
    </w:p>
    <w:p w:rsidR="006F55C4" w:rsidRDefault="006F55C4" w:rsidP="006F55C4">
      <w:pPr>
        <w:ind w:firstLine="720"/>
        <w:jc w:val="both"/>
        <w:outlineLvl w:val="2"/>
        <w:rPr>
          <w:sz w:val="28"/>
          <w:szCs w:val="28"/>
        </w:rPr>
      </w:pPr>
    </w:p>
    <w:p w:rsidR="0000212B" w:rsidRPr="00F6753E" w:rsidRDefault="00EA4C56">
      <w:pPr>
        <w:ind w:firstLine="720"/>
        <w:jc w:val="both"/>
        <w:outlineLvl w:val="2"/>
        <w:rPr>
          <w:color w:val="000000"/>
          <w:sz w:val="28"/>
          <w:szCs w:val="28"/>
        </w:rPr>
      </w:pPr>
      <w:r w:rsidRPr="00763B1A">
        <w:rPr>
          <w:color w:val="000000"/>
          <w:sz w:val="28"/>
          <w:szCs w:val="28"/>
        </w:rPr>
        <w:t>2. </w:t>
      </w:r>
      <w:r w:rsidR="00F6753E" w:rsidRPr="00F6753E">
        <w:rPr>
          <w:color w:val="000000"/>
          <w:sz w:val="28"/>
          <w:szCs w:val="28"/>
        </w:rPr>
        <w:t>Kultūras ministrijai noslēgt līgumu ar sabiedriskā labuma organizāciju par šā rīkojuma 1.punktā minētās kustamās mantas nodošanu un pieņemšanu, līgumā nosakot, ka izdevumus, kas saistīti ar kustamās mantas transportēšanu, sedz Kultūras ministrija esošo valsts budžeta līdzekļu</w:t>
      </w:r>
      <w:r w:rsidR="00F6753E">
        <w:rPr>
          <w:color w:val="000000"/>
          <w:sz w:val="28"/>
          <w:szCs w:val="28"/>
        </w:rPr>
        <w:t xml:space="preserve"> ietvaros</w:t>
      </w:r>
      <w:r w:rsidR="00F6753E" w:rsidRPr="00F6753E">
        <w:rPr>
          <w:color w:val="000000"/>
          <w:sz w:val="28"/>
          <w:szCs w:val="28"/>
        </w:rPr>
        <w:t>.</w:t>
      </w:r>
    </w:p>
    <w:p w:rsidR="00EA4C56" w:rsidRDefault="00EA4C56" w:rsidP="00EA4C56">
      <w:pPr>
        <w:pStyle w:val="Parasts"/>
        <w:rPr>
          <w:szCs w:val="28"/>
        </w:rPr>
      </w:pPr>
    </w:p>
    <w:p w:rsidR="00BF1100" w:rsidRPr="005070AF" w:rsidRDefault="00BF1100" w:rsidP="00EA4C56">
      <w:pPr>
        <w:pStyle w:val="Parasts"/>
        <w:rPr>
          <w:szCs w:val="28"/>
        </w:rPr>
      </w:pPr>
    </w:p>
    <w:p w:rsidR="00207B61" w:rsidRPr="009351B4" w:rsidRDefault="00207B61" w:rsidP="00207B61">
      <w:pPr>
        <w:ind w:left="284"/>
        <w:jc w:val="both"/>
        <w:rPr>
          <w:sz w:val="28"/>
          <w:szCs w:val="28"/>
        </w:rPr>
      </w:pPr>
      <w:r w:rsidRPr="009351B4">
        <w:rPr>
          <w:sz w:val="28"/>
          <w:szCs w:val="28"/>
        </w:rPr>
        <w:t>Ministru prezi</w:t>
      </w:r>
      <w:r>
        <w:rPr>
          <w:sz w:val="28"/>
          <w:szCs w:val="28"/>
        </w:rPr>
        <w:t>dente</w:t>
      </w:r>
      <w:r>
        <w:rPr>
          <w:sz w:val="28"/>
          <w:szCs w:val="28"/>
        </w:rPr>
        <w:tab/>
      </w:r>
      <w:r>
        <w:rPr>
          <w:sz w:val="28"/>
          <w:szCs w:val="28"/>
        </w:rPr>
        <w:tab/>
      </w:r>
      <w:r>
        <w:rPr>
          <w:sz w:val="28"/>
          <w:szCs w:val="28"/>
        </w:rPr>
        <w:tab/>
      </w:r>
      <w:r>
        <w:rPr>
          <w:sz w:val="28"/>
          <w:szCs w:val="28"/>
        </w:rPr>
        <w:tab/>
      </w:r>
      <w:r>
        <w:rPr>
          <w:sz w:val="28"/>
          <w:szCs w:val="28"/>
        </w:rPr>
        <w:tab/>
      </w:r>
      <w:r w:rsidRPr="009351B4">
        <w:rPr>
          <w:sz w:val="28"/>
          <w:szCs w:val="28"/>
        </w:rPr>
        <w:tab/>
      </w:r>
      <w:r w:rsidRPr="009351B4">
        <w:rPr>
          <w:sz w:val="28"/>
          <w:szCs w:val="28"/>
        </w:rPr>
        <w:tab/>
        <w:t>L.Straujuma</w:t>
      </w:r>
    </w:p>
    <w:p w:rsidR="00207B61" w:rsidRPr="009351B4" w:rsidRDefault="00207B61" w:rsidP="00207B61">
      <w:pPr>
        <w:ind w:left="284"/>
        <w:jc w:val="both"/>
        <w:rPr>
          <w:sz w:val="28"/>
          <w:szCs w:val="28"/>
        </w:rPr>
      </w:pPr>
    </w:p>
    <w:p w:rsidR="00207B61" w:rsidRPr="009351B4" w:rsidRDefault="00207B61" w:rsidP="00207B61">
      <w:pPr>
        <w:ind w:left="284"/>
        <w:jc w:val="both"/>
        <w:rPr>
          <w:sz w:val="28"/>
          <w:szCs w:val="28"/>
        </w:rPr>
      </w:pPr>
      <w:r>
        <w:rPr>
          <w:sz w:val="28"/>
          <w:szCs w:val="28"/>
        </w:rPr>
        <w:t xml:space="preserve">Kultūras ministre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351B4">
        <w:rPr>
          <w:sz w:val="28"/>
          <w:szCs w:val="28"/>
        </w:rPr>
        <w:t>D.Melbārde</w:t>
      </w:r>
    </w:p>
    <w:p w:rsidR="00207B61" w:rsidRPr="009351B4" w:rsidRDefault="00207B61" w:rsidP="00207B61">
      <w:pPr>
        <w:ind w:left="284"/>
        <w:jc w:val="both"/>
        <w:rPr>
          <w:sz w:val="28"/>
          <w:szCs w:val="28"/>
        </w:rPr>
      </w:pPr>
    </w:p>
    <w:p w:rsidR="00207B61" w:rsidRPr="00196BE6" w:rsidRDefault="00207B61" w:rsidP="00207B61">
      <w:pPr>
        <w:ind w:left="284"/>
        <w:rPr>
          <w:sz w:val="28"/>
          <w:szCs w:val="28"/>
        </w:rPr>
      </w:pPr>
      <w:r>
        <w:rPr>
          <w:sz w:val="28"/>
          <w:szCs w:val="28"/>
        </w:rPr>
        <w:t xml:space="preserve">Vīza: Valsts sekretāra </w:t>
      </w:r>
      <w:proofErr w:type="spellStart"/>
      <w:r>
        <w:rPr>
          <w:sz w:val="28"/>
          <w:szCs w:val="28"/>
        </w:rPr>
        <w:t>p.i</w:t>
      </w:r>
      <w:proofErr w:type="spellEnd"/>
      <w:r>
        <w:rPr>
          <w:sz w:val="28"/>
          <w:szCs w:val="28"/>
        </w:rPr>
        <w:t>.</w:t>
      </w:r>
      <w:r w:rsidRPr="00196BE6">
        <w:rPr>
          <w:sz w:val="28"/>
          <w:szCs w:val="28"/>
        </w:rPr>
        <w:tab/>
      </w:r>
      <w:r w:rsidRPr="00196BE6">
        <w:rPr>
          <w:sz w:val="28"/>
          <w:szCs w:val="28"/>
        </w:rPr>
        <w:tab/>
      </w:r>
      <w:r w:rsidRPr="00196BE6">
        <w:rPr>
          <w:sz w:val="28"/>
          <w:szCs w:val="28"/>
        </w:rPr>
        <w:tab/>
      </w:r>
      <w:r w:rsidRPr="00196BE6">
        <w:rPr>
          <w:sz w:val="28"/>
          <w:szCs w:val="28"/>
        </w:rPr>
        <w:tab/>
      </w:r>
      <w:r w:rsidRPr="00196BE6">
        <w:rPr>
          <w:sz w:val="28"/>
          <w:szCs w:val="28"/>
        </w:rPr>
        <w:tab/>
      </w:r>
      <w:r w:rsidRPr="00196BE6">
        <w:rPr>
          <w:sz w:val="28"/>
          <w:szCs w:val="28"/>
        </w:rPr>
        <w:tab/>
      </w:r>
      <w:r>
        <w:rPr>
          <w:sz w:val="28"/>
          <w:szCs w:val="28"/>
        </w:rPr>
        <w:t>U.Lielpēters</w:t>
      </w:r>
    </w:p>
    <w:p w:rsidR="00207B61" w:rsidRPr="00BF1100" w:rsidRDefault="00207B61" w:rsidP="00207B61">
      <w:pPr>
        <w:jc w:val="both"/>
        <w:rPr>
          <w:sz w:val="22"/>
        </w:rPr>
      </w:pPr>
    </w:p>
    <w:p w:rsidR="00207B61" w:rsidRPr="00BF1100" w:rsidRDefault="00207B61" w:rsidP="00207B61">
      <w:pPr>
        <w:jc w:val="both"/>
        <w:rPr>
          <w:sz w:val="22"/>
        </w:rPr>
      </w:pPr>
    </w:p>
    <w:p w:rsidR="00207B61" w:rsidRPr="00BF1100" w:rsidRDefault="00207B61" w:rsidP="00207B61">
      <w:pPr>
        <w:jc w:val="both"/>
        <w:rPr>
          <w:sz w:val="22"/>
        </w:rPr>
      </w:pPr>
    </w:p>
    <w:p w:rsidR="00207B61" w:rsidRDefault="00207B61" w:rsidP="00207B61">
      <w:pPr>
        <w:jc w:val="both"/>
        <w:rPr>
          <w:sz w:val="22"/>
        </w:rPr>
      </w:pPr>
    </w:p>
    <w:p w:rsidR="00BF1100" w:rsidRDefault="00BF1100" w:rsidP="00207B61">
      <w:pPr>
        <w:jc w:val="both"/>
        <w:rPr>
          <w:sz w:val="22"/>
          <w:szCs w:val="22"/>
        </w:rPr>
      </w:pPr>
    </w:p>
    <w:p w:rsidR="00BF1100" w:rsidRPr="00BF1100" w:rsidRDefault="00BF1100" w:rsidP="00207B61">
      <w:pPr>
        <w:jc w:val="both"/>
        <w:rPr>
          <w:sz w:val="22"/>
          <w:szCs w:val="22"/>
        </w:rPr>
      </w:pPr>
    </w:p>
    <w:p w:rsidR="00207B61" w:rsidRPr="00E30581" w:rsidRDefault="00BC0819" w:rsidP="00207B61">
      <w:pPr>
        <w:jc w:val="both"/>
        <w:rPr>
          <w:sz w:val="22"/>
          <w:szCs w:val="22"/>
        </w:rPr>
      </w:pPr>
      <w:r w:rsidRPr="00E30581">
        <w:rPr>
          <w:sz w:val="22"/>
          <w:szCs w:val="22"/>
        </w:rPr>
        <w:t>2014.0</w:t>
      </w:r>
      <w:r w:rsidR="00F6753E" w:rsidRPr="00E30581">
        <w:rPr>
          <w:sz w:val="22"/>
          <w:szCs w:val="22"/>
        </w:rPr>
        <w:t>6</w:t>
      </w:r>
      <w:r w:rsidR="00207B61" w:rsidRPr="00E30581">
        <w:rPr>
          <w:sz w:val="22"/>
          <w:szCs w:val="22"/>
        </w:rPr>
        <w:t>.</w:t>
      </w:r>
      <w:r w:rsidR="00C47A0E">
        <w:rPr>
          <w:sz w:val="22"/>
          <w:szCs w:val="22"/>
        </w:rPr>
        <w:t>25</w:t>
      </w:r>
      <w:r w:rsidR="00F6753E" w:rsidRPr="00E30581">
        <w:rPr>
          <w:sz w:val="22"/>
          <w:szCs w:val="22"/>
        </w:rPr>
        <w:t>. 10</w:t>
      </w:r>
      <w:r w:rsidR="00862E97" w:rsidRPr="00E30581">
        <w:rPr>
          <w:sz w:val="22"/>
          <w:szCs w:val="22"/>
        </w:rPr>
        <w:t>:10</w:t>
      </w:r>
    </w:p>
    <w:p w:rsidR="00207B61" w:rsidRPr="00E30581" w:rsidRDefault="00F6753E" w:rsidP="00F6753E">
      <w:pPr>
        <w:tabs>
          <w:tab w:val="left" w:pos="5895"/>
        </w:tabs>
        <w:jc w:val="both"/>
        <w:rPr>
          <w:sz w:val="22"/>
          <w:szCs w:val="22"/>
        </w:rPr>
      </w:pPr>
      <w:r w:rsidRPr="00E30581">
        <w:rPr>
          <w:sz w:val="22"/>
          <w:szCs w:val="22"/>
        </w:rPr>
        <w:t>168</w:t>
      </w:r>
      <w:r w:rsidRPr="00E30581">
        <w:rPr>
          <w:sz w:val="22"/>
          <w:szCs w:val="22"/>
        </w:rPr>
        <w:tab/>
      </w:r>
    </w:p>
    <w:p w:rsidR="00207B61" w:rsidRPr="00E30581" w:rsidRDefault="00BC0819" w:rsidP="00207B61">
      <w:pPr>
        <w:jc w:val="both"/>
        <w:rPr>
          <w:sz w:val="22"/>
          <w:szCs w:val="22"/>
        </w:rPr>
      </w:pPr>
      <w:r w:rsidRPr="00E30581">
        <w:rPr>
          <w:sz w:val="22"/>
          <w:szCs w:val="22"/>
        </w:rPr>
        <w:t>J.Šumeiko, 67330269</w:t>
      </w:r>
    </w:p>
    <w:p w:rsidR="00207B61" w:rsidRPr="00E30581" w:rsidRDefault="001062E7" w:rsidP="00207B61">
      <w:pPr>
        <w:jc w:val="both"/>
        <w:rPr>
          <w:sz w:val="22"/>
          <w:szCs w:val="22"/>
        </w:rPr>
      </w:pPr>
      <w:hyperlink r:id="rId9" w:history="1">
        <w:r w:rsidR="00BC0819" w:rsidRPr="00E30581">
          <w:rPr>
            <w:rStyle w:val="Hipersaite"/>
            <w:sz w:val="22"/>
            <w:szCs w:val="22"/>
          </w:rPr>
          <w:t>Juris.Sumeiko@km.gov.lv</w:t>
        </w:r>
      </w:hyperlink>
    </w:p>
    <w:p w:rsidR="00653CC9" w:rsidRDefault="00653CC9">
      <w:pPr>
        <w:spacing w:after="200" w:line="276" w:lineRule="auto"/>
      </w:pPr>
    </w:p>
    <w:sectPr w:rsidR="00653CC9" w:rsidSect="00207B61">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47F" w:rsidRDefault="0014247F" w:rsidP="00207B61">
      <w:r>
        <w:separator/>
      </w:r>
    </w:p>
    <w:p w:rsidR="00BC0819" w:rsidRDefault="00BC0819"/>
  </w:endnote>
  <w:endnote w:type="continuationSeparator" w:id="0">
    <w:p w:rsidR="0014247F" w:rsidRDefault="0014247F" w:rsidP="00207B61">
      <w:r>
        <w:continuationSeparator/>
      </w:r>
    </w:p>
    <w:p w:rsidR="00BC0819" w:rsidRDefault="00BC081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00" w:rsidRDefault="001062E7">
    <w:pPr>
      <w:pStyle w:val="Kjene"/>
      <w:framePr w:wrap="around" w:vAnchor="text" w:hAnchor="margin" w:xAlign="center" w:y="1"/>
      <w:rPr>
        <w:rStyle w:val="Lappusesnumurs"/>
      </w:rPr>
    </w:pPr>
    <w:r>
      <w:rPr>
        <w:rStyle w:val="Lappusesnumurs"/>
      </w:rPr>
      <w:fldChar w:fldCharType="begin"/>
    </w:r>
    <w:r w:rsidR="00BF1100">
      <w:rPr>
        <w:rStyle w:val="Lappusesnumurs"/>
      </w:rPr>
      <w:instrText xml:space="preserve">PAGE  </w:instrText>
    </w:r>
    <w:r>
      <w:rPr>
        <w:rStyle w:val="Lappusesnumurs"/>
      </w:rPr>
      <w:fldChar w:fldCharType="end"/>
    </w:r>
  </w:p>
  <w:p w:rsidR="00BF1100" w:rsidRDefault="00BF1100">
    <w:pPr>
      <w:pStyle w:val="Kjene"/>
    </w:pPr>
  </w:p>
  <w:p w:rsidR="00BC0819" w:rsidRDefault="00BC081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00" w:rsidRPr="009622D0" w:rsidRDefault="00BF1100" w:rsidP="00653CC9">
    <w:pPr>
      <w:pStyle w:val="Kjene"/>
      <w:ind w:firstLine="0"/>
      <w:rPr>
        <w:sz w:val="16"/>
        <w:szCs w:val="16"/>
      </w:rPr>
    </w:pPr>
    <w:r w:rsidRPr="009622D0">
      <w:rPr>
        <w:sz w:val="16"/>
        <w:szCs w:val="16"/>
      </w:rPr>
      <w:t>R0333_0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2B" w:rsidRDefault="001062E7">
    <w:pPr>
      <w:pStyle w:val="Virsraksts1"/>
      <w:tabs>
        <w:tab w:val="clear" w:pos="7938"/>
        <w:tab w:val="left" w:pos="8931"/>
      </w:tabs>
      <w:jc w:val="both"/>
      <w:rPr>
        <w:b w:val="0"/>
        <w:sz w:val="22"/>
      </w:rPr>
    </w:pPr>
    <w:r w:rsidRPr="00BC0819">
      <w:rPr>
        <w:b w:val="0"/>
        <w:sz w:val="22"/>
      </w:rPr>
      <w:fldChar w:fldCharType="begin"/>
    </w:r>
    <w:r w:rsidR="00BC0819" w:rsidRPr="00BC0819">
      <w:rPr>
        <w:b w:val="0"/>
        <w:sz w:val="22"/>
      </w:rPr>
      <w:instrText xml:space="preserve"> FILENAME </w:instrText>
    </w:r>
    <w:r w:rsidRPr="00BC0819">
      <w:rPr>
        <w:b w:val="0"/>
        <w:sz w:val="22"/>
      </w:rPr>
      <w:fldChar w:fldCharType="separate"/>
    </w:r>
    <w:r w:rsidR="00BC0819" w:rsidRPr="00BC0819">
      <w:rPr>
        <w:b w:val="0"/>
        <w:sz w:val="22"/>
      </w:rPr>
      <w:t>KMRik_</w:t>
    </w:r>
    <w:r w:rsidR="00C47A0E">
      <w:rPr>
        <w:b w:val="0"/>
        <w:noProof/>
        <w:sz w:val="22"/>
        <w:szCs w:val="22"/>
      </w:rPr>
      <w:t>25</w:t>
    </w:r>
    <w:r w:rsidR="00F6753E">
      <w:rPr>
        <w:b w:val="0"/>
        <w:noProof/>
        <w:sz w:val="22"/>
        <w:szCs w:val="22"/>
      </w:rPr>
      <w:t>06</w:t>
    </w:r>
    <w:r w:rsidR="00BF1100" w:rsidRPr="00BF1100">
      <w:rPr>
        <w:b w:val="0"/>
        <w:noProof/>
        <w:sz w:val="22"/>
        <w:szCs w:val="22"/>
      </w:rPr>
      <w:t>14</w:t>
    </w:r>
    <w:r w:rsidR="00BC0819" w:rsidRPr="00BC0819">
      <w:rPr>
        <w:b w:val="0"/>
        <w:sz w:val="22"/>
      </w:rPr>
      <w:t>_Akmeni</w:t>
    </w:r>
    <w:r w:rsidRPr="00BC0819">
      <w:rPr>
        <w:b w:val="0"/>
        <w:sz w:val="22"/>
      </w:rPr>
      <w:fldChar w:fldCharType="end"/>
    </w:r>
    <w:r w:rsidR="00BC0819" w:rsidRPr="00BC0819">
      <w:rPr>
        <w:b w:val="0"/>
        <w:sz w:val="22"/>
      </w:rPr>
      <w:t>; Ministru kabineta rīkojuma projekts „Par valsts kustamās mantas nodošanu sabiedriskā labuma organizācijai – nodibinājumam „Kokneses fonds””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47F" w:rsidRDefault="0014247F" w:rsidP="00207B61">
      <w:r>
        <w:separator/>
      </w:r>
    </w:p>
    <w:p w:rsidR="00BC0819" w:rsidRDefault="00BC0819"/>
  </w:footnote>
  <w:footnote w:type="continuationSeparator" w:id="0">
    <w:p w:rsidR="0014247F" w:rsidRDefault="0014247F" w:rsidP="00207B61">
      <w:r>
        <w:continuationSeparator/>
      </w:r>
    </w:p>
    <w:p w:rsidR="00BC0819" w:rsidRDefault="00BC081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00" w:rsidRDefault="001062E7" w:rsidP="00653CC9">
    <w:pPr>
      <w:pStyle w:val="Galvene"/>
      <w:framePr w:wrap="around" w:vAnchor="text" w:hAnchor="margin" w:xAlign="center" w:y="1"/>
      <w:rPr>
        <w:rStyle w:val="Lappusesnumurs"/>
      </w:rPr>
    </w:pPr>
    <w:r>
      <w:rPr>
        <w:rStyle w:val="Lappusesnumurs"/>
      </w:rPr>
      <w:fldChar w:fldCharType="begin"/>
    </w:r>
    <w:r w:rsidR="00BF1100">
      <w:rPr>
        <w:rStyle w:val="Lappusesnumurs"/>
      </w:rPr>
      <w:instrText xml:space="preserve">PAGE  </w:instrText>
    </w:r>
    <w:r>
      <w:rPr>
        <w:rStyle w:val="Lappusesnumurs"/>
      </w:rPr>
      <w:fldChar w:fldCharType="end"/>
    </w:r>
  </w:p>
  <w:p w:rsidR="00BF1100" w:rsidRDefault="00BF1100">
    <w:pPr>
      <w:pStyle w:val="Galvene"/>
    </w:pPr>
  </w:p>
  <w:p w:rsidR="00BC0819" w:rsidRDefault="00BC08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00" w:rsidRDefault="001062E7" w:rsidP="00653CC9">
    <w:pPr>
      <w:pStyle w:val="Galvene"/>
      <w:framePr w:wrap="around" w:vAnchor="text" w:hAnchor="margin" w:xAlign="center" w:y="1"/>
      <w:ind w:firstLine="0"/>
      <w:rPr>
        <w:rStyle w:val="Lappusesnumurs"/>
        <w:sz w:val="24"/>
      </w:rPr>
    </w:pPr>
    <w:r>
      <w:rPr>
        <w:rStyle w:val="Lappusesnumurs"/>
        <w:sz w:val="24"/>
      </w:rPr>
      <w:fldChar w:fldCharType="begin"/>
    </w:r>
    <w:r w:rsidR="00BF1100">
      <w:rPr>
        <w:rStyle w:val="Lappusesnumurs"/>
        <w:sz w:val="24"/>
      </w:rPr>
      <w:instrText xml:space="preserve">PAGE  </w:instrText>
    </w:r>
    <w:r>
      <w:rPr>
        <w:rStyle w:val="Lappusesnumurs"/>
        <w:sz w:val="24"/>
      </w:rPr>
      <w:fldChar w:fldCharType="separate"/>
    </w:r>
    <w:r w:rsidR="00686E28">
      <w:rPr>
        <w:rStyle w:val="Lappusesnumurs"/>
        <w:noProof/>
        <w:sz w:val="24"/>
      </w:rPr>
      <w:t>2</w:t>
    </w:r>
    <w:r>
      <w:rPr>
        <w:rStyle w:val="Lappusesnumurs"/>
        <w:sz w:val="24"/>
      </w:rPr>
      <w:fldChar w:fldCharType="end"/>
    </w:r>
  </w:p>
  <w:p w:rsidR="00BF1100" w:rsidRDefault="00BF1100" w:rsidP="00653CC9">
    <w:pPr>
      <w:pStyle w:val="Galvene"/>
      <w:ind w:firstLine="0"/>
    </w:pPr>
  </w:p>
  <w:p w:rsidR="00BC0819" w:rsidRDefault="00BC081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100" w:rsidRDefault="00BF1100" w:rsidP="00653CC9">
    <w:pPr>
      <w:pStyle w:val="Galvene"/>
      <w:ind w:right="360"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EA4C56"/>
    <w:rsid w:val="0000212B"/>
    <w:rsid w:val="000206BF"/>
    <w:rsid w:val="001062E7"/>
    <w:rsid w:val="0014247F"/>
    <w:rsid w:val="001B2FF1"/>
    <w:rsid w:val="00207B61"/>
    <w:rsid w:val="00215FC4"/>
    <w:rsid w:val="002243D6"/>
    <w:rsid w:val="00281BB0"/>
    <w:rsid w:val="003067EA"/>
    <w:rsid w:val="00451F2E"/>
    <w:rsid w:val="0048737D"/>
    <w:rsid w:val="00604176"/>
    <w:rsid w:val="00653CC9"/>
    <w:rsid w:val="00686E28"/>
    <w:rsid w:val="006F55C4"/>
    <w:rsid w:val="00763B1A"/>
    <w:rsid w:val="00773AE9"/>
    <w:rsid w:val="007E25D6"/>
    <w:rsid w:val="0081667E"/>
    <w:rsid w:val="00862E97"/>
    <w:rsid w:val="00883B81"/>
    <w:rsid w:val="008E1F19"/>
    <w:rsid w:val="00912141"/>
    <w:rsid w:val="00970535"/>
    <w:rsid w:val="0097132E"/>
    <w:rsid w:val="00973410"/>
    <w:rsid w:val="00A070E5"/>
    <w:rsid w:val="00A83E18"/>
    <w:rsid w:val="00AB340A"/>
    <w:rsid w:val="00AD5F94"/>
    <w:rsid w:val="00AE5175"/>
    <w:rsid w:val="00B47D8E"/>
    <w:rsid w:val="00BC0819"/>
    <w:rsid w:val="00BC75F0"/>
    <w:rsid w:val="00BE21F5"/>
    <w:rsid w:val="00BF1100"/>
    <w:rsid w:val="00BF5185"/>
    <w:rsid w:val="00C47A0E"/>
    <w:rsid w:val="00CF5744"/>
    <w:rsid w:val="00D25230"/>
    <w:rsid w:val="00E30581"/>
    <w:rsid w:val="00E5477D"/>
    <w:rsid w:val="00EA4C56"/>
    <w:rsid w:val="00EE4A53"/>
    <w:rsid w:val="00F6753E"/>
    <w:rsid w:val="00F81D1E"/>
    <w:rsid w:val="00FC4B8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A4C56"/>
    <w:pPr>
      <w:spacing w:after="0" w:line="240" w:lineRule="auto"/>
    </w:pPr>
    <w:rPr>
      <w:rFonts w:ascii="Times New Roman" w:eastAsia="Times New Roman" w:hAnsi="Times New Roman" w:cs="Times New Roman"/>
      <w:sz w:val="20"/>
      <w:szCs w:val="20"/>
      <w:lang w:eastAsia="lv-LV"/>
    </w:rPr>
  </w:style>
  <w:style w:type="paragraph" w:styleId="Virsraksts1">
    <w:name w:val="heading 1"/>
    <w:basedOn w:val="Parasts"/>
    <w:next w:val="Parasts"/>
    <w:link w:val="Virsraksts1Rakstz"/>
    <w:qFormat/>
    <w:rsid w:val="00EA4C56"/>
    <w:pPr>
      <w:keepNext/>
      <w:tabs>
        <w:tab w:val="left" w:pos="6521"/>
        <w:tab w:val="left" w:pos="7938"/>
      </w:tabs>
      <w:ind w:firstLine="0"/>
      <w:jc w:val="center"/>
      <w:outlineLvl w:val="0"/>
    </w:pPr>
    <w:rPr>
      <w:b/>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A4C56"/>
    <w:rPr>
      <w:rFonts w:ascii="Times New Roman" w:eastAsia="Times New Roman" w:hAnsi="Times New Roman" w:cs="Times New Roman"/>
      <w:b/>
      <w:sz w:val="28"/>
      <w:szCs w:val="20"/>
      <w:lang w:eastAsia="lv-LV"/>
    </w:rPr>
  </w:style>
  <w:style w:type="paragraph" w:customStyle="1" w:styleId="Parasts">
    <w:name w:val="Parasts"/>
    <w:qFormat/>
    <w:rsid w:val="00EA4C56"/>
    <w:pPr>
      <w:spacing w:after="0" w:line="240" w:lineRule="auto"/>
      <w:ind w:firstLine="720"/>
      <w:jc w:val="both"/>
    </w:pPr>
    <w:rPr>
      <w:rFonts w:ascii="Times New Roman" w:eastAsia="Times New Roman" w:hAnsi="Times New Roman" w:cs="Times New Roman"/>
      <w:sz w:val="28"/>
      <w:szCs w:val="24"/>
    </w:rPr>
  </w:style>
  <w:style w:type="paragraph" w:styleId="Kjene">
    <w:name w:val="footer"/>
    <w:basedOn w:val="Parasts"/>
    <w:link w:val="KjeneRakstz"/>
    <w:uiPriority w:val="99"/>
    <w:rsid w:val="00EA4C56"/>
    <w:pPr>
      <w:tabs>
        <w:tab w:val="center" w:pos="4153"/>
        <w:tab w:val="right" w:pos="8306"/>
      </w:tabs>
    </w:pPr>
    <w:rPr>
      <w:rFonts w:cs="Arial Unicode MS"/>
      <w:lang w:bidi="lo-LA"/>
    </w:rPr>
  </w:style>
  <w:style w:type="character" w:customStyle="1" w:styleId="KjeneRakstz">
    <w:name w:val="Kājene Rakstz."/>
    <w:basedOn w:val="Noklusjumarindkopasfonts"/>
    <w:link w:val="Kjene"/>
    <w:uiPriority w:val="99"/>
    <w:rsid w:val="00EA4C56"/>
    <w:rPr>
      <w:rFonts w:ascii="Times New Roman" w:eastAsia="Times New Roman" w:hAnsi="Times New Roman" w:cs="Arial Unicode MS"/>
      <w:sz w:val="28"/>
      <w:szCs w:val="24"/>
      <w:lang w:bidi="lo-LA"/>
    </w:rPr>
  </w:style>
  <w:style w:type="paragraph" w:styleId="Galvene">
    <w:name w:val="header"/>
    <w:basedOn w:val="Parasts"/>
    <w:link w:val="GalveneRakstz"/>
    <w:uiPriority w:val="99"/>
    <w:rsid w:val="00EA4C56"/>
    <w:pPr>
      <w:tabs>
        <w:tab w:val="center" w:pos="4153"/>
        <w:tab w:val="right" w:pos="8306"/>
      </w:tabs>
    </w:pPr>
    <w:rPr>
      <w:rFonts w:cs="Arial Unicode MS"/>
      <w:lang w:bidi="lo-LA"/>
    </w:rPr>
  </w:style>
  <w:style w:type="character" w:customStyle="1" w:styleId="GalveneRakstz">
    <w:name w:val="Galvene Rakstz."/>
    <w:basedOn w:val="Noklusjumarindkopasfonts"/>
    <w:link w:val="Galvene"/>
    <w:uiPriority w:val="99"/>
    <w:rsid w:val="00EA4C56"/>
    <w:rPr>
      <w:rFonts w:ascii="Times New Roman" w:eastAsia="Times New Roman" w:hAnsi="Times New Roman" w:cs="Arial Unicode MS"/>
      <w:sz w:val="28"/>
      <w:szCs w:val="24"/>
      <w:lang w:bidi="lo-LA"/>
    </w:rPr>
  </w:style>
  <w:style w:type="character" w:styleId="Lappusesnumurs">
    <w:name w:val="page number"/>
    <w:basedOn w:val="Noklusjumarindkopasfonts"/>
    <w:rsid w:val="00EA4C56"/>
  </w:style>
  <w:style w:type="paragraph" w:customStyle="1" w:styleId="Paraststmeklis">
    <w:name w:val="Parasts (tīmeklis)"/>
    <w:basedOn w:val="Parasts"/>
    <w:rsid w:val="00EA4C56"/>
    <w:pPr>
      <w:spacing w:before="100" w:beforeAutospacing="1" w:after="100" w:afterAutospacing="1"/>
      <w:ind w:firstLine="0"/>
      <w:jc w:val="left"/>
    </w:pPr>
    <w:rPr>
      <w:rFonts w:ascii="Helvetica" w:hAnsi="Helvetica"/>
      <w:color w:val="000000"/>
      <w:sz w:val="20"/>
      <w:szCs w:val="20"/>
      <w:lang w:eastAsia="lv-LV"/>
    </w:rPr>
  </w:style>
  <w:style w:type="character" w:styleId="Hipersaite">
    <w:name w:val="Hyperlink"/>
    <w:rsid w:val="00EA4C56"/>
    <w:rPr>
      <w:color w:val="0000FF"/>
      <w:u w:val="single"/>
    </w:rPr>
  </w:style>
  <w:style w:type="paragraph" w:customStyle="1" w:styleId="H4">
    <w:name w:val="H4"/>
    <w:rsid w:val="00EA4C56"/>
    <w:pPr>
      <w:spacing w:after="120" w:line="240" w:lineRule="auto"/>
      <w:jc w:val="center"/>
      <w:outlineLvl w:val="3"/>
    </w:pPr>
    <w:rPr>
      <w:rFonts w:ascii="Times New Roman" w:eastAsia="Times New Roman" w:hAnsi="Times New Roman" w:cs="Times New Roman"/>
      <w:b/>
      <w:sz w:val="28"/>
      <w:szCs w:val="20"/>
      <w:lang w:eastAsia="zh-CN"/>
    </w:rPr>
  </w:style>
  <w:style w:type="paragraph" w:customStyle="1" w:styleId="naisf">
    <w:name w:val="naisf"/>
    <w:basedOn w:val="Parasts"/>
    <w:rsid w:val="00EA4C56"/>
    <w:pPr>
      <w:spacing w:before="140" w:after="47"/>
      <w:ind w:firstLine="234"/>
    </w:pPr>
    <w:rPr>
      <w:sz w:val="24"/>
      <w:lang w:eastAsia="lv-LV"/>
    </w:rPr>
  </w:style>
  <w:style w:type="paragraph" w:styleId="Sarakstarindkopa">
    <w:name w:val="List Paragraph"/>
    <w:basedOn w:val="Parastais"/>
    <w:uiPriority w:val="99"/>
    <w:qFormat/>
    <w:rsid w:val="00EA4C56"/>
    <w:pPr>
      <w:ind w:left="720"/>
      <w:contextualSpacing/>
    </w:pPr>
    <w:rPr>
      <w:lang w:eastAsia="en-US"/>
    </w:rPr>
  </w:style>
  <w:style w:type="character" w:styleId="Izteiksmgs">
    <w:name w:val="Strong"/>
    <w:basedOn w:val="Noklusjumarindkopasfonts"/>
    <w:uiPriority w:val="22"/>
    <w:qFormat/>
    <w:rsid w:val="00653CC9"/>
    <w:rPr>
      <w:b/>
      <w:bCs/>
    </w:rPr>
  </w:style>
  <w:style w:type="paragraph" w:styleId="Balonteksts">
    <w:name w:val="Balloon Text"/>
    <w:basedOn w:val="Parastais"/>
    <w:link w:val="BalontekstsRakstz"/>
    <w:uiPriority w:val="99"/>
    <w:semiHidden/>
    <w:unhideWhenUsed/>
    <w:rsid w:val="0014247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247F"/>
    <w:rPr>
      <w:rFonts w:ascii="Tahoma" w:eastAsia="Times New Roman"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divs>
    <w:div w:id="5521659">
      <w:bodyDiv w:val="1"/>
      <w:marLeft w:val="0"/>
      <w:marRight w:val="0"/>
      <w:marTop w:val="0"/>
      <w:marBottom w:val="0"/>
      <w:divBdr>
        <w:top w:val="none" w:sz="0" w:space="0" w:color="auto"/>
        <w:left w:val="none" w:sz="0" w:space="0" w:color="auto"/>
        <w:bottom w:val="none" w:sz="0" w:space="0" w:color="auto"/>
        <w:right w:val="none" w:sz="0" w:space="0" w:color="auto"/>
      </w:divBdr>
      <w:divsChild>
        <w:div w:id="38558836">
          <w:marLeft w:val="0"/>
          <w:marRight w:val="0"/>
          <w:marTop w:val="0"/>
          <w:marBottom w:val="0"/>
          <w:divBdr>
            <w:top w:val="none" w:sz="0" w:space="0" w:color="auto"/>
            <w:left w:val="none" w:sz="0" w:space="0" w:color="auto"/>
            <w:bottom w:val="none" w:sz="0" w:space="0" w:color="auto"/>
            <w:right w:val="none" w:sz="0" w:space="0" w:color="auto"/>
          </w:divBdr>
          <w:divsChild>
            <w:div w:id="805778799">
              <w:marLeft w:val="0"/>
              <w:marRight w:val="0"/>
              <w:marTop w:val="0"/>
              <w:marBottom w:val="0"/>
              <w:divBdr>
                <w:top w:val="none" w:sz="0" w:space="0" w:color="auto"/>
                <w:left w:val="none" w:sz="0" w:space="0" w:color="auto"/>
                <w:bottom w:val="none" w:sz="0" w:space="0" w:color="auto"/>
                <w:right w:val="none" w:sz="0" w:space="0" w:color="auto"/>
              </w:divBdr>
              <w:divsChild>
                <w:div w:id="1531602499">
                  <w:marLeft w:val="0"/>
                  <w:marRight w:val="0"/>
                  <w:marTop w:val="0"/>
                  <w:marBottom w:val="0"/>
                  <w:divBdr>
                    <w:top w:val="none" w:sz="0" w:space="0" w:color="auto"/>
                    <w:left w:val="none" w:sz="0" w:space="0" w:color="auto"/>
                    <w:bottom w:val="none" w:sz="0" w:space="0" w:color="auto"/>
                    <w:right w:val="none" w:sz="0" w:space="0" w:color="auto"/>
                  </w:divBdr>
                  <w:divsChild>
                    <w:div w:id="489903576">
                      <w:marLeft w:val="0"/>
                      <w:marRight w:val="0"/>
                      <w:marTop w:val="0"/>
                      <w:marBottom w:val="0"/>
                      <w:divBdr>
                        <w:top w:val="none" w:sz="0" w:space="0" w:color="auto"/>
                        <w:left w:val="none" w:sz="0" w:space="0" w:color="auto"/>
                        <w:bottom w:val="none" w:sz="0" w:space="0" w:color="auto"/>
                        <w:right w:val="none" w:sz="0" w:space="0" w:color="auto"/>
                      </w:divBdr>
                      <w:divsChild>
                        <w:div w:id="330958305">
                          <w:marLeft w:val="0"/>
                          <w:marRight w:val="0"/>
                          <w:marTop w:val="0"/>
                          <w:marBottom w:val="0"/>
                          <w:divBdr>
                            <w:top w:val="none" w:sz="0" w:space="0" w:color="auto"/>
                            <w:left w:val="none" w:sz="0" w:space="0" w:color="auto"/>
                            <w:bottom w:val="none" w:sz="0" w:space="0" w:color="auto"/>
                            <w:right w:val="none" w:sz="0" w:space="0" w:color="auto"/>
                          </w:divBdr>
                          <w:divsChild>
                            <w:div w:id="7289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07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uraida.muzejs@apollo.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A8725-81C3-4C1B-A6C2-D370A0D3F519}">
  <ds:schemaRefs>
    <ds:schemaRef ds:uri="http://schemas.openxmlformats.org/officeDocument/2006/bibliography"/>
  </ds:schemaRefs>
</ds:datastoreItem>
</file>

<file path=customXml/itemProps2.xml><?xml version="1.0" encoding="utf-8"?>
<ds:datastoreItem xmlns:ds="http://schemas.openxmlformats.org/officeDocument/2006/customXml" ds:itemID="{F9053876-F5D2-423F-8218-C932E1E5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951</Words>
  <Characters>543</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Par valsts kustamās mantas nodošanu sabiedriskā labuma organizācijai – nodibinājumam „Kokneses fonds”</vt:lpstr>
    </vt:vector>
  </TitlesOfParts>
  <Company>LR Kultūras Ministrija</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kustamās mantas nodošanu sabiedriskā labuma organizācijai – nodibinājumam „Kokneses fonds”</dc:title>
  <dc:subject>KMRik_110614_Akmeni</dc:subject>
  <dc:creator>J.Šumeiko</dc:creator>
  <dc:description>J.Šumeiko, 67330269
Juris.Sumeiko@km.gov.lv</dc:description>
  <cp:lastModifiedBy>juriss</cp:lastModifiedBy>
  <cp:revision>8</cp:revision>
  <dcterms:created xsi:type="dcterms:W3CDTF">2014-04-07T06:53:00Z</dcterms:created>
  <dcterms:modified xsi:type="dcterms:W3CDTF">2014-06-25T10:03:00Z</dcterms:modified>
</cp:coreProperties>
</file>