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D7" w:rsidRPr="00C2090C" w:rsidRDefault="00695879" w:rsidP="00C2090C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OLE_LINK27"/>
      <w:bookmarkStart w:id="1" w:name="OLE_LINK28"/>
      <w:r w:rsidRPr="00C2090C">
        <w:rPr>
          <w:rFonts w:ascii="Times New Roman" w:hAnsi="Times New Roman" w:cs="Times New Roman"/>
          <w:lang w:val="de-DE"/>
        </w:rPr>
        <w:t>3</w:t>
      </w:r>
      <w:r w:rsidR="007C76D7" w:rsidRPr="00C2090C">
        <w:rPr>
          <w:rFonts w:ascii="Times New Roman" w:hAnsi="Times New Roman" w:cs="Times New Roman"/>
        </w:rPr>
        <w:t>.pielikums</w:t>
      </w:r>
    </w:p>
    <w:p w:rsidR="007C76D7" w:rsidRPr="00C2090C" w:rsidRDefault="007C76D7" w:rsidP="00C2090C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2090C">
        <w:rPr>
          <w:rFonts w:ascii="Times New Roman" w:hAnsi="Times New Roman" w:cs="Times New Roman"/>
        </w:rPr>
        <w:t>Informatīvajam ziņojumam</w:t>
      </w:r>
    </w:p>
    <w:p w:rsidR="007C76D7" w:rsidRPr="00C2090C" w:rsidRDefault="007C76D7" w:rsidP="00C209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090C">
        <w:rPr>
          <w:rFonts w:ascii="Times New Roman" w:hAnsi="Times New Roman" w:cs="Times New Roman"/>
        </w:rPr>
        <w:t>„Par Tautas frontes muzeju”</w:t>
      </w:r>
    </w:p>
    <w:bookmarkEnd w:id="0"/>
    <w:bookmarkEnd w:id="1"/>
    <w:p w:rsidR="007C76D7" w:rsidRPr="00D64EB1" w:rsidRDefault="007C76D7" w:rsidP="007C76D7">
      <w:pPr>
        <w:spacing w:after="0"/>
        <w:jc w:val="right"/>
      </w:pPr>
    </w:p>
    <w:tbl>
      <w:tblPr>
        <w:tblW w:w="9280" w:type="dxa"/>
        <w:tblInd w:w="108" w:type="dxa"/>
        <w:tblLook w:val="04A0"/>
      </w:tblPr>
      <w:tblGrid>
        <w:gridCol w:w="640"/>
        <w:gridCol w:w="4780"/>
        <w:gridCol w:w="1420"/>
        <w:gridCol w:w="1260"/>
        <w:gridCol w:w="1180"/>
      </w:tblGrid>
      <w:tr w:rsidR="000B62C3" w:rsidRPr="00C930B8" w:rsidTr="00482377">
        <w:trPr>
          <w:trHeight w:val="330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bookmarkStart w:id="2" w:name="RANGE!A1:E18"/>
            <w:bookmarkStart w:id="3" w:name="OLE_LINK29"/>
            <w:r w:rsidRPr="00C930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Nekustamā īpašuma Rīgā, Vecpilsētas ielā 13/15</w:t>
            </w:r>
            <w:proofErr w:type="gramStart"/>
            <w:r w:rsidRPr="00C930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 xml:space="preserve">  </w:t>
            </w:r>
            <w:proofErr w:type="gramEnd"/>
            <w:r w:rsidRPr="00C930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nomas maksas prognoze publiskai personai</w:t>
            </w:r>
            <w:bookmarkEnd w:id="2"/>
            <w:bookmarkEnd w:id="3"/>
          </w:p>
        </w:tc>
      </w:tr>
      <w:tr w:rsidR="000B62C3" w:rsidRPr="00C930B8" w:rsidTr="00482377">
        <w:trPr>
          <w:trHeight w:val="1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</w:p>
        </w:tc>
      </w:tr>
      <w:tr w:rsidR="000B62C3" w:rsidRPr="00C930B8" w:rsidTr="00482377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C3" w:rsidRPr="00C930B8" w:rsidRDefault="00B036C2" w:rsidP="00D0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0B62C3"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ekustamā īpašuma kadastra </w:t>
            </w:r>
            <w:r w:rsidR="00D07F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apzīmējums</w:t>
            </w:r>
            <w:r w:rsidR="000B62C3"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0100 003 0094 001</w:t>
            </w:r>
          </w:p>
        </w:tc>
      </w:tr>
      <w:tr w:rsidR="000B62C3" w:rsidRPr="00C930B8" w:rsidTr="00482377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B62C3" w:rsidRPr="00C930B8" w:rsidTr="00482377">
        <w:trPr>
          <w:trHeight w:val="25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(šobrīd NĪ īpašnieks - "Tautas frontes muzeja sabiedriskā padome", NĪ plānots nodot FM un pārvaldīšanā VNĪ)</w:t>
            </w:r>
          </w:p>
        </w:tc>
      </w:tr>
      <w:tr w:rsidR="000B62C3" w:rsidRPr="00C930B8" w:rsidTr="00482377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</w:tc>
      </w:tr>
      <w:tr w:rsidR="000B62C3" w:rsidRPr="00C2090C" w:rsidTr="00482377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B03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Kopējā/iznomājamā platība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C3" w:rsidRPr="00C930B8" w:rsidRDefault="00B036C2" w:rsidP="0048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0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625.8 m</w:t>
            </w:r>
            <w:r w:rsidRPr="00C209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C3" w:rsidRPr="00C2090C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B62C3" w:rsidRPr="00C930B8" w:rsidTr="00482377">
        <w:trPr>
          <w:trHeight w:val="1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B62C3" w:rsidRPr="00C930B8" w:rsidTr="00482377">
        <w:trPr>
          <w:trHeight w:val="10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Izmaksu nosaukums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Vidēji gadā, EUR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Vidēji mēnesī, EUR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Vidēji mēnesī (EUR/</w:t>
            </w:r>
            <w:proofErr w:type="gramStart"/>
            <w:r w:rsidRPr="00C93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       </w:t>
            </w:r>
            <w:proofErr w:type="gramEnd"/>
            <w:r w:rsidRPr="00C93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ēkas m</w:t>
            </w:r>
            <w:r w:rsidRPr="00C93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lv-LV"/>
              </w:rPr>
              <w:t>2</w:t>
            </w:r>
            <w:r w:rsidRPr="00C93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)</w:t>
            </w:r>
          </w:p>
        </w:tc>
      </w:tr>
      <w:tr w:rsidR="000B62C3" w:rsidRPr="00C930B8" w:rsidTr="0048237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C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Tizm</w:t>
            </w:r>
            <w:proofErr w:type="spellEnd"/>
            <w:r w:rsidRPr="00C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- tiešās izmaksas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10 663.68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888.64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1.420</w:t>
            </w:r>
          </w:p>
        </w:tc>
      </w:tr>
      <w:tr w:rsidR="000B62C3" w:rsidRPr="00C930B8" w:rsidTr="0048237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A-NĪ uzturēšanas izmaksas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1 426.80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118.90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0.190</w:t>
            </w:r>
          </w:p>
        </w:tc>
      </w:tr>
      <w:tr w:rsidR="000B62C3" w:rsidRPr="00C930B8" w:rsidTr="00482377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Baps-NĪ</w:t>
            </w:r>
            <w:proofErr w:type="spellEnd"/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personāla atlīdzība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1 952.52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162.71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0.260</w:t>
            </w:r>
          </w:p>
        </w:tc>
      </w:tr>
      <w:tr w:rsidR="000B62C3" w:rsidRPr="00C930B8" w:rsidTr="0048237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N-izdevumi kārtējiem/kapitālajiem remontiem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6 383.16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531.93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0.850</w:t>
            </w:r>
          </w:p>
        </w:tc>
      </w:tr>
      <w:tr w:rsidR="000B62C3" w:rsidRPr="00C930B8" w:rsidTr="0048237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A-apdrošināšana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0.010</w:t>
            </w:r>
          </w:p>
        </w:tc>
      </w:tr>
      <w:tr w:rsidR="000B62C3" w:rsidRPr="00C930B8" w:rsidTr="0048237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3" w:rsidRPr="00C930B8" w:rsidRDefault="000B62C3" w:rsidP="0048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Nod-NĪ</w:t>
            </w:r>
            <w:proofErr w:type="spellEnd"/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nodoklis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826.08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68.84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0.110</w:t>
            </w:r>
          </w:p>
        </w:tc>
      </w:tr>
      <w:tr w:rsidR="000B62C3" w:rsidRPr="00C930B8" w:rsidTr="0048237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C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Nizm</w:t>
            </w:r>
            <w:proofErr w:type="spellEnd"/>
            <w:r w:rsidRPr="00C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- netiešās izmaksas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3 604.56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300.38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0.480</w:t>
            </w:r>
          </w:p>
        </w:tc>
      </w:tr>
      <w:tr w:rsidR="000B62C3" w:rsidRPr="00C930B8" w:rsidTr="00482377">
        <w:trPr>
          <w:trHeight w:val="330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Kopā</w:t>
            </w:r>
            <w:r w:rsidRPr="00C930B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(EUR bez PVN)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14 268.24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1 189.02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1.900</w:t>
            </w:r>
          </w:p>
        </w:tc>
      </w:tr>
      <w:tr w:rsidR="000B62C3" w:rsidRPr="00C930B8" w:rsidTr="00482377">
        <w:trPr>
          <w:trHeight w:val="330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 xml:space="preserve">Kopā </w:t>
            </w:r>
            <w:r w:rsidRPr="00C930B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(EUR ar PVN 21%)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17 264.57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1 438.71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2C3" w:rsidRPr="00C930B8" w:rsidRDefault="000B62C3" w:rsidP="0048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C930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2.299</w:t>
            </w:r>
          </w:p>
        </w:tc>
      </w:tr>
    </w:tbl>
    <w:p w:rsidR="000B62C3" w:rsidRDefault="000B62C3" w:rsidP="007C76D7"/>
    <w:tbl>
      <w:tblPr>
        <w:tblW w:w="8955" w:type="dxa"/>
        <w:tblInd w:w="108" w:type="dxa"/>
        <w:tblLook w:val="04A0"/>
      </w:tblPr>
      <w:tblGrid>
        <w:gridCol w:w="539"/>
        <w:gridCol w:w="6351"/>
        <w:gridCol w:w="1072"/>
        <w:gridCol w:w="993"/>
      </w:tblGrid>
      <w:tr w:rsidR="00506916" w:rsidRPr="005E52CF" w:rsidTr="00346CC5">
        <w:trPr>
          <w:trHeight w:val="255"/>
        </w:trPr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916" w:rsidRPr="005E52CF" w:rsidRDefault="00506916" w:rsidP="00D0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E52C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Apsaimniekošanas pakalpojumu </w:t>
            </w:r>
            <w:r w:rsidR="00D07F03" w:rsidRPr="005E52C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plāns nekustamajam īpašumam Rīgā, Vecpilsētas ielā 13/15</w:t>
            </w:r>
          </w:p>
        </w:tc>
      </w:tr>
      <w:tr w:rsidR="00506916" w:rsidRPr="00506916" w:rsidTr="00346CC5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06916" w:rsidRPr="00506916" w:rsidTr="00D07F03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916" w:rsidRPr="00506916" w:rsidRDefault="00B036C2" w:rsidP="00B03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Kopējā/iznomājamā platība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916" w:rsidRPr="00B036C2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3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625.80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916" w:rsidRPr="00B036C2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3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m</w:t>
            </w:r>
            <w:r w:rsidRPr="00B036C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lv-LV"/>
              </w:rPr>
              <w:t>2</w:t>
            </w:r>
          </w:p>
        </w:tc>
      </w:tr>
      <w:tr w:rsidR="00506916" w:rsidRPr="00506916" w:rsidTr="00346CC5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06916" w:rsidRPr="00506916" w:rsidTr="00346CC5">
        <w:trPr>
          <w:trHeight w:val="1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Nr.</w:t>
            </w: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Pakalpojuma nosaukums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*Vidēji mēnesī uz nomnieku īpašumu</w:t>
            </w: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*Vidēji mēnesī EUR/m2</w:t>
            </w:r>
          </w:p>
        </w:tc>
      </w:tr>
      <w:tr w:rsidR="00506916" w:rsidRPr="00506916" w:rsidTr="00346CC5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A - NĪ uzturēšanas izmaksas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916" w:rsidRPr="00506916" w:rsidRDefault="00346CC5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118,90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0.19</w:t>
            </w:r>
            <w:r w:rsidR="00346C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506916" w:rsidRPr="00506916" w:rsidTr="00346CC5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1. 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Inženiertīklu apkalpošana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46.31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0.074</w:t>
            </w:r>
          </w:p>
        </w:tc>
      </w:tr>
      <w:tr w:rsidR="00506916" w:rsidRPr="00506916" w:rsidTr="00346CC5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Ūdensvada un kanalizācijas sistēmu tehniskā apkope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23.15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0.037</w:t>
            </w:r>
          </w:p>
        </w:tc>
      </w:tr>
      <w:tr w:rsidR="00506916" w:rsidRPr="00506916" w:rsidTr="00346CC5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Siltumapgādes sistēmu tehniskā apkope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23.15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0.037</w:t>
            </w:r>
          </w:p>
        </w:tc>
      </w:tr>
      <w:tr w:rsidR="00506916" w:rsidRPr="00506916" w:rsidTr="00346CC5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Elektrotīklu tehniskā apkope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506916" w:rsidRPr="00506916" w:rsidTr="00346CC5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Apsardze</w:t>
            </w:r>
            <w:r w:rsidRPr="005069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06916" w:rsidRPr="00506916" w:rsidTr="00B036C2">
        <w:trPr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Tehniskā  apsardze, trauksmes signalizācijas līdzekļu un aparatūras, kas pieslēgta centralizētai novērošanas pultij darbības novērošana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506916" w:rsidRPr="00506916" w:rsidTr="00346CC5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Ugunsdrošības sistēmas tehniskā apskate, uzturēšana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346CC5" w:rsidRDefault="00506916" w:rsidP="0034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346CC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10.0</w:t>
            </w:r>
            <w:r w:rsidR="00346CC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346CC5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46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0.016</w:t>
            </w:r>
          </w:p>
        </w:tc>
      </w:tr>
      <w:tr w:rsidR="00506916" w:rsidRPr="00506916" w:rsidTr="00346CC5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Ugunsdrošības un ugunsdzēsības inventāra uzturēšana un jauna iegāde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06916" w:rsidRPr="00506916" w:rsidTr="00346CC5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Videonovērošanas tehniskā apkope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06916" w:rsidRPr="00506916" w:rsidTr="00346CC5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Liftu tehniskā apkope un pārbaude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06916" w:rsidRPr="00506916" w:rsidTr="00346CC5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Deratizācija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06916" w:rsidRPr="00506916" w:rsidTr="00346CC5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7.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Dezinsekcija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06916" w:rsidRPr="00506916" w:rsidTr="00346CC5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Paklāju nomaiņa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06916" w:rsidRPr="00506916" w:rsidTr="00346CC5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Koda atslēgas ar sarunu iekārtām uzturēšana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06916" w:rsidRPr="00506916" w:rsidTr="00346CC5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Automātiski veramo vārtu apkope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06916" w:rsidRPr="00506916" w:rsidTr="00346CC5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Ventilācijas un skursteņa tīrīšana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6.26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0.010</w:t>
            </w:r>
          </w:p>
        </w:tc>
      </w:tr>
      <w:tr w:rsidR="00506916" w:rsidRPr="00506916" w:rsidTr="00346CC5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Jumtu tīrīšana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25.03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0.040</w:t>
            </w:r>
          </w:p>
        </w:tc>
      </w:tr>
      <w:tr w:rsidR="00506916" w:rsidRPr="00506916" w:rsidTr="00346CC5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916" w:rsidRPr="00506916" w:rsidRDefault="00506916" w:rsidP="00B03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Logu mazgāšana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06916" w:rsidRPr="00506916" w:rsidTr="00346CC5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Rezerve neparedzētiem darbiem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346CC5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26,28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0.04</w:t>
            </w:r>
            <w:r w:rsidR="0034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506916" w:rsidRPr="00506916" w:rsidTr="00346CC5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Saimniecības materiāli un hig</w:t>
            </w:r>
            <w:r w:rsidR="0034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</w:t>
            </w: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ēnas preces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5.0</w:t>
            </w:r>
            <w:r w:rsidR="00346C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0.008</w:t>
            </w:r>
          </w:p>
        </w:tc>
      </w:tr>
      <w:tr w:rsidR="00506916" w:rsidRPr="00506916" w:rsidTr="00346CC5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50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Baps</w:t>
            </w:r>
            <w:proofErr w:type="spellEnd"/>
            <w:r w:rsidRPr="0050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 - sētnieku, apkopēju </w:t>
            </w:r>
            <w:r w:rsidR="00346C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un VNĪ pārvaldnieka </w:t>
            </w:r>
            <w:r w:rsidRPr="0050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izmaksas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916" w:rsidRPr="00506916" w:rsidRDefault="00346CC5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162,71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916" w:rsidRPr="00506916" w:rsidRDefault="00506916" w:rsidP="0034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0.</w:t>
            </w:r>
            <w:r w:rsidR="00346C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260</w:t>
            </w:r>
          </w:p>
        </w:tc>
      </w:tr>
      <w:tr w:rsidR="00506916" w:rsidRPr="00506916" w:rsidTr="00346CC5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346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Nekustamā īpašuma uzkopšana tiek nodrošināta ar </w:t>
            </w:r>
            <w:r w:rsidR="00346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VNĪ</w:t>
            </w: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personālu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346CC5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94,50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34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0.1</w:t>
            </w:r>
            <w:r w:rsidR="00346C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51</w:t>
            </w:r>
          </w:p>
        </w:tc>
      </w:tr>
      <w:tr w:rsidR="00506916" w:rsidRPr="00506916" w:rsidTr="00346CC5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Apkopēja (darba alga ar nodokļiem un VA)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506916" w:rsidRPr="00506916" w:rsidTr="00346CC5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Sētnieks (darba alga ar nodokļiem un VA)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346CC5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94,</w:t>
            </w:r>
            <w:r w:rsidR="00B036C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34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0.1</w:t>
            </w:r>
            <w:r w:rsidR="00346CC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</w:t>
            </w:r>
          </w:p>
        </w:tc>
      </w:tr>
      <w:tr w:rsidR="00506916" w:rsidRPr="00B036C2" w:rsidTr="00346CC5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B036C2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03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916" w:rsidRPr="00B036C2" w:rsidRDefault="00346CC5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03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VNĪ pārvaldnieka izmaksas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B036C2" w:rsidRDefault="00506916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3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 </w:t>
            </w:r>
            <w:r w:rsidR="00346CC5" w:rsidRPr="00B03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916" w:rsidRPr="00B036C2" w:rsidRDefault="00346CC5" w:rsidP="0050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B03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0,109</w:t>
            </w:r>
            <w:r w:rsidR="00506916" w:rsidRPr="00B03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 </w:t>
            </w:r>
          </w:p>
        </w:tc>
      </w:tr>
      <w:tr w:rsidR="00506916" w:rsidRPr="00506916" w:rsidTr="00346CC5">
        <w:trPr>
          <w:trHeight w:val="51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916" w:rsidRPr="00506916" w:rsidRDefault="00506916" w:rsidP="00346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069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Apsaimniekošanas maksas apr</w:t>
            </w:r>
            <w:r w:rsidR="00346C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ē</w:t>
            </w:r>
            <w:r w:rsidRPr="005069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ķinātas saskaņā ar iesniegto apsaimniekošanas pasākumu plānu</w:t>
            </w:r>
            <w:r w:rsidRPr="005069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</w:p>
        </w:tc>
      </w:tr>
      <w:tr w:rsidR="00506916" w:rsidRPr="00506916" w:rsidTr="00346CC5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</w:pPr>
          </w:p>
        </w:tc>
      </w:tr>
      <w:tr w:rsidR="00506916" w:rsidRPr="00506916" w:rsidTr="00346CC5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916" w:rsidRPr="00506916" w:rsidRDefault="00506916" w:rsidP="0050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:rsidR="00506916" w:rsidRDefault="00506916" w:rsidP="00506916">
      <w:pPr>
        <w:jc w:val="right"/>
      </w:pPr>
    </w:p>
    <w:p w:rsidR="00695879" w:rsidRPr="00695879" w:rsidRDefault="00695879" w:rsidP="00695879">
      <w:pPr>
        <w:tabs>
          <w:tab w:val="left" w:pos="720"/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5879">
        <w:rPr>
          <w:rFonts w:ascii="Times New Roman" w:hAnsi="Times New Roman" w:cs="Times New Roman"/>
          <w:sz w:val="28"/>
          <w:szCs w:val="28"/>
        </w:rPr>
        <w:t>Kultūras ministre</w:t>
      </w:r>
      <w:r w:rsidR="00C2090C">
        <w:rPr>
          <w:rFonts w:ascii="Times New Roman" w:hAnsi="Times New Roman" w:cs="Times New Roman"/>
          <w:sz w:val="28"/>
          <w:szCs w:val="28"/>
        </w:rPr>
        <w:tab/>
      </w:r>
      <w:r w:rsidR="00C2090C">
        <w:rPr>
          <w:rFonts w:ascii="Times New Roman" w:hAnsi="Times New Roman" w:cs="Times New Roman"/>
          <w:sz w:val="28"/>
          <w:szCs w:val="28"/>
        </w:rPr>
        <w:tab/>
      </w:r>
      <w:r w:rsidR="00C2090C" w:rsidRPr="00695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879">
        <w:rPr>
          <w:rFonts w:ascii="Times New Roman" w:hAnsi="Times New Roman" w:cs="Times New Roman"/>
          <w:sz w:val="28"/>
          <w:szCs w:val="28"/>
        </w:rPr>
        <w:t>D.Melbārde</w:t>
      </w:r>
      <w:proofErr w:type="spellEnd"/>
    </w:p>
    <w:p w:rsidR="00695879" w:rsidRPr="00695879" w:rsidRDefault="00695879" w:rsidP="00695879">
      <w:pPr>
        <w:tabs>
          <w:tab w:val="left" w:pos="360"/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58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879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695879" w:rsidRPr="00695879" w:rsidRDefault="00695879" w:rsidP="00695879">
      <w:pPr>
        <w:tabs>
          <w:tab w:val="left" w:pos="360"/>
          <w:tab w:val="left" w:pos="540"/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5879">
        <w:rPr>
          <w:rFonts w:ascii="Times New Roman" w:hAnsi="Times New Roman" w:cs="Times New Roman"/>
          <w:sz w:val="28"/>
          <w:szCs w:val="28"/>
        </w:rPr>
        <w:t xml:space="preserve">Vīza: Valsts sekretāra </w:t>
      </w:r>
      <w:proofErr w:type="spellStart"/>
      <w:r w:rsidRPr="00695879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Pr="00695879">
        <w:rPr>
          <w:rFonts w:ascii="Times New Roman" w:hAnsi="Times New Roman" w:cs="Times New Roman"/>
          <w:sz w:val="28"/>
          <w:szCs w:val="28"/>
        </w:rPr>
        <w:t>.</w:t>
      </w:r>
      <w:r w:rsidR="00C2090C" w:rsidRPr="00695879">
        <w:rPr>
          <w:rFonts w:ascii="Times New Roman" w:hAnsi="Times New Roman" w:cs="Times New Roman"/>
          <w:sz w:val="28"/>
          <w:szCs w:val="28"/>
        </w:rPr>
        <w:t xml:space="preserve"> </w:t>
      </w:r>
      <w:r w:rsidR="00C2090C">
        <w:rPr>
          <w:rFonts w:ascii="Times New Roman" w:hAnsi="Times New Roman" w:cs="Times New Roman"/>
          <w:sz w:val="28"/>
          <w:szCs w:val="28"/>
        </w:rPr>
        <w:tab/>
      </w:r>
      <w:r w:rsidR="00466605">
        <w:rPr>
          <w:rFonts w:ascii="Times New Roman" w:hAnsi="Times New Roman" w:cs="Times New Roman"/>
          <w:sz w:val="28"/>
          <w:szCs w:val="28"/>
        </w:rPr>
        <w:t xml:space="preserve">    B.Zakevica</w:t>
      </w:r>
    </w:p>
    <w:p w:rsidR="00695879" w:rsidRDefault="00695879" w:rsidP="00695879">
      <w:pPr>
        <w:tabs>
          <w:tab w:val="left" w:pos="72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C2090C" w:rsidRDefault="00C2090C" w:rsidP="00695879">
      <w:pPr>
        <w:tabs>
          <w:tab w:val="left" w:pos="72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C2090C" w:rsidRDefault="00C2090C" w:rsidP="00695879">
      <w:pPr>
        <w:tabs>
          <w:tab w:val="left" w:pos="72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C2090C" w:rsidRDefault="00C2090C" w:rsidP="00695879">
      <w:pPr>
        <w:tabs>
          <w:tab w:val="left" w:pos="72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C2090C" w:rsidRDefault="00C2090C" w:rsidP="00695879">
      <w:pPr>
        <w:tabs>
          <w:tab w:val="left" w:pos="72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C2090C" w:rsidRDefault="00C2090C" w:rsidP="00695879">
      <w:pPr>
        <w:tabs>
          <w:tab w:val="left" w:pos="72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C2090C" w:rsidRDefault="00C2090C" w:rsidP="00695879">
      <w:pPr>
        <w:tabs>
          <w:tab w:val="left" w:pos="72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C2090C" w:rsidRDefault="00C2090C" w:rsidP="00695879">
      <w:pPr>
        <w:tabs>
          <w:tab w:val="left" w:pos="72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C2090C" w:rsidRPr="001F5B8E" w:rsidRDefault="00C2090C" w:rsidP="00695879">
      <w:pPr>
        <w:tabs>
          <w:tab w:val="left" w:pos="72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bookmarkStart w:id="4" w:name="_GoBack"/>
      <w:bookmarkEnd w:id="4"/>
    </w:p>
    <w:p w:rsidR="00695879" w:rsidRPr="00C2090C" w:rsidRDefault="006267A1" w:rsidP="00695879">
      <w:pPr>
        <w:pStyle w:val="Galvene"/>
        <w:tabs>
          <w:tab w:val="clear" w:pos="4153"/>
          <w:tab w:val="clear" w:pos="8306"/>
        </w:tabs>
        <w:rPr>
          <w:rFonts w:ascii="Times New Roman" w:hAnsi="Times New Roman" w:cs="Times New Roman"/>
          <w:lang w:val="de-DE"/>
        </w:rPr>
      </w:pPr>
      <w:r w:rsidRPr="00C2090C">
        <w:rPr>
          <w:rFonts w:ascii="Times New Roman" w:hAnsi="Times New Roman" w:cs="Times New Roman"/>
        </w:rPr>
        <w:fldChar w:fldCharType="begin"/>
      </w:r>
      <w:r w:rsidR="00695879" w:rsidRPr="00C2090C">
        <w:rPr>
          <w:rFonts w:ascii="Times New Roman" w:hAnsi="Times New Roman" w:cs="Times New Roman"/>
        </w:rPr>
        <w:instrText xml:space="preserve"> DATE  \@ "yyyy.MM.dd. H:mm"  \* MERGEFORMAT </w:instrText>
      </w:r>
      <w:r w:rsidRPr="00C2090C">
        <w:rPr>
          <w:rFonts w:ascii="Times New Roman" w:hAnsi="Times New Roman" w:cs="Times New Roman"/>
        </w:rPr>
        <w:fldChar w:fldCharType="separate"/>
      </w:r>
      <w:r w:rsidR="00E26477">
        <w:rPr>
          <w:rFonts w:ascii="Times New Roman" w:hAnsi="Times New Roman" w:cs="Times New Roman"/>
          <w:noProof/>
        </w:rPr>
        <w:t>2014.06.11. 15:33</w:t>
      </w:r>
      <w:r w:rsidRPr="00C2090C">
        <w:rPr>
          <w:rFonts w:ascii="Times New Roman" w:hAnsi="Times New Roman" w:cs="Times New Roman"/>
        </w:rPr>
        <w:fldChar w:fldCharType="end"/>
      </w:r>
    </w:p>
    <w:p w:rsidR="00695879" w:rsidRPr="00C2090C" w:rsidRDefault="00C2090C" w:rsidP="00695879">
      <w:pPr>
        <w:pStyle w:val="Pamattekstaatkpe2"/>
        <w:spacing w:after="0" w:line="240" w:lineRule="auto"/>
        <w:ind w:left="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3</w:t>
      </w:r>
      <w:r w:rsidR="00B4235E">
        <w:rPr>
          <w:rFonts w:ascii="Times New Roman" w:hAnsi="Times New Roman"/>
          <w:lang w:val="de-DE"/>
        </w:rPr>
        <w:t>53</w:t>
      </w:r>
    </w:p>
    <w:p w:rsidR="00695879" w:rsidRPr="00C2090C" w:rsidRDefault="00695879" w:rsidP="00695879">
      <w:pPr>
        <w:pStyle w:val="Pamattekstaatkpe2"/>
        <w:spacing w:after="0" w:line="240" w:lineRule="auto"/>
        <w:ind w:left="0"/>
        <w:jc w:val="both"/>
        <w:rPr>
          <w:rFonts w:ascii="Times New Roman" w:hAnsi="Times New Roman"/>
          <w:lang w:val="de-DE"/>
        </w:rPr>
      </w:pPr>
      <w:proofErr w:type="spellStart"/>
      <w:r w:rsidRPr="00C2090C">
        <w:rPr>
          <w:rFonts w:ascii="Times New Roman" w:hAnsi="Times New Roman"/>
          <w:lang w:val="de-DE"/>
        </w:rPr>
        <w:t>J.Garjāns</w:t>
      </w:r>
      <w:proofErr w:type="spellEnd"/>
      <w:r w:rsidRPr="00C2090C">
        <w:rPr>
          <w:rFonts w:ascii="Times New Roman" w:hAnsi="Times New Roman"/>
          <w:lang w:val="de-DE"/>
        </w:rPr>
        <w:t xml:space="preserve">, </w:t>
      </w:r>
      <w:bookmarkStart w:id="5" w:name="OLE_LINK30"/>
      <w:bookmarkStart w:id="6" w:name="OLE_LINK31"/>
      <w:r w:rsidRPr="00C2090C">
        <w:rPr>
          <w:rFonts w:ascii="Times New Roman" w:hAnsi="Times New Roman"/>
          <w:lang w:val="de-DE"/>
        </w:rPr>
        <w:t>67330301</w:t>
      </w:r>
    </w:p>
    <w:p w:rsidR="00695879" w:rsidRPr="00C2090C" w:rsidRDefault="006267A1" w:rsidP="00695879">
      <w:pPr>
        <w:pStyle w:val="Pamattekstaatkpe2"/>
        <w:spacing w:after="0" w:line="240" w:lineRule="auto"/>
        <w:ind w:left="0"/>
        <w:jc w:val="both"/>
        <w:rPr>
          <w:rFonts w:ascii="Times New Roman" w:hAnsi="Times New Roman"/>
          <w:lang w:val="lv-LV"/>
        </w:rPr>
      </w:pPr>
      <w:hyperlink r:id="rId7" w:history="1">
        <w:r w:rsidR="00C2090C" w:rsidRPr="00042A29">
          <w:rPr>
            <w:rStyle w:val="Hipersaite"/>
            <w:rFonts w:ascii="Times New Roman" w:hAnsi="Times New Roman"/>
            <w:lang w:val="de-DE"/>
          </w:rPr>
          <w:t>Janis.Garjans@km.gov.lv</w:t>
        </w:r>
      </w:hyperlink>
      <w:r w:rsidR="00C2090C">
        <w:rPr>
          <w:rFonts w:ascii="Times New Roman" w:hAnsi="Times New Roman"/>
          <w:lang w:val="de-DE"/>
        </w:rPr>
        <w:t xml:space="preserve"> </w:t>
      </w:r>
      <w:bookmarkEnd w:id="5"/>
      <w:bookmarkEnd w:id="6"/>
    </w:p>
    <w:sectPr w:rsidR="00695879" w:rsidRPr="00C2090C" w:rsidSect="00C2090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FE" w:rsidRDefault="00D61FFE" w:rsidP="00695879">
      <w:pPr>
        <w:spacing w:after="0" w:line="240" w:lineRule="auto"/>
      </w:pPr>
      <w:r>
        <w:separator/>
      </w:r>
    </w:p>
  </w:endnote>
  <w:endnote w:type="continuationSeparator" w:id="0">
    <w:p w:rsidR="00D61FFE" w:rsidRDefault="00D61FFE" w:rsidP="0069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79" w:rsidRPr="00C2090C" w:rsidRDefault="00C2090C" w:rsidP="00C2090C">
    <w:pPr>
      <w:rPr>
        <w:rFonts w:ascii="Times New Roman" w:hAnsi="Times New Roman" w:cs="Times New Roman"/>
      </w:rPr>
    </w:pPr>
    <w:r w:rsidRPr="00C2090C">
      <w:rPr>
        <w:rFonts w:ascii="Times New Roman" w:hAnsi="Times New Roman" w:cs="Times New Roman"/>
      </w:rPr>
      <w:t>KMZinop03_</w:t>
    </w:r>
    <w:r w:rsidR="00B4235E">
      <w:rPr>
        <w:rFonts w:ascii="Times New Roman" w:hAnsi="Times New Roman" w:cs="Times New Roman"/>
      </w:rPr>
      <w:t>0</w:t>
    </w:r>
    <w:r w:rsidR="00667631">
      <w:rPr>
        <w:rFonts w:ascii="Times New Roman" w:hAnsi="Times New Roman" w:cs="Times New Roman"/>
      </w:rPr>
      <w:t>5</w:t>
    </w:r>
    <w:r w:rsidR="00B4235E">
      <w:rPr>
        <w:rFonts w:ascii="Times New Roman" w:hAnsi="Times New Roman" w:cs="Times New Roman"/>
      </w:rPr>
      <w:t>06</w:t>
    </w:r>
    <w:r w:rsidRPr="00C2090C">
      <w:rPr>
        <w:rFonts w:ascii="Times New Roman" w:hAnsi="Times New Roman" w:cs="Times New Roman"/>
      </w:rPr>
      <w:t>14_LTF_muzejs; Informatīvā ziņojuma „Par Tautas frontes muzeju” 3.</w:t>
    </w:r>
    <w:r>
      <w:rPr>
        <w:rFonts w:ascii="Times New Roman" w:hAnsi="Times New Roman" w:cs="Times New Roman"/>
      </w:rPr>
      <w:t>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0C" w:rsidRPr="00C2090C" w:rsidRDefault="00C2090C" w:rsidP="00C2090C">
    <w:pPr>
      <w:rPr>
        <w:rFonts w:ascii="Times New Roman" w:hAnsi="Times New Roman" w:cs="Times New Roman"/>
      </w:rPr>
    </w:pPr>
    <w:r w:rsidRPr="00C2090C">
      <w:rPr>
        <w:rFonts w:ascii="Times New Roman" w:hAnsi="Times New Roman" w:cs="Times New Roman"/>
      </w:rPr>
      <w:t>KMZinop03_</w:t>
    </w:r>
    <w:r w:rsidR="00B4235E">
      <w:rPr>
        <w:rFonts w:ascii="Times New Roman" w:hAnsi="Times New Roman" w:cs="Times New Roman"/>
      </w:rPr>
      <w:t>0</w:t>
    </w:r>
    <w:r w:rsidR="00667631">
      <w:rPr>
        <w:rFonts w:ascii="Times New Roman" w:hAnsi="Times New Roman" w:cs="Times New Roman"/>
      </w:rPr>
      <w:t>5</w:t>
    </w:r>
    <w:r w:rsidR="00B4235E">
      <w:rPr>
        <w:rFonts w:ascii="Times New Roman" w:hAnsi="Times New Roman" w:cs="Times New Roman"/>
      </w:rPr>
      <w:t>06</w:t>
    </w:r>
    <w:r w:rsidRPr="00C2090C">
      <w:rPr>
        <w:rFonts w:ascii="Times New Roman" w:hAnsi="Times New Roman" w:cs="Times New Roman"/>
      </w:rPr>
      <w:t>14_LTF_muzejs; Informatīvā ziņojuma „Par Tautas frontes muzeju” 3.</w:t>
    </w:r>
    <w:r>
      <w:rPr>
        <w:rFonts w:ascii="Times New Roman" w:hAnsi="Times New Roman" w:cs="Times New Roman"/>
      </w:rPr>
      <w:t>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FE" w:rsidRDefault="00D61FFE" w:rsidP="00695879">
      <w:pPr>
        <w:spacing w:after="0" w:line="240" w:lineRule="auto"/>
      </w:pPr>
      <w:r>
        <w:separator/>
      </w:r>
    </w:p>
  </w:footnote>
  <w:footnote w:type="continuationSeparator" w:id="0">
    <w:p w:rsidR="00D61FFE" w:rsidRDefault="00D61FFE" w:rsidP="0069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10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2090C" w:rsidRPr="00C2090C" w:rsidRDefault="006267A1">
        <w:pPr>
          <w:pStyle w:val="Galvene"/>
          <w:jc w:val="center"/>
          <w:rPr>
            <w:rFonts w:ascii="Times New Roman" w:hAnsi="Times New Roman" w:cs="Times New Roman"/>
          </w:rPr>
        </w:pPr>
        <w:r w:rsidRPr="00C2090C">
          <w:rPr>
            <w:rFonts w:ascii="Times New Roman" w:hAnsi="Times New Roman" w:cs="Times New Roman"/>
          </w:rPr>
          <w:fldChar w:fldCharType="begin"/>
        </w:r>
        <w:r w:rsidR="00C2090C" w:rsidRPr="00C2090C">
          <w:rPr>
            <w:rFonts w:ascii="Times New Roman" w:hAnsi="Times New Roman" w:cs="Times New Roman"/>
          </w:rPr>
          <w:instrText xml:space="preserve"> PAGE   \* MERGEFORMAT </w:instrText>
        </w:r>
        <w:r w:rsidRPr="00C2090C">
          <w:rPr>
            <w:rFonts w:ascii="Times New Roman" w:hAnsi="Times New Roman" w:cs="Times New Roman"/>
          </w:rPr>
          <w:fldChar w:fldCharType="separate"/>
        </w:r>
        <w:r w:rsidR="00E26477">
          <w:rPr>
            <w:rFonts w:ascii="Times New Roman" w:hAnsi="Times New Roman" w:cs="Times New Roman"/>
            <w:noProof/>
          </w:rPr>
          <w:t>2</w:t>
        </w:r>
        <w:r w:rsidRPr="00C2090C">
          <w:rPr>
            <w:rFonts w:ascii="Times New Roman" w:hAnsi="Times New Roman" w:cs="Times New Roman"/>
          </w:rPr>
          <w:fldChar w:fldCharType="end"/>
        </w:r>
      </w:p>
    </w:sdtContent>
  </w:sdt>
  <w:p w:rsidR="00C2090C" w:rsidRDefault="00C2090C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506916"/>
    <w:rsid w:val="00024D36"/>
    <w:rsid w:val="000B62C3"/>
    <w:rsid w:val="001F5B8E"/>
    <w:rsid w:val="002431E5"/>
    <w:rsid w:val="002A1A21"/>
    <w:rsid w:val="00346CC5"/>
    <w:rsid w:val="003A7BCE"/>
    <w:rsid w:val="00466605"/>
    <w:rsid w:val="004D5716"/>
    <w:rsid w:val="00506916"/>
    <w:rsid w:val="00566DC7"/>
    <w:rsid w:val="00570D6E"/>
    <w:rsid w:val="005B06B5"/>
    <w:rsid w:val="005E52CF"/>
    <w:rsid w:val="006267A1"/>
    <w:rsid w:val="00667631"/>
    <w:rsid w:val="00695879"/>
    <w:rsid w:val="007C76D7"/>
    <w:rsid w:val="00801308"/>
    <w:rsid w:val="00831DCF"/>
    <w:rsid w:val="00942AC7"/>
    <w:rsid w:val="00A11B40"/>
    <w:rsid w:val="00A445A9"/>
    <w:rsid w:val="00AD3CF8"/>
    <w:rsid w:val="00B036C2"/>
    <w:rsid w:val="00B4235E"/>
    <w:rsid w:val="00BE50AD"/>
    <w:rsid w:val="00C2090C"/>
    <w:rsid w:val="00D07F03"/>
    <w:rsid w:val="00D168AC"/>
    <w:rsid w:val="00D61FFE"/>
    <w:rsid w:val="00D8501A"/>
    <w:rsid w:val="00DB0792"/>
    <w:rsid w:val="00DC689C"/>
    <w:rsid w:val="00E26477"/>
    <w:rsid w:val="00EF3A75"/>
    <w:rsid w:val="00F26766"/>
    <w:rsid w:val="00F772B8"/>
    <w:rsid w:val="00F8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D3CF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6958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95879"/>
  </w:style>
  <w:style w:type="paragraph" w:styleId="Kjene">
    <w:name w:val="footer"/>
    <w:basedOn w:val="Parastais"/>
    <w:link w:val="KjeneRakstz"/>
    <w:uiPriority w:val="99"/>
    <w:unhideWhenUsed/>
    <w:rsid w:val="006958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95879"/>
  </w:style>
  <w:style w:type="paragraph" w:styleId="Balonteksts">
    <w:name w:val="Balloon Text"/>
    <w:basedOn w:val="Parastais"/>
    <w:link w:val="BalontekstsRakstz"/>
    <w:uiPriority w:val="99"/>
    <w:semiHidden/>
    <w:unhideWhenUsed/>
    <w:rsid w:val="0069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879"/>
    <w:rPr>
      <w:rFonts w:ascii="Tahoma" w:hAnsi="Tahoma" w:cs="Tahoma"/>
      <w:sz w:val="16"/>
      <w:szCs w:val="16"/>
    </w:rPr>
  </w:style>
  <w:style w:type="paragraph" w:styleId="Pamattekstaatkpe2">
    <w:name w:val="Body Text Indent 2"/>
    <w:basedOn w:val="Parastais"/>
    <w:link w:val="Pamattekstaatkpe2Rakstz"/>
    <w:uiPriority w:val="99"/>
    <w:unhideWhenUsed/>
    <w:rsid w:val="00695879"/>
    <w:pPr>
      <w:spacing w:after="120" w:line="480" w:lineRule="auto"/>
      <w:ind w:left="283"/>
    </w:pPr>
    <w:rPr>
      <w:rFonts w:ascii="Calibri" w:eastAsia="Calibri" w:hAnsi="Calibri" w:cs="Times New Roman"/>
      <w:lang w:val="en-GB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695879"/>
    <w:rPr>
      <w:rFonts w:ascii="Calibri" w:eastAsia="Calibri" w:hAnsi="Calibri" w:cs="Times New Roman"/>
      <w:lang w:val="en-GB"/>
    </w:rPr>
  </w:style>
  <w:style w:type="character" w:styleId="Hipersaite">
    <w:name w:val="Hyperlink"/>
    <w:basedOn w:val="Noklusjumarindkopasfonts"/>
    <w:uiPriority w:val="99"/>
    <w:unhideWhenUsed/>
    <w:rsid w:val="00C209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is.Garjans@k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83C16-A42C-448A-8856-345DC0B3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1814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Nekustamā īpašuma Rīgā, Vecpilsētas ielā 13/15  nomas maksas prognoze publiskai personai</dc:title>
  <dc:subject>3.pielikums Informatīvajam ziņojumam „Par Tautas frontes muzeju”</dc:subject>
  <dc:creator>J.Garjāns</dc:creator>
  <dc:description>67330301
Janis.Garjans@km.gov.lv </dc:description>
  <cp:lastModifiedBy>Dzintra Rozīte</cp:lastModifiedBy>
  <cp:revision>3</cp:revision>
  <cp:lastPrinted>2014-06-04T06:11:00Z</cp:lastPrinted>
  <dcterms:created xsi:type="dcterms:W3CDTF">2014-06-06T11:00:00Z</dcterms:created>
  <dcterms:modified xsi:type="dcterms:W3CDTF">2014-06-11T12:34:00Z</dcterms:modified>
</cp:coreProperties>
</file>