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83C" w:rsidRPr="001443F1" w:rsidRDefault="00A9683C" w:rsidP="00151FCD">
      <w:pPr>
        <w:spacing w:after="0" w:line="240" w:lineRule="auto"/>
        <w:ind w:right="99"/>
        <w:jc w:val="center"/>
        <w:rPr>
          <w:rFonts w:ascii="Times New Roman" w:hAnsi="Times New Roman" w:cs="Times New Roman"/>
          <w:b/>
          <w:sz w:val="28"/>
          <w:szCs w:val="28"/>
        </w:rPr>
      </w:pPr>
      <w:r w:rsidRPr="001443F1">
        <w:rPr>
          <w:rFonts w:ascii="Times New Roman" w:hAnsi="Times New Roman" w:cs="Times New Roman"/>
          <w:b/>
          <w:sz w:val="28"/>
          <w:szCs w:val="28"/>
        </w:rPr>
        <w:t>Ministru kabineta rīkojuma „</w:t>
      </w:r>
      <w:r w:rsidR="00712FEC" w:rsidRPr="001443F1">
        <w:rPr>
          <w:rFonts w:ascii="Times New Roman" w:hAnsi="Times New Roman" w:cs="Times New Roman"/>
          <w:b/>
          <w:sz w:val="28"/>
          <w:szCs w:val="28"/>
        </w:rPr>
        <w:t>Par finanšu līdzekļu piešķiršanu Valsts sociālās apdrošināšanas aģentūras administrēto pakalpojumu izmaksu nodrošināšanai 2014.gadā</w:t>
      </w:r>
      <w:r w:rsidRPr="001443F1">
        <w:rPr>
          <w:rFonts w:ascii="Times New Roman" w:hAnsi="Times New Roman" w:cs="Times New Roman"/>
          <w:b/>
          <w:sz w:val="28"/>
          <w:szCs w:val="28"/>
        </w:rPr>
        <w:t>” projekta sākotnējās ietekmes novērtējuma ziņojums (anotācija)</w:t>
      </w:r>
    </w:p>
    <w:p w:rsidR="00FE2CEF" w:rsidRPr="001443F1" w:rsidRDefault="00FE2CEF" w:rsidP="00FE2CEF">
      <w:pPr>
        <w:shd w:val="clear" w:color="auto" w:fill="FFFFFF"/>
        <w:spacing w:before="45" w:after="0" w:line="248" w:lineRule="atLeast"/>
        <w:ind w:firstLine="300"/>
        <w:jc w:val="center"/>
        <w:rPr>
          <w:rFonts w:ascii="Arial" w:eastAsia="Times New Roman" w:hAnsi="Arial" w:cs="Arial"/>
          <w:i/>
          <w:iCs/>
          <w:sz w:val="20"/>
          <w:szCs w:val="20"/>
          <w:lang w:eastAsia="lv-LV"/>
        </w:rPr>
      </w:pPr>
    </w:p>
    <w:tbl>
      <w:tblPr>
        <w:tblW w:w="5587" w:type="pct"/>
        <w:jc w:val="center"/>
        <w:tblInd w:w="-14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1"/>
        <w:gridCol w:w="1594"/>
        <w:gridCol w:w="7584"/>
      </w:tblGrid>
      <w:tr w:rsidR="001443F1" w:rsidRPr="001443F1" w:rsidTr="00FE3BD0">
        <w:trPr>
          <w:trHeight w:val="783"/>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E2CEF" w:rsidRPr="001443F1" w:rsidRDefault="00FE2CEF" w:rsidP="00AF6A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443F1">
              <w:rPr>
                <w:rFonts w:ascii="Times New Roman" w:eastAsia="Times New Roman" w:hAnsi="Times New Roman" w:cs="Times New Roman"/>
                <w:b/>
                <w:bCs/>
                <w:sz w:val="24"/>
                <w:szCs w:val="24"/>
                <w:lang w:eastAsia="lv-LV"/>
              </w:rPr>
              <w:t>I. Tiesību akta projekta izstrādes nepieciešamība</w:t>
            </w:r>
          </w:p>
        </w:tc>
      </w:tr>
      <w:tr w:rsidR="001443F1" w:rsidRPr="001443F1" w:rsidTr="00FE3BD0">
        <w:trPr>
          <w:trHeight w:val="405"/>
          <w:jc w:val="center"/>
        </w:trPr>
        <w:tc>
          <w:tcPr>
            <w:tcW w:w="204" w:type="pct"/>
            <w:tcBorders>
              <w:top w:val="outset" w:sz="6" w:space="0" w:color="414142"/>
              <w:left w:val="outset" w:sz="6" w:space="0" w:color="414142"/>
              <w:bottom w:val="outset" w:sz="6" w:space="0" w:color="414142"/>
              <w:right w:val="outset" w:sz="6" w:space="0" w:color="414142"/>
            </w:tcBorders>
            <w:hideMark/>
          </w:tcPr>
          <w:p w:rsidR="00FE2CEF" w:rsidRPr="001443F1" w:rsidRDefault="00FE2CEF" w:rsidP="00AF6A8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443F1">
              <w:rPr>
                <w:rFonts w:ascii="Times New Roman" w:eastAsia="Times New Roman" w:hAnsi="Times New Roman" w:cs="Times New Roman"/>
                <w:sz w:val="24"/>
                <w:szCs w:val="24"/>
                <w:lang w:eastAsia="lv-LV"/>
              </w:rPr>
              <w:t>1.</w:t>
            </w:r>
          </w:p>
        </w:tc>
        <w:tc>
          <w:tcPr>
            <w:tcW w:w="833" w:type="pct"/>
            <w:tcBorders>
              <w:top w:val="outset" w:sz="6" w:space="0" w:color="414142"/>
              <w:left w:val="outset" w:sz="6" w:space="0" w:color="414142"/>
              <w:bottom w:val="outset" w:sz="6" w:space="0" w:color="414142"/>
              <w:right w:val="outset" w:sz="6" w:space="0" w:color="414142"/>
            </w:tcBorders>
            <w:hideMark/>
          </w:tcPr>
          <w:p w:rsidR="00FE2CEF" w:rsidRPr="001443F1" w:rsidRDefault="00FE2CEF" w:rsidP="00AF6A8F">
            <w:pPr>
              <w:spacing w:after="0" w:line="240" w:lineRule="auto"/>
              <w:rPr>
                <w:rFonts w:ascii="Times New Roman" w:eastAsia="Times New Roman" w:hAnsi="Times New Roman" w:cs="Times New Roman"/>
                <w:sz w:val="24"/>
                <w:szCs w:val="24"/>
                <w:lang w:eastAsia="lv-LV"/>
              </w:rPr>
            </w:pPr>
            <w:r w:rsidRPr="001443F1">
              <w:rPr>
                <w:rFonts w:ascii="Times New Roman" w:eastAsia="Times New Roman" w:hAnsi="Times New Roman" w:cs="Times New Roman"/>
                <w:sz w:val="24"/>
                <w:szCs w:val="24"/>
                <w:lang w:eastAsia="lv-LV"/>
              </w:rPr>
              <w:t>Pamatojums</w:t>
            </w:r>
          </w:p>
        </w:tc>
        <w:tc>
          <w:tcPr>
            <w:tcW w:w="3962" w:type="pct"/>
            <w:tcBorders>
              <w:top w:val="outset" w:sz="6" w:space="0" w:color="414142"/>
              <w:left w:val="outset" w:sz="6" w:space="0" w:color="414142"/>
              <w:bottom w:val="outset" w:sz="6" w:space="0" w:color="414142"/>
              <w:right w:val="outset" w:sz="6" w:space="0" w:color="414142"/>
            </w:tcBorders>
            <w:hideMark/>
          </w:tcPr>
          <w:p w:rsidR="00700A20" w:rsidRPr="001443F1" w:rsidRDefault="00A9683C" w:rsidP="000C459E">
            <w:pPr>
              <w:spacing w:after="0" w:line="240" w:lineRule="auto"/>
              <w:ind w:right="96"/>
              <w:jc w:val="both"/>
              <w:rPr>
                <w:rFonts w:ascii="Times New Roman" w:hAnsi="Times New Roman" w:cs="Times New Roman"/>
                <w:sz w:val="24"/>
                <w:szCs w:val="24"/>
              </w:rPr>
            </w:pPr>
            <w:r w:rsidRPr="001443F1">
              <w:rPr>
                <w:rFonts w:ascii="Times New Roman" w:hAnsi="Times New Roman" w:cs="Times New Roman"/>
                <w:sz w:val="24"/>
                <w:szCs w:val="24"/>
              </w:rPr>
              <w:t xml:space="preserve">Ministru kabineta rīkojuma projekts </w:t>
            </w:r>
            <w:r w:rsidR="000C459E" w:rsidRPr="001443F1">
              <w:rPr>
                <w:rFonts w:ascii="Times New Roman" w:hAnsi="Times New Roman" w:cs="Times New Roman"/>
                <w:sz w:val="24"/>
                <w:szCs w:val="24"/>
              </w:rPr>
              <w:t xml:space="preserve">„Par finanšu līdzekļu piešķiršanu Valsts sociālās apdrošināšanas aģentūras administrēto pakalpojumu izmaksu nodrošināšanai 2014.gadā” </w:t>
            </w:r>
            <w:r w:rsidRPr="001443F1">
              <w:rPr>
                <w:rFonts w:ascii="Times New Roman" w:hAnsi="Times New Roman" w:cs="Times New Roman"/>
                <w:sz w:val="24"/>
                <w:szCs w:val="24"/>
              </w:rPr>
              <w:t xml:space="preserve">(turpmāk – </w:t>
            </w:r>
            <w:r w:rsidR="00C82A95" w:rsidRPr="001443F1">
              <w:rPr>
                <w:rFonts w:ascii="Times New Roman" w:hAnsi="Times New Roman" w:cs="Times New Roman"/>
                <w:sz w:val="24"/>
                <w:szCs w:val="24"/>
              </w:rPr>
              <w:t>Ministru kabineta</w:t>
            </w:r>
            <w:r w:rsidR="00732506" w:rsidRPr="001443F1">
              <w:rPr>
                <w:rFonts w:ascii="Times New Roman" w:hAnsi="Times New Roman" w:cs="Times New Roman"/>
                <w:sz w:val="24"/>
                <w:szCs w:val="24"/>
              </w:rPr>
              <w:t xml:space="preserve"> </w:t>
            </w:r>
            <w:r w:rsidRPr="001443F1">
              <w:rPr>
                <w:rFonts w:ascii="Times New Roman" w:hAnsi="Times New Roman" w:cs="Times New Roman"/>
                <w:sz w:val="24"/>
                <w:szCs w:val="24"/>
              </w:rPr>
              <w:t>rīkojuma projekts) sagatavots,</w:t>
            </w:r>
            <w:r w:rsidR="00700A20" w:rsidRPr="001443F1">
              <w:rPr>
                <w:rFonts w:ascii="Times New Roman" w:hAnsi="Times New Roman" w:cs="Times New Roman"/>
                <w:sz w:val="24"/>
                <w:szCs w:val="24"/>
              </w:rPr>
              <w:t xml:space="preserve"> lai nodrošinātu apropriācijas palielinājumu valsts sociālās apdrošināšanas </w:t>
            </w:r>
            <w:r w:rsidR="007D303D" w:rsidRPr="001443F1">
              <w:rPr>
                <w:rFonts w:ascii="Times New Roman" w:hAnsi="Times New Roman" w:cs="Times New Roman"/>
                <w:sz w:val="24"/>
                <w:szCs w:val="24"/>
              </w:rPr>
              <w:t xml:space="preserve">speciālajā </w:t>
            </w:r>
            <w:r w:rsidR="00700A20" w:rsidRPr="001443F1">
              <w:rPr>
                <w:rFonts w:ascii="Times New Roman" w:hAnsi="Times New Roman" w:cs="Times New Roman"/>
                <w:sz w:val="24"/>
                <w:szCs w:val="24"/>
              </w:rPr>
              <w:t xml:space="preserve">budžetā, kā arī </w:t>
            </w:r>
            <w:r w:rsidR="00320372" w:rsidRPr="001443F1">
              <w:rPr>
                <w:rFonts w:ascii="Times New Roman" w:hAnsi="Times New Roman" w:cs="Times New Roman"/>
                <w:sz w:val="24"/>
                <w:szCs w:val="24"/>
              </w:rPr>
              <w:t xml:space="preserve">ietver </w:t>
            </w:r>
            <w:r w:rsidR="00700A20" w:rsidRPr="001443F1">
              <w:rPr>
                <w:rFonts w:ascii="Times New Roman" w:hAnsi="Times New Roman" w:cs="Times New Roman"/>
                <w:sz w:val="24"/>
                <w:szCs w:val="24"/>
              </w:rPr>
              <w:t>izmaiņas starp Labklājības ministrijas valsts pamatbudžeta programmām,</w:t>
            </w:r>
            <w:r w:rsidR="00320372" w:rsidRPr="001443F1">
              <w:rPr>
                <w:rFonts w:ascii="Times New Roman" w:hAnsi="Times New Roman" w:cs="Times New Roman"/>
                <w:sz w:val="24"/>
                <w:szCs w:val="24"/>
              </w:rPr>
              <w:t xml:space="preserve"> palielinot izdevumus valsts budžeta uzturēšanas izdevumu transfertiem no valsts pamatbudžeta uz valsts speciālo budžetu</w:t>
            </w:r>
            <w:r w:rsidR="001F6482" w:rsidRPr="001443F1">
              <w:rPr>
                <w:rFonts w:ascii="Times New Roman" w:hAnsi="Times New Roman" w:cs="Times New Roman"/>
                <w:sz w:val="24"/>
                <w:szCs w:val="24"/>
              </w:rPr>
              <w:t>,</w:t>
            </w:r>
            <w:r w:rsidR="00320372" w:rsidRPr="001443F1">
              <w:rPr>
                <w:rFonts w:ascii="Times New Roman" w:hAnsi="Times New Roman" w:cs="Times New Roman"/>
                <w:sz w:val="24"/>
                <w:szCs w:val="24"/>
              </w:rPr>
              <w:t xml:space="preserve"> </w:t>
            </w:r>
            <w:r w:rsidR="00700A20" w:rsidRPr="001443F1">
              <w:rPr>
                <w:rFonts w:ascii="Times New Roman" w:hAnsi="Times New Roman" w:cs="Times New Roman"/>
                <w:sz w:val="24"/>
                <w:szCs w:val="24"/>
              </w:rPr>
              <w:t xml:space="preserve">lai 2014.gadā nodrošinātu </w:t>
            </w:r>
            <w:r w:rsidR="000C459E" w:rsidRPr="001443F1">
              <w:rPr>
                <w:rFonts w:ascii="Times New Roman" w:hAnsi="Times New Roman" w:cs="Times New Roman"/>
                <w:sz w:val="24"/>
                <w:szCs w:val="24"/>
              </w:rPr>
              <w:t xml:space="preserve">Valsts sociālās apdrošināšanas aģentūras </w:t>
            </w:r>
            <w:r w:rsidR="000C459E" w:rsidRPr="001443F1">
              <w:rPr>
                <w:rFonts w:ascii="Times New Roman" w:eastAsia="Times New Roman" w:hAnsi="Times New Roman" w:cs="Times New Roman"/>
                <w:sz w:val="24"/>
                <w:szCs w:val="24"/>
                <w:lang w:eastAsia="lv-LV"/>
              </w:rPr>
              <w:t>(turpmāk – VSAA)</w:t>
            </w:r>
            <w:r w:rsidR="001F6482" w:rsidRPr="001443F1">
              <w:rPr>
                <w:rFonts w:ascii="Times New Roman" w:hAnsi="Times New Roman" w:cs="Times New Roman"/>
                <w:sz w:val="24"/>
                <w:szCs w:val="24"/>
              </w:rPr>
              <w:t xml:space="preserve"> administrēto</w:t>
            </w:r>
            <w:r w:rsidR="00700A20" w:rsidRPr="001443F1">
              <w:rPr>
                <w:rFonts w:ascii="Times New Roman" w:hAnsi="Times New Roman" w:cs="Times New Roman"/>
                <w:sz w:val="24"/>
                <w:szCs w:val="24"/>
              </w:rPr>
              <w:t xml:space="preserve"> pakalpojumu izmaksas nepārtrauktību.</w:t>
            </w:r>
          </w:p>
          <w:p w:rsidR="00A9683C" w:rsidRPr="001443F1" w:rsidRDefault="00700A20" w:rsidP="00151FCD">
            <w:pPr>
              <w:spacing w:after="0" w:line="240" w:lineRule="auto"/>
              <w:ind w:right="96"/>
              <w:jc w:val="both"/>
              <w:rPr>
                <w:rFonts w:ascii="Times New Roman" w:hAnsi="Times New Roman" w:cs="Times New Roman"/>
                <w:sz w:val="24"/>
                <w:szCs w:val="24"/>
              </w:rPr>
            </w:pPr>
            <w:r w:rsidRPr="001443F1">
              <w:rPr>
                <w:rFonts w:ascii="Times New Roman" w:hAnsi="Times New Roman" w:cs="Times New Roman"/>
                <w:sz w:val="24"/>
                <w:szCs w:val="24"/>
              </w:rPr>
              <w:t xml:space="preserve">Ministru kabineta rīkojuma projekts sagatavots </w:t>
            </w:r>
            <w:r w:rsidR="00A9683C" w:rsidRPr="001443F1">
              <w:rPr>
                <w:rFonts w:ascii="Times New Roman" w:hAnsi="Times New Roman" w:cs="Times New Roman"/>
                <w:sz w:val="24"/>
                <w:szCs w:val="24"/>
              </w:rPr>
              <w:t>pamatojoties uz:</w:t>
            </w:r>
          </w:p>
          <w:p w:rsidR="00151FCD" w:rsidRPr="001443F1" w:rsidRDefault="00151FCD" w:rsidP="00151FCD">
            <w:pPr>
              <w:pStyle w:val="naiskr"/>
              <w:numPr>
                <w:ilvl w:val="0"/>
                <w:numId w:val="11"/>
              </w:numPr>
              <w:spacing w:before="0" w:after="0"/>
              <w:jc w:val="both"/>
              <w:rPr>
                <w:bCs/>
                <w:iCs/>
              </w:rPr>
            </w:pPr>
            <w:r w:rsidRPr="001443F1">
              <w:rPr>
                <w:bCs/>
                <w:iCs/>
              </w:rPr>
              <w:t>Ministru kabineta 2014.gada 26.maija rīkojumu Nr.245 „Par darba dienu pārcelšanu 2015.gadā”</w:t>
            </w:r>
            <w:r w:rsidR="00700A20" w:rsidRPr="001443F1">
              <w:rPr>
                <w:bCs/>
                <w:iCs/>
              </w:rPr>
              <w:t>, kas paredz</w:t>
            </w:r>
            <w:r w:rsidR="00700A20" w:rsidRPr="001443F1">
              <w:rPr>
                <w:sz w:val="28"/>
                <w:szCs w:val="28"/>
              </w:rPr>
              <w:t xml:space="preserve"> </w:t>
            </w:r>
            <w:r w:rsidR="00700A20" w:rsidRPr="001443F1">
              <w:rPr>
                <w:bCs/>
                <w:iCs/>
              </w:rPr>
              <w:t>darba dienas pārcelšanu no piektdienas, 2015. gada 2. janvāra, uz sestdienu, 2015. gada 10. janvāri</w:t>
            </w:r>
            <w:r w:rsidRPr="001443F1">
              <w:rPr>
                <w:bCs/>
                <w:iCs/>
              </w:rPr>
              <w:t>;</w:t>
            </w:r>
          </w:p>
          <w:p w:rsidR="00151FCD" w:rsidRPr="001443F1" w:rsidRDefault="00151FCD" w:rsidP="00151FCD">
            <w:pPr>
              <w:pStyle w:val="naiskr"/>
              <w:numPr>
                <w:ilvl w:val="0"/>
                <w:numId w:val="11"/>
              </w:numPr>
              <w:spacing w:before="0" w:after="0"/>
              <w:jc w:val="both"/>
            </w:pPr>
            <w:r w:rsidRPr="001443F1">
              <w:t>Likuma par budž</w:t>
            </w:r>
            <w:r w:rsidR="003A7A5D" w:rsidRPr="001443F1">
              <w:t>etu un finanšu vadību 9.panta 13</w:t>
            </w:r>
            <w:r w:rsidRPr="001443F1">
              <w:t>.daļas 1.punktu</w:t>
            </w:r>
            <w:r w:rsidR="003A7A5D" w:rsidRPr="001443F1">
              <w:t xml:space="preserve"> un 14.daļas </w:t>
            </w:r>
            <w:r w:rsidR="002000B3" w:rsidRPr="001443F1">
              <w:t>6</w:t>
            </w:r>
            <w:r w:rsidR="003A7A5D" w:rsidRPr="001443F1">
              <w:t>.punktu</w:t>
            </w:r>
            <w:r w:rsidRPr="001443F1">
              <w:t>;</w:t>
            </w:r>
          </w:p>
          <w:p w:rsidR="00FE2CEF" w:rsidRPr="001443F1" w:rsidRDefault="00151FCD" w:rsidP="00700A20">
            <w:pPr>
              <w:pStyle w:val="naiskr"/>
              <w:numPr>
                <w:ilvl w:val="0"/>
                <w:numId w:val="11"/>
              </w:numPr>
              <w:spacing w:before="0" w:after="0"/>
              <w:jc w:val="both"/>
            </w:pPr>
            <w:r w:rsidRPr="001443F1">
              <w:t xml:space="preserve">likuma „Par valsts budžetu 2014.gadam” </w:t>
            </w:r>
            <w:r w:rsidR="00700A20" w:rsidRPr="001443F1">
              <w:t>33.panta 3.punktu.</w:t>
            </w:r>
          </w:p>
        </w:tc>
      </w:tr>
      <w:tr w:rsidR="001443F1" w:rsidRPr="001443F1" w:rsidTr="00FE3BD0">
        <w:trPr>
          <w:trHeight w:val="465"/>
          <w:jc w:val="center"/>
        </w:trPr>
        <w:tc>
          <w:tcPr>
            <w:tcW w:w="204" w:type="pct"/>
            <w:tcBorders>
              <w:top w:val="outset" w:sz="6" w:space="0" w:color="414142"/>
              <w:left w:val="outset" w:sz="6" w:space="0" w:color="414142"/>
              <w:bottom w:val="outset" w:sz="6" w:space="0" w:color="414142"/>
              <w:right w:val="outset" w:sz="6" w:space="0" w:color="414142"/>
            </w:tcBorders>
            <w:hideMark/>
          </w:tcPr>
          <w:p w:rsidR="00FE2CEF" w:rsidRPr="001443F1" w:rsidRDefault="00FE2CEF" w:rsidP="00AF6A8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443F1">
              <w:rPr>
                <w:rFonts w:ascii="Times New Roman" w:eastAsia="Times New Roman" w:hAnsi="Times New Roman" w:cs="Times New Roman"/>
                <w:sz w:val="24"/>
                <w:szCs w:val="24"/>
                <w:lang w:eastAsia="lv-LV"/>
              </w:rPr>
              <w:t>2.</w:t>
            </w:r>
          </w:p>
        </w:tc>
        <w:tc>
          <w:tcPr>
            <w:tcW w:w="833" w:type="pct"/>
            <w:tcBorders>
              <w:top w:val="outset" w:sz="6" w:space="0" w:color="414142"/>
              <w:left w:val="outset" w:sz="6" w:space="0" w:color="414142"/>
              <w:bottom w:val="outset" w:sz="6" w:space="0" w:color="414142"/>
              <w:right w:val="outset" w:sz="6" w:space="0" w:color="414142"/>
            </w:tcBorders>
            <w:hideMark/>
          </w:tcPr>
          <w:p w:rsidR="00FE2CEF" w:rsidRPr="001443F1" w:rsidRDefault="00FE2CEF" w:rsidP="00AF6A8F">
            <w:pPr>
              <w:spacing w:after="0" w:line="240" w:lineRule="auto"/>
              <w:rPr>
                <w:rFonts w:ascii="Times New Roman" w:eastAsia="Times New Roman" w:hAnsi="Times New Roman" w:cs="Times New Roman"/>
                <w:sz w:val="24"/>
                <w:szCs w:val="24"/>
                <w:lang w:eastAsia="lv-LV"/>
              </w:rPr>
            </w:pPr>
            <w:r w:rsidRPr="001443F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962" w:type="pct"/>
            <w:tcBorders>
              <w:top w:val="outset" w:sz="6" w:space="0" w:color="414142"/>
              <w:left w:val="outset" w:sz="6" w:space="0" w:color="414142"/>
              <w:bottom w:val="outset" w:sz="6" w:space="0" w:color="414142"/>
              <w:right w:val="outset" w:sz="6" w:space="0" w:color="414142"/>
            </w:tcBorders>
          </w:tcPr>
          <w:p w:rsidR="008D2F55" w:rsidRPr="001443F1" w:rsidRDefault="00E82752" w:rsidP="00F50752">
            <w:pPr>
              <w:spacing w:after="0" w:line="240" w:lineRule="auto"/>
              <w:jc w:val="both"/>
              <w:rPr>
                <w:rFonts w:ascii="Times New Roman" w:eastAsia="Times New Roman" w:hAnsi="Times New Roman" w:cs="Times New Roman"/>
                <w:sz w:val="24"/>
                <w:szCs w:val="24"/>
                <w:u w:val="single"/>
                <w:lang w:eastAsia="lv-LV"/>
              </w:rPr>
            </w:pPr>
            <w:r w:rsidRPr="001443F1">
              <w:rPr>
                <w:rFonts w:ascii="Times New Roman" w:eastAsia="Times New Roman" w:hAnsi="Times New Roman" w:cs="Times New Roman"/>
                <w:sz w:val="24"/>
                <w:szCs w:val="24"/>
                <w:u w:val="single"/>
                <w:lang w:eastAsia="lv-LV"/>
              </w:rPr>
              <w:t>I.</w:t>
            </w:r>
            <w:r w:rsidR="00284BCE" w:rsidRPr="001443F1">
              <w:rPr>
                <w:rFonts w:ascii="Times New Roman" w:eastAsia="Times New Roman" w:hAnsi="Times New Roman" w:cs="Times New Roman"/>
                <w:sz w:val="24"/>
                <w:szCs w:val="24"/>
                <w:u w:val="single"/>
                <w:lang w:eastAsia="lv-LV"/>
              </w:rPr>
              <w:t>Apropriācijas palielināšana valsts speciālajā sociālās apdrošināšanas budžetā.</w:t>
            </w:r>
          </w:p>
          <w:p w:rsidR="007B60DB" w:rsidRPr="001443F1" w:rsidRDefault="00997618" w:rsidP="00F50752">
            <w:pPr>
              <w:spacing w:after="0" w:line="240" w:lineRule="auto"/>
              <w:jc w:val="both"/>
              <w:rPr>
                <w:rFonts w:ascii="Times New Roman" w:eastAsia="Times New Roman" w:hAnsi="Times New Roman" w:cs="Times New Roman"/>
                <w:sz w:val="24"/>
                <w:szCs w:val="24"/>
                <w:lang w:eastAsia="lv-LV"/>
              </w:rPr>
            </w:pPr>
            <w:r w:rsidRPr="001443F1">
              <w:rPr>
                <w:rFonts w:ascii="Times New Roman" w:eastAsia="Times New Roman" w:hAnsi="Times New Roman" w:cs="Times New Roman"/>
                <w:sz w:val="24"/>
                <w:szCs w:val="24"/>
                <w:lang w:eastAsia="lv-LV"/>
              </w:rPr>
              <w:t xml:space="preserve">Plānojot valsts sociālās apdrošināšanas pakalpojumus, valsts sociālos pabalstus un izdienas pensijas 2014.gada budžetā 2015.gada </w:t>
            </w:r>
            <w:r w:rsidR="00444863" w:rsidRPr="001443F1">
              <w:rPr>
                <w:rFonts w:ascii="Times New Roman" w:eastAsia="Times New Roman" w:hAnsi="Times New Roman" w:cs="Times New Roman"/>
                <w:sz w:val="24"/>
                <w:szCs w:val="24"/>
                <w:lang w:eastAsia="lv-LV"/>
              </w:rPr>
              <w:t xml:space="preserve">sākuma datumu </w:t>
            </w:r>
            <w:r w:rsidRPr="001443F1">
              <w:rPr>
                <w:rFonts w:ascii="Times New Roman" w:eastAsia="Times New Roman" w:hAnsi="Times New Roman" w:cs="Times New Roman"/>
                <w:sz w:val="24"/>
                <w:szCs w:val="24"/>
                <w:lang w:eastAsia="lv-LV"/>
              </w:rPr>
              <w:t>attiecīgo izdevumu avansu maksājumiem</w:t>
            </w:r>
            <w:r w:rsidR="00ED0784" w:rsidRPr="001443F1">
              <w:rPr>
                <w:rFonts w:ascii="Times New Roman" w:eastAsia="Times New Roman" w:hAnsi="Times New Roman" w:cs="Times New Roman"/>
                <w:sz w:val="24"/>
                <w:szCs w:val="24"/>
                <w:lang w:eastAsia="lv-LV"/>
              </w:rPr>
              <w:t xml:space="preserve"> (maksājumi, </w:t>
            </w:r>
            <w:r w:rsidRPr="001443F1">
              <w:rPr>
                <w:rFonts w:ascii="Times New Roman" w:eastAsia="Times New Roman" w:hAnsi="Times New Roman" w:cs="Times New Roman"/>
                <w:sz w:val="24"/>
                <w:szCs w:val="24"/>
                <w:lang w:eastAsia="lv-LV"/>
              </w:rPr>
              <w:t xml:space="preserve">kas saskaņā ar </w:t>
            </w:r>
            <w:r w:rsidR="00ED0784" w:rsidRPr="001443F1">
              <w:rPr>
                <w:rFonts w:ascii="Times New Roman" w:eastAsia="Times New Roman" w:hAnsi="Times New Roman" w:cs="Times New Roman"/>
                <w:sz w:val="24"/>
                <w:szCs w:val="24"/>
                <w:lang w:eastAsia="lv-LV"/>
              </w:rPr>
              <w:t>VSAA</w:t>
            </w:r>
            <w:r w:rsidR="00E53182" w:rsidRPr="001443F1">
              <w:rPr>
                <w:rFonts w:ascii="Times New Roman" w:eastAsia="Times New Roman" w:hAnsi="Times New Roman" w:cs="Times New Roman"/>
                <w:sz w:val="24"/>
                <w:szCs w:val="24"/>
                <w:lang w:eastAsia="lv-LV"/>
              </w:rPr>
              <w:t xml:space="preserve"> </w:t>
            </w:r>
            <w:r w:rsidRPr="001443F1">
              <w:rPr>
                <w:rFonts w:ascii="Times New Roman" w:eastAsia="Times New Roman" w:hAnsi="Times New Roman" w:cs="Times New Roman"/>
                <w:sz w:val="24"/>
                <w:szCs w:val="24"/>
                <w:lang w:eastAsia="lv-LV"/>
              </w:rPr>
              <w:t>maksājumu grafiku būtu veicami sociālo pabalstu un pakalpojumu saņēmē</w:t>
            </w:r>
            <w:r w:rsidR="007B60DB" w:rsidRPr="001443F1">
              <w:rPr>
                <w:rFonts w:ascii="Times New Roman" w:eastAsia="Times New Roman" w:hAnsi="Times New Roman" w:cs="Times New Roman"/>
                <w:sz w:val="24"/>
                <w:szCs w:val="24"/>
                <w:lang w:eastAsia="lv-LV"/>
              </w:rPr>
              <w:t>jiem 2015.gada pirmajās dienās)</w:t>
            </w:r>
            <w:r w:rsidRPr="001443F1">
              <w:rPr>
                <w:rFonts w:ascii="Times New Roman" w:eastAsia="Times New Roman" w:hAnsi="Times New Roman" w:cs="Times New Roman"/>
                <w:sz w:val="24"/>
                <w:szCs w:val="24"/>
                <w:lang w:eastAsia="lv-LV"/>
              </w:rPr>
              <w:t xml:space="preserve"> tika prognozēts, ka nepieciešamais finansējuma apjoms 2014.gada beigās </w:t>
            </w:r>
            <w:r w:rsidR="007B60DB" w:rsidRPr="001443F1">
              <w:rPr>
                <w:rFonts w:ascii="Times New Roman" w:eastAsia="Times New Roman" w:hAnsi="Times New Roman" w:cs="Times New Roman"/>
                <w:sz w:val="24"/>
                <w:szCs w:val="24"/>
                <w:lang w:eastAsia="lv-LV"/>
              </w:rPr>
              <w:t>ir nepieciešams</w:t>
            </w:r>
            <w:r w:rsidR="008E3771" w:rsidRPr="001443F1">
              <w:rPr>
                <w:rFonts w:ascii="Times New Roman" w:eastAsia="Times New Roman" w:hAnsi="Times New Roman" w:cs="Times New Roman"/>
                <w:sz w:val="24"/>
                <w:szCs w:val="24"/>
                <w:lang w:eastAsia="lv-LV"/>
              </w:rPr>
              <w:t xml:space="preserve"> </w:t>
            </w:r>
            <w:r w:rsidR="00F50752" w:rsidRPr="001443F1">
              <w:rPr>
                <w:rFonts w:ascii="Times New Roman" w:eastAsia="Times New Roman" w:hAnsi="Times New Roman" w:cs="Times New Roman"/>
                <w:sz w:val="24"/>
                <w:szCs w:val="24"/>
                <w:lang w:eastAsia="lv-LV"/>
              </w:rPr>
              <w:t xml:space="preserve">20,7 milj. </w:t>
            </w:r>
            <w:proofErr w:type="spellStart"/>
            <w:r w:rsidR="007B60DB" w:rsidRPr="001443F1">
              <w:rPr>
                <w:rFonts w:ascii="Times New Roman" w:eastAsia="Times New Roman" w:hAnsi="Times New Roman" w:cs="Times New Roman"/>
                <w:sz w:val="24"/>
                <w:szCs w:val="24"/>
                <w:lang w:eastAsia="lv-LV"/>
              </w:rPr>
              <w:t>e</w:t>
            </w:r>
            <w:r w:rsidR="00F50752" w:rsidRPr="001443F1">
              <w:rPr>
                <w:rFonts w:ascii="Times New Roman" w:eastAsia="Times New Roman" w:hAnsi="Times New Roman" w:cs="Times New Roman"/>
                <w:sz w:val="24"/>
                <w:szCs w:val="24"/>
                <w:lang w:eastAsia="lv-LV"/>
              </w:rPr>
              <w:t>uro</w:t>
            </w:r>
            <w:proofErr w:type="spellEnd"/>
            <w:r w:rsidR="007B60DB" w:rsidRPr="001443F1">
              <w:rPr>
                <w:rFonts w:ascii="Times New Roman" w:eastAsia="Times New Roman" w:hAnsi="Times New Roman" w:cs="Times New Roman"/>
                <w:sz w:val="24"/>
                <w:szCs w:val="24"/>
                <w:lang w:eastAsia="lv-LV"/>
              </w:rPr>
              <w:t xml:space="preserve"> apmērā</w:t>
            </w:r>
            <w:r w:rsidR="00444863" w:rsidRPr="001443F1">
              <w:rPr>
                <w:rFonts w:ascii="Times New Roman" w:eastAsia="Times New Roman" w:hAnsi="Times New Roman" w:cs="Times New Roman"/>
                <w:sz w:val="24"/>
                <w:szCs w:val="24"/>
                <w:lang w:eastAsia="lv-LV"/>
              </w:rPr>
              <w:t>, kas tika iekļauts likumā „Par valsts budžetu 2014</w:t>
            </w:r>
            <w:r w:rsidR="00F50752" w:rsidRPr="001443F1">
              <w:rPr>
                <w:rFonts w:ascii="Times New Roman" w:eastAsia="Times New Roman" w:hAnsi="Times New Roman" w:cs="Times New Roman"/>
                <w:sz w:val="24"/>
                <w:szCs w:val="24"/>
                <w:lang w:eastAsia="lv-LV"/>
              </w:rPr>
              <w:t>.</w:t>
            </w:r>
            <w:r w:rsidR="00444863" w:rsidRPr="001443F1">
              <w:rPr>
                <w:rFonts w:ascii="Times New Roman" w:eastAsia="Times New Roman" w:hAnsi="Times New Roman" w:cs="Times New Roman"/>
                <w:sz w:val="24"/>
                <w:szCs w:val="24"/>
                <w:lang w:eastAsia="lv-LV"/>
              </w:rPr>
              <w:t>gadam” plānotajos izdevumos attiecīgajiem pakalpojumiem.</w:t>
            </w:r>
            <w:r w:rsidR="00F50752" w:rsidRPr="001443F1">
              <w:rPr>
                <w:rFonts w:ascii="Times New Roman" w:eastAsia="Times New Roman" w:hAnsi="Times New Roman" w:cs="Times New Roman"/>
                <w:sz w:val="24"/>
                <w:szCs w:val="24"/>
                <w:lang w:eastAsia="lv-LV"/>
              </w:rPr>
              <w:t xml:space="preserve"> </w:t>
            </w:r>
          </w:p>
          <w:p w:rsidR="007B60DB" w:rsidRPr="001443F1" w:rsidRDefault="007B60DB" w:rsidP="007B60DB">
            <w:pPr>
              <w:pStyle w:val="Header"/>
              <w:tabs>
                <w:tab w:val="clear" w:pos="4153"/>
                <w:tab w:val="clear" w:pos="8306"/>
              </w:tabs>
              <w:jc w:val="both"/>
              <w:rPr>
                <w:rFonts w:ascii="Times New Roman" w:hAnsi="Times New Roman" w:cs="Times New Roman"/>
                <w:sz w:val="24"/>
                <w:szCs w:val="24"/>
              </w:rPr>
            </w:pPr>
            <w:r w:rsidRPr="001443F1">
              <w:rPr>
                <w:rFonts w:ascii="Times New Roman" w:hAnsi="Times New Roman" w:cs="Times New Roman"/>
                <w:sz w:val="24"/>
                <w:szCs w:val="24"/>
              </w:rPr>
              <w:t>Ministru kabinets 2014.gada 26.maijā ar rīkojumu Nr.245 „Par darba dienu pārcelšanu 2015.gadā” pārcēla darbdienu no piektdienas, 2015.gada 2.janvāra, uz sestdienu, 2015.gada 10.janvāri. Ievērojot papildus plānotās brīvdienas 2015.gada sākumā, maksājum</w:t>
            </w:r>
            <w:r w:rsidR="00C74065" w:rsidRPr="001443F1">
              <w:rPr>
                <w:rFonts w:ascii="Times New Roman" w:hAnsi="Times New Roman" w:cs="Times New Roman"/>
                <w:sz w:val="24"/>
                <w:szCs w:val="24"/>
              </w:rPr>
              <w:t>i</w:t>
            </w:r>
            <w:r w:rsidRPr="001443F1">
              <w:rPr>
                <w:rFonts w:ascii="Times New Roman" w:hAnsi="Times New Roman" w:cs="Times New Roman"/>
                <w:sz w:val="24"/>
                <w:szCs w:val="24"/>
              </w:rPr>
              <w:t xml:space="preserve"> </w:t>
            </w:r>
            <w:r w:rsidR="00C74065" w:rsidRPr="001443F1">
              <w:rPr>
                <w:rFonts w:ascii="Times New Roman" w:hAnsi="Times New Roman" w:cs="Times New Roman"/>
                <w:sz w:val="24"/>
                <w:szCs w:val="24"/>
              </w:rPr>
              <w:t>uz Valsts kasi varēs atsākties ar 2015.gada 5.janvāri. Tādējādi</w:t>
            </w:r>
            <w:r w:rsidR="001A2A0F" w:rsidRPr="001443F1">
              <w:rPr>
                <w:rFonts w:ascii="Times New Roman" w:hAnsi="Times New Roman" w:cs="Times New Roman"/>
                <w:sz w:val="24"/>
                <w:szCs w:val="24"/>
              </w:rPr>
              <w:t>,</w:t>
            </w:r>
            <w:r w:rsidR="00C74065" w:rsidRPr="001443F1">
              <w:rPr>
                <w:rFonts w:ascii="Times New Roman" w:hAnsi="Times New Roman" w:cs="Times New Roman"/>
                <w:sz w:val="24"/>
                <w:szCs w:val="24"/>
              </w:rPr>
              <w:t xml:space="preserve"> lai VSAA klientiem tiktu nodrošināta pakalpojumu saņemšana plānotajos datumos, </w:t>
            </w:r>
            <w:r w:rsidR="00444863" w:rsidRPr="001443F1">
              <w:rPr>
                <w:rFonts w:ascii="Times New Roman" w:hAnsi="Times New Roman" w:cs="Times New Roman"/>
                <w:sz w:val="24"/>
                <w:szCs w:val="24"/>
              </w:rPr>
              <w:t>tika pārplānots</w:t>
            </w:r>
            <w:r w:rsidR="00C74065" w:rsidRPr="001443F1">
              <w:rPr>
                <w:rFonts w:ascii="Times New Roman" w:hAnsi="Times New Roman" w:cs="Times New Roman"/>
                <w:sz w:val="24"/>
                <w:szCs w:val="24"/>
              </w:rPr>
              <w:t xml:space="preserve"> izmaksu laika grafiks 2014</w:t>
            </w:r>
            <w:r w:rsidR="00444863" w:rsidRPr="001443F1">
              <w:rPr>
                <w:rFonts w:ascii="Times New Roman" w:hAnsi="Times New Roman" w:cs="Times New Roman"/>
                <w:sz w:val="24"/>
                <w:szCs w:val="24"/>
              </w:rPr>
              <w:t>.gada decembrim</w:t>
            </w:r>
            <w:r w:rsidR="00660B08" w:rsidRPr="001443F1">
              <w:rPr>
                <w:rFonts w:ascii="Times New Roman" w:hAnsi="Times New Roman" w:cs="Times New Roman"/>
                <w:sz w:val="24"/>
                <w:szCs w:val="24"/>
              </w:rPr>
              <w:t xml:space="preserve"> (1</w:t>
            </w:r>
            <w:r w:rsidR="00C74065" w:rsidRPr="001443F1">
              <w:rPr>
                <w:rFonts w:ascii="Times New Roman" w:hAnsi="Times New Roman" w:cs="Times New Roman"/>
                <w:sz w:val="24"/>
                <w:szCs w:val="24"/>
              </w:rPr>
              <w:t>.</w:t>
            </w:r>
            <w:r w:rsidR="00660B08" w:rsidRPr="001443F1">
              <w:rPr>
                <w:rFonts w:ascii="Times New Roman" w:hAnsi="Times New Roman" w:cs="Times New Roman"/>
                <w:sz w:val="24"/>
                <w:szCs w:val="24"/>
              </w:rPr>
              <w:t>pielikums)</w:t>
            </w:r>
            <w:r w:rsidR="00444863" w:rsidRPr="001443F1">
              <w:rPr>
                <w:rFonts w:ascii="Times New Roman" w:hAnsi="Times New Roman" w:cs="Times New Roman"/>
                <w:sz w:val="24"/>
                <w:szCs w:val="24"/>
              </w:rPr>
              <w:t>, lai nodrošinātu sākotnēji 2015.gada 2.janvārī plānoto maksājumu pārcelšanu uz 2014.gada nogali</w:t>
            </w:r>
            <w:r w:rsidR="00660B08" w:rsidRPr="001443F1">
              <w:rPr>
                <w:rFonts w:ascii="Times New Roman" w:hAnsi="Times New Roman" w:cs="Times New Roman"/>
                <w:sz w:val="24"/>
                <w:szCs w:val="24"/>
              </w:rPr>
              <w:t>.</w:t>
            </w:r>
            <w:r w:rsidR="00C74065" w:rsidRPr="001443F1">
              <w:rPr>
                <w:rFonts w:ascii="Times New Roman" w:hAnsi="Times New Roman" w:cs="Times New Roman"/>
                <w:sz w:val="24"/>
                <w:szCs w:val="24"/>
              </w:rPr>
              <w:t xml:space="preserve"> Minēto izmaiņu ieviešanai</w:t>
            </w:r>
            <w:r w:rsidRPr="001443F1">
              <w:rPr>
                <w:rFonts w:ascii="Times New Roman" w:hAnsi="Times New Roman" w:cs="Times New Roman"/>
                <w:sz w:val="24"/>
                <w:szCs w:val="24"/>
              </w:rPr>
              <w:t xml:space="preserve"> papildus nepieciešamā finansējuma apjoms tiek prognozēts 18,2 milj. </w:t>
            </w:r>
            <w:proofErr w:type="spellStart"/>
            <w:r w:rsidR="00C74065" w:rsidRPr="001443F1">
              <w:rPr>
                <w:rFonts w:ascii="Times New Roman" w:hAnsi="Times New Roman" w:cs="Times New Roman"/>
                <w:i/>
                <w:sz w:val="24"/>
                <w:szCs w:val="24"/>
              </w:rPr>
              <w:t>e</w:t>
            </w:r>
            <w:r w:rsidRPr="001443F1">
              <w:rPr>
                <w:rFonts w:ascii="Times New Roman" w:hAnsi="Times New Roman" w:cs="Times New Roman"/>
                <w:i/>
                <w:sz w:val="24"/>
                <w:szCs w:val="24"/>
              </w:rPr>
              <w:t>uro</w:t>
            </w:r>
            <w:proofErr w:type="spellEnd"/>
            <w:r w:rsidRPr="001443F1">
              <w:rPr>
                <w:rFonts w:ascii="Times New Roman" w:hAnsi="Times New Roman" w:cs="Times New Roman"/>
                <w:sz w:val="24"/>
                <w:szCs w:val="24"/>
              </w:rPr>
              <w:t xml:space="preserve"> apmērā, tai skaitā:</w:t>
            </w:r>
          </w:p>
          <w:p w:rsidR="007B60DB" w:rsidRPr="001443F1" w:rsidRDefault="007B60DB" w:rsidP="007B60DB">
            <w:pPr>
              <w:pStyle w:val="Header"/>
              <w:numPr>
                <w:ilvl w:val="0"/>
                <w:numId w:val="18"/>
              </w:numPr>
              <w:tabs>
                <w:tab w:val="clear" w:pos="4153"/>
                <w:tab w:val="clear" w:pos="8306"/>
              </w:tabs>
              <w:jc w:val="both"/>
              <w:rPr>
                <w:rFonts w:ascii="Times New Roman" w:hAnsi="Times New Roman" w:cs="Times New Roman"/>
                <w:sz w:val="24"/>
                <w:szCs w:val="24"/>
              </w:rPr>
            </w:pPr>
            <w:r w:rsidRPr="001443F1">
              <w:rPr>
                <w:rFonts w:ascii="Times New Roman" w:hAnsi="Times New Roman" w:cs="Times New Roman"/>
                <w:sz w:val="24"/>
                <w:szCs w:val="24"/>
              </w:rPr>
              <w:t xml:space="preserve">vecuma pensijām valsts pensiju speciālajā budžetā – 14,7 </w:t>
            </w:r>
            <w:proofErr w:type="spellStart"/>
            <w:r w:rsidRPr="001443F1">
              <w:rPr>
                <w:rFonts w:ascii="Times New Roman" w:hAnsi="Times New Roman" w:cs="Times New Roman"/>
                <w:sz w:val="24"/>
                <w:szCs w:val="24"/>
              </w:rPr>
              <w:t>milj.euro</w:t>
            </w:r>
            <w:proofErr w:type="spellEnd"/>
            <w:r w:rsidRPr="001443F1">
              <w:rPr>
                <w:rFonts w:ascii="Times New Roman" w:hAnsi="Times New Roman" w:cs="Times New Roman"/>
                <w:sz w:val="24"/>
                <w:szCs w:val="24"/>
              </w:rPr>
              <w:t>;</w:t>
            </w:r>
          </w:p>
          <w:p w:rsidR="007B60DB" w:rsidRPr="001443F1" w:rsidRDefault="007B60DB" w:rsidP="007B60DB">
            <w:pPr>
              <w:numPr>
                <w:ilvl w:val="0"/>
                <w:numId w:val="18"/>
              </w:numPr>
              <w:spacing w:after="0" w:line="240" w:lineRule="auto"/>
              <w:rPr>
                <w:rFonts w:ascii="Times New Roman" w:hAnsi="Times New Roman" w:cs="Times New Roman"/>
                <w:sz w:val="24"/>
                <w:szCs w:val="24"/>
              </w:rPr>
            </w:pPr>
            <w:r w:rsidRPr="001443F1">
              <w:rPr>
                <w:rFonts w:ascii="Times New Roman" w:hAnsi="Times New Roman" w:cs="Times New Roman"/>
                <w:sz w:val="24"/>
                <w:szCs w:val="24"/>
              </w:rPr>
              <w:t xml:space="preserve">atlīdzībām darbspēju zaudējumu gadījumā darba negadījumu </w:t>
            </w:r>
            <w:r w:rsidRPr="001443F1">
              <w:rPr>
                <w:rFonts w:ascii="Times New Roman" w:hAnsi="Times New Roman" w:cs="Times New Roman"/>
                <w:sz w:val="24"/>
                <w:szCs w:val="24"/>
              </w:rPr>
              <w:lastRenderedPageBreak/>
              <w:t xml:space="preserve">speciālajā budžetā – 0,1 </w:t>
            </w:r>
            <w:proofErr w:type="spellStart"/>
            <w:r w:rsidRPr="001443F1">
              <w:rPr>
                <w:rFonts w:ascii="Times New Roman" w:hAnsi="Times New Roman" w:cs="Times New Roman"/>
                <w:sz w:val="24"/>
                <w:szCs w:val="24"/>
              </w:rPr>
              <w:t>milj.euro</w:t>
            </w:r>
            <w:proofErr w:type="spellEnd"/>
            <w:r w:rsidRPr="001443F1">
              <w:rPr>
                <w:rFonts w:ascii="Times New Roman" w:hAnsi="Times New Roman" w:cs="Times New Roman"/>
                <w:sz w:val="24"/>
                <w:szCs w:val="24"/>
              </w:rPr>
              <w:t>;</w:t>
            </w:r>
          </w:p>
          <w:p w:rsidR="007B60DB" w:rsidRPr="001443F1" w:rsidRDefault="007B60DB" w:rsidP="007B60DB">
            <w:pPr>
              <w:numPr>
                <w:ilvl w:val="0"/>
                <w:numId w:val="18"/>
              </w:numPr>
              <w:spacing w:after="0" w:line="240" w:lineRule="auto"/>
              <w:rPr>
                <w:rFonts w:ascii="Times New Roman" w:hAnsi="Times New Roman" w:cs="Times New Roman"/>
                <w:sz w:val="24"/>
                <w:szCs w:val="24"/>
              </w:rPr>
            </w:pPr>
            <w:r w:rsidRPr="001443F1">
              <w:rPr>
                <w:rFonts w:ascii="Times New Roman" w:hAnsi="Times New Roman" w:cs="Times New Roman"/>
                <w:sz w:val="24"/>
                <w:szCs w:val="24"/>
              </w:rPr>
              <w:t xml:space="preserve">izdevumiem invaliditātes pensijām invaliditātes, maternitātes un slimības speciālajā budžetā – 3,4 </w:t>
            </w:r>
            <w:proofErr w:type="spellStart"/>
            <w:r w:rsidRPr="001443F1">
              <w:rPr>
                <w:rFonts w:ascii="Times New Roman" w:hAnsi="Times New Roman" w:cs="Times New Roman"/>
                <w:sz w:val="24"/>
                <w:szCs w:val="24"/>
              </w:rPr>
              <w:t>milj.euro</w:t>
            </w:r>
            <w:proofErr w:type="spellEnd"/>
            <w:r w:rsidRPr="001443F1">
              <w:rPr>
                <w:rFonts w:ascii="Times New Roman" w:hAnsi="Times New Roman" w:cs="Times New Roman"/>
                <w:sz w:val="24"/>
                <w:szCs w:val="24"/>
              </w:rPr>
              <w:t>.</w:t>
            </w:r>
          </w:p>
          <w:p w:rsidR="00E53182" w:rsidRPr="001443F1" w:rsidRDefault="00660B08" w:rsidP="00E53182">
            <w:pPr>
              <w:tabs>
                <w:tab w:val="left" w:pos="426"/>
              </w:tabs>
              <w:spacing w:after="0" w:line="240" w:lineRule="auto"/>
              <w:jc w:val="both"/>
              <w:rPr>
                <w:rFonts w:ascii="Times New Roman" w:hAnsi="Times New Roman" w:cs="Times New Roman"/>
                <w:sz w:val="24"/>
                <w:szCs w:val="24"/>
              </w:rPr>
            </w:pPr>
            <w:r w:rsidRPr="001443F1">
              <w:rPr>
                <w:rFonts w:ascii="Times New Roman" w:hAnsi="Times New Roman" w:cs="Times New Roman"/>
                <w:sz w:val="24"/>
                <w:szCs w:val="24"/>
              </w:rPr>
              <w:t>Vienlaikus izmaiņas skar arī VSAA admi</w:t>
            </w:r>
            <w:r w:rsidR="00444863" w:rsidRPr="001443F1">
              <w:rPr>
                <w:rFonts w:ascii="Times New Roman" w:hAnsi="Times New Roman" w:cs="Times New Roman"/>
                <w:sz w:val="24"/>
                <w:szCs w:val="24"/>
              </w:rPr>
              <w:t>nistrētos</w:t>
            </w:r>
            <w:r w:rsidRPr="001443F1">
              <w:rPr>
                <w:rFonts w:ascii="Times New Roman" w:hAnsi="Times New Roman" w:cs="Times New Roman"/>
                <w:sz w:val="24"/>
                <w:szCs w:val="24"/>
              </w:rPr>
              <w:t xml:space="preserve"> valsts pamatbudžeta pakalpojumus</w:t>
            </w:r>
            <w:r w:rsidR="00444863" w:rsidRPr="001443F1">
              <w:rPr>
                <w:rFonts w:ascii="Times New Roman" w:hAnsi="Times New Roman" w:cs="Times New Roman"/>
                <w:sz w:val="24"/>
                <w:szCs w:val="24"/>
              </w:rPr>
              <w:t>.</w:t>
            </w:r>
            <w:r w:rsidRPr="001443F1">
              <w:rPr>
                <w:rFonts w:ascii="Times New Roman" w:hAnsi="Times New Roman" w:cs="Times New Roman"/>
                <w:sz w:val="24"/>
                <w:szCs w:val="24"/>
              </w:rPr>
              <w:t xml:space="preserve"> </w:t>
            </w:r>
            <w:r w:rsidR="006D0C24" w:rsidRPr="001443F1">
              <w:rPr>
                <w:rFonts w:ascii="Times New Roman" w:hAnsi="Times New Roman" w:cs="Times New Roman"/>
                <w:sz w:val="24"/>
                <w:szCs w:val="24"/>
              </w:rPr>
              <w:t>Papildus a</w:t>
            </w:r>
            <w:r w:rsidR="00444863" w:rsidRPr="001443F1">
              <w:rPr>
                <w:rFonts w:ascii="Times New Roman" w:hAnsi="Times New Roman" w:cs="Times New Roman"/>
                <w:sz w:val="24"/>
                <w:szCs w:val="24"/>
              </w:rPr>
              <w:t>vansu maksājumu nodrošināšanai finansējum</w:t>
            </w:r>
            <w:r w:rsidR="003C7D69" w:rsidRPr="001443F1">
              <w:rPr>
                <w:rFonts w:ascii="Times New Roman" w:hAnsi="Times New Roman" w:cs="Times New Roman"/>
                <w:sz w:val="24"/>
                <w:szCs w:val="24"/>
              </w:rPr>
              <w:t>s valsts</w:t>
            </w:r>
            <w:r w:rsidR="00444863" w:rsidRPr="001443F1">
              <w:rPr>
                <w:rFonts w:ascii="Times New Roman" w:hAnsi="Times New Roman" w:cs="Times New Roman"/>
                <w:sz w:val="24"/>
                <w:szCs w:val="24"/>
              </w:rPr>
              <w:t xml:space="preserve"> </w:t>
            </w:r>
            <w:r w:rsidR="006C3BDA" w:rsidRPr="001443F1">
              <w:rPr>
                <w:rFonts w:ascii="Times New Roman" w:hAnsi="Times New Roman" w:cs="Times New Roman"/>
                <w:sz w:val="24"/>
                <w:szCs w:val="24"/>
              </w:rPr>
              <w:t xml:space="preserve">sociālo pabalstu </w:t>
            </w:r>
            <w:r w:rsidR="006D0C24" w:rsidRPr="001443F1">
              <w:rPr>
                <w:rFonts w:ascii="Times New Roman" w:hAnsi="Times New Roman" w:cs="Times New Roman"/>
                <w:sz w:val="24"/>
                <w:szCs w:val="24"/>
              </w:rPr>
              <w:t>0</w:t>
            </w:r>
            <w:r w:rsidR="00C74065" w:rsidRPr="001443F1">
              <w:rPr>
                <w:rFonts w:ascii="Times New Roman" w:hAnsi="Times New Roman" w:cs="Times New Roman"/>
                <w:sz w:val="24"/>
                <w:szCs w:val="24"/>
              </w:rPr>
              <w:t xml:space="preserve">,7 </w:t>
            </w:r>
            <w:proofErr w:type="spellStart"/>
            <w:r w:rsidR="00C74065" w:rsidRPr="001443F1">
              <w:rPr>
                <w:rFonts w:ascii="Times New Roman" w:hAnsi="Times New Roman" w:cs="Times New Roman"/>
                <w:sz w:val="24"/>
                <w:szCs w:val="24"/>
              </w:rPr>
              <w:t>milj.e</w:t>
            </w:r>
            <w:r w:rsidR="007F48EC" w:rsidRPr="001443F1">
              <w:rPr>
                <w:rFonts w:ascii="Times New Roman" w:hAnsi="Times New Roman" w:cs="Times New Roman"/>
                <w:sz w:val="24"/>
                <w:szCs w:val="24"/>
              </w:rPr>
              <w:t>uro</w:t>
            </w:r>
            <w:proofErr w:type="spellEnd"/>
            <w:r w:rsidR="007F48EC" w:rsidRPr="001443F1">
              <w:rPr>
                <w:rFonts w:ascii="Times New Roman" w:hAnsi="Times New Roman" w:cs="Times New Roman"/>
                <w:sz w:val="24"/>
                <w:szCs w:val="24"/>
              </w:rPr>
              <w:t xml:space="preserve"> apmērā </w:t>
            </w:r>
            <w:r w:rsidR="00C74065" w:rsidRPr="001443F1">
              <w:rPr>
                <w:rFonts w:ascii="Times New Roman" w:hAnsi="Times New Roman" w:cs="Times New Roman"/>
                <w:sz w:val="24"/>
                <w:szCs w:val="24"/>
              </w:rPr>
              <w:t xml:space="preserve">un izdienas pensiju </w:t>
            </w:r>
            <w:r w:rsidR="00635EC3" w:rsidRPr="001443F1">
              <w:rPr>
                <w:rFonts w:ascii="Times New Roman" w:hAnsi="Times New Roman" w:cs="Times New Roman"/>
                <w:sz w:val="24"/>
                <w:szCs w:val="24"/>
              </w:rPr>
              <w:t>27,0</w:t>
            </w:r>
            <w:r w:rsidR="006D0C24" w:rsidRPr="001443F1">
              <w:rPr>
                <w:rFonts w:ascii="Times New Roman" w:hAnsi="Times New Roman" w:cs="Times New Roman"/>
                <w:sz w:val="24"/>
                <w:szCs w:val="24"/>
              </w:rPr>
              <w:t xml:space="preserve"> </w:t>
            </w:r>
            <w:proofErr w:type="spellStart"/>
            <w:r w:rsidR="00C74065" w:rsidRPr="001443F1">
              <w:rPr>
                <w:rFonts w:ascii="Times New Roman" w:hAnsi="Times New Roman" w:cs="Times New Roman"/>
                <w:sz w:val="24"/>
                <w:szCs w:val="24"/>
              </w:rPr>
              <w:t>tūkst.e</w:t>
            </w:r>
            <w:r w:rsidR="007F48EC" w:rsidRPr="001443F1">
              <w:rPr>
                <w:rFonts w:ascii="Times New Roman" w:hAnsi="Times New Roman" w:cs="Times New Roman"/>
                <w:sz w:val="24"/>
                <w:szCs w:val="24"/>
              </w:rPr>
              <w:t>uro</w:t>
            </w:r>
            <w:proofErr w:type="spellEnd"/>
            <w:r w:rsidR="007F48EC" w:rsidRPr="001443F1">
              <w:rPr>
                <w:rFonts w:ascii="Times New Roman" w:hAnsi="Times New Roman" w:cs="Times New Roman"/>
                <w:sz w:val="24"/>
                <w:szCs w:val="24"/>
              </w:rPr>
              <w:t xml:space="preserve"> apmērā 2014.gadā plānots nodrošināt, veicot apropriācijas pārdali esošā budžeta finansējuma ietvaros. Līdz ar to </w:t>
            </w:r>
            <w:r w:rsidR="008D2F55" w:rsidRPr="001443F1">
              <w:rPr>
                <w:rFonts w:ascii="Times New Roman" w:hAnsi="Times New Roman" w:cs="Times New Roman"/>
                <w:sz w:val="24"/>
                <w:szCs w:val="24"/>
              </w:rPr>
              <w:t xml:space="preserve">2014.gadā papildus finansējums ir nepieciešams </w:t>
            </w:r>
            <w:r w:rsidR="003C7D69" w:rsidRPr="001443F1">
              <w:rPr>
                <w:rFonts w:ascii="Times New Roman" w:hAnsi="Times New Roman" w:cs="Times New Roman"/>
                <w:sz w:val="24"/>
                <w:szCs w:val="24"/>
              </w:rPr>
              <w:t xml:space="preserve">tikai valsts </w:t>
            </w:r>
            <w:r w:rsidR="008D2F55" w:rsidRPr="001443F1">
              <w:rPr>
                <w:rFonts w:ascii="Times New Roman" w:hAnsi="Times New Roman" w:cs="Times New Roman"/>
                <w:sz w:val="24"/>
                <w:szCs w:val="24"/>
              </w:rPr>
              <w:t>sociālās apdrošināšanas speciālā budžeta pakalp</w:t>
            </w:r>
            <w:r w:rsidR="003C7D69" w:rsidRPr="001443F1">
              <w:rPr>
                <w:rFonts w:ascii="Times New Roman" w:hAnsi="Times New Roman" w:cs="Times New Roman"/>
                <w:sz w:val="24"/>
                <w:szCs w:val="24"/>
              </w:rPr>
              <w:t xml:space="preserve">ojumu nodrošināšanai 18,2 </w:t>
            </w:r>
            <w:proofErr w:type="spellStart"/>
            <w:r w:rsidR="003C7D69" w:rsidRPr="001443F1">
              <w:rPr>
                <w:rFonts w:ascii="Times New Roman" w:hAnsi="Times New Roman" w:cs="Times New Roman"/>
                <w:sz w:val="24"/>
                <w:szCs w:val="24"/>
              </w:rPr>
              <w:t>milj.e</w:t>
            </w:r>
            <w:r w:rsidR="008D2F55" w:rsidRPr="001443F1">
              <w:rPr>
                <w:rFonts w:ascii="Times New Roman" w:hAnsi="Times New Roman" w:cs="Times New Roman"/>
                <w:sz w:val="24"/>
                <w:szCs w:val="24"/>
              </w:rPr>
              <w:t>uro</w:t>
            </w:r>
            <w:proofErr w:type="spellEnd"/>
            <w:r w:rsidR="008D2F55" w:rsidRPr="001443F1">
              <w:rPr>
                <w:rFonts w:ascii="Times New Roman" w:hAnsi="Times New Roman" w:cs="Times New Roman"/>
                <w:sz w:val="24"/>
                <w:szCs w:val="24"/>
              </w:rPr>
              <w:t xml:space="preserve"> apmērā.</w:t>
            </w:r>
            <w:r w:rsidR="003C7D69" w:rsidRPr="001443F1">
              <w:rPr>
                <w:rFonts w:ascii="Times New Roman" w:hAnsi="Times New Roman" w:cs="Times New Roman"/>
                <w:sz w:val="24"/>
                <w:szCs w:val="24"/>
              </w:rPr>
              <w:t xml:space="preserve"> Papildus nepieciešamo finansējumu</w:t>
            </w:r>
            <w:r w:rsidR="006016AF" w:rsidRPr="001443F1">
              <w:rPr>
                <w:rFonts w:ascii="Times New Roman" w:hAnsi="Times New Roman" w:cs="Times New Roman"/>
                <w:sz w:val="24"/>
                <w:szCs w:val="24"/>
              </w:rPr>
              <w:t xml:space="preserve"> avansa maksājumu veikšanai</w:t>
            </w:r>
            <w:r w:rsidR="008D2F55" w:rsidRPr="001443F1">
              <w:rPr>
                <w:rFonts w:ascii="Times New Roman" w:hAnsi="Times New Roman" w:cs="Times New Roman"/>
                <w:sz w:val="24"/>
                <w:szCs w:val="24"/>
              </w:rPr>
              <w:t xml:space="preserve"> plānots nodrošināt</w:t>
            </w:r>
            <w:proofErr w:type="gramStart"/>
            <w:r w:rsidR="008D2F55" w:rsidRPr="001443F1">
              <w:rPr>
                <w:rFonts w:ascii="Times New Roman" w:hAnsi="Times New Roman" w:cs="Times New Roman"/>
                <w:sz w:val="24"/>
                <w:szCs w:val="24"/>
              </w:rPr>
              <w:t xml:space="preserve"> </w:t>
            </w:r>
            <w:r w:rsidR="00E53182" w:rsidRPr="001443F1">
              <w:rPr>
                <w:rFonts w:ascii="Times New Roman" w:hAnsi="Times New Roman" w:cs="Times New Roman"/>
                <w:sz w:val="24"/>
                <w:szCs w:val="24"/>
              </w:rPr>
              <w:t xml:space="preserve">novirzot valsts sociālās apdrošināšanas </w:t>
            </w:r>
            <w:r w:rsidR="00024A8C" w:rsidRPr="001443F1">
              <w:rPr>
                <w:rFonts w:ascii="Times New Roman" w:hAnsi="Times New Roman" w:cs="Times New Roman"/>
                <w:sz w:val="24"/>
                <w:szCs w:val="24"/>
              </w:rPr>
              <w:t xml:space="preserve">speciālā </w:t>
            </w:r>
            <w:r w:rsidR="00E53182" w:rsidRPr="001443F1">
              <w:rPr>
                <w:rFonts w:ascii="Times New Roman" w:hAnsi="Times New Roman" w:cs="Times New Roman"/>
                <w:sz w:val="24"/>
                <w:szCs w:val="24"/>
              </w:rPr>
              <w:t>budžeta naudas atlikumu uz 2014.gada 1.janvāri</w:t>
            </w:r>
            <w:proofErr w:type="gramEnd"/>
            <w:r w:rsidR="00E53182" w:rsidRPr="001443F1">
              <w:rPr>
                <w:rFonts w:ascii="Times New Roman" w:hAnsi="Times New Roman" w:cs="Times New Roman"/>
                <w:sz w:val="24"/>
                <w:szCs w:val="24"/>
              </w:rPr>
              <w:t xml:space="preserve">. </w:t>
            </w:r>
          </w:p>
          <w:p w:rsidR="008D2F55" w:rsidRPr="001443F1" w:rsidRDefault="006C3BDA" w:rsidP="008D2F55">
            <w:pPr>
              <w:spacing w:after="0" w:line="240" w:lineRule="auto"/>
              <w:jc w:val="both"/>
              <w:rPr>
                <w:rFonts w:ascii="Times New Roman" w:hAnsi="Times New Roman" w:cs="Times New Roman"/>
                <w:sz w:val="24"/>
                <w:szCs w:val="24"/>
                <w:u w:val="single"/>
              </w:rPr>
            </w:pPr>
            <w:proofErr w:type="spellStart"/>
            <w:r w:rsidRPr="001443F1">
              <w:rPr>
                <w:rFonts w:ascii="Times New Roman" w:hAnsi="Times New Roman" w:cs="Times New Roman"/>
                <w:sz w:val="24"/>
                <w:szCs w:val="24"/>
                <w:u w:val="single"/>
              </w:rPr>
              <w:t>I</w:t>
            </w:r>
            <w:r w:rsidR="00E82752" w:rsidRPr="001443F1">
              <w:rPr>
                <w:rFonts w:ascii="Times New Roman" w:hAnsi="Times New Roman" w:cs="Times New Roman"/>
                <w:sz w:val="24"/>
                <w:szCs w:val="24"/>
                <w:u w:val="single"/>
              </w:rPr>
              <w:t>I.A</w:t>
            </w:r>
            <w:r w:rsidR="008D2F55" w:rsidRPr="001443F1">
              <w:rPr>
                <w:rFonts w:ascii="Times New Roman" w:hAnsi="Times New Roman" w:cs="Times New Roman"/>
                <w:sz w:val="24"/>
                <w:szCs w:val="24"/>
                <w:u w:val="single"/>
              </w:rPr>
              <w:t>propriācijas</w:t>
            </w:r>
            <w:proofErr w:type="spellEnd"/>
            <w:r w:rsidR="008D2F55" w:rsidRPr="001443F1">
              <w:rPr>
                <w:rFonts w:ascii="Times New Roman" w:hAnsi="Times New Roman" w:cs="Times New Roman"/>
                <w:sz w:val="24"/>
                <w:szCs w:val="24"/>
                <w:u w:val="single"/>
              </w:rPr>
              <w:t xml:space="preserve"> pārdal</w:t>
            </w:r>
            <w:r w:rsidR="00E82752" w:rsidRPr="001443F1">
              <w:rPr>
                <w:rFonts w:ascii="Times New Roman" w:hAnsi="Times New Roman" w:cs="Times New Roman"/>
                <w:sz w:val="24"/>
                <w:szCs w:val="24"/>
                <w:u w:val="single"/>
              </w:rPr>
              <w:t>e starp Labklājības ministrijas valsts pamatbudžeta programmām</w:t>
            </w:r>
          </w:p>
          <w:p w:rsidR="00A12251" w:rsidRPr="001443F1" w:rsidRDefault="008E3771" w:rsidP="00A12251">
            <w:pPr>
              <w:spacing w:after="0" w:line="240" w:lineRule="auto"/>
              <w:jc w:val="both"/>
              <w:rPr>
                <w:rFonts w:ascii="Times New Roman" w:hAnsi="Times New Roman" w:cs="Times New Roman"/>
                <w:sz w:val="24"/>
                <w:szCs w:val="24"/>
              </w:rPr>
            </w:pPr>
            <w:r w:rsidRPr="001443F1">
              <w:rPr>
                <w:rFonts w:ascii="Times New Roman" w:hAnsi="Times New Roman" w:cs="Times New Roman"/>
                <w:sz w:val="24"/>
                <w:szCs w:val="24"/>
              </w:rPr>
              <w:t xml:space="preserve">2014.gada budžetā </w:t>
            </w:r>
            <w:r w:rsidR="004C215C" w:rsidRPr="001443F1">
              <w:rPr>
                <w:rFonts w:ascii="Times New Roman" w:hAnsi="Times New Roman" w:cs="Times New Roman"/>
                <w:sz w:val="24"/>
                <w:szCs w:val="24"/>
              </w:rPr>
              <w:t xml:space="preserve">plānojot </w:t>
            </w:r>
            <w:r w:rsidRPr="001443F1">
              <w:rPr>
                <w:rFonts w:ascii="Times New Roman" w:hAnsi="Times New Roman" w:cs="Times New Roman"/>
                <w:sz w:val="24"/>
                <w:szCs w:val="24"/>
              </w:rPr>
              <w:t>piemaks</w:t>
            </w:r>
            <w:r w:rsidR="004C215C" w:rsidRPr="001443F1">
              <w:rPr>
                <w:rFonts w:ascii="Times New Roman" w:hAnsi="Times New Roman" w:cs="Times New Roman"/>
                <w:sz w:val="24"/>
                <w:szCs w:val="24"/>
              </w:rPr>
              <w:t>u</w:t>
            </w:r>
            <w:r w:rsidRPr="001443F1">
              <w:rPr>
                <w:rFonts w:ascii="Times New Roman" w:hAnsi="Times New Roman" w:cs="Times New Roman"/>
                <w:sz w:val="24"/>
                <w:szCs w:val="24"/>
              </w:rPr>
              <w:t xml:space="preserve"> pie politiski represēto pensijām</w:t>
            </w:r>
            <w:r w:rsidR="004C215C" w:rsidRPr="001443F1">
              <w:rPr>
                <w:rFonts w:ascii="Times New Roman" w:hAnsi="Times New Roman" w:cs="Times New Roman"/>
                <w:sz w:val="24"/>
                <w:szCs w:val="24"/>
              </w:rPr>
              <w:t xml:space="preserve"> L</w:t>
            </w:r>
            <w:r w:rsidR="0074176A" w:rsidRPr="001443F1">
              <w:rPr>
                <w:rFonts w:ascii="Times New Roman" w:hAnsi="Times New Roman" w:cs="Times New Roman"/>
                <w:sz w:val="24"/>
                <w:szCs w:val="24"/>
              </w:rPr>
              <w:t xml:space="preserve">abklājības </w:t>
            </w:r>
            <w:r w:rsidR="00A44E46" w:rsidRPr="001443F1">
              <w:rPr>
                <w:rFonts w:ascii="Times New Roman" w:hAnsi="Times New Roman" w:cs="Times New Roman"/>
                <w:sz w:val="24"/>
                <w:szCs w:val="24"/>
              </w:rPr>
              <w:t>ministrijas</w:t>
            </w:r>
            <w:r w:rsidR="004C215C" w:rsidRPr="001443F1">
              <w:rPr>
                <w:rFonts w:ascii="Times New Roman" w:hAnsi="Times New Roman" w:cs="Times New Roman"/>
                <w:sz w:val="24"/>
                <w:szCs w:val="24"/>
              </w:rPr>
              <w:t xml:space="preserve"> pamatbudžeta programmā 04.00.00 „Valsts atbalsts sociālajai apdrošināšanai”</w:t>
            </w:r>
            <w:r w:rsidRPr="001443F1">
              <w:rPr>
                <w:rFonts w:ascii="Times New Roman" w:hAnsi="Times New Roman" w:cs="Times New Roman"/>
                <w:sz w:val="24"/>
                <w:szCs w:val="24"/>
              </w:rPr>
              <w:t>, p</w:t>
            </w:r>
            <w:r w:rsidR="004C215C" w:rsidRPr="001443F1">
              <w:rPr>
                <w:rFonts w:ascii="Times New Roman" w:hAnsi="Times New Roman" w:cs="Times New Roman"/>
                <w:sz w:val="24"/>
                <w:szCs w:val="24"/>
              </w:rPr>
              <w:t>iemaksas</w:t>
            </w:r>
            <w:r w:rsidRPr="001443F1">
              <w:rPr>
                <w:rFonts w:ascii="Times New Roman" w:hAnsi="Times New Roman" w:cs="Times New Roman"/>
                <w:sz w:val="24"/>
                <w:szCs w:val="24"/>
              </w:rPr>
              <w:t xml:space="preserve"> saņēmēju skaits tika prognozēts 15 </w:t>
            </w:r>
            <w:r w:rsidR="00A83186" w:rsidRPr="001443F1">
              <w:rPr>
                <w:rFonts w:ascii="Times New Roman" w:hAnsi="Times New Roman" w:cs="Times New Roman"/>
                <w:sz w:val="24"/>
                <w:szCs w:val="24"/>
              </w:rPr>
              <w:t>6</w:t>
            </w:r>
            <w:r w:rsidRPr="001443F1">
              <w:rPr>
                <w:rFonts w:ascii="Times New Roman" w:hAnsi="Times New Roman" w:cs="Times New Roman"/>
                <w:sz w:val="24"/>
                <w:szCs w:val="24"/>
              </w:rPr>
              <w:t xml:space="preserve">82 personas vidēji mēnesī. </w:t>
            </w:r>
            <w:proofErr w:type="gramStart"/>
            <w:r w:rsidRPr="001443F1">
              <w:rPr>
                <w:rFonts w:ascii="Times New Roman" w:hAnsi="Times New Roman" w:cs="Times New Roman"/>
                <w:sz w:val="24"/>
                <w:szCs w:val="24"/>
              </w:rPr>
              <w:t>Savukārt,</w:t>
            </w:r>
            <w:proofErr w:type="gramEnd"/>
            <w:r w:rsidRPr="001443F1">
              <w:rPr>
                <w:rFonts w:ascii="Times New Roman" w:hAnsi="Times New Roman" w:cs="Times New Roman"/>
                <w:sz w:val="24"/>
                <w:szCs w:val="24"/>
              </w:rPr>
              <w:t xml:space="preserve"> analizējot 2014.gada izpildes rādītājus, ir konstatēts, ka p</w:t>
            </w:r>
            <w:r w:rsidR="004C215C" w:rsidRPr="001443F1">
              <w:rPr>
                <w:rFonts w:ascii="Times New Roman" w:hAnsi="Times New Roman" w:cs="Times New Roman"/>
                <w:sz w:val="24"/>
                <w:szCs w:val="24"/>
              </w:rPr>
              <w:t>iemaksas</w:t>
            </w:r>
            <w:r w:rsidRPr="001443F1">
              <w:rPr>
                <w:rFonts w:ascii="Times New Roman" w:hAnsi="Times New Roman" w:cs="Times New Roman"/>
                <w:sz w:val="24"/>
                <w:szCs w:val="24"/>
              </w:rPr>
              <w:t xml:space="preserve"> saņē</w:t>
            </w:r>
            <w:r w:rsidR="00054863" w:rsidRPr="001443F1">
              <w:rPr>
                <w:rFonts w:ascii="Times New Roman" w:hAnsi="Times New Roman" w:cs="Times New Roman"/>
                <w:sz w:val="24"/>
                <w:szCs w:val="24"/>
              </w:rPr>
              <w:t>mē</w:t>
            </w:r>
            <w:r w:rsidRPr="001443F1">
              <w:rPr>
                <w:rFonts w:ascii="Times New Roman" w:hAnsi="Times New Roman" w:cs="Times New Roman"/>
                <w:sz w:val="24"/>
                <w:szCs w:val="24"/>
              </w:rPr>
              <w:t>ju skaits, salīdzinot ar plānoto, pieaug</w:t>
            </w:r>
            <w:r w:rsidR="004C215C" w:rsidRPr="001443F1">
              <w:rPr>
                <w:rFonts w:ascii="Times New Roman" w:hAnsi="Times New Roman" w:cs="Times New Roman"/>
                <w:sz w:val="24"/>
                <w:szCs w:val="24"/>
              </w:rPr>
              <w:t>.</w:t>
            </w:r>
            <w:r w:rsidRPr="001443F1">
              <w:rPr>
                <w:rFonts w:ascii="Times New Roman" w:hAnsi="Times New Roman" w:cs="Times New Roman"/>
                <w:sz w:val="24"/>
                <w:szCs w:val="24"/>
              </w:rPr>
              <w:t xml:space="preserve"> 2014.gad</w:t>
            </w:r>
            <w:r w:rsidR="00A12251" w:rsidRPr="001443F1">
              <w:rPr>
                <w:rFonts w:ascii="Times New Roman" w:hAnsi="Times New Roman" w:cs="Times New Roman"/>
                <w:sz w:val="24"/>
                <w:szCs w:val="24"/>
              </w:rPr>
              <w:t xml:space="preserve">a astoņos mēnešos faktiskais saņēmēju skaits pārsniedz plānoto par 1,7% un tiek prognozēts, ka līdz gada beigām šis rādītājs saglabāsies nemainīgs. Līdz ar to tiek prognozēts, ka </w:t>
            </w:r>
            <w:r w:rsidR="00054863" w:rsidRPr="001443F1">
              <w:rPr>
                <w:rFonts w:ascii="Times New Roman" w:hAnsi="Times New Roman" w:cs="Times New Roman"/>
                <w:sz w:val="24"/>
                <w:szCs w:val="24"/>
              </w:rPr>
              <w:t>piemaks</w:t>
            </w:r>
            <w:r w:rsidR="004C215C" w:rsidRPr="001443F1">
              <w:rPr>
                <w:rFonts w:ascii="Times New Roman" w:hAnsi="Times New Roman" w:cs="Times New Roman"/>
                <w:sz w:val="24"/>
                <w:szCs w:val="24"/>
              </w:rPr>
              <w:t>as</w:t>
            </w:r>
            <w:r w:rsidRPr="001443F1">
              <w:rPr>
                <w:rFonts w:ascii="Times New Roman" w:hAnsi="Times New Roman" w:cs="Times New Roman"/>
                <w:sz w:val="24"/>
                <w:szCs w:val="24"/>
              </w:rPr>
              <w:t xml:space="preserve"> pie politiski represēto pensijām </w:t>
            </w:r>
            <w:r w:rsidR="00054863" w:rsidRPr="001443F1">
              <w:rPr>
                <w:rFonts w:ascii="Times New Roman" w:hAnsi="Times New Roman" w:cs="Times New Roman"/>
                <w:sz w:val="24"/>
                <w:szCs w:val="24"/>
              </w:rPr>
              <w:t xml:space="preserve">kontingents pieaugs līdz </w:t>
            </w:r>
            <w:r w:rsidRPr="001443F1">
              <w:rPr>
                <w:rFonts w:ascii="Times New Roman" w:hAnsi="Times New Roman" w:cs="Times New Roman"/>
                <w:sz w:val="24"/>
                <w:szCs w:val="24"/>
              </w:rPr>
              <w:t xml:space="preserve">15 946 </w:t>
            </w:r>
            <w:r w:rsidR="00054863" w:rsidRPr="001443F1">
              <w:rPr>
                <w:rFonts w:ascii="Times New Roman" w:hAnsi="Times New Roman" w:cs="Times New Roman"/>
                <w:sz w:val="24"/>
                <w:szCs w:val="24"/>
              </w:rPr>
              <w:t>personām vidēji mēnesī</w:t>
            </w:r>
            <w:r w:rsidR="00A12251" w:rsidRPr="001443F1">
              <w:rPr>
                <w:rFonts w:ascii="Times New Roman" w:hAnsi="Times New Roman" w:cs="Times New Roman"/>
                <w:sz w:val="24"/>
                <w:szCs w:val="24"/>
              </w:rPr>
              <w:t xml:space="preserve"> un</w:t>
            </w:r>
            <w:r w:rsidR="00054863" w:rsidRPr="001443F1">
              <w:rPr>
                <w:rFonts w:ascii="Times New Roman" w:hAnsi="Times New Roman" w:cs="Times New Roman"/>
                <w:sz w:val="24"/>
                <w:szCs w:val="24"/>
              </w:rPr>
              <w:t xml:space="preserve"> 2014.gadā finansējuma iztrūkums, pieaugot p</w:t>
            </w:r>
            <w:r w:rsidR="004C215C" w:rsidRPr="001443F1">
              <w:rPr>
                <w:rFonts w:ascii="Times New Roman" w:hAnsi="Times New Roman" w:cs="Times New Roman"/>
                <w:sz w:val="24"/>
                <w:szCs w:val="24"/>
              </w:rPr>
              <w:t xml:space="preserve">iemaksas </w:t>
            </w:r>
            <w:r w:rsidR="00054863" w:rsidRPr="001443F1">
              <w:rPr>
                <w:rFonts w:ascii="Times New Roman" w:hAnsi="Times New Roman" w:cs="Times New Roman"/>
                <w:sz w:val="24"/>
                <w:szCs w:val="24"/>
              </w:rPr>
              <w:t xml:space="preserve">saņēmēju skaitam, tiek prognozēts </w:t>
            </w:r>
            <w:r w:rsidR="00E82752" w:rsidRPr="001443F1">
              <w:rPr>
                <w:rFonts w:ascii="Times New Roman" w:hAnsi="Times New Roman" w:cs="Times New Roman"/>
                <w:i/>
                <w:sz w:val="24"/>
                <w:szCs w:val="24"/>
              </w:rPr>
              <w:t xml:space="preserve">274,3 </w:t>
            </w:r>
            <w:proofErr w:type="spellStart"/>
            <w:r w:rsidR="00E82752" w:rsidRPr="001443F1">
              <w:rPr>
                <w:rFonts w:ascii="Times New Roman" w:hAnsi="Times New Roman" w:cs="Times New Roman"/>
                <w:i/>
                <w:sz w:val="24"/>
                <w:szCs w:val="24"/>
              </w:rPr>
              <w:t>tūkst.e</w:t>
            </w:r>
            <w:r w:rsidR="00054863" w:rsidRPr="001443F1">
              <w:rPr>
                <w:rFonts w:ascii="Times New Roman" w:hAnsi="Times New Roman" w:cs="Times New Roman"/>
                <w:i/>
                <w:sz w:val="24"/>
                <w:szCs w:val="24"/>
              </w:rPr>
              <w:t>uro</w:t>
            </w:r>
            <w:proofErr w:type="spellEnd"/>
            <w:r w:rsidR="00054863" w:rsidRPr="001443F1">
              <w:rPr>
                <w:rFonts w:ascii="Times New Roman" w:hAnsi="Times New Roman" w:cs="Times New Roman"/>
                <w:sz w:val="24"/>
                <w:szCs w:val="24"/>
              </w:rPr>
              <w:t>.</w:t>
            </w:r>
          </w:p>
          <w:p w:rsidR="00A12251" w:rsidRPr="001443F1" w:rsidRDefault="00A12251" w:rsidP="00A12251">
            <w:pPr>
              <w:spacing w:after="0" w:line="240" w:lineRule="auto"/>
              <w:jc w:val="both"/>
              <w:rPr>
                <w:rFonts w:ascii="Times New Roman" w:hAnsi="Times New Roman" w:cs="Times New Roman"/>
                <w:sz w:val="24"/>
                <w:szCs w:val="24"/>
              </w:rPr>
            </w:pPr>
            <w:r w:rsidRPr="001443F1">
              <w:rPr>
                <w:rFonts w:ascii="Times New Roman" w:hAnsi="Times New Roman" w:cs="Times New Roman"/>
                <w:sz w:val="24"/>
                <w:szCs w:val="24"/>
              </w:rPr>
              <w:t>Plānojot 2014.gada budžetu, tika prognozēts, ka, salīdzinot ar 2013.gadu, piemaksu pie politiski represēto pensijām pieauguma temps samazināsies, tomēr pēc faktiskajiem statistikas rādītājiem, tas ir nedaudz pieaudzis, bet nesasniegs plānoto. Politiski represēto pensiju saņēmēju skaita samazinājuma tempa samazinājumu galvenokārt ietekmēja izmaiņas tiesību normās, kas regulē pensiju apmēra indeksācijas nosacījumus, kas paredz politiski represētām personām indeksēt pensijas bez apmēra ierobežojuma. Līdz 2006.gada 31.decembrim bija spēkā likuma „Par valsts pensijām” P</w:t>
            </w:r>
            <w:r w:rsidR="0074176A" w:rsidRPr="001443F1">
              <w:rPr>
                <w:rFonts w:ascii="Times New Roman" w:hAnsi="Times New Roman" w:cs="Times New Roman"/>
                <w:sz w:val="24"/>
                <w:szCs w:val="24"/>
              </w:rPr>
              <w:t xml:space="preserve">ārejas noteikumu 10.punkta 3.un </w:t>
            </w:r>
            <w:r w:rsidRPr="001443F1">
              <w:rPr>
                <w:rFonts w:ascii="Times New Roman" w:hAnsi="Times New Roman" w:cs="Times New Roman"/>
                <w:sz w:val="24"/>
                <w:szCs w:val="24"/>
              </w:rPr>
              <w:t>4.apakšpunkts, kas paredzēja indeksēt ar koeficientu 1,1 uzkrāto vecuma pensijas kapitālu politiski represētajām personām. Tādejādi, nosakot vecuma pensijas apmēru, šim mērķim tika izmantota informācija par politiski represētās personas statusu. Saskaņā ar likuma „Par valsts pensijām” Pārejas noteikumu 16.punkta 7.apakšpunktu ar koeficientu 1</w:t>
            </w:r>
            <w:r w:rsidR="004C7492" w:rsidRPr="001443F1">
              <w:rPr>
                <w:rFonts w:ascii="Times New Roman" w:hAnsi="Times New Roman" w:cs="Times New Roman"/>
                <w:sz w:val="24"/>
                <w:szCs w:val="24"/>
              </w:rPr>
              <w:t>,</w:t>
            </w:r>
            <w:r w:rsidRPr="001443F1">
              <w:rPr>
                <w:rFonts w:ascii="Times New Roman" w:hAnsi="Times New Roman" w:cs="Times New Roman"/>
                <w:sz w:val="24"/>
                <w:szCs w:val="24"/>
              </w:rPr>
              <w:t>1 varēja indeksēt arī vecuma un invaliditātes pensijas, kas piešķirtas līdz 1995.gada 31.decembrim, ja bija iesniegts dokuments, kas apliecina politiski represētās personas statusu. Savukārt, likuma „Par valsts pensijām” Pārejas noteikumu 1.punkta 10.apakšpunkts nosaka, ka politiski represētām personām, ja tās pierāda represiju periodu, apdrošināšanas stāžā šo periodu ieskaita, piemērojot koeficientu</w:t>
            </w:r>
            <w:proofErr w:type="gramStart"/>
            <w:r w:rsidR="00687280" w:rsidRPr="001443F1">
              <w:rPr>
                <w:rFonts w:ascii="Times New Roman" w:hAnsi="Times New Roman" w:cs="Times New Roman"/>
                <w:sz w:val="24"/>
                <w:szCs w:val="24"/>
              </w:rPr>
              <w:t xml:space="preserve"> </w:t>
            </w:r>
            <w:r w:rsidRPr="001443F1">
              <w:rPr>
                <w:rFonts w:ascii="Times New Roman" w:hAnsi="Times New Roman" w:cs="Times New Roman"/>
                <w:sz w:val="24"/>
                <w:szCs w:val="24"/>
              </w:rPr>
              <w:t xml:space="preserve"> </w:t>
            </w:r>
            <w:proofErr w:type="gramEnd"/>
            <w:r w:rsidRPr="001443F1">
              <w:rPr>
                <w:rFonts w:ascii="Times New Roman" w:hAnsi="Times New Roman" w:cs="Times New Roman"/>
                <w:sz w:val="24"/>
                <w:szCs w:val="24"/>
              </w:rPr>
              <w:t xml:space="preserve">3 vai 5. Atvieglojumi apdrošināšanas stāža aprēķināšanā tiek piemēroti vecumu, izdienas (izņemot iestāžu izdienas pensijas), invaliditātes, apgādnieka zaudējuma (ja mirušais ir bijis politiski represētā persona) pensijām. Tādejādi, sākot no 2007.gada 1.janvāra, informāciju par politiski represētās personas statusu izmantoja vienīgi apdrošināšanas stāža noteikšanai. No 2008.gada 1.janvāra stājās spēkā likuma </w:t>
            </w:r>
            <w:r w:rsidRPr="001443F1">
              <w:rPr>
                <w:rFonts w:ascii="Times New Roman" w:hAnsi="Times New Roman" w:cs="Times New Roman"/>
                <w:sz w:val="24"/>
                <w:szCs w:val="24"/>
              </w:rPr>
              <w:lastRenderedPageBreak/>
              <w:t>„Par valsts pensijām” Pārejas noteikumu 29.² punkts, kas paredzēja piešķirt vecuma pensiju ar atvieglotiem noteikumiem, t.i.</w:t>
            </w:r>
            <w:r w:rsidR="00E53182" w:rsidRPr="001443F1">
              <w:rPr>
                <w:rFonts w:ascii="Times New Roman" w:hAnsi="Times New Roman" w:cs="Times New Roman"/>
                <w:sz w:val="24"/>
                <w:szCs w:val="24"/>
              </w:rPr>
              <w:t>,</w:t>
            </w:r>
            <w:r w:rsidRPr="001443F1">
              <w:rPr>
                <w:rFonts w:ascii="Times New Roman" w:hAnsi="Times New Roman" w:cs="Times New Roman"/>
                <w:sz w:val="24"/>
                <w:szCs w:val="24"/>
              </w:rPr>
              <w:t xml:space="preserve"> piecus gadus pirms likumā noteiktā pensijas vecuma. Līdz ar to no šī brīža, nosakot tiesības uz vecuma pensiju, būtiska nozīme bija informācijai par politiski represētās personas statusu. 2013.gada 18.jūlijā stājās spēkā grozījumi likuma „Par valsts pensijām” Pārejas noteikumu 15.punktā, kas paredzēja 2013.gada 1.septembrī indeksēt valsts pensijas, kuru apmērs nepārsniedz 285 </w:t>
            </w:r>
            <w:proofErr w:type="spellStart"/>
            <w:r w:rsidRPr="001443F1">
              <w:rPr>
                <w:rFonts w:ascii="Times New Roman" w:hAnsi="Times New Roman" w:cs="Times New Roman"/>
                <w:sz w:val="24"/>
                <w:szCs w:val="24"/>
              </w:rPr>
              <w:t>euro</w:t>
            </w:r>
            <w:proofErr w:type="spellEnd"/>
            <w:r w:rsidRPr="001443F1">
              <w:rPr>
                <w:rFonts w:ascii="Times New Roman" w:hAnsi="Times New Roman" w:cs="Times New Roman"/>
                <w:sz w:val="24"/>
                <w:szCs w:val="24"/>
              </w:rPr>
              <w:t>, bet politiski represētām p</w:t>
            </w:r>
            <w:r w:rsidR="0074176A" w:rsidRPr="001443F1">
              <w:rPr>
                <w:rFonts w:ascii="Times New Roman" w:hAnsi="Times New Roman" w:cs="Times New Roman"/>
                <w:sz w:val="24"/>
                <w:szCs w:val="24"/>
              </w:rPr>
              <w:t>ersonām bez apmēra ierobežojuma. L</w:t>
            </w:r>
            <w:r w:rsidRPr="001443F1">
              <w:rPr>
                <w:rFonts w:ascii="Times New Roman" w:hAnsi="Times New Roman" w:cs="Times New Roman"/>
                <w:sz w:val="24"/>
                <w:szCs w:val="24"/>
              </w:rPr>
              <w:t>īdz ar to, lai veiktu pensiju indeksāciju, bija svarīgi, lai VSAA informāciju sistēmā būtu reģistrēta informācija par politiski represētās personas statusu visu veidu pensiju saņēmējiem, neatkarīgi no tā, vai šīm pensijām ir bijuši piemēroti kādi no iepriekš minētajiem atvieglojumiem. Tādejādi, bija nepieciešams izanalizēt un precizēt visu VSAA rīcībā esošo informāciju, kas attiecās uz politiski represētām personām. Arī pašas politiski represētās personas, kurām politiski represētās personas statusa esamība iepriekš neietekmēja pensijas apmēru, varēja vērsties VSAA nodaļā, lai iesniegtu dokumentu, kas pierāda politiski represētās personas statusu.</w:t>
            </w:r>
          </w:p>
          <w:p w:rsidR="00A12251" w:rsidRPr="001443F1" w:rsidRDefault="00E53182" w:rsidP="008D2F55">
            <w:pPr>
              <w:spacing w:after="0" w:line="240" w:lineRule="auto"/>
              <w:jc w:val="both"/>
              <w:rPr>
                <w:rFonts w:ascii="Times New Roman" w:hAnsi="Times New Roman" w:cs="Times New Roman"/>
                <w:sz w:val="24"/>
                <w:szCs w:val="24"/>
              </w:rPr>
            </w:pPr>
            <w:r w:rsidRPr="001443F1">
              <w:rPr>
                <w:rFonts w:ascii="Times New Roman" w:hAnsi="Times New Roman" w:cs="Times New Roman"/>
                <w:sz w:val="24"/>
                <w:szCs w:val="24"/>
              </w:rPr>
              <w:t>Bez piemaksu pie politiski represēto pensijām saņēmēju kontingenta palielināšanos, v</w:t>
            </w:r>
            <w:r w:rsidR="00054863" w:rsidRPr="001443F1">
              <w:rPr>
                <w:rFonts w:ascii="Times New Roman" w:hAnsi="Times New Roman" w:cs="Times New Roman"/>
                <w:sz w:val="24"/>
                <w:szCs w:val="24"/>
              </w:rPr>
              <w:t xml:space="preserve">ienlaikus ir vērojams piemaksas </w:t>
            </w:r>
            <w:r w:rsidR="00A12251" w:rsidRPr="001443F1">
              <w:rPr>
                <w:rFonts w:ascii="Times New Roman" w:hAnsi="Times New Roman" w:cs="Times New Roman"/>
                <w:sz w:val="24"/>
                <w:szCs w:val="24"/>
              </w:rPr>
              <w:t xml:space="preserve">pie politiski represēto pensijām </w:t>
            </w:r>
            <w:r w:rsidR="00054863" w:rsidRPr="001443F1">
              <w:rPr>
                <w:rFonts w:ascii="Times New Roman" w:hAnsi="Times New Roman" w:cs="Times New Roman"/>
                <w:sz w:val="24"/>
                <w:szCs w:val="24"/>
              </w:rPr>
              <w:t xml:space="preserve">apmēra pret prognozēto pieaugums par 8,76 </w:t>
            </w:r>
            <w:proofErr w:type="spellStart"/>
            <w:r w:rsidR="00054863" w:rsidRPr="001443F1">
              <w:rPr>
                <w:rFonts w:ascii="Times New Roman" w:hAnsi="Times New Roman" w:cs="Times New Roman"/>
                <w:sz w:val="24"/>
                <w:szCs w:val="24"/>
              </w:rPr>
              <w:t>euro</w:t>
            </w:r>
            <w:proofErr w:type="spellEnd"/>
            <w:r w:rsidR="00054863" w:rsidRPr="001443F1">
              <w:rPr>
                <w:rFonts w:ascii="Times New Roman" w:hAnsi="Times New Roman" w:cs="Times New Roman"/>
                <w:sz w:val="24"/>
                <w:szCs w:val="24"/>
              </w:rPr>
              <w:t xml:space="preserve"> vidēji mēnesī (no 77,83 </w:t>
            </w:r>
            <w:proofErr w:type="spellStart"/>
            <w:r w:rsidR="00054863" w:rsidRPr="001443F1">
              <w:rPr>
                <w:rFonts w:ascii="Times New Roman" w:hAnsi="Times New Roman" w:cs="Times New Roman"/>
                <w:sz w:val="24"/>
                <w:szCs w:val="24"/>
              </w:rPr>
              <w:t>euro</w:t>
            </w:r>
            <w:proofErr w:type="spellEnd"/>
            <w:r w:rsidR="00054863" w:rsidRPr="001443F1">
              <w:rPr>
                <w:rFonts w:ascii="Times New Roman" w:hAnsi="Times New Roman" w:cs="Times New Roman"/>
                <w:sz w:val="24"/>
                <w:szCs w:val="24"/>
              </w:rPr>
              <w:t xml:space="preserve"> </w:t>
            </w:r>
            <w:r w:rsidR="004C215C" w:rsidRPr="001443F1">
              <w:rPr>
                <w:rFonts w:ascii="Times New Roman" w:hAnsi="Times New Roman" w:cs="Times New Roman"/>
                <w:sz w:val="24"/>
                <w:szCs w:val="24"/>
              </w:rPr>
              <w:t>vidē</w:t>
            </w:r>
            <w:r w:rsidR="00054863" w:rsidRPr="001443F1">
              <w:rPr>
                <w:rFonts w:ascii="Times New Roman" w:hAnsi="Times New Roman" w:cs="Times New Roman"/>
                <w:sz w:val="24"/>
                <w:szCs w:val="24"/>
              </w:rPr>
              <w:t xml:space="preserve">ji mēnesī budžetā plānotā </w:t>
            </w:r>
            <w:r w:rsidR="004C215C" w:rsidRPr="001443F1">
              <w:rPr>
                <w:rFonts w:ascii="Times New Roman" w:hAnsi="Times New Roman" w:cs="Times New Roman"/>
                <w:sz w:val="24"/>
                <w:szCs w:val="24"/>
              </w:rPr>
              <w:t xml:space="preserve">līdz 86,59 </w:t>
            </w:r>
            <w:proofErr w:type="spellStart"/>
            <w:r w:rsidR="004C215C" w:rsidRPr="001443F1">
              <w:rPr>
                <w:rFonts w:ascii="Times New Roman" w:hAnsi="Times New Roman" w:cs="Times New Roman"/>
                <w:sz w:val="24"/>
                <w:szCs w:val="24"/>
              </w:rPr>
              <w:t>euro</w:t>
            </w:r>
            <w:proofErr w:type="spellEnd"/>
            <w:r w:rsidR="004C215C" w:rsidRPr="001443F1">
              <w:rPr>
                <w:rFonts w:ascii="Times New Roman" w:hAnsi="Times New Roman" w:cs="Times New Roman"/>
                <w:sz w:val="24"/>
                <w:szCs w:val="24"/>
              </w:rPr>
              <w:t xml:space="preserve">), tajā skaitā gada vidējais pieaugums par 3,83 </w:t>
            </w:r>
            <w:proofErr w:type="spellStart"/>
            <w:r w:rsidR="004C215C" w:rsidRPr="001443F1">
              <w:rPr>
                <w:rFonts w:ascii="Times New Roman" w:hAnsi="Times New Roman" w:cs="Times New Roman"/>
                <w:sz w:val="24"/>
                <w:szCs w:val="24"/>
              </w:rPr>
              <w:t>euro</w:t>
            </w:r>
            <w:proofErr w:type="spellEnd"/>
            <w:r w:rsidR="004C215C" w:rsidRPr="001443F1">
              <w:rPr>
                <w:rFonts w:ascii="Times New Roman" w:hAnsi="Times New Roman" w:cs="Times New Roman"/>
                <w:sz w:val="24"/>
                <w:szCs w:val="24"/>
              </w:rPr>
              <w:t xml:space="preserve"> prognozēts saistībā ar pensiju indeksāciju 2014.gada oktobrī un 2013.gada indeksācijas ietekmi. Līdz ar to 2014.gadā finansējuma iztrūkums, pieaugot vidējam piemaksas apmēram, tiek prognozēts </w:t>
            </w:r>
            <w:r w:rsidR="004C215C" w:rsidRPr="001443F1">
              <w:rPr>
                <w:rFonts w:ascii="Times New Roman" w:hAnsi="Times New Roman" w:cs="Times New Roman"/>
                <w:i/>
                <w:sz w:val="24"/>
                <w:szCs w:val="24"/>
              </w:rPr>
              <w:t xml:space="preserve">1,6 milj. </w:t>
            </w:r>
            <w:proofErr w:type="spellStart"/>
            <w:r w:rsidR="004C215C" w:rsidRPr="001443F1">
              <w:rPr>
                <w:rFonts w:ascii="Times New Roman" w:hAnsi="Times New Roman" w:cs="Times New Roman"/>
                <w:i/>
                <w:sz w:val="24"/>
                <w:szCs w:val="24"/>
              </w:rPr>
              <w:t>euro</w:t>
            </w:r>
            <w:proofErr w:type="spellEnd"/>
            <w:r w:rsidR="004C215C" w:rsidRPr="001443F1">
              <w:rPr>
                <w:rFonts w:ascii="Times New Roman" w:hAnsi="Times New Roman" w:cs="Times New Roman"/>
                <w:sz w:val="24"/>
                <w:szCs w:val="24"/>
              </w:rPr>
              <w:t xml:space="preserve">, t.sk., 0,7 milj. </w:t>
            </w:r>
            <w:proofErr w:type="spellStart"/>
            <w:r w:rsidR="004C215C" w:rsidRPr="001443F1">
              <w:rPr>
                <w:rFonts w:ascii="Times New Roman" w:hAnsi="Times New Roman" w:cs="Times New Roman"/>
                <w:sz w:val="24"/>
                <w:szCs w:val="24"/>
              </w:rPr>
              <w:t>euro</w:t>
            </w:r>
            <w:proofErr w:type="spellEnd"/>
            <w:r w:rsidR="004C215C" w:rsidRPr="001443F1">
              <w:rPr>
                <w:rFonts w:ascii="Times New Roman" w:hAnsi="Times New Roman" w:cs="Times New Roman"/>
                <w:sz w:val="24"/>
                <w:szCs w:val="24"/>
              </w:rPr>
              <w:t xml:space="preserve">, ņemot vērā pensijas indeksācijas ietekmi. </w:t>
            </w:r>
          </w:p>
          <w:p w:rsidR="008D2F55" w:rsidRPr="001443F1" w:rsidRDefault="004C215C" w:rsidP="008D2F55">
            <w:pPr>
              <w:spacing w:after="0" w:line="240" w:lineRule="auto"/>
              <w:jc w:val="both"/>
              <w:rPr>
                <w:rFonts w:ascii="Times New Roman" w:hAnsi="Times New Roman" w:cs="Times New Roman"/>
                <w:sz w:val="24"/>
                <w:szCs w:val="24"/>
              </w:rPr>
            </w:pPr>
            <w:r w:rsidRPr="001443F1">
              <w:rPr>
                <w:rFonts w:ascii="Times New Roman" w:hAnsi="Times New Roman" w:cs="Times New Roman"/>
                <w:sz w:val="24"/>
                <w:szCs w:val="24"/>
              </w:rPr>
              <w:t>Kopējā finanšu nepietiekamība 2014.gadā piemaksām pie politiski re</w:t>
            </w:r>
            <w:r w:rsidR="00E53182" w:rsidRPr="001443F1">
              <w:rPr>
                <w:rFonts w:ascii="Times New Roman" w:hAnsi="Times New Roman" w:cs="Times New Roman"/>
                <w:sz w:val="24"/>
                <w:szCs w:val="24"/>
              </w:rPr>
              <w:t>presēto pensijām tiek prognozēta</w:t>
            </w:r>
            <w:r w:rsidRPr="001443F1">
              <w:rPr>
                <w:rFonts w:ascii="Times New Roman" w:hAnsi="Times New Roman" w:cs="Times New Roman"/>
                <w:sz w:val="24"/>
                <w:szCs w:val="24"/>
              </w:rPr>
              <w:t xml:space="preserve"> </w:t>
            </w:r>
            <w:r w:rsidRPr="001443F1">
              <w:rPr>
                <w:rFonts w:ascii="Times New Roman" w:hAnsi="Times New Roman" w:cs="Times New Roman"/>
                <w:i/>
                <w:sz w:val="24"/>
                <w:szCs w:val="24"/>
              </w:rPr>
              <w:t xml:space="preserve">1,9 milj. </w:t>
            </w:r>
            <w:proofErr w:type="spellStart"/>
            <w:r w:rsidRPr="001443F1">
              <w:rPr>
                <w:rFonts w:ascii="Times New Roman" w:hAnsi="Times New Roman" w:cs="Times New Roman"/>
                <w:i/>
                <w:sz w:val="24"/>
                <w:szCs w:val="24"/>
              </w:rPr>
              <w:t>euro</w:t>
            </w:r>
            <w:proofErr w:type="spellEnd"/>
            <w:r w:rsidRPr="001443F1">
              <w:rPr>
                <w:rFonts w:ascii="Times New Roman" w:hAnsi="Times New Roman" w:cs="Times New Roman"/>
                <w:i/>
                <w:sz w:val="24"/>
                <w:szCs w:val="24"/>
              </w:rPr>
              <w:t xml:space="preserve"> apmērā</w:t>
            </w:r>
            <w:r w:rsidRPr="001443F1">
              <w:rPr>
                <w:rFonts w:ascii="Times New Roman" w:hAnsi="Times New Roman" w:cs="Times New Roman"/>
                <w:sz w:val="24"/>
                <w:szCs w:val="24"/>
              </w:rPr>
              <w:t>.</w:t>
            </w:r>
          </w:p>
          <w:p w:rsidR="003A7A5D" w:rsidRPr="001443F1" w:rsidRDefault="00A12251" w:rsidP="001D2755">
            <w:pPr>
              <w:spacing w:after="0" w:line="240" w:lineRule="auto"/>
              <w:jc w:val="both"/>
              <w:rPr>
                <w:rFonts w:ascii="Times New Roman" w:hAnsi="Times New Roman" w:cs="Times New Roman"/>
                <w:bCs/>
                <w:iCs/>
                <w:sz w:val="24"/>
                <w:szCs w:val="24"/>
              </w:rPr>
            </w:pPr>
            <w:r w:rsidRPr="001443F1">
              <w:rPr>
                <w:rFonts w:ascii="Times New Roman" w:hAnsi="Times New Roman" w:cs="Times New Roman"/>
                <w:sz w:val="24"/>
                <w:szCs w:val="24"/>
              </w:rPr>
              <w:t>Nepieciešamo papildus finansējumu piemaksām pie politiski represēto pensijām ir iespējams nodrošināt, veicot apropriācijas pārdali no</w:t>
            </w:r>
            <w:r w:rsidRPr="001443F1">
              <w:rPr>
                <w:rFonts w:ascii="Times New Roman" w:hAnsi="Times New Roman" w:cs="Times New Roman"/>
                <w:bCs/>
                <w:iCs/>
                <w:sz w:val="24"/>
                <w:szCs w:val="24"/>
              </w:rPr>
              <w:t xml:space="preserve"> LM pamatbudžeta apakšprogrammas 20.02.00 „Izdienas pensijas”, ņemot vērā </w:t>
            </w:r>
            <w:r w:rsidR="000F6C64" w:rsidRPr="001443F1">
              <w:rPr>
                <w:rFonts w:ascii="Times New Roman" w:hAnsi="Times New Roman" w:cs="Times New Roman"/>
                <w:bCs/>
                <w:iCs/>
                <w:sz w:val="24"/>
                <w:szCs w:val="24"/>
              </w:rPr>
              <w:t xml:space="preserve">izdienas pensiju saņēmēju skaita prognozēto samazināšanos no plānotajām 7 255 personām līdz 6 806 personām vidēji mēnesī, t.i., par 449 personām vidēji mēnesī. Par izdienas pensiju saņēmēju skaita samazināšanos liecina 2014.gada astoņu mēnešu faktiskie statistikas rādītāji, kā rezultātā š.g. astoņos mēnešos faktiskais saņēmēju skaits ir par 5,5% mazāks nekā plānots un tiek prognozēts, ka līdz gada beigām šis rādītājs palielināsies līdz 6,2%, kā rezultātā tiek prognozēta izdevumu ekonomija izdienas pensijām </w:t>
            </w:r>
            <w:r w:rsidR="000F6C64" w:rsidRPr="001443F1">
              <w:rPr>
                <w:rFonts w:ascii="Times New Roman" w:hAnsi="Times New Roman" w:cs="Times New Roman"/>
                <w:bCs/>
                <w:i/>
                <w:iCs/>
                <w:sz w:val="24"/>
                <w:szCs w:val="24"/>
              </w:rPr>
              <w:t xml:space="preserve">1,9 milj. </w:t>
            </w:r>
            <w:proofErr w:type="spellStart"/>
            <w:r w:rsidR="000F6C64" w:rsidRPr="001443F1">
              <w:rPr>
                <w:rFonts w:ascii="Times New Roman" w:hAnsi="Times New Roman" w:cs="Times New Roman"/>
                <w:bCs/>
                <w:i/>
                <w:iCs/>
                <w:sz w:val="24"/>
                <w:szCs w:val="24"/>
              </w:rPr>
              <w:t>euro</w:t>
            </w:r>
            <w:proofErr w:type="spellEnd"/>
            <w:r w:rsidR="000F6C64" w:rsidRPr="001443F1">
              <w:rPr>
                <w:rFonts w:ascii="Times New Roman" w:hAnsi="Times New Roman" w:cs="Times New Roman"/>
                <w:bCs/>
                <w:i/>
                <w:iCs/>
                <w:sz w:val="24"/>
                <w:szCs w:val="24"/>
              </w:rPr>
              <w:t xml:space="preserve"> apmērā</w:t>
            </w:r>
            <w:r w:rsidR="0074176A" w:rsidRPr="001443F1">
              <w:rPr>
                <w:rFonts w:ascii="Times New Roman" w:hAnsi="Times New Roman" w:cs="Times New Roman"/>
                <w:bCs/>
                <w:i/>
                <w:iCs/>
                <w:sz w:val="24"/>
                <w:szCs w:val="24"/>
              </w:rPr>
              <w:t xml:space="preserve"> </w:t>
            </w:r>
            <w:r w:rsidR="001D2755" w:rsidRPr="001443F1">
              <w:rPr>
                <w:rFonts w:ascii="Times New Roman" w:hAnsi="Times New Roman" w:cs="Times New Roman"/>
                <w:bCs/>
                <w:iCs/>
                <w:sz w:val="24"/>
                <w:szCs w:val="24"/>
              </w:rPr>
              <w:t xml:space="preserve">salīdzinot ar </w:t>
            </w:r>
            <w:r w:rsidR="0074176A" w:rsidRPr="001443F1">
              <w:rPr>
                <w:rFonts w:ascii="Times New Roman" w:hAnsi="Times New Roman" w:cs="Times New Roman"/>
                <w:bCs/>
                <w:iCs/>
                <w:sz w:val="24"/>
                <w:szCs w:val="24"/>
              </w:rPr>
              <w:t>likumā „Par valsts budžetu 2014.gadam” plānoto</w:t>
            </w:r>
            <w:r w:rsidR="000C459E" w:rsidRPr="001443F1">
              <w:rPr>
                <w:rFonts w:ascii="Times New Roman" w:hAnsi="Times New Roman" w:cs="Times New Roman"/>
                <w:bCs/>
                <w:iCs/>
                <w:sz w:val="24"/>
                <w:szCs w:val="24"/>
              </w:rPr>
              <w:t xml:space="preserve"> (detalizēts izmaiņu dinamikas aprēķins iekļauts 2.pielikumā)</w:t>
            </w:r>
            <w:r w:rsidR="000F6C64" w:rsidRPr="001443F1">
              <w:rPr>
                <w:rFonts w:ascii="Times New Roman" w:hAnsi="Times New Roman" w:cs="Times New Roman"/>
                <w:bCs/>
                <w:iCs/>
                <w:sz w:val="24"/>
                <w:szCs w:val="24"/>
              </w:rPr>
              <w:t>.</w:t>
            </w:r>
          </w:p>
        </w:tc>
      </w:tr>
      <w:tr w:rsidR="001443F1" w:rsidRPr="001443F1" w:rsidTr="00FE3BD0">
        <w:trPr>
          <w:trHeight w:val="465"/>
          <w:jc w:val="center"/>
        </w:trPr>
        <w:tc>
          <w:tcPr>
            <w:tcW w:w="204" w:type="pct"/>
            <w:tcBorders>
              <w:top w:val="outset" w:sz="6" w:space="0" w:color="414142"/>
              <w:left w:val="outset" w:sz="6" w:space="0" w:color="414142"/>
              <w:bottom w:val="outset" w:sz="6" w:space="0" w:color="414142"/>
              <w:right w:val="outset" w:sz="6" w:space="0" w:color="414142"/>
            </w:tcBorders>
            <w:hideMark/>
          </w:tcPr>
          <w:p w:rsidR="00FE2CEF" w:rsidRPr="001443F1" w:rsidRDefault="00FE2CEF" w:rsidP="00AF6A8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443F1">
              <w:rPr>
                <w:rFonts w:ascii="Times New Roman" w:eastAsia="Times New Roman" w:hAnsi="Times New Roman" w:cs="Times New Roman"/>
                <w:sz w:val="24"/>
                <w:szCs w:val="24"/>
                <w:lang w:eastAsia="lv-LV"/>
              </w:rPr>
              <w:lastRenderedPageBreak/>
              <w:t>3.</w:t>
            </w:r>
          </w:p>
        </w:tc>
        <w:tc>
          <w:tcPr>
            <w:tcW w:w="833" w:type="pct"/>
            <w:tcBorders>
              <w:top w:val="outset" w:sz="6" w:space="0" w:color="414142"/>
              <w:left w:val="outset" w:sz="6" w:space="0" w:color="414142"/>
              <w:bottom w:val="outset" w:sz="6" w:space="0" w:color="414142"/>
              <w:right w:val="outset" w:sz="6" w:space="0" w:color="414142"/>
            </w:tcBorders>
            <w:hideMark/>
          </w:tcPr>
          <w:p w:rsidR="00FE2CEF" w:rsidRPr="001443F1" w:rsidRDefault="00FE2CEF" w:rsidP="00AF6A8F">
            <w:pPr>
              <w:spacing w:after="0" w:line="240" w:lineRule="auto"/>
              <w:rPr>
                <w:rFonts w:ascii="Times New Roman" w:eastAsia="Times New Roman" w:hAnsi="Times New Roman" w:cs="Times New Roman"/>
                <w:sz w:val="24"/>
                <w:szCs w:val="24"/>
                <w:lang w:eastAsia="lv-LV"/>
              </w:rPr>
            </w:pPr>
            <w:r w:rsidRPr="001443F1">
              <w:rPr>
                <w:rFonts w:ascii="Times New Roman" w:eastAsia="Times New Roman" w:hAnsi="Times New Roman" w:cs="Times New Roman"/>
                <w:sz w:val="24"/>
                <w:szCs w:val="24"/>
                <w:lang w:eastAsia="lv-LV"/>
              </w:rPr>
              <w:t>Projekta izstrādē iesaistītās institūcijas</w:t>
            </w:r>
          </w:p>
        </w:tc>
        <w:tc>
          <w:tcPr>
            <w:tcW w:w="3962" w:type="pct"/>
            <w:tcBorders>
              <w:top w:val="outset" w:sz="6" w:space="0" w:color="414142"/>
              <w:left w:val="outset" w:sz="6" w:space="0" w:color="414142"/>
              <w:bottom w:val="outset" w:sz="6" w:space="0" w:color="414142"/>
              <w:right w:val="outset" w:sz="6" w:space="0" w:color="414142"/>
            </w:tcBorders>
            <w:hideMark/>
          </w:tcPr>
          <w:p w:rsidR="00FE2CEF" w:rsidRPr="001443F1" w:rsidRDefault="009F787A" w:rsidP="009F787A">
            <w:pPr>
              <w:spacing w:after="0" w:line="240" w:lineRule="auto"/>
              <w:rPr>
                <w:rFonts w:ascii="Times New Roman" w:eastAsia="Times New Roman" w:hAnsi="Times New Roman" w:cs="Times New Roman"/>
                <w:sz w:val="24"/>
                <w:szCs w:val="24"/>
                <w:lang w:eastAsia="lv-LV"/>
              </w:rPr>
            </w:pPr>
            <w:r w:rsidRPr="001443F1">
              <w:rPr>
                <w:rFonts w:ascii="Times New Roman" w:eastAsia="Calibri" w:hAnsi="Times New Roman" w:cs="Times New Roman"/>
                <w:sz w:val="24"/>
                <w:szCs w:val="24"/>
              </w:rPr>
              <w:t>VSAA</w:t>
            </w:r>
            <w:r w:rsidR="00FE2CEF" w:rsidRPr="001443F1">
              <w:rPr>
                <w:rFonts w:ascii="Times New Roman" w:eastAsia="Calibri" w:hAnsi="Times New Roman" w:cs="Times New Roman"/>
                <w:sz w:val="24"/>
                <w:szCs w:val="24"/>
              </w:rPr>
              <w:t>.</w:t>
            </w:r>
          </w:p>
        </w:tc>
      </w:tr>
      <w:tr w:rsidR="001443F1" w:rsidRPr="001443F1" w:rsidTr="00FE3BD0">
        <w:trPr>
          <w:jc w:val="center"/>
        </w:trPr>
        <w:tc>
          <w:tcPr>
            <w:tcW w:w="204" w:type="pct"/>
            <w:tcBorders>
              <w:top w:val="outset" w:sz="6" w:space="0" w:color="414142"/>
              <w:left w:val="outset" w:sz="6" w:space="0" w:color="414142"/>
              <w:bottom w:val="outset" w:sz="6" w:space="0" w:color="414142"/>
              <w:right w:val="outset" w:sz="6" w:space="0" w:color="414142"/>
            </w:tcBorders>
            <w:hideMark/>
          </w:tcPr>
          <w:p w:rsidR="00FE2CEF" w:rsidRPr="001443F1" w:rsidRDefault="00FE2CEF" w:rsidP="00AF6A8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443F1">
              <w:rPr>
                <w:rFonts w:ascii="Times New Roman" w:eastAsia="Times New Roman" w:hAnsi="Times New Roman" w:cs="Times New Roman"/>
                <w:sz w:val="24"/>
                <w:szCs w:val="24"/>
                <w:lang w:eastAsia="lv-LV"/>
              </w:rPr>
              <w:t>4.</w:t>
            </w:r>
          </w:p>
        </w:tc>
        <w:tc>
          <w:tcPr>
            <w:tcW w:w="833" w:type="pct"/>
            <w:tcBorders>
              <w:top w:val="outset" w:sz="6" w:space="0" w:color="414142"/>
              <w:left w:val="outset" w:sz="6" w:space="0" w:color="414142"/>
              <w:bottom w:val="outset" w:sz="6" w:space="0" w:color="414142"/>
              <w:right w:val="outset" w:sz="6" w:space="0" w:color="414142"/>
            </w:tcBorders>
            <w:hideMark/>
          </w:tcPr>
          <w:p w:rsidR="00FE2CEF" w:rsidRPr="001443F1" w:rsidRDefault="00FE2CEF" w:rsidP="00AF6A8F">
            <w:pPr>
              <w:spacing w:after="0" w:line="240" w:lineRule="auto"/>
              <w:rPr>
                <w:rFonts w:ascii="Times New Roman" w:eastAsia="Times New Roman" w:hAnsi="Times New Roman" w:cs="Times New Roman"/>
                <w:sz w:val="24"/>
                <w:szCs w:val="24"/>
                <w:lang w:eastAsia="lv-LV"/>
              </w:rPr>
            </w:pPr>
            <w:r w:rsidRPr="001443F1">
              <w:rPr>
                <w:rFonts w:ascii="Times New Roman" w:eastAsia="Times New Roman" w:hAnsi="Times New Roman" w:cs="Times New Roman"/>
                <w:sz w:val="24"/>
                <w:szCs w:val="24"/>
                <w:lang w:eastAsia="lv-LV"/>
              </w:rPr>
              <w:t>Cita informācija</w:t>
            </w:r>
          </w:p>
        </w:tc>
        <w:tc>
          <w:tcPr>
            <w:tcW w:w="3962" w:type="pct"/>
            <w:tcBorders>
              <w:top w:val="outset" w:sz="6" w:space="0" w:color="414142"/>
              <w:left w:val="outset" w:sz="6" w:space="0" w:color="414142"/>
              <w:bottom w:val="outset" w:sz="6" w:space="0" w:color="414142"/>
              <w:right w:val="outset" w:sz="6" w:space="0" w:color="414142"/>
            </w:tcBorders>
          </w:tcPr>
          <w:p w:rsidR="00FE2CEF" w:rsidRPr="001443F1" w:rsidRDefault="006B097E" w:rsidP="00C11E04">
            <w:pPr>
              <w:spacing w:after="0" w:line="240" w:lineRule="auto"/>
              <w:jc w:val="both"/>
              <w:rPr>
                <w:rFonts w:ascii="Times New Roman" w:eastAsia="Times New Roman" w:hAnsi="Times New Roman" w:cs="Times New Roman"/>
                <w:sz w:val="24"/>
                <w:szCs w:val="24"/>
                <w:lang w:eastAsia="lv-LV"/>
              </w:rPr>
            </w:pPr>
            <w:r w:rsidRPr="001443F1">
              <w:rPr>
                <w:rFonts w:ascii="Times New Roman" w:eastAsia="Times New Roman" w:hAnsi="Times New Roman" w:cs="Times New Roman"/>
                <w:sz w:val="24"/>
                <w:szCs w:val="24"/>
                <w:lang w:eastAsia="lv-LV"/>
              </w:rPr>
              <w:t>Nav</w:t>
            </w:r>
          </w:p>
        </w:tc>
      </w:tr>
    </w:tbl>
    <w:p w:rsidR="0087153D" w:rsidRPr="001443F1" w:rsidRDefault="0087153D"/>
    <w:tbl>
      <w:tblPr>
        <w:tblpPr w:leftFromText="180" w:rightFromText="180" w:vertAnchor="text" w:tblpXSpec="center" w:tblpY="1"/>
        <w:tblOverlap w:val="never"/>
        <w:tblW w:w="921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190"/>
        <w:gridCol w:w="675"/>
        <w:gridCol w:w="1585"/>
        <w:gridCol w:w="845"/>
        <w:gridCol w:w="595"/>
        <w:gridCol w:w="2086"/>
        <w:gridCol w:w="884"/>
        <w:gridCol w:w="1350"/>
      </w:tblGrid>
      <w:tr w:rsidR="001443F1" w:rsidRPr="001443F1" w:rsidTr="00FE3BD0">
        <w:trPr>
          <w:trHeight w:val="831"/>
        </w:trPr>
        <w:tc>
          <w:tcPr>
            <w:tcW w:w="9210" w:type="dxa"/>
            <w:gridSpan w:val="8"/>
            <w:tcBorders>
              <w:top w:val="outset" w:sz="6" w:space="0" w:color="414142"/>
              <w:left w:val="outset" w:sz="6" w:space="0" w:color="414142"/>
              <w:bottom w:val="outset" w:sz="6" w:space="0" w:color="414142"/>
              <w:right w:val="outset" w:sz="6" w:space="0" w:color="414142"/>
            </w:tcBorders>
            <w:vAlign w:val="center"/>
            <w:hideMark/>
          </w:tcPr>
          <w:p w:rsidR="00FE2CEF" w:rsidRPr="001443F1" w:rsidRDefault="00FE2CEF" w:rsidP="003B054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443F1">
              <w:rPr>
                <w:rFonts w:ascii="Arial" w:eastAsia="Times New Roman" w:hAnsi="Arial" w:cs="Arial"/>
                <w:b/>
                <w:sz w:val="24"/>
                <w:szCs w:val="24"/>
                <w:lang w:eastAsia="lv-LV"/>
              </w:rPr>
              <w:lastRenderedPageBreak/>
              <w:t> </w:t>
            </w:r>
            <w:r w:rsidRPr="001443F1">
              <w:rPr>
                <w:rFonts w:ascii="Times New Roman" w:eastAsia="Times New Roman" w:hAnsi="Times New Roman" w:cs="Times New Roman"/>
                <w:b/>
                <w:bCs/>
                <w:sz w:val="24"/>
                <w:szCs w:val="24"/>
                <w:lang w:eastAsia="lv-LV"/>
              </w:rPr>
              <w:t>III. Tiesību akta projekta ietekme uz valsts budžetu un pašvaldību budžetiem</w:t>
            </w:r>
          </w:p>
        </w:tc>
      </w:tr>
      <w:tr w:rsidR="001443F1" w:rsidRPr="001443F1" w:rsidTr="00FE3BD0">
        <w:trPr>
          <w:cantSplit/>
        </w:trPr>
        <w:tc>
          <w:tcPr>
            <w:tcW w:w="1865"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FE2CEF" w:rsidRPr="001443F1" w:rsidRDefault="00FE2CEF" w:rsidP="003B0548">
            <w:pPr>
              <w:spacing w:before="100" w:beforeAutospacing="1" w:after="100" w:afterAutospacing="1" w:line="293" w:lineRule="atLeast"/>
              <w:jc w:val="center"/>
              <w:rPr>
                <w:rFonts w:ascii="Times New Roman" w:eastAsia="Times New Roman" w:hAnsi="Times New Roman" w:cs="Times New Roman"/>
                <w:bCs/>
                <w:sz w:val="20"/>
                <w:szCs w:val="20"/>
                <w:lang w:eastAsia="lv-LV"/>
              </w:rPr>
            </w:pPr>
            <w:r w:rsidRPr="001443F1">
              <w:rPr>
                <w:rFonts w:ascii="Times New Roman" w:eastAsia="Times New Roman" w:hAnsi="Times New Roman" w:cs="Times New Roman"/>
                <w:bCs/>
                <w:sz w:val="20"/>
                <w:szCs w:val="20"/>
                <w:lang w:eastAsia="lv-LV"/>
              </w:rPr>
              <w:t>Rādītāji</w:t>
            </w:r>
          </w:p>
        </w:tc>
        <w:tc>
          <w:tcPr>
            <w:tcW w:w="3025" w:type="dxa"/>
            <w:gridSpan w:val="3"/>
            <w:vMerge w:val="restart"/>
            <w:tcBorders>
              <w:top w:val="outset" w:sz="6" w:space="0" w:color="414142"/>
              <w:left w:val="outset" w:sz="6" w:space="0" w:color="414142"/>
              <w:bottom w:val="outset" w:sz="6" w:space="0" w:color="414142"/>
              <w:right w:val="outset" w:sz="6" w:space="0" w:color="414142"/>
            </w:tcBorders>
            <w:vAlign w:val="center"/>
            <w:hideMark/>
          </w:tcPr>
          <w:p w:rsidR="00FE2CEF" w:rsidRPr="001443F1" w:rsidRDefault="00FE2CEF" w:rsidP="003B0548">
            <w:pPr>
              <w:spacing w:before="100" w:beforeAutospacing="1" w:after="100" w:afterAutospacing="1" w:line="293" w:lineRule="atLeast"/>
              <w:jc w:val="center"/>
              <w:rPr>
                <w:rFonts w:ascii="Times New Roman" w:eastAsia="Times New Roman" w:hAnsi="Times New Roman" w:cs="Times New Roman"/>
                <w:bCs/>
                <w:sz w:val="20"/>
                <w:szCs w:val="20"/>
                <w:lang w:eastAsia="lv-LV"/>
              </w:rPr>
            </w:pPr>
            <w:r w:rsidRPr="001443F1">
              <w:rPr>
                <w:rFonts w:ascii="Times New Roman" w:eastAsia="Times New Roman" w:hAnsi="Times New Roman" w:cs="Times New Roman"/>
                <w:bCs/>
                <w:sz w:val="20"/>
                <w:szCs w:val="20"/>
                <w:lang w:eastAsia="lv-LV"/>
              </w:rPr>
              <w:t>2014.gads</w:t>
            </w:r>
          </w:p>
        </w:tc>
        <w:tc>
          <w:tcPr>
            <w:tcW w:w="4320" w:type="dxa"/>
            <w:gridSpan w:val="3"/>
            <w:tcBorders>
              <w:top w:val="outset" w:sz="6" w:space="0" w:color="414142"/>
              <w:left w:val="outset" w:sz="6" w:space="0" w:color="414142"/>
              <w:bottom w:val="outset" w:sz="6" w:space="0" w:color="414142"/>
              <w:right w:val="outset" w:sz="6" w:space="0" w:color="414142"/>
            </w:tcBorders>
            <w:vAlign w:val="center"/>
            <w:hideMark/>
          </w:tcPr>
          <w:p w:rsidR="00FE2CEF" w:rsidRPr="001443F1" w:rsidRDefault="00FE2CEF" w:rsidP="003B0548">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1443F1">
              <w:rPr>
                <w:rFonts w:ascii="Times New Roman" w:eastAsia="Times New Roman" w:hAnsi="Times New Roman" w:cs="Times New Roman"/>
                <w:sz w:val="20"/>
                <w:szCs w:val="20"/>
                <w:lang w:eastAsia="lv-LV"/>
              </w:rPr>
              <w:t>Turpmākie trīs gadi (</w:t>
            </w:r>
            <w:proofErr w:type="spellStart"/>
            <w:r w:rsidRPr="001443F1">
              <w:rPr>
                <w:rFonts w:ascii="Times New Roman" w:eastAsia="Times New Roman" w:hAnsi="Times New Roman" w:cs="Times New Roman"/>
                <w:i/>
                <w:iCs/>
                <w:sz w:val="20"/>
                <w:szCs w:val="20"/>
                <w:lang w:eastAsia="lv-LV"/>
              </w:rPr>
              <w:t>euro</w:t>
            </w:r>
            <w:proofErr w:type="spellEnd"/>
            <w:r w:rsidRPr="001443F1">
              <w:rPr>
                <w:rFonts w:ascii="Times New Roman" w:eastAsia="Times New Roman" w:hAnsi="Times New Roman" w:cs="Times New Roman"/>
                <w:sz w:val="20"/>
                <w:szCs w:val="20"/>
                <w:lang w:eastAsia="lv-LV"/>
              </w:rPr>
              <w:t>)</w:t>
            </w:r>
          </w:p>
        </w:tc>
      </w:tr>
      <w:tr w:rsidR="001443F1" w:rsidRPr="001443F1" w:rsidTr="00647A87">
        <w:tc>
          <w:tcPr>
            <w:tcW w:w="1865" w:type="dxa"/>
            <w:gridSpan w:val="2"/>
            <w:vMerge/>
            <w:tcBorders>
              <w:top w:val="outset" w:sz="6" w:space="0" w:color="414142"/>
              <w:left w:val="outset" w:sz="6" w:space="0" w:color="414142"/>
              <w:bottom w:val="outset" w:sz="6" w:space="0" w:color="414142"/>
              <w:right w:val="outset" w:sz="6" w:space="0" w:color="414142"/>
            </w:tcBorders>
            <w:vAlign w:val="center"/>
            <w:hideMark/>
          </w:tcPr>
          <w:p w:rsidR="00FE2CEF" w:rsidRPr="001443F1" w:rsidRDefault="00FE2CEF" w:rsidP="003B0548">
            <w:pPr>
              <w:spacing w:after="0" w:line="240" w:lineRule="auto"/>
              <w:rPr>
                <w:rFonts w:ascii="Times New Roman" w:eastAsia="Times New Roman" w:hAnsi="Times New Roman" w:cs="Times New Roman"/>
                <w:bCs/>
                <w:sz w:val="20"/>
                <w:szCs w:val="20"/>
                <w:lang w:eastAsia="lv-LV"/>
              </w:rPr>
            </w:pPr>
          </w:p>
        </w:tc>
        <w:tc>
          <w:tcPr>
            <w:tcW w:w="3025" w:type="dxa"/>
            <w:gridSpan w:val="3"/>
            <w:vMerge/>
            <w:tcBorders>
              <w:top w:val="outset" w:sz="6" w:space="0" w:color="414142"/>
              <w:left w:val="outset" w:sz="6" w:space="0" w:color="414142"/>
              <w:bottom w:val="outset" w:sz="6" w:space="0" w:color="414142"/>
              <w:right w:val="outset" w:sz="6" w:space="0" w:color="414142"/>
            </w:tcBorders>
            <w:vAlign w:val="center"/>
            <w:hideMark/>
          </w:tcPr>
          <w:p w:rsidR="00FE2CEF" w:rsidRPr="001443F1" w:rsidRDefault="00FE2CEF" w:rsidP="003B0548">
            <w:pPr>
              <w:spacing w:after="0" w:line="240" w:lineRule="auto"/>
              <w:rPr>
                <w:rFonts w:ascii="Times New Roman" w:eastAsia="Times New Roman" w:hAnsi="Times New Roman" w:cs="Times New Roman"/>
                <w:bCs/>
                <w:sz w:val="20"/>
                <w:szCs w:val="20"/>
                <w:lang w:eastAsia="lv-LV"/>
              </w:rPr>
            </w:pPr>
          </w:p>
        </w:tc>
        <w:tc>
          <w:tcPr>
            <w:tcW w:w="2086" w:type="dxa"/>
            <w:tcBorders>
              <w:top w:val="outset" w:sz="6" w:space="0" w:color="414142"/>
              <w:left w:val="outset" w:sz="6" w:space="0" w:color="414142"/>
              <w:bottom w:val="outset" w:sz="6" w:space="0" w:color="414142"/>
              <w:right w:val="outset" w:sz="6" w:space="0" w:color="414142"/>
            </w:tcBorders>
            <w:vAlign w:val="center"/>
            <w:hideMark/>
          </w:tcPr>
          <w:p w:rsidR="00FE2CEF" w:rsidRPr="001443F1" w:rsidRDefault="00FE2CEF" w:rsidP="003B0548">
            <w:pPr>
              <w:spacing w:before="100" w:beforeAutospacing="1" w:after="100" w:afterAutospacing="1" w:line="293" w:lineRule="atLeast"/>
              <w:jc w:val="center"/>
              <w:rPr>
                <w:rFonts w:ascii="Times New Roman" w:eastAsia="Times New Roman" w:hAnsi="Times New Roman" w:cs="Times New Roman"/>
                <w:bCs/>
                <w:sz w:val="20"/>
                <w:szCs w:val="20"/>
                <w:lang w:eastAsia="lv-LV"/>
              </w:rPr>
            </w:pPr>
            <w:r w:rsidRPr="001443F1">
              <w:rPr>
                <w:rFonts w:ascii="Times New Roman" w:eastAsia="Times New Roman" w:hAnsi="Times New Roman" w:cs="Times New Roman"/>
                <w:bCs/>
                <w:sz w:val="20"/>
                <w:szCs w:val="20"/>
                <w:lang w:eastAsia="lv-LV"/>
              </w:rPr>
              <w:t>2015</w:t>
            </w:r>
          </w:p>
        </w:tc>
        <w:tc>
          <w:tcPr>
            <w:tcW w:w="884" w:type="dxa"/>
            <w:tcBorders>
              <w:top w:val="outset" w:sz="6" w:space="0" w:color="414142"/>
              <w:left w:val="outset" w:sz="6" w:space="0" w:color="414142"/>
              <w:bottom w:val="outset" w:sz="6" w:space="0" w:color="414142"/>
              <w:right w:val="outset" w:sz="6" w:space="0" w:color="414142"/>
            </w:tcBorders>
            <w:vAlign w:val="center"/>
            <w:hideMark/>
          </w:tcPr>
          <w:p w:rsidR="00FE2CEF" w:rsidRPr="001443F1" w:rsidRDefault="00FE2CEF" w:rsidP="003B0548">
            <w:pPr>
              <w:spacing w:before="100" w:beforeAutospacing="1" w:after="100" w:afterAutospacing="1" w:line="293" w:lineRule="atLeast"/>
              <w:jc w:val="center"/>
              <w:rPr>
                <w:rFonts w:ascii="Times New Roman" w:eastAsia="Times New Roman" w:hAnsi="Times New Roman" w:cs="Times New Roman"/>
                <w:bCs/>
                <w:sz w:val="20"/>
                <w:szCs w:val="20"/>
                <w:lang w:eastAsia="lv-LV"/>
              </w:rPr>
            </w:pPr>
            <w:r w:rsidRPr="001443F1">
              <w:rPr>
                <w:rFonts w:ascii="Times New Roman" w:eastAsia="Times New Roman" w:hAnsi="Times New Roman" w:cs="Times New Roman"/>
                <w:bCs/>
                <w:sz w:val="20"/>
                <w:szCs w:val="20"/>
                <w:lang w:eastAsia="lv-LV"/>
              </w:rPr>
              <w:t>2016</w:t>
            </w:r>
          </w:p>
        </w:tc>
        <w:tc>
          <w:tcPr>
            <w:tcW w:w="1350" w:type="dxa"/>
            <w:tcBorders>
              <w:top w:val="outset" w:sz="6" w:space="0" w:color="414142"/>
              <w:left w:val="outset" w:sz="6" w:space="0" w:color="414142"/>
              <w:bottom w:val="outset" w:sz="6" w:space="0" w:color="414142"/>
              <w:right w:val="outset" w:sz="6" w:space="0" w:color="414142"/>
            </w:tcBorders>
            <w:vAlign w:val="center"/>
            <w:hideMark/>
          </w:tcPr>
          <w:p w:rsidR="00FE2CEF" w:rsidRPr="001443F1" w:rsidRDefault="00FE2CEF" w:rsidP="003B0548">
            <w:pPr>
              <w:spacing w:before="100" w:beforeAutospacing="1" w:after="100" w:afterAutospacing="1" w:line="293" w:lineRule="atLeast"/>
              <w:jc w:val="center"/>
              <w:rPr>
                <w:rFonts w:ascii="Times New Roman" w:eastAsia="Times New Roman" w:hAnsi="Times New Roman" w:cs="Times New Roman"/>
                <w:bCs/>
                <w:sz w:val="20"/>
                <w:szCs w:val="20"/>
                <w:lang w:eastAsia="lv-LV"/>
              </w:rPr>
            </w:pPr>
            <w:r w:rsidRPr="001443F1">
              <w:rPr>
                <w:rFonts w:ascii="Times New Roman" w:eastAsia="Times New Roman" w:hAnsi="Times New Roman" w:cs="Times New Roman"/>
                <w:bCs/>
                <w:sz w:val="20"/>
                <w:szCs w:val="20"/>
                <w:lang w:eastAsia="lv-LV"/>
              </w:rPr>
              <w:t>2017</w:t>
            </w:r>
          </w:p>
        </w:tc>
      </w:tr>
      <w:tr w:rsidR="001443F1" w:rsidRPr="001443F1" w:rsidTr="00647A87">
        <w:tc>
          <w:tcPr>
            <w:tcW w:w="1865" w:type="dxa"/>
            <w:gridSpan w:val="2"/>
            <w:vMerge/>
            <w:tcBorders>
              <w:top w:val="outset" w:sz="6" w:space="0" w:color="414142"/>
              <w:left w:val="outset" w:sz="6" w:space="0" w:color="414142"/>
              <w:bottom w:val="outset" w:sz="6" w:space="0" w:color="414142"/>
              <w:right w:val="outset" w:sz="6" w:space="0" w:color="414142"/>
            </w:tcBorders>
            <w:vAlign w:val="center"/>
            <w:hideMark/>
          </w:tcPr>
          <w:p w:rsidR="00FE2CEF" w:rsidRPr="001443F1" w:rsidRDefault="00FE2CEF" w:rsidP="003B0548">
            <w:pPr>
              <w:spacing w:after="0" w:line="240" w:lineRule="auto"/>
              <w:rPr>
                <w:rFonts w:ascii="Times New Roman" w:eastAsia="Times New Roman" w:hAnsi="Times New Roman" w:cs="Times New Roman"/>
                <w:bCs/>
                <w:sz w:val="20"/>
                <w:szCs w:val="20"/>
                <w:lang w:eastAsia="lv-LV"/>
              </w:rPr>
            </w:pPr>
          </w:p>
        </w:tc>
        <w:tc>
          <w:tcPr>
            <w:tcW w:w="1585" w:type="dxa"/>
            <w:tcBorders>
              <w:top w:val="outset" w:sz="6" w:space="0" w:color="414142"/>
              <w:left w:val="outset" w:sz="6" w:space="0" w:color="414142"/>
              <w:bottom w:val="outset" w:sz="6" w:space="0" w:color="414142"/>
              <w:right w:val="outset" w:sz="6" w:space="0" w:color="414142"/>
            </w:tcBorders>
            <w:vAlign w:val="center"/>
            <w:hideMark/>
          </w:tcPr>
          <w:p w:rsidR="00FE2CEF" w:rsidRPr="001443F1" w:rsidRDefault="00FE2CEF" w:rsidP="003B0548">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1443F1">
              <w:rPr>
                <w:rFonts w:ascii="Times New Roman" w:eastAsia="Times New Roman" w:hAnsi="Times New Roman" w:cs="Times New Roman"/>
                <w:sz w:val="20"/>
                <w:szCs w:val="20"/>
                <w:lang w:eastAsia="lv-LV"/>
              </w:rPr>
              <w:t>saskaņā ar valsts budžetu kārtējam gadam</w:t>
            </w:r>
            <w:r w:rsidR="00893EDD" w:rsidRPr="001443F1">
              <w:rPr>
                <w:rFonts w:ascii="Times New Roman" w:eastAsia="Times New Roman" w:hAnsi="Times New Roman" w:cs="Times New Roman"/>
                <w:sz w:val="20"/>
                <w:szCs w:val="20"/>
                <w:lang w:eastAsia="lv-LV"/>
              </w:rPr>
              <w:t>*</w:t>
            </w:r>
          </w:p>
        </w:tc>
        <w:tc>
          <w:tcPr>
            <w:tcW w:w="1440" w:type="dxa"/>
            <w:gridSpan w:val="2"/>
            <w:tcBorders>
              <w:top w:val="outset" w:sz="6" w:space="0" w:color="414142"/>
              <w:left w:val="outset" w:sz="6" w:space="0" w:color="414142"/>
              <w:bottom w:val="outset" w:sz="6" w:space="0" w:color="414142"/>
              <w:right w:val="outset" w:sz="6" w:space="0" w:color="414142"/>
            </w:tcBorders>
            <w:vAlign w:val="center"/>
            <w:hideMark/>
          </w:tcPr>
          <w:p w:rsidR="00FE2CEF" w:rsidRPr="001443F1" w:rsidRDefault="00FE2CEF" w:rsidP="003B0548">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1443F1">
              <w:rPr>
                <w:rFonts w:ascii="Times New Roman" w:eastAsia="Times New Roman" w:hAnsi="Times New Roman" w:cs="Times New Roman"/>
                <w:sz w:val="20"/>
                <w:szCs w:val="20"/>
                <w:lang w:eastAsia="lv-LV"/>
              </w:rPr>
              <w:t>izmaiņas kārtējā gadā, salīdzinot ar valsts budžetu kārtējam gadam</w:t>
            </w:r>
          </w:p>
        </w:tc>
        <w:tc>
          <w:tcPr>
            <w:tcW w:w="2086" w:type="dxa"/>
            <w:tcBorders>
              <w:top w:val="outset" w:sz="6" w:space="0" w:color="414142"/>
              <w:left w:val="outset" w:sz="6" w:space="0" w:color="414142"/>
              <w:bottom w:val="outset" w:sz="6" w:space="0" w:color="414142"/>
              <w:right w:val="outset" w:sz="6" w:space="0" w:color="414142"/>
            </w:tcBorders>
            <w:vAlign w:val="center"/>
            <w:hideMark/>
          </w:tcPr>
          <w:p w:rsidR="00FE2CEF" w:rsidRPr="001443F1" w:rsidRDefault="00FE2CEF" w:rsidP="003B0548">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1443F1">
              <w:rPr>
                <w:rFonts w:ascii="Times New Roman" w:eastAsia="Times New Roman" w:hAnsi="Times New Roman" w:cs="Times New Roman"/>
                <w:sz w:val="20"/>
                <w:szCs w:val="20"/>
                <w:lang w:eastAsia="lv-LV"/>
              </w:rPr>
              <w:t xml:space="preserve">izmaiņas, salīdzinot ar </w:t>
            </w:r>
            <w:r w:rsidR="00195C77" w:rsidRPr="001443F1">
              <w:rPr>
                <w:rFonts w:ascii="Times New Roman" w:eastAsia="Times New Roman" w:hAnsi="Times New Roman" w:cs="Times New Roman"/>
                <w:sz w:val="20"/>
                <w:szCs w:val="20"/>
                <w:lang w:eastAsia="lv-LV"/>
              </w:rPr>
              <w:t>2014. </w:t>
            </w:r>
            <w:r w:rsidRPr="001443F1">
              <w:rPr>
                <w:rFonts w:ascii="Times New Roman" w:eastAsia="Times New Roman" w:hAnsi="Times New Roman" w:cs="Times New Roman"/>
                <w:sz w:val="20"/>
                <w:szCs w:val="20"/>
                <w:lang w:eastAsia="lv-LV"/>
              </w:rPr>
              <w:t>gadu</w:t>
            </w:r>
          </w:p>
        </w:tc>
        <w:tc>
          <w:tcPr>
            <w:tcW w:w="884" w:type="dxa"/>
            <w:tcBorders>
              <w:top w:val="outset" w:sz="6" w:space="0" w:color="414142"/>
              <w:left w:val="outset" w:sz="6" w:space="0" w:color="414142"/>
              <w:bottom w:val="outset" w:sz="6" w:space="0" w:color="414142"/>
              <w:right w:val="outset" w:sz="6" w:space="0" w:color="414142"/>
            </w:tcBorders>
            <w:vAlign w:val="center"/>
            <w:hideMark/>
          </w:tcPr>
          <w:p w:rsidR="00FE2CEF" w:rsidRPr="001443F1" w:rsidRDefault="00FE2CEF" w:rsidP="003B0548">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1443F1">
              <w:rPr>
                <w:rFonts w:ascii="Times New Roman" w:eastAsia="Times New Roman" w:hAnsi="Times New Roman" w:cs="Times New Roman"/>
                <w:sz w:val="20"/>
                <w:szCs w:val="20"/>
                <w:lang w:eastAsia="lv-LV"/>
              </w:rPr>
              <w:t xml:space="preserve">izmaiņas, salīdzinot ar </w:t>
            </w:r>
            <w:r w:rsidR="00195C77" w:rsidRPr="001443F1">
              <w:rPr>
                <w:rFonts w:ascii="Times New Roman" w:eastAsia="Times New Roman" w:hAnsi="Times New Roman" w:cs="Times New Roman"/>
                <w:sz w:val="20"/>
                <w:szCs w:val="20"/>
                <w:lang w:eastAsia="lv-LV"/>
              </w:rPr>
              <w:t>2014. </w:t>
            </w:r>
            <w:r w:rsidRPr="001443F1">
              <w:rPr>
                <w:rFonts w:ascii="Times New Roman" w:eastAsia="Times New Roman" w:hAnsi="Times New Roman" w:cs="Times New Roman"/>
                <w:sz w:val="20"/>
                <w:szCs w:val="20"/>
                <w:lang w:eastAsia="lv-LV"/>
              </w:rPr>
              <w:t>gadu</w:t>
            </w:r>
          </w:p>
        </w:tc>
        <w:tc>
          <w:tcPr>
            <w:tcW w:w="1350" w:type="dxa"/>
            <w:tcBorders>
              <w:top w:val="outset" w:sz="6" w:space="0" w:color="414142"/>
              <w:left w:val="outset" w:sz="6" w:space="0" w:color="414142"/>
              <w:bottom w:val="outset" w:sz="6" w:space="0" w:color="414142"/>
              <w:right w:val="outset" w:sz="6" w:space="0" w:color="414142"/>
            </w:tcBorders>
            <w:vAlign w:val="center"/>
            <w:hideMark/>
          </w:tcPr>
          <w:p w:rsidR="00FE2CEF" w:rsidRPr="001443F1" w:rsidRDefault="00FE2CEF" w:rsidP="003B0548">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1443F1">
              <w:rPr>
                <w:rFonts w:ascii="Times New Roman" w:eastAsia="Times New Roman" w:hAnsi="Times New Roman" w:cs="Times New Roman"/>
                <w:sz w:val="20"/>
                <w:szCs w:val="20"/>
                <w:lang w:eastAsia="lv-LV"/>
              </w:rPr>
              <w:t xml:space="preserve">izmaiņas, salīdzinot ar </w:t>
            </w:r>
            <w:r w:rsidR="009031B9" w:rsidRPr="001443F1">
              <w:rPr>
                <w:rFonts w:ascii="Times New Roman" w:eastAsia="Times New Roman" w:hAnsi="Times New Roman" w:cs="Times New Roman"/>
                <w:sz w:val="20"/>
                <w:szCs w:val="20"/>
                <w:lang w:eastAsia="lv-LV"/>
              </w:rPr>
              <w:t>2014. </w:t>
            </w:r>
            <w:r w:rsidRPr="001443F1">
              <w:rPr>
                <w:rFonts w:ascii="Times New Roman" w:eastAsia="Times New Roman" w:hAnsi="Times New Roman" w:cs="Times New Roman"/>
                <w:sz w:val="20"/>
                <w:szCs w:val="20"/>
                <w:lang w:eastAsia="lv-LV"/>
              </w:rPr>
              <w:t>gadu</w:t>
            </w:r>
          </w:p>
        </w:tc>
      </w:tr>
      <w:tr w:rsidR="001443F1" w:rsidRPr="001443F1" w:rsidTr="00647A87">
        <w:tc>
          <w:tcPr>
            <w:tcW w:w="1865" w:type="dxa"/>
            <w:gridSpan w:val="2"/>
            <w:tcBorders>
              <w:top w:val="outset" w:sz="6" w:space="0" w:color="414142"/>
              <w:left w:val="outset" w:sz="6" w:space="0" w:color="414142"/>
              <w:bottom w:val="outset" w:sz="6" w:space="0" w:color="414142"/>
              <w:right w:val="outset" w:sz="6" w:space="0" w:color="414142"/>
            </w:tcBorders>
            <w:vAlign w:val="center"/>
            <w:hideMark/>
          </w:tcPr>
          <w:p w:rsidR="00FE2CEF" w:rsidRPr="001443F1" w:rsidRDefault="00FE2CEF" w:rsidP="003B0548">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1443F1">
              <w:rPr>
                <w:rFonts w:ascii="Times New Roman" w:eastAsia="Times New Roman" w:hAnsi="Times New Roman" w:cs="Times New Roman"/>
                <w:sz w:val="20"/>
                <w:szCs w:val="20"/>
                <w:lang w:eastAsia="lv-LV"/>
              </w:rPr>
              <w:t>1</w:t>
            </w:r>
          </w:p>
        </w:tc>
        <w:tc>
          <w:tcPr>
            <w:tcW w:w="1585" w:type="dxa"/>
            <w:tcBorders>
              <w:top w:val="outset" w:sz="6" w:space="0" w:color="414142"/>
              <w:left w:val="outset" w:sz="6" w:space="0" w:color="414142"/>
              <w:bottom w:val="outset" w:sz="6" w:space="0" w:color="414142"/>
              <w:right w:val="outset" w:sz="6" w:space="0" w:color="414142"/>
            </w:tcBorders>
            <w:vAlign w:val="center"/>
            <w:hideMark/>
          </w:tcPr>
          <w:p w:rsidR="00FE2CEF" w:rsidRPr="001443F1" w:rsidRDefault="00FE2CEF" w:rsidP="003B0548">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1443F1">
              <w:rPr>
                <w:rFonts w:ascii="Times New Roman" w:eastAsia="Times New Roman" w:hAnsi="Times New Roman" w:cs="Times New Roman"/>
                <w:sz w:val="20"/>
                <w:szCs w:val="20"/>
                <w:lang w:eastAsia="lv-LV"/>
              </w:rPr>
              <w:t>2</w:t>
            </w:r>
          </w:p>
        </w:tc>
        <w:tc>
          <w:tcPr>
            <w:tcW w:w="1440" w:type="dxa"/>
            <w:gridSpan w:val="2"/>
            <w:tcBorders>
              <w:top w:val="outset" w:sz="6" w:space="0" w:color="414142"/>
              <w:left w:val="outset" w:sz="6" w:space="0" w:color="414142"/>
              <w:bottom w:val="outset" w:sz="6" w:space="0" w:color="414142"/>
              <w:right w:val="outset" w:sz="6" w:space="0" w:color="414142"/>
            </w:tcBorders>
            <w:vAlign w:val="center"/>
            <w:hideMark/>
          </w:tcPr>
          <w:p w:rsidR="00FE2CEF" w:rsidRPr="001443F1" w:rsidRDefault="00FE2CEF" w:rsidP="003B0548">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1443F1">
              <w:rPr>
                <w:rFonts w:ascii="Times New Roman" w:eastAsia="Times New Roman" w:hAnsi="Times New Roman" w:cs="Times New Roman"/>
                <w:sz w:val="20"/>
                <w:szCs w:val="20"/>
                <w:lang w:eastAsia="lv-LV"/>
              </w:rPr>
              <w:t>3</w:t>
            </w:r>
          </w:p>
        </w:tc>
        <w:tc>
          <w:tcPr>
            <w:tcW w:w="2086" w:type="dxa"/>
            <w:tcBorders>
              <w:top w:val="outset" w:sz="6" w:space="0" w:color="414142"/>
              <w:left w:val="outset" w:sz="6" w:space="0" w:color="414142"/>
              <w:bottom w:val="outset" w:sz="6" w:space="0" w:color="414142"/>
              <w:right w:val="outset" w:sz="6" w:space="0" w:color="414142"/>
            </w:tcBorders>
            <w:vAlign w:val="center"/>
            <w:hideMark/>
          </w:tcPr>
          <w:p w:rsidR="00FE2CEF" w:rsidRPr="001443F1" w:rsidRDefault="00FE2CEF" w:rsidP="003B0548">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1443F1">
              <w:rPr>
                <w:rFonts w:ascii="Times New Roman" w:eastAsia="Times New Roman" w:hAnsi="Times New Roman" w:cs="Times New Roman"/>
                <w:sz w:val="20"/>
                <w:szCs w:val="20"/>
                <w:lang w:eastAsia="lv-LV"/>
              </w:rPr>
              <w:t>4</w:t>
            </w:r>
          </w:p>
        </w:tc>
        <w:tc>
          <w:tcPr>
            <w:tcW w:w="884" w:type="dxa"/>
            <w:tcBorders>
              <w:top w:val="outset" w:sz="6" w:space="0" w:color="414142"/>
              <w:left w:val="outset" w:sz="6" w:space="0" w:color="414142"/>
              <w:bottom w:val="outset" w:sz="6" w:space="0" w:color="414142"/>
              <w:right w:val="outset" w:sz="6" w:space="0" w:color="414142"/>
            </w:tcBorders>
            <w:vAlign w:val="center"/>
            <w:hideMark/>
          </w:tcPr>
          <w:p w:rsidR="00FE2CEF" w:rsidRPr="001443F1" w:rsidRDefault="00FE2CEF" w:rsidP="003B0548">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1443F1">
              <w:rPr>
                <w:rFonts w:ascii="Times New Roman" w:eastAsia="Times New Roman" w:hAnsi="Times New Roman" w:cs="Times New Roman"/>
                <w:sz w:val="20"/>
                <w:szCs w:val="20"/>
                <w:lang w:eastAsia="lv-LV"/>
              </w:rPr>
              <w:t>5</w:t>
            </w:r>
          </w:p>
        </w:tc>
        <w:tc>
          <w:tcPr>
            <w:tcW w:w="1350" w:type="dxa"/>
            <w:tcBorders>
              <w:top w:val="outset" w:sz="6" w:space="0" w:color="414142"/>
              <w:left w:val="outset" w:sz="6" w:space="0" w:color="414142"/>
              <w:bottom w:val="outset" w:sz="6" w:space="0" w:color="414142"/>
              <w:right w:val="outset" w:sz="6" w:space="0" w:color="414142"/>
            </w:tcBorders>
            <w:vAlign w:val="center"/>
            <w:hideMark/>
          </w:tcPr>
          <w:p w:rsidR="00FE2CEF" w:rsidRPr="001443F1" w:rsidRDefault="00FE2CEF" w:rsidP="003B0548">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1443F1">
              <w:rPr>
                <w:rFonts w:ascii="Times New Roman" w:eastAsia="Times New Roman" w:hAnsi="Times New Roman" w:cs="Times New Roman"/>
                <w:sz w:val="20"/>
                <w:szCs w:val="20"/>
                <w:lang w:eastAsia="lv-LV"/>
              </w:rPr>
              <w:t>6</w:t>
            </w:r>
          </w:p>
        </w:tc>
      </w:tr>
      <w:tr w:rsidR="001443F1" w:rsidRPr="001443F1" w:rsidTr="00647A87">
        <w:tc>
          <w:tcPr>
            <w:tcW w:w="1865" w:type="dxa"/>
            <w:gridSpan w:val="2"/>
            <w:tcBorders>
              <w:top w:val="outset" w:sz="6" w:space="0" w:color="414142"/>
              <w:left w:val="outset" w:sz="6" w:space="0" w:color="414142"/>
              <w:bottom w:val="outset" w:sz="6" w:space="0" w:color="414142"/>
              <w:right w:val="outset" w:sz="6" w:space="0" w:color="414142"/>
            </w:tcBorders>
            <w:hideMark/>
          </w:tcPr>
          <w:p w:rsidR="004612DE" w:rsidRPr="001443F1" w:rsidRDefault="004612DE" w:rsidP="00825FF1">
            <w:pPr>
              <w:spacing w:after="0" w:line="240" w:lineRule="auto"/>
              <w:rPr>
                <w:rFonts w:ascii="Times New Roman" w:eastAsia="Times New Roman" w:hAnsi="Times New Roman" w:cs="Times New Roman"/>
                <w:b/>
                <w:sz w:val="20"/>
                <w:szCs w:val="20"/>
                <w:lang w:eastAsia="lv-LV"/>
              </w:rPr>
            </w:pPr>
            <w:r w:rsidRPr="001443F1">
              <w:rPr>
                <w:rFonts w:ascii="Times New Roman" w:eastAsia="Times New Roman" w:hAnsi="Times New Roman" w:cs="Times New Roman"/>
                <w:b/>
                <w:sz w:val="20"/>
                <w:szCs w:val="20"/>
                <w:lang w:eastAsia="lv-LV"/>
              </w:rPr>
              <w:t>1. Budžeta ieņēmumi:</w:t>
            </w:r>
          </w:p>
        </w:tc>
        <w:tc>
          <w:tcPr>
            <w:tcW w:w="1585" w:type="dxa"/>
            <w:tcBorders>
              <w:top w:val="outset" w:sz="6" w:space="0" w:color="414142"/>
              <w:left w:val="outset" w:sz="6" w:space="0" w:color="414142"/>
              <w:bottom w:val="outset" w:sz="6" w:space="0" w:color="414142"/>
              <w:right w:val="outset" w:sz="6" w:space="0" w:color="414142"/>
            </w:tcBorders>
          </w:tcPr>
          <w:p w:rsidR="004612DE" w:rsidRPr="001443F1" w:rsidRDefault="00F77708" w:rsidP="00647A87">
            <w:pPr>
              <w:spacing w:after="0" w:line="240" w:lineRule="auto"/>
              <w:jc w:val="right"/>
              <w:rPr>
                <w:rFonts w:ascii="Times New Roman" w:eastAsia="Times New Roman" w:hAnsi="Times New Roman" w:cs="Times New Roman"/>
                <w:b/>
                <w:i/>
                <w:sz w:val="20"/>
                <w:szCs w:val="20"/>
                <w:lang w:eastAsia="lv-LV"/>
              </w:rPr>
            </w:pPr>
            <w:r w:rsidRPr="001443F1">
              <w:rPr>
                <w:rFonts w:ascii="Times New Roman" w:eastAsia="Times New Roman" w:hAnsi="Times New Roman" w:cs="Times New Roman"/>
                <w:b/>
                <w:i/>
                <w:sz w:val="20"/>
                <w:szCs w:val="20"/>
                <w:lang w:eastAsia="lv-LV"/>
              </w:rPr>
              <w:t> </w:t>
            </w:r>
          </w:p>
          <w:p w:rsidR="00F77708" w:rsidRPr="001443F1" w:rsidRDefault="00DF7259" w:rsidP="00647A87">
            <w:pPr>
              <w:spacing w:after="0" w:line="240" w:lineRule="auto"/>
              <w:jc w:val="right"/>
              <w:rPr>
                <w:rFonts w:ascii="Times New Roman" w:eastAsia="Times New Roman" w:hAnsi="Times New Roman" w:cs="Times New Roman"/>
                <w:b/>
                <w:i/>
                <w:sz w:val="20"/>
                <w:szCs w:val="20"/>
                <w:lang w:eastAsia="lv-LV"/>
              </w:rPr>
            </w:pPr>
            <w:r w:rsidRPr="001443F1">
              <w:rPr>
                <w:rFonts w:ascii="Times New Roman" w:eastAsia="Times New Roman" w:hAnsi="Times New Roman" w:cs="Times New Roman"/>
                <w:b/>
                <w:i/>
                <w:sz w:val="20"/>
                <w:szCs w:val="20"/>
                <w:lang w:eastAsia="lv-LV"/>
              </w:rPr>
              <w:t>2 437 903 862**</w:t>
            </w:r>
          </w:p>
        </w:tc>
        <w:tc>
          <w:tcPr>
            <w:tcW w:w="1440" w:type="dxa"/>
            <w:gridSpan w:val="2"/>
            <w:tcBorders>
              <w:top w:val="outset" w:sz="6" w:space="0" w:color="414142"/>
              <w:left w:val="outset" w:sz="6" w:space="0" w:color="414142"/>
              <w:bottom w:val="outset" w:sz="6" w:space="0" w:color="414142"/>
              <w:right w:val="outset" w:sz="6" w:space="0" w:color="414142"/>
            </w:tcBorders>
          </w:tcPr>
          <w:p w:rsidR="00DF7259" w:rsidRPr="001443F1" w:rsidRDefault="004612DE" w:rsidP="00647A87">
            <w:pPr>
              <w:spacing w:after="0" w:line="240" w:lineRule="auto"/>
              <w:jc w:val="right"/>
              <w:rPr>
                <w:rFonts w:ascii="Times New Roman" w:eastAsia="Times New Roman" w:hAnsi="Times New Roman" w:cs="Times New Roman"/>
                <w:b/>
                <w:i/>
                <w:sz w:val="20"/>
                <w:szCs w:val="20"/>
                <w:lang w:eastAsia="lv-LV"/>
              </w:rPr>
            </w:pPr>
            <w:r w:rsidRPr="001443F1">
              <w:rPr>
                <w:rFonts w:ascii="Times New Roman" w:eastAsia="Times New Roman" w:hAnsi="Times New Roman" w:cs="Times New Roman"/>
                <w:b/>
                <w:i/>
                <w:sz w:val="20"/>
                <w:szCs w:val="20"/>
                <w:lang w:eastAsia="lv-LV"/>
              </w:rPr>
              <w:t>0</w:t>
            </w:r>
          </w:p>
        </w:tc>
        <w:tc>
          <w:tcPr>
            <w:tcW w:w="2086" w:type="dxa"/>
            <w:tcBorders>
              <w:top w:val="outset" w:sz="6" w:space="0" w:color="414142"/>
              <w:left w:val="outset" w:sz="6" w:space="0" w:color="414142"/>
              <w:bottom w:val="outset" w:sz="6" w:space="0" w:color="414142"/>
              <w:right w:val="outset" w:sz="6" w:space="0" w:color="414142"/>
            </w:tcBorders>
          </w:tcPr>
          <w:p w:rsidR="004612DE" w:rsidRPr="001443F1" w:rsidRDefault="004612DE" w:rsidP="00647A87">
            <w:pPr>
              <w:spacing w:after="0" w:line="240" w:lineRule="auto"/>
              <w:jc w:val="right"/>
              <w:rPr>
                <w:rFonts w:ascii="Times New Roman" w:eastAsia="Times New Roman" w:hAnsi="Times New Roman" w:cs="Times New Roman"/>
                <w:b/>
                <w:i/>
                <w:sz w:val="20"/>
                <w:szCs w:val="20"/>
                <w:lang w:eastAsia="lv-LV"/>
              </w:rPr>
            </w:pPr>
          </w:p>
          <w:p w:rsidR="00F24EAE" w:rsidRPr="001443F1" w:rsidRDefault="00F24EAE" w:rsidP="00647A87">
            <w:pPr>
              <w:spacing w:after="0" w:line="240" w:lineRule="auto"/>
              <w:jc w:val="right"/>
              <w:rPr>
                <w:rFonts w:ascii="Times New Roman" w:eastAsia="Times New Roman" w:hAnsi="Times New Roman" w:cs="Times New Roman"/>
                <w:b/>
                <w:i/>
                <w:sz w:val="20"/>
                <w:szCs w:val="20"/>
                <w:lang w:eastAsia="lv-LV"/>
              </w:rPr>
            </w:pPr>
            <w:r w:rsidRPr="001443F1">
              <w:rPr>
                <w:rFonts w:ascii="Times New Roman" w:eastAsia="Times New Roman" w:hAnsi="Times New Roman" w:cs="Times New Roman"/>
                <w:i/>
                <w:sz w:val="20"/>
                <w:szCs w:val="20"/>
                <w:lang w:eastAsia="lv-LV"/>
              </w:rPr>
              <w:t>-732</w:t>
            </w:r>
            <w:r w:rsidR="00DF7259" w:rsidRPr="001443F1">
              <w:rPr>
                <w:rFonts w:ascii="Times New Roman" w:eastAsia="Times New Roman" w:hAnsi="Times New Roman" w:cs="Times New Roman"/>
                <w:i/>
                <w:sz w:val="20"/>
                <w:szCs w:val="20"/>
                <w:lang w:eastAsia="lv-LV"/>
              </w:rPr>
              <w:t> </w:t>
            </w:r>
            <w:r w:rsidRPr="001443F1">
              <w:rPr>
                <w:rFonts w:ascii="Times New Roman" w:eastAsia="Times New Roman" w:hAnsi="Times New Roman" w:cs="Times New Roman"/>
                <w:i/>
                <w:sz w:val="20"/>
                <w:szCs w:val="20"/>
                <w:lang w:eastAsia="lv-LV"/>
              </w:rPr>
              <w:t>463</w:t>
            </w:r>
            <w:r w:rsidR="00DF7259" w:rsidRPr="001443F1">
              <w:rPr>
                <w:rFonts w:ascii="Times New Roman" w:eastAsia="Times New Roman" w:hAnsi="Times New Roman" w:cs="Times New Roman"/>
                <w:i/>
                <w:sz w:val="20"/>
                <w:szCs w:val="20"/>
                <w:lang w:eastAsia="lv-LV"/>
              </w:rPr>
              <w:t>**</w:t>
            </w:r>
          </w:p>
        </w:tc>
        <w:tc>
          <w:tcPr>
            <w:tcW w:w="884" w:type="dxa"/>
            <w:tcBorders>
              <w:top w:val="outset" w:sz="6" w:space="0" w:color="414142"/>
              <w:left w:val="outset" w:sz="6" w:space="0" w:color="414142"/>
              <w:bottom w:val="outset" w:sz="6" w:space="0" w:color="414142"/>
              <w:right w:val="outset" w:sz="6" w:space="0" w:color="414142"/>
            </w:tcBorders>
          </w:tcPr>
          <w:p w:rsidR="004612DE" w:rsidRPr="001443F1" w:rsidRDefault="004612DE" w:rsidP="00647A87">
            <w:pPr>
              <w:spacing w:after="0" w:line="240" w:lineRule="auto"/>
              <w:jc w:val="right"/>
              <w:rPr>
                <w:rFonts w:ascii="Times New Roman" w:eastAsia="Times New Roman" w:hAnsi="Times New Roman" w:cs="Times New Roman"/>
                <w:b/>
                <w:i/>
                <w:sz w:val="20"/>
                <w:szCs w:val="20"/>
                <w:lang w:eastAsia="lv-LV"/>
              </w:rPr>
            </w:pPr>
            <w:r w:rsidRPr="001443F1">
              <w:rPr>
                <w:rFonts w:ascii="Times New Roman" w:eastAsia="Times New Roman" w:hAnsi="Times New Roman" w:cs="Times New Roman"/>
                <w:b/>
                <w:i/>
                <w:sz w:val="20"/>
                <w:szCs w:val="20"/>
                <w:lang w:eastAsia="lv-LV"/>
              </w:rPr>
              <w:t>0</w:t>
            </w:r>
          </w:p>
        </w:tc>
        <w:tc>
          <w:tcPr>
            <w:tcW w:w="1350" w:type="dxa"/>
            <w:tcBorders>
              <w:top w:val="outset" w:sz="6" w:space="0" w:color="414142"/>
              <w:left w:val="outset" w:sz="6" w:space="0" w:color="414142"/>
              <w:bottom w:val="outset" w:sz="6" w:space="0" w:color="414142"/>
              <w:right w:val="outset" w:sz="6" w:space="0" w:color="414142"/>
            </w:tcBorders>
          </w:tcPr>
          <w:p w:rsidR="004612DE" w:rsidRPr="001443F1" w:rsidRDefault="004612DE" w:rsidP="00647A87">
            <w:pPr>
              <w:spacing w:after="0" w:line="240" w:lineRule="auto"/>
              <w:jc w:val="right"/>
              <w:rPr>
                <w:rFonts w:ascii="Times New Roman" w:eastAsia="Times New Roman" w:hAnsi="Times New Roman" w:cs="Times New Roman"/>
                <w:b/>
                <w:i/>
                <w:sz w:val="20"/>
                <w:szCs w:val="20"/>
                <w:lang w:eastAsia="lv-LV"/>
              </w:rPr>
            </w:pPr>
            <w:r w:rsidRPr="001443F1">
              <w:rPr>
                <w:rFonts w:ascii="Times New Roman" w:eastAsia="Times New Roman" w:hAnsi="Times New Roman" w:cs="Times New Roman"/>
                <w:b/>
                <w:i/>
                <w:sz w:val="20"/>
                <w:szCs w:val="20"/>
                <w:lang w:eastAsia="lv-LV"/>
              </w:rPr>
              <w:t>0</w:t>
            </w:r>
          </w:p>
        </w:tc>
      </w:tr>
      <w:tr w:rsidR="001443F1" w:rsidRPr="001443F1" w:rsidTr="00647A87">
        <w:tc>
          <w:tcPr>
            <w:tcW w:w="1865" w:type="dxa"/>
            <w:gridSpan w:val="2"/>
            <w:tcBorders>
              <w:top w:val="outset" w:sz="6" w:space="0" w:color="414142"/>
              <w:left w:val="outset" w:sz="6" w:space="0" w:color="414142"/>
              <w:bottom w:val="outset" w:sz="6" w:space="0" w:color="414142"/>
              <w:right w:val="outset" w:sz="6" w:space="0" w:color="414142"/>
            </w:tcBorders>
            <w:hideMark/>
          </w:tcPr>
          <w:p w:rsidR="004612DE" w:rsidRPr="001443F1" w:rsidRDefault="004612DE" w:rsidP="00825FF1">
            <w:pPr>
              <w:spacing w:after="0" w:line="240" w:lineRule="auto"/>
              <w:rPr>
                <w:rFonts w:ascii="Times New Roman" w:eastAsia="Times New Roman" w:hAnsi="Times New Roman" w:cs="Times New Roman"/>
                <w:b/>
                <w:sz w:val="20"/>
                <w:szCs w:val="20"/>
                <w:lang w:eastAsia="lv-LV"/>
              </w:rPr>
            </w:pPr>
            <w:r w:rsidRPr="001443F1">
              <w:rPr>
                <w:rFonts w:ascii="Times New Roman" w:eastAsia="Times New Roman" w:hAnsi="Times New Roman" w:cs="Times New Roman"/>
                <w:b/>
                <w:sz w:val="20"/>
                <w:szCs w:val="20"/>
                <w:lang w:eastAsia="lv-LV"/>
              </w:rPr>
              <w:t>1.1. valsts pamatbudžets, tai skaitā ieņēmumi no maksas pakalpojumiem un citi pašu ieņēmumi</w:t>
            </w:r>
          </w:p>
        </w:tc>
        <w:tc>
          <w:tcPr>
            <w:tcW w:w="1585" w:type="dxa"/>
            <w:tcBorders>
              <w:top w:val="outset" w:sz="6" w:space="0" w:color="414142"/>
              <w:left w:val="outset" w:sz="6" w:space="0" w:color="414142"/>
              <w:bottom w:val="outset" w:sz="6" w:space="0" w:color="414142"/>
              <w:right w:val="outset" w:sz="6" w:space="0" w:color="414142"/>
            </w:tcBorders>
          </w:tcPr>
          <w:p w:rsidR="004612DE" w:rsidRPr="001443F1" w:rsidRDefault="00F24EAE" w:rsidP="00647A87">
            <w:pPr>
              <w:spacing w:after="0" w:line="240" w:lineRule="auto"/>
              <w:jc w:val="right"/>
              <w:rPr>
                <w:rFonts w:ascii="Times New Roman" w:eastAsia="Times New Roman" w:hAnsi="Times New Roman" w:cs="Times New Roman"/>
                <w:b/>
                <w:i/>
                <w:sz w:val="20"/>
                <w:szCs w:val="20"/>
                <w:lang w:eastAsia="lv-LV"/>
              </w:rPr>
            </w:pPr>
            <w:r w:rsidRPr="001443F1">
              <w:rPr>
                <w:rFonts w:ascii="Times New Roman" w:eastAsia="Times New Roman" w:hAnsi="Times New Roman" w:cs="Times New Roman"/>
                <w:b/>
                <w:i/>
                <w:sz w:val="20"/>
                <w:szCs w:val="20"/>
                <w:lang w:eastAsia="lv-LV"/>
              </w:rPr>
              <w:t> </w:t>
            </w:r>
          </w:p>
          <w:p w:rsidR="00F24EAE" w:rsidRPr="001443F1" w:rsidRDefault="00F24EAE" w:rsidP="00647A87">
            <w:pPr>
              <w:spacing w:after="0" w:line="240" w:lineRule="auto"/>
              <w:jc w:val="right"/>
              <w:rPr>
                <w:rFonts w:ascii="Times New Roman" w:eastAsia="Times New Roman" w:hAnsi="Times New Roman" w:cs="Times New Roman"/>
                <w:b/>
                <w:i/>
                <w:sz w:val="20"/>
                <w:szCs w:val="20"/>
                <w:lang w:eastAsia="lv-LV"/>
              </w:rPr>
            </w:pPr>
            <w:r w:rsidRPr="001443F1">
              <w:rPr>
                <w:rFonts w:ascii="Times New Roman" w:eastAsia="Times New Roman" w:hAnsi="Times New Roman" w:cs="Times New Roman"/>
                <w:b/>
                <w:i/>
                <w:sz w:val="20"/>
                <w:szCs w:val="20"/>
                <w:lang w:eastAsia="lv-LV"/>
              </w:rPr>
              <w:t>230 870 089</w:t>
            </w:r>
          </w:p>
        </w:tc>
        <w:tc>
          <w:tcPr>
            <w:tcW w:w="1440" w:type="dxa"/>
            <w:gridSpan w:val="2"/>
            <w:tcBorders>
              <w:top w:val="outset" w:sz="6" w:space="0" w:color="414142"/>
              <w:left w:val="outset" w:sz="6" w:space="0" w:color="414142"/>
              <w:bottom w:val="outset" w:sz="6" w:space="0" w:color="414142"/>
              <w:right w:val="outset" w:sz="6" w:space="0" w:color="414142"/>
            </w:tcBorders>
          </w:tcPr>
          <w:p w:rsidR="004612DE" w:rsidRPr="001443F1" w:rsidRDefault="004612DE" w:rsidP="00647A87">
            <w:pPr>
              <w:spacing w:after="0" w:line="240" w:lineRule="auto"/>
              <w:jc w:val="right"/>
              <w:rPr>
                <w:rFonts w:ascii="Times New Roman" w:eastAsia="Times New Roman" w:hAnsi="Times New Roman" w:cs="Times New Roman"/>
                <w:b/>
                <w:i/>
                <w:sz w:val="20"/>
                <w:szCs w:val="20"/>
                <w:lang w:eastAsia="lv-LV"/>
              </w:rPr>
            </w:pPr>
            <w:r w:rsidRPr="001443F1">
              <w:rPr>
                <w:rFonts w:ascii="Times New Roman" w:eastAsia="Times New Roman" w:hAnsi="Times New Roman" w:cs="Times New Roman"/>
                <w:b/>
                <w:i/>
                <w:sz w:val="20"/>
                <w:szCs w:val="20"/>
                <w:lang w:eastAsia="lv-LV"/>
              </w:rPr>
              <w:t>0</w:t>
            </w:r>
          </w:p>
        </w:tc>
        <w:tc>
          <w:tcPr>
            <w:tcW w:w="2086"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p>
          <w:p w:rsidR="004612D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-732 463</w:t>
            </w:r>
          </w:p>
        </w:tc>
        <w:tc>
          <w:tcPr>
            <w:tcW w:w="884" w:type="dxa"/>
            <w:tcBorders>
              <w:top w:val="outset" w:sz="6" w:space="0" w:color="414142"/>
              <w:left w:val="outset" w:sz="6" w:space="0" w:color="414142"/>
              <w:bottom w:val="outset" w:sz="6" w:space="0" w:color="414142"/>
              <w:right w:val="outset" w:sz="6" w:space="0" w:color="414142"/>
            </w:tcBorders>
          </w:tcPr>
          <w:p w:rsidR="004612DE" w:rsidRPr="001443F1" w:rsidRDefault="004612D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1350" w:type="dxa"/>
            <w:tcBorders>
              <w:top w:val="outset" w:sz="6" w:space="0" w:color="414142"/>
              <w:left w:val="outset" w:sz="6" w:space="0" w:color="414142"/>
              <w:bottom w:val="outset" w:sz="6" w:space="0" w:color="414142"/>
              <w:right w:val="outset" w:sz="6" w:space="0" w:color="414142"/>
            </w:tcBorders>
          </w:tcPr>
          <w:p w:rsidR="004612DE" w:rsidRPr="001443F1" w:rsidRDefault="004612D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r>
      <w:tr w:rsidR="001443F1" w:rsidRPr="001443F1" w:rsidTr="00647A87">
        <w:tc>
          <w:tcPr>
            <w:tcW w:w="1865" w:type="dxa"/>
            <w:gridSpan w:val="2"/>
            <w:tcBorders>
              <w:top w:val="outset" w:sz="6" w:space="0" w:color="414142"/>
              <w:left w:val="outset" w:sz="6" w:space="0" w:color="414142"/>
              <w:bottom w:val="outset" w:sz="6" w:space="0" w:color="414142"/>
              <w:right w:val="outset" w:sz="6" w:space="0" w:color="414142"/>
            </w:tcBorders>
          </w:tcPr>
          <w:p w:rsidR="004612DE" w:rsidRPr="001443F1" w:rsidRDefault="004612DE" w:rsidP="00825FF1">
            <w:pPr>
              <w:spacing w:after="0" w:line="240" w:lineRule="auto"/>
              <w:jc w:val="right"/>
              <w:rPr>
                <w:rFonts w:ascii="Times New Roman" w:eastAsia="Times New Roman" w:hAnsi="Times New Roman" w:cs="Times New Roman"/>
                <w:sz w:val="20"/>
                <w:szCs w:val="20"/>
                <w:lang w:eastAsia="lv-LV"/>
              </w:rPr>
            </w:pPr>
            <w:r w:rsidRPr="001443F1">
              <w:rPr>
                <w:rFonts w:ascii="Times New Roman" w:eastAsia="Times New Roman" w:hAnsi="Times New Roman" w:cs="Times New Roman"/>
                <w:sz w:val="20"/>
                <w:szCs w:val="20"/>
                <w:lang w:eastAsia="lv-LV"/>
              </w:rPr>
              <w:t>Programmā 04.00.00 „Valsts atbalsts sociālajai apdrošināšanai”, t.sk.</w:t>
            </w:r>
          </w:p>
        </w:tc>
        <w:tc>
          <w:tcPr>
            <w:tcW w:w="1585" w:type="dxa"/>
            <w:tcBorders>
              <w:top w:val="outset" w:sz="6" w:space="0" w:color="414142"/>
              <w:left w:val="outset" w:sz="6" w:space="0" w:color="414142"/>
              <w:bottom w:val="outset" w:sz="6" w:space="0" w:color="414142"/>
              <w:right w:val="outset" w:sz="6" w:space="0" w:color="414142"/>
            </w:tcBorders>
          </w:tcPr>
          <w:p w:rsidR="004612DE" w:rsidRPr="001443F1" w:rsidRDefault="004612D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26 834 208</w:t>
            </w:r>
          </w:p>
        </w:tc>
        <w:tc>
          <w:tcPr>
            <w:tcW w:w="1440" w:type="dxa"/>
            <w:gridSpan w:val="2"/>
            <w:tcBorders>
              <w:top w:val="outset" w:sz="6" w:space="0" w:color="414142"/>
              <w:left w:val="outset" w:sz="6" w:space="0" w:color="414142"/>
              <w:bottom w:val="outset" w:sz="6" w:space="0" w:color="414142"/>
              <w:right w:val="outset" w:sz="6" w:space="0" w:color="414142"/>
            </w:tcBorders>
          </w:tcPr>
          <w:p w:rsidR="004612DE" w:rsidRPr="001443F1" w:rsidRDefault="004612D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1 922 930</w:t>
            </w:r>
          </w:p>
        </w:tc>
        <w:tc>
          <w:tcPr>
            <w:tcW w:w="2086" w:type="dxa"/>
            <w:tcBorders>
              <w:top w:val="outset" w:sz="6" w:space="0" w:color="414142"/>
              <w:left w:val="outset" w:sz="6" w:space="0" w:color="414142"/>
              <w:bottom w:val="outset" w:sz="6" w:space="0" w:color="414142"/>
              <w:right w:val="outset" w:sz="6" w:space="0" w:color="414142"/>
            </w:tcBorders>
          </w:tcPr>
          <w:p w:rsidR="004612DE" w:rsidRPr="001443F1" w:rsidRDefault="004612D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884" w:type="dxa"/>
            <w:tcBorders>
              <w:top w:val="outset" w:sz="6" w:space="0" w:color="414142"/>
              <w:left w:val="outset" w:sz="6" w:space="0" w:color="414142"/>
              <w:bottom w:val="outset" w:sz="6" w:space="0" w:color="414142"/>
              <w:right w:val="outset" w:sz="6" w:space="0" w:color="414142"/>
            </w:tcBorders>
          </w:tcPr>
          <w:p w:rsidR="004612DE" w:rsidRPr="001443F1" w:rsidRDefault="004612D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1350" w:type="dxa"/>
            <w:tcBorders>
              <w:top w:val="outset" w:sz="6" w:space="0" w:color="414142"/>
              <w:left w:val="outset" w:sz="6" w:space="0" w:color="414142"/>
              <w:bottom w:val="outset" w:sz="6" w:space="0" w:color="414142"/>
              <w:right w:val="outset" w:sz="6" w:space="0" w:color="414142"/>
            </w:tcBorders>
          </w:tcPr>
          <w:p w:rsidR="004612DE" w:rsidRPr="001443F1" w:rsidRDefault="004612D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r>
      <w:tr w:rsidR="001443F1" w:rsidRPr="001443F1" w:rsidTr="00647A87">
        <w:tc>
          <w:tcPr>
            <w:tcW w:w="1865" w:type="dxa"/>
            <w:gridSpan w:val="2"/>
            <w:tcBorders>
              <w:top w:val="outset" w:sz="6" w:space="0" w:color="414142"/>
              <w:left w:val="outset" w:sz="6" w:space="0" w:color="414142"/>
              <w:bottom w:val="outset" w:sz="6" w:space="0" w:color="414142"/>
              <w:right w:val="outset" w:sz="6" w:space="0" w:color="414142"/>
            </w:tcBorders>
          </w:tcPr>
          <w:p w:rsidR="004612DE" w:rsidRPr="001443F1" w:rsidRDefault="00825FF1" w:rsidP="00825FF1">
            <w:pPr>
              <w:spacing w:after="0" w:line="240" w:lineRule="auto"/>
              <w:jc w:val="right"/>
              <w:rPr>
                <w:rFonts w:ascii="Times New Roman" w:eastAsia="Times New Roman" w:hAnsi="Times New Roman" w:cs="Times New Roman"/>
                <w:sz w:val="20"/>
                <w:szCs w:val="20"/>
                <w:lang w:eastAsia="lv-LV"/>
              </w:rPr>
            </w:pPr>
            <w:r w:rsidRPr="001443F1">
              <w:rPr>
                <w:rFonts w:ascii="Times New Roman" w:eastAsia="Times New Roman" w:hAnsi="Times New Roman" w:cs="Times New Roman"/>
                <w:sz w:val="20"/>
                <w:szCs w:val="20"/>
                <w:lang w:eastAsia="lv-LV"/>
              </w:rPr>
              <w:t xml:space="preserve">- </w:t>
            </w:r>
            <w:r w:rsidR="004612DE" w:rsidRPr="001443F1">
              <w:rPr>
                <w:rFonts w:ascii="Times New Roman" w:eastAsia="Times New Roman" w:hAnsi="Times New Roman" w:cs="Times New Roman"/>
                <w:sz w:val="20"/>
                <w:szCs w:val="20"/>
                <w:lang w:eastAsia="lv-LV"/>
              </w:rPr>
              <w:t>vispārējā kārtībā sadalāmā dotācija no vispārējiem ieņēmumiem (EKK 21710)</w:t>
            </w:r>
          </w:p>
        </w:tc>
        <w:tc>
          <w:tcPr>
            <w:tcW w:w="1585" w:type="dxa"/>
            <w:tcBorders>
              <w:top w:val="outset" w:sz="6" w:space="0" w:color="414142"/>
              <w:left w:val="outset" w:sz="6" w:space="0" w:color="414142"/>
              <w:bottom w:val="outset" w:sz="6" w:space="0" w:color="414142"/>
              <w:right w:val="outset" w:sz="6" w:space="0" w:color="414142"/>
            </w:tcBorders>
          </w:tcPr>
          <w:p w:rsidR="004612DE" w:rsidRPr="001443F1" w:rsidRDefault="004612D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26 834 208</w:t>
            </w:r>
          </w:p>
        </w:tc>
        <w:tc>
          <w:tcPr>
            <w:tcW w:w="1440" w:type="dxa"/>
            <w:gridSpan w:val="2"/>
            <w:tcBorders>
              <w:top w:val="outset" w:sz="6" w:space="0" w:color="414142"/>
              <w:left w:val="outset" w:sz="6" w:space="0" w:color="414142"/>
              <w:bottom w:val="outset" w:sz="6" w:space="0" w:color="414142"/>
              <w:right w:val="outset" w:sz="6" w:space="0" w:color="414142"/>
            </w:tcBorders>
          </w:tcPr>
          <w:p w:rsidR="004612DE" w:rsidRPr="001443F1" w:rsidRDefault="004612D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1 922 930</w:t>
            </w:r>
          </w:p>
        </w:tc>
        <w:tc>
          <w:tcPr>
            <w:tcW w:w="2086" w:type="dxa"/>
            <w:tcBorders>
              <w:top w:val="outset" w:sz="6" w:space="0" w:color="414142"/>
              <w:left w:val="outset" w:sz="6" w:space="0" w:color="414142"/>
              <w:bottom w:val="outset" w:sz="6" w:space="0" w:color="414142"/>
              <w:right w:val="outset" w:sz="6" w:space="0" w:color="414142"/>
            </w:tcBorders>
          </w:tcPr>
          <w:p w:rsidR="004612DE" w:rsidRPr="001443F1" w:rsidRDefault="004612D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884" w:type="dxa"/>
            <w:tcBorders>
              <w:top w:val="outset" w:sz="6" w:space="0" w:color="414142"/>
              <w:left w:val="outset" w:sz="6" w:space="0" w:color="414142"/>
              <w:bottom w:val="outset" w:sz="6" w:space="0" w:color="414142"/>
              <w:right w:val="outset" w:sz="6" w:space="0" w:color="414142"/>
            </w:tcBorders>
          </w:tcPr>
          <w:p w:rsidR="004612DE" w:rsidRPr="001443F1" w:rsidRDefault="004612D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1350" w:type="dxa"/>
            <w:tcBorders>
              <w:top w:val="outset" w:sz="6" w:space="0" w:color="414142"/>
              <w:left w:val="outset" w:sz="6" w:space="0" w:color="414142"/>
              <w:bottom w:val="outset" w:sz="6" w:space="0" w:color="414142"/>
              <w:right w:val="outset" w:sz="6" w:space="0" w:color="414142"/>
            </w:tcBorders>
          </w:tcPr>
          <w:p w:rsidR="004612DE" w:rsidRPr="001443F1" w:rsidRDefault="004612D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r>
      <w:tr w:rsidR="001443F1" w:rsidRPr="001443F1" w:rsidTr="00647A87">
        <w:tc>
          <w:tcPr>
            <w:tcW w:w="1865"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F24EAE">
            <w:pPr>
              <w:spacing w:after="0" w:line="240" w:lineRule="auto"/>
              <w:jc w:val="right"/>
              <w:rPr>
                <w:rFonts w:ascii="Times New Roman" w:eastAsia="Times New Roman" w:hAnsi="Times New Roman" w:cs="Times New Roman"/>
                <w:sz w:val="20"/>
                <w:szCs w:val="20"/>
                <w:lang w:eastAsia="lv-LV"/>
              </w:rPr>
            </w:pPr>
            <w:r w:rsidRPr="001443F1">
              <w:rPr>
                <w:rFonts w:ascii="Times New Roman" w:eastAsia="Times New Roman" w:hAnsi="Times New Roman" w:cs="Times New Roman"/>
                <w:sz w:val="20"/>
                <w:szCs w:val="20"/>
                <w:lang w:eastAsia="lv-LV"/>
              </w:rPr>
              <w:t>Apakšprogrammā 20.01.00 „Valsts sociālie pabalsti”, t.sk.</w:t>
            </w:r>
          </w:p>
        </w:tc>
        <w:tc>
          <w:tcPr>
            <w:tcW w:w="1585"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172 895 519</w:t>
            </w:r>
          </w:p>
        </w:tc>
        <w:tc>
          <w:tcPr>
            <w:tcW w:w="1440"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pStyle w:val="ListParagraph"/>
              <w:numPr>
                <w:ilvl w:val="0"/>
                <w:numId w:val="21"/>
              </w:numPr>
              <w:spacing w:after="0" w:line="240" w:lineRule="auto"/>
              <w:ind w:left="330"/>
              <w:jc w:val="right"/>
              <w:rPr>
                <w:rFonts w:ascii="Times New Roman" w:eastAsia="Times New Roman" w:hAnsi="Times New Roman" w:cs="Times New Roman"/>
                <w:i/>
                <w:sz w:val="20"/>
                <w:szCs w:val="20"/>
                <w:lang w:eastAsia="lv-LV"/>
              </w:rPr>
            </w:pPr>
          </w:p>
        </w:tc>
        <w:tc>
          <w:tcPr>
            <w:tcW w:w="2086"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-705</w:t>
            </w:r>
            <w:r w:rsidR="0054022E" w:rsidRPr="001443F1">
              <w:rPr>
                <w:rFonts w:ascii="Times New Roman" w:eastAsia="Times New Roman" w:hAnsi="Times New Roman" w:cs="Times New Roman"/>
                <w:i/>
                <w:sz w:val="20"/>
                <w:szCs w:val="20"/>
                <w:lang w:eastAsia="lv-LV"/>
              </w:rPr>
              <w:t> </w:t>
            </w:r>
            <w:r w:rsidRPr="001443F1">
              <w:rPr>
                <w:rFonts w:ascii="Times New Roman" w:eastAsia="Times New Roman" w:hAnsi="Times New Roman" w:cs="Times New Roman"/>
                <w:i/>
                <w:sz w:val="20"/>
                <w:szCs w:val="20"/>
                <w:lang w:eastAsia="lv-LV"/>
              </w:rPr>
              <w:t>500</w:t>
            </w:r>
            <w:r w:rsidR="0054022E" w:rsidRPr="001443F1">
              <w:rPr>
                <w:rFonts w:ascii="Times New Roman" w:eastAsia="Times New Roman" w:hAnsi="Times New Roman" w:cs="Times New Roman"/>
                <w:i/>
                <w:sz w:val="20"/>
                <w:szCs w:val="20"/>
                <w:lang w:eastAsia="lv-LV"/>
              </w:rPr>
              <w:t>***</w:t>
            </w:r>
          </w:p>
        </w:tc>
        <w:tc>
          <w:tcPr>
            <w:tcW w:w="884"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p>
        </w:tc>
        <w:tc>
          <w:tcPr>
            <w:tcW w:w="1350"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p>
        </w:tc>
      </w:tr>
      <w:tr w:rsidR="001443F1" w:rsidRPr="001443F1" w:rsidTr="00647A87">
        <w:tc>
          <w:tcPr>
            <w:tcW w:w="1865"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F24EAE">
            <w:pPr>
              <w:spacing w:after="0" w:line="240" w:lineRule="auto"/>
              <w:jc w:val="right"/>
              <w:rPr>
                <w:rFonts w:ascii="Times New Roman" w:eastAsia="Times New Roman" w:hAnsi="Times New Roman" w:cs="Times New Roman"/>
                <w:sz w:val="20"/>
                <w:szCs w:val="20"/>
                <w:lang w:eastAsia="lv-LV"/>
              </w:rPr>
            </w:pPr>
            <w:r w:rsidRPr="001443F1">
              <w:rPr>
                <w:rFonts w:ascii="Times New Roman" w:eastAsia="Times New Roman" w:hAnsi="Times New Roman" w:cs="Times New Roman"/>
                <w:sz w:val="20"/>
                <w:szCs w:val="20"/>
                <w:lang w:eastAsia="lv-LV"/>
              </w:rPr>
              <w:t>-</w:t>
            </w:r>
            <w:proofErr w:type="gramStart"/>
            <w:r w:rsidRPr="001443F1">
              <w:rPr>
                <w:rFonts w:ascii="Times New Roman" w:eastAsia="Times New Roman" w:hAnsi="Times New Roman" w:cs="Times New Roman"/>
                <w:sz w:val="20"/>
                <w:szCs w:val="20"/>
                <w:lang w:eastAsia="lv-LV"/>
              </w:rPr>
              <w:t xml:space="preserve">  </w:t>
            </w:r>
            <w:proofErr w:type="gramEnd"/>
            <w:r w:rsidRPr="001443F1">
              <w:rPr>
                <w:rFonts w:ascii="Times New Roman" w:eastAsia="Times New Roman" w:hAnsi="Times New Roman" w:cs="Times New Roman"/>
                <w:sz w:val="20"/>
                <w:szCs w:val="20"/>
                <w:lang w:eastAsia="lv-LV"/>
              </w:rPr>
              <w:t>vispārējā kārtībā sadalāmā dotācija no vispārējiem ieņēmumiem (EKK 21710)</w:t>
            </w:r>
          </w:p>
        </w:tc>
        <w:tc>
          <w:tcPr>
            <w:tcW w:w="1585"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172 895 519</w:t>
            </w:r>
          </w:p>
        </w:tc>
        <w:tc>
          <w:tcPr>
            <w:tcW w:w="1440"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pStyle w:val="ListParagraph"/>
              <w:numPr>
                <w:ilvl w:val="0"/>
                <w:numId w:val="21"/>
              </w:numPr>
              <w:spacing w:after="0" w:line="240" w:lineRule="auto"/>
              <w:ind w:left="330"/>
              <w:jc w:val="right"/>
              <w:rPr>
                <w:rFonts w:ascii="Times New Roman" w:eastAsia="Times New Roman" w:hAnsi="Times New Roman" w:cs="Times New Roman"/>
                <w:i/>
                <w:sz w:val="20"/>
                <w:szCs w:val="20"/>
                <w:lang w:eastAsia="lv-LV"/>
              </w:rPr>
            </w:pPr>
          </w:p>
        </w:tc>
        <w:tc>
          <w:tcPr>
            <w:tcW w:w="2086"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-705</w:t>
            </w:r>
            <w:r w:rsidR="0054022E" w:rsidRPr="001443F1">
              <w:rPr>
                <w:rFonts w:ascii="Times New Roman" w:eastAsia="Times New Roman" w:hAnsi="Times New Roman" w:cs="Times New Roman"/>
                <w:i/>
                <w:sz w:val="20"/>
                <w:szCs w:val="20"/>
                <w:lang w:eastAsia="lv-LV"/>
              </w:rPr>
              <w:t> </w:t>
            </w:r>
            <w:r w:rsidRPr="001443F1">
              <w:rPr>
                <w:rFonts w:ascii="Times New Roman" w:eastAsia="Times New Roman" w:hAnsi="Times New Roman" w:cs="Times New Roman"/>
                <w:i/>
                <w:sz w:val="20"/>
                <w:szCs w:val="20"/>
                <w:lang w:eastAsia="lv-LV"/>
              </w:rPr>
              <w:t>500</w:t>
            </w:r>
            <w:r w:rsidR="0054022E" w:rsidRPr="001443F1">
              <w:rPr>
                <w:rFonts w:ascii="Times New Roman" w:eastAsia="Times New Roman" w:hAnsi="Times New Roman" w:cs="Times New Roman"/>
                <w:i/>
                <w:sz w:val="20"/>
                <w:szCs w:val="20"/>
                <w:lang w:eastAsia="lv-LV"/>
              </w:rPr>
              <w:t>***</w:t>
            </w:r>
          </w:p>
        </w:tc>
        <w:tc>
          <w:tcPr>
            <w:tcW w:w="884"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p>
        </w:tc>
        <w:tc>
          <w:tcPr>
            <w:tcW w:w="1350"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p>
        </w:tc>
      </w:tr>
      <w:tr w:rsidR="001443F1" w:rsidRPr="001443F1" w:rsidTr="00647A87">
        <w:tc>
          <w:tcPr>
            <w:tcW w:w="1865"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F24EAE">
            <w:pPr>
              <w:spacing w:after="0" w:line="240" w:lineRule="auto"/>
              <w:jc w:val="right"/>
              <w:rPr>
                <w:rFonts w:ascii="Times New Roman" w:eastAsia="Times New Roman" w:hAnsi="Times New Roman" w:cs="Times New Roman"/>
                <w:sz w:val="20"/>
                <w:szCs w:val="20"/>
                <w:lang w:eastAsia="lv-LV"/>
              </w:rPr>
            </w:pPr>
            <w:r w:rsidRPr="001443F1">
              <w:rPr>
                <w:rFonts w:ascii="Times New Roman" w:eastAsia="Times New Roman" w:hAnsi="Times New Roman" w:cs="Times New Roman"/>
                <w:sz w:val="20"/>
                <w:szCs w:val="20"/>
                <w:lang w:eastAsia="lv-LV"/>
              </w:rPr>
              <w:t>Apakšprogrammā 20.02.00 „Izdienas pensijas”, t.sk.</w:t>
            </w:r>
          </w:p>
        </w:tc>
        <w:tc>
          <w:tcPr>
            <w:tcW w:w="1585"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31 140 362</w:t>
            </w:r>
          </w:p>
        </w:tc>
        <w:tc>
          <w:tcPr>
            <w:tcW w:w="1440"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pStyle w:val="ListParagraph"/>
              <w:numPr>
                <w:ilvl w:val="0"/>
                <w:numId w:val="21"/>
              </w:numPr>
              <w:spacing w:after="0" w:line="240" w:lineRule="auto"/>
              <w:ind w:left="330"/>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1 922 930</w:t>
            </w:r>
          </w:p>
        </w:tc>
        <w:tc>
          <w:tcPr>
            <w:tcW w:w="2086"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- 26</w:t>
            </w:r>
            <w:r w:rsidR="0054022E" w:rsidRPr="001443F1">
              <w:rPr>
                <w:rFonts w:ascii="Times New Roman" w:eastAsia="Times New Roman" w:hAnsi="Times New Roman" w:cs="Times New Roman"/>
                <w:i/>
                <w:sz w:val="20"/>
                <w:szCs w:val="20"/>
                <w:lang w:eastAsia="lv-LV"/>
              </w:rPr>
              <w:t> </w:t>
            </w:r>
            <w:r w:rsidRPr="001443F1">
              <w:rPr>
                <w:rFonts w:ascii="Times New Roman" w:eastAsia="Times New Roman" w:hAnsi="Times New Roman" w:cs="Times New Roman"/>
                <w:i/>
                <w:sz w:val="20"/>
                <w:szCs w:val="20"/>
                <w:lang w:eastAsia="lv-LV"/>
              </w:rPr>
              <w:t>963</w:t>
            </w:r>
            <w:r w:rsidR="0054022E" w:rsidRPr="001443F1">
              <w:rPr>
                <w:rFonts w:ascii="Times New Roman" w:eastAsia="Times New Roman" w:hAnsi="Times New Roman" w:cs="Times New Roman"/>
                <w:i/>
                <w:sz w:val="20"/>
                <w:szCs w:val="20"/>
                <w:lang w:eastAsia="lv-LV"/>
              </w:rPr>
              <w:t>***</w:t>
            </w:r>
          </w:p>
        </w:tc>
        <w:tc>
          <w:tcPr>
            <w:tcW w:w="884"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1350"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r>
      <w:tr w:rsidR="001443F1" w:rsidRPr="001443F1" w:rsidTr="00647A87">
        <w:tc>
          <w:tcPr>
            <w:tcW w:w="1865"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F24EAE">
            <w:pPr>
              <w:spacing w:after="0" w:line="240" w:lineRule="auto"/>
              <w:jc w:val="right"/>
              <w:rPr>
                <w:rFonts w:ascii="Times New Roman" w:eastAsia="Times New Roman" w:hAnsi="Times New Roman" w:cs="Times New Roman"/>
                <w:sz w:val="20"/>
                <w:szCs w:val="20"/>
                <w:lang w:eastAsia="lv-LV"/>
              </w:rPr>
            </w:pPr>
            <w:r w:rsidRPr="001443F1">
              <w:rPr>
                <w:rFonts w:ascii="Times New Roman" w:eastAsia="Times New Roman" w:hAnsi="Times New Roman" w:cs="Times New Roman"/>
                <w:sz w:val="20"/>
                <w:szCs w:val="20"/>
                <w:lang w:eastAsia="lv-LV"/>
              </w:rPr>
              <w:t>- vispārējā kārtībā sadalāmā dotācija no vispārējiem ieņēmumiem (EKK 21710)</w:t>
            </w:r>
          </w:p>
        </w:tc>
        <w:tc>
          <w:tcPr>
            <w:tcW w:w="1585"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31 140 362</w:t>
            </w:r>
          </w:p>
        </w:tc>
        <w:tc>
          <w:tcPr>
            <w:tcW w:w="1440"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pStyle w:val="ListParagraph"/>
              <w:numPr>
                <w:ilvl w:val="0"/>
                <w:numId w:val="21"/>
              </w:numPr>
              <w:spacing w:after="0" w:line="240" w:lineRule="auto"/>
              <w:ind w:left="330" w:hanging="270"/>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1 922 930</w:t>
            </w:r>
          </w:p>
        </w:tc>
        <w:tc>
          <w:tcPr>
            <w:tcW w:w="2086"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-26</w:t>
            </w:r>
            <w:r w:rsidR="0054022E" w:rsidRPr="001443F1">
              <w:rPr>
                <w:rFonts w:ascii="Times New Roman" w:eastAsia="Times New Roman" w:hAnsi="Times New Roman" w:cs="Times New Roman"/>
                <w:i/>
                <w:sz w:val="20"/>
                <w:szCs w:val="20"/>
                <w:lang w:eastAsia="lv-LV"/>
              </w:rPr>
              <w:t> </w:t>
            </w:r>
            <w:r w:rsidRPr="001443F1">
              <w:rPr>
                <w:rFonts w:ascii="Times New Roman" w:eastAsia="Times New Roman" w:hAnsi="Times New Roman" w:cs="Times New Roman"/>
                <w:i/>
                <w:sz w:val="20"/>
                <w:szCs w:val="20"/>
                <w:lang w:eastAsia="lv-LV"/>
              </w:rPr>
              <w:t>963</w:t>
            </w:r>
            <w:r w:rsidR="0054022E" w:rsidRPr="001443F1">
              <w:rPr>
                <w:rFonts w:ascii="Times New Roman" w:eastAsia="Times New Roman" w:hAnsi="Times New Roman" w:cs="Times New Roman"/>
                <w:i/>
                <w:sz w:val="20"/>
                <w:szCs w:val="20"/>
                <w:lang w:eastAsia="lv-LV"/>
              </w:rPr>
              <w:t>***</w:t>
            </w:r>
          </w:p>
        </w:tc>
        <w:tc>
          <w:tcPr>
            <w:tcW w:w="884"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1350"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r>
      <w:tr w:rsidR="001443F1" w:rsidRPr="001443F1" w:rsidTr="00647A87">
        <w:tc>
          <w:tcPr>
            <w:tcW w:w="1865" w:type="dxa"/>
            <w:gridSpan w:val="2"/>
            <w:tcBorders>
              <w:top w:val="outset" w:sz="6" w:space="0" w:color="414142"/>
              <w:left w:val="outset" w:sz="6" w:space="0" w:color="414142"/>
              <w:bottom w:val="outset" w:sz="6" w:space="0" w:color="414142"/>
              <w:right w:val="outset" w:sz="6" w:space="0" w:color="414142"/>
            </w:tcBorders>
            <w:hideMark/>
          </w:tcPr>
          <w:p w:rsidR="00F24EAE" w:rsidRPr="001443F1" w:rsidRDefault="00F24EAE" w:rsidP="00F24EAE">
            <w:pPr>
              <w:spacing w:after="0" w:line="240" w:lineRule="auto"/>
              <w:rPr>
                <w:rFonts w:ascii="Times New Roman" w:eastAsia="Times New Roman" w:hAnsi="Times New Roman" w:cs="Times New Roman"/>
                <w:b/>
                <w:sz w:val="20"/>
                <w:szCs w:val="20"/>
                <w:lang w:eastAsia="lv-LV"/>
              </w:rPr>
            </w:pPr>
            <w:r w:rsidRPr="001443F1">
              <w:rPr>
                <w:rFonts w:ascii="Times New Roman" w:eastAsia="Times New Roman" w:hAnsi="Times New Roman" w:cs="Times New Roman"/>
                <w:b/>
                <w:sz w:val="20"/>
                <w:szCs w:val="20"/>
                <w:lang w:eastAsia="lv-LV"/>
              </w:rPr>
              <w:t>1.2. valsts speciālais budžets</w:t>
            </w:r>
          </w:p>
        </w:tc>
        <w:tc>
          <w:tcPr>
            <w:tcW w:w="1585"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b/>
                <w:i/>
                <w:sz w:val="20"/>
                <w:szCs w:val="20"/>
                <w:lang w:eastAsia="lv-LV"/>
              </w:rPr>
            </w:pPr>
            <w:r w:rsidRPr="001443F1">
              <w:rPr>
                <w:rFonts w:ascii="Times New Roman" w:eastAsia="Times New Roman" w:hAnsi="Times New Roman" w:cs="Times New Roman"/>
                <w:b/>
                <w:i/>
                <w:sz w:val="20"/>
                <w:szCs w:val="20"/>
                <w:lang w:eastAsia="lv-LV"/>
              </w:rPr>
              <w:t>2 207 033 773</w:t>
            </w:r>
          </w:p>
        </w:tc>
        <w:tc>
          <w:tcPr>
            <w:tcW w:w="1440" w:type="dxa"/>
            <w:gridSpan w:val="2"/>
            <w:tcBorders>
              <w:top w:val="outset" w:sz="6" w:space="0" w:color="414142"/>
              <w:left w:val="outset" w:sz="6" w:space="0" w:color="414142"/>
              <w:bottom w:val="outset" w:sz="6" w:space="0" w:color="414142"/>
              <w:right w:val="outset" w:sz="6" w:space="0" w:color="414142"/>
            </w:tcBorders>
          </w:tcPr>
          <w:p w:rsidR="00F24EAE" w:rsidRPr="001443F1" w:rsidRDefault="000542F4" w:rsidP="00647A87">
            <w:pPr>
              <w:spacing w:after="0" w:line="240" w:lineRule="auto"/>
              <w:jc w:val="right"/>
              <w:rPr>
                <w:rFonts w:ascii="Times New Roman" w:eastAsia="Times New Roman" w:hAnsi="Times New Roman" w:cs="Times New Roman"/>
                <w:b/>
                <w:i/>
                <w:sz w:val="20"/>
                <w:szCs w:val="20"/>
                <w:lang w:eastAsia="lv-LV"/>
              </w:rPr>
            </w:pPr>
            <w:r w:rsidRPr="001443F1">
              <w:rPr>
                <w:rFonts w:ascii="Times New Roman" w:eastAsia="Times New Roman" w:hAnsi="Times New Roman" w:cs="Times New Roman"/>
                <w:b/>
                <w:i/>
                <w:sz w:val="20"/>
                <w:szCs w:val="20"/>
                <w:lang w:eastAsia="lv-LV"/>
              </w:rPr>
              <w:t>0</w:t>
            </w:r>
          </w:p>
        </w:tc>
        <w:tc>
          <w:tcPr>
            <w:tcW w:w="2086"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884"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1350"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r>
      <w:tr w:rsidR="001443F1" w:rsidRPr="001443F1" w:rsidTr="00647A87">
        <w:tc>
          <w:tcPr>
            <w:tcW w:w="1865"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F24EAE">
            <w:pPr>
              <w:spacing w:after="0" w:line="240" w:lineRule="auto"/>
              <w:jc w:val="right"/>
              <w:rPr>
                <w:rFonts w:ascii="Times New Roman" w:eastAsia="Times New Roman" w:hAnsi="Times New Roman" w:cs="Times New Roman"/>
                <w:sz w:val="20"/>
                <w:szCs w:val="20"/>
                <w:lang w:eastAsia="lv-LV"/>
              </w:rPr>
            </w:pPr>
            <w:r w:rsidRPr="001443F1">
              <w:rPr>
                <w:rFonts w:ascii="Times New Roman" w:eastAsia="Times New Roman" w:hAnsi="Times New Roman" w:cs="Times New Roman"/>
                <w:sz w:val="20"/>
                <w:szCs w:val="20"/>
                <w:lang w:eastAsia="lv-LV"/>
              </w:rPr>
              <w:t>Apakšprogrammā 04.01.00 „Valsts pensiju speciālais budžets”, t.sk.</w:t>
            </w:r>
          </w:p>
        </w:tc>
        <w:tc>
          <w:tcPr>
            <w:tcW w:w="1585"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14 646 566</w:t>
            </w:r>
          </w:p>
        </w:tc>
        <w:tc>
          <w:tcPr>
            <w:tcW w:w="1440"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1 922 930</w:t>
            </w:r>
            <w:r w:rsidR="000542F4" w:rsidRPr="001443F1">
              <w:rPr>
                <w:rFonts w:ascii="Times New Roman" w:eastAsia="Times New Roman" w:hAnsi="Times New Roman" w:cs="Times New Roman"/>
                <w:i/>
                <w:sz w:val="20"/>
                <w:szCs w:val="20"/>
                <w:lang w:eastAsia="lv-LV"/>
              </w:rPr>
              <w:t>*</w:t>
            </w:r>
            <w:r w:rsidR="0054022E" w:rsidRPr="001443F1">
              <w:rPr>
                <w:rFonts w:ascii="Times New Roman" w:eastAsia="Times New Roman" w:hAnsi="Times New Roman" w:cs="Times New Roman"/>
                <w:i/>
                <w:sz w:val="20"/>
                <w:szCs w:val="20"/>
                <w:lang w:eastAsia="lv-LV"/>
              </w:rPr>
              <w:t>*</w:t>
            </w:r>
            <w:r w:rsidR="000542F4" w:rsidRPr="001443F1">
              <w:rPr>
                <w:rFonts w:ascii="Times New Roman" w:eastAsia="Times New Roman" w:hAnsi="Times New Roman" w:cs="Times New Roman"/>
                <w:i/>
                <w:sz w:val="20"/>
                <w:szCs w:val="20"/>
                <w:lang w:eastAsia="lv-LV"/>
              </w:rPr>
              <w:t>**</w:t>
            </w:r>
          </w:p>
        </w:tc>
        <w:tc>
          <w:tcPr>
            <w:tcW w:w="2086"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884"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1350"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r>
      <w:tr w:rsidR="001443F1" w:rsidRPr="001443F1" w:rsidTr="00647A87">
        <w:tc>
          <w:tcPr>
            <w:tcW w:w="1865"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F24EAE">
            <w:pPr>
              <w:spacing w:after="0" w:line="240" w:lineRule="auto"/>
              <w:jc w:val="right"/>
              <w:rPr>
                <w:rFonts w:ascii="Times New Roman" w:eastAsia="Times New Roman" w:hAnsi="Times New Roman" w:cs="Times New Roman"/>
                <w:sz w:val="20"/>
                <w:szCs w:val="20"/>
                <w:lang w:eastAsia="lv-LV"/>
              </w:rPr>
            </w:pPr>
            <w:r w:rsidRPr="001443F1">
              <w:rPr>
                <w:rFonts w:ascii="Times New Roman" w:eastAsia="Times New Roman" w:hAnsi="Times New Roman" w:cs="Times New Roman"/>
                <w:sz w:val="20"/>
                <w:szCs w:val="20"/>
                <w:lang w:eastAsia="lv-LV"/>
              </w:rPr>
              <w:t xml:space="preserve">- valsts speciālajā budžetā saņemtā </w:t>
            </w:r>
            <w:r w:rsidRPr="001443F1">
              <w:rPr>
                <w:rFonts w:ascii="Times New Roman" w:eastAsia="Times New Roman" w:hAnsi="Times New Roman" w:cs="Times New Roman"/>
                <w:sz w:val="20"/>
                <w:szCs w:val="20"/>
                <w:lang w:eastAsia="lv-LV"/>
              </w:rPr>
              <w:lastRenderedPageBreak/>
              <w:t>dotācija no valsts pamatbudžeta politiski represēto personu pensiju atvieglojumiem (EKK 18217)</w:t>
            </w:r>
          </w:p>
        </w:tc>
        <w:tc>
          <w:tcPr>
            <w:tcW w:w="1585"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lastRenderedPageBreak/>
              <w:t>14 646 566</w:t>
            </w:r>
          </w:p>
        </w:tc>
        <w:tc>
          <w:tcPr>
            <w:tcW w:w="1440"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1 922 930</w:t>
            </w:r>
            <w:r w:rsidR="000542F4" w:rsidRPr="001443F1">
              <w:rPr>
                <w:rFonts w:ascii="Times New Roman" w:eastAsia="Times New Roman" w:hAnsi="Times New Roman" w:cs="Times New Roman"/>
                <w:i/>
                <w:sz w:val="20"/>
                <w:szCs w:val="20"/>
                <w:lang w:eastAsia="lv-LV"/>
              </w:rPr>
              <w:t>*</w:t>
            </w:r>
            <w:r w:rsidR="0054022E" w:rsidRPr="001443F1">
              <w:rPr>
                <w:rFonts w:ascii="Times New Roman" w:eastAsia="Times New Roman" w:hAnsi="Times New Roman" w:cs="Times New Roman"/>
                <w:i/>
                <w:sz w:val="20"/>
                <w:szCs w:val="20"/>
                <w:lang w:eastAsia="lv-LV"/>
              </w:rPr>
              <w:t>*</w:t>
            </w:r>
            <w:r w:rsidR="000542F4" w:rsidRPr="001443F1">
              <w:rPr>
                <w:rFonts w:ascii="Times New Roman" w:eastAsia="Times New Roman" w:hAnsi="Times New Roman" w:cs="Times New Roman"/>
                <w:i/>
                <w:sz w:val="20"/>
                <w:szCs w:val="20"/>
                <w:lang w:eastAsia="lv-LV"/>
              </w:rPr>
              <w:t>**</w:t>
            </w:r>
          </w:p>
        </w:tc>
        <w:tc>
          <w:tcPr>
            <w:tcW w:w="2086"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884"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1350"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r>
      <w:tr w:rsidR="001443F1" w:rsidRPr="001443F1" w:rsidTr="00647A87">
        <w:tc>
          <w:tcPr>
            <w:tcW w:w="1865" w:type="dxa"/>
            <w:gridSpan w:val="2"/>
            <w:tcBorders>
              <w:top w:val="outset" w:sz="6" w:space="0" w:color="414142"/>
              <w:left w:val="outset" w:sz="6" w:space="0" w:color="414142"/>
              <w:bottom w:val="outset" w:sz="6" w:space="0" w:color="414142"/>
              <w:right w:val="outset" w:sz="6" w:space="0" w:color="414142"/>
            </w:tcBorders>
            <w:hideMark/>
          </w:tcPr>
          <w:p w:rsidR="00F24EAE" w:rsidRPr="001443F1" w:rsidRDefault="00F24EAE" w:rsidP="00F24EAE">
            <w:pPr>
              <w:spacing w:after="0" w:line="240" w:lineRule="auto"/>
              <w:rPr>
                <w:rFonts w:ascii="Times New Roman" w:eastAsia="Times New Roman" w:hAnsi="Times New Roman" w:cs="Times New Roman"/>
                <w:sz w:val="20"/>
                <w:szCs w:val="20"/>
                <w:lang w:eastAsia="lv-LV"/>
              </w:rPr>
            </w:pPr>
            <w:r w:rsidRPr="001443F1">
              <w:rPr>
                <w:rFonts w:ascii="Times New Roman" w:eastAsia="Times New Roman" w:hAnsi="Times New Roman" w:cs="Times New Roman"/>
                <w:sz w:val="20"/>
                <w:szCs w:val="20"/>
                <w:lang w:eastAsia="lv-LV"/>
              </w:rPr>
              <w:lastRenderedPageBreak/>
              <w:t>1.3. pašvaldību budžets</w:t>
            </w:r>
          </w:p>
        </w:tc>
        <w:tc>
          <w:tcPr>
            <w:tcW w:w="1585"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1440"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2086"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884"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1350"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r>
      <w:tr w:rsidR="001443F1" w:rsidRPr="001443F1" w:rsidTr="00647A87">
        <w:tc>
          <w:tcPr>
            <w:tcW w:w="1865" w:type="dxa"/>
            <w:gridSpan w:val="2"/>
            <w:tcBorders>
              <w:top w:val="outset" w:sz="6" w:space="0" w:color="414142"/>
              <w:left w:val="outset" w:sz="6" w:space="0" w:color="414142"/>
              <w:bottom w:val="outset" w:sz="6" w:space="0" w:color="414142"/>
              <w:right w:val="outset" w:sz="6" w:space="0" w:color="414142"/>
            </w:tcBorders>
            <w:hideMark/>
          </w:tcPr>
          <w:p w:rsidR="00F24EAE" w:rsidRPr="001443F1" w:rsidRDefault="00F24EAE" w:rsidP="00F24EAE">
            <w:pPr>
              <w:spacing w:after="0" w:line="240" w:lineRule="auto"/>
              <w:rPr>
                <w:rFonts w:ascii="Times New Roman" w:eastAsia="Times New Roman" w:hAnsi="Times New Roman" w:cs="Times New Roman"/>
                <w:b/>
                <w:sz w:val="20"/>
                <w:szCs w:val="20"/>
                <w:lang w:eastAsia="lv-LV"/>
              </w:rPr>
            </w:pPr>
            <w:r w:rsidRPr="001443F1">
              <w:rPr>
                <w:rFonts w:ascii="Times New Roman" w:eastAsia="Times New Roman" w:hAnsi="Times New Roman" w:cs="Times New Roman"/>
                <w:b/>
                <w:sz w:val="20"/>
                <w:szCs w:val="20"/>
                <w:lang w:eastAsia="lv-LV"/>
              </w:rPr>
              <w:t>2. Budžeta izdevumi:</w:t>
            </w:r>
          </w:p>
        </w:tc>
        <w:tc>
          <w:tcPr>
            <w:tcW w:w="1585" w:type="dxa"/>
            <w:tcBorders>
              <w:top w:val="outset" w:sz="6" w:space="0" w:color="414142"/>
              <w:left w:val="outset" w:sz="6" w:space="0" w:color="414142"/>
              <w:bottom w:val="outset" w:sz="6" w:space="0" w:color="414142"/>
              <w:right w:val="outset" w:sz="6" w:space="0" w:color="414142"/>
            </w:tcBorders>
          </w:tcPr>
          <w:p w:rsidR="00F24EAE" w:rsidRPr="001443F1" w:rsidRDefault="000542F4" w:rsidP="00647A87">
            <w:pPr>
              <w:spacing w:after="0" w:line="240" w:lineRule="auto"/>
              <w:jc w:val="right"/>
              <w:rPr>
                <w:rFonts w:ascii="Times New Roman" w:eastAsia="Times New Roman" w:hAnsi="Times New Roman" w:cs="Times New Roman"/>
                <w:b/>
                <w:i/>
                <w:sz w:val="20"/>
                <w:szCs w:val="20"/>
                <w:lang w:eastAsia="lv-LV"/>
              </w:rPr>
            </w:pPr>
            <w:r w:rsidRPr="001443F1">
              <w:rPr>
                <w:rFonts w:ascii="Times New Roman" w:eastAsia="Times New Roman" w:hAnsi="Times New Roman" w:cs="Times New Roman"/>
                <w:b/>
                <w:i/>
                <w:sz w:val="20"/>
                <w:szCs w:val="20"/>
                <w:lang w:eastAsia="lv-LV"/>
              </w:rPr>
              <w:t>2 323 384 013</w:t>
            </w:r>
            <w:r w:rsidR="00DF7259" w:rsidRPr="001443F1">
              <w:rPr>
                <w:rFonts w:ascii="Times New Roman" w:eastAsia="Times New Roman" w:hAnsi="Times New Roman" w:cs="Times New Roman"/>
                <w:b/>
                <w:i/>
                <w:sz w:val="20"/>
                <w:szCs w:val="20"/>
                <w:lang w:eastAsia="lv-LV"/>
              </w:rPr>
              <w:t>**</w:t>
            </w:r>
          </w:p>
        </w:tc>
        <w:tc>
          <w:tcPr>
            <w:tcW w:w="1440" w:type="dxa"/>
            <w:gridSpan w:val="2"/>
            <w:tcBorders>
              <w:top w:val="outset" w:sz="6" w:space="0" w:color="414142"/>
              <w:left w:val="outset" w:sz="6" w:space="0" w:color="414142"/>
              <w:bottom w:val="outset" w:sz="6" w:space="0" w:color="414142"/>
              <w:right w:val="outset" w:sz="6" w:space="0" w:color="414142"/>
            </w:tcBorders>
          </w:tcPr>
          <w:p w:rsidR="00DF7259" w:rsidRPr="001443F1" w:rsidRDefault="00F24EAE" w:rsidP="00647A87">
            <w:pPr>
              <w:spacing w:after="0" w:line="240" w:lineRule="auto"/>
              <w:jc w:val="right"/>
              <w:rPr>
                <w:rFonts w:ascii="Times New Roman" w:eastAsia="Times New Roman" w:hAnsi="Times New Roman" w:cs="Times New Roman"/>
                <w:b/>
                <w:i/>
                <w:sz w:val="20"/>
                <w:szCs w:val="20"/>
                <w:lang w:eastAsia="lv-LV"/>
              </w:rPr>
            </w:pPr>
            <w:r w:rsidRPr="001443F1">
              <w:rPr>
                <w:rFonts w:ascii="Times New Roman" w:eastAsia="Times New Roman" w:hAnsi="Times New Roman" w:cs="Times New Roman"/>
                <w:b/>
                <w:i/>
                <w:sz w:val="20"/>
                <w:szCs w:val="20"/>
                <w:lang w:eastAsia="lv-LV"/>
              </w:rPr>
              <w:t>18 188</w:t>
            </w:r>
            <w:r w:rsidR="00D6345F" w:rsidRPr="001443F1">
              <w:rPr>
                <w:rFonts w:ascii="Times New Roman" w:eastAsia="Times New Roman" w:hAnsi="Times New Roman" w:cs="Times New Roman"/>
                <w:b/>
                <w:i/>
                <w:sz w:val="20"/>
                <w:szCs w:val="20"/>
                <w:lang w:eastAsia="lv-LV"/>
              </w:rPr>
              <w:t> </w:t>
            </w:r>
            <w:r w:rsidRPr="001443F1">
              <w:rPr>
                <w:rFonts w:ascii="Times New Roman" w:eastAsia="Times New Roman" w:hAnsi="Times New Roman" w:cs="Times New Roman"/>
                <w:b/>
                <w:i/>
                <w:sz w:val="20"/>
                <w:szCs w:val="20"/>
                <w:lang w:eastAsia="lv-LV"/>
              </w:rPr>
              <w:t>910</w:t>
            </w:r>
          </w:p>
        </w:tc>
        <w:tc>
          <w:tcPr>
            <w:tcW w:w="2086"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pStyle w:val="ListParagraph"/>
              <w:numPr>
                <w:ilvl w:val="0"/>
                <w:numId w:val="21"/>
              </w:numPr>
              <w:spacing w:after="0" w:line="240" w:lineRule="auto"/>
              <w:jc w:val="right"/>
              <w:rPr>
                <w:rFonts w:ascii="Times New Roman" w:eastAsia="Times New Roman" w:hAnsi="Times New Roman" w:cs="Times New Roman"/>
                <w:b/>
                <w:i/>
                <w:sz w:val="20"/>
                <w:szCs w:val="20"/>
                <w:lang w:eastAsia="lv-LV"/>
              </w:rPr>
            </w:pPr>
            <w:r w:rsidRPr="001443F1">
              <w:rPr>
                <w:rFonts w:ascii="Times New Roman" w:eastAsia="Times New Roman" w:hAnsi="Times New Roman" w:cs="Times New Roman"/>
                <w:b/>
                <w:i/>
                <w:sz w:val="20"/>
                <w:szCs w:val="20"/>
                <w:lang w:eastAsia="lv-LV"/>
              </w:rPr>
              <w:t>18 921</w:t>
            </w:r>
            <w:r w:rsidR="00D6345F" w:rsidRPr="001443F1">
              <w:rPr>
                <w:rFonts w:ascii="Times New Roman" w:eastAsia="Times New Roman" w:hAnsi="Times New Roman" w:cs="Times New Roman"/>
                <w:b/>
                <w:i/>
                <w:sz w:val="20"/>
                <w:szCs w:val="20"/>
                <w:lang w:eastAsia="lv-LV"/>
              </w:rPr>
              <w:t> </w:t>
            </w:r>
            <w:r w:rsidRPr="001443F1">
              <w:rPr>
                <w:rFonts w:ascii="Times New Roman" w:eastAsia="Times New Roman" w:hAnsi="Times New Roman" w:cs="Times New Roman"/>
                <w:b/>
                <w:i/>
                <w:sz w:val="20"/>
                <w:szCs w:val="20"/>
                <w:lang w:eastAsia="lv-LV"/>
              </w:rPr>
              <w:t>373</w:t>
            </w:r>
            <w:r w:rsidR="00D6345F" w:rsidRPr="001443F1">
              <w:rPr>
                <w:rFonts w:ascii="Times New Roman" w:eastAsia="Times New Roman" w:hAnsi="Times New Roman" w:cs="Times New Roman"/>
                <w:b/>
                <w:i/>
                <w:sz w:val="20"/>
                <w:szCs w:val="20"/>
                <w:lang w:eastAsia="lv-LV"/>
              </w:rPr>
              <w:t>**</w:t>
            </w:r>
          </w:p>
        </w:tc>
        <w:tc>
          <w:tcPr>
            <w:tcW w:w="884"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b/>
                <w:i/>
                <w:sz w:val="20"/>
                <w:szCs w:val="20"/>
                <w:lang w:eastAsia="lv-LV"/>
              </w:rPr>
            </w:pPr>
          </w:p>
        </w:tc>
        <w:tc>
          <w:tcPr>
            <w:tcW w:w="1350"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b/>
                <w:i/>
                <w:sz w:val="20"/>
                <w:szCs w:val="20"/>
                <w:lang w:eastAsia="lv-LV"/>
              </w:rPr>
            </w:pPr>
          </w:p>
        </w:tc>
      </w:tr>
      <w:tr w:rsidR="001443F1" w:rsidRPr="001443F1" w:rsidTr="00647A87">
        <w:tc>
          <w:tcPr>
            <w:tcW w:w="1865" w:type="dxa"/>
            <w:gridSpan w:val="2"/>
            <w:tcBorders>
              <w:top w:val="outset" w:sz="6" w:space="0" w:color="414142"/>
              <w:left w:val="outset" w:sz="6" w:space="0" w:color="414142"/>
              <w:bottom w:val="outset" w:sz="6" w:space="0" w:color="414142"/>
              <w:right w:val="outset" w:sz="6" w:space="0" w:color="414142"/>
            </w:tcBorders>
            <w:hideMark/>
          </w:tcPr>
          <w:p w:rsidR="00F24EAE" w:rsidRPr="001443F1" w:rsidRDefault="00F24EAE" w:rsidP="00F24EAE">
            <w:pPr>
              <w:spacing w:after="0" w:line="240" w:lineRule="auto"/>
              <w:rPr>
                <w:rFonts w:ascii="Times New Roman" w:eastAsia="Times New Roman" w:hAnsi="Times New Roman" w:cs="Times New Roman"/>
                <w:b/>
                <w:sz w:val="20"/>
                <w:szCs w:val="20"/>
                <w:lang w:eastAsia="lv-LV"/>
              </w:rPr>
            </w:pPr>
            <w:r w:rsidRPr="001443F1">
              <w:rPr>
                <w:rFonts w:ascii="Times New Roman" w:eastAsia="Times New Roman" w:hAnsi="Times New Roman" w:cs="Times New Roman"/>
                <w:b/>
                <w:sz w:val="20"/>
                <w:szCs w:val="20"/>
                <w:lang w:eastAsia="lv-LV"/>
              </w:rPr>
              <w:t>2.1. valsts pamatbudžets</w:t>
            </w:r>
          </w:p>
        </w:tc>
        <w:tc>
          <w:tcPr>
            <w:tcW w:w="1585"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b/>
                <w:i/>
                <w:sz w:val="20"/>
                <w:szCs w:val="20"/>
                <w:lang w:eastAsia="lv-LV"/>
              </w:rPr>
            </w:pPr>
          </w:p>
          <w:p w:rsidR="00F24EAE" w:rsidRPr="001443F1" w:rsidRDefault="00F24EAE" w:rsidP="00647A87">
            <w:pPr>
              <w:spacing w:after="0" w:line="240" w:lineRule="auto"/>
              <w:jc w:val="right"/>
              <w:rPr>
                <w:rFonts w:ascii="Times New Roman" w:eastAsia="Times New Roman" w:hAnsi="Times New Roman" w:cs="Times New Roman"/>
                <w:b/>
                <w:i/>
                <w:sz w:val="20"/>
                <w:szCs w:val="20"/>
                <w:lang w:eastAsia="lv-LV"/>
              </w:rPr>
            </w:pPr>
            <w:r w:rsidRPr="001443F1">
              <w:rPr>
                <w:rFonts w:ascii="Times New Roman" w:eastAsia="Times New Roman" w:hAnsi="Times New Roman" w:cs="Times New Roman"/>
                <w:b/>
                <w:i/>
                <w:sz w:val="20"/>
                <w:szCs w:val="20"/>
                <w:lang w:eastAsia="lv-LV"/>
              </w:rPr>
              <w:t>230 870 089</w:t>
            </w:r>
          </w:p>
        </w:tc>
        <w:tc>
          <w:tcPr>
            <w:tcW w:w="1440" w:type="dxa"/>
            <w:gridSpan w:val="2"/>
            <w:tcBorders>
              <w:top w:val="outset" w:sz="6" w:space="0" w:color="414142"/>
              <w:left w:val="outset" w:sz="6" w:space="0" w:color="414142"/>
              <w:bottom w:val="outset" w:sz="6" w:space="0" w:color="414142"/>
              <w:right w:val="outset" w:sz="6" w:space="0" w:color="414142"/>
            </w:tcBorders>
          </w:tcPr>
          <w:p w:rsidR="00D6345F" w:rsidRPr="001443F1" w:rsidRDefault="00D6345F" w:rsidP="00647A87">
            <w:pPr>
              <w:spacing w:after="0" w:line="240" w:lineRule="auto"/>
              <w:jc w:val="right"/>
              <w:rPr>
                <w:rFonts w:ascii="Times New Roman" w:eastAsia="Times New Roman" w:hAnsi="Times New Roman" w:cs="Times New Roman"/>
                <w:b/>
                <w:i/>
                <w:sz w:val="20"/>
                <w:szCs w:val="20"/>
                <w:lang w:eastAsia="lv-LV"/>
              </w:rPr>
            </w:pPr>
          </w:p>
          <w:p w:rsidR="00F24EAE" w:rsidRPr="001443F1" w:rsidRDefault="00D6345F" w:rsidP="00647A87">
            <w:pPr>
              <w:spacing w:after="0" w:line="240" w:lineRule="auto"/>
              <w:jc w:val="right"/>
              <w:rPr>
                <w:rFonts w:ascii="Times New Roman" w:eastAsia="Times New Roman" w:hAnsi="Times New Roman" w:cs="Times New Roman"/>
                <w:b/>
                <w:i/>
                <w:sz w:val="20"/>
                <w:szCs w:val="20"/>
                <w:lang w:eastAsia="lv-LV"/>
              </w:rPr>
            </w:pPr>
            <w:r w:rsidRPr="001443F1">
              <w:rPr>
                <w:rFonts w:ascii="Times New Roman" w:eastAsia="Times New Roman" w:hAnsi="Times New Roman" w:cs="Times New Roman"/>
                <w:b/>
                <w:i/>
                <w:sz w:val="20"/>
                <w:szCs w:val="20"/>
                <w:lang w:eastAsia="lv-LV"/>
              </w:rPr>
              <w:t>0</w:t>
            </w:r>
          </w:p>
        </w:tc>
        <w:tc>
          <w:tcPr>
            <w:tcW w:w="2086" w:type="dxa"/>
            <w:tcBorders>
              <w:top w:val="outset" w:sz="6" w:space="0" w:color="414142"/>
              <w:left w:val="outset" w:sz="6" w:space="0" w:color="414142"/>
              <w:bottom w:val="outset" w:sz="6" w:space="0" w:color="414142"/>
              <w:right w:val="outset" w:sz="6" w:space="0" w:color="414142"/>
            </w:tcBorders>
          </w:tcPr>
          <w:p w:rsidR="00F24EAE" w:rsidRPr="001443F1" w:rsidRDefault="00DB07F1"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w:t>
            </w:r>
            <w:r w:rsidR="00F24EAE" w:rsidRPr="001443F1">
              <w:rPr>
                <w:rFonts w:ascii="Times New Roman" w:eastAsia="Times New Roman" w:hAnsi="Times New Roman" w:cs="Times New Roman"/>
                <w:i/>
                <w:sz w:val="20"/>
                <w:szCs w:val="20"/>
                <w:lang w:eastAsia="lv-LV"/>
              </w:rPr>
              <w:t>732</w:t>
            </w:r>
            <w:r w:rsidR="00D6345F" w:rsidRPr="001443F1">
              <w:rPr>
                <w:rFonts w:ascii="Times New Roman" w:eastAsia="Times New Roman" w:hAnsi="Times New Roman" w:cs="Times New Roman"/>
                <w:i/>
                <w:sz w:val="20"/>
                <w:szCs w:val="20"/>
                <w:lang w:eastAsia="lv-LV"/>
              </w:rPr>
              <w:t> </w:t>
            </w:r>
            <w:r w:rsidR="00F24EAE" w:rsidRPr="001443F1">
              <w:rPr>
                <w:rFonts w:ascii="Times New Roman" w:eastAsia="Times New Roman" w:hAnsi="Times New Roman" w:cs="Times New Roman"/>
                <w:i/>
                <w:sz w:val="20"/>
                <w:szCs w:val="20"/>
                <w:lang w:eastAsia="lv-LV"/>
              </w:rPr>
              <w:t>463</w:t>
            </w:r>
            <w:r w:rsidR="00D6345F" w:rsidRPr="001443F1">
              <w:rPr>
                <w:rFonts w:ascii="Times New Roman" w:eastAsia="Times New Roman" w:hAnsi="Times New Roman" w:cs="Times New Roman"/>
                <w:i/>
                <w:sz w:val="20"/>
                <w:szCs w:val="20"/>
                <w:lang w:eastAsia="lv-LV"/>
              </w:rPr>
              <w:t>***</w:t>
            </w:r>
          </w:p>
        </w:tc>
        <w:tc>
          <w:tcPr>
            <w:tcW w:w="884"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1350"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r>
      <w:tr w:rsidR="001443F1" w:rsidRPr="001443F1" w:rsidTr="00647A87">
        <w:tc>
          <w:tcPr>
            <w:tcW w:w="1865"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F24EAE">
            <w:pPr>
              <w:spacing w:after="0" w:line="240" w:lineRule="auto"/>
              <w:jc w:val="right"/>
              <w:rPr>
                <w:rFonts w:ascii="Times New Roman" w:eastAsia="Times New Roman" w:hAnsi="Times New Roman" w:cs="Times New Roman"/>
                <w:sz w:val="20"/>
                <w:szCs w:val="20"/>
                <w:lang w:eastAsia="lv-LV"/>
              </w:rPr>
            </w:pPr>
            <w:r w:rsidRPr="001443F1">
              <w:rPr>
                <w:rFonts w:ascii="Times New Roman" w:eastAsia="Times New Roman" w:hAnsi="Times New Roman" w:cs="Times New Roman"/>
                <w:sz w:val="20"/>
                <w:szCs w:val="20"/>
                <w:lang w:eastAsia="lv-LV"/>
              </w:rPr>
              <w:t>Programmā 04.00.00 „Valsts atbalsts sociālajai apdrošināšanai”, t.sk.</w:t>
            </w:r>
          </w:p>
        </w:tc>
        <w:tc>
          <w:tcPr>
            <w:tcW w:w="1585"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26 834 208</w:t>
            </w:r>
          </w:p>
        </w:tc>
        <w:tc>
          <w:tcPr>
            <w:tcW w:w="1440"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1 922 930</w:t>
            </w:r>
          </w:p>
        </w:tc>
        <w:tc>
          <w:tcPr>
            <w:tcW w:w="2086"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884"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1350"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r>
      <w:tr w:rsidR="001443F1" w:rsidRPr="001443F1" w:rsidTr="00647A87">
        <w:tc>
          <w:tcPr>
            <w:tcW w:w="1865"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F24EAE">
            <w:pPr>
              <w:spacing w:after="0" w:line="240" w:lineRule="auto"/>
              <w:rPr>
                <w:rFonts w:ascii="Times New Roman" w:eastAsia="Times New Roman" w:hAnsi="Times New Roman" w:cs="Times New Roman"/>
                <w:sz w:val="20"/>
                <w:szCs w:val="20"/>
                <w:lang w:eastAsia="lv-LV"/>
              </w:rPr>
            </w:pPr>
            <w:r w:rsidRPr="001443F1">
              <w:rPr>
                <w:rFonts w:ascii="Times New Roman" w:eastAsia="Times New Roman" w:hAnsi="Times New Roman" w:cs="Times New Roman"/>
                <w:sz w:val="20"/>
                <w:szCs w:val="20"/>
                <w:lang w:eastAsia="lv-LV"/>
              </w:rPr>
              <w:t>- valsts budžeta uzturēšanas izdevumu transferti no valsts pamatbudžeta uz valsts speciālo budžetu (EKK 7120)</w:t>
            </w:r>
          </w:p>
        </w:tc>
        <w:tc>
          <w:tcPr>
            <w:tcW w:w="1585"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26 834 208</w:t>
            </w:r>
          </w:p>
        </w:tc>
        <w:tc>
          <w:tcPr>
            <w:tcW w:w="1440"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1 922 930</w:t>
            </w:r>
          </w:p>
        </w:tc>
        <w:tc>
          <w:tcPr>
            <w:tcW w:w="2086"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p>
        </w:tc>
        <w:tc>
          <w:tcPr>
            <w:tcW w:w="884"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1350"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r>
      <w:tr w:rsidR="001443F1" w:rsidRPr="001443F1" w:rsidTr="00647A87">
        <w:trPr>
          <w:trHeight w:val="1019"/>
        </w:trPr>
        <w:tc>
          <w:tcPr>
            <w:tcW w:w="1865"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F24EAE">
            <w:pPr>
              <w:spacing w:after="0" w:line="240" w:lineRule="auto"/>
              <w:jc w:val="right"/>
              <w:rPr>
                <w:rFonts w:ascii="Times New Roman" w:eastAsia="Times New Roman" w:hAnsi="Times New Roman" w:cs="Times New Roman"/>
                <w:sz w:val="20"/>
                <w:szCs w:val="20"/>
                <w:lang w:eastAsia="lv-LV"/>
              </w:rPr>
            </w:pPr>
            <w:r w:rsidRPr="001443F1">
              <w:rPr>
                <w:rFonts w:ascii="Times New Roman" w:eastAsia="Times New Roman" w:hAnsi="Times New Roman" w:cs="Times New Roman"/>
                <w:sz w:val="20"/>
                <w:szCs w:val="20"/>
                <w:lang w:eastAsia="lv-LV"/>
              </w:rPr>
              <w:t>Apakšprogrammā 20.01.00 „Valsts sociālie pabalsti”, t.sk.</w:t>
            </w:r>
          </w:p>
        </w:tc>
        <w:tc>
          <w:tcPr>
            <w:tcW w:w="1585"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172 895 519</w:t>
            </w:r>
          </w:p>
        </w:tc>
        <w:tc>
          <w:tcPr>
            <w:tcW w:w="1440"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pStyle w:val="ListParagraph"/>
              <w:numPr>
                <w:ilvl w:val="0"/>
                <w:numId w:val="21"/>
              </w:numPr>
              <w:spacing w:after="0" w:line="240" w:lineRule="auto"/>
              <w:ind w:left="330" w:hanging="570"/>
              <w:jc w:val="right"/>
              <w:rPr>
                <w:rFonts w:ascii="Times New Roman" w:eastAsia="Times New Roman" w:hAnsi="Times New Roman" w:cs="Times New Roman"/>
                <w:i/>
                <w:sz w:val="20"/>
                <w:szCs w:val="20"/>
                <w:lang w:eastAsia="lv-LV"/>
              </w:rPr>
            </w:pPr>
          </w:p>
        </w:tc>
        <w:tc>
          <w:tcPr>
            <w:tcW w:w="2086"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-705</w:t>
            </w:r>
            <w:r w:rsidR="00D6345F" w:rsidRPr="001443F1">
              <w:rPr>
                <w:rFonts w:ascii="Times New Roman" w:eastAsia="Times New Roman" w:hAnsi="Times New Roman" w:cs="Times New Roman"/>
                <w:i/>
                <w:sz w:val="20"/>
                <w:szCs w:val="20"/>
                <w:lang w:eastAsia="lv-LV"/>
              </w:rPr>
              <w:t> </w:t>
            </w:r>
            <w:r w:rsidRPr="001443F1">
              <w:rPr>
                <w:rFonts w:ascii="Times New Roman" w:eastAsia="Times New Roman" w:hAnsi="Times New Roman" w:cs="Times New Roman"/>
                <w:i/>
                <w:sz w:val="20"/>
                <w:szCs w:val="20"/>
                <w:lang w:eastAsia="lv-LV"/>
              </w:rPr>
              <w:t>500</w:t>
            </w:r>
            <w:r w:rsidR="00D6345F" w:rsidRPr="001443F1">
              <w:rPr>
                <w:rFonts w:ascii="Times New Roman" w:eastAsia="Times New Roman" w:hAnsi="Times New Roman" w:cs="Times New Roman"/>
                <w:i/>
                <w:sz w:val="20"/>
                <w:szCs w:val="20"/>
                <w:lang w:eastAsia="lv-LV"/>
              </w:rPr>
              <w:t>***</w:t>
            </w:r>
          </w:p>
        </w:tc>
        <w:tc>
          <w:tcPr>
            <w:tcW w:w="884"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p>
        </w:tc>
        <w:tc>
          <w:tcPr>
            <w:tcW w:w="1350"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p>
        </w:tc>
      </w:tr>
      <w:tr w:rsidR="001443F1" w:rsidRPr="001443F1" w:rsidTr="00647A87">
        <w:tc>
          <w:tcPr>
            <w:tcW w:w="1865"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F24EAE">
            <w:pPr>
              <w:spacing w:after="0" w:line="240" w:lineRule="auto"/>
              <w:jc w:val="right"/>
              <w:rPr>
                <w:rFonts w:ascii="Times New Roman" w:eastAsia="Times New Roman" w:hAnsi="Times New Roman" w:cs="Times New Roman"/>
                <w:sz w:val="20"/>
                <w:szCs w:val="20"/>
                <w:lang w:eastAsia="lv-LV"/>
              </w:rPr>
            </w:pPr>
            <w:r w:rsidRPr="001443F1">
              <w:rPr>
                <w:rFonts w:ascii="Times New Roman" w:eastAsia="Times New Roman" w:hAnsi="Times New Roman" w:cs="Times New Roman"/>
                <w:sz w:val="20"/>
                <w:szCs w:val="20"/>
                <w:lang w:eastAsia="lv-LV"/>
              </w:rPr>
              <w:t>- sociālie pabalsti (EKK 6000)</w:t>
            </w:r>
          </w:p>
        </w:tc>
        <w:tc>
          <w:tcPr>
            <w:tcW w:w="1585"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171 435 355</w:t>
            </w:r>
          </w:p>
        </w:tc>
        <w:tc>
          <w:tcPr>
            <w:tcW w:w="1440"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pStyle w:val="ListParagraph"/>
              <w:numPr>
                <w:ilvl w:val="0"/>
                <w:numId w:val="21"/>
              </w:numPr>
              <w:spacing w:after="0" w:line="240" w:lineRule="auto"/>
              <w:ind w:left="330" w:hanging="570"/>
              <w:jc w:val="right"/>
              <w:rPr>
                <w:rFonts w:ascii="Times New Roman" w:eastAsia="Times New Roman" w:hAnsi="Times New Roman" w:cs="Times New Roman"/>
                <w:i/>
                <w:sz w:val="20"/>
                <w:szCs w:val="20"/>
                <w:lang w:eastAsia="lv-LV"/>
              </w:rPr>
            </w:pPr>
          </w:p>
        </w:tc>
        <w:tc>
          <w:tcPr>
            <w:tcW w:w="2086"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-705</w:t>
            </w:r>
            <w:r w:rsidR="00D6345F" w:rsidRPr="001443F1">
              <w:rPr>
                <w:rFonts w:ascii="Times New Roman" w:eastAsia="Times New Roman" w:hAnsi="Times New Roman" w:cs="Times New Roman"/>
                <w:i/>
                <w:sz w:val="20"/>
                <w:szCs w:val="20"/>
                <w:lang w:eastAsia="lv-LV"/>
              </w:rPr>
              <w:t> </w:t>
            </w:r>
            <w:r w:rsidRPr="001443F1">
              <w:rPr>
                <w:rFonts w:ascii="Times New Roman" w:eastAsia="Times New Roman" w:hAnsi="Times New Roman" w:cs="Times New Roman"/>
                <w:i/>
                <w:sz w:val="20"/>
                <w:szCs w:val="20"/>
                <w:lang w:eastAsia="lv-LV"/>
              </w:rPr>
              <w:t>500</w:t>
            </w:r>
            <w:r w:rsidR="00D6345F" w:rsidRPr="001443F1">
              <w:rPr>
                <w:rFonts w:ascii="Times New Roman" w:eastAsia="Times New Roman" w:hAnsi="Times New Roman" w:cs="Times New Roman"/>
                <w:i/>
                <w:sz w:val="20"/>
                <w:szCs w:val="20"/>
                <w:lang w:eastAsia="lv-LV"/>
              </w:rPr>
              <w:t>***</w:t>
            </w:r>
          </w:p>
        </w:tc>
        <w:tc>
          <w:tcPr>
            <w:tcW w:w="884"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p>
        </w:tc>
        <w:tc>
          <w:tcPr>
            <w:tcW w:w="1350"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p>
        </w:tc>
      </w:tr>
      <w:tr w:rsidR="001443F1" w:rsidRPr="001443F1" w:rsidTr="00647A87">
        <w:tc>
          <w:tcPr>
            <w:tcW w:w="1865"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F24EAE">
            <w:pPr>
              <w:spacing w:after="0" w:line="240" w:lineRule="auto"/>
              <w:jc w:val="right"/>
              <w:rPr>
                <w:rFonts w:ascii="Times New Roman" w:eastAsia="Times New Roman" w:hAnsi="Times New Roman" w:cs="Times New Roman"/>
                <w:sz w:val="20"/>
                <w:szCs w:val="20"/>
                <w:lang w:eastAsia="lv-LV"/>
              </w:rPr>
            </w:pPr>
            <w:r w:rsidRPr="001443F1">
              <w:rPr>
                <w:rFonts w:ascii="Times New Roman" w:eastAsia="Times New Roman" w:hAnsi="Times New Roman" w:cs="Times New Roman"/>
                <w:sz w:val="20"/>
                <w:szCs w:val="20"/>
                <w:lang w:eastAsia="lv-LV"/>
              </w:rPr>
              <w:t>Apakšprogrammā 20.02.00 „Izdienas pensijas”, t.sk.</w:t>
            </w:r>
          </w:p>
        </w:tc>
        <w:tc>
          <w:tcPr>
            <w:tcW w:w="1585"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31 140 362</w:t>
            </w:r>
          </w:p>
        </w:tc>
        <w:tc>
          <w:tcPr>
            <w:tcW w:w="1440"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pStyle w:val="ListParagraph"/>
              <w:numPr>
                <w:ilvl w:val="0"/>
                <w:numId w:val="21"/>
              </w:numPr>
              <w:spacing w:after="0" w:line="240" w:lineRule="auto"/>
              <w:ind w:left="330" w:hanging="570"/>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1 922 930</w:t>
            </w:r>
          </w:p>
        </w:tc>
        <w:tc>
          <w:tcPr>
            <w:tcW w:w="2086"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- 26 963</w:t>
            </w:r>
            <w:r w:rsidR="00D6345F" w:rsidRPr="001443F1">
              <w:rPr>
                <w:rFonts w:ascii="Times New Roman" w:eastAsia="Times New Roman" w:hAnsi="Times New Roman" w:cs="Times New Roman"/>
                <w:i/>
                <w:sz w:val="20"/>
                <w:szCs w:val="20"/>
                <w:lang w:eastAsia="lv-LV"/>
              </w:rPr>
              <w:t>***</w:t>
            </w:r>
          </w:p>
        </w:tc>
        <w:tc>
          <w:tcPr>
            <w:tcW w:w="884"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1350"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r>
      <w:tr w:rsidR="001443F1" w:rsidRPr="001443F1" w:rsidTr="00647A87">
        <w:tc>
          <w:tcPr>
            <w:tcW w:w="1865"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F24EAE">
            <w:pPr>
              <w:spacing w:after="0" w:line="240" w:lineRule="auto"/>
              <w:rPr>
                <w:rFonts w:ascii="Times New Roman" w:eastAsia="Times New Roman" w:hAnsi="Times New Roman" w:cs="Times New Roman"/>
                <w:sz w:val="20"/>
                <w:szCs w:val="20"/>
                <w:lang w:eastAsia="lv-LV"/>
              </w:rPr>
            </w:pPr>
            <w:r w:rsidRPr="001443F1">
              <w:rPr>
                <w:rFonts w:ascii="Times New Roman" w:eastAsia="Times New Roman" w:hAnsi="Times New Roman" w:cs="Times New Roman"/>
                <w:sz w:val="20"/>
                <w:szCs w:val="20"/>
                <w:lang w:eastAsia="lv-LV"/>
              </w:rPr>
              <w:t>- sociālie pabalsti (EKK 6000)</w:t>
            </w:r>
          </w:p>
        </w:tc>
        <w:tc>
          <w:tcPr>
            <w:tcW w:w="1585"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31 140 362</w:t>
            </w:r>
          </w:p>
        </w:tc>
        <w:tc>
          <w:tcPr>
            <w:tcW w:w="1440"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pStyle w:val="ListParagraph"/>
              <w:numPr>
                <w:ilvl w:val="0"/>
                <w:numId w:val="21"/>
              </w:numPr>
              <w:spacing w:after="0" w:line="240" w:lineRule="auto"/>
              <w:ind w:left="420" w:hanging="270"/>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1 922 930</w:t>
            </w:r>
          </w:p>
        </w:tc>
        <w:tc>
          <w:tcPr>
            <w:tcW w:w="2086"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-26 963</w:t>
            </w:r>
            <w:r w:rsidR="00D6345F" w:rsidRPr="001443F1">
              <w:rPr>
                <w:rFonts w:ascii="Times New Roman" w:eastAsia="Times New Roman" w:hAnsi="Times New Roman" w:cs="Times New Roman"/>
                <w:i/>
                <w:sz w:val="20"/>
                <w:szCs w:val="20"/>
                <w:lang w:eastAsia="lv-LV"/>
              </w:rPr>
              <w:t>***</w:t>
            </w:r>
          </w:p>
        </w:tc>
        <w:tc>
          <w:tcPr>
            <w:tcW w:w="884"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1350"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r>
      <w:tr w:rsidR="001443F1" w:rsidRPr="001443F1" w:rsidTr="00647A87">
        <w:tc>
          <w:tcPr>
            <w:tcW w:w="1865" w:type="dxa"/>
            <w:gridSpan w:val="2"/>
            <w:tcBorders>
              <w:top w:val="outset" w:sz="6" w:space="0" w:color="414142"/>
              <w:left w:val="outset" w:sz="6" w:space="0" w:color="414142"/>
              <w:bottom w:val="outset" w:sz="6" w:space="0" w:color="414142"/>
              <w:right w:val="outset" w:sz="6" w:space="0" w:color="414142"/>
            </w:tcBorders>
            <w:hideMark/>
          </w:tcPr>
          <w:p w:rsidR="00F24EAE" w:rsidRPr="001443F1" w:rsidRDefault="00F24EAE" w:rsidP="00F24EAE">
            <w:pPr>
              <w:spacing w:after="0" w:line="240" w:lineRule="auto"/>
              <w:rPr>
                <w:rFonts w:ascii="Times New Roman" w:eastAsia="Times New Roman" w:hAnsi="Times New Roman" w:cs="Times New Roman"/>
                <w:b/>
                <w:sz w:val="20"/>
                <w:szCs w:val="20"/>
                <w:lang w:eastAsia="lv-LV"/>
              </w:rPr>
            </w:pPr>
            <w:r w:rsidRPr="001443F1">
              <w:rPr>
                <w:rFonts w:ascii="Times New Roman" w:eastAsia="Times New Roman" w:hAnsi="Times New Roman" w:cs="Times New Roman"/>
                <w:b/>
                <w:sz w:val="20"/>
                <w:szCs w:val="20"/>
                <w:lang w:eastAsia="lv-LV"/>
              </w:rPr>
              <w:t>2.2. valsts speciālais budžets</w:t>
            </w:r>
          </w:p>
        </w:tc>
        <w:tc>
          <w:tcPr>
            <w:tcW w:w="1585"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b/>
                <w:i/>
                <w:sz w:val="20"/>
                <w:szCs w:val="20"/>
                <w:lang w:eastAsia="lv-LV"/>
              </w:rPr>
            </w:pPr>
            <w:r w:rsidRPr="001443F1">
              <w:rPr>
                <w:rFonts w:ascii="Times New Roman" w:eastAsia="Times New Roman" w:hAnsi="Times New Roman" w:cs="Times New Roman"/>
                <w:b/>
                <w:i/>
                <w:sz w:val="20"/>
                <w:szCs w:val="20"/>
                <w:lang w:eastAsia="lv-LV"/>
              </w:rPr>
              <w:t> </w:t>
            </w:r>
          </w:p>
          <w:p w:rsidR="00F24EAE" w:rsidRPr="001443F1" w:rsidRDefault="00F24EAE" w:rsidP="00647A87">
            <w:pPr>
              <w:spacing w:after="0" w:line="240" w:lineRule="auto"/>
              <w:jc w:val="right"/>
              <w:rPr>
                <w:rFonts w:ascii="Times New Roman" w:eastAsia="Times New Roman" w:hAnsi="Times New Roman" w:cs="Times New Roman"/>
                <w:b/>
                <w:i/>
                <w:sz w:val="20"/>
                <w:szCs w:val="20"/>
                <w:lang w:eastAsia="lv-LV"/>
              </w:rPr>
            </w:pPr>
            <w:r w:rsidRPr="001443F1">
              <w:rPr>
                <w:rFonts w:ascii="Times New Roman" w:eastAsia="Times New Roman" w:hAnsi="Times New Roman" w:cs="Times New Roman"/>
                <w:b/>
                <w:i/>
                <w:sz w:val="20"/>
                <w:szCs w:val="20"/>
                <w:lang w:eastAsia="lv-LV"/>
              </w:rPr>
              <w:t>2 092 513 924</w:t>
            </w:r>
          </w:p>
        </w:tc>
        <w:tc>
          <w:tcPr>
            <w:tcW w:w="1440"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pStyle w:val="ListParagraph"/>
              <w:numPr>
                <w:ilvl w:val="0"/>
                <w:numId w:val="28"/>
              </w:numPr>
              <w:spacing w:after="0" w:line="240" w:lineRule="auto"/>
              <w:jc w:val="right"/>
              <w:rPr>
                <w:rFonts w:ascii="Times New Roman" w:eastAsia="Times New Roman" w:hAnsi="Times New Roman" w:cs="Times New Roman"/>
                <w:b/>
                <w:i/>
                <w:sz w:val="20"/>
                <w:szCs w:val="20"/>
                <w:lang w:eastAsia="lv-LV"/>
              </w:rPr>
            </w:pPr>
            <w:r w:rsidRPr="001443F1">
              <w:rPr>
                <w:rFonts w:ascii="Times New Roman" w:eastAsia="Times New Roman" w:hAnsi="Times New Roman" w:cs="Times New Roman"/>
                <w:b/>
                <w:i/>
                <w:sz w:val="20"/>
                <w:szCs w:val="20"/>
                <w:lang w:eastAsia="lv-LV"/>
              </w:rPr>
              <w:t>188 910</w:t>
            </w:r>
          </w:p>
        </w:tc>
        <w:tc>
          <w:tcPr>
            <w:tcW w:w="2086"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b/>
                <w:i/>
                <w:sz w:val="20"/>
                <w:szCs w:val="20"/>
                <w:lang w:eastAsia="lv-LV"/>
              </w:rPr>
            </w:pPr>
            <w:r w:rsidRPr="001443F1">
              <w:rPr>
                <w:rFonts w:ascii="Times New Roman" w:eastAsia="Times New Roman" w:hAnsi="Times New Roman" w:cs="Times New Roman"/>
                <w:b/>
                <w:i/>
                <w:sz w:val="20"/>
                <w:szCs w:val="20"/>
                <w:lang w:eastAsia="lv-LV"/>
              </w:rPr>
              <w:t>-18 188 910</w:t>
            </w:r>
          </w:p>
        </w:tc>
        <w:tc>
          <w:tcPr>
            <w:tcW w:w="884"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1350"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r>
      <w:tr w:rsidR="001443F1" w:rsidRPr="001443F1" w:rsidTr="00647A87">
        <w:tc>
          <w:tcPr>
            <w:tcW w:w="1865"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F24EAE">
            <w:pPr>
              <w:spacing w:after="0" w:line="240" w:lineRule="auto"/>
              <w:jc w:val="right"/>
              <w:rPr>
                <w:rFonts w:ascii="Times New Roman" w:eastAsia="Times New Roman" w:hAnsi="Times New Roman" w:cs="Times New Roman"/>
                <w:sz w:val="20"/>
                <w:szCs w:val="20"/>
                <w:lang w:eastAsia="lv-LV"/>
              </w:rPr>
            </w:pPr>
            <w:r w:rsidRPr="001443F1">
              <w:rPr>
                <w:rFonts w:ascii="Times New Roman" w:eastAsia="Times New Roman" w:hAnsi="Times New Roman" w:cs="Times New Roman"/>
                <w:sz w:val="20"/>
                <w:szCs w:val="20"/>
                <w:lang w:eastAsia="lv-LV"/>
              </w:rPr>
              <w:t>Apakšprogrammā 04.01.00 „Valsts pensiju speciālais budžets”, t.sk.</w:t>
            </w:r>
          </w:p>
        </w:tc>
        <w:tc>
          <w:tcPr>
            <w:tcW w:w="1585"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1 632 594 140</w:t>
            </w:r>
          </w:p>
        </w:tc>
        <w:tc>
          <w:tcPr>
            <w:tcW w:w="1440"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pStyle w:val="ListParagraph"/>
              <w:numPr>
                <w:ilvl w:val="0"/>
                <w:numId w:val="29"/>
              </w:num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712 600</w:t>
            </w:r>
          </w:p>
        </w:tc>
        <w:tc>
          <w:tcPr>
            <w:tcW w:w="2086"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pStyle w:val="ListParagraph"/>
              <w:numPr>
                <w:ilvl w:val="0"/>
                <w:numId w:val="21"/>
              </w:numPr>
              <w:spacing w:after="0" w:line="240" w:lineRule="auto"/>
              <w:ind w:left="510" w:hanging="150"/>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14 712 600</w:t>
            </w:r>
          </w:p>
        </w:tc>
        <w:tc>
          <w:tcPr>
            <w:tcW w:w="884"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1350"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r>
      <w:tr w:rsidR="001443F1" w:rsidRPr="001443F1" w:rsidTr="00647A87">
        <w:tc>
          <w:tcPr>
            <w:tcW w:w="1865"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F24EAE">
            <w:pPr>
              <w:spacing w:after="0" w:line="240" w:lineRule="auto"/>
              <w:jc w:val="right"/>
              <w:rPr>
                <w:rFonts w:ascii="Times New Roman" w:eastAsia="Times New Roman" w:hAnsi="Times New Roman" w:cs="Times New Roman"/>
                <w:sz w:val="20"/>
                <w:szCs w:val="20"/>
                <w:lang w:eastAsia="lv-LV"/>
              </w:rPr>
            </w:pPr>
            <w:r w:rsidRPr="001443F1">
              <w:rPr>
                <w:rFonts w:ascii="Times New Roman" w:eastAsia="Times New Roman" w:hAnsi="Times New Roman" w:cs="Times New Roman"/>
                <w:sz w:val="20"/>
                <w:szCs w:val="20"/>
                <w:lang w:eastAsia="lv-LV"/>
              </w:rPr>
              <w:t>- sociālie pabalsti (EKK 6000)</w:t>
            </w:r>
          </w:p>
        </w:tc>
        <w:tc>
          <w:tcPr>
            <w:tcW w:w="1585"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1 632 594 140</w:t>
            </w:r>
          </w:p>
        </w:tc>
        <w:tc>
          <w:tcPr>
            <w:tcW w:w="1440"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14 712 600</w:t>
            </w:r>
          </w:p>
        </w:tc>
        <w:tc>
          <w:tcPr>
            <w:tcW w:w="2086"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pStyle w:val="ListParagraph"/>
              <w:numPr>
                <w:ilvl w:val="0"/>
                <w:numId w:val="21"/>
              </w:numPr>
              <w:spacing w:after="0" w:line="240" w:lineRule="auto"/>
              <w:ind w:left="510" w:hanging="150"/>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14 712 600</w:t>
            </w:r>
          </w:p>
        </w:tc>
        <w:tc>
          <w:tcPr>
            <w:tcW w:w="884"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1350"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r>
      <w:tr w:rsidR="001443F1" w:rsidRPr="001443F1" w:rsidTr="00647A87">
        <w:tc>
          <w:tcPr>
            <w:tcW w:w="1865"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F24EAE">
            <w:pPr>
              <w:spacing w:after="0" w:line="240" w:lineRule="auto"/>
              <w:jc w:val="right"/>
              <w:rPr>
                <w:rFonts w:ascii="Times New Roman" w:eastAsia="Times New Roman" w:hAnsi="Times New Roman" w:cs="Times New Roman"/>
                <w:sz w:val="20"/>
                <w:szCs w:val="20"/>
                <w:lang w:eastAsia="lv-LV"/>
              </w:rPr>
            </w:pPr>
            <w:r w:rsidRPr="001443F1">
              <w:rPr>
                <w:rFonts w:ascii="Times New Roman" w:eastAsia="Times New Roman" w:hAnsi="Times New Roman" w:cs="Times New Roman"/>
                <w:sz w:val="20"/>
                <w:szCs w:val="20"/>
                <w:lang w:eastAsia="lv-LV"/>
              </w:rPr>
              <w:t>Apakšprogrammā 04.03.00 „Darba negadījumu speciālais budžets”, t.sk.</w:t>
            </w:r>
          </w:p>
        </w:tc>
        <w:tc>
          <w:tcPr>
            <w:tcW w:w="1585"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24 652 510</w:t>
            </w:r>
          </w:p>
        </w:tc>
        <w:tc>
          <w:tcPr>
            <w:tcW w:w="1440"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117 680</w:t>
            </w:r>
          </w:p>
        </w:tc>
        <w:tc>
          <w:tcPr>
            <w:tcW w:w="2086"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pStyle w:val="ListParagraph"/>
              <w:numPr>
                <w:ilvl w:val="0"/>
                <w:numId w:val="21"/>
              </w:num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117 680</w:t>
            </w:r>
          </w:p>
        </w:tc>
        <w:tc>
          <w:tcPr>
            <w:tcW w:w="884"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1350"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r>
      <w:tr w:rsidR="001443F1" w:rsidRPr="001443F1" w:rsidTr="00647A87">
        <w:tc>
          <w:tcPr>
            <w:tcW w:w="1865"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F24EAE">
            <w:pPr>
              <w:spacing w:after="0" w:line="240" w:lineRule="auto"/>
              <w:jc w:val="right"/>
              <w:rPr>
                <w:rFonts w:ascii="Times New Roman" w:eastAsia="Times New Roman" w:hAnsi="Times New Roman" w:cs="Times New Roman"/>
                <w:sz w:val="20"/>
                <w:szCs w:val="20"/>
                <w:lang w:eastAsia="lv-LV"/>
              </w:rPr>
            </w:pPr>
            <w:r w:rsidRPr="001443F1">
              <w:rPr>
                <w:rFonts w:ascii="Times New Roman" w:eastAsia="Times New Roman" w:hAnsi="Times New Roman" w:cs="Times New Roman"/>
                <w:sz w:val="20"/>
                <w:szCs w:val="20"/>
                <w:lang w:eastAsia="lv-LV"/>
              </w:rPr>
              <w:t>- sociālie pabalsti (EKK 6000)</w:t>
            </w:r>
          </w:p>
        </w:tc>
        <w:tc>
          <w:tcPr>
            <w:tcW w:w="1585"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24 652 510</w:t>
            </w:r>
          </w:p>
        </w:tc>
        <w:tc>
          <w:tcPr>
            <w:tcW w:w="1440"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117 680</w:t>
            </w:r>
          </w:p>
        </w:tc>
        <w:tc>
          <w:tcPr>
            <w:tcW w:w="2086"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pStyle w:val="ListParagraph"/>
              <w:numPr>
                <w:ilvl w:val="0"/>
                <w:numId w:val="21"/>
              </w:num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117 680</w:t>
            </w:r>
          </w:p>
        </w:tc>
        <w:tc>
          <w:tcPr>
            <w:tcW w:w="884"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1350"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r>
      <w:tr w:rsidR="001443F1" w:rsidRPr="001443F1" w:rsidTr="00647A87">
        <w:tc>
          <w:tcPr>
            <w:tcW w:w="1865"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F24EAE">
            <w:pPr>
              <w:spacing w:after="0" w:line="240" w:lineRule="auto"/>
              <w:jc w:val="right"/>
              <w:rPr>
                <w:rFonts w:ascii="Times New Roman" w:eastAsia="Times New Roman" w:hAnsi="Times New Roman" w:cs="Times New Roman"/>
                <w:sz w:val="20"/>
                <w:szCs w:val="20"/>
                <w:lang w:eastAsia="lv-LV"/>
              </w:rPr>
            </w:pPr>
            <w:r w:rsidRPr="001443F1">
              <w:rPr>
                <w:rFonts w:ascii="Times New Roman" w:eastAsia="Times New Roman" w:hAnsi="Times New Roman" w:cs="Times New Roman"/>
                <w:sz w:val="20"/>
                <w:szCs w:val="20"/>
                <w:lang w:eastAsia="lv-LV"/>
              </w:rPr>
              <w:t>Apakšprogrammā 04.04.00 „Invaliditātes, maternitātes un slimību speciālais budžets”, t.sk.</w:t>
            </w:r>
          </w:p>
        </w:tc>
        <w:tc>
          <w:tcPr>
            <w:tcW w:w="1585"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322 874 893</w:t>
            </w:r>
          </w:p>
        </w:tc>
        <w:tc>
          <w:tcPr>
            <w:tcW w:w="1440"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3 358 630</w:t>
            </w:r>
          </w:p>
        </w:tc>
        <w:tc>
          <w:tcPr>
            <w:tcW w:w="2086"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pStyle w:val="ListParagraph"/>
              <w:numPr>
                <w:ilvl w:val="0"/>
                <w:numId w:val="21"/>
              </w:num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3 358 630</w:t>
            </w:r>
          </w:p>
        </w:tc>
        <w:tc>
          <w:tcPr>
            <w:tcW w:w="884"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1350"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r>
      <w:tr w:rsidR="001443F1" w:rsidRPr="001443F1" w:rsidTr="00647A87">
        <w:tc>
          <w:tcPr>
            <w:tcW w:w="1865"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F24EAE">
            <w:pPr>
              <w:spacing w:after="0" w:line="240" w:lineRule="auto"/>
              <w:jc w:val="right"/>
              <w:rPr>
                <w:rFonts w:ascii="Times New Roman" w:eastAsia="Times New Roman" w:hAnsi="Times New Roman" w:cs="Times New Roman"/>
                <w:sz w:val="20"/>
                <w:szCs w:val="20"/>
                <w:lang w:eastAsia="lv-LV"/>
              </w:rPr>
            </w:pPr>
            <w:r w:rsidRPr="001443F1">
              <w:rPr>
                <w:rFonts w:ascii="Times New Roman" w:eastAsia="Times New Roman" w:hAnsi="Times New Roman" w:cs="Times New Roman"/>
                <w:sz w:val="20"/>
                <w:szCs w:val="20"/>
                <w:lang w:eastAsia="lv-LV"/>
              </w:rPr>
              <w:t>- sociālie pabalsti (EKK 6000)</w:t>
            </w:r>
          </w:p>
        </w:tc>
        <w:tc>
          <w:tcPr>
            <w:tcW w:w="1585"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322 874 893</w:t>
            </w:r>
          </w:p>
        </w:tc>
        <w:tc>
          <w:tcPr>
            <w:tcW w:w="1440"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3 358 630</w:t>
            </w:r>
          </w:p>
        </w:tc>
        <w:tc>
          <w:tcPr>
            <w:tcW w:w="2086"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pStyle w:val="ListParagraph"/>
              <w:numPr>
                <w:ilvl w:val="0"/>
                <w:numId w:val="21"/>
              </w:num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3 358 630</w:t>
            </w:r>
          </w:p>
        </w:tc>
        <w:tc>
          <w:tcPr>
            <w:tcW w:w="884"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1350"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r>
      <w:tr w:rsidR="001443F1" w:rsidRPr="001443F1" w:rsidTr="00647A87">
        <w:tc>
          <w:tcPr>
            <w:tcW w:w="1865" w:type="dxa"/>
            <w:gridSpan w:val="2"/>
            <w:tcBorders>
              <w:top w:val="outset" w:sz="6" w:space="0" w:color="414142"/>
              <w:left w:val="outset" w:sz="6" w:space="0" w:color="414142"/>
              <w:bottom w:val="outset" w:sz="6" w:space="0" w:color="414142"/>
              <w:right w:val="outset" w:sz="6" w:space="0" w:color="414142"/>
            </w:tcBorders>
            <w:hideMark/>
          </w:tcPr>
          <w:p w:rsidR="00F24EAE" w:rsidRPr="001443F1" w:rsidRDefault="00F24EAE" w:rsidP="00F24EAE">
            <w:pPr>
              <w:spacing w:after="0" w:line="240" w:lineRule="auto"/>
              <w:rPr>
                <w:rFonts w:ascii="Times New Roman" w:eastAsia="Times New Roman" w:hAnsi="Times New Roman" w:cs="Times New Roman"/>
                <w:sz w:val="20"/>
                <w:szCs w:val="20"/>
                <w:lang w:eastAsia="lv-LV"/>
              </w:rPr>
            </w:pPr>
            <w:r w:rsidRPr="001443F1">
              <w:rPr>
                <w:rFonts w:ascii="Times New Roman" w:eastAsia="Times New Roman" w:hAnsi="Times New Roman" w:cs="Times New Roman"/>
                <w:sz w:val="20"/>
                <w:szCs w:val="20"/>
                <w:lang w:eastAsia="lv-LV"/>
              </w:rPr>
              <w:lastRenderedPageBreak/>
              <w:t>2.3. pašvaldību budžets</w:t>
            </w:r>
          </w:p>
        </w:tc>
        <w:tc>
          <w:tcPr>
            <w:tcW w:w="1585" w:type="dxa"/>
            <w:tcBorders>
              <w:top w:val="outset" w:sz="6" w:space="0" w:color="414142"/>
              <w:left w:val="outset" w:sz="6" w:space="0" w:color="414142"/>
              <w:bottom w:val="outset" w:sz="6" w:space="0" w:color="414142"/>
              <w:right w:val="outset" w:sz="6" w:space="0" w:color="414142"/>
            </w:tcBorders>
            <w:hideMark/>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1440" w:type="dxa"/>
            <w:gridSpan w:val="2"/>
            <w:tcBorders>
              <w:top w:val="outset" w:sz="6" w:space="0" w:color="414142"/>
              <w:left w:val="outset" w:sz="6" w:space="0" w:color="414142"/>
              <w:bottom w:val="outset" w:sz="6" w:space="0" w:color="414142"/>
              <w:right w:val="outset" w:sz="6" w:space="0" w:color="414142"/>
            </w:tcBorders>
            <w:hideMark/>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2086" w:type="dxa"/>
            <w:tcBorders>
              <w:top w:val="outset" w:sz="6" w:space="0" w:color="414142"/>
              <w:left w:val="outset" w:sz="6" w:space="0" w:color="414142"/>
              <w:bottom w:val="outset" w:sz="6" w:space="0" w:color="414142"/>
              <w:right w:val="outset" w:sz="6" w:space="0" w:color="414142"/>
            </w:tcBorders>
            <w:hideMark/>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884" w:type="dxa"/>
            <w:tcBorders>
              <w:top w:val="outset" w:sz="6" w:space="0" w:color="414142"/>
              <w:left w:val="outset" w:sz="6" w:space="0" w:color="414142"/>
              <w:bottom w:val="outset" w:sz="6" w:space="0" w:color="414142"/>
              <w:right w:val="outset" w:sz="6" w:space="0" w:color="414142"/>
            </w:tcBorders>
            <w:hideMark/>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1350" w:type="dxa"/>
            <w:tcBorders>
              <w:top w:val="outset" w:sz="6" w:space="0" w:color="414142"/>
              <w:left w:val="outset" w:sz="6" w:space="0" w:color="414142"/>
              <w:bottom w:val="outset" w:sz="6" w:space="0" w:color="414142"/>
              <w:right w:val="outset" w:sz="6" w:space="0" w:color="414142"/>
            </w:tcBorders>
            <w:hideMark/>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r>
      <w:tr w:rsidR="001443F1" w:rsidRPr="001443F1" w:rsidTr="00647A87">
        <w:tc>
          <w:tcPr>
            <w:tcW w:w="1865" w:type="dxa"/>
            <w:gridSpan w:val="2"/>
            <w:tcBorders>
              <w:top w:val="outset" w:sz="6" w:space="0" w:color="414142"/>
              <w:left w:val="outset" w:sz="6" w:space="0" w:color="414142"/>
              <w:bottom w:val="outset" w:sz="6" w:space="0" w:color="414142"/>
              <w:right w:val="outset" w:sz="6" w:space="0" w:color="414142"/>
            </w:tcBorders>
            <w:hideMark/>
          </w:tcPr>
          <w:p w:rsidR="00F24EAE" w:rsidRPr="001443F1" w:rsidRDefault="00F24EAE" w:rsidP="00F24EAE">
            <w:pPr>
              <w:spacing w:after="0" w:line="240" w:lineRule="auto"/>
              <w:rPr>
                <w:rFonts w:ascii="Times New Roman" w:eastAsia="Times New Roman" w:hAnsi="Times New Roman" w:cs="Times New Roman"/>
                <w:sz w:val="20"/>
                <w:szCs w:val="20"/>
                <w:lang w:eastAsia="lv-LV"/>
              </w:rPr>
            </w:pPr>
            <w:r w:rsidRPr="001443F1">
              <w:rPr>
                <w:rFonts w:ascii="Times New Roman" w:eastAsia="Times New Roman" w:hAnsi="Times New Roman" w:cs="Times New Roman"/>
                <w:sz w:val="20"/>
                <w:szCs w:val="20"/>
                <w:lang w:eastAsia="lv-LV"/>
              </w:rPr>
              <w:t>3. Finansiālā ietekme:</w:t>
            </w:r>
          </w:p>
        </w:tc>
        <w:tc>
          <w:tcPr>
            <w:tcW w:w="1585"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b/>
                <w:i/>
                <w:sz w:val="20"/>
                <w:szCs w:val="20"/>
                <w:lang w:eastAsia="lv-LV"/>
              </w:rPr>
              <w:t>114 519 849</w:t>
            </w:r>
          </w:p>
        </w:tc>
        <w:tc>
          <w:tcPr>
            <w:tcW w:w="1440"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pStyle w:val="ListParagraph"/>
              <w:numPr>
                <w:ilvl w:val="0"/>
                <w:numId w:val="21"/>
              </w:numPr>
              <w:spacing w:after="0" w:line="240" w:lineRule="auto"/>
              <w:ind w:left="420" w:hanging="270"/>
              <w:jc w:val="right"/>
              <w:rPr>
                <w:rFonts w:ascii="Times New Roman" w:eastAsia="Times New Roman" w:hAnsi="Times New Roman" w:cs="Times New Roman"/>
                <w:b/>
                <w:i/>
                <w:sz w:val="20"/>
                <w:szCs w:val="20"/>
                <w:lang w:eastAsia="lv-LV"/>
              </w:rPr>
            </w:pPr>
            <w:r w:rsidRPr="001443F1">
              <w:rPr>
                <w:rFonts w:ascii="Times New Roman" w:eastAsia="Times New Roman" w:hAnsi="Times New Roman" w:cs="Times New Roman"/>
                <w:b/>
                <w:i/>
                <w:sz w:val="20"/>
                <w:szCs w:val="20"/>
                <w:lang w:eastAsia="lv-LV"/>
              </w:rPr>
              <w:t>18 188 910</w:t>
            </w:r>
          </w:p>
        </w:tc>
        <w:tc>
          <w:tcPr>
            <w:tcW w:w="2086"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pStyle w:val="ListParagraph"/>
              <w:spacing w:after="0" w:line="240" w:lineRule="auto"/>
              <w:ind w:left="600"/>
              <w:jc w:val="right"/>
              <w:rPr>
                <w:rFonts w:ascii="Times New Roman" w:eastAsia="Times New Roman" w:hAnsi="Times New Roman" w:cs="Times New Roman"/>
                <w:b/>
                <w:i/>
                <w:sz w:val="20"/>
                <w:szCs w:val="20"/>
                <w:lang w:eastAsia="lv-LV"/>
              </w:rPr>
            </w:pPr>
            <w:r w:rsidRPr="001443F1">
              <w:rPr>
                <w:rFonts w:ascii="Times New Roman" w:eastAsia="Times New Roman" w:hAnsi="Times New Roman" w:cs="Times New Roman"/>
                <w:b/>
                <w:i/>
                <w:sz w:val="20"/>
                <w:szCs w:val="20"/>
                <w:lang w:eastAsia="lv-LV"/>
              </w:rPr>
              <w:t>18 188 910</w:t>
            </w:r>
          </w:p>
        </w:tc>
        <w:tc>
          <w:tcPr>
            <w:tcW w:w="884"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1350"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r>
      <w:tr w:rsidR="001443F1" w:rsidRPr="001443F1" w:rsidTr="00647A87">
        <w:tc>
          <w:tcPr>
            <w:tcW w:w="1865" w:type="dxa"/>
            <w:gridSpan w:val="2"/>
            <w:tcBorders>
              <w:top w:val="outset" w:sz="6" w:space="0" w:color="414142"/>
              <w:left w:val="outset" w:sz="6" w:space="0" w:color="414142"/>
              <w:bottom w:val="outset" w:sz="6" w:space="0" w:color="414142"/>
              <w:right w:val="outset" w:sz="6" w:space="0" w:color="414142"/>
            </w:tcBorders>
            <w:hideMark/>
          </w:tcPr>
          <w:p w:rsidR="00F24EAE" w:rsidRPr="001443F1" w:rsidRDefault="00F24EAE" w:rsidP="00F24EAE">
            <w:pPr>
              <w:spacing w:after="0" w:line="240" w:lineRule="auto"/>
              <w:rPr>
                <w:rFonts w:ascii="Times New Roman" w:eastAsia="Times New Roman" w:hAnsi="Times New Roman" w:cs="Times New Roman"/>
                <w:sz w:val="20"/>
                <w:szCs w:val="20"/>
                <w:lang w:eastAsia="lv-LV"/>
              </w:rPr>
            </w:pPr>
            <w:r w:rsidRPr="001443F1">
              <w:rPr>
                <w:rFonts w:ascii="Times New Roman" w:eastAsia="Times New Roman" w:hAnsi="Times New Roman" w:cs="Times New Roman"/>
                <w:sz w:val="20"/>
                <w:szCs w:val="20"/>
                <w:lang w:eastAsia="lv-LV"/>
              </w:rPr>
              <w:t>3.1. valsts pamatbudžets</w:t>
            </w:r>
          </w:p>
        </w:tc>
        <w:tc>
          <w:tcPr>
            <w:tcW w:w="1585"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1440"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2086"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884"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1350"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r>
      <w:tr w:rsidR="001443F1" w:rsidRPr="001443F1" w:rsidTr="00647A87">
        <w:tc>
          <w:tcPr>
            <w:tcW w:w="1865" w:type="dxa"/>
            <w:gridSpan w:val="2"/>
            <w:tcBorders>
              <w:top w:val="outset" w:sz="6" w:space="0" w:color="414142"/>
              <w:left w:val="outset" w:sz="6" w:space="0" w:color="414142"/>
              <w:bottom w:val="outset" w:sz="6" w:space="0" w:color="414142"/>
              <w:right w:val="outset" w:sz="6" w:space="0" w:color="414142"/>
            </w:tcBorders>
            <w:hideMark/>
          </w:tcPr>
          <w:p w:rsidR="00F24EAE" w:rsidRPr="001443F1" w:rsidRDefault="00F24EAE" w:rsidP="00F24EAE">
            <w:pPr>
              <w:spacing w:after="0" w:line="240" w:lineRule="auto"/>
              <w:rPr>
                <w:rFonts w:ascii="Times New Roman" w:eastAsia="Times New Roman" w:hAnsi="Times New Roman" w:cs="Times New Roman"/>
                <w:b/>
                <w:sz w:val="20"/>
                <w:szCs w:val="20"/>
                <w:lang w:eastAsia="lv-LV"/>
              </w:rPr>
            </w:pPr>
            <w:r w:rsidRPr="001443F1">
              <w:rPr>
                <w:rFonts w:ascii="Times New Roman" w:eastAsia="Times New Roman" w:hAnsi="Times New Roman" w:cs="Times New Roman"/>
                <w:b/>
                <w:sz w:val="20"/>
                <w:szCs w:val="20"/>
                <w:lang w:eastAsia="lv-LV"/>
              </w:rPr>
              <w:t>3.2. speciālais budžets</w:t>
            </w:r>
          </w:p>
        </w:tc>
        <w:tc>
          <w:tcPr>
            <w:tcW w:w="1585"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b/>
                <w:i/>
                <w:sz w:val="20"/>
                <w:szCs w:val="20"/>
                <w:lang w:eastAsia="lv-LV"/>
              </w:rPr>
            </w:pPr>
            <w:r w:rsidRPr="001443F1">
              <w:rPr>
                <w:rFonts w:ascii="Times New Roman" w:eastAsia="Times New Roman" w:hAnsi="Times New Roman" w:cs="Times New Roman"/>
                <w:b/>
                <w:i/>
                <w:sz w:val="20"/>
                <w:szCs w:val="20"/>
                <w:lang w:eastAsia="lv-LV"/>
              </w:rPr>
              <w:t>114 519 849</w:t>
            </w:r>
          </w:p>
        </w:tc>
        <w:tc>
          <w:tcPr>
            <w:tcW w:w="1440"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pStyle w:val="ListParagraph"/>
              <w:numPr>
                <w:ilvl w:val="0"/>
                <w:numId w:val="21"/>
              </w:numPr>
              <w:spacing w:after="0" w:line="240" w:lineRule="auto"/>
              <w:ind w:left="420" w:hanging="570"/>
              <w:jc w:val="right"/>
              <w:rPr>
                <w:rFonts w:ascii="Times New Roman" w:eastAsia="Times New Roman" w:hAnsi="Times New Roman" w:cs="Times New Roman"/>
                <w:b/>
                <w:i/>
                <w:sz w:val="20"/>
                <w:szCs w:val="20"/>
                <w:lang w:eastAsia="lv-LV"/>
              </w:rPr>
            </w:pPr>
            <w:r w:rsidRPr="001443F1">
              <w:rPr>
                <w:rFonts w:ascii="Times New Roman" w:eastAsia="Times New Roman" w:hAnsi="Times New Roman" w:cs="Times New Roman"/>
                <w:b/>
                <w:i/>
                <w:sz w:val="20"/>
                <w:szCs w:val="20"/>
                <w:lang w:eastAsia="lv-LV"/>
              </w:rPr>
              <w:t>18 188 910</w:t>
            </w:r>
          </w:p>
        </w:tc>
        <w:tc>
          <w:tcPr>
            <w:tcW w:w="2086"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pStyle w:val="ListParagraph"/>
              <w:spacing w:after="0" w:line="240" w:lineRule="auto"/>
              <w:ind w:left="600"/>
              <w:jc w:val="right"/>
              <w:rPr>
                <w:rFonts w:ascii="Times New Roman" w:eastAsia="Times New Roman" w:hAnsi="Times New Roman" w:cs="Times New Roman"/>
                <w:b/>
                <w:i/>
                <w:sz w:val="20"/>
                <w:szCs w:val="20"/>
                <w:lang w:eastAsia="lv-LV"/>
              </w:rPr>
            </w:pPr>
            <w:r w:rsidRPr="001443F1">
              <w:rPr>
                <w:rFonts w:ascii="Times New Roman" w:eastAsia="Times New Roman" w:hAnsi="Times New Roman" w:cs="Times New Roman"/>
                <w:b/>
                <w:i/>
                <w:sz w:val="20"/>
                <w:szCs w:val="20"/>
                <w:lang w:eastAsia="lv-LV"/>
              </w:rPr>
              <w:t>18 188 910</w:t>
            </w:r>
          </w:p>
        </w:tc>
        <w:tc>
          <w:tcPr>
            <w:tcW w:w="884"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1350"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r>
      <w:tr w:rsidR="001443F1" w:rsidRPr="001443F1" w:rsidTr="00647A87">
        <w:tc>
          <w:tcPr>
            <w:tcW w:w="1865" w:type="dxa"/>
            <w:gridSpan w:val="2"/>
            <w:tcBorders>
              <w:top w:val="outset" w:sz="6" w:space="0" w:color="414142"/>
              <w:left w:val="outset" w:sz="6" w:space="0" w:color="414142"/>
              <w:bottom w:val="outset" w:sz="6" w:space="0" w:color="414142"/>
              <w:right w:val="outset" w:sz="6" w:space="0" w:color="414142"/>
            </w:tcBorders>
            <w:hideMark/>
          </w:tcPr>
          <w:p w:rsidR="00F24EAE" w:rsidRPr="001443F1" w:rsidRDefault="00F24EAE" w:rsidP="00F24EAE">
            <w:pPr>
              <w:spacing w:after="0" w:line="240" w:lineRule="auto"/>
              <w:rPr>
                <w:rFonts w:ascii="Times New Roman" w:eastAsia="Times New Roman" w:hAnsi="Times New Roman" w:cs="Times New Roman"/>
                <w:sz w:val="20"/>
                <w:szCs w:val="20"/>
                <w:lang w:eastAsia="lv-LV"/>
              </w:rPr>
            </w:pPr>
            <w:r w:rsidRPr="001443F1">
              <w:rPr>
                <w:rFonts w:ascii="Times New Roman" w:eastAsia="Times New Roman" w:hAnsi="Times New Roman" w:cs="Times New Roman"/>
                <w:sz w:val="20"/>
                <w:szCs w:val="20"/>
                <w:lang w:eastAsia="lv-LV"/>
              </w:rPr>
              <w:t>3.3. pašvaldību budžets</w:t>
            </w:r>
          </w:p>
        </w:tc>
        <w:tc>
          <w:tcPr>
            <w:tcW w:w="1585"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1440"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2086"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884"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1350"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r>
      <w:tr w:rsidR="001443F1" w:rsidRPr="001443F1" w:rsidTr="00647A87">
        <w:tc>
          <w:tcPr>
            <w:tcW w:w="1865" w:type="dxa"/>
            <w:gridSpan w:val="2"/>
            <w:vMerge w:val="restart"/>
            <w:tcBorders>
              <w:top w:val="outset" w:sz="6" w:space="0" w:color="414142"/>
              <w:left w:val="outset" w:sz="6" w:space="0" w:color="414142"/>
              <w:bottom w:val="outset" w:sz="6" w:space="0" w:color="414142"/>
              <w:right w:val="outset" w:sz="6" w:space="0" w:color="414142"/>
            </w:tcBorders>
            <w:hideMark/>
          </w:tcPr>
          <w:p w:rsidR="00F24EAE" w:rsidRPr="001443F1" w:rsidRDefault="00F24EAE" w:rsidP="00F24EAE">
            <w:pPr>
              <w:spacing w:after="0" w:line="240" w:lineRule="auto"/>
              <w:rPr>
                <w:rFonts w:ascii="Times New Roman" w:eastAsia="Times New Roman" w:hAnsi="Times New Roman" w:cs="Times New Roman"/>
                <w:sz w:val="20"/>
                <w:szCs w:val="20"/>
                <w:lang w:eastAsia="lv-LV"/>
              </w:rPr>
            </w:pPr>
            <w:r w:rsidRPr="001443F1">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1585" w:type="dxa"/>
            <w:vMerge w:val="restart"/>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before="100" w:beforeAutospacing="1" w:after="100" w:afterAutospacing="1" w:line="293" w:lineRule="atLeast"/>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X</w:t>
            </w:r>
          </w:p>
        </w:tc>
        <w:tc>
          <w:tcPr>
            <w:tcW w:w="1440"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2086"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884"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1350"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r>
      <w:tr w:rsidR="001443F1" w:rsidRPr="001443F1" w:rsidTr="00647A87">
        <w:tc>
          <w:tcPr>
            <w:tcW w:w="1865" w:type="dxa"/>
            <w:gridSpan w:val="2"/>
            <w:vMerge/>
            <w:tcBorders>
              <w:top w:val="outset" w:sz="6" w:space="0" w:color="414142"/>
              <w:left w:val="outset" w:sz="6" w:space="0" w:color="414142"/>
              <w:bottom w:val="outset" w:sz="6" w:space="0" w:color="414142"/>
              <w:right w:val="outset" w:sz="6" w:space="0" w:color="414142"/>
            </w:tcBorders>
            <w:vAlign w:val="center"/>
            <w:hideMark/>
          </w:tcPr>
          <w:p w:rsidR="00F24EAE" w:rsidRPr="001443F1" w:rsidRDefault="00F24EAE" w:rsidP="00F24EAE">
            <w:pPr>
              <w:spacing w:after="0" w:line="240" w:lineRule="auto"/>
              <w:jc w:val="right"/>
              <w:rPr>
                <w:rFonts w:ascii="Times New Roman" w:eastAsia="Times New Roman" w:hAnsi="Times New Roman" w:cs="Times New Roman"/>
                <w:sz w:val="20"/>
                <w:szCs w:val="20"/>
                <w:lang w:eastAsia="lv-LV"/>
              </w:rPr>
            </w:pPr>
          </w:p>
        </w:tc>
        <w:tc>
          <w:tcPr>
            <w:tcW w:w="1585" w:type="dxa"/>
            <w:vMerge/>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p>
        </w:tc>
        <w:tc>
          <w:tcPr>
            <w:tcW w:w="1440"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2086"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884"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1350"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r>
      <w:tr w:rsidR="001443F1" w:rsidRPr="001443F1" w:rsidTr="00647A87">
        <w:tc>
          <w:tcPr>
            <w:tcW w:w="1865" w:type="dxa"/>
            <w:gridSpan w:val="2"/>
            <w:vMerge/>
            <w:tcBorders>
              <w:top w:val="outset" w:sz="6" w:space="0" w:color="414142"/>
              <w:left w:val="outset" w:sz="6" w:space="0" w:color="414142"/>
              <w:bottom w:val="outset" w:sz="6" w:space="0" w:color="414142"/>
              <w:right w:val="outset" w:sz="6" w:space="0" w:color="414142"/>
            </w:tcBorders>
            <w:vAlign w:val="center"/>
            <w:hideMark/>
          </w:tcPr>
          <w:p w:rsidR="00F24EAE" w:rsidRPr="001443F1" w:rsidRDefault="00F24EAE" w:rsidP="00F24EAE">
            <w:pPr>
              <w:spacing w:after="0" w:line="240" w:lineRule="auto"/>
              <w:jc w:val="right"/>
              <w:rPr>
                <w:rFonts w:ascii="Times New Roman" w:eastAsia="Times New Roman" w:hAnsi="Times New Roman" w:cs="Times New Roman"/>
                <w:sz w:val="20"/>
                <w:szCs w:val="20"/>
                <w:lang w:eastAsia="lv-LV"/>
              </w:rPr>
            </w:pPr>
          </w:p>
        </w:tc>
        <w:tc>
          <w:tcPr>
            <w:tcW w:w="1585" w:type="dxa"/>
            <w:vMerge/>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p>
        </w:tc>
        <w:tc>
          <w:tcPr>
            <w:tcW w:w="1440"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2086"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884"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1350"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r>
      <w:tr w:rsidR="001443F1" w:rsidRPr="001443F1" w:rsidTr="00647A87">
        <w:tc>
          <w:tcPr>
            <w:tcW w:w="1865" w:type="dxa"/>
            <w:gridSpan w:val="2"/>
            <w:tcBorders>
              <w:top w:val="outset" w:sz="6" w:space="0" w:color="414142"/>
              <w:left w:val="outset" w:sz="6" w:space="0" w:color="414142"/>
              <w:bottom w:val="outset" w:sz="6" w:space="0" w:color="414142"/>
              <w:right w:val="outset" w:sz="6" w:space="0" w:color="414142"/>
            </w:tcBorders>
            <w:hideMark/>
          </w:tcPr>
          <w:p w:rsidR="00F24EAE" w:rsidRPr="001443F1" w:rsidRDefault="00F24EAE" w:rsidP="00F24EAE">
            <w:pPr>
              <w:spacing w:after="0" w:line="240" w:lineRule="auto"/>
              <w:rPr>
                <w:rFonts w:ascii="Times New Roman" w:eastAsia="Times New Roman" w:hAnsi="Times New Roman" w:cs="Times New Roman"/>
                <w:sz w:val="20"/>
                <w:szCs w:val="20"/>
                <w:lang w:eastAsia="lv-LV"/>
              </w:rPr>
            </w:pPr>
            <w:r w:rsidRPr="001443F1">
              <w:rPr>
                <w:rFonts w:ascii="Times New Roman" w:eastAsia="Times New Roman" w:hAnsi="Times New Roman" w:cs="Times New Roman"/>
                <w:sz w:val="20"/>
                <w:szCs w:val="20"/>
                <w:lang w:eastAsia="lv-LV"/>
              </w:rPr>
              <w:t>5. Precizēta finansiālā ietekme:</w:t>
            </w:r>
          </w:p>
        </w:tc>
        <w:tc>
          <w:tcPr>
            <w:tcW w:w="1585" w:type="dxa"/>
            <w:vMerge w:val="restart"/>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before="100" w:beforeAutospacing="1" w:after="100" w:afterAutospacing="1" w:line="293" w:lineRule="atLeast"/>
              <w:jc w:val="right"/>
              <w:rPr>
                <w:rFonts w:ascii="Times New Roman" w:eastAsia="Times New Roman" w:hAnsi="Times New Roman" w:cs="Times New Roman"/>
                <w:sz w:val="20"/>
                <w:szCs w:val="20"/>
                <w:lang w:eastAsia="lv-LV"/>
              </w:rPr>
            </w:pPr>
          </w:p>
          <w:p w:rsidR="00F24EAE" w:rsidRPr="001443F1" w:rsidRDefault="00F24EAE" w:rsidP="00647A87">
            <w:pPr>
              <w:spacing w:before="100" w:beforeAutospacing="1" w:after="100" w:afterAutospacing="1" w:line="293" w:lineRule="atLeast"/>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sz w:val="20"/>
                <w:szCs w:val="20"/>
                <w:lang w:eastAsia="lv-LV"/>
              </w:rPr>
              <w:t>Valsts speciālā budžeta naudas līdzekļu atlikums uz 2014.gada 1.janvāri</w:t>
            </w:r>
          </w:p>
        </w:tc>
        <w:tc>
          <w:tcPr>
            <w:tcW w:w="1440"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2086"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884"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1350"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r>
      <w:tr w:rsidR="001443F1" w:rsidRPr="001443F1" w:rsidTr="00647A87">
        <w:tc>
          <w:tcPr>
            <w:tcW w:w="1865" w:type="dxa"/>
            <w:gridSpan w:val="2"/>
            <w:tcBorders>
              <w:top w:val="outset" w:sz="6" w:space="0" w:color="414142"/>
              <w:left w:val="outset" w:sz="6" w:space="0" w:color="414142"/>
              <w:bottom w:val="outset" w:sz="6" w:space="0" w:color="414142"/>
              <w:right w:val="outset" w:sz="6" w:space="0" w:color="414142"/>
            </w:tcBorders>
            <w:hideMark/>
          </w:tcPr>
          <w:p w:rsidR="00F24EAE" w:rsidRPr="001443F1" w:rsidRDefault="00F24EAE" w:rsidP="00F24EAE">
            <w:pPr>
              <w:spacing w:after="0" w:line="240" w:lineRule="auto"/>
              <w:rPr>
                <w:rFonts w:ascii="Times New Roman" w:eastAsia="Times New Roman" w:hAnsi="Times New Roman" w:cs="Times New Roman"/>
                <w:sz w:val="20"/>
                <w:szCs w:val="20"/>
                <w:lang w:eastAsia="lv-LV"/>
              </w:rPr>
            </w:pPr>
            <w:r w:rsidRPr="001443F1">
              <w:rPr>
                <w:rFonts w:ascii="Times New Roman" w:eastAsia="Times New Roman" w:hAnsi="Times New Roman" w:cs="Times New Roman"/>
                <w:sz w:val="20"/>
                <w:szCs w:val="20"/>
                <w:lang w:eastAsia="lv-LV"/>
              </w:rPr>
              <w:t>5.1. valsts pamatbudžets</w:t>
            </w:r>
          </w:p>
        </w:tc>
        <w:tc>
          <w:tcPr>
            <w:tcW w:w="1585" w:type="dxa"/>
            <w:vMerge/>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p>
        </w:tc>
        <w:tc>
          <w:tcPr>
            <w:tcW w:w="1440"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2086"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884"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1350"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r>
      <w:tr w:rsidR="001443F1" w:rsidRPr="001443F1" w:rsidTr="00647A87">
        <w:tc>
          <w:tcPr>
            <w:tcW w:w="1865" w:type="dxa"/>
            <w:gridSpan w:val="2"/>
            <w:tcBorders>
              <w:top w:val="outset" w:sz="6" w:space="0" w:color="414142"/>
              <w:left w:val="outset" w:sz="6" w:space="0" w:color="414142"/>
              <w:bottom w:val="outset" w:sz="6" w:space="0" w:color="414142"/>
              <w:right w:val="outset" w:sz="6" w:space="0" w:color="414142"/>
            </w:tcBorders>
            <w:hideMark/>
          </w:tcPr>
          <w:p w:rsidR="00F24EAE" w:rsidRPr="001443F1" w:rsidRDefault="00F24EAE" w:rsidP="00F24EAE">
            <w:pPr>
              <w:spacing w:after="0" w:line="240" w:lineRule="auto"/>
              <w:rPr>
                <w:rFonts w:ascii="Times New Roman" w:eastAsia="Times New Roman" w:hAnsi="Times New Roman" w:cs="Times New Roman"/>
                <w:sz w:val="20"/>
                <w:szCs w:val="20"/>
                <w:lang w:eastAsia="lv-LV"/>
              </w:rPr>
            </w:pPr>
            <w:r w:rsidRPr="001443F1">
              <w:rPr>
                <w:rFonts w:ascii="Times New Roman" w:eastAsia="Times New Roman" w:hAnsi="Times New Roman" w:cs="Times New Roman"/>
                <w:sz w:val="20"/>
                <w:szCs w:val="20"/>
                <w:lang w:eastAsia="lv-LV"/>
              </w:rPr>
              <w:t>5.2. speciālais budžets</w:t>
            </w:r>
          </w:p>
        </w:tc>
        <w:tc>
          <w:tcPr>
            <w:tcW w:w="1585" w:type="dxa"/>
            <w:vMerge/>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p>
        </w:tc>
        <w:tc>
          <w:tcPr>
            <w:tcW w:w="1440"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pStyle w:val="ListParagraph"/>
              <w:numPr>
                <w:ilvl w:val="0"/>
                <w:numId w:val="21"/>
              </w:numPr>
              <w:spacing w:after="0" w:line="240" w:lineRule="auto"/>
              <w:ind w:left="330"/>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b/>
                <w:i/>
                <w:sz w:val="20"/>
                <w:szCs w:val="20"/>
                <w:lang w:eastAsia="lv-LV"/>
              </w:rPr>
              <w:t>18 188 910</w:t>
            </w:r>
          </w:p>
        </w:tc>
        <w:tc>
          <w:tcPr>
            <w:tcW w:w="2086"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b/>
                <w:i/>
                <w:sz w:val="20"/>
                <w:szCs w:val="20"/>
                <w:lang w:eastAsia="lv-LV"/>
              </w:rPr>
            </w:pPr>
            <w:r w:rsidRPr="001443F1">
              <w:rPr>
                <w:rFonts w:ascii="Times New Roman" w:eastAsia="Times New Roman" w:hAnsi="Times New Roman" w:cs="Times New Roman"/>
                <w:b/>
                <w:i/>
                <w:sz w:val="20"/>
                <w:szCs w:val="20"/>
                <w:lang w:eastAsia="lv-LV"/>
              </w:rPr>
              <w:t>18 188  910</w:t>
            </w:r>
          </w:p>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p>
        </w:tc>
        <w:tc>
          <w:tcPr>
            <w:tcW w:w="884"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p>
        </w:tc>
        <w:tc>
          <w:tcPr>
            <w:tcW w:w="1350" w:type="dxa"/>
            <w:tcBorders>
              <w:top w:val="outset" w:sz="6" w:space="0" w:color="414142"/>
              <w:left w:val="outset" w:sz="6" w:space="0" w:color="414142"/>
              <w:bottom w:val="outset" w:sz="6" w:space="0" w:color="414142"/>
              <w:right w:val="outset" w:sz="6" w:space="0" w:color="414142"/>
            </w:tcBorders>
          </w:tcPr>
          <w:p w:rsidR="00F24EAE" w:rsidRPr="001443F1" w:rsidRDefault="00F24EAE" w:rsidP="00647A87">
            <w:pPr>
              <w:spacing w:after="0" w:line="240" w:lineRule="auto"/>
              <w:jc w:val="right"/>
              <w:rPr>
                <w:rFonts w:ascii="Times New Roman" w:eastAsia="Times New Roman" w:hAnsi="Times New Roman" w:cs="Times New Roman"/>
                <w:i/>
                <w:sz w:val="20"/>
                <w:szCs w:val="20"/>
                <w:lang w:eastAsia="lv-LV"/>
              </w:rPr>
            </w:pPr>
          </w:p>
        </w:tc>
      </w:tr>
      <w:tr w:rsidR="001443F1" w:rsidRPr="001443F1" w:rsidTr="00647A87">
        <w:tc>
          <w:tcPr>
            <w:tcW w:w="1865" w:type="dxa"/>
            <w:gridSpan w:val="2"/>
            <w:tcBorders>
              <w:top w:val="outset" w:sz="6" w:space="0" w:color="414142"/>
              <w:left w:val="outset" w:sz="6" w:space="0" w:color="414142"/>
              <w:bottom w:val="outset" w:sz="6" w:space="0" w:color="414142"/>
              <w:right w:val="outset" w:sz="6" w:space="0" w:color="414142"/>
            </w:tcBorders>
            <w:hideMark/>
          </w:tcPr>
          <w:p w:rsidR="00F24EAE" w:rsidRPr="001443F1" w:rsidRDefault="00F24EAE" w:rsidP="00F24EAE">
            <w:pPr>
              <w:spacing w:after="0" w:line="240" w:lineRule="auto"/>
              <w:rPr>
                <w:rFonts w:ascii="Times New Roman" w:eastAsia="Times New Roman" w:hAnsi="Times New Roman" w:cs="Times New Roman"/>
                <w:sz w:val="20"/>
                <w:szCs w:val="20"/>
                <w:lang w:eastAsia="lv-LV"/>
              </w:rPr>
            </w:pPr>
            <w:r w:rsidRPr="001443F1">
              <w:rPr>
                <w:rFonts w:ascii="Times New Roman" w:eastAsia="Times New Roman" w:hAnsi="Times New Roman" w:cs="Times New Roman"/>
                <w:sz w:val="20"/>
                <w:szCs w:val="20"/>
                <w:lang w:eastAsia="lv-LV"/>
              </w:rPr>
              <w:t>5.3. pašvaldību budžets</w:t>
            </w:r>
          </w:p>
        </w:tc>
        <w:tc>
          <w:tcPr>
            <w:tcW w:w="1585" w:type="dxa"/>
            <w:vMerge/>
            <w:tcBorders>
              <w:top w:val="outset" w:sz="6" w:space="0" w:color="414142"/>
              <w:left w:val="outset" w:sz="6" w:space="0" w:color="414142"/>
              <w:bottom w:val="outset" w:sz="6" w:space="0" w:color="414142"/>
              <w:right w:val="outset" w:sz="6" w:space="0" w:color="414142"/>
            </w:tcBorders>
            <w:vAlign w:val="center"/>
            <w:hideMark/>
          </w:tcPr>
          <w:p w:rsidR="00F24EAE" w:rsidRPr="001443F1" w:rsidRDefault="00F24EAE" w:rsidP="00F24EAE">
            <w:pPr>
              <w:spacing w:after="0" w:line="240" w:lineRule="auto"/>
              <w:jc w:val="right"/>
              <w:rPr>
                <w:rFonts w:ascii="Times New Roman" w:eastAsia="Times New Roman" w:hAnsi="Times New Roman" w:cs="Times New Roman"/>
                <w:i/>
                <w:sz w:val="20"/>
                <w:szCs w:val="20"/>
                <w:lang w:eastAsia="lv-LV"/>
              </w:rPr>
            </w:pPr>
          </w:p>
        </w:tc>
        <w:tc>
          <w:tcPr>
            <w:tcW w:w="1440" w:type="dxa"/>
            <w:gridSpan w:val="2"/>
            <w:tcBorders>
              <w:top w:val="outset" w:sz="6" w:space="0" w:color="414142"/>
              <w:left w:val="outset" w:sz="6" w:space="0" w:color="414142"/>
              <w:bottom w:val="outset" w:sz="6" w:space="0" w:color="414142"/>
              <w:right w:val="outset" w:sz="6" w:space="0" w:color="414142"/>
            </w:tcBorders>
            <w:hideMark/>
          </w:tcPr>
          <w:p w:rsidR="00F24EAE" w:rsidRPr="001443F1" w:rsidRDefault="00F24EAE" w:rsidP="00F24EAE">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2086" w:type="dxa"/>
            <w:tcBorders>
              <w:top w:val="outset" w:sz="6" w:space="0" w:color="414142"/>
              <w:left w:val="outset" w:sz="6" w:space="0" w:color="414142"/>
              <w:bottom w:val="outset" w:sz="6" w:space="0" w:color="414142"/>
              <w:right w:val="outset" w:sz="6" w:space="0" w:color="414142"/>
            </w:tcBorders>
            <w:hideMark/>
          </w:tcPr>
          <w:p w:rsidR="00F24EAE" w:rsidRPr="001443F1" w:rsidRDefault="00F24EAE" w:rsidP="00F24EAE">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884" w:type="dxa"/>
            <w:tcBorders>
              <w:top w:val="outset" w:sz="6" w:space="0" w:color="414142"/>
              <w:left w:val="outset" w:sz="6" w:space="0" w:color="414142"/>
              <w:bottom w:val="outset" w:sz="6" w:space="0" w:color="414142"/>
              <w:right w:val="outset" w:sz="6" w:space="0" w:color="414142"/>
            </w:tcBorders>
            <w:hideMark/>
          </w:tcPr>
          <w:p w:rsidR="00F24EAE" w:rsidRPr="001443F1" w:rsidRDefault="00F24EAE" w:rsidP="00F24EAE">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c>
          <w:tcPr>
            <w:tcW w:w="1350" w:type="dxa"/>
            <w:tcBorders>
              <w:top w:val="outset" w:sz="6" w:space="0" w:color="414142"/>
              <w:left w:val="outset" w:sz="6" w:space="0" w:color="414142"/>
              <w:bottom w:val="outset" w:sz="6" w:space="0" w:color="414142"/>
              <w:right w:val="outset" w:sz="6" w:space="0" w:color="414142"/>
            </w:tcBorders>
            <w:hideMark/>
          </w:tcPr>
          <w:p w:rsidR="00F24EAE" w:rsidRPr="001443F1" w:rsidRDefault="00F24EAE" w:rsidP="00F24EAE">
            <w:pPr>
              <w:spacing w:after="0" w:line="240" w:lineRule="auto"/>
              <w:jc w:val="right"/>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0</w:t>
            </w:r>
          </w:p>
        </w:tc>
      </w:tr>
      <w:tr w:rsidR="001443F1" w:rsidRPr="001443F1" w:rsidTr="00FE3BD0">
        <w:tblPrEx>
          <w:tblCellMar>
            <w:left w:w="108" w:type="dxa"/>
            <w:right w:w="108" w:type="dxa"/>
          </w:tblCellMar>
        </w:tblPrEx>
        <w:tc>
          <w:tcPr>
            <w:tcW w:w="1865" w:type="dxa"/>
            <w:gridSpan w:val="2"/>
            <w:tcBorders>
              <w:top w:val="outset" w:sz="6" w:space="0" w:color="414142"/>
              <w:left w:val="outset" w:sz="6" w:space="0" w:color="414142"/>
              <w:bottom w:val="outset" w:sz="6" w:space="0" w:color="414142"/>
              <w:right w:val="outset" w:sz="6" w:space="0" w:color="414142"/>
            </w:tcBorders>
            <w:hideMark/>
          </w:tcPr>
          <w:p w:rsidR="00F24EAE" w:rsidRPr="001443F1" w:rsidRDefault="00F24EAE" w:rsidP="00F24EAE">
            <w:pPr>
              <w:spacing w:after="0" w:line="240" w:lineRule="auto"/>
              <w:rPr>
                <w:rFonts w:ascii="Times New Roman" w:eastAsia="Times New Roman" w:hAnsi="Times New Roman" w:cs="Times New Roman"/>
                <w:sz w:val="20"/>
                <w:szCs w:val="20"/>
                <w:lang w:eastAsia="lv-LV"/>
              </w:rPr>
            </w:pPr>
            <w:r w:rsidRPr="001443F1">
              <w:rPr>
                <w:rFonts w:ascii="Times New Roman" w:eastAsia="Times New Roman" w:hAnsi="Times New Roman" w:cs="Times New Roman"/>
                <w:sz w:val="20"/>
                <w:szCs w:val="20"/>
                <w:lang w:eastAsia="lv-LV"/>
              </w:rPr>
              <w:t>6. Detalizēts ieņēmumu un izdevumu aprēķins (ja nepieciešams, detalizētu ieņēmumu un izdevumu aprēķinu var pievienot anotācijas pielikumā)</w:t>
            </w:r>
          </w:p>
        </w:tc>
        <w:tc>
          <w:tcPr>
            <w:tcW w:w="7345" w:type="dxa"/>
            <w:gridSpan w:val="6"/>
            <w:tcBorders>
              <w:top w:val="outset" w:sz="6" w:space="0" w:color="414142"/>
              <w:left w:val="outset" w:sz="6" w:space="0" w:color="414142"/>
              <w:bottom w:val="single" w:sz="4" w:space="0" w:color="auto"/>
              <w:right w:val="outset" w:sz="6" w:space="0" w:color="414142"/>
            </w:tcBorders>
            <w:hideMark/>
          </w:tcPr>
          <w:p w:rsidR="00F24EAE" w:rsidRPr="001443F1" w:rsidRDefault="00F24EAE" w:rsidP="00D6345F">
            <w:pPr>
              <w:pStyle w:val="naisf"/>
              <w:spacing w:before="0" w:beforeAutospacing="0" w:after="0" w:afterAutospacing="0"/>
              <w:jc w:val="both"/>
              <w:rPr>
                <w:i/>
                <w:sz w:val="20"/>
                <w:szCs w:val="20"/>
              </w:rPr>
            </w:pPr>
            <w:r w:rsidRPr="001443F1">
              <w:rPr>
                <w:i/>
                <w:sz w:val="20"/>
                <w:szCs w:val="20"/>
              </w:rPr>
              <w:t>*ar izmaiņām līdz 05.11.2014</w:t>
            </w:r>
            <w:r w:rsidR="00D6345F" w:rsidRPr="001443F1">
              <w:rPr>
                <w:i/>
                <w:sz w:val="20"/>
                <w:szCs w:val="20"/>
              </w:rPr>
              <w:t>.</w:t>
            </w:r>
          </w:p>
          <w:p w:rsidR="00F24EAE" w:rsidRPr="001443F1" w:rsidRDefault="00F24EAE" w:rsidP="00F24EAE">
            <w:pPr>
              <w:spacing w:after="0" w:line="240" w:lineRule="auto"/>
              <w:jc w:val="both"/>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b/>
                <w:sz w:val="20"/>
                <w:szCs w:val="20"/>
                <w:lang w:eastAsia="lv-LV"/>
              </w:rPr>
              <w:t xml:space="preserve">** </w:t>
            </w:r>
            <w:r w:rsidR="00D6345F" w:rsidRPr="001443F1">
              <w:rPr>
                <w:rFonts w:ascii="Times New Roman" w:eastAsia="Times New Roman" w:hAnsi="Times New Roman" w:cs="Times New Roman"/>
                <w:i/>
                <w:sz w:val="20"/>
                <w:szCs w:val="20"/>
                <w:lang w:eastAsia="lv-LV"/>
              </w:rPr>
              <w:t>bruto summas</w:t>
            </w:r>
            <w:r w:rsidR="0054022E" w:rsidRPr="001443F1">
              <w:rPr>
                <w:rFonts w:ascii="Times New Roman" w:eastAsia="Times New Roman" w:hAnsi="Times New Roman" w:cs="Times New Roman"/>
                <w:i/>
                <w:sz w:val="20"/>
                <w:szCs w:val="20"/>
                <w:lang w:eastAsia="lv-LV"/>
              </w:rPr>
              <w:t>.</w:t>
            </w:r>
          </w:p>
          <w:p w:rsidR="00F24EAE" w:rsidRPr="001443F1" w:rsidRDefault="00F24EAE" w:rsidP="00F24EAE">
            <w:pPr>
              <w:spacing w:after="0" w:line="240" w:lineRule="auto"/>
              <w:jc w:val="both"/>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***2014.gadā nepieciešamos papildu avansu maksājumus no valsts pamatbudžeta tiek plānots finansēt pārdalot finansējumu budžeta ietvaros, līdz ar to 2014.gadā izdevumiem pamatbudžetā saistībā ar papildus avansu maksājumiem fiskālā ietekme ir 0.</w:t>
            </w:r>
          </w:p>
          <w:p w:rsidR="0054022E" w:rsidRPr="001443F1" w:rsidRDefault="0054022E" w:rsidP="00F24EAE">
            <w:pPr>
              <w:spacing w:after="0" w:line="240" w:lineRule="auto"/>
              <w:jc w:val="both"/>
              <w:rPr>
                <w:rFonts w:ascii="Times New Roman" w:eastAsia="Times New Roman" w:hAnsi="Times New Roman" w:cs="Times New Roman"/>
                <w:i/>
                <w:sz w:val="20"/>
                <w:szCs w:val="20"/>
                <w:lang w:eastAsia="lv-LV"/>
              </w:rPr>
            </w:pPr>
            <w:r w:rsidRPr="001443F1">
              <w:rPr>
                <w:rFonts w:ascii="Times New Roman" w:eastAsia="Times New Roman" w:hAnsi="Times New Roman" w:cs="Times New Roman"/>
                <w:i/>
                <w:sz w:val="20"/>
                <w:szCs w:val="20"/>
                <w:lang w:eastAsia="lv-LV"/>
              </w:rPr>
              <w:t>****konsolidējamā pozīcija.</w:t>
            </w:r>
          </w:p>
          <w:p w:rsidR="00F24EAE" w:rsidRPr="001443F1" w:rsidRDefault="00F24EAE" w:rsidP="00F24EAE">
            <w:pPr>
              <w:spacing w:after="0" w:line="240" w:lineRule="auto"/>
              <w:jc w:val="both"/>
              <w:rPr>
                <w:rFonts w:ascii="Times New Roman" w:eastAsia="Times New Roman" w:hAnsi="Times New Roman" w:cs="Times New Roman"/>
                <w:i/>
                <w:sz w:val="20"/>
                <w:szCs w:val="20"/>
                <w:lang w:eastAsia="lv-LV"/>
              </w:rPr>
            </w:pPr>
          </w:p>
          <w:p w:rsidR="00F24EAE" w:rsidRPr="001443F1" w:rsidRDefault="00F24EAE" w:rsidP="00F24EAE">
            <w:pPr>
              <w:spacing w:after="0" w:line="240" w:lineRule="auto"/>
              <w:jc w:val="both"/>
              <w:rPr>
                <w:rFonts w:ascii="Times New Roman" w:eastAsia="Times New Roman" w:hAnsi="Times New Roman" w:cs="Times New Roman"/>
                <w:sz w:val="24"/>
                <w:szCs w:val="24"/>
                <w:u w:val="single"/>
                <w:lang w:eastAsia="lv-LV"/>
              </w:rPr>
            </w:pPr>
            <w:r w:rsidRPr="001443F1">
              <w:rPr>
                <w:rFonts w:ascii="Times New Roman" w:eastAsia="Times New Roman" w:hAnsi="Times New Roman" w:cs="Times New Roman"/>
                <w:sz w:val="24"/>
                <w:szCs w:val="24"/>
                <w:u w:val="single"/>
                <w:lang w:eastAsia="lv-LV"/>
              </w:rPr>
              <w:t>Detalizēti izdevumu aprēķini</w:t>
            </w:r>
            <w:r w:rsidRPr="001443F1">
              <w:rPr>
                <w:rStyle w:val="FootnoteReference"/>
                <w:rFonts w:ascii="Times New Roman" w:eastAsia="Times New Roman" w:hAnsi="Times New Roman" w:cs="Times New Roman"/>
                <w:sz w:val="24"/>
                <w:szCs w:val="24"/>
                <w:u w:val="single"/>
                <w:lang w:eastAsia="lv-LV"/>
              </w:rPr>
              <w:footnoteReference w:id="1"/>
            </w:r>
          </w:p>
          <w:p w:rsidR="00F24EAE" w:rsidRPr="001443F1" w:rsidRDefault="00F24EAE" w:rsidP="00F24EAE">
            <w:pPr>
              <w:spacing w:after="0" w:line="240" w:lineRule="auto"/>
              <w:jc w:val="both"/>
              <w:rPr>
                <w:rFonts w:ascii="Times New Roman" w:eastAsia="Times New Roman" w:hAnsi="Times New Roman" w:cs="Times New Roman"/>
                <w:sz w:val="20"/>
                <w:szCs w:val="20"/>
                <w:lang w:eastAsia="lv-LV"/>
              </w:rPr>
            </w:pPr>
          </w:p>
          <w:p w:rsidR="00F24EAE" w:rsidRPr="001443F1" w:rsidRDefault="00F24EAE" w:rsidP="00F24EAE">
            <w:pPr>
              <w:spacing w:after="0" w:line="240" w:lineRule="auto"/>
              <w:jc w:val="both"/>
              <w:rPr>
                <w:rFonts w:ascii="Times New Roman" w:eastAsia="Times New Roman" w:hAnsi="Times New Roman" w:cs="Times New Roman"/>
                <w:sz w:val="24"/>
                <w:szCs w:val="24"/>
                <w:lang w:eastAsia="lv-LV"/>
              </w:rPr>
            </w:pPr>
            <w:r w:rsidRPr="001443F1">
              <w:rPr>
                <w:rFonts w:ascii="Times New Roman" w:eastAsia="Times New Roman" w:hAnsi="Times New Roman" w:cs="Times New Roman"/>
                <w:sz w:val="24"/>
                <w:szCs w:val="24"/>
                <w:lang w:eastAsia="lv-LV"/>
              </w:rPr>
              <w:t>I Informācija, kas saistīta ar aprēķiniem apropriācijas palielinājumam (sociālās apdrošināšanas speciālajā budžetā) un detalizēts maksājumu grafiks 2014.gada decembrim pievienots 1.pielikumā.</w:t>
            </w:r>
          </w:p>
          <w:p w:rsidR="00F24EAE" w:rsidRPr="001443F1" w:rsidRDefault="00F24EAE" w:rsidP="00F24EAE">
            <w:pPr>
              <w:spacing w:after="0" w:line="240" w:lineRule="auto"/>
              <w:jc w:val="both"/>
              <w:rPr>
                <w:rFonts w:ascii="Times New Roman" w:eastAsia="Times New Roman" w:hAnsi="Times New Roman" w:cs="Times New Roman"/>
                <w:sz w:val="24"/>
                <w:szCs w:val="24"/>
                <w:lang w:eastAsia="lv-LV"/>
              </w:rPr>
            </w:pPr>
          </w:p>
          <w:p w:rsidR="00F24EAE" w:rsidRPr="001443F1" w:rsidRDefault="00F24EAE" w:rsidP="00F24EAE">
            <w:pPr>
              <w:spacing w:after="0" w:line="240" w:lineRule="auto"/>
              <w:jc w:val="both"/>
              <w:rPr>
                <w:rFonts w:ascii="Times New Roman" w:eastAsia="Times New Roman" w:hAnsi="Times New Roman" w:cs="Times New Roman"/>
                <w:sz w:val="24"/>
                <w:szCs w:val="24"/>
                <w:lang w:eastAsia="lv-LV"/>
              </w:rPr>
            </w:pPr>
            <w:r w:rsidRPr="001443F1">
              <w:rPr>
                <w:rFonts w:ascii="Times New Roman" w:eastAsia="Times New Roman" w:hAnsi="Times New Roman" w:cs="Times New Roman"/>
                <w:sz w:val="24"/>
                <w:szCs w:val="24"/>
                <w:lang w:eastAsia="lv-LV"/>
              </w:rPr>
              <w:t>II Aprēķins apropriācijas pārdalei (Labklājības ministrijas pamatbudžetā).</w:t>
            </w:r>
          </w:p>
          <w:p w:rsidR="00F24EAE" w:rsidRPr="001443F1" w:rsidRDefault="00F24EAE" w:rsidP="00F24EAE">
            <w:pPr>
              <w:pStyle w:val="ListParagraph"/>
              <w:numPr>
                <w:ilvl w:val="0"/>
                <w:numId w:val="27"/>
              </w:numPr>
              <w:spacing w:after="0" w:line="240" w:lineRule="auto"/>
              <w:jc w:val="both"/>
              <w:rPr>
                <w:rFonts w:ascii="Times New Roman" w:eastAsia="Times New Roman" w:hAnsi="Times New Roman" w:cs="Times New Roman"/>
                <w:sz w:val="24"/>
                <w:szCs w:val="24"/>
                <w:lang w:eastAsia="lv-LV"/>
              </w:rPr>
            </w:pPr>
            <w:r w:rsidRPr="001443F1">
              <w:rPr>
                <w:rFonts w:ascii="Times New Roman" w:eastAsia="Times New Roman" w:hAnsi="Times New Roman" w:cs="Times New Roman"/>
                <w:sz w:val="24"/>
                <w:szCs w:val="24"/>
                <w:lang w:eastAsia="lv-LV"/>
              </w:rPr>
              <w:t xml:space="preserve">Izdevumu palielinājums programmā 04.00.00. „Valsts atbalsts sociālajai apdrošināšanai” valsts budžeta uzturēšanas izdevumu transfertam no valsts pamatbudžeta uz valsts speciālo budžetu 1 922 930 </w:t>
            </w:r>
            <w:proofErr w:type="spellStart"/>
            <w:r w:rsidRPr="001443F1">
              <w:rPr>
                <w:rFonts w:ascii="Times New Roman" w:eastAsia="Times New Roman" w:hAnsi="Times New Roman" w:cs="Times New Roman"/>
                <w:sz w:val="24"/>
                <w:szCs w:val="24"/>
                <w:lang w:eastAsia="lv-LV"/>
              </w:rPr>
              <w:t>euro</w:t>
            </w:r>
            <w:proofErr w:type="spellEnd"/>
            <w:r w:rsidRPr="001443F1">
              <w:rPr>
                <w:rFonts w:ascii="Times New Roman" w:eastAsia="Times New Roman" w:hAnsi="Times New Roman" w:cs="Times New Roman"/>
                <w:sz w:val="24"/>
                <w:szCs w:val="24"/>
                <w:lang w:eastAsia="lv-LV"/>
              </w:rPr>
              <w:t xml:space="preserve"> apmērā piemaksai pie politiski represēto pensijas, tai skaitā:</w:t>
            </w:r>
          </w:p>
          <w:p w:rsidR="00F24EAE" w:rsidRPr="001443F1" w:rsidRDefault="00F24EAE" w:rsidP="00F24EAE">
            <w:pPr>
              <w:pStyle w:val="ListParagraph"/>
              <w:numPr>
                <w:ilvl w:val="0"/>
                <w:numId w:val="21"/>
              </w:numPr>
              <w:spacing w:after="0" w:line="240" w:lineRule="auto"/>
              <w:jc w:val="both"/>
              <w:rPr>
                <w:rFonts w:ascii="Times New Roman" w:eastAsia="Times New Roman" w:hAnsi="Times New Roman" w:cs="Times New Roman"/>
                <w:sz w:val="24"/>
                <w:szCs w:val="24"/>
                <w:lang w:eastAsia="lv-LV"/>
              </w:rPr>
            </w:pPr>
            <w:r w:rsidRPr="001443F1">
              <w:rPr>
                <w:rFonts w:ascii="Times New Roman" w:eastAsia="Times New Roman" w:hAnsi="Times New Roman" w:cs="Times New Roman"/>
                <w:sz w:val="24"/>
                <w:szCs w:val="24"/>
                <w:lang w:eastAsia="lv-LV"/>
              </w:rPr>
              <w:t xml:space="preserve">izdevumu palielinājums par 274 323 </w:t>
            </w:r>
            <w:proofErr w:type="spellStart"/>
            <w:r w:rsidRPr="001443F1">
              <w:rPr>
                <w:rFonts w:ascii="Times New Roman" w:eastAsia="Times New Roman" w:hAnsi="Times New Roman" w:cs="Times New Roman"/>
                <w:sz w:val="24"/>
                <w:szCs w:val="24"/>
                <w:lang w:eastAsia="lv-LV"/>
              </w:rPr>
              <w:t>euro</w:t>
            </w:r>
            <w:proofErr w:type="spellEnd"/>
            <w:r w:rsidRPr="001443F1">
              <w:rPr>
                <w:rFonts w:ascii="Times New Roman" w:eastAsia="Times New Roman" w:hAnsi="Times New Roman" w:cs="Times New Roman"/>
                <w:sz w:val="24"/>
                <w:szCs w:val="24"/>
                <w:lang w:eastAsia="lv-LV"/>
              </w:rPr>
              <w:t xml:space="preserve"> saistībā ar pabalsta saņēmēju skaita prognozēto palielināšanos par 264 personām;</w:t>
            </w:r>
          </w:p>
          <w:p w:rsidR="00F24EAE" w:rsidRPr="001443F1" w:rsidRDefault="00F24EAE" w:rsidP="00F24EAE">
            <w:pPr>
              <w:pStyle w:val="ListParagraph"/>
              <w:numPr>
                <w:ilvl w:val="0"/>
                <w:numId w:val="21"/>
              </w:numPr>
              <w:spacing w:after="0" w:line="240" w:lineRule="auto"/>
              <w:jc w:val="both"/>
              <w:rPr>
                <w:rFonts w:ascii="Times New Roman" w:eastAsia="Times New Roman" w:hAnsi="Times New Roman" w:cs="Times New Roman"/>
                <w:sz w:val="24"/>
                <w:szCs w:val="24"/>
                <w:lang w:eastAsia="lv-LV"/>
              </w:rPr>
            </w:pPr>
            <w:r w:rsidRPr="001443F1">
              <w:rPr>
                <w:rFonts w:ascii="Times New Roman" w:eastAsia="Times New Roman" w:hAnsi="Times New Roman" w:cs="Times New Roman"/>
                <w:sz w:val="24"/>
                <w:szCs w:val="24"/>
                <w:lang w:eastAsia="lv-LV"/>
              </w:rPr>
              <w:t xml:space="preserve">izdevumu palielinājums par 1 648 607 </w:t>
            </w:r>
            <w:proofErr w:type="spellStart"/>
            <w:r w:rsidRPr="001443F1">
              <w:rPr>
                <w:rFonts w:ascii="Times New Roman" w:eastAsia="Times New Roman" w:hAnsi="Times New Roman" w:cs="Times New Roman"/>
                <w:sz w:val="24"/>
                <w:szCs w:val="24"/>
                <w:lang w:eastAsia="lv-LV"/>
              </w:rPr>
              <w:t>euro</w:t>
            </w:r>
            <w:proofErr w:type="spellEnd"/>
            <w:r w:rsidRPr="001443F1">
              <w:rPr>
                <w:rFonts w:ascii="Times New Roman" w:eastAsia="Times New Roman" w:hAnsi="Times New Roman" w:cs="Times New Roman"/>
                <w:sz w:val="24"/>
                <w:szCs w:val="24"/>
                <w:lang w:eastAsia="lv-LV"/>
              </w:rPr>
              <w:t xml:space="preserve"> saistībā ar piemaksas apmēra prognozēto palielināšanos par 8,76 </w:t>
            </w:r>
            <w:proofErr w:type="spellStart"/>
            <w:r w:rsidRPr="001443F1">
              <w:rPr>
                <w:rFonts w:ascii="Times New Roman" w:eastAsia="Times New Roman" w:hAnsi="Times New Roman" w:cs="Times New Roman"/>
                <w:sz w:val="24"/>
                <w:szCs w:val="24"/>
                <w:lang w:eastAsia="lv-LV"/>
              </w:rPr>
              <w:t>euro</w:t>
            </w:r>
            <w:proofErr w:type="spellEnd"/>
            <w:r w:rsidRPr="001443F1">
              <w:rPr>
                <w:rFonts w:ascii="Times New Roman" w:eastAsia="Times New Roman" w:hAnsi="Times New Roman" w:cs="Times New Roman"/>
                <w:sz w:val="24"/>
                <w:szCs w:val="24"/>
                <w:lang w:eastAsia="lv-LV"/>
              </w:rPr>
              <w:t>.</w:t>
            </w:r>
          </w:p>
          <w:p w:rsidR="00F24EAE" w:rsidRPr="001443F1" w:rsidRDefault="00F24EAE" w:rsidP="00F24EAE">
            <w:pPr>
              <w:spacing w:after="0" w:line="240" w:lineRule="auto"/>
              <w:jc w:val="both"/>
              <w:rPr>
                <w:rFonts w:ascii="Times New Roman" w:eastAsia="Times New Roman" w:hAnsi="Times New Roman" w:cs="Times New Roman"/>
                <w:sz w:val="24"/>
                <w:szCs w:val="24"/>
                <w:lang w:eastAsia="lv-LV"/>
              </w:rPr>
            </w:pPr>
            <w:r w:rsidRPr="001443F1">
              <w:rPr>
                <w:rFonts w:ascii="Times New Roman" w:eastAsia="Times New Roman" w:hAnsi="Times New Roman" w:cs="Times New Roman"/>
                <w:sz w:val="24"/>
                <w:szCs w:val="24"/>
                <w:lang w:eastAsia="lv-LV"/>
              </w:rPr>
              <w:t xml:space="preserve">Apstiprināts 2014.gada budžetā: 15 682 </w:t>
            </w:r>
            <w:proofErr w:type="spellStart"/>
            <w:r w:rsidRPr="001443F1">
              <w:rPr>
                <w:rFonts w:ascii="Times New Roman" w:eastAsia="Times New Roman" w:hAnsi="Times New Roman" w:cs="Times New Roman"/>
                <w:sz w:val="24"/>
                <w:szCs w:val="24"/>
                <w:lang w:eastAsia="lv-LV"/>
              </w:rPr>
              <w:t>pers.x</w:t>
            </w:r>
            <w:proofErr w:type="spellEnd"/>
            <w:r w:rsidRPr="001443F1">
              <w:rPr>
                <w:rFonts w:ascii="Times New Roman" w:eastAsia="Times New Roman" w:hAnsi="Times New Roman" w:cs="Times New Roman"/>
                <w:sz w:val="24"/>
                <w:szCs w:val="24"/>
                <w:lang w:eastAsia="lv-LV"/>
              </w:rPr>
              <w:t xml:space="preserve"> 77,83 </w:t>
            </w:r>
            <w:proofErr w:type="spellStart"/>
            <w:r w:rsidRPr="001443F1">
              <w:rPr>
                <w:rFonts w:ascii="Times New Roman" w:eastAsia="Times New Roman" w:hAnsi="Times New Roman" w:cs="Times New Roman"/>
                <w:sz w:val="24"/>
                <w:szCs w:val="24"/>
                <w:lang w:eastAsia="lv-LV"/>
              </w:rPr>
              <w:t>euro</w:t>
            </w:r>
            <w:proofErr w:type="spellEnd"/>
            <w:r w:rsidRPr="001443F1">
              <w:rPr>
                <w:rFonts w:ascii="Times New Roman" w:eastAsia="Times New Roman" w:hAnsi="Times New Roman" w:cs="Times New Roman"/>
                <w:sz w:val="24"/>
                <w:szCs w:val="24"/>
                <w:lang w:eastAsia="lv-LV"/>
              </w:rPr>
              <w:t xml:space="preserve"> x 12 </w:t>
            </w:r>
            <w:proofErr w:type="spellStart"/>
            <w:r w:rsidRPr="001443F1">
              <w:rPr>
                <w:rFonts w:ascii="Times New Roman" w:eastAsia="Times New Roman" w:hAnsi="Times New Roman" w:cs="Times New Roman"/>
                <w:sz w:val="24"/>
                <w:szCs w:val="24"/>
                <w:lang w:eastAsia="lv-LV"/>
              </w:rPr>
              <w:t>mēn</w:t>
            </w:r>
            <w:proofErr w:type="spellEnd"/>
            <w:r w:rsidRPr="001443F1">
              <w:rPr>
                <w:rFonts w:ascii="Times New Roman" w:eastAsia="Times New Roman" w:hAnsi="Times New Roman" w:cs="Times New Roman"/>
                <w:sz w:val="24"/>
                <w:szCs w:val="24"/>
                <w:lang w:eastAsia="lv-LV"/>
              </w:rPr>
              <w:t xml:space="preserve">. = 14 646 566 </w:t>
            </w:r>
            <w:proofErr w:type="spellStart"/>
            <w:r w:rsidRPr="001443F1">
              <w:rPr>
                <w:rFonts w:ascii="Times New Roman" w:eastAsia="Times New Roman" w:hAnsi="Times New Roman" w:cs="Times New Roman"/>
                <w:sz w:val="24"/>
                <w:szCs w:val="24"/>
                <w:lang w:eastAsia="lv-LV"/>
              </w:rPr>
              <w:t>euro</w:t>
            </w:r>
            <w:proofErr w:type="spellEnd"/>
            <w:r w:rsidRPr="001443F1">
              <w:rPr>
                <w:rFonts w:ascii="Times New Roman" w:eastAsia="Times New Roman" w:hAnsi="Times New Roman" w:cs="Times New Roman"/>
                <w:sz w:val="24"/>
                <w:szCs w:val="24"/>
                <w:lang w:eastAsia="lv-LV"/>
              </w:rPr>
              <w:t>.</w:t>
            </w:r>
          </w:p>
          <w:p w:rsidR="00F24EAE" w:rsidRPr="001443F1" w:rsidRDefault="00F24EAE" w:rsidP="00F24EAE">
            <w:pPr>
              <w:spacing w:after="0" w:line="240" w:lineRule="auto"/>
              <w:jc w:val="both"/>
              <w:rPr>
                <w:rFonts w:ascii="Times New Roman" w:eastAsia="Times New Roman" w:hAnsi="Times New Roman" w:cs="Times New Roman"/>
                <w:sz w:val="24"/>
                <w:szCs w:val="24"/>
                <w:lang w:eastAsia="lv-LV"/>
              </w:rPr>
            </w:pPr>
            <w:r w:rsidRPr="001443F1">
              <w:rPr>
                <w:rFonts w:ascii="Times New Roman" w:eastAsia="Times New Roman" w:hAnsi="Times New Roman" w:cs="Times New Roman"/>
                <w:sz w:val="24"/>
                <w:szCs w:val="24"/>
                <w:lang w:eastAsia="lv-LV"/>
              </w:rPr>
              <w:t xml:space="preserve">Nepieciešamais finansējums 2014.gadā: 15 946 pers. X 86,59 </w:t>
            </w:r>
            <w:proofErr w:type="spellStart"/>
            <w:r w:rsidRPr="001443F1">
              <w:rPr>
                <w:rFonts w:ascii="Times New Roman" w:eastAsia="Times New Roman" w:hAnsi="Times New Roman" w:cs="Times New Roman"/>
                <w:sz w:val="24"/>
                <w:szCs w:val="24"/>
                <w:lang w:eastAsia="lv-LV"/>
              </w:rPr>
              <w:t>euro</w:t>
            </w:r>
            <w:proofErr w:type="spellEnd"/>
            <w:r w:rsidRPr="001443F1">
              <w:rPr>
                <w:rFonts w:ascii="Times New Roman" w:eastAsia="Times New Roman" w:hAnsi="Times New Roman" w:cs="Times New Roman"/>
                <w:sz w:val="24"/>
                <w:szCs w:val="24"/>
                <w:lang w:eastAsia="lv-LV"/>
              </w:rPr>
              <w:t xml:space="preserve"> x 12 </w:t>
            </w:r>
            <w:proofErr w:type="spellStart"/>
            <w:r w:rsidRPr="001443F1">
              <w:rPr>
                <w:rFonts w:ascii="Times New Roman" w:eastAsia="Times New Roman" w:hAnsi="Times New Roman" w:cs="Times New Roman"/>
                <w:sz w:val="24"/>
                <w:szCs w:val="24"/>
                <w:lang w:eastAsia="lv-LV"/>
              </w:rPr>
              <w:lastRenderedPageBreak/>
              <w:t>mēn</w:t>
            </w:r>
            <w:proofErr w:type="spellEnd"/>
            <w:r w:rsidRPr="001443F1">
              <w:rPr>
                <w:rFonts w:ascii="Times New Roman" w:eastAsia="Times New Roman" w:hAnsi="Times New Roman" w:cs="Times New Roman"/>
                <w:sz w:val="24"/>
                <w:szCs w:val="24"/>
                <w:lang w:eastAsia="lv-LV"/>
              </w:rPr>
              <w:t xml:space="preserve">. = 16 569 496 </w:t>
            </w:r>
            <w:proofErr w:type="spellStart"/>
            <w:r w:rsidRPr="001443F1">
              <w:rPr>
                <w:rFonts w:ascii="Times New Roman" w:eastAsia="Times New Roman" w:hAnsi="Times New Roman" w:cs="Times New Roman"/>
                <w:sz w:val="24"/>
                <w:szCs w:val="24"/>
                <w:lang w:eastAsia="lv-LV"/>
              </w:rPr>
              <w:t>euro</w:t>
            </w:r>
            <w:proofErr w:type="spellEnd"/>
            <w:r w:rsidRPr="001443F1">
              <w:rPr>
                <w:rFonts w:ascii="Times New Roman" w:eastAsia="Times New Roman" w:hAnsi="Times New Roman" w:cs="Times New Roman"/>
                <w:sz w:val="24"/>
                <w:szCs w:val="24"/>
                <w:lang w:eastAsia="lv-LV"/>
              </w:rPr>
              <w:t>.</w:t>
            </w:r>
          </w:p>
          <w:p w:rsidR="00F24EAE" w:rsidRPr="001443F1" w:rsidRDefault="00F24EAE" w:rsidP="00F24EAE">
            <w:pPr>
              <w:spacing w:after="0" w:line="240" w:lineRule="auto"/>
              <w:jc w:val="both"/>
              <w:rPr>
                <w:rFonts w:ascii="Times New Roman" w:eastAsia="Times New Roman" w:hAnsi="Times New Roman" w:cs="Times New Roman"/>
                <w:sz w:val="24"/>
                <w:szCs w:val="24"/>
                <w:lang w:eastAsia="lv-LV"/>
              </w:rPr>
            </w:pPr>
            <w:r w:rsidRPr="001443F1">
              <w:rPr>
                <w:rFonts w:ascii="Times New Roman" w:eastAsia="Times New Roman" w:hAnsi="Times New Roman" w:cs="Times New Roman"/>
                <w:sz w:val="24"/>
                <w:szCs w:val="24"/>
                <w:lang w:eastAsia="lv-LV"/>
              </w:rPr>
              <w:t xml:space="preserve">Papildus nepieciešamais finansējums piemaksai pie politiski represēto personu pensijām: 14 646 566 </w:t>
            </w:r>
            <w:proofErr w:type="spellStart"/>
            <w:r w:rsidRPr="001443F1">
              <w:rPr>
                <w:rFonts w:ascii="Times New Roman" w:eastAsia="Times New Roman" w:hAnsi="Times New Roman" w:cs="Times New Roman"/>
                <w:sz w:val="24"/>
                <w:szCs w:val="24"/>
                <w:lang w:eastAsia="lv-LV"/>
              </w:rPr>
              <w:t>euro</w:t>
            </w:r>
            <w:proofErr w:type="spellEnd"/>
            <w:r w:rsidRPr="001443F1">
              <w:rPr>
                <w:rFonts w:ascii="Times New Roman" w:eastAsia="Times New Roman" w:hAnsi="Times New Roman" w:cs="Times New Roman"/>
                <w:sz w:val="24"/>
                <w:szCs w:val="24"/>
                <w:lang w:eastAsia="lv-LV"/>
              </w:rPr>
              <w:t xml:space="preserve"> - 16 569 496 </w:t>
            </w:r>
            <w:proofErr w:type="spellStart"/>
            <w:r w:rsidRPr="001443F1">
              <w:rPr>
                <w:rFonts w:ascii="Times New Roman" w:eastAsia="Times New Roman" w:hAnsi="Times New Roman" w:cs="Times New Roman"/>
                <w:sz w:val="24"/>
                <w:szCs w:val="24"/>
                <w:lang w:eastAsia="lv-LV"/>
              </w:rPr>
              <w:t>euro</w:t>
            </w:r>
            <w:proofErr w:type="spellEnd"/>
            <w:r w:rsidRPr="001443F1">
              <w:rPr>
                <w:rFonts w:ascii="Times New Roman" w:eastAsia="Times New Roman" w:hAnsi="Times New Roman" w:cs="Times New Roman"/>
                <w:sz w:val="24"/>
                <w:szCs w:val="24"/>
                <w:lang w:eastAsia="lv-LV"/>
              </w:rPr>
              <w:t xml:space="preserve"> = - 1 922 930 </w:t>
            </w:r>
            <w:proofErr w:type="spellStart"/>
            <w:r w:rsidRPr="001443F1">
              <w:rPr>
                <w:rFonts w:ascii="Times New Roman" w:eastAsia="Times New Roman" w:hAnsi="Times New Roman" w:cs="Times New Roman"/>
                <w:sz w:val="24"/>
                <w:szCs w:val="24"/>
                <w:lang w:eastAsia="lv-LV"/>
              </w:rPr>
              <w:t>euro</w:t>
            </w:r>
            <w:proofErr w:type="spellEnd"/>
            <w:r w:rsidRPr="001443F1">
              <w:rPr>
                <w:rFonts w:ascii="Times New Roman" w:eastAsia="Times New Roman" w:hAnsi="Times New Roman" w:cs="Times New Roman"/>
                <w:sz w:val="24"/>
                <w:szCs w:val="24"/>
                <w:lang w:eastAsia="lv-LV"/>
              </w:rPr>
              <w:t>.</w:t>
            </w:r>
          </w:p>
          <w:p w:rsidR="00F24EAE" w:rsidRPr="001443F1" w:rsidRDefault="00F24EAE" w:rsidP="00F24EAE">
            <w:pPr>
              <w:spacing w:after="0" w:line="240" w:lineRule="auto"/>
              <w:jc w:val="both"/>
              <w:rPr>
                <w:rFonts w:ascii="Times New Roman" w:eastAsia="Times New Roman" w:hAnsi="Times New Roman" w:cs="Times New Roman"/>
                <w:sz w:val="24"/>
                <w:szCs w:val="24"/>
                <w:lang w:eastAsia="lv-LV"/>
              </w:rPr>
            </w:pPr>
            <w:r w:rsidRPr="001443F1">
              <w:rPr>
                <w:rFonts w:ascii="Times New Roman" w:eastAsia="Times New Roman" w:hAnsi="Times New Roman" w:cs="Times New Roman"/>
                <w:sz w:val="24"/>
                <w:szCs w:val="24"/>
                <w:lang w:eastAsia="lv-LV"/>
              </w:rPr>
              <w:t>Detalizēti aprēķini pievienoti 2.pielikumā.</w:t>
            </w:r>
          </w:p>
        </w:tc>
      </w:tr>
      <w:tr w:rsidR="001443F1" w:rsidRPr="001443F1" w:rsidTr="00FE3BD0">
        <w:tblPrEx>
          <w:tblCellMar>
            <w:left w:w="108" w:type="dxa"/>
            <w:right w:w="108" w:type="dxa"/>
          </w:tblCellMar>
        </w:tblPrEx>
        <w:tc>
          <w:tcPr>
            <w:tcW w:w="1865" w:type="dxa"/>
            <w:gridSpan w:val="2"/>
            <w:tcBorders>
              <w:top w:val="outset" w:sz="6" w:space="0" w:color="414142"/>
              <w:left w:val="outset" w:sz="6" w:space="0" w:color="414142"/>
              <w:bottom w:val="outset" w:sz="6" w:space="0" w:color="414142"/>
              <w:right w:val="outset" w:sz="6" w:space="0" w:color="414142"/>
            </w:tcBorders>
          </w:tcPr>
          <w:p w:rsidR="00F24EAE" w:rsidRPr="001443F1" w:rsidRDefault="00F24EAE" w:rsidP="00F24EAE">
            <w:pPr>
              <w:spacing w:after="0" w:line="240" w:lineRule="auto"/>
              <w:rPr>
                <w:rFonts w:ascii="Times New Roman" w:eastAsia="Times New Roman" w:hAnsi="Times New Roman" w:cs="Times New Roman"/>
                <w:sz w:val="24"/>
                <w:szCs w:val="24"/>
                <w:lang w:eastAsia="lv-LV"/>
              </w:rPr>
            </w:pPr>
            <w:r w:rsidRPr="001443F1">
              <w:rPr>
                <w:rFonts w:ascii="Times New Roman" w:eastAsia="Times New Roman" w:hAnsi="Times New Roman" w:cs="Times New Roman"/>
                <w:sz w:val="24"/>
                <w:szCs w:val="24"/>
                <w:lang w:eastAsia="lv-LV"/>
              </w:rPr>
              <w:lastRenderedPageBreak/>
              <w:t>7. Cita informācija</w:t>
            </w:r>
          </w:p>
        </w:tc>
        <w:tc>
          <w:tcPr>
            <w:tcW w:w="7345" w:type="dxa"/>
            <w:gridSpan w:val="6"/>
            <w:tcBorders>
              <w:top w:val="outset" w:sz="6" w:space="0" w:color="414142"/>
              <w:left w:val="outset" w:sz="6" w:space="0" w:color="414142"/>
              <w:bottom w:val="single" w:sz="4" w:space="0" w:color="auto"/>
              <w:right w:val="outset" w:sz="6" w:space="0" w:color="414142"/>
            </w:tcBorders>
          </w:tcPr>
          <w:p w:rsidR="00F24EAE" w:rsidRPr="001443F1" w:rsidRDefault="00F24EAE" w:rsidP="00F24EAE">
            <w:pPr>
              <w:tabs>
                <w:tab w:val="left" w:pos="426"/>
              </w:tabs>
              <w:spacing w:after="0" w:line="240" w:lineRule="auto"/>
              <w:jc w:val="both"/>
              <w:rPr>
                <w:rFonts w:ascii="Times New Roman" w:hAnsi="Times New Roman" w:cs="Times New Roman"/>
                <w:sz w:val="24"/>
                <w:szCs w:val="24"/>
              </w:rPr>
            </w:pPr>
            <w:r w:rsidRPr="001443F1">
              <w:rPr>
                <w:rFonts w:ascii="Times New Roman" w:hAnsi="Times New Roman" w:cs="Times New Roman"/>
                <w:sz w:val="24"/>
                <w:szCs w:val="24"/>
              </w:rPr>
              <w:t>Lai nodrošinātu Valsts sociālās apdrošināšanas aģentūras administrēto pakalpojumu izmaksu nepārtrauktību saistībā ar darba dienas pārcelšanu no piektdienas, 2015. gada 2. janvāra, uz sestdienu, 2015.gada 10.janvāri,</w:t>
            </w:r>
            <w:proofErr w:type="gramStart"/>
            <w:r w:rsidRPr="001443F1">
              <w:rPr>
                <w:rFonts w:ascii="Times New Roman" w:hAnsi="Times New Roman" w:cs="Times New Roman"/>
                <w:sz w:val="24"/>
                <w:szCs w:val="24"/>
              </w:rPr>
              <w:t xml:space="preserve">  </w:t>
            </w:r>
            <w:proofErr w:type="gramEnd"/>
            <w:r w:rsidRPr="001443F1">
              <w:rPr>
                <w:rFonts w:ascii="Times New Roman" w:hAnsi="Times New Roman" w:cs="Times New Roman"/>
                <w:sz w:val="24"/>
                <w:szCs w:val="24"/>
              </w:rPr>
              <w:t xml:space="preserve">saskaņā ar Likuma par budžetu un finanšu vadību 9.panta četrpadsmitās daļas 6.punktu  papildus apropriācija tiek nodrošināta palielinot likumā "Par valsts budžetu 2014.gadam" noteikto apropriāciju valsts sociālās apdrošināšanas speciālajā budžetā 18 188 910 </w:t>
            </w:r>
            <w:proofErr w:type="spellStart"/>
            <w:r w:rsidRPr="001443F1">
              <w:rPr>
                <w:rFonts w:ascii="Times New Roman" w:hAnsi="Times New Roman" w:cs="Times New Roman"/>
                <w:sz w:val="24"/>
                <w:szCs w:val="24"/>
              </w:rPr>
              <w:t>euro</w:t>
            </w:r>
            <w:proofErr w:type="spellEnd"/>
            <w:r w:rsidRPr="001443F1">
              <w:rPr>
                <w:rFonts w:ascii="Times New Roman" w:hAnsi="Times New Roman" w:cs="Times New Roman"/>
                <w:sz w:val="24"/>
                <w:szCs w:val="24"/>
              </w:rPr>
              <w:t xml:space="preserve"> apmērā, novirzot valsts  sociālās apdrošināšanas speciālā budžeta naudas atlikumu uz 2014.gada 1.janvāri. </w:t>
            </w:r>
            <w:r w:rsidRPr="001443F1">
              <w:rPr>
                <w:rFonts w:ascii="Times New Roman" w:eastAsia="Times New Roman" w:hAnsi="Times New Roman" w:cs="Times New Roman"/>
                <w:sz w:val="24"/>
                <w:szCs w:val="24"/>
                <w:lang w:eastAsia="lv-LV"/>
              </w:rPr>
              <w:t xml:space="preserve"> Valsts sociālās</w:t>
            </w:r>
            <w:r w:rsidRPr="001443F1">
              <w:rPr>
                <w:rFonts w:ascii="Times New Roman" w:eastAsia="Times New Roman" w:hAnsi="Times New Roman" w:cs="Times New Roman"/>
                <w:sz w:val="24"/>
                <w:szCs w:val="24"/>
                <w:lang w:eastAsia="lv-LV"/>
              </w:rPr>
              <w:br/>
              <w:t xml:space="preserve">apdrošināšanas speciālā budžeta uzkrājums uz 2014.gada 1.janvāri bija 266,2 </w:t>
            </w:r>
            <w:proofErr w:type="spellStart"/>
            <w:r w:rsidRPr="001443F1">
              <w:rPr>
                <w:rFonts w:ascii="Times New Roman" w:eastAsia="Times New Roman" w:hAnsi="Times New Roman" w:cs="Times New Roman"/>
                <w:sz w:val="24"/>
                <w:szCs w:val="24"/>
                <w:lang w:eastAsia="lv-LV"/>
              </w:rPr>
              <w:t>milj</w:t>
            </w:r>
            <w:proofErr w:type="spellEnd"/>
            <w:r w:rsidRPr="001443F1">
              <w:rPr>
                <w:rFonts w:ascii="Times New Roman" w:eastAsia="Times New Roman" w:hAnsi="Times New Roman" w:cs="Times New Roman"/>
                <w:sz w:val="24"/>
                <w:szCs w:val="24"/>
                <w:lang w:eastAsia="lv-LV"/>
              </w:rPr>
              <w:t xml:space="preserve"> </w:t>
            </w:r>
            <w:proofErr w:type="spellStart"/>
            <w:r w:rsidRPr="001443F1">
              <w:rPr>
                <w:rFonts w:ascii="Times New Roman" w:eastAsia="Times New Roman" w:hAnsi="Times New Roman" w:cs="Times New Roman"/>
                <w:sz w:val="24"/>
                <w:szCs w:val="24"/>
                <w:lang w:eastAsia="lv-LV"/>
              </w:rPr>
              <w:t>euro</w:t>
            </w:r>
            <w:proofErr w:type="spellEnd"/>
            <w:r w:rsidRPr="001443F1">
              <w:rPr>
                <w:rFonts w:ascii="Times New Roman" w:eastAsia="Times New Roman" w:hAnsi="Times New Roman" w:cs="Times New Roman"/>
                <w:sz w:val="24"/>
                <w:szCs w:val="24"/>
                <w:lang w:eastAsia="lv-LV"/>
              </w:rPr>
              <w:t>, savukārt valsts speciālā sociālās apdrošināšanas budžeta</w:t>
            </w:r>
            <w:r w:rsidRPr="001443F1">
              <w:rPr>
                <w:rFonts w:ascii="Times New Roman" w:eastAsia="Times New Roman" w:hAnsi="Times New Roman" w:cs="Times New Roman"/>
                <w:sz w:val="24"/>
                <w:szCs w:val="24"/>
                <w:lang w:eastAsia="lv-LV"/>
              </w:rPr>
              <w:br/>
              <w:t xml:space="preserve">naudas līdzekļu atlikums uz 2014.gada 1.oktobri ir 354,4 </w:t>
            </w:r>
            <w:proofErr w:type="spellStart"/>
            <w:r w:rsidRPr="001443F1">
              <w:rPr>
                <w:rFonts w:ascii="Times New Roman" w:eastAsia="Times New Roman" w:hAnsi="Times New Roman" w:cs="Times New Roman"/>
                <w:sz w:val="24"/>
                <w:szCs w:val="24"/>
                <w:lang w:eastAsia="lv-LV"/>
              </w:rPr>
              <w:t>milj.euro</w:t>
            </w:r>
            <w:proofErr w:type="spellEnd"/>
            <w:r w:rsidRPr="001443F1">
              <w:rPr>
                <w:rFonts w:ascii="Times New Roman" w:eastAsia="Times New Roman" w:hAnsi="Times New Roman" w:cs="Times New Roman"/>
                <w:sz w:val="24"/>
                <w:szCs w:val="24"/>
                <w:lang w:eastAsia="lv-LV"/>
              </w:rPr>
              <w:t xml:space="preserve">. </w:t>
            </w:r>
            <w:r w:rsidRPr="001443F1">
              <w:rPr>
                <w:rFonts w:ascii="Times New Roman" w:hAnsi="Times New Roman" w:cs="Times New Roman"/>
                <w:sz w:val="24"/>
                <w:szCs w:val="24"/>
              </w:rPr>
              <w:t>Detalizētas valsts speciālā sociālās apdrošināšanas budžeta atlikumu izmaiņas pievienotas 3.pielikumā.</w:t>
            </w:r>
          </w:p>
          <w:p w:rsidR="001443F1" w:rsidRDefault="00F24EAE" w:rsidP="00F24EAE">
            <w:pPr>
              <w:spacing w:line="240" w:lineRule="auto"/>
              <w:jc w:val="both"/>
              <w:rPr>
                <w:rFonts w:ascii="Times New Roman" w:hAnsi="Times New Roman" w:cs="Times New Roman"/>
                <w:sz w:val="24"/>
                <w:szCs w:val="24"/>
              </w:rPr>
            </w:pPr>
            <w:r w:rsidRPr="001443F1">
              <w:rPr>
                <w:rFonts w:ascii="Times New Roman" w:hAnsi="Times New Roman" w:cs="Times New Roman"/>
                <w:sz w:val="24"/>
                <w:szCs w:val="24"/>
              </w:rPr>
              <w:t xml:space="preserve">Ņemot vērā, ka apropriācijas pārdale </w:t>
            </w:r>
            <w:r w:rsidRPr="001443F1">
              <w:rPr>
                <w:rFonts w:ascii="Times New Roman" w:hAnsi="Times New Roman" w:cs="Times New Roman"/>
                <w:bCs/>
                <w:iCs/>
                <w:sz w:val="24"/>
                <w:szCs w:val="24"/>
              </w:rPr>
              <w:t xml:space="preserve">2014.gadā no Labklājības ministrijas pamatbudžeta apakšprogrammas 20.02.00 „Izdienas pensijas” 1,9 </w:t>
            </w:r>
            <w:proofErr w:type="spellStart"/>
            <w:r w:rsidRPr="001443F1">
              <w:rPr>
                <w:rFonts w:ascii="Times New Roman" w:hAnsi="Times New Roman" w:cs="Times New Roman"/>
                <w:bCs/>
                <w:iCs/>
                <w:sz w:val="24"/>
                <w:szCs w:val="24"/>
              </w:rPr>
              <w:t>milj.euro</w:t>
            </w:r>
            <w:proofErr w:type="spellEnd"/>
            <w:r w:rsidRPr="001443F1">
              <w:rPr>
                <w:rFonts w:ascii="Times New Roman" w:hAnsi="Times New Roman" w:cs="Times New Roman"/>
                <w:bCs/>
                <w:iCs/>
                <w:sz w:val="24"/>
                <w:szCs w:val="24"/>
              </w:rPr>
              <w:t xml:space="preserve"> apmērā, samazinot izdevumus sociālajiem pabalstiem, uz programmu 04.00.00 „Valsts atbalsts sociālajai apdrošināšanai”, palielinot valsts budžeta uzturēšanas izdevumus transfertam no valsts pamatbudžeta uz valsts speciālo budžetu” 1,9 </w:t>
            </w:r>
            <w:proofErr w:type="spellStart"/>
            <w:r w:rsidRPr="001443F1">
              <w:rPr>
                <w:rFonts w:ascii="Times New Roman" w:hAnsi="Times New Roman" w:cs="Times New Roman"/>
                <w:bCs/>
                <w:iCs/>
                <w:sz w:val="24"/>
                <w:szCs w:val="24"/>
              </w:rPr>
              <w:t>milj.euro</w:t>
            </w:r>
            <w:proofErr w:type="spellEnd"/>
            <w:r w:rsidRPr="001443F1">
              <w:rPr>
                <w:rFonts w:ascii="Times New Roman" w:hAnsi="Times New Roman" w:cs="Times New Roman"/>
                <w:bCs/>
                <w:iCs/>
                <w:sz w:val="24"/>
                <w:szCs w:val="24"/>
              </w:rPr>
              <w:t xml:space="preserve"> apmērā</w:t>
            </w:r>
            <w:r w:rsidRPr="001443F1">
              <w:rPr>
                <w:rFonts w:ascii="Times New Roman" w:hAnsi="Times New Roman" w:cs="Times New Roman"/>
                <w:sz w:val="24"/>
                <w:szCs w:val="24"/>
              </w:rPr>
              <w:t xml:space="preserve"> tiek veikta </w:t>
            </w:r>
            <w:r w:rsidRPr="001443F1">
              <w:rPr>
                <w:rFonts w:ascii="Times New Roman" w:hAnsi="Times New Roman" w:cs="Times New Roman"/>
                <w:bCs/>
                <w:iCs/>
                <w:sz w:val="24"/>
                <w:szCs w:val="24"/>
              </w:rPr>
              <w:t xml:space="preserve">Labklājības ministrijas </w:t>
            </w:r>
            <w:r w:rsidRPr="001443F1">
              <w:rPr>
                <w:rFonts w:ascii="Times New Roman" w:hAnsi="Times New Roman" w:cs="Times New Roman"/>
                <w:sz w:val="24"/>
                <w:szCs w:val="24"/>
              </w:rPr>
              <w:t>gadskārtējā valsts budžeta likumā noteiktās apropriācijas ietvaros starp programmām, kā arī tiek paredzēts apropriācijas pārdalei novirzīt izdevumus sociālajiem pabalstiem, veicot pārdali starp izdevumu kodiem atbilstoši ekonomiskajām kategorijām, samazinot izdevumus sociālajiem pabalstiem, atbilstoši likuma „Par valsts budžetu 2014.gadam” 33.panta 3.punktam, par finansējuma pārdali lemj Ministru kabinets un apropriācijas izmaiņas tiek virzītas Likuma par budžetu un finanšu vadību 9.panta 13.daļas 1.punkta noteiktajā kārtībā.</w:t>
            </w:r>
          </w:p>
          <w:p w:rsidR="00F24EAE" w:rsidRPr="001443F1" w:rsidRDefault="00F24EAE" w:rsidP="00F24EAE">
            <w:pPr>
              <w:spacing w:line="240" w:lineRule="auto"/>
              <w:jc w:val="both"/>
              <w:rPr>
                <w:rFonts w:ascii="Times New Roman" w:eastAsia="Times New Roman" w:hAnsi="Times New Roman" w:cs="Times New Roman"/>
                <w:sz w:val="24"/>
                <w:szCs w:val="24"/>
                <w:lang w:eastAsia="lv-LV"/>
              </w:rPr>
            </w:pPr>
            <w:r w:rsidRPr="001443F1">
              <w:rPr>
                <w:rFonts w:ascii="Times New Roman" w:hAnsi="Times New Roman" w:cs="Times New Roman"/>
                <w:sz w:val="24"/>
                <w:szCs w:val="24"/>
              </w:rPr>
              <w:t>Finanšu ministrs normatīvajos aktos noteiktajā kārtībā informēs Saeimas Budžeta un finanšu (nodokļu) komisiju par iepriekš minēto apropriācijas palielinājumu un apropriācijas pārdali un, ja Saeimas Budžeta un finanšu (nodokļu) komisija piecu darba dienu laikā pēc attiecīgās informācijas saņemšanas nebūs par to iebildusi, tiks veikts apropriācijas palielinājums un pārdale.</w:t>
            </w:r>
          </w:p>
          <w:p w:rsidR="00F24EAE" w:rsidRPr="001443F1" w:rsidRDefault="00F24EAE" w:rsidP="00F24EAE">
            <w:pPr>
              <w:pStyle w:val="naiskr"/>
              <w:spacing w:before="0" w:after="0"/>
              <w:jc w:val="both"/>
            </w:pPr>
            <w:r w:rsidRPr="001443F1">
              <w:t>Papildus izdevumi saistībā ar Ministru kabineta 2014.gada 26.maija</w:t>
            </w:r>
            <w:proofErr w:type="gramStart"/>
            <w:r w:rsidRPr="001443F1">
              <w:t xml:space="preserve">  </w:t>
            </w:r>
            <w:proofErr w:type="gramEnd"/>
            <w:r w:rsidRPr="001443F1">
              <w:t xml:space="preserve">rīkojumu Nr.245 „Par darba dienu pārcelšanu 2015.gadā” rada finanšu plūsmas pārcelšanu no 2015.gada uz 2014.gadu. Labklājības ministrija, sagatavojot bāzes izdevumu prognozes 2015.gadā šobrīd papildus plānoto avansa maksājumu 2014.gada budžetā nav ievērtējusi, līdz ar to pēc apropriācijas palielinājuma, saistībā ar papildu avansu maksājumiem 2014.gada nogalē 18,2 milj. </w:t>
            </w:r>
            <w:proofErr w:type="spellStart"/>
            <w:r w:rsidRPr="001443F1">
              <w:t>euro</w:t>
            </w:r>
            <w:proofErr w:type="spellEnd"/>
            <w:r w:rsidRPr="001443F1">
              <w:t xml:space="preserve"> apmērā, Finanšu ministrijai ir jāprecizē </w:t>
            </w:r>
            <w:proofErr w:type="gramStart"/>
            <w:r w:rsidRPr="001443F1">
              <w:t>valsts sociālās apdrošināšanas speciālā budžeta bāzes izdevumu aprēķinus 2015.gadam</w:t>
            </w:r>
            <w:proofErr w:type="gramEnd"/>
            <w:r w:rsidRPr="001443F1">
              <w:t xml:space="preserve">, ņemot vērā noteikto valsts sociālās apdrošināšanas speciālā budžeta apropriācijas palielinājumu 2014.gadā, tādejādi samazinot valsts </w:t>
            </w:r>
            <w:r w:rsidRPr="001443F1">
              <w:lastRenderedPageBreak/>
              <w:t xml:space="preserve">speciālā sociālās apdrošināšanas budžeta izdevumus 2015.gadā iepriekš minētajā apmērā. Ievērojot, ka izmaiņas 2015.gada izdevumos rada novirzes no Labklājības ministrijas iesniegtā valsts speciālā sociālās apdrošināšanas budžeta „bāzes izdevumiem”, kā arī ietekmē 2015.gada valsts speciālā sociālās apdrošināšanas budžeta naudas līdzekļu atlikumu, sagatavojot 2015.gada valsts budžeta projektu, tiks veikts kopējs speciālā sociālās apdrošināšanas budžeta pārrēķins, lai korekti atspoguļotu ieņēmumu īpatsvarus un naudas līdzekļu atlikumus 2015.gada budžetā. </w:t>
            </w:r>
          </w:p>
          <w:p w:rsidR="00F24EAE" w:rsidRPr="001443F1" w:rsidRDefault="00F24EAE" w:rsidP="001443F1">
            <w:pPr>
              <w:pStyle w:val="naisf"/>
              <w:tabs>
                <w:tab w:val="left" w:pos="1134"/>
              </w:tabs>
              <w:spacing w:before="0" w:beforeAutospacing="0" w:after="0" w:afterAutospacing="0"/>
              <w:jc w:val="both"/>
            </w:pPr>
            <w:r w:rsidRPr="001443F1">
              <w:t xml:space="preserve">Neskatoties uz to, ka 2014.gadā papildus nepieciešamais avansu maksājumu finansējums Labklājības ministrijas pamatbudžeta sniegto valsts sociālo pakalpojumu un izdienas pensiju izmaksai var tikt nodrošināts Labklājības ministrijas pamatbudžeta apakšprogrammas 20.01.00 „Valsts sociālie pabalsti” un apakšprogrammas 20.02.00 „Izdienas pensijas” sniegto pakalpojumu ietvaros, veicot finanšu pārdales, 2015.gadā tas rada finanšu ietaupījumu kopumā 732 463 </w:t>
            </w:r>
            <w:proofErr w:type="spellStart"/>
            <w:r w:rsidRPr="001443F1">
              <w:t>euro</w:t>
            </w:r>
            <w:proofErr w:type="spellEnd"/>
            <w:r w:rsidRPr="001443F1">
              <w:t xml:space="preserve"> apmērā. Līdz ar to Finanšu ministrijai ir jāsamazina 2015.gada Labklājības ministrijas pamatbudžeta apakšprogrammas 20.01.00 „Valsts sociālie pabalsti” bāzes izdevumus sociālajiem pabalstiem par 705 500 </w:t>
            </w:r>
            <w:proofErr w:type="spellStart"/>
            <w:r w:rsidRPr="001443F1">
              <w:t>euro</w:t>
            </w:r>
            <w:proofErr w:type="spellEnd"/>
            <w:r w:rsidRPr="001443F1">
              <w:t xml:space="preserve"> un apakšprogrammas </w:t>
            </w:r>
            <w:proofErr w:type="gramStart"/>
            <w:r w:rsidRPr="001443F1">
              <w:t>20.02.00 „Izdienas pensijas” bāzes izdevumus sociālajiem pabalstiem</w:t>
            </w:r>
            <w:proofErr w:type="gramEnd"/>
            <w:r w:rsidRPr="001443F1">
              <w:t xml:space="preserve"> par 26 963 </w:t>
            </w:r>
            <w:proofErr w:type="spellStart"/>
            <w:r w:rsidRPr="001443F1">
              <w:t>euro</w:t>
            </w:r>
            <w:proofErr w:type="spellEnd"/>
            <w:r w:rsidRPr="001443F1">
              <w:t>, ņemot vērā, ka 2014.gadā tiks nodrošināti avansa maksājumi valsts sociālo pabalstu un izdienas pensijas izmaksām saistībā ar Ministru kabineta 2014.gada 26.maija rīkojumu Nr.245 „Par darba dienu pārcelšanu 2015.gadā”.</w:t>
            </w:r>
          </w:p>
        </w:tc>
      </w:tr>
      <w:tr w:rsidR="001443F1" w:rsidRPr="001443F1" w:rsidTr="00FE3BD0">
        <w:trPr>
          <w:trHeight w:val="332"/>
        </w:trPr>
        <w:tc>
          <w:tcPr>
            <w:tcW w:w="9210" w:type="dxa"/>
            <w:gridSpan w:val="8"/>
            <w:tcBorders>
              <w:top w:val="outset" w:sz="6" w:space="0" w:color="414142"/>
              <w:left w:val="outset" w:sz="6" w:space="0" w:color="414142"/>
              <w:bottom w:val="outset" w:sz="6" w:space="0" w:color="414142"/>
              <w:right w:val="outset" w:sz="6" w:space="0" w:color="414142"/>
            </w:tcBorders>
          </w:tcPr>
          <w:p w:rsidR="00F24EAE" w:rsidRPr="001443F1" w:rsidRDefault="00F24EAE" w:rsidP="00F24EAE">
            <w:pPr>
              <w:pStyle w:val="naisf"/>
              <w:spacing w:before="0" w:beforeAutospacing="0" w:after="0" w:afterAutospacing="0"/>
              <w:jc w:val="center"/>
              <w:rPr>
                <w:b/>
                <w:bCs/>
              </w:rPr>
            </w:pPr>
          </w:p>
          <w:p w:rsidR="00F24EAE" w:rsidRPr="001443F1" w:rsidRDefault="00F24EAE" w:rsidP="00F24EAE">
            <w:pPr>
              <w:pStyle w:val="naisf"/>
              <w:spacing w:before="0" w:beforeAutospacing="0" w:after="0" w:afterAutospacing="0"/>
              <w:jc w:val="center"/>
              <w:rPr>
                <w:b/>
                <w:bCs/>
              </w:rPr>
            </w:pPr>
            <w:r w:rsidRPr="001443F1">
              <w:rPr>
                <w:b/>
                <w:bCs/>
              </w:rPr>
              <w:t>VII. Tiesību akta projekta izpildes nodrošināšana un tās ietekme uz institūcijām</w:t>
            </w:r>
          </w:p>
          <w:p w:rsidR="00F24EAE" w:rsidRPr="001443F1" w:rsidRDefault="00F24EAE" w:rsidP="00F24EAE">
            <w:pPr>
              <w:pStyle w:val="naisf"/>
              <w:spacing w:before="0" w:beforeAutospacing="0" w:after="0" w:afterAutospacing="0"/>
              <w:jc w:val="center"/>
            </w:pPr>
          </w:p>
        </w:tc>
      </w:tr>
      <w:tr w:rsidR="001443F1" w:rsidRPr="001443F1" w:rsidTr="00FE3BD0">
        <w:trPr>
          <w:trHeight w:val="332"/>
        </w:trPr>
        <w:tc>
          <w:tcPr>
            <w:tcW w:w="1190" w:type="dxa"/>
            <w:tcBorders>
              <w:top w:val="outset" w:sz="6" w:space="0" w:color="414142"/>
              <w:left w:val="outset" w:sz="6" w:space="0" w:color="414142"/>
              <w:bottom w:val="outset" w:sz="6" w:space="0" w:color="414142"/>
              <w:right w:val="outset" w:sz="6" w:space="0" w:color="414142"/>
            </w:tcBorders>
          </w:tcPr>
          <w:p w:rsidR="00F24EAE" w:rsidRPr="001443F1" w:rsidRDefault="00F24EAE" w:rsidP="00F24EAE">
            <w:pPr>
              <w:spacing w:after="0" w:line="240" w:lineRule="auto"/>
              <w:rPr>
                <w:rFonts w:ascii="Times New Roman" w:eastAsia="Times New Roman" w:hAnsi="Times New Roman" w:cs="Times New Roman"/>
                <w:sz w:val="24"/>
                <w:szCs w:val="24"/>
                <w:lang w:eastAsia="lv-LV"/>
              </w:rPr>
            </w:pPr>
            <w:r w:rsidRPr="001443F1">
              <w:rPr>
                <w:rFonts w:ascii="Times New Roman" w:eastAsia="Times New Roman" w:hAnsi="Times New Roman" w:cs="Times New Roman"/>
                <w:sz w:val="24"/>
                <w:szCs w:val="24"/>
                <w:lang w:eastAsia="lv-LV"/>
              </w:rPr>
              <w:t>1.</w:t>
            </w:r>
          </w:p>
        </w:tc>
        <w:tc>
          <w:tcPr>
            <w:tcW w:w="3105" w:type="dxa"/>
            <w:gridSpan w:val="3"/>
            <w:tcBorders>
              <w:top w:val="outset" w:sz="6" w:space="0" w:color="414142"/>
              <w:left w:val="outset" w:sz="6" w:space="0" w:color="414142"/>
              <w:bottom w:val="outset" w:sz="6" w:space="0" w:color="414142"/>
              <w:right w:val="outset" w:sz="6" w:space="0" w:color="414142"/>
            </w:tcBorders>
          </w:tcPr>
          <w:p w:rsidR="00F24EAE" w:rsidRPr="001443F1" w:rsidRDefault="00F24EAE" w:rsidP="00F24EAE">
            <w:pPr>
              <w:spacing w:after="0" w:line="240" w:lineRule="auto"/>
              <w:rPr>
                <w:rFonts w:ascii="Times New Roman" w:eastAsia="Times New Roman" w:hAnsi="Times New Roman" w:cs="Times New Roman"/>
                <w:sz w:val="24"/>
                <w:szCs w:val="24"/>
                <w:lang w:eastAsia="lv-LV"/>
              </w:rPr>
            </w:pPr>
            <w:r w:rsidRPr="001443F1">
              <w:rPr>
                <w:rFonts w:ascii="Times New Roman" w:eastAsia="Times New Roman" w:hAnsi="Times New Roman" w:cs="Times New Roman"/>
                <w:sz w:val="24"/>
                <w:szCs w:val="24"/>
                <w:lang w:eastAsia="lv-LV"/>
              </w:rPr>
              <w:t>Projekta izpildē iesaistītās institūcijas</w:t>
            </w:r>
          </w:p>
        </w:tc>
        <w:tc>
          <w:tcPr>
            <w:tcW w:w="4915" w:type="dxa"/>
            <w:gridSpan w:val="4"/>
            <w:tcBorders>
              <w:top w:val="outset" w:sz="6" w:space="0" w:color="414142"/>
              <w:left w:val="outset" w:sz="6" w:space="0" w:color="414142"/>
              <w:bottom w:val="outset" w:sz="6" w:space="0" w:color="414142"/>
              <w:right w:val="outset" w:sz="6" w:space="0" w:color="414142"/>
            </w:tcBorders>
          </w:tcPr>
          <w:p w:rsidR="00F24EAE" w:rsidRPr="001443F1" w:rsidRDefault="00F24EAE" w:rsidP="00F24EAE">
            <w:pPr>
              <w:spacing w:after="0" w:line="240" w:lineRule="auto"/>
              <w:rPr>
                <w:rFonts w:ascii="Times New Roman" w:eastAsia="Times New Roman" w:hAnsi="Times New Roman" w:cs="Times New Roman"/>
                <w:sz w:val="24"/>
                <w:szCs w:val="24"/>
                <w:lang w:eastAsia="lv-LV"/>
              </w:rPr>
            </w:pPr>
            <w:r w:rsidRPr="001443F1">
              <w:rPr>
                <w:rFonts w:ascii="Times New Roman" w:eastAsia="Times New Roman" w:hAnsi="Times New Roman" w:cs="Times New Roman"/>
                <w:sz w:val="24"/>
                <w:szCs w:val="24"/>
                <w:lang w:eastAsia="lv-LV"/>
              </w:rPr>
              <w:t>VSAA</w:t>
            </w:r>
          </w:p>
        </w:tc>
      </w:tr>
      <w:tr w:rsidR="001443F1" w:rsidRPr="001443F1" w:rsidTr="00FE3BD0">
        <w:trPr>
          <w:trHeight w:val="332"/>
        </w:trPr>
        <w:tc>
          <w:tcPr>
            <w:tcW w:w="1190" w:type="dxa"/>
            <w:tcBorders>
              <w:top w:val="outset" w:sz="6" w:space="0" w:color="414142"/>
              <w:left w:val="outset" w:sz="6" w:space="0" w:color="414142"/>
              <w:bottom w:val="outset" w:sz="6" w:space="0" w:color="414142"/>
              <w:right w:val="outset" w:sz="6" w:space="0" w:color="414142"/>
            </w:tcBorders>
          </w:tcPr>
          <w:p w:rsidR="00F24EAE" w:rsidRPr="001443F1" w:rsidRDefault="00F24EAE" w:rsidP="00F24EAE">
            <w:pPr>
              <w:spacing w:after="0" w:line="240" w:lineRule="auto"/>
              <w:rPr>
                <w:rFonts w:ascii="Times New Roman" w:eastAsia="Times New Roman" w:hAnsi="Times New Roman" w:cs="Times New Roman"/>
                <w:sz w:val="24"/>
                <w:szCs w:val="24"/>
                <w:lang w:eastAsia="lv-LV"/>
              </w:rPr>
            </w:pPr>
            <w:r w:rsidRPr="001443F1">
              <w:rPr>
                <w:rFonts w:ascii="Times New Roman" w:eastAsia="Times New Roman" w:hAnsi="Times New Roman" w:cs="Times New Roman"/>
                <w:sz w:val="24"/>
                <w:szCs w:val="24"/>
                <w:lang w:eastAsia="lv-LV"/>
              </w:rPr>
              <w:t>2.</w:t>
            </w:r>
          </w:p>
        </w:tc>
        <w:tc>
          <w:tcPr>
            <w:tcW w:w="3105" w:type="dxa"/>
            <w:gridSpan w:val="3"/>
            <w:tcBorders>
              <w:top w:val="outset" w:sz="6" w:space="0" w:color="414142"/>
              <w:left w:val="outset" w:sz="6" w:space="0" w:color="414142"/>
              <w:bottom w:val="outset" w:sz="6" w:space="0" w:color="414142"/>
              <w:right w:val="outset" w:sz="6" w:space="0" w:color="414142"/>
            </w:tcBorders>
          </w:tcPr>
          <w:p w:rsidR="00F24EAE" w:rsidRPr="001443F1" w:rsidRDefault="00F24EAE" w:rsidP="00F24EAE">
            <w:pPr>
              <w:spacing w:after="0" w:line="240" w:lineRule="auto"/>
              <w:rPr>
                <w:rFonts w:ascii="Times New Roman" w:eastAsia="Times New Roman" w:hAnsi="Times New Roman" w:cs="Times New Roman"/>
                <w:sz w:val="24"/>
                <w:szCs w:val="24"/>
                <w:lang w:eastAsia="lv-LV"/>
              </w:rPr>
            </w:pPr>
            <w:r w:rsidRPr="001443F1">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4915" w:type="dxa"/>
            <w:gridSpan w:val="4"/>
            <w:tcBorders>
              <w:top w:val="outset" w:sz="6" w:space="0" w:color="414142"/>
              <w:left w:val="outset" w:sz="6" w:space="0" w:color="414142"/>
              <w:bottom w:val="outset" w:sz="6" w:space="0" w:color="414142"/>
              <w:right w:val="outset" w:sz="6" w:space="0" w:color="414142"/>
            </w:tcBorders>
          </w:tcPr>
          <w:p w:rsidR="00F24EAE" w:rsidRPr="001443F1" w:rsidRDefault="00F24EAE" w:rsidP="00F24EAE">
            <w:pPr>
              <w:spacing w:after="0" w:line="240" w:lineRule="auto"/>
              <w:jc w:val="both"/>
              <w:rPr>
                <w:rFonts w:ascii="Times New Roman" w:eastAsia="Times New Roman" w:hAnsi="Times New Roman" w:cs="Times New Roman"/>
                <w:sz w:val="24"/>
                <w:szCs w:val="24"/>
                <w:lang w:eastAsia="lv-LV"/>
              </w:rPr>
            </w:pPr>
            <w:r w:rsidRPr="001443F1">
              <w:rPr>
                <w:rFonts w:ascii="Times New Roman" w:hAnsi="Times New Roman" w:cs="Times New Roman"/>
                <w:iCs/>
                <w:sz w:val="24"/>
                <w:szCs w:val="24"/>
              </w:rPr>
              <w:t>Projekts šo jomu neskar.</w:t>
            </w:r>
          </w:p>
        </w:tc>
      </w:tr>
      <w:tr w:rsidR="001443F1" w:rsidRPr="001443F1" w:rsidTr="00FE3BD0">
        <w:trPr>
          <w:trHeight w:val="332"/>
        </w:trPr>
        <w:tc>
          <w:tcPr>
            <w:tcW w:w="1190" w:type="dxa"/>
            <w:tcBorders>
              <w:top w:val="outset" w:sz="6" w:space="0" w:color="414142"/>
              <w:left w:val="outset" w:sz="6" w:space="0" w:color="414142"/>
              <w:bottom w:val="outset" w:sz="6" w:space="0" w:color="414142"/>
              <w:right w:val="outset" w:sz="6" w:space="0" w:color="414142"/>
            </w:tcBorders>
          </w:tcPr>
          <w:p w:rsidR="00F24EAE" w:rsidRPr="001443F1" w:rsidRDefault="00F24EAE" w:rsidP="00F24EAE">
            <w:pPr>
              <w:spacing w:after="0" w:line="240" w:lineRule="auto"/>
              <w:rPr>
                <w:rFonts w:ascii="Times New Roman" w:eastAsia="Times New Roman" w:hAnsi="Times New Roman" w:cs="Times New Roman"/>
                <w:sz w:val="24"/>
                <w:szCs w:val="24"/>
                <w:lang w:eastAsia="lv-LV"/>
              </w:rPr>
            </w:pPr>
            <w:r w:rsidRPr="001443F1">
              <w:rPr>
                <w:rFonts w:ascii="Times New Roman" w:eastAsia="Times New Roman" w:hAnsi="Times New Roman" w:cs="Times New Roman"/>
                <w:sz w:val="24"/>
                <w:szCs w:val="24"/>
                <w:lang w:eastAsia="lv-LV"/>
              </w:rPr>
              <w:t>3.</w:t>
            </w:r>
          </w:p>
        </w:tc>
        <w:tc>
          <w:tcPr>
            <w:tcW w:w="3105" w:type="dxa"/>
            <w:gridSpan w:val="3"/>
            <w:tcBorders>
              <w:top w:val="outset" w:sz="6" w:space="0" w:color="414142"/>
              <w:left w:val="outset" w:sz="6" w:space="0" w:color="414142"/>
              <w:bottom w:val="outset" w:sz="6" w:space="0" w:color="414142"/>
              <w:right w:val="outset" w:sz="6" w:space="0" w:color="414142"/>
            </w:tcBorders>
          </w:tcPr>
          <w:p w:rsidR="00F24EAE" w:rsidRPr="001443F1" w:rsidRDefault="00F24EAE" w:rsidP="00F24EAE">
            <w:pPr>
              <w:spacing w:after="0" w:line="240" w:lineRule="auto"/>
              <w:rPr>
                <w:rFonts w:ascii="Times New Roman" w:eastAsia="Times New Roman" w:hAnsi="Times New Roman" w:cs="Times New Roman"/>
                <w:sz w:val="24"/>
                <w:szCs w:val="24"/>
                <w:lang w:eastAsia="lv-LV"/>
              </w:rPr>
            </w:pPr>
            <w:r w:rsidRPr="001443F1">
              <w:rPr>
                <w:rFonts w:ascii="Times New Roman" w:eastAsia="Times New Roman" w:hAnsi="Times New Roman" w:cs="Times New Roman"/>
                <w:sz w:val="24"/>
                <w:szCs w:val="24"/>
                <w:lang w:eastAsia="lv-LV"/>
              </w:rPr>
              <w:t>Cita informācija</w:t>
            </w:r>
          </w:p>
        </w:tc>
        <w:tc>
          <w:tcPr>
            <w:tcW w:w="4915" w:type="dxa"/>
            <w:gridSpan w:val="4"/>
            <w:tcBorders>
              <w:top w:val="outset" w:sz="6" w:space="0" w:color="414142"/>
              <w:left w:val="outset" w:sz="6" w:space="0" w:color="414142"/>
              <w:bottom w:val="outset" w:sz="6" w:space="0" w:color="414142"/>
              <w:right w:val="outset" w:sz="6" w:space="0" w:color="414142"/>
            </w:tcBorders>
          </w:tcPr>
          <w:p w:rsidR="00F24EAE" w:rsidRPr="001443F1" w:rsidRDefault="00F24EAE" w:rsidP="00F24EAE">
            <w:pPr>
              <w:spacing w:before="100" w:beforeAutospacing="1" w:after="100" w:afterAutospacing="1" w:line="293" w:lineRule="atLeast"/>
              <w:rPr>
                <w:rFonts w:ascii="Times New Roman" w:eastAsia="Times New Roman" w:hAnsi="Times New Roman" w:cs="Times New Roman"/>
                <w:sz w:val="24"/>
                <w:szCs w:val="24"/>
                <w:lang w:eastAsia="lv-LV"/>
              </w:rPr>
            </w:pPr>
            <w:r w:rsidRPr="001443F1">
              <w:rPr>
                <w:rFonts w:ascii="Times New Roman" w:eastAsia="Times New Roman" w:hAnsi="Times New Roman" w:cs="Times New Roman"/>
                <w:sz w:val="24"/>
                <w:szCs w:val="24"/>
                <w:lang w:eastAsia="lv-LV"/>
              </w:rPr>
              <w:t>Nav</w:t>
            </w:r>
          </w:p>
        </w:tc>
      </w:tr>
    </w:tbl>
    <w:p w:rsidR="00A2629F" w:rsidRPr="001443F1" w:rsidRDefault="00DD18AA" w:rsidP="00FE2CEF">
      <w:pPr>
        <w:spacing w:after="0" w:line="240" w:lineRule="auto"/>
        <w:ind w:right="-427"/>
        <w:rPr>
          <w:rFonts w:ascii="Times New Roman" w:eastAsia="Times New Roman" w:hAnsi="Times New Roman" w:cs="Times New Roman"/>
          <w:sz w:val="24"/>
          <w:szCs w:val="24"/>
          <w:lang w:eastAsia="lv-LV"/>
        </w:rPr>
      </w:pPr>
      <w:r w:rsidRPr="001443F1">
        <w:rPr>
          <w:rFonts w:ascii="Times New Roman" w:eastAsia="Times New Roman" w:hAnsi="Times New Roman" w:cs="Times New Roman"/>
          <w:sz w:val="24"/>
          <w:szCs w:val="24"/>
          <w:lang w:eastAsia="lv-LV"/>
        </w:rPr>
        <w:t>Anotācijas II, IV, V un VI sadaļas nav attiecināmas.</w:t>
      </w:r>
    </w:p>
    <w:p w:rsidR="00A2629F" w:rsidRPr="001443F1" w:rsidRDefault="00A2629F" w:rsidP="00FE2CEF">
      <w:pPr>
        <w:spacing w:after="0" w:line="240" w:lineRule="auto"/>
        <w:ind w:right="-427"/>
        <w:rPr>
          <w:rFonts w:ascii="Times New Roman" w:eastAsia="Times New Roman" w:hAnsi="Times New Roman" w:cs="Times New Roman"/>
          <w:sz w:val="24"/>
          <w:szCs w:val="24"/>
          <w:lang w:eastAsia="lv-LV"/>
        </w:rPr>
      </w:pPr>
    </w:p>
    <w:p w:rsidR="00A2629F" w:rsidRPr="001443F1" w:rsidRDefault="00A2629F" w:rsidP="00FE2CEF">
      <w:pPr>
        <w:spacing w:after="0" w:line="240" w:lineRule="auto"/>
        <w:ind w:right="-427"/>
        <w:rPr>
          <w:rFonts w:ascii="Times New Roman" w:eastAsia="Times New Roman" w:hAnsi="Times New Roman" w:cs="Times New Roman"/>
          <w:sz w:val="24"/>
          <w:szCs w:val="24"/>
          <w:lang w:eastAsia="lv-LV"/>
        </w:rPr>
      </w:pPr>
    </w:p>
    <w:p w:rsidR="00FE2CEF" w:rsidRPr="001443F1" w:rsidRDefault="00FE2CEF" w:rsidP="00FE2CEF">
      <w:pPr>
        <w:spacing w:after="0" w:line="240" w:lineRule="auto"/>
        <w:ind w:right="-427"/>
        <w:rPr>
          <w:rFonts w:ascii="Times New Roman" w:eastAsia="Times New Roman" w:hAnsi="Times New Roman" w:cs="Times New Roman"/>
          <w:sz w:val="24"/>
          <w:szCs w:val="24"/>
          <w:lang w:eastAsia="lv-LV"/>
        </w:rPr>
      </w:pPr>
      <w:r w:rsidRPr="001443F1">
        <w:rPr>
          <w:rFonts w:ascii="Times New Roman" w:eastAsia="Times New Roman" w:hAnsi="Times New Roman" w:cs="Times New Roman"/>
          <w:sz w:val="24"/>
          <w:szCs w:val="24"/>
          <w:lang w:eastAsia="lv-LV"/>
        </w:rPr>
        <w:t>Labklājības ministrs</w:t>
      </w:r>
      <w:r w:rsidRPr="001443F1">
        <w:rPr>
          <w:rFonts w:ascii="Times New Roman" w:eastAsia="Times New Roman" w:hAnsi="Times New Roman" w:cs="Times New Roman"/>
          <w:sz w:val="24"/>
          <w:szCs w:val="24"/>
          <w:lang w:eastAsia="lv-LV"/>
        </w:rPr>
        <w:tab/>
      </w:r>
      <w:r w:rsidRPr="001443F1">
        <w:rPr>
          <w:rFonts w:ascii="Times New Roman" w:eastAsia="Times New Roman" w:hAnsi="Times New Roman" w:cs="Times New Roman"/>
          <w:sz w:val="24"/>
          <w:szCs w:val="24"/>
          <w:lang w:eastAsia="lv-LV"/>
        </w:rPr>
        <w:tab/>
      </w:r>
      <w:r w:rsidRPr="001443F1">
        <w:rPr>
          <w:rFonts w:ascii="Times New Roman" w:eastAsia="Times New Roman" w:hAnsi="Times New Roman" w:cs="Times New Roman"/>
          <w:sz w:val="24"/>
          <w:szCs w:val="24"/>
          <w:lang w:eastAsia="lv-LV"/>
        </w:rPr>
        <w:tab/>
      </w:r>
      <w:r w:rsidRPr="001443F1">
        <w:rPr>
          <w:rFonts w:ascii="Times New Roman" w:eastAsia="Times New Roman" w:hAnsi="Times New Roman" w:cs="Times New Roman"/>
          <w:sz w:val="24"/>
          <w:szCs w:val="24"/>
          <w:lang w:eastAsia="lv-LV"/>
        </w:rPr>
        <w:tab/>
      </w:r>
      <w:r w:rsidR="00EF4077" w:rsidRPr="001443F1">
        <w:rPr>
          <w:rFonts w:ascii="Times New Roman" w:eastAsia="Times New Roman" w:hAnsi="Times New Roman" w:cs="Times New Roman"/>
          <w:sz w:val="24"/>
          <w:szCs w:val="24"/>
          <w:lang w:eastAsia="lv-LV"/>
        </w:rPr>
        <w:tab/>
      </w:r>
      <w:r w:rsidRPr="001443F1">
        <w:rPr>
          <w:rFonts w:ascii="Times New Roman" w:eastAsia="Times New Roman" w:hAnsi="Times New Roman" w:cs="Times New Roman"/>
          <w:sz w:val="24"/>
          <w:szCs w:val="24"/>
          <w:lang w:eastAsia="lv-LV"/>
        </w:rPr>
        <w:tab/>
      </w:r>
      <w:r w:rsidRPr="001443F1">
        <w:rPr>
          <w:rFonts w:ascii="Times New Roman" w:eastAsia="Times New Roman" w:hAnsi="Times New Roman" w:cs="Times New Roman"/>
          <w:sz w:val="24"/>
          <w:szCs w:val="24"/>
          <w:lang w:eastAsia="lv-LV"/>
        </w:rPr>
        <w:tab/>
      </w:r>
      <w:r w:rsidR="00A2629F" w:rsidRPr="001443F1">
        <w:rPr>
          <w:rFonts w:ascii="Times New Roman" w:eastAsia="Times New Roman" w:hAnsi="Times New Roman" w:cs="Times New Roman"/>
          <w:sz w:val="24"/>
          <w:szCs w:val="24"/>
          <w:lang w:eastAsia="lv-LV"/>
        </w:rPr>
        <w:tab/>
      </w:r>
      <w:r w:rsidR="00A2629F" w:rsidRPr="001443F1">
        <w:rPr>
          <w:rFonts w:ascii="Times New Roman" w:eastAsia="Times New Roman" w:hAnsi="Times New Roman" w:cs="Times New Roman"/>
          <w:sz w:val="24"/>
          <w:szCs w:val="24"/>
          <w:lang w:eastAsia="lv-LV"/>
        </w:rPr>
        <w:tab/>
      </w:r>
      <w:r w:rsidRPr="001443F1">
        <w:rPr>
          <w:rFonts w:ascii="Times New Roman" w:eastAsia="Times New Roman" w:hAnsi="Times New Roman" w:cs="Times New Roman"/>
          <w:sz w:val="24"/>
          <w:szCs w:val="24"/>
          <w:lang w:eastAsia="lv-LV"/>
        </w:rPr>
        <w:t>U.Augulis</w:t>
      </w:r>
    </w:p>
    <w:p w:rsidR="00FE2CEF" w:rsidRPr="001443F1" w:rsidRDefault="00FE2CEF" w:rsidP="00FE2CEF">
      <w:pPr>
        <w:spacing w:after="0" w:line="240" w:lineRule="auto"/>
        <w:rPr>
          <w:rFonts w:ascii="Times New Roman" w:eastAsia="Times New Roman" w:hAnsi="Times New Roman" w:cs="Times New Roman"/>
          <w:sz w:val="24"/>
          <w:szCs w:val="24"/>
          <w:highlight w:val="yellow"/>
          <w:lang w:eastAsia="lv-LV"/>
        </w:rPr>
      </w:pPr>
    </w:p>
    <w:p w:rsidR="001443F1" w:rsidRDefault="001443F1" w:rsidP="00A21560">
      <w:pPr>
        <w:tabs>
          <w:tab w:val="left" w:pos="2964"/>
        </w:tabs>
        <w:spacing w:after="0" w:line="240" w:lineRule="auto"/>
        <w:ind w:right="99"/>
        <w:jc w:val="both"/>
        <w:rPr>
          <w:rFonts w:ascii="Times New Roman" w:hAnsi="Times New Roman" w:cs="Times New Roman"/>
          <w:sz w:val="20"/>
          <w:szCs w:val="20"/>
        </w:rPr>
      </w:pPr>
    </w:p>
    <w:p w:rsidR="001443F1" w:rsidRDefault="001443F1" w:rsidP="00A21560">
      <w:pPr>
        <w:tabs>
          <w:tab w:val="left" w:pos="2964"/>
        </w:tabs>
        <w:spacing w:after="0" w:line="240" w:lineRule="auto"/>
        <w:ind w:right="99"/>
        <w:jc w:val="both"/>
        <w:rPr>
          <w:rFonts w:ascii="Times New Roman" w:hAnsi="Times New Roman" w:cs="Times New Roman"/>
          <w:sz w:val="20"/>
          <w:szCs w:val="20"/>
        </w:rPr>
      </w:pPr>
    </w:p>
    <w:p w:rsidR="001443F1" w:rsidRDefault="001443F1" w:rsidP="00A21560">
      <w:pPr>
        <w:tabs>
          <w:tab w:val="left" w:pos="2964"/>
        </w:tabs>
        <w:spacing w:after="0" w:line="240" w:lineRule="auto"/>
        <w:ind w:right="99"/>
        <w:jc w:val="both"/>
        <w:rPr>
          <w:rFonts w:ascii="Times New Roman" w:hAnsi="Times New Roman" w:cs="Times New Roman"/>
          <w:sz w:val="20"/>
          <w:szCs w:val="20"/>
        </w:rPr>
      </w:pPr>
      <w:bookmarkStart w:id="0" w:name="_GoBack"/>
      <w:bookmarkEnd w:id="0"/>
    </w:p>
    <w:p w:rsidR="001443F1" w:rsidRDefault="001443F1" w:rsidP="00A21560">
      <w:pPr>
        <w:tabs>
          <w:tab w:val="left" w:pos="2964"/>
        </w:tabs>
        <w:spacing w:after="0" w:line="240" w:lineRule="auto"/>
        <w:ind w:right="99"/>
        <w:jc w:val="both"/>
        <w:rPr>
          <w:rFonts w:ascii="Times New Roman" w:hAnsi="Times New Roman" w:cs="Times New Roman"/>
          <w:sz w:val="20"/>
          <w:szCs w:val="20"/>
        </w:rPr>
      </w:pPr>
    </w:p>
    <w:p w:rsidR="00A21560" w:rsidRPr="001443F1" w:rsidRDefault="00D572F4" w:rsidP="00A21560">
      <w:pPr>
        <w:tabs>
          <w:tab w:val="left" w:pos="2964"/>
        </w:tabs>
        <w:spacing w:after="0" w:line="240" w:lineRule="auto"/>
        <w:ind w:right="99"/>
        <w:jc w:val="both"/>
        <w:rPr>
          <w:rFonts w:ascii="Times New Roman" w:hAnsi="Times New Roman" w:cs="Times New Roman"/>
          <w:sz w:val="18"/>
          <w:szCs w:val="18"/>
        </w:rPr>
      </w:pPr>
      <w:r w:rsidRPr="001443F1">
        <w:rPr>
          <w:rFonts w:ascii="Times New Roman" w:hAnsi="Times New Roman" w:cs="Times New Roman"/>
          <w:sz w:val="18"/>
          <w:szCs w:val="18"/>
        </w:rPr>
        <w:fldChar w:fldCharType="begin"/>
      </w:r>
      <w:r w:rsidR="00A21560" w:rsidRPr="001443F1">
        <w:rPr>
          <w:rFonts w:ascii="Times New Roman" w:hAnsi="Times New Roman" w:cs="Times New Roman"/>
          <w:sz w:val="18"/>
          <w:szCs w:val="18"/>
        </w:rPr>
        <w:instrText xml:space="preserve"> TIME  \@ "dd.MM.yyyy. H:mm"  \* MERGEFORMAT </w:instrText>
      </w:r>
      <w:r w:rsidRPr="001443F1">
        <w:rPr>
          <w:rFonts w:ascii="Times New Roman" w:hAnsi="Times New Roman" w:cs="Times New Roman"/>
          <w:sz w:val="18"/>
          <w:szCs w:val="18"/>
        </w:rPr>
        <w:fldChar w:fldCharType="separate"/>
      </w:r>
      <w:r w:rsidR="002E4410">
        <w:rPr>
          <w:rFonts w:ascii="Times New Roman" w:hAnsi="Times New Roman" w:cs="Times New Roman"/>
          <w:noProof/>
          <w:sz w:val="18"/>
          <w:szCs w:val="18"/>
        </w:rPr>
        <w:t>06.11.2014. 10:27</w:t>
      </w:r>
      <w:r w:rsidRPr="001443F1">
        <w:rPr>
          <w:rFonts w:ascii="Times New Roman" w:hAnsi="Times New Roman" w:cs="Times New Roman"/>
          <w:sz w:val="18"/>
          <w:szCs w:val="18"/>
        </w:rPr>
        <w:fldChar w:fldCharType="end"/>
      </w:r>
      <w:r w:rsidR="00A21560" w:rsidRPr="001443F1">
        <w:rPr>
          <w:rFonts w:ascii="Times New Roman" w:hAnsi="Times New Roman" w:cs="Times New Roman"/>
          <w:noProof/>
          <w:sz w:val="18"/>
          <w:szCs w:val="18"/>
        </w:rPr>
        <w:tab/>
      </w:r>
    </w:p>
    <w:p w:rsidR="00A21560" w:rsidRPr="001443F1" w:rsidRDefault="00AF3C15" w:rsidP="00A21560">
      <w:pPr>
        <w:tabs>
          <w:tab w:val="left" w:pos="2964"/>
        </w:tabs>
        <w:spacing w:after="0" w:line="240" w:lineRule="auto"/>
        <w:ind w:right="99"/>
        <w:jc w:val="both"/>
        <w:rPr>
          <w:rFonts w:ascii="Times New Roman" w:hAnsi="Times New Roman" w:cs="Times New Roman"/>
          <w:sz w:val="18"/>
          <w:szCs w:val="18"/>
        </w:rPr>
      </w:pPr>
      <w:r w:rsidRPr="001443F1">
        <w:rPr>
          <w:sz w:val="18"/>
          <w:szCs w:val="18"/>
        </w:rPr>
        <w:fldChar w:fldCharType="begin"/>
      </w:r>
      <w:r w:rsidRPr="001443F1">
        <w:rPr>
          <w:sz w:val="18"/>
          <w:szCs w:val="18"/>
        </w:rPr>
        <w:instrText xml:space="preserve"> NUMWORDS   \* MERGEFORMAT </w:instrText>
      </w:r>
      <w:r w:rsidRPr="001443F1">
        <w:rPr>
          <w:sz w:val="18"/>
          <w:szCs w:val="18"/>
        </w:rPr>
        <w:fldChar w:fldCharType="separate"/>
      </w:r>
      <w:r w:rsidR="002C0B31" w:rsidRPr="002C0B31">
        <w:rPr>
          <w:rFonts w:ascii="Times New Roman" w:hAnsi="Times New Roman" w:cs="Times New Roman"/>
          <w:noProof/>
          <w:sz w:val="18"/>
          <w:szCs w:val="18"/>
        </w:rPr>
        <w:t>2539</w:t>
      </w:r>
      <w:r w:rsidRPr="001443F1">
        <w:rPr>
          <w:rFonts w:ascii="Times New Roman" w:hAnsi="Times New Roman" w:cs="Times New Roman"/>
          <w:noProof/>
          <w:sz w:val="18"/>
          <w:szCs w:val="18"/>
        </w:rPr>
        <w:fldChar w:fldCharType="end"/>
      </w:r>
      <w:r w:rsidR="00A21560" w:rsidRPr="001443F1">
        <w:rPr>
          <w:rFonts w:ascii="Times New Roman" w:hAnsi="Times New Roman" w:cs="Times New Roman"/>
          <w:noProof/>
          <w:sz w:val="18"/>
          <w:szCs w:val="18"/>
        </w:rPr>
        <w:tab/>
      </w:r>
    </w:p>
    <w:p w:rsidR="00A21560" w:rsidRPr="001443F1" w:rsidRDefault="00A21560" w:rsidP="00A21560">
      <w:pPr>
        <w:spacing w:after="0" w:line="240" w:lineRule="auto"/>
        <w:rPr>
          <w:rFonts w:ascii="Times New Roman" w:hAnsi="Times New Roman" w:cs="Times New Roman"/>
          <w:sz w:val="18"/>
          <w:szCs w:val="18"/>
        </w:rPr>
      </w:pPr>
      <w:r w:rsidRPr="001443F1">
        <w:rPr>
          <w:rFonts w:ascii="Times New Roman" w:hAnsi="Times New Roman" w:cs="Times New Roman"/>
          <w:sz w:val="18"/>
          <w:szCs w:val="18"/>
        </w:rPr>
        <w:t>I. Štrausa, 67021636</w:t>
      </w:r>
    </w:p>
    <w:p w:rsidR="00FE2CEF" w:rsidRPr="001443F1" w:rsidRDefault="00847BAD" w:rsidP="00FE2CEF">
      <w:pPr>
        <w:spacing w:after="0" w:line="240" w:lineRule="auto"/>
        <w:rPr>
          <w:rFonts w:ascii="Times New Roman" w:hAnsi="Times New Roman" w:cs="Times New Roman"/>
          <w:sz w:val="18"/>
          <w:szCs w:val="18"/>
        </w:rPr>
      </w:pPr>
      <w:hyperlink r:id="rId9" w:history="1">
        <w:r w:rsidR="00A21560" w:rsidRPr="001443F1">
          <w:rPr>
            <w:rStyle w:val="Hyperlink"/>
            <w:rFonts w:ascii="Times New Roman" w:hAnsi="Times New Roman" w:cs="Times New Roman"/>
            <w:color w:val="auto"/>
            <w:sz w:val="18"/>
            <w:szCs w:val="18"/>
          </w:rPr>
          <w:t>Ilze.Strausa@lm.gov.lv</w:t>
        </w:r>
      </w:hyperlink>
    </w:p>
    <w:p w:rsidR="00623D45" w:rsidRPr="001443F1" w:rsidRDefault="00623D45" w:rsidP="00FE2CEF">
      <w:pPr>
        <w:spacing w:after="0" w:line="240" w:lineRule="auto"/>
        <w:rPr>
          <w:rFonts w:ascii="Times New Roman" w:eastAsia="Times New Roman" w:hAnsi="Times New Roman" w:cs="Times New Roman"/>
          <w:sz w:val="18"/>
          <w:szCs w:val="18"/>
          <w:highlight w:val="yellow"/>
          <w:lang w:eastAsia="lv-LV"/>
        </w:rPr>
      </w:pPr>
    </w:p>
    <w:sectPr w:rsidR="00623D45" w:rsidRPr="001443F1" w:rsidSect="008D5A46">
      <w:headerReference w:type="even" r:id="rId10"/>
      <w:headerReference w:type="default" r:id="rId11"/>
      <w:footerReference w:type="default" r:id="rId12"/>
      <w:footerReference w:type="first" r:id="rId13"/>
      <w:footnotePr>
        <w:numRestart w:val="eachPage"/>
      </w:footnotePr>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BAD" w:rsidRDefault="00847BAD" w:rsidP="00144A17">
      <w:pPr>
        <w:spacing w:after="0" w:line="240" w:lineRule="auto"/>
      </w:pPr>
      <w:r>
        <w:separator/>
      </w:r>
    </w:p>
  </w:endnote>
  <w:endnote w:type="continuationSeparator" w:id="0">
    <w:p w:rsidR="00847BAD" w:rsidRDefault="00847BAD" w:rsidP="0014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Latha">
    <w:panose1 w:val="020B0604020202020204"/>
    <w:charset w:val="00"/>
    <w:family w:val="swiss"/>
    <w:pitch w:val="variable"/>
    <w:sig w:usb0="001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F4" w:rsidRDefault="000542F4" w:rsidP="00F0449A">
    <w:pPr>
      <w:pStyle w:val="Footer"/>
      <w:jc w:val="both"/>
      <w:rPr>
        <w:rFonts w:ascii="Times New Roman" w:hAnsi="Times New Roman" w:cs="Times New Roman"/>
        <w:sz w:val="20"/>
        <w:szCs w:val="20"/>
      </w:rPr>
    </w:pPr>
  </w:p>
  <w:p w:rsidR="000542F4" w:rsidRPr="00B07B58" w:rsidRDefault="00AF3C15" w:rsidP="00712FEC">
    <w:pPr>
      <w:spacing w:after="0" w:line="240" w:lineRule="auto"/>
      <w:ind w:right="-625"/>
      <w:jc w:val="both"/>
      <w:rPr>
        <w:rFonts w:ascii="Times New Roman" w:hAnsi="Times New Roman" w:cs="Times New Roman"/>
        <w:sz w:val="20"/>
        <w:szCs w:val="20"/>
      </w:rPr>
    </w:pPr>
    <w:fldSimple w:instr=" FILENAME   \* MERGEFORMAT ">
      <w:r w:rsidR="000542F4" w:rsidRPr="006217B8">
        <w:rPr>
          <w:rFonts w:ascii="Times New Roman" w:hAnsi="Times New Roman" w:cs="Times New Roman"/>
          <w:noProof/>
          <w:sz w:val="20"/>
          <w:szCs w:val="20"/>
        </w:rPr>
        <w:t>LMAnot_051114</w:t>
      </w:r>
    </w:fldSimple>
    <w:r w:rsidR="000542F4" w:rsidRPr="00B07B58">
      <w:rPr>
        <w:rFonts w:ascii="Times New Roman" w:hAnsi="Times New Roman" w:cs="Times New Roman"/>
        <w:sz w:val="20"/>
        <w:szCs w:val="20"/>
      </w:rPr>
      <w:t xml:space="preserve">; Ministru kabineta rīkojuma </w:t>
    </w:r>
    <w:r w:rsidR="000542F4" w:rsidRPr="00712FEC">
      <w:rPr>
        <w:rFonts w:ascii="Times New Roman" w:hAnsi="Times New Roman" w:cs="Times New Roman"/>
        <w:sz w:val="20"/>
        <w:szCs w:val="20"/>
      </w:rPr>
      <w:t xml:space="preserve">„Par finanšu līdzekļu piešķiršanu Valsts sociālās apdrošināšanas aģentūras administrēto pakalpojumu izmaksu nodrošināšanai 2014.gadā” </w:t>
    </w:r>
    <w:r w:rsidR="000542F4" w:rsidRPr="00B07B58">
      <w:rPr>
        <w:rFonts w:ascii="Times New Roman" w:hAnsi="Times New Roman" w:cs="Times New Roman"/>
        <w:sz w:val="20"/>
        <w:szCs w:val="20"/>
      </w:rPr>
      <w:t>projekta sākotnējās ietekmes n</w:t>
    </w:r>
    <w:r w:rsidR="000542F4">
      <w:rPr>
        <w:rFonts w:ascii="Times New Roman" w:hAnsi="Times New Roman" w:cs="Times New Roman"/>
        <w:sz w:val="20"/>
        <w:szCs w:val="20"/>
      </w:rPr>
      <w:t>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F4" w:rsidRDefault="000542F4" w:rsidP="00144A17">
    <w:pPr>
      <w:pStyle w:val="Footer"/>
      <w:rPr>
        <w:rFonts w:ascii="Times New Roman" w:hAnsi="Times New Roman" w:cs="Times New Roman"/>
        <w:sz w:val="20"/>
        <w:szCs w:val="20"/>
      </w:rPr>
    </w:pPr>
  </w:p>
  <w:p w:rsidR="000542F4" w:rsidRPr="002D4C8B" w:rsidRDefault="00AF3C15" w:rsidP="00B07B58">
    <w:pPr>
      <w:spacing w:after="0" w:line="240" w:lineRule="auto"/>
      <w:ind w:right="-625"/>
      <w:jc w:val="both"/>
      <w:rPr>
        <w:rFonts w:ascii="Times New Roman" w:hAnsi="Times New Roman" w:cs="Times New Roman"/>
        <w:sz w:val="20"/>
        <w:szCs w:val="20"/>
      </w:rPr>
    </w:pPr>
    <w:fldSimple w:instr=" FILENAME   \* MERGEFORMAT ">
      <w:r w:rsidR="000542F4" w:rsidRPr="006217B8">
        <w:rPr>
          <w:rFonts w:ascii="Times New Roman" w:hAnsi="Times New Roman" w:cs="Times New Roman"/>
          <w:noProof/>
          <w:sz w:val="20"/>
          <w:szCs w:val="20"/>
        </w:rPr>
        <w:t>LMAnot_051114</w:t>
      </w:r>
    </w:fldSimple>
    <w:r w:rsidR="000542F4" w:rsidRPr="00B07B58">
      <w:rPr>
        <w:rFonts w:ascii="Times New Roman" w:hAnsi="Times New Roman" w:cs="Times New Roman"/>
        <w:sz w:val="20"/>
        <w:szCs w:val="20"/>
      </w:rPr>
      <w:t xml:space="preserve">; Ministru kabineta rīkojuma </w:t>
    </w:r>
    <w:r w:rsidR="000542F4" w:rsidRPr="00712FEC">
      <w:rPr>
        <w:rFonts w:ascii="Times New Roman" w:hAnsi="Times New Roman" w:cs="Times New Roman"/>
        <w:sz w:val="20"/>
        <w:szCs w:val="20"/>
      </w:rPr>
      <w:t xml:space="preserve">„Par finanšu līdzekļu piešķiršanu Valsts sociālās apdrošināšanas aģentūras administrēto pakalpojumu izmaksu nodrošināšanai 2014.gadā” </w:t>
    </w:r>
    <w:r w:rsidR="000542F4" w:rsidRPr="00B07B58">
      <w:rPr>
        <w:rFonts w:ascii="Times New Roman" w:hAnsi="Times New Roman" w:cs="Times New Roman"/>
        <w:sz w:val="20"/>
        <w:szCs w:val="20"/>
      </w:rPr>
      <w:t>projekta sākotnējās ietekmes n</w:t>
    </w:r>
    <w:r w:rsidR="000542F4">
      <w:rPr>
        <w:rFonts w:ascii="Times New Roman" w:hAnsi="Times New Roman" w:cs="Times New Roman"/>
        <w:sz w:val="20"/>
        <w:szCs w:val="20"/>
      </w:rPr>
      <w:t>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BAD" w:rsidRDefault="00847BAD" w:rsidP="00144A17">
      <w:pPr>
        <w:spacing w:after="0" w:line="240" w:lineRule="auto"/>
      </w:pPr>
      <w:r>
        <w:separator/>
      </w:r>
    </w:p>
  </w:footnote>
  <w:footnote w:type="continuationSeparator" w:id="0">
    <w:p w:rsidR="00847BAD" w:rsidRDefault="00847BAD" w:rsidP="00144A17">
      <w:pPr>
        <w:spacing w:after="0" w:line="240" w:lineRule="auto"/>
      </w:pPr>
      <w:r>
        <w:continuationSeparator/>
      </w:r>
    </w:p>
  </w:footnote>
  <w:footnote w:id="1">
    <w:p w:rsidR="000542F4" w:rsidRPr="001B18F6" w:rsidRDefault="000542F4" w:rsidP="001B18F6">
      <w:pPr>
        <w:pStyle w:val="FootnoteText"/>
        <w:jc w:val="both"/>
        <w:rPr>
          <w:rFonts w:ascii="Times New Roman" w:hAnsi="Times New Roman" w:cs="Times New Roman"/>
        </w:rPr>
      </w:pPr>
      <w:r w:rsidRPr="001B18F6">
        <w:rPr>
          <w:rStyle w:val="FootnoteReference"/>
          <w:rFonts w:ascii="Times New Roman" w:hAnsi="Times New Roman" w:cs="Times New Roman"/>
        </w:rPr>
        <w:footnoteRef/>
      </w:r>
      <w:r w:rsidRPr="001B18F6">
        <w:rPr>
          <w:rFonts w:ascii="Times New Roman" w:hAnsi="Times New Roman" w:cs="Times New Roman"/>
        </w:rPr>
        <w:t xml:space="preserve"> Izdevumu aprēķins veikts noapaļojot aprēķinos izmantojamos rādītājus, līdz ar to matemātiski veicot aprēķinus var rasties nobīdes no papildus nepieciešamā finansējuma.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F4" w:rsidRDefault="000542F4" w:rsidP="00F044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42F4" w:rsidRDefault="000542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F4" w:rsidRPr="008519D9" w:rsidRDefault="000542F4" w:rsidP="00F0449A">
    <w:pPr>
      <w:pStyle w:val="Header"/>
      <w:framePr w:wrap="around" w:vAnchor="text" w:hAnchor="margin" w:xAlign="center" w:y="1"/>
      <w:rPr>
        <w:rStyle w:val="PageNumber"/>
        <w:rFonts w:ascii="Times New Roman" w:hAnsi="Times New Roman" w:cs="Times New Roman"/>
      </w:rPr>
    </w:pPr>
    <w:r w:rsidRPr="008519D9">
      <w:rPr>
        <w:rStyle w:val="PageNumber"/>
        <w:rFonts w:ascii="Times New Roman" w:hAnsi="Times New Roman" w:cs="Times New Roman"/>
      </w:rPr>
      <w:fldChar w:fldCharType="begin"/>
    </w:r>
    <w:r w:rsidRPr="008519D9">
      <w:rPr>
        <w:rStyle w:val="PageNumber"/>
        <w:rFonts w:ascii="Times New Roman" w:hAnsi="Times New Roman" w:cs="Times New Roman"/>
      </w:rPr>
      <w:instrText xml:space="preserve">PAGE  </w:instrText>
    </w:r>
    <w:r w:rsidRPr="008519D9">
      <w:rPr>
        <w:rStyle w:val="PageNumber"/>
        <w:rFonts w:ascii="Times New Roman" w:hAnsi="Times New Roman" w:cs="Times New Roman"/>
      </w:rPr>
      <w:fldChar w:fldCharType="separate"/>
    </w:r>
    <w:r w:rsidR="002C0B31">
      <w:rPr>
        <w:rStyle w:val="PageNumber"/>
        <w:rFonts w:ascii="Times New Roman" w:hAnsi="Times New Roman" w:cs="Times New Roman"/>
        <w:noProof/>
      </w:rPr>
      <w:t>8</w:t>
    </w:r>
    <w:r w:rsidRPr="008519D9">
      <w:rPr>
        <w:rStyle w:val="PageNumber"/>
        <w:rFonts w:ascii="Times New Roman" w:hAnsi="Times New Roman" w:cs="Times New Roman"/>
      </w:rPr>
      <w:fldChar w:fldCharType="end"/>
    </w:r>
  </w:p>
  <w:p w:rsidR="000542F4" w:rsidRDefault="000542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F27"/>
    <w:multiLevelType w:val="hybridMultilevel"/>
    <w:tmpl w:val="93FA78A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24006F8"/>
    <w:multiLevelType w:val="hybridMultilevel"/>
    <w:tmpl w:val="1156782A"/>
    <w:lvl w:ilvl="0" w:tplc="04260001">
      <w:start w:val="1"/>
      <w:numFmt w:val="bullet"/>
      <w:lvlText w:val=""/>
      <w:lvlJc w:val="left"/>
      <w:pPr>
        <w:ind w:left="975" w:hanging="360"/>
      </w:pPr>
      <w:rPr>
        <w:rFonts w:ascii="Symbol" w:hAnsi="Symbol" w:hint="default"/>
      </w:rPr>
    </w:lvl>
    <w:lvl w:ilvl="1" w:tplc="04260003" w:tentative="1">
      <w:start w:val="1"/>
      <w:numFmt w:val="bullet"/>
      <w:lvlText w:val="o"/>
      <w:lvlJc w:val="left"/>
      <w:pPr>
        <w:ind w:left="1695" w:hanging="360"/>
      </w:pPr>
      <w:rPr>
        <w:rFonts w:ascii="Courier New" w:hAnsi="Courier New" w:cs="Courier New" w:hint="default"/>
      </w:rPr>
    </w:lvl>
    <w:lvl w:ilvl="2" w:tplc="04260005" w:tentative="1">
      <w:start w:val="1"/>
      <w:numFmt w:val="bullet"/>
      <w:lvlText w:val=""/>
      <w:lvlJc w:val="left"/>
      <w:pPr>
        <w:ind w:left="2415" w:hanging="360"/>
      </w:pPr>
      <w:rPr>
        <w:rFonts w:ascii="Wingdings" w:hAnsi="Wingdings" w:hint="default"/>
      </w:rPr>
    </w:lvl>
    <w:lvl w:ilvl="3" w:tplc="04260001" w:tentative="1">
      <w:start w:val="1"/>
      <w:numFmt w:val="bullet"/>
      <w:lvlText w:val=""/>
      <w:lvlJc w:val="left"/>
      <w:pPr>
        <w:ind w:left="3135" w:hanging="360"/>
      </w:pPr>
      <w:rPr>
        <w:rFonts w:ascii="Symbol" w:hAnsi="Symbol" w:hint="default"/>
      </w:rPr>
    </w:lvl>
    <w:lvl w:ilvl="4" w:tplc="04260003" w:tentative="1">
      <w:start w:val="1"/>
      <w:numFmt w:val="bullet"/>
      <w:lvlText w:val="o"/>
      <w:lvlJc w:val="left"/>
      <w:pPr>
        <w:ind w:left="3855" w:hanging="360"/>
      </w:pPr>
      <w:rPr>
        <w:rFonts w:ascii="Courier New" w:hAnsi="Courier New" w:cs="Courier New" w:hint="default"/>
      </w:rPr>
    </w:lvl>
    <w:lvl w:ilvl="5" w:tplc="04260005" w:tentative="1">
      <w:start w:val="1"/>
      <w:numFmt w:val="bullet"/>
      <w:lvlText w:val=""/>
      <w:lvlJc w:val="left"/>
      <w:pPr>
        <w:ind w:left="4575" w:hanging="360"/>
      </w:pPr>
      <w:rPr>
        <w:rFonts w:ascii="Wingdings" w:hAnsi="Wingdings" w:hint="default"/>
      </w:rPr>
    </w:lvl>
    <w:lvl w:ilvl="6" w:tplc="04260001" w:tentative="1">
      <w:start w:val="1"/>
      <w:numFmt w:val="bullet"/>
      <w:lvlText w:val=""/>
      <w:lvlJc w:val="left"/>
      <w:pPr>
        <w:ind w:left="5295" w:hanging="360"/>
      </w:pPr>
      <w:rPr>
        <w:rFonts w:ascii="Symbol" w:hAnsi="Symbol" w:hint="default"/>
      </w:rPr>
    </w:lvl>
    <w:lvl w:ilvl="7" w:tplc="04260003" w:tentative="1">
      <w:start w:val="1"/>
      <w:numFmt w:val="bullet"/>
      <w:lvlText w:val="o"/>
      <w:lvlJc w:val="left"/>
      <w:pPr>
        <w:ind w:left="6015" w:hanging="360"/>
      </w:pPr>
      <w:rPr>
        <w:rFonts w:ascii="Courier New" w:hAnsi="Courier New" w:cs="Courier New" w:hint="default"/>
      </w:rPr>
    </w:lvl>
    <w:lvl w:ilvl="8" w:tplc="04260005" w:tentative="1">
      <w:start w:val="1"/>
      <w:numFmt w:val="bullet"/>
      <w:lvlText w:val=""/>
      <w:lvlJc w:val="left"/>
      <w:pPr>
        <w:ind w:left="6735" w:hanging="360"/>
      </w:pPr>
      <w:rPr>
        <w:rFonts w:ascii="Wingdings" w:hAnsi="Wingdings" w:hint="default"/>
      </w:rPr>
    </w:lvl>
  </w:abstractNum>
  <w:abstractNum w:abstractNumId="2">
    <w:nsid w:val="09746B25"/>
    <w:multiLevelType w:val="hybridMultilevel"/>
    <w:tmpl w:val="5C662A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0CE96E6A"/>
    <w:multiLevelType w:val="hybridMultilevel"/>
    <w:tmpl w:val="3CD416B6"/>
    <w:lvl w:ilvl="0" w:tplc="0E2AD678">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FB667A5"/>
    <w:multiLevelType w:val="hybridMultilevel"/>
    <w:tmpl w:val="9C4808BC"/>
    <w:lvl w:ilvl="0" w:tplc="6E3A4A9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0BB768E"/>
    <w:multiLevelType w:val="hybridMultilevel"/>
    <w:tmpl w:val="698CBA38"/>
    <w:lvl w:ilvl="0" w:tplc="04260003">
      <w:start w:val="1"/>
      <w:numFmt w:val="bullet"/>
      <w:lvlText w:val="o"/>
      <w:lvlJc w:val="left"/>
      <w:pPr>
        <w:tabs>
          <w:tab w:val="num" w:pos="360"/>
        </w:tabs>
        <w:ind w:left="360" w:hanging="360"/>
      </w:pPr>
      <w:rPr>
        <w:rFonts w:ascii="Courier New" w:hAnsi="Courier New" w:cs="Courier New"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3">
      <w:start w:val="1"/>
      <w:numFmt w:val="bullet"/>
      <w:lvlText w:val="o"/>
      <w:lvlJc w:val="left"/>
      <w:pPr>
        <w:tabs>
          <w:tab w:val="num" w:pos="2160"/>
        </w:tabs>
        <w:ind w:left="2160" w:hanging="360"/>
      </w:pPr>
      <w:rPr>
        <w:rFonts w:ascii="Courier New" w:hAnsi="Courier New" w:cs="Courier New" w:hint="default"/>
      </w:rPr>
    </w:lvl>
    <w:lvl w:ilvl="3" w:tplc="0426000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145237C5"/>
    <w:multiLevelType w:val="hybridMultilevel"/>
    <w:tmpl w:val="8EE6AE0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1C006C77"/>
    <w:multiLevelType w:val="hybridMultilevel"/>
    <w:tmpl w:val="EB1661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D9C2D24"/>
    <w:multiLevelType w:val="hybridMultilevel"/>
    <w:tmpl w:val="F49A740E"/>
    <w:lvl w:ilvl="0" w:tplc="04260001">
      <w:start w:val="1"/>
      <w:numFmt w:val="bullet"/>
      <w:lvlText w:val=""/>
      <w:lvlJc w:val="left"/>
      <w:pPr>
        <w:ind w:left="1155" w:hanging="360"/>
      </w:pPr>
      <w:rPr>
        <w:rFonts w:ascii="Symbol" w:hAnsi="Symbol" w:hint="default"/>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abstractNum w:abstractNumId="9">
    <w:nsid w:val="1EE32D32"/>
    <w:multiLevelType w:val="hybridMultilevel"/>
    <w:tmpl w:val="36E0769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22817666"/>
    <w:multiLevelType w:val="hybridMultilevel"/>
    <w:tmpl w:val="F9FCDE2C"/>
    <w:lvl w:ilvl="0" w:tplc="04260001">
      <w:start w:val="1"/>
      <w:numFmt w:val="bullet"/>
      <w:lvlText w:val=""/>
      <w:lvlJc w:val="left"/>
      <w:pPr>
        <w:ind w:left="1089" w:hanging="360"/>
      </w:pPr>
      <w:rPr>
        <w:rFonts w:ascii="Symbol" w:hAnsi="Symbol" w:hint="default"/>
      </w:rPr>
    </w:lvl>
    <w:lvl w:ilvl="1" w:tplc="04260003" w:tentative="1">
      <w:start w:val="1"/>
      <w:numFmt w:val="bullet"/>
      <w:lvlText w:val="o"/>
      <w:lvlJc w:val="left"/>
      <w:pPr>
        <w:ind w:left="1809" w:hanging="360"/>
      </w:pPr>
      <w:rPr>
        <w:rFonts w:ascii="Courier New" w:hAnsi="Courier New" w:cs="Courier New" w:hint="default"/>
      </w:rPr>
    </w:lvl>
    <w:lvl w:ilvl="2" w:tplc="04260005" w:tentative="1">
      <w:start w:val="1"/>
      <w:numFmt w:val="bullet"/>
      <w:lvlText w:val=""/>
      <w:lvlJc w:val="left"/>
      <w:pPr>
        <w:ind w:left="2529" w:hanging="360"/>
      </w:pPr>
      <w:rPr>
        <w:rFonts w:ascii="Wingdings" w:hAnsi="Wingdings" w:hint="default"/>
      </w:rPr>
    </w:lvl>
    <w:lvl w:ilvl="3" w:tplc="04260001" w:tentative="1">
      <w:start w:val="1"/>
      <w:numFmt w:val="bullet"/>
      <w:lvlText w:val=""/>
      <w:lvlJc w:val="left"/>
      <w:pPr>
        <w:ind w:left="3249" w:hanging="360"/>
      </w:pPr>
      <w:rPr>
        <w:rFonts w:ascii="Symbol" w:hAnsi="Symbol" w:hint="default"/>
      </w:rPr>
    </w:lvl>
    <w:lvl w:ilvl="4" w:tplc="04260003" w:tentative="1">
      <w:start w:val="1"/>
      <w:numFmt w:val="bullet"/>
      <w:lvlText w:val="o"/>
      <w:lvlJc w:val="left"/>
      <w:pPr>
        <w:ind w:left="3969" w:hanging="360"/>
      </w:pPr>
      <w:rPr>
        <w:rFonts w:ascii="Courier New" w:hAnsi="Courier New" w:cs="Courier New" w:hint="default"/>
      </w:rPr>
    </w:lvl>
    <w:lvl w:ilvl="5" w:tplc="04260005" w:tentative="1">
      <w:start w:val="1"/>
      <w:numFmt w:val="bullet"/>
      <w:lvlText w:val=""/>
      <w:lvlJc w:val="left"/>
      <w:pPr>
        <w:ind w:left="4689" w:hanging="360"/>
      </w:pPr>
      <w:rPr>
        <w:rFonts w:ascii="Wingdings" w:hAnsi="Wingdings" w:hint="default"/>
      </w:rPr>
    </w:lvl>
    <w:lvl w:ilvl="6" w:tplc="04260001" w:tentative="1">
      <w:start w:val="1"/>
      <w:numFmt w:val="bullet"/>
      <w:lvlText w:val=""/>
      <w:lvlJc w:val="left"/>
      <w:pPr>
        <w:ind w:left="5409" w:hanging="360"/>
      </w:pPr>
      <w:rPr>
        <w:rFonts w:ascii="Symbol" w:hAnsi="Symbol" w:hint="default"/>
      </w:rPr>
    </w:lvl>
    <w:lvl w:ilvl="7" w:tplc="04260003" w:tentative="1">
      <w:start w:val="1"/>
      <w:numFmt w:val="bullet"/>
      <w:lvlText w:val="o"/>
      <w:lvlJc w:val="left"/>
      <w:pPr>
        <w:ind w:left="6129" w:hanging="360"/>
      </w:pPr>
      <w:rPr>
        <w:rFonts w:ascii="Courier New" w:hAnsi="Courier New" w:cs="Courier New" w:hint="default"/>
      </w:rPr>
    </w:lvl>
    <w:lvl w:ilvl="8" w:tplc="04260005" w:tentative="1">
      <w:start w:val="1"/>
      <w:numFmt w:val="bullet"/>
      <w:lvlText w:val=""/>
      <w:lvlJc w:val="left"/>
      <w:pPr>
        <w:ind w:left="6849" w:hanging="360"/>
      </w:pPr>
      <w:rPr>
        <w:rFonts w:ascii="Wingdings" w:hAnsi="Wingdings" w:hint="default"/>
      </w:rPr>
    </w:lvl>
  </w:abstractNum>
  <w:abstractNum w:abstractNumId="11">
    <w:nsid w:val="228E6772"/>
    <w:multiLevelType w:val="hybridMultilevel"/>
    <w:tmpl w:val="3138A7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6362CAD"/>
    <w:multiLevelType w:val="hybridMultilevel"/>
    <w:tmpl w:val="3C4C929A"/>
    <w:lvl w:ilvl="0" w:tplc="D39214A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61D2372"/>
    <w:multiLevelType w:val="hybridMultilevel"/>
    <w:tmpl w:val="112E65EC"/>
    <w:lvl w:ilvl="0" w:tplc="145C8F7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52145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9F64872"/>
    <w:multiLevelType w:val="hybridMultilevel"/>
    <w:tmpl w:val="ECBEC98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nsid w:val="41EC39BD"/>
    <w:multiLevelType w:val="hybridMultilevel"/>
    <w:tmpl w:val="6C02F23A"/>
    <w:lvl w:ilvl="0" w:tplc="2664303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2C673A8"/>
    <w:multiLevelType w:val="hybridMultilevel"/>
    <w:tmpl w:val="EB1661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4954ADF"/>
    <w:multiLevelType w:val="hybridMultilevel"/>
    <w:tmpl w:val="26B413CC"/>
    <w:lvl w:ilvl="0" w:tplc="E05E381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084457"/>
    <w:multiLevelType w:val="hybridMultilevel"/>
    <w:tmpl w:val="1B6419E4"/>
    <w:lvl w:ilvl="0" w:tplc="DDDAA86E">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0">
    <w:nsid w:val="53286799"/>
    <w:multiLevelType w:val="hybridMultilevel"/>
    <w:tmpl w:val="24E023E6"/>
    <w:lvl w:ilvl="0" w:tplc="FE96448C">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5A1512B2"/>
    <w:multiLevelType w:val="multilevel"/>
    <w:tmpl w:val="82045B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5FF20391"/>
    <w:multiLevelType w:val="hybridMultilevel"/>
    <w:tmpl w:val="1D70AA1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nsid w:val="62D41D8D"/>
    <w:multiLevelType w:val="hybridMultilevel"/>
    <w:tmpl w:val="A4EEB412"/>
    <w:lvl w:ilvl="0" w:tplc="04260001">
      <w:start w:val="1"/>
      <w:numFmt w:val="bullet"/>
      <w:lvlText w:val=""/>
      <w:lvlJc w:val="left"/>
      <w:pPr>
        <w:ind w:left="1089" w:hanging="360"/>
      </w:pPr>
      <w:rPr>
        <w:rFonts w:ascii="Symbol" w:hAnsi="Symbol" w:hint="default"/>
      </w:rPr>
    </w:lvl>
    <w:lvl w:ilvl="1" w:tplc="04260003" w:tentative="1">
      <w:start w:val="1"/>
      <w:numFmt w:val="bullet"/>
      <w:lvlText w:val="o"/>
      <w:lvlJc w:val="left"/>
      <w:pPr>
        <w:ind w:left="1809" w:hanging="360"/>
      </w:pPr>
      <w:rPr>
        <w:rFonts w:ascii="Courier New" w:hAnsi="Courier New" w:cs="Courier New" w:hint="default"/>
      </w:rPr>
    </w:lvl>
    <w:lvl w:ilvl="2" w:tplc="04260005" w:tentative="1">
      <w:start w:val="1"/>
      <w:numFmt w:val="bullet"/>
      <w:lvlText w:val=""/>
      <w:lvlJc w:val="left"/>
      <w:pPr>
        <w:ind w:left="2529" w:hanging="360"/>
      </w:pPr>
      <w:rPr>
        <w:rFonts w:ascii="Wingdings" w:hAnsi="Wingdings" w:hint="default"/>
      </w:rPr>
    </w:lvl>
    <w:lvl w:ilvl="3" w:tplc="04260001" w:tentative="1">
      <w:start w:val="1"/>
      <w:numFmt w:val="bullet"/>
      <w:lvlText w:val=""/>
      <w:lvlJc w:val="left"/>
      <w:pPr>
        <w:ind w:left="3249" w:hanging="360"/>
      </w:pPr>
      <w:rPr>
        <w:rFonts w:ascii="Symbol" w:hAnsi="Symbol" w:hint="default"/>
      </w:rPr>
    </w:lvl>
    <w:lvl w:ilvl="4" w:tplc="04260003" w:tentative="1">
      <w:start w:val="1"/>
      <w:numFmt w:val="bullet"/>
      <w:lvlText w:val="o"/>
      <w:lvlJc w:val="left"/>
      <w:pPr>
        <w:ind w:left="3969" w:hanging="360"/>
      </w:pPr>
      <w:rPr>
        <w:rFonts w:ascii="Courier New" w:hAnsi="Courier New" w:cs="Courier New" w:hint="default"/>
      </w:rPr>
    </w:lvl>
    <w:lvl w:ilvl="5" w:tplc="04260005" w:tentative="1">
      <w:start w:val="1"/>
      <w:numFmt w:val="bullet"/>
      <w:lvlText w:val=""/>
      <w:lvlJc w:val="left"/>
      <w:pPr>
        <w:ind w:left="4689" w:hanging="360"/>
      </w:pPr>
      <w:rPr>
        <w:rFonts w:ascii="Wingdings" w:hAnsi="Wingdings" w:hint="default"/>
      </w:rPr>
    </w:lvl>
    <w:lvl w:ilvl="6" w:tplc="04260001" w:tentative="1">
      <w:start w:val="1"/>
      <w:numFmt w:val="bullet"/>
      <w:lvlText w:val=""/>
      <w:lvlJc w:val="left"/>
      <w:pPr>
        <w:ind w:left="5409" w:hanging="360"/>
      </w:pPr>
      <w:rPr>
        <w:rFonts w:ascii="Symbol" w:hAnsi="Symbol" w:hint="default"/>
      </w:rPr>
    </w:lvl>
    <w:lvl w:ilvl="7" w:tplc="04260003" w:tentative="1">
      <w:start w:val="1"/>
      <w:numFmt w:val="bullet"/>
      <w:lvlText w:val="o"/>
      <w:lvlJc w:val="left"/>
      <w:pPr>
        <w:ind w:left="6129" w:hanging="360"/>
      </w:pPr>
      <w:rPr>
        <w:rFonts w:ascii="Courier New" w:hAnsi="Courier New" w:cs="Courier New" w:hint="default"/>
      </w:rPr>
    </w:lvl>
    <w:lvl w:ilvl="8" w:tplc="04260005" w:tentative="1">
      <w:start w:val="1"/>
      <w:numFmt w:val="bullet"/>
      <w:lvlText w:val=""/>
      <w:lvlJc w:val="left"/>
      <w:pPr>
        <w:ind w:left="6849" w:hanging="360"/>
      </w:pPr>
      <w:rPr>
        <w:rFonts w:ascii="Wingdings" w:hAnsi="Wingdings" w:hint="default"/>
      </w:rPr>
    </w:lvl>
  </w:abstractNum>
  <w:abstractNum w:abstractNumId="24">
    <w:nsid w:val="66616ABF"/>
    <w:multiLevelType w:val="hybridMultilevel"/>
    <w:tmpl w:val="020CE1FC"/>
    <w:lvl w:ilvl="0" w:tplc="C40C950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5">
    <w:nsid w:val="68280931"/>
    <w:multiLevelType w:val="hybridMultilevel"/>
    <w:tmpl w:val="B6E40094"/>
    <w:lvl w:ilvl="0" w:tplc="1A28D79A">
      <w:numFmt w:val="bullet"/>
      <w:lvlText w:val="-"/>
      <w:lvlJc w:val="left"/>
      <w:pPr>
        <w:tabs>
          <w:tab w:val="num" w:pos="360"/>
        </w:tabs>
        <w:ind w:left="360" w:hanging="360"/>
      </w:pPr>
      <w:rPr>
        <w:rFonts w:ascii="TimesNewRomanPSMT" w:eastAsia="Latha" w:hAnsi="TimesNewRomanPSMT" w:cs="Arial" w:hint="default"/>
        <w:sz w:val="22"/>
      </w:rPr>
    </w:lvl>
    <w:lvl w:ilvl="1" w:tplc="1A28D79A">
      <w:numFmt w:val="bullet"/>
      <w:lvlText w:val="-"/>
      <w:lvlJc w:val="left"/>
      <w:pPr>
        <w:tabs>
          <w:tab w:val="num" w:pos="1440"/>
        </w:tabs>
        <w:ind w:left="1440" w:hanging="360"/>
      </w:pPr>
      <w:rPr>
        <w:rFonts w:ascii="TimesNewRomanPSMT" w:eastAsia="Latha" w:hAnsi="TimesNewRomanPSMT" w:cs="Arial" w:hint="default"/>
        <w:sz w:val="22"/>
      </w:rPr>
    </w:lvl>
    <w:lvl w:ilvl="2" w:tplc="C2A81884">
      <w:start w:val="10"/>
      <w:numFmt w:val="decimal"/>
      <w:lvlText w:val="%3"/>
      <w:lvlJc w:val="left"/>
      <w:pPr>
        <w:ind w:left="2340" w:hanging="360"/>
      </w:pPr>
      <w:rPr>
        <w:rFonts w:hint="default"/>
      </w:rPr>
    </w:lvl>
    <w:lvl w:ilvl="3" w:tplc="76528880">
      <w:start w:val="1"/>
      <w:numFmt w:val="decimal"/>
      <w:lvlText w:val="%4."/>
      <w:lvlJc w:val="left"/>
      <w:pPr>
        <w:ind w:left="2880" w:hanging="360"/>
      </w:pPr>
      <w:rPr>
        <w:rFonts w:ascii="Times New Roman" w:eastAsia="Times New Roman" w:hAnsi="Times New Roman" w:cs="Times New Roman"/>
      </w:r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6">
    <w:nsid w:val="69F10A3A"/>
    <w:multiLevelType w:val="hybridMultilevel"/>
    <w:tmpl w:val="EB9418F8"/>
    <w:lvl w:ilvl="0" w:tplc="1A28D79A">
      <w:numFmt w:val="bullet"/>
      <w:lvlText w:val="-"/>
      <w:lvlJc w:val="left"/>
      <w:pPr>
        <w:tabs>
          <w:tab w:val="num" w:pos="360"/>
        </w:tabs>
        <w:ind w:left="360" w:hanging="360"/>
      </w:pPr>
      <w:rPr>
        <w:rFonts w:ascii="TimesNewRomanPSMT" w:eastAsia="Latha" w:hAnsi="TimesNewRomanPSMT" w:cs="Arial" w:hint="default"/>
        <w:sz w:val="22"/>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6E9C1B99"/>
    <w:multiLevelType w:val="multilevel"/>
    <w:tmpl w:val="104A4AA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D51640"/>
    <w:multiLevelType w:val="hybridMultilevel"/>
    <w:tmpl w:val="FCD883A8"/>
    <w:lvl w:ilvl="0" w:tplc="BB30903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BD55CC3"/>
    <w:multiLevelType w:val="hybridMultilevel"/>
    <w:tmpl w:val="BB2ADF7E"/>
    <w:lvl w:ilvl="0" w:tplc="5306A894">
      <w:start w:val="2"/>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7"/>
  </w:num>
  <w:num w:numId="2">
    <w:abstractNumId w:val="16"/>
  </w:num>
  <w:num w:numId="3">
    <w:abstractNumId w:val="22"/>
  </w:num>
  <w:num w:numId="4">
    <w:abstractNumId w:val="15"/>
  </w:num>
  <w:num w:numId="5">
    <w:abstractNumId w:val="9"/>
  </w:num>
  <w:num w:numId="6">
    <w:abstractNumId w:val="2"/>
  </w:num>
  <w:num w:numId="7">
    <w:abstractNumId w:val="10"/>
  </w:num>
  <w:num w:numId="8">
    <w:abstractNumId w:val="1"/>
  </w:num>
  <w:num w:numId="9">
    <w:abstractNumId w:val="8"/>
  </w:num>
  <w:num w:numId="10">
    <w:abstractNumId w:val="23"/>
  </w:num>
  <w:num w:numId="11">
    <w:abstractNumId w:val="0"/>
  </w:num>
  <w:num w:numId="12">
    <w:abstractNumId w:val="26"/>
  </w:num>
  <w:num w:numId="13">
    <w:abstractNumId w:val="25"/>
  </w:num>
  <w:num w:numId="14">
    <w:abstractNumId w:val="21"/>
  </w:num>
  <w:num w:numId="15">
    <w:abstractNumId w:val="12"/>
  </w:num>
  <w:num w:numId="16">
    <w:abstractNumId w:val="29"/>
  </w:num>
  <w:num w:numId="17">
    <w:abstractNumId w:val="14"/>
  </w:num>
  <w:num w:numId="18">
    <w:abstractNumId w:val="6"/>
  </w:num>
  <w:num w:numId="19">
    <w:abstractNumId w:val="24"/>
  </w:num>
  <w:num w:numId="20">
    <w:abstractNumId w:val="19"/>
  </w:num>
  <w:num w:numId="21">
    <w:abstractNumId w:val="28"/>
  </w:num>
  <w:num w:numId="22">
    <w:abstractNumId w:val="20"/>
  </w:num>
  <w:num w:numId="23">
    <w:abstractNumId w:val="4"/>
  </w:num>
  <w:num w:numId="24">
    <w:abstractNumId w:val="7"/>
  </w:num>
  <w:num w:numId="25">
    <w:abstractNumId w:val="17"/>
  </w:num>
  <w:num w:numId="26">
    <w:abstractNumId w:val="3"/>
  </w:num>
  <w:num w:numId="27">
    <w:abstractNumId w:val="11"/>
  </w:num>
  <w:num w:numId="28">
    <w:abstractNumId w:val="18"/>
  </w:num>
  <w:num w:numId="29">
    <w:abstractNumId w:val="1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17"/>
    <w:rsid w:val="0002209A"/>
    <w:rsid w:val="000239E4"/>
    <w:rsid w:val="00024A8C"/>
    <w:rsid w:val="00033EEF"/>
    <w:rsid w:val="00034DB8"/>
    <w:rsid w:val="00045963"/>
    <w:rsid w:val="000542F4"/>
    <w:rsid w:val="00054863"/>
    <w:rsid w:val="00062F2C"/>
    <w:rsid w:val="00074D91"/>
    <w:rsid w:val="00077D2B"/>
    <w:rsid w:val="00084107"/>
    <w:rsid w:val="000A5057"/>
    <w:rsid w:val="000A73B1"/>
    <w:rsid w:val="000A78CF"/>
    <w:rsid w:val="000C0C55"/>
    <w:rsid w:val="000C31C5"/>
    <w:rsid w:val="000C459E"/>
    <w:rsid w:val="000C4FF6"/>
    <w:rsid w:val="000C63E1"/>
    <w:rsid w:val="000D406B"/>
    <w:rsid w:val="000E464F"/>
    <w:rsid w:val="000F0FAE"/>
    <w:rsid w:val="000F40F9"/>
    <w:rsid w:val="000F4374"/>
    <w:rsid w:val="000F6C64"/>
    <w:rsid w:val="000F73F2"/>
    <w:rsid w:val="0011363D"/>
    <w:rsid w:val="00114F16"/>
    <w:rsid w:val="00114F33"/>
    <w:rsid w:val="001156D5"/>
    <w:rsid w:val="001170B8"/>
    <w:rsid w:val="00122749"/>
    <w:rsid w:val="0012631F"/>
    <w:rsid w:val="00131F73"/>
    <w:rsid w:val="001322C9"/>
    <w:rsid w:val="0013409F"/>
    <w:rsid w:val="00136834"/>
    <w:rsid w:val="0014159F"/>
    <w:rsid w:val="001443F1"/>
    <w:rsid w:val="00144A17"/>
    <w:rsid w:val="00145364"/>
    <w:rsid w:val="001461E8"/>
    <w:rsid w:val="00151FCD"/>
    <w:rsid w:val="00156B94"/>
    <w:rsid w:val="0016206D"/>
    <w:rsid w:val="00171B6D"/>
    <w:rsid w:val="0017333C"/>
    <w:rsid w:val="00184EA4"/>
    <w:rsid w:val="00195C77"/>
    <w:rsid w:val="0019661D"/>
    <w:rsid w:val="001A2A0F"/>
    <w:rsid w:val="001A3AA1"/>
    <w:rsid w:val="001B18F6"/>
    <w:rsid w:val="001B46A8"/>
    <w:rsid w:val="001C7430"/>
    <w:rsid w:val="001D2755"/>
    <w:rsid w:val="001E0239"/>
    <w:rsid w:val="001E24BF"/>
    <w:rsid w:val="001E3513"/>
    <w:rsid w:val="001F19F0"/>
    <w:rsid w:val="001F62C5"/>
    <w:rsid w:val="001F6482"/>
    <w:rsid w:val="002000B3"/>
    <w:rsid w:val="00205600"/>
    <w:rsid w:val="0020602A"/>
    <w:rsid w:val="00206473"/>
    <w:rsid w:val="00211392"/>
    <w:rsid w:val="00213DE2"/>
    <w:rsid w:val="00216E4F"/>
    <w:rsid w:val="00220B03"/>
    <w:rsid w:val="0025128A"/>
    <w:rsid w:val="00255B9C"/>
    <w:rsid w:val="00273F47"/>
    <w:rsid w:val="00277254"/>
    <w:rsid w:val="002809B5"/>
    <w:rsid w:val="00284BCE"/>
    <w:rsid w:val="00292AAD"/>
    <w:rsid w:val="00293380"/>
    <w:rsid w:val="00295874"/>
    <w:rsid w:val="002A4B98"/>
    <w:rsid w:val="002B016B"/>
    <w:rsid w:val="002B19FF"/>
    <w:rsid w:val="002B30D6"/>
    <w:rsid w:val="002B5D7B"/>
    <w:rsid w:val="002C0B31"/>
    <w:rsid w:val="002D4C8B"/>
    <w:rsid w:val="002D7E9B"/>
    <w:rsid w:val="002E20FE"/>
    <w:rsid w:val="002E2AED"/>
    <w:rsid w:val="002E2D32"/>
    <w:rsid w:val="002E4410"/>
    <w:rsid w:val="002E57AF"/>
    <w:rsid w:val="002E7D17"/>
    <w:rsid w:val="0030681E"/>
    <w:rsid w:val="003075F8"/>
    <w:rsid w:val="00312CDE"/>
    <w:rsid w:val="00315B6C"/>
    <w:rsid w:val="00320372"/>
    <w:rsid w:val="00333B56"/>
    <w:rsid w:val="00341F4C"/>
    <w:rsid w:val="00342691"/>
    <w:rsid w:val="00347987"/>
    <w:rsid w:val="0035306E"/>
    <w:rsid w:val="003568A1"/>
    <w:rsid w:val="00357C99"/>
    <w:rsid w:val="003667FB"/>
    <w:rsid w:val="00373930"/>
    <w:rsid w:val="003829BF"/>
    <w:rsid w:val="003A27A2"/>
    <w:rsid w:val="003A508C"/>
    <w:rsid w:val="003A7A5D"/>
    <w:rsid w:val="003A7F54"/>
    <w:rsid w:val="003B0548"/>
    <w:rsid w:val="003B0750"/>
    <w:rsid w:val="003C6274"/>
    <w:rsid w:val="003C7D69"/>
    <w:rsid w:val="003D3B3E"/>
    <w:rsid w:val="003E7C2C"/>
    <w:rsid w:val="003F0304"/>
    <w:rsid w:val="003F4D9D"/>
    <w:rsid w:val="00406ABC"/>
    <w:rsid w:val="00407639"/>
    <w:rsid w:val="004114C7"/>
    <w:rsid w:val="0041161C"/>
    <w:rsid w:val="00412B84"/>
    <w:rsid w:val="0041631F"/>
    <w:rsid w:val="00427E56"/>
    <w:rsid w:val="00430739"/>
    <w:rsid w:val="00431129"/>
    <w:rsid w:val="00433E8E"/>
    <w:rsid w:val="0044094A"/>
    <w:rsid w:val="00444863"/>
    <w:rsid w:val="00451027"/>
    <w:rsid w:val="00451E10"/>
    <w:rsid w:val="0045223A"/>
    <w:rsid w:val="004538E2"/>
    <w:rsid w:val="004600F0"/>
    <w:rsid w:val="004612DE"/>
    <w:rsid w:val="00467DB7"/>
    <w:rsid w:val="004831CE"/>
    <w:rsid w:val="004847A5"/>
    <w:rsid w:val="00484F8B"/>
    <w:rsid w:val="00491E3D"/>
    <w:rsid w:val="00496137"/>
    <w:rsid w:val="004A26DB"/>
    <w:rsid w:val="004B3E3A"/>
    <w:rsid w:val="004B7138"/>
    <w:rsid w:val="004C0753"/>
    <w:rsid w:val="004C215C"/>
    <w:rsid w:val="004C7492"/>
    <w:rsid w:val="004D283D"/>
    <w:rsid w:val="004D2F62"/>
    <w:rsid w:val="004D6F4C"/>
    <w:rsid w:val="004D78C6"/>
    <w:rsid w:val="004E0BA4"/>
    <w:rsid w:val="004F1099"/>
    <w:rsid w:val="005018A9"/>
    <w:rsid w:val="00502C48"/>
    <w:rsid w:val="00504818"/>
    <w:rsid w:val="00507178"/>
    <w:rsid w:val="005109E1"/>
    <w:rsid w:val="0052068B"/>
    <w:rsid w:val="00530068"/>
    <w:rsid w:val="005322EE"/>
    <w:rsid w:val="005341C7"/>
    <w:rsid w:val="0054022E"/>
    <w:rsid w:val="00540EB7"/>
    <w:rsid w:val="0054574B"/>
    <w:rsid w:val="00551FE7"/>
    <w:rsid w:val="005610E0"/>
    <w:rsid w:val="0056362E"/>
    <w:rsid w:val="005669C3"/>
    <w:rsid w:val="00575491"/>
    <w:rsid w:val="00585012"/>
    <w:rsid w:val="00587D90"/>
    <w:rsid w:val="00592027"/>
    <w:rsid w:val="00592728"/>
    <w:rsid w:val="00595D7F"/>
    <w:rsid w:val="005A11D8"/>
    <w:rsid w:val="005A5739"/>
    <w:rsid w:val="005B11B2"/>
    <w:rsid w:val="005B4D1E"/>
    <w:rsid w:val="005C5223"/>
    <w:rsid w:val="005C53DC"/>
    <w:rsid w:val="005C6D82"/>
    <w:rsid w:val="005D196F"/>
    <w:rsid w:val="005D4A93"/>
    <w:rsid w:val="005F5E23"/>
    <w:rsid w:val="006016AF"/>
    <w:rsid w:val="00607B2E"/>
    <w:rsid w:val="006136E7"/>
    <w:rsid w:val="00617DFD"/>
    <w:rsid w:val="006217B8"/>
    <w:rsid w:val="0062196D"/>
    <w:rsid w:val="00622E07"/>
    <w:rsid w:val="0062317F"/>
    <w:rsid w:val="00623D45"/>
    <w:rsid w:val="00631FE6"/>
    <w:rsid w:val="0063376D"/>
    <w:rsid w:val="00635EC3"/>
    <w:rsid w:val="006413D1"/>
    <w:rsid w:val="00643785"/>
    <w:rsid w:val="00646A88"/>
    <w:rsid w:val="00647A87"/>
    <w:rsid w:val="00650630"/>
    <w:rsid w:val="006529CD"/>
    <w:rsid w:val="00660B08"/>
    <w:rsid w:val="006624C2"/>
    <w:rsid w:val="00662CAD"/>
    <w:rsid w:val="0066475B"/>
    <w:rsid w:val="006669B9"/>
    <w:rsid w:val="00677066"/>
    <w:rsid w:val="006839B0"/>
    <w:rsid w:val="00684467"/>
    <w:rsid w:val="00687280"/>
    <w:rsid w:val="00693913"/>
    <w:rsid w:val="00694F26"/>
    <w:rsid w:val="00697F85"/>
    <w:rsid w:val="006B097E"/>
    <w:rsid w:val="006B20CE"/>
    <w:rsid w:val="006B3BCC"/>
    <w:rsid w:val="006B4CD8"/>
    <w:rsid w:val="006B5A2D"/>
    <w:rsid w:val="006B6231"/>
    <w:rsid w:val="006C2766"/>
    <w:rsid w:val="006C3BDA"/>
    <w:rsid w:val="006C4506"/>
    <w:rsid w:val="006C4A13"/>
    <w:rsid w:val="006C4F04"/>
    <w:rsid w:val="006D0C24"/>
    <w:rsid w:val="006D2C2B"/>
    <w:rsid w:val="006D5CC9"/>
    <w:rsid w:val="006E0A97"/>
    <w:rsid w:val="006E6C0D"/>
    <w:rsid w:val="006F074E"/>
    <w:rsid w:val="006F4C4B"/>
    <w:rsid w:val="006F58CF"/>
    <w:rsid w:val="006F5D28"/>
    <w:rsid w:val="00700A20"/>
    <w:rsid w:val="00705919"/>
    <w:rsid w:val="00711209"/>
    <w:rsid w:val="00712DFC"/>
    <w:rsid w:val="00712FEC"/>
    <w:rsid w:val="0071398E"/>
    <w:rsid w:val="00716594"/>
    <w:rsid w:val="00717038"/>
    <w:rsid w:val="0072060D"/>
    <w:rsid w:val="007232EF"/>
    <w:rsid w:val="00732506"/>
    <w:rsid w:val="00736C55"/>
    <w:rsid w:val="0074176A"/>
    <w:rsid w:val="00754BB7"/>
    <w:rsid w:val="00757298"/>
    <w:rsid w:val="007618F2"/>
    <w:rsid w:val="00766E57"/>
    <w:rsid w:val="007709D5"/>
    <w:rsid w:val="00773011"/>
    <w:rsid w:val="00785412"/>
    <w:rsid w:val="007870A1"/>
    <w:rsid w:val="007B1C04"/>
    <w:rsid w:val="007B237D"/>
    <w:rsid w:val="007B24A9"/>
    <w:rsid w:val="007B60DB"/>
    <w:rsid w:val="007C0BE8"/>
    <w:rsid w:val="007C16FE"/>
    <w:rsid w:val="007C3E84"/>
    <w:rsid w:val="007D303D"/>
    <w:rsid w:val="007E3C0E"/>
    <w:rsid w:val="007F3648"/>
    <w:rsid w:val="007F48EC"/>
    <w:rsid w:val="00800167"/>
    <w:rsid w:val="00806C12"/>
    <w:rsid w:val="00811A1C"/>
    <w:rsid w:val="00824C6F"/>
    <w:rsid w:val="00825FF1"/>
    <w:rsid w:val="00836175"/>
    <w:rsid w:val="00843859"/>
    <w:rsid w:val="0084521E"/>
    <w:rsid w:val="00847BAD"/>
    <w:rsid w:val="00851C82"/>
    <w:rsid w:val="00852ABC"/>
    <w:rsid w:val="008611E7"/>
    <w:rsid w:val="008665DD"/>
    <w:rsid w:val="0087153D"/>
    <w:rsid w:val="008744A1"/>
    <w:rsid w:val="008810C2"/>
    <w:rsid w:val="0088442A"/>
    <w:rsid w:val="00884CFE"/>
    <w:rsid w:val="00885D48"/>
    <w:rsid w:val="0089167D"/>
    <w:rsid w:val="00893EDD"/>
    <w:rsid w:val="008A3BF5"/>
    <w:rsid w:val="008B1A6A"/>
    <w:rsid w:val="008B3726"/>
    <w:rsid w:val="008B7886"/>
    <w:rsid w:val="008C19F3"/>
    <w:rsid w:val="008C70F8"/>
    <w:rsid w:val="008D2F55"/>
    <w:rsid w:val="008D5A46"/>
    <w:rsid w:val="008E13F8"/>
    <w:rsid w:val="008E3771"/>
    <w:rsid w:val="008F179D"/>
    <w:rsid w:val="009031B9"/>
    <w:rsid w:val="00916CB5"/>
    <w:rsid w:val="00917AF6"/>
    <w:rsid w:val="00921FD4"/>
    <w:rsid w:val="00926409"/>
    <w:rsid w:val="00932019"/>
    <w:rsid w:val="00934891"/>
    <w:rsid w:val="00935587"/>
    <w:rsid w:val="009436B4"/>
    <w:rsid w:val="00945184"/>
    <w:rsid w:val="00945654"/>
    <w:rsid w:val="00950DB3"/>
    <w:rsid w:val="0095283E"/>
    <w:rsid w:val="00954A8C"/>
    <w:rsid w:val="00965250"/>
    <w:rsid w:val="00965856"/>
    <w:rsid w:val="00966199"/>
    <w:rsid w:val="00980BE3"/>
    <w:rsid w:val="00982188"/>
    <w:rsid w:val="0098577C"/>
    <w:rsid w:val="009913C5"/>
    <w:rsid w:val="00997618"/>
    <w:rsid w:val="009977E7"/>
    <w:rsid w:val="009A1090"/>
    <w:rsid w:val="009A57F0"/>
    <w:rsid w:val="009B25EF"/>
    <w:rsid w:val="009B6660"/>
    <w:rsid w:val="009B7F63"/>
    <w:rsid w:val="009D4A17"/>
    <w:rsid w:val="009D7B51"/>
    <w:rsid w:val="009F0BA6"/>
    <w:rsid w:val="009F45AC"/>
    <w:rsid w:val="009F508A"/>
    <w:rsid w:val="009F7125"/>
    <w:rsid w:val="009F787A"/>
    <w:rsid w:val="00A0363F"/>
    <w:rsid w:val="00A06255"/>
    <w:rsid w:val="00A12251"/>
    <w:rsid w:val="00A14129"/>
    <w:rsid w:val="00A21507"/>
    <w:rsid w:val="00A21560"/>
    <w:rsid w:val="00A226C2"/>
    <w:rsid w:val="00A23343"/>
    <w:rsid w:val="00A2629F"/>
    <w:rsid w:val="00A32B20"/>
    <w:rsid w:val="00A333AF"/>
    <w:rsid w:val="00A3358B"/>
    <w:rsid w:val="00A33F49"/>
    <w:rsid w:val="00A37DBD"/>
    <w:rsid w:val="00A427A3"/>
    <w:rsid w:val="00A43331"/>
    <w:rsid w:val="00A43726"/>
    <w:rsid w:val="00A44E46"/>
    <w:rsid w:val="00A52E1D"/>
    <w:rsid w:val="00A55952"/>
    <w:rsid w:val="00A56D4E"/>
    <w:rsid w:val="00A673DB"/>
    <w:rsid w:val="00A67AFF"/>
    <w:rsid w:val="00A82504"/>
    <w:rsid w:val="00A83186"/>
    <w:rsid w:val="00A85A70"/>
    <w:rsid w:val="00A91465"/>
    <w:rsid w:val="00A9683C"/>
    <w:rsid w:val="00AA666E"/>
    <w:rsid w:val="00AA7950"/>
    <w:rsid w:val="00AB0ABE"/>
    <w:rsid w:val="00AC0BDC"/>
    <w:rsid w:val="00AC0FA1"/>
    <w:rsid w:val="00AC6211"/>
    <w:rsid w:val="00AD42F1"/>
    <w:rsid w:val="00AD6451"/>
    <w:rsid w:val="00AE0272"/>
    <w:rsid w:val="00AE061C"/>
    <w:rsid w:val="00AE084B"/>
    <w:rsid w:val="00AE115E"/>
    <w:rsid w:val="00AE5E3D"/>
    <w:rsid w:val="00AE6877"/>
    <w:rsid w:val="00AF3C15"/>
    <w:rsid w:val="00AF4D53"/>
    <w:rsid w:val="00AF6A8F"/>
    <w:rsid w:val="00B07B58"/>
    <w:rsid w:val="00B15F03"/>
    <w:rsid w:val="00B21DD5"/>
    <w:rsid w:val="00B26744"/>
    <w:rsid w:val="00B313AB"/>
    <w:rsid w:val="00B339E2"/>
    <w:rsid w:val="00B33BAA"/>
    <w:rsid w:val="00B37A65"/>
    <w:rsid w:val="00B53CDA"/>
    <w:rsid w:val="00B64218"/>
    <w:rsid w:val="00B73CEC"/>
    <w:rsid w:val="00B73FBA"/>
    <w:rsid w:val="00B75774"/>
    <w:rsid w:val="00B94FA7"/>
    <w:rsid w:val="00B94FD7"/>
    <w:rsid w:val="00B9651D"/>
    <w:rsid w:val="00B97E31"/>
    <w:rsid w:val="00BA1E7B"/>
    <w:rsid w:val="00BA3AC0"/>
    <w:rsid w:val="00BA79BB"/>
    <w:rsid w:val="00BB36F2"/>
    <w:rsid w:val="00BC5E2B"/>
    <w:rsid w:val="00BE303A"/>
    <w:rsid w:val="00BE5317"/>
    <w:rsid w:val="00BE67B2"/>
    <w:rsid w:val="00BE74A3"/>
    <w:rsid w:val="00BF5DC9"/>
    <w:rsid w:val="00BF6C67"/>
    <w:rsid w:val="00BF71D7"/>
    <w:rsid w:val="00C11E04"/>
    <w:rsid w:val="00C15D85"/>
    <w:rsid w:val="00C238CE"/>
    <w:rsid w:val="00C24FA2"/>
    <w:rsid w:val="00C269E9"/>
    <w:rsid w:val="00C26BE2"/>
    <w:rsid w:val="00C53E18"/>
    <w:rsid w:val="00C55C42"/>
    <w:rsid w:val="00C60765"/>
    <w:rsid w:val="00C6080C"/>
    <w:rsid w:val="00C71731"/>
    <w:rsid w:val="00C74065"/>
    <w:rsid w:val="00C82A95"/>
    <w:rsid w:val="00C858DB"/>
    <w:rsid w:val="00C90FBF"/>
    <w:rsid w:val="00C95E00"/>
    <w:rsid w:val="00C97386"/>
    <w:rsid w:val="00CA10F0"/>
    <w:rsid w:val="00CA4A37"/>
    <w:rsid w:val="00CA4D31"/>
    <w:rsid w:val="00CB33FB"/>
    <w:rsid w:val="00CD256F"/>
    <w:rsid w:val="00CD4FF7"/>
    <w:rsid w:val="00CD734E"/>
    <w:rsid w:val="00CE4170"/>
    <w:rsid w:val="00CF1163"/>
    <w:rsid w:val="00CF7A82"/>
    <w:rsid w:val="00D0066B"/>
    <w:rsid w:val="00D011CB"/>
    <w:rsid w:val="00D07C0F"/>
    <w:rsid w:val="00D1525B"/>
    <w:rsid w:val="00D22CE8"/>
    <w:rsid w:val="00D33035"/>
    <w:rsid w:val="00D33D4B"/>
    <w:rsid w:val="00D34A20"/>
    <w:rsid w:val="00D37B9B"/>
    <w:rsid w:val="00D41FDA"/>
    <w:rsid w:val="00D43418"/>
    <w:rsid w:val="00D454D6"/>
    <w:rsid w:val="00D54D36"/>
    <w:rsid w:val="00D557E4"/>
    <w:rsid w:val="00D572F4"/>
    <w:rsid w:val="00D62338"/>
    <w:rsid w:val="00D624CC"/>
    <w:rsid w:val="00D6287A"/>
    <w:rsid w:val="00D6345F"/>
    <w:rsid w:val="00D70F7B"/>
    <w:rsid w:val="00D72F73"/>
    <w:rsid w:val="00D76B75"/>
    <w:rsid w:val="00D76DAD"/>
    <w:rsid w:val="00D8647D"/>
    <w:rsid w:val="00D869F8"/>
    <w:rsid w:val="00D90CF4"/>
    <w:rsid w:val="00D91CA2"/>
    <w:rsid w:val="00D95C73"/>
    <w:rsid w:val="00D96C81"/>
    <w:rsid w:val="00DA41C5"/>
    <w:rsid w:val="00DB01C9"/>
    <w:rsid w:val="00DB07F1"/>
    <w:rsid w:val="00DC3F04"/>
    <w:rsid w:val="00DD18AA"/>
    <w:rsid w:val="00DD6E16"/>
    <w:rsid w:val="00DD7CF1"/>
    <w:rsid w:val="00DE2A1C"/>
    <w:rsid w:val="00DE64DD"/>
    <w:rsid w:val="00DF2C1F"/>
    <w:rsid w:val="00DF7259"/>
    <w:rsid w:val="00E04AE1"/>
    <w:rsid w:val="00E05C15"/>
    <w:rsid w:val="00E067E3"/>
    <w:rsid w:val="00E319FB"/>
    <w:rsid w:val="00E33B73"/>
    <w:rsid w:val="00E451ED"/>
    <w:rsid w:val="00E52B51"/>
    <w:rsid w:val="00E53182"/>
    <w:rsid w:val="00E571D9"/>
    <w:rsid w:val="00E61F0F"/>
    <w:rsid w:val="00E721EF"/>
    <w:rsid w:val="00E82752"/>
    <w:rsid w:val="00E8794D"/>
    <w:rsid w:val="00E90511"/>
    <w:rsid w:val="00E95DFC"/>
    <w:rsid w:val="00EA2448"/>
    <w:rsid w:val="00EA5C69"/>
    <w:rsid w:val="00EB0CBC"/>
    <w:rsid w:val="00ED0784"/>
    <w:rsid w:val="00ED1CE7"/>
    <w:rsid w:val="00ED4A64"/>
    <w:rsid w:val="00ED52E1"/>
    <w:rsid w:val="00EE0347"/>
    <w:rsid w:val="00EE1BC9"/>
    <w:rsid w:val="00EE6CE2"/>
    <w:rsid w:val="00EF0224"/>
    <w:rsid w:val="00EF4077"/>
    <w:rsid w:val="00EF7E16"/>
    <w:rsid w:val="00F0449A"/>
    <w:rsid w:val="00F05601"/>
    <w:rsid w:val="00F139EE"/>
    <w:rsid w:val="00F13B6E"/>
    <w:rsid w:val="00F16092"/>
    <w:rsid w:val="00F24EAE"/>
    <w:rsid w:val="00F265C7"/>
    <w:rsid w:val="00F26A01"/>
    <w:rsid w:val="00F36B5A"/>
    <w:rsid w:val="00F50752"/>
    <w:rsid w:val="00F70731"/>
    <w:rsid w:val="00F74695"/>
    <w:rsid w:val="00F773BD"/>
    <w:rsid w:val="00F77708"/>
    <w:rsid w:val="00F77836"/>
    <w:rsid w:val="00F90F79"/>
    <w:rsid w:val="00F93095"/>
    <w:rsid w:val="00F97AF5"/>
    <w:rsid w:val="00FA0A62"/>
    <w:rsid w:val="00FA1AEE"/>
    <w:rsid w:val="00FB1A7F"/>
    <w:rsid w:val="00FB6B21"/>
    <w:rsid w:val="00FD2D02"/>
    <w:rsid w:val="00FD2DD5"/>
    <w:rsid w:val="00FD501C"/>
    <w:rsid w:val="00FE2CEF"/>
    <w:rsid w:val="00FE3BD0"/>
    <w:rsid w:val="00FE3EEC"/>
    <w:rsid w:val="00FF67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EF"/>
  </w:style>
  <w:style w:type="paragraph" w:styleId="Heading2">
    <w:name w:val="heading 2"/>
    <w:basedOn w:val="Normal"/>
    <w:next w:val="Normal"/>
    <w:link w:val="Heading2Char"/>
    <w:uiPriority w:val="9"/>
    <w:semiHidden/>
    <w:unhideWhenUsed/>
    <w:qFormat/>
    <w:rsid w:val="00FE3B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9272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4A17"/>
    <w:pPr>
      <w:tabs>
        <w:tab w:val="center" w:pos="4153"/>
        <w:tab w:val="right" w:pos="8306"/>
      </w:tabs>
      <w:spacing w:after="0" w:line="240" w:lineRule="auto"/>
    </w:pPr>
  </w:style>
  <w:style w:type="character" w:customStyle="1" w:styleId="HeaderChar">
    <w:name w:val="Header Char"/>
    <w:basedOn w:val="DefaultParagraphFont"/>
    <w:link w:val="Header"/>
    <w:rsid w:val="00144A17"/>
  </w:style>
  <w:style w:type="paragraph" w:styleId="Footer">
    <w:name w:val="footer"/>
    <w:basedOn w:val="Normal"/>
    <w:link w:val="FooterChar"/>
    <w:unhideWhenUsed/>
    <w:rsid w:val="00144A17"/>
    <w:pPr>
      <w:tabs>
        <w:tab w:val="center" w:pos="4153"/>
        <w:tab w:val="right" w:pos="8306"/>
      </w:tabs>
      <w:spacing w:after="0" w:line="240" w:lineRule="auto"/>
    </w:pPr>
  </w:style>
  <w:style w:type="character" w:customStyle="1" w:styleId="FooterChar">
    <w:name w:val="Footer Char"/>
    <w:basedOn w:val="DefaultParagraphFont"/>
    <w:link w:val="Footer"/>
    <w:rsid w:val="00144A17"/>
  </w:style>
  <w:style w:type="character" w:styleId="PageNumber">
    <w:name w:val="page number"/>
    <w:basedOn w:val="DefaultParagraphFont"/>
    <w:rsid w:val="00144A17"/>
  </w:style>
  <w:style w:type="paragraph" w:styleId="BalloonText">
    <w:name w:val="Balloon Text"/>
    <w:basedOn w:val="Normal"/>
    <w:link w:val="BalloonTextChar"/>
    <w:uiPriority w:val="99"/>
    <w:semiHidden/>
    <w:unhideWhenUsed/>
    <w:rsid w:val="00A56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D4E"/>
    <w:rPr>
      <w:rFonts w:ascii="Tahoma" w:hAnsi="Tahoma" w:cs="Tahoma"/>
      <w:sz w:val="16"/>
      <w:szCs w:val="16"/>
    </w:rPr>
  </w:style>
  <w:style w:type="paragraph" w:styleId="ListParagraph">
    <w:name w:val="List Paragraph"/>
    <w:basedOn w:val="Normal"/>
    <w:uiPriority w:val="34"/>
    <w:qFormat/>
    <w:rsid w:val="00965250"/>
    <w:pPr>
      <w:ind w:left="720"/>
      <w:contextualSpacing/>
    </w:pPr>
  </w:style>
  <w:style w:type="paragraph" w:customStyle="1" w:styleId="naiskr">
    <w:name w:val="naiskr"/>
    <w:basedOn w:val="Normal"/>
    <w:rsid w:val="00A9683C"/>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A9683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lab">
    <w:name w:val="naislab"/>
    <w:basedOn w:val="Normal"/>
    <w:rsid w:val="00A9683C"/>
    <w:pPr>
      <w:spacing w:before="75" w:after="75" w:line="240" w:lineRule="auto"/>
      <w:jc w:val="right"/>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A9683C"/>
  </w:style>
  <w:style w:type="table" w:styleId="TableGrid">
    <w:name w:val="Table Grid"/>
    <w:basedOn w:val="TableNormal"/>
    <w:rsid w:val="00A9683C"/>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A21560"/>
    <w:rPr>
      <w:color w:val="0000FF"/>
      <w:u w:val="single"/>
    </w:rPr>
  </w:style>
  <w:style w:type="character" w:customStyle="1" w:styleId="Heading3Char">
    <w:name w:val="Heading 3 Char"/>
    <w:basedOn w:val="DefaultParagraphFont"/>
    <w:link w:val="Heading3"/>
    <w:uiPriority w:val="9"/>
    <w:rsid w:val="00592728"/>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6B4CD8"/>
    <w:rPr>
      <w:sz w:val="16"/>
      <w:szCs w:val="16"/>
    </w:rPr>
  </w:style>
  <w:style w:type="paragraph" w:styleId="CommentText">
    <w:name w:val="annotation text"/>
    <w:basedOn w:val="Normal"/>
    <w:link w:val="CommentTextChar"/>
    <w:uiPriority w:val="99"/>
    <w:semiHidden/>
    <w:unhideWhenUsed/>
    <w:rsid w:val="006B4CD8"/>
    <w:pPr>
      <w:spacing w:line="240" w:lineRule="auto"/>
    </w:pPr>
    <w:rPr>
      <w:sz w:val="20"/>
      <w:szCs w:val="20"/>
    </w:rPr>
  </w:style>
  <w:style w:type="character" w:customStyle="1" w:styleId="CommentTextChar">
    <w:name w:val="Comment Text Char"/>
    <w:basedOn w:val="DefaultParagraphFont"/>
    <w:link w:val="CommentText"/>
    <w:uiPriority w:val="99"/>
    <w:semiHidden/>
    <w:rsid w:val="006B4CD8"/>
    <w:rPr>
      <w:sz w:val="20"/>
      <w:szCs w:val="20"/>
    </w:rPr>
  </w:style>
  <w:style w:type="paragraph" w:styleId="CommentSubject">
    <w:name w:val="annotation subject"/>
    <w:basedOn w:val="CommentText"/>
    <w:next w:val="CommentText"/>
    <w:link w:val="CommentSubjectChar"/>
    <w:uiPriority w:val="99"/>
    <w:semiHidden/>
    <w:unhideWhenUsed/>
    <w:rsid w:val="006B4CD8"/>
    <w:rPr>
      <w:b/>
      <w:bCs/>
    </w:rPr>
  </w:style>
  <w:style w:type="character" w:customStyle="1" w:styleId="CommentSubjectChar">
    <w:name w:val="Comment Subject Char"/>
    <w:basedOn w:val="CommentTextChar"/>
    <w:link w:val="CommentSubject"/>
    <w:uiPriority w:val="99"/>
    <w:semiHidden/>
    <w:rsid w:val="006B4CD8"/>
    <w:rPr>
      <w:b/>
      <w:bCs/>
      <w:sz w:val="20"/>
      <w:szCs w:val="20"/>
    </w:rPr>
  </w:style>
  <w:style w:type="paragraph" w:styleId="Revision">
    <w:name w:val="Revision"/>
    <w:hidden/>
    <w:uiPriority w:val="99"/>
    <w:semiHidden/>
    <w:rsid w:val="00B21DD5"/>
    <w:pPr>
      <w:spacing w:after="0" w:line="240" w:lineRule="auto"/>
    </w:pPr>
  </w:style>
  <w:style w:type="character" w:styleId="Emphasis">
    <w:name w:val="Emphasis"/>
    <w:basedOn w:val="DefaultParagraphFont"/>
    <w:uiPriority w:val="20"/>
    <w:qFormat/>
    <w:rsid w:val="00F773BD"/>
    <w:rPr>
      <w:i/>
      <w:iCs/>
    </w:rPr>
  </w:style>
  <w:style w:type="paragraph" w:customStyle="1" w:styleId="RakstzCharCharRakstzCharCharRakstz2">
    <w:name w:val="Rakstz. Char Char Rakstz. Char Char Rakstz.2"/>
    <w:basedOn w:val="Normal"/>
    <w:rsid w:val="00151FCD"/>
    <w:pPr>
      <w:spacing w:after="160" w:line="240" w:lineRule="exact"/>
    </w:pPr>
    <w:rPr>
      <w:rFonts w:ascii="Tahoma" w:eastAsia="Times New Roman" w:hAnsi="Tahoma" w:cs="Tahoma"/>
      <w:sz w:val="20"/>
      <w:szCs w:val="20"/>
      <w:lang w:val="en-US"/>
    </w:rPr>
  </w:style>
  <w:style w:type="paragraph" w:styleId="FootnoteText">
    <w:name w:val="footnote text"/>
    <w:basedOn w:val="Normal"/>
    <w:link w:val="FootnoteTextChar"/>
    <w:uiPriority w:val="99"/>
    <w:semiHidden/>
    <w:unhideWhenUsed/>
    <w:rsid w:val="001B18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8F6"/>
    <w:rPr>
      <w:sz w:val="20"/>
      <w:szCs w:val="20"/>
    </w:rPr>
  </w:style>
  <w:style w:type="character" w:styleId="FootnoteReference">
    <w:name w:val="footnote reference"/>
    <w:basedOn w:val="DefaultParagraphFont"/>
    <w:uiPriority w:val="99"/>
    <w:semiHidden/>
    <w:unhideWhenUsed/>
    <w:rsid w:val="001B18F6"/>
    <w:rPr>
      <w:vertAlign w:val="superscript"/>
    </w:rPr>
  </w:style>
  <w:style w:type="paragraph" w:customStyle="1" w:styleId="VirsrakstsU">
    <w:name w:val="Virsraksts U"/>
    <w:basedOn w:val="Heading2"/>
    <w:rsid w:val="00FE3BD0"/>
    <w:pPr>
      <w:keepLines w:val="0"/>
      <w:spacing w:before="0" w:line="240" w:lineRule="auto"/>
    </w:pPr>
    <w:rPr>
      <w:rFonts w:ascii="Times New Roman" w:eastAsia="Times New Roman" w:hAnsi="Times New Roman" w:cs="Times New Roman"/>
      <w:iCs/>
      <w:color w:val="auto"/>
      <w:sz w:val="24"/>
      <w:szCs w:val="20"/>
      <w:lang w:eastAsia="lv-LV"/>
    </w:rPr>
  </w:style>
  <w:style w:type="character" w:customStyle="1" w:styleId="Heading2Char">
    <w:name w:val="Heading 2 Char"/>
    <w:basedOn w:val="DefaultParagraphFont"/>
    <w:link w:val="Heading2"/>
    <w:uiPriority w:val="9"/>
    <w:semiHidden/>
    <w:rsid w:val="00FE3BD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EF"/>
  </w:style>
  <w:style w:type="paragraph" w:styleId="Heading2">
    <w:name w:val="heading 2"/>
    <w:basedOn w:val="Normal"/>
    <w:next w:val="Normal"/>
    <w:link w:val="Heading2Char"/>
    <w:uiPriority w:val="9"/>
    <w:semiHidden/>
    <w:unhideWhenUsed/>
    <w:qFormat/>
    <w:rsid w:val="00FE3B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9272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4A17"/>
    <w:pPr>
      <w:tabs>
        <w:tab w:val="center" w:pos="4153"/>
        <w:tab w:val="right" w:pos="8306"/>
      </w:tabs>
      <w:spacing w:after="0" w:line="240" w:lineRule="auto"/>
    </w:pPr>
  </w:style>
  <w:style w:type="character" w:customStyle="1" w:styleId="HeaderChar">
    <w:name w:val="Header Char"/>
    <w:basedOn w:val="DefaultParagraphFont"/>
    <w:link w:val="Header"/>
    <w:rsid w:val="00144A17"/>
  </w:style>
  <w:style w:type="paragraph" w:styleId="Footer">
    <w:name w:val="footer"/>
    <w:basedOn w:val="Normal"/>
    <w:link w:val="FooterChar"/>
    <w:unhideWhenUsed/>
    <w:rsid w:val="00144A17"/>
    <w:pPr>
      <w:tabs>
        <w:tab w:val="center" w:pos="4153"/>
        <w:tab w:val="right" w:pos="8306"/>
      </w:tabs>
      <w:spacing w:after="0" w:line="240" w:lineRule="auto"/>
    </w:pPr>
  </w:style>
  <w:style w:type="character" w:customStyle="1" w:styleId="FooterChar">
    <w:name w:val="Footer Char"/>
    <w:basedOn w:val="DefaultParagraphFont"/>
    <w:link w:val="Footer"/>
    <w:rsid w:val="00144A17"/>
  </w:style>
  <w:style w:type="character" w:styleId="PageNumber">
    <w:name w:val="page number"/>
    <w:basedOn w:val="DefaultParagraphFont"/>
    <w:rsid w:val="00144A17"/>
  </w:style>
  <w:style w:type="paragraph" w:styleId="BalloonText">
    <w:name w:val="Balloon Text"/>
    <w:basedOn w:val="Normal"/>
    <w:link w:val="BalloonTextChar"/>
    <w:uiPriority w:val="99"/>
    <w:semiHidden/>
    <w:unhideWhenUsed/>
    <w:rsid w:val="00A56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D4E"/>
    <w:rPr>
      <w:rFonts w:ascii="Tahoma" w:hAnsi="Tahoma" w:cs="Tahoma"/>
      <w:sz w:val="16"/>
      <w:szCs w:val="16"/>
    </w:rPr>
  </w:style>
  <w:style w:type="paragraph" w:styleId="ListParagraph">
    <w:name w:val="List Paragraph"/>
    <w:basedOn w:val="Normal"/>
    <w:uiPriority w:val="34"/>
    <w:qFormat/>
    <w:rsid w:val="00965250"/>
    <w:pPr>
      <w:ind w:left="720"/>
      <w:contextualSpacing/>
    </w:pPr>
  </w:style>
  <w:style w:type="paragraph" w:customStyle="1" w:styleId="naiskr">
    <w:name w:val="naiskr"/>
    <w:basedOn w:val="Normal"/>
    <w:rsid w:val="00A9683C"/>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A9683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lab">
    <w:name w:val="naislab"/>
    <w:basedOn w:val="Normal"/>
    <w:rsid w:val="00A9683C"/>
    <w:pPr>
      <w:spacing w:before="75" w:after="75" w:line="240" w:lineRule="auto"/>
      <w:jc w:val="right"/>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A9683C"/>
  </w:style>
  <w:style w:type="table" w:styleId="TableGrid">
    <w:name w:val="Table Grid"/>
    <w:basedOn w:val="TableNormal"/>
    <w:rsid w:val="00A9683C"/>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A21560"/>
    <w:rPr>
      <w:color w:val="0000FF"/>
      <w:u w:val="single"/>
    </w:rPr>
  </w:style>
  <w:style w:type="character" w:customStyle="1" w:styleId="Heading3Char">
    <w:name w:val="Heading 3 Char"/>
    <w:basedOn w:val="DefaultParagraphFont"/>
    <w:link w:val="Heading3"/>
    <w:uiPriority w:val="9"/>
    <w:rsid w:val="00592728"/>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6B4CD8"/>
    <w:rPr>
      <w:sz w:val="16"/>
      <w:szCs w:val="16"/>
    </w:rPr>
  </w:style>
  <w:style w:type="paragraph" w:styleId="CommentText">
    <w:name w:val="annotation text"/>
    <w:basedOn w:val="Normal"/>
    <w:link w:val="CommentTextChar"/>
    <w:uiPriority w:val="99"/>
    <w:semiHidden/>
    <w:unhideWhenUsed/>
    <w:rsid w:val="006B4CD8"/>
    <w:pPr>
      <w:spacing w:line="240" w:lineRule="auto"/>
    </w:pPr>
    <w:rPr>
      <w:sz w:val="20"/>
      <w:szCs w:val="20"/>
    </w:rPr>
  </w:style>
  <w:style w:type="character" w:customStyle="1" w:styleId="CommentTextChar">
    <w:name w:val="Comment Text Char"/>
    <w:basedOn w:val="DefaultParagraphFont"/>
    <w:link w:val="CommentText"/>
    <w:uiPriority w:val="99"/>
    <w:semiHidden/>
    <w:rsid w:val="006B4CD8"/>
    <w:rPr>
      <w:sz w:val="20"/>
      <w:szCs w:val="20"/>
    </w:rPr>
  </w:style>
  <w:style w:type="paragraph" w:styleId="CommentSubject">
    <w:name w:val="annotation subject"/>
    <w:basedOn w:val="CommentText"/>
    <w:next w:val="CommentText"/>
    <w:link w:val="CommentSubjectChar"/>
    <w:uiPriority w:val="99"/>
    <w:semiHidden/>
    <w:unhideWhenUsed/>
    <w:rsid w:val="006B4CD8"/>
    <w:rPr>
      <w:b/>
      <w:bCs/>
    </w:rPr>
  </w:style>
  <w:style w:type="character" w:customStyle="1" w:styleId="CommentSubjectChar">
    <w:name w:val="Comment Subject Char"/>
    <w:basedOn w:val="CommentTextChar"/>
    <w:link w:val="CommentSubject"/>
    <w:uiPriority w:val="99"/>
    <w:semiHidden/>
    <w:rsid w:val="006B4CD8"/>
    <w:rPr>
      <w:b/>
      <w:bCs/>
      <w:sz w:val="20"/>
      <w:szCs w:val="20"/>
    </w:rPr>
  </w:style>
  <w:style w:type="paragraph" w:styleId="Revision">
    <w:name w:val="Revision"/>
    <w:hidden/>
    <w:uiPriority w:val="99"/>
    <w:semiHidden/>
    <w:rsid w:val="00B21DD5"/>
    <w:pPr>
      <w:spacing w:after="0" w:line="240" w:lineRule="auto"/>
    </w:pPr>
  </w:style>
  <w:style w:type="character" w:styleId="Emphasis">
    <w:name w:val="Emphasis"/>
    <w:basedOn w:val="DefaultParagraphFont"/>
    <w:uiPriority w:val="20"/>
    <w:qFormat/>
    <w:rsid w:val="00F773BD"/>
    <w:rPr>
      <w:i/>
      <w:iCs/>
    </w:rPr>
  </w:style>
  <w:style w:type="paragraph" w:customStyle="1" w:styleId="RakstzCharCharRakstzCharCharRakstz2">
    <w:name w:val="Rakstz. Char Char Rakstz. Char Char Rakstz.2"/>
    <w:basedOn w:val="Normal"/>
    <w:rsid w:val="00151FCD"/>
    <w:pPr>
      <w:spacing w:after="160" w:line="240" w:lineRule="exact"/>
    </w:pPr>
    <w:rPr>
      <w:rFonts w:ascii="Tahoma" w:eastAsia="Times New Roman" w:hAnsi="Tahoma" w:cs="Tahoma"/>
      <w:sz w:val="20"/>
      <w:szCs w:val="20"/>
      <w:lang w:val="en-US"/>
    </w:rPr>
  </w:style>
  <w:style w:type="paragraph" w:styleId="FootnoteText">
    <w:name w:val="footnote text"/>
    <w:basedOn w:val="Normal"/>
    <w:link w:val="FootnoteTextChar"/>
    <w:uiPriority w:val="99"/>
    <w:semiHidden/>
    <w:unhideWhenUsed/>
    <w:rsid w:val="001B18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8F6"/>
    <w:rPr>
      <w:sz w:val="20"/>
      <w:szCs w:val="20"/>
    </w:rPr>
  </w:style>
  <w:style w:type="character" w:styleId="FootnoteReference">
    <w:name w:val="footnote reference"/>
    <w:basedOn w:val="DefaultParagraphFont"/>
    <w:uiPriority w:val="99"/>
    <w:semiHidden/>
    <w:unhideWhenUsed/>
    <w:rsid w:val="001B18F6"/>
    <w:rPr>
      <w:vertAlign w:val="superscript"/>
    </w:rPr>
  </w:style>
  <w:style w:type="paragraph" w:customStyle="1" w:styleId="VirsrakstsU">
    <w:name w:val="Virsraksts U"/>
    <w:basedOn w:val="Heading2"/>
    <w:rsid w:val="00FE3BD0"/>
    <w:pPr>
      <w:keepLines w:val="0"/>
      <w:spacing w:before="0" w:line="240" w:lineRule="auto"/>
    </w:pPr>
    <w:rPr>
      <w:rFonts w:ascii="Times New Roman" w:eastAsia="Times New Roman" w:hAnsi="Times New Roman" w:cs="Times New Roman"/>
      <w:iCs/>
      <w:color w:val="auto"/>
      <w:sz w:val="24"/>
      <w:szCs w:val="20"/>
      <w:lang w:eastAsia="lv-LV"/>
    </w:rPr>
  </w:style>
  <w:style w:type="character" w:customStyle="1" w:styleId="Heading2Char">
    <w:name w:val="Heading 2 Char"/>
    <w:basedOn w:val="DefaultParagraphFont"/>
    <w:link w:val="Heading2"/>
    <w:uiPriority w:val="9"/>
    <w:semiHidden/>
    <w:rsid w:val="00FE3B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647355">
      <w:bodyDiv w:val="1"/>
      <w:marLeft w:val="0"/>
      <w:marRight w:val="0"/>
      <w:marTop w:val="0"/>
      <w:marBottom w:val="0"/>
      <w:divBdr>
        <w:top w:val="none" w:sz="0" w:space="0" w:color="auto"/>
        <w:left w:val="none" w:sz="0" w:space="0" w:color="auto"/>
        <w:bottom w:val="none" w:sz="0" w:space="0" w:color="auto"/>
        <w:right w:val="none" w:sz="0" w:space="0" w:color="auto"/>
      </w:divBdr>
    </w:div>
    <w:div w:id="990989244">
      <w:bodyDiv w:val="1"/>
      <w:marLeft w:val="0"/>
      <w:marRight w:val="0"/>
      <w:marTop w:val="0"/>
      <w:marBottom w:val="0"/>
      <w:divBdr>
        <w:top w:val="none" w:sz="0" w:space="0" w:color="auto"/>
        <w:left w:val="none" w:sz="0" w:space="0" w:color="auto"/>
        <w:bottom w:val="none" w:sz="0" w:space="0" w:color="auto"/>
        <w:right w:val="none" w:sz="0" w:space="0" w:color="auto"/>
      </w:divBdr>
      <w:divsChild>
        <w:div w:id="777262760">
          <w:marLeft w:val="0"/>
          <w:marRight w:val="0"/>
          <w:marTop w:val="400"/>
          <w:marBottom w:val="0"/>
          <w:divBdr>
            <w:top w:val="none" w:sz="0" w:space="0" w:color="auto"/>
            <w:left w:val="none" w:sz="0" w:space="0" w:color="auto"/>
            <w:bottom w:val="none" w:sz="0" w:space="0" w:color="auto"/>
            <w:right w:val="none" w:sz="0" w:space="0" w:color="auto"/>
          </w:divBdr>
        </w:div>
        <w:div w:id="1179000989">
          <w:marLeft w:val="0"/>
          <w:marRight w:val="0"/>
          <w:marTop w:val="240"/>
          <w:marBottom w:val="0"/>
          <w:divBdr>
            <w:top w:val="none" w:sz="0" w:space="0" w:color="auto"/>
            <w:left w:val="none" w:sz="0" w:space="0" w:color="auto"/>
            <w:bottom w:val="none" w:sz="0" w:space="0" w:color="auto"/>
            <w:right w:val="none" w:sz="0" w:space="0" w:color="auto"/>
          </w:divBdr>
        </w:div>
      </w:divsChild>
    </w:div>
    <w:div w:id="1478690491">
      <w:bodyDiv w:val="1"/>
      <w:marLeft w:val="0"/>
      <w:marRight w:val="0"/>
      <w:marTop w:val="0"/>
      <w:marBottom w:val="0"/>
      <w:divBdr>
        <w:top w:val="none" w:sz="0" w:space="0" w:color="auto"/>
        <w:left w:val="none" w:sz="0" w:space="0" w:color="auto"/>
        <w:bottom w:val="none" w:sz="0" w:space="0" w:color="auto"/>
        <w:right w:val="none" w:sz="0" w:space="0" w:color="auto"/>
      </w:divBdr>
    </w:div>
    <w:div w:id="169268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lze.Strausa@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4A942-4FED-4497-B916-F722ECBC9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2566</Words>
  <Characters>16864</Characters>
  <Application>Microsoft Office Word</Application>
  <DocSecurity>0</DocSecurity>
  <Lines>674</Lines>
  <Paragraphs>346</Paragraphs>
  <ScaleCrop>false</ScaleCrop>
  <HeadingPairs>
    <vt:vector size="2" baseType="variant">
      <vt:variant>
        <vt:lpstr>Title</vt:lpstr>
      </vt:variant>
      <vt:variant>
        <vt:i4>1</vt:i4>
      </vt:variant>
    </vt:vector>
  </HeadingPairs>
  <TitlesOfParts>
    <vt:vector size="1" baseType="lpstr">
      <vt:lpstr>Ministru kabineta rīkojuma „Par finanšu līdzekļu piešķiršanu Valsts sociālās apdrošināšanas aģentūras administrēto pakalpojumu izmaksu nodrošināšanai 2014.gadā” projekta sākotnējās ietekmes novērtējuma ziņojums (anotācija)</vt:lpstr>
    </vt:vector>
  </TitlesOfParts>
  <Company/>
  <LinksUpToDate>false</LinksUpToDate>
  <CharactersWithSpaces>19084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finanšu līdzekļu piešķiršanu Valsts sociālās apdrošināšanas aģentūras administrēto pakalpojumu izmaksu nodrošināšanai 2014.gadā” projekta sākotnējās ietekmes novērtējuma ziņojums (anotācija)</dc:title>
  <dc:subject>Anotācija</dc:subject>
  <dc:creator>Ilze Štrausa</dc:creator>
  <cp:keywords>LMAnot_051114</cp:keywords>
  <dc:description>Ilze Štrausa
Labklājības ministrijas 
Finanšu vadības departamenta
Vadošā finansiste
tālr.67021636
Ilze.Strausa@lm.gov.lv</dc:description>
  <cp:lastModifiedBy>Ilze Štrausa</cp:lastModifiedBy>
  <cp:revision>7</cp:revision>
  <cp:lastPrinted>2014-11-05T13:30:00Z</cp:lastPrinted>
  <dcterms:created xsi:type="dcterms:W3CDTF">2014-11-05T13:47:00Z</dcterms:created>
  <dcterms:modified xsi:type="dcterms:W3CDTF">2014-11-06T08:27:00Z</dcterms:modified>
</cp:coreProperties>
</file>