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4B4A6" w14:textId="77777777" w:rsidR="00FA676A" w:rsidRPr="009C2596" w:rsidRDefault="00FA676A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1233BAA" w14:textId="77777777" w:rsidR="00FA676A" w:rsidRPr="009C2596" w:rsidRDefault="00FA676A" w:rsidP="00105B71">
      <w:pPr>
        <w:tabs>
          <w:tab w:val="left" w:pos="6663"/>
        </w:tabs>
        <w:rPr>
          <w:sz w:val="28"/>
          <w:szCs w:val="28"/>
        </w:rPr>
      </w:pPr>
    </w:p>
    <w:p w14:paraId="6FB4D03B" w14:textId="77777777" w:rsidR="00FA676A" w:rsidRPr="009C2596" w:rsidRDefault="00FA676A" w:rsidP="00105B71">
      <w:pPr>
        <w:tabs>
          <w:tab w:val="left" w:pos="6663"/>
        </w:tabs>
        <w:rPr>
          <w:sz w:val="28"/>
          <w:szCs w:val="28"/>
        </w:rPr>
      </w:pPr>
    </w:p>
    <w:p w14:paraId="06A561CC" w14:textId="77777777" w:rsidR="00FA676A" w:rsidRPr="009C2596" w:rsidRDefault="00FA676A" w:rsidP="00105B71">
      <w:pPr>
        <w:tabs>
          <w:tab w:val="left" w:pos="6663"/>
        </w:tabs>
        <w:rPr>
          <w:sz w:val="28"/>
          <w:szCs w:val="28"/>
        </w:rPr>
      </w:pPr>
    </w:p>
    <w:p w14:paraId="11A5740D" w14:textId="77777777" w:rsidR="00FA676A" w:rsidRPr="009C2596" w:rsidRDefault="00FA676A" w:rsidP="00105B71">
      <w:pPr>
        <w:tabs>
          <w:tab w:val="left" w:pos="6663"/>
        </w:tabs>
        <w:rPr>
          <w:sz w:val="28"/>
          <w:szCs w:val="28"/>
        </w:rPr>
      </w:pPr>
    </w:p>
    <w:p w14:paraId="1361DF42" w14:textId="3ED6F41A" w:rsidR="00FA676A" w:rsidRPr="009C2596" w:rsidRDefault="00FA676A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ED20AF">
        <w:rPr>
          <w:sz w:val="28"/>
          <w:szCs w:val="28"/>
        </w:rPr>
        <w:t>2. decembrī</w:t>
      </w:r>
      <w:r w:rsidRPr="009C2596">
        <w:rPr>
          <w:sz w:val="28"/>
          <w:szCs w:val="28"/>
        </w:rPr>
        <w:tab/>
        <w:t>Rīkojums Nr.</w:t>
      </w:r>
      <w:r w:rsidR="00ED20AF">
        <w:rPr>
          <w:sz w:val="28"/>
          <w:szCs w:val="28"/>
        </w:rPr>
        <w:t> 721</w:t>
      </w:r>
    </w:p>
    <w:p w14:paraId="2CBE93DC" w14:textId="095A62E6" w:rsidR="00FA676A" w:rsidRPr="009C2596" w:rsidRDefault="00FA676A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ED20AF">
        <w:rPr>
          <w:sz w:val="28"/>
          <w:szCs w:val="28"/>
        </w:rPr>
        <w:t> 66 29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261D0EF6" w14:textId="77777777" w:rsidR="00AF5747" w:rsidRPr="00002093" w:rsidRDefault="00AF5747" w:rsidP="002D717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67114B14" w14:textId="5D60EDA6" w:rsidR="00FF4AEA" w:rsidRDefault="00400511" w:rsidP="00C04782">
      <w:pPr>
        <w:pStyle w:val="BodyTex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Grozījum</w:t>
      </w:r>
      <w:r w:rsidR="00342213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 xml:space="preserve"> Ministru kabineta 2014</w:t>
      </w:r>
      <w:r w:rsidR="00FA676A">
        <w:rPr>
          <w:sz w:val="28"/>
          <w:szCs w:val="28"/>
          <w:lang w:val="lv-LV"/>
        </w:rPr>
        <w:t>. g</w:t>
      </w:r>
      <w:r w:rsidRPr="00400511">
        <w:rPr>
          <w:sz w:val="28"/>
          <w:szCs w:val="28"/>
          <w:lang w:val="lv-LV"/>
        </w:rPr>
        <w:t xml:space="preserve">ada </w:t>
      </w:r>
      <w:r w:rsidR="00286A7A">
        <w:rPr>
          <w:sz w:val="28"/>
          <w:szCs w:val="28"/>
          <w:lang w:val="lv-LV"/>
        </w:rPr>
        <w:t>9</w:t>
      </w:r>
      <w:r w:rsidR="00FA676A">
        <w:rPr>
          <w:sz w:val="28"/>
          <w:szCs w:val="28"/>
          <w:lang w:val="lv-LV"/>
        </w:rPr>
        <w:t>. s</w:t>
      </w:r>
      <w:r>
        <w:rPr>
          <w:sz w:val="28"/>
          <w:szCs w:val="28"/>
          <w:lang w:val="lv-LV"/>
        </w:rPr>
        <w:t>eptembra</w:t>
      </w:r>
      <w:r w:rsidRPr="00400511">
        <w:rPr>
          <w:sz w:val="28"/>
          <w:szCs w:val="28"/>
          <w:lang w:val="lv-LV"/>
        </w:rPr>
        <w:t xml:space="preserve"> rīkojumā Nr.</w:t>
      </w:r>
      <w:r w:rsidR="00FA676A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484 </w:t>
      </w:r>
      <w:r w:rsidR="00FA676A">
        <w:rPr>
          <w:sz w:val="28"/>
          <w:szCs w:val="28"/>
          <w:lang w:val="lv-LV"/>
        </w:rPr>
        <w:t>"</w:t>
      </w:r>
      <w:r w:rsidRPr="00400511">
        <w:rPr>
          <w:sz w:val="28"/>
          <w:szCs w:val="28"/>
          <w:lang w:val="lv-LV"/>
        </w:rPr>
        <w:t xml:space="preserve">Par finanšu līdzekļu piešķiršanu no valsts budžeta programmas </w:t>
      </w:r>
    </w:p>
    <w:p w14:paraId="261D0EF7" w14:textId="1D7A303C" w:rsidR="002D7178" w:rsidRDefault="00FA676A" w:rsidP="00C04782">
      <w:pPr>
        <w:pStyle w:val="BodyTex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400511" w:rsidRPr="00400511">
        <w:rPr>
          <w:sz w:val="28"/>
          <w:szCs w:val="28"/>
          <w:lang w:val="lv-LV"/>
        </w:rPr>
        <w:t>Līdzekļi neparedzētiem gadījumiem</w:t>
      </w:r>
      <w:r>
        <w:rPr>
          <w:sz w:val="28"/>
          <w:szCs w:val="28"/>
          <w:lang w:val="lv-LV"/>
        </w:rPr>
        <w:t>""</w:t>
      </w:r>
    </w:p>
    <w:p w14:paraId="261D0EF9" w14:textId="77777777" w:rsidR="00400511" w:rsidRPr="00400511" w:rsidRDefault="00400511" w:rsidP="00400511">
      <w:pPr>
        <w:pStyle w:val="CommentText"/>
        <w:jc w:val="both"/>
        <w:rPr>
          <w:sz w:val="28"/>
          <w:szCs w:val="28"/>
        </w:rPr>
      </w:pPr>
    </w:p>
    <w:p w14:paraId="261D0EFC" w14:textId="0FCD0337" w:rsidR="00400511" w:rsidRPr="00400511" w:rsidRDefault="00400511" w:rsidP="00334BAE">
      <w:pPr>
        <w:pStyle w:val="CommentText"/>
        <w:ind w:firstLine="720"/>
        <w:jc w:val="both"/>
        <w:rPr>
          <w:sz w:val="28"/>
          <w:szCs w:val="28"/>
        </w:rPr>
      </w:pPr>
      <w:r w:rsidRPr="00400511">
        <w:rPr>
          <w:sz w:val="28"/>
          <w:szCs w:val="28"/>
        </w:rPr>
        <w:t>Izdarīt Ministru kabineta 201</w:t>
      </w:r>
      <w:r>
        <w:rPr>
          <w:sz w:val="28"/>
          <w:szCs w:val="28"/>
        </w:rPr>
        <w:t>4</w:t>
      </w:r>
      <w:r w:rsidR="00FA676A">
        <w:rPr>
          <w:sz w:val="28"/>
          <w:szCs w:val="28"/>
        </w:rPr>
        <w:t>. g</w:t>
      </w:r>
      <w:r w:rsidRPr="00400511">
        <w:rPr>
          <w:sz w:val="28"/>
          <w:szCs w:val="28"/>
        </w:rPr>
        <w:t xml:space="preserve">ada </w:t>
      </w:r>
      <w:r w:rsidR="00286A7A">
        <w:rPr>
          <w:sz w:val="28"/>
          <w:szCs w:val="28"/>
        </w:rPr>
        <w:t>9</w:t>
      </w:r>
      <w:r w:rsidR="00FA676A">
        <w:rPr>
          <w:sz w:val="28"/>
          <w:szCs w:val="28"/>
        </w:rPr>
        <w:t>. s</w:t>
      </w:r>
      <w:r>
        <w:rPr>
          <w:sz w:val="28"/>
          <w:szCs w:val="28"/>
        </w:rPr>
        <w:t>eptembra</w:t>
      </w:r>
      <w:r w:rsidRPr="00400511">
        <w:rPr>
          <w:sz w:val="28"/>
          <w:szCs w:val="28"/>
        </w:rPr>
        <w:t xml:space="preserve"> rīkojumā Nr.</w:t>
      </w:r>
      <w:r w:rsidR="00FA676A">
        <w:rPr>
          <w:sz w:val="28"/>
          <w:szCs w:val="28"/>
        </w:rPr>
        <w:t> </w:t>
      </w:r>
      <w:r>
        <w:rPr>
          <w:sz w:val="28"/>
          <w:szCs w:val="28"/>
        </w:rPr>
        <w:t>484</w:t>
      </w:r>
      <w:r w:rsidRPr="00400511">
        <w:rPr>
          <w:sz w:val="28"/>
          <w:szCs w:val="28"/>
        </w:rPr>
        <w:t xml:space="preserve"> </w:t>
      </w:r>
      <w:r w:rsidR="00FA676A">
        <w:rPr>
          <w:sz w:val="28"/>
          <w:szCs w:val="28"/>
        </w:rPr>
        <w:t>"</w:t>
      </w:r>
      <w:r w:rsidRPr="00400511">
        <w:rPr>
          <w:sz w:val="28"/>
          <w:szCs w:val="28"/>
        </w:rPr>
        <w:t xml:space="preserve">Par finanšu līdzekļu piešķiršanu no valsts budžeta programmas </w:t>
      </w:r>
      <w:r w:rsidR="00FA676A">
        <w:rPr>
          <w:sz w:val="28"/>
          <w:szCs w:val="28"/>
        </w:rPr>
        <w:t>"</w:t>
      </w:r>
      <w:r w:rsidRPr="00400511">
        <w:rPr>
          <w:sz w:val="28"/>
          <w:szCs w:val="28"/>
        </w:rPr>
        <w:t>Līdzekļi neparedzētiem gadījumiem</w:t>
      </w:r>
      <w:r w:rsidR="00FA676A">
        <w:rPr>
          <w:sz w:val="28"/>
          <w:szCs w:val="28"/>
        </w:rPr>
        <w:t>""</w:t>
      </w:r>
      <w:r w:rsidRPr="00400511">
        <w:rPr>
          <w:sz w:val="28"/>
          <w:szCs w:val="28"/>
        </w:rPr>
        <w:t xml:space="preserve"> (Latvija</w:t>
      </w:r>
      <w:r>
        <w:rPr>
          <w:sz w:val="28"/>
          <w:szCs w:val="28"/>
        </w:rPr>
        <w:t>s Vēstnesis, 201</w:t>
      </w:r>
      <w:r w:rsidR="00CD1AB0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CD1AB0">
        <w:rPr>
          <w:sz w:val="28"/>
          <w:szCs w:val="28"/>
        </w:rPr>
        <w:t>178</w:t>
      </w:r>
      <w:r w:rsidR="00FA676A">
        <w:rPr>
          <w:sz w:val="28"/>
          <w:szCs w:val="28"/>
        </w:rPr>
        <w:t>. n</w:t>
      </w:r>
      <w:r>
        <w:rPr>
          <w:sz w:val="28"/>
          <w:szCs w:val="28"/>
        </w:rPr>
        <w:t>r.) grozījumu</w:t>
      </w:r>
      <w:r w:rsidR="00334BAE">
        <w:rPr>
          <w:sz w:val="28"/>
          <w:szCs w:val="28"/>
        </w:rPr>
        <w:t xml:space="preserve"> un </w:t>
      </w:r>
      <w:r w:rsidR="00FF4AEA">
        <w:rPr>
          <w:sz w:val="28"/>
          <w:szCs w:val="28"/>
        </w:rPr>
        <w:t>a</w:t>
      </w:r>
      <w:r w:rsidR="00FF4AEA" w:rsidRPr="00400511">
        <w:rPr>
          <w:sz w:val="28"/>
          <w:szCs w:val="28"/>
        </w:rPr>
        <w:t>izstāt</w:t>
      </w:r>
      <w:r w:rsidR="00FF4AE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A676A">
        <w:rPr>
          <w:sz w:val="28"/>
          <w:szCs w:val="28"/>
        </w:rPr>
        <w:t>. p</w:t>
      </w:r>
      <w:r>
        <w:rPr>
          <w:sz w:val="28"/>
          <w:szCs w:val="28"/>
        </w:rPr>
        <w:t xml:space="preserve">unktā </w:t>
      </w:r>
      <w:r w:rsidRPr="00400511">
        <w:rPr>
          <w:sz w:val="28"/>
          <w:szCs w:val="28"/>
        </w:rPr>
        <w:t xml:space="preserve">skaitli un vārdu </w:t>
      </w:r>
      <w:r w:rsidR="00FA676A">
        <w:rPr>
          <w:sz w:val="28"/>
          <w:szCs w:val="28"/>
        </w:rPr>
        <w:t>"</w:t>
      </w:r>
      <w:r>
        <w:rPr>
          <w:sz w:val="28"/>
          <w:szCs w:val="28"/>
        </w:rPr>
        <w:t>458 591</w:t>
      </w:r>
      <w:r w:rsidR="00FF4AEA">
        <w:rPr>
          <w:sz w:val="28"/>
          <w:szCs w:val="28"/>
        </w:rPr>
        <w:t> </w:t>
      </w:r>
      <w:proofErr w:type="spellStart"/>
      <w:r w:rsidRPr="00FF4AEA">
        <w:rPr>
          <w:i/>
          <w:sz w:val="28"/>
          <w:szCs w:val="28"/>
        </w:rPr>
        <w:t>euro</w:t>
      </w:r>
      <w:proofErr w:type="spellEnd"/>
      <w:r w:rsidR="00FA676A">
        <w:rPr>
          <w:sz w:val="28"/>
          <w:szCs w:val="28"/>
        </w:rPr>
        <w:t>"</w:t>
      </w:r>
      <w:r w:rsidRPr="00400511">
        <w:rPr>
          <w:sz w:val="28"/>
          <w:szCs w:val="28"/>
        </w:rPr>
        <w:t xml:space="preserve"> ar skaitli un vārdu </w:t>
      </w:r>
      <w:r w:rsidR="00FA676A">
        <w:rPr>
          <w:sz w:val="28"/>
          <w:szCs w:val="28"/>
        </w:rPr>
        <w:t>"</w:t>
      </w:r>
      <w:r>
        <w:rPr>
          <w:sz w:val="28"/>
          <w:szCs w:val="28"/>
        </w:rPr>
        <w:t>728 077</w:t>
      </w:r>
      <w:r w:rsidR="00FA676A">
        <w:rPr>
          <w:sz w:val="28"/>
          <w:szCs w:val="28"/>
        </w:rPr>
        <w:t> </w:t>
      </w:r>
      <w:proofErr w:type="spellStart"/>
      <w:r w:rsidRPr="00FF4AEA">
        <w:rPr>
          <w:i/>
          <w:sz w:val="28"/>
          <w:szCs w:val="28"/>
        </w:rPr>
        <w:t>euro</w:t>
      </w:r>
      <w:proofErr w:type="spellEnd"/>
      <w:r w:rsidR="00FA676A">
        <w:rPr>
          <w:sz w:val="28"/>
          <w:szCs w:val="28"/>
        </w:rPr>
        <w:t>"</w:t>
      </w:r>
      <w:r w:rsidRPr="00400511">
        <w:rPr>
          <w:sz w:val="28"/>
          <w:szCs w:val="28"/>
        </w:rPr>
        <w:t>.</w:t>
      </w:r>
    </w:p>
    <w:p w14:paraId="261D0EFE" w14:textId="77777777" w:rsidR="00400511" w:rsidRDefault="00400511" w:rsidP="002D7178">
      <w:pPr>
        <w:pStyle w:val="CommentText"/>
        <w:jc w:val="both"/>
        <w:rPr>
          <w:sz w:val="28"/>
          <w:szCs w:val="28"/>
        </w:rPr>
      </w:pPr>
    </w:p>
    <w:p w14:paraId="261D0EFF" w14:textId="77777777" w:rsidR="005054A0" w:rsidRDefault="005054A0" w:rsidP="002D7178">
      <w:pPr>
        <w:pStyle w:val="CommentText"/>
        <w:jc w:val="both"/>
        <w:rPr>
          <w:sz w:val="28"/>
          <w:szCs w:val="28"/>
        </w:rPr>
      </w:pPr>
    </w:p>
    <w:p w14:paraId="261D0F00" w14:textId="77777777" w:rsidR="00400511" w:rsidRDefault="00400511" w:rsidP="002D7178">
      <w:pPr>
        <w:pStyle w:val="CommentText"/>
        <w:jc w:val="both"/>
        <w:rPr>
          <w:sz w:val="28"/>
          <w:szCs w:val="28"/>
        </w:rPr>
      </w:pPr>
    </w:p>
    <w:p w14:paraId="261D0F01" w14:textId="44F47E6C" w:rsidR="002D7178" w:rsidRDefault="002D7178" w:rsidP="00FA676A">
      <w:pPr>
        <w:pStyle w:val="CommentText"/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</w:t>
      </w:r>
      <w:r w:rsidR="00334BAE">
        <w:rPr>
          <w:sz w:val="28"/>
          <w:szCs w:val="28"/>
        </w:rPr>
        <w:t>prezident</w:t>
      </w:r>
      <w:r w:rsidR="00342213">
        <w:rPr>
          <w:sz w:val="28"/>
          <w:szCs w:val="28"/>
        </w:rPr>
        <w:t>e</w:t>
      </w:r>
      <w:r w:rsidR="00334BAE">
        <w:rPr>
          <w:sz w:val="28"/>
          <w:szCs w:val="28"/>
        </w:rPr>
        <w:tab/>
      </w:r>
      <w:r w:rsidR="00F812CE">
        <w:rPr>
          <w:sz w:val="28"/>
          <w:szCs w:val="28"/>
        </w:rPr>
        <w:t>L</w:t>
      </w:r>
      <w:r w:rsidR="00334BAE">
        <w:rPr>
          <w:sz w:val="28"/>
          <w:szCs w:val="28"/>
        </w:rPr>
        <w:t xml:space="preserve">aimdota </w:t>
      </w:r>
      <w:r w:rsidR="00F812CE">
        <w:rPr>
          <w:sz w:val="28"/>
          <w:szCs w:val="28"/>
        </w:rPr>
        <w:t>Straujuma</w:t>
      </w:r>
    </w:p>
    <w:p w14:paraId="261D0F02" w14:textId="77777777" w:rsidR="002D7178" w:rsidRDefault="002D7178" w:rsidP="00FA676A">
      <w:pPr>
        <w:tabs>
          <w:tab w:val="left" w:pos="6521"/>
        </w:tabs>
        <w:ind w:firstLine="709"/>
        <w:rPr>
          <w:rFonts w:eastAsia="Calibri"/>
          <w:sz w:val="28"/>
          <w:szCs w:val="28"/>
          <w:lang w:eastAsia="lv-LV"/>
        </w:rPr>
      </w:pPr>
    </w:p>
    <w:p w14:paraId="097F7377" w14:textId="77777777" w:rsidR="00FA676A" w:rsidRDefault="00FA676A" w:rsidP="00FA676A">
      <w:pPr>
        <w:tabs>
          <w:tab w:val="left" w:pos="6521"/>
        </w:tabs>
        <w:ind w:firstLine="709"/>
        <w:rPr>
          <w:rFonts w:eastAsia="Calibri"/>
          <w:sz w:val="28"/>
          <w:szCs w:val="28"/>
          <w:lang w:eastAsia="lv-LV"/>
        </w:rPr>
      </w:pPr>
    </w:p>
    <w:p w14:paraId="797D5180" w14:textId="77777777" w:rsidR="00FA676A" w:rsidRDefault="00FA676A" w:rsidP="00FA676A">
      <w:pPr>
        <w:tabs>
          <w:tab w:val="left" w:pos="6521"/>
        </w:tabs>
        <w:ind w:firstLine="709"/>
        <w:rPr>
          <w:rFonts w:eastAsia="Calibri"/>
          <w:sz w:val="28"/>
          <w:szCs w:val="28"/>
          <w:lang w:eastAsia="lv-LV"/>
        </w:rPr>
      </w:pPr>
    </w:p>
    <w:p w14:paraId="261D0F03" w14:textId="45C3E377" w:rsidR="002D7178" w:rsidRDefault="002D7178" w:rsidP="00FA676A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</w:t>
      </w:r>
      <w:r w:rsidR="007B535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B535B">
        <w:rPr>
          <w:sz w:val="28"/>
          <w:szCs w:val="28"/>
        </w:rPr>
        <w:t>U</w:t>
      </w:r>
      <w:r w:rsidR="00334BAE">
        <w:rPr>
          <w:sz w:val="28"/>
          <w:szCs w:val="28"/>
        </w:rPr>
        <w:t xml:space="preserve">ldis </w:t>
      </w:r>
      <w:r w:rsidR="007B535B">
        <w:rPr>
          <w:sz w:val="28"/>
          <w:szCs w:val="28"/>
        </w:rPr>
        <w:t>Augulis</w:t>
      </w:r>
    </w:p>
    <w:sectPr w:rsidR="002D7178" w:rsidSect="00FA676A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D0F16" w14:textId="77777777" w:rsidR="00363E3C" w:rsidRDefault="00363E3C" w:rsidP="00507EFC">
      <w:r>
        <w:separator/>
      </w:r>
    </w:p>
  </w:endnote>
  <w:endnote w:type="continuationSeparator" w:id="0">
    <w:p w14:paraId="261D0F17" w14:textId="77777777" w:rsidR="00363E3C" w:rsidRDefault="00363E3C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D0F1D" w14:textId="6FC5DAA0" w:rsidR="00507EFC" w:rsidRPr="00FA676A" w:rsidRDefault="00FA676A">
    <w:pPr>
      <w:pStyle w:val="Footer"/>
      <w:rPr>
        <w:sz w:val="16"/>
        <w:szCs w:val="16"/>
      </w:rPr>
    </w:pPr>
    <w:r w:rsidRPr="00FA676A">
      <w:rPr>
        <w:sz w:val="16"/>
        <w:szCs w:val="16"/>
      </w:rPr>
      <w:t>R2793_4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D0F14" w14:textId="77777777" w:rsidR="00363E3C" w:rsidRDefault="00363E3C" w:rsidP="00507EFC">
      <w:r>
        <w:separator/>
      </w:r>
    </w:p>
  </w:footnote>
  <w:footnote w:type="continuationSeparator" w:id="0">
    <w:p w14:paraId="261D0F15" w14:textId="77777777" w:rsidR="00363E3C" w:rsidRDefault="00363E3C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A01C1" w14:textId="3C9EE8D9" w:rsidR="00FA676A" w:rsidRDefault="00FA676A" w:rsidP="00FA676A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82B105F" wp14:editId="1D5763D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E1E1DD7"/>
    <w:multiLevelType w:val="hybridMultilevel"/>
    <w:tmpl w:val="FCF87FB2"/>
    <w:lvl w:ilvl="0" w:tplc="3514B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740B"/>
    <w:multiLevelType w:val="hybridMultilevel"/>
    <w:tmpl w:val="1048F4F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20B0E"/>
    <w:multiLevelType w:val="hybridMultilevel"/>
    <w:tmpl w:val="B5900964"/>
    <w:lvl w:ilvl="0" w:tplc="2F703A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8"/>
    <w:rsid w:val="00002093"/>
    <w:rsid w:val="000032B0"/>
    <w:rsid w:val="00045EDE"/>
    <w:rsid w:val="00070323"/>
    <w:rsid w:val="00070E89"/>
    <w:rsid w:val="00085E76"/>
    <w:rsid w:val="00096812"/>
    <w:rsid w:val="00097815"/>
    <w:rsid w:val="000D20BF"/>
    <w:rsid w:val="000E0347"/>
    <w:rsid w:val="000E5836"/>
    <w:rsid w:val="000F3924"/>
    <w:rsid w:val="0010136A"/>
    <w:rsid w:val="00114391"/>
    <w:rsid w:val="00116015"/>
    <w:rsid w:val="00124370"/>
    <w:rsid w:val="001344CD"/>
    <w:rsid w:val="00157670"/>
    <w:rsid w:val="0016028B"/>
    <w:rsid w:val="00196262"/>
    <w:rsid w:val="001B0D96"/>
    <w:rsid w:val="00200CE6"/>
    <w:rsid w:val="00226740"/>
    <w:rsid w:val="0028667F"/>
    <w:rsid w:val="00286A7A"/>
    <w:rsid w:val="002D4AD8"/>
    <w:rsid w:val="002D7178"/>
    <w:rsid w:val="00330966"/>
    <w:rsid w:val="00334BAE"/>
    <w:rsid w:val="00342213"/>
    <w:rsid w:val="00356F11"/>
    <w:rsid w:val="00361B3B"/>
    <w:rsid w:val="00363E3C"/>
    <w:rsid w:val="00374AC6"/>
    <w:rsid w:val="00392B00"/>
    <w:rsid w:val="003B4975"/>
    <w:rsid w:val="003B6CFE"/>
    <w:rsid w:val="003C49E5"/>
    <w:rsid w:val="003D3300"/>
    <w:rsid w:val="003D486C"/>
    <w:rsid w:val="003F3068"/>
    <w:rsid w:val="003F4A03"/>
    <w:rsid w:val="003F59CF"/>
    <w:rsid w:val="00400511"/>
    <w:rsid w:val="00442C1A"/>
    <w:rsid w:val="00457C80"/>
    <w:rsid w:val="00477AE1"/>
    <w:rsid w:val="004836C1"/>
    <w:rsid w:val="0048682B"/>
    <w:rsid w:val="004A0414"/>
    <w:rsid w:val="004A1997"/>
    <w:rsid w:val="004A33C6"/>
    <w:rsid w:val="004A3827"/>
    <w:rsid w:val="004C554C"/>
    <w:rsid w:val="005054A0"/>
    <w:rsid w:val="00507EFC"/>
    <w:rsid w:val="00526319"/>
    <w:rsid w:val="00564D4B"/>
    <w:rsid w:val="005818DF"/>
    <w:rsid w:val="00592BB9"/>
    <w:rsid w:val="00594093"/>
    <w:rsid w:val="0059410B"/>
    <w:rsid w:val="0059474B"/>
    <w:rsid w:val="00596292"/>
    <w:rsid w:val="005A57F4"/>
    <w:rsid w:val="005E036E"/>
    <w:rsid w:val="0064602F"/>
    <w:rsid w:val="0066377B"/>
    <w:rsid w:val="00686FF3"/>
    <w:rsid w:val="00697938"/>
    <w:rsid w:val="006A38CA"/>
    <w:rsid w:val="006C5BD7"/>
    <w:rsid w:val="006D19A9"/>
    <w:rsid w:val="006D4007"/>
    <w:rsid w:val="006E2023"/>
    <w:rsid w:val="0074475C"/>
    <w:rsid w:val="00762FB6"/>
    <w:rsid w:val="00764382"/>
    <w:rsid w:val="0079266A"/>
    <w:rsid w:val="0079356C"/>
    <w:rsid w:val="007A3C94"/>
    <w:rsid w:val="007B535B"/>
    <w:rsid w:val="007C49EE"/>
    <w:rsid w:val="007C6D73"/>
    <w:rsid w:val="007E503B"/>
    <w:rsid w:val="007E7AB1"/>
    <w:rsid w:val="007F062E"/>
    <w:rsid w:val="00892BBA"/>
    <w:rsid w:val="0089482E"/>
    <w:rsid w:val="0089756C"/>
    <w:rsid w:val="008A571D"/>
    <w:rsid w:val="008C7324"/>
    <w:rsid w:val="008F3C88"/>
    <w:rsid w:val="0094241A"/>
    <w:rsid w:val="0094477B"/>
    <w:rsid w:val="009669E0"/>
    <w:rsid w:val="00987317"/>
    <w:rsid w:val="009C31EE"/>
    <w:rsid w:val="009F4BC5"/>
    <w:rsid w:val="009F5720"/>
    <w:rsid w:val="00A044B1"/>
    <w:rsid w:val="00A06711"/>
    <w:rsid w:val="00A135ED"/>
    <w:rsid w:val="00A23A8D"/>
    <w:rsid w:val="00A61709"/>
    <w:rsid w:val="00A64798"/>
    <w:rsid w:val="00A65C88"/>
    <w:rsid w:val="00A71AC7"/>
    <w:rsid w:val="00A75E23"/>
    <w:rsid w:val="00A81C8B"/>
    <w:rsid w:val="00AA0557"/>
    <w:rsid w:val="00AA51FE"/>
    <w:rsid w:val="00AA7CDA"/>
    <w:rsid w:val="00AB7DA1"/>
    <w:rsid w:val="00AD32BB"/>
    <w:rsid w:val="00AF0B1D"/>
    <w:rsid w:val="00AF5368"/>
    <w:rsid w:val="00AF5747"/>
    <w:rsid w:val="00B0222B"/>
    <w:rsid w:val="00B0430E"/>
    <w:rsid w:val="00B16CD3"/>
    <w:rsid w:val="00B26D78"/>
    <w:rsid w:val="00B314D4"/>
    <w:rsid w:val="00B3596F"/>
    <w:rsid w:val="00B41878"/>
    <w:rsid w:val="00B63212"/>
    <w:rsid w:val="00B71ACD"/>
    <w:rsid w:val="00B87CCA"/>
    <w:rsid w:val="00B91DA5"/>
    <w:rsid w:val="00BB2213"/>
    <w:rsid w:val="00BB6C36"/>
    <w:rsid w:val="00BB6D68"/>
    <w:rsid w:val="00C0327A"/>
    <w:rsid w:val="00C04782"/>
    <w:rsid w:val="00C31D20"/>
    <w:rsid w:val="00C604FF"/>
    <w:rsid w:val="00C60647"/>
    <w:rsid w:val="00C71C8C"/>
    <w:rsid w:val="00C92E7A"/>
    <w:rsid w:val="00CD1AB0"/>
    <w:rsid w:val="00D00DEE"/>
    <w:rsid w:val="00D03997"/>
    <w:rsid w:val="00D07316"/>
    <w:rsid w:val="00D11A68"/>
    <w:rsid w:val="00D34913"/>
    <w:rsid w:val="00D461F9"/>
    <w:rsid w:val="00D51B31"/>
    <w:rsid w:val="00D52E27"/>
    <w:rsid w:val="00D53B1F"/>
    <w:rsid w:val="00D66608"/>
    <w:rsid w:val="00D72D2E"/>
    <w:rsid w:val="00D74204"/>
    <w:rsid w:val="00DB40E5"/>
    <w:rsid w:val="00DE3482"/>
    <w:rsid w:val="00E515C3"/>
    <w:rsid w:val="00EB4347"/>
    <w:rsid w:val="00EB471B"/>
    <w:rsid w:val="00EC3A72"/>
    <w:rsid w:val="00ED20AF"/>
    <w:rsid w:val="00ED614C"/>
    <w:rsid w:val="00F21DD5"/>
    <w:rsid w:val="00F36A8B"/>
    <w:rsid w:val="00F36D76"/>
    <w:rsid w:val="00F50ECE"/>
    <w:rsid w:val="00F57D65"/>
    <w:rsid w:val="00F72F36"/>
    <w:rsid w:val="00F7786F"/>
    <w:rsid w:val="00F812CE"/>
    <w:rsid w:val="00F84772"/>
    <w:rsid w:val="00F91399"/>
    <w:rsid w:val="00FA4BF9"/>
    <w:rsid w:val="00FA676A"/>
    <w:rsid w:val="00FC6091"/>
    <w:rsid w:val="00FD29AB"/>
    <w:rsid w:val="00FD2DB0"/>
    <w:rsid w:val="00FF0E56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1D0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7B535B"/>
    <w:pPr>
      <w:spacing w:after="120"/>
      <w:ind w:left="283"/>
    </w:pPr>
    <w:rPr>
      <w:rFonts w:eastAsia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535B"/>
    <w:rPr>
      <w:rFonts w:eastAsia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semiHidden/>
    <w:unhideWhenUsed/>
    <w:rsid w:val="007B535B"/>
    <w:pPr>
      <w:spacing w:after="120"/>
      <w:ind w:left="283"/>
    </w:pPr>
    <w:rPr>
      <w:rFonts w:eastAsia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535B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989D-98D6-4540-AA9C-96C4CA2A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9.septembra rīkojumā Nr. 484 "Par finanšu līdzekļu piešķiršanu no valsts budžeta programmas  "Līdzekļi neparedzētiem gadījumiem""</vt:lpstr>
    </vt:vector>
  </TitlesOfParts>
  <Company>LM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9.septembra rīkojumā Nr. 484 "Par finanšu līdzekļu piešķiršanu no valsts budžeta programmas  "Līdzekļi neparedzētiem gadījumiem""</dc:title>
  <dc:creator>Aija Grīnberga</dc:creator>
  <cp:keywords>Ministru kabineta rīkojuma projekts</cp:keywords>
  <dc:description>aija.grinberga@lm.gov.lv, tel.67021522</dc:description>
  <cp:lastModifiedBy>Leontīne Babkina</cp:lastModifiedBy>
  <cp:revision>20</cp:revision>
  <cp:lastPrinted>2014-11-27T11:41:00Z</cp:lastPrinted>
  <dcterms:created xsi:type="dcterms:W3CDTF">2014-11-21T10:27:00Z</dcterms:created>
  <dcterms:modified xsi:type="dcterms:W3CDTF">2014-12-03T13:26:00Z</dcterms:modified>
</cp:coreProperties>
</file>