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79" w:rsidRPr="00FF75EE" w:rsidRDefault="0074027D" w:rsidP="009A74BA">
      <w:pPr>
        <w:ind w:left="720"/>
        <w:jc w:val="center"/>
        <w:rPr>
          <w:rFonts w:ascii="Times New Roman" w:hAnsi="Times New Roman" w:cs="Times New Roman"/>
          <w:b/>
          <w:sz w:val="28"/>
          <w:szCs w:val="28"/>
        </w:rPr>
      </w:pPr>
      <w:r w:rsidRPr="00FF75EE">
        <w:rPr>
          <w:rFonts w:ascii="Times New Roman" w:hAnsi="Times New Roman" w:cs="Times New Roman"/>
          <w:b/>
          <w:sz w:val="28"/>
          <w:szCs w:val="28"/>
        </w:rPr>
        <w:t>M</w:t>
      </w:r>
      <w:r w:rsidR="009A74BA" w:rsidRPr="00FF75EE">
        <w:rPr>
          <w:rFonts w:ascii="Times New Roman" w:hAnsi="Times New Roman" w:cs="Times New Roman"/>
          <w:b/>
          <w:sz w:val="28"/>
          <w:szCs w:val="28"/>
        </w:rPr>
        <w:t>in</w:t>
      </w:r>
      <w:r w:rsidR="00CC69C7">
        <w:rPr>
          <w:rFonts w:ascii="Times New Roman" w:hAnsi="Times New Roman" w:cs="Times New Roman"/>
          <w:b/>
          <w:sz w:val="28"/>
          <w:szCs w:val="28"/>
        </w:rPr>
        <w:t>istru kabineta rīkojuma projekt</w:t>
      </w:r>
      <w:r w:rsidR="00000B82">
        <w:rPr>
          <w:rFonts w:ascii="Times New Roman" w:hAnsi="Times New Roman" w:cs="Times New Roman"/>
          <w:b/>
          <w:sz w:val="28"/>
          <w:szCs w:val="28"/>
        </w:rPr>
        <w:t>s</w:t>
      </w:r>
    </w:p>
    <w:p w:rsidR="009A74BA" w:rsidRPr="00FF75EE" w:rsidRDefault="00687BD2" w:rsidP="0022632E">
      <w:pPr>
        <w:ind w:left="720"/>
        <w:jc w:val="center"/>
        <w:rPr>
          <w:rFonts w:ascii="Times New Roman" w:hAnsi="Times New Roman" w:cs="Times New Roman"/>
          <w:b/>
          <w:sz w:val="28"/>
          <w:szCs w:val="28"/>
        </w:rPr>
      </w:pPr>
      <w:r w:rsidRPr="00FF75EE">
        <w:rPr>
          <w:rFonts w:ascii="Times New Roman" w:hAnsi="Times New Roman" w:cs="Times New Roman"/>
          <w:b/>
          <w:sz w:val="28"/>
          <w:szCs w:val="28"/>
        </w:rPr>
        <w:t>“Grozījums</w:t>
      </w:r>
      <w:r w:rsidR="009A74BA" w:rsidRPr="00FF75EE">
        <w:rPr>
          <w:rFonts w:ascii="Times New Roman" w:hAnsi="Times New Roman" w:cs="Times New Roman"/>
          <w:b/>
          <w:sz w:val="28"/>
          <w:szCs w:val="28"/>
        </w:rPr>
        <w:t xml:space="preserve"> Ministru kabineta </w:t>
      </w:r>
      <w:proofErr w:type="gramStart"/>
      <w:r w:rsidR="009A74BA" w:rsidRPr="00FF75EE">
        <w:rPr>
          <w:rFonts w:ascii="Times New Roman" w:hAnsi="Times New Roman" w:cs="Times New Roman"/>
          <w:b/>
          <w:sz w:val="28"/>
          <w:szCs w:val="28"/>
        </w:rPr>
        <w:t>2013.gada</w:t>
      </w:r>
      <w:proofErr w:type="gramEnd"/>
      <w:r w:rsidR="009A74BA" w:rsidRPr="00FF75EE">
        <w:rPr>
          <w:rFonts w:ascii="Times New Roman" w:hAnsi="Times New Roman" w:cs="Times New Roman"/>
          <w:b/>
          <w:sz w:val="28"/>
          <w:szCs w:val="28"/>
        </w:rPr>
        <w:t xml:space="preserve"> 22.novembra rīkojumā Nr.564 “Par Apvienoto Nāciju Organizācijas Konvencijas par personu ar invaliditāti tiesībām īstenošanas pamatnostādnēm 2014.-2020.gadam”</w:t>
      </w:r>
      <w:r w:rsidR="00136C1B" w:rsidRPr="00FF75EE">
        <w:rPr>
          <w:rFonts w:ascii="Times New Roman" w:hAnsi="Times New Roman" w:cs="Times New Roman"/>
          <w:b/>
          <w:sz w:val="28"/>
          <w:szCs w:val="28"/>
        </w:rPr>
        <w:t>”</w:t>
      </w:r>
      <w:r w:rsidR="009A74BA" w:rsidRPr="00FF75EE">
        <w:rPr>
          <w:rFonts w:ascii="Times New Roman" w:hAnsi="Times New Roman" w:cs="Times New Roman"/>
          <w:b/>
          <w:sz w:val="28"/>
          <w:szCs w:val="28"/>
        </w:rPr>
        <w:t xml:space="preserve"> </w:t>
      </w:r>
      <w:r w:rsidR="00136C1B" w:rsidRPr="00FF75EE">
        <w:rPr>
          <w:rFonts w:ascii="Times New Roman" w:hAnsi="Times New Roman" w:cs="Times New Roman"/>
          <w:b/>
          <w:sz w:val="28"/>
          <w:szCs w:val="28"/>
        </w:rPr>
        <w:t>sākotnējās ietekmes novērtējuma ziņojums (anotācija)</w:t>
      </w:r>
    </w:p>
    <w:p w:rsidR="00687BD2" w:rsidRDefault="00687BD2" w:rsidP="0022632E">
      <w:pPr>
        <w:ind w:left="720"/>
        <w:jc w:val="center"/>
        <w:rPr>
          <w:rFonts w:ascii="Times New Roman" w:hAnsi="Times New Roman" w:cs="Times New Roman"/>
          <w:b/>
          <w:sz w:val="24"/>
          <w:szCs w:val="24"/>
        </w:rPr>
      </w:pPr>
    </w:p>
    <w:tbl>
      <w:tblPr>
        <w:tblStyle w:val="TableGrid"/>
        <w:tblW w:w="8364" w:type="dxa"/>
        <w:tblInd w:w="-5" w:type="dxa"/>
        <w:tblLook w:val="04A0" w:firstRow="1" w:lastRow="0" w:firstColumn="1" w:lastColumn="0" w:noHBand="0" w:noVBand="1"/>
      </w:tblPr>
      <w:tblGrid>
        <w:gridCol w:w="567"/>
        <w:gridCol w:w="3708"/>
        <w:gridCol w:w="4089"/>
      </w:tblGrid>
      <w:tr w:rsidR="0022632E" w:rsidTr="00426292">
        <w:tc>
          <w:tcPr>
            <w:tcW w:w="8364" w:type="dxa"/>
            <w:gridSpan w:val="3"/>
          </w:tcPr>
          <w:p w:rsidR="0022632E" w:rsidRPr="00FF75EE" w:rsidRDefault="0022632E" w:rsidP="0022632E">
            <w:pPr>
              <w:jc w:val="center"/>
              <w:rPr>
                <w:rFonts w:ascii="Times New Roman" w:hAnsi="Times New Roman" w:cs="Times New Roman"/>
                <w:b/>
                <w:sz w:val="26"/>
                <w:szCs w:val="26"/>
              </w:rPr>
            </w:pPr>
            <w:r w:rsidRPr="00FF75EE">
              <w:rPr>
                <w:rFonts w:ascii="Times New Roman" w:hAnsi="Times New Roman" w:cs="Times New Roman"/>
                <w:b/>
                <w:sz w:val="26"/>
                <w:szCs w:val="26"/>
              </w:rPr>
              <w:t>I.Tiesību akta projekta izstrādes nepieciešamība</w:t>
            </w:r>
          </w:p>
        </w:tc>
      </w:tr>
      <w:tr w:rsidR="0022632E" w:rsidTr="00426292">
        <w:tc>
          <w:tcPr>
            <w:tcW w:w="567" w:type="dxa"/>
          </w:tcPr>
          <w:p w:rsidR="0022632E" w:rsidRPr="00FF75EE" w:rsidRDefault="0022632E" w:rsidP="0022632E">
            <w:pPr>
              <w:rPr>
                <w:rFonts w:ascii="Times New Roman" w:hAnsi="Times New Roman" w:cs="Times New Roman"/>
                <w:sz w:val="26"/>
                <w:szCs w:val="26"/>
              </w:rPr>
            </w:pPr>
            <w:r w:rsidRPr="00FF75EE">
              <w:rPr>
                <w:rFonts w:ascii="Times New Roman" w:hAnsi="Times New Roman" w:cs="Times New Roman"/>
                <w:sz w:val="26"/>
                <w:szCs w:val="26"/>
              </w:rPr>
              <w:t xml:space="preserve">1. </w:t>
            </w:r>
          </w:p>
        </w:tc>
        <w:tc>
          <w:tcPr>
            <w:tcW w:w="3708" w:type="dxa"/>
          </w:tcPr>
          <w:p w:rsidR="0022632E" w:rsidRPr="00FF75EE" w:rsidRDefault="0022632E" w:rsidP="0022632E">
            <w:pPr>
              <w:rPr>
                <w:rFonts w:ascii="Times New Roman" w:hAnsi="Times New Roman" w:cs="Times New Roman"/>
                <w:sz w:val="26"/>
                <w:szCs w:val="26"/>
              </w:rPr>
            </w:pPr>
            <w:r w:rsidRPr="00FF75EE">
              <w:rPr>
                <w:rFonts w:ascii="Times New Roman" w:hAnsi="Times New Roman" w:cs="Times New Roman"/>
                <w:sz w:val="26"/>
                <w:szCs w:val="26"/>
              </w:rPr>
              <w:t>Pamatojums</w:t>
            </w:r>
          </w:p>
        </w:tc>
        <w:tc>
          <w:tcPr>
            <w:tcW w:w="4089" w:type="dxa"/>
          </w:tcPr>
          <w:p w:rsidR="00936DED" w:rsidRDefault="006F4583" w:rsidP="001C4F06">
            <w:pPr>
              <w:jc w:val="both"/>
              <w:rPr>
                <w:rFonts w:ascii="Times New Roman" w:hAnsi="Times New Roman" w:cs="Times New Roman"/>
                <w:sz w:val="26"/>
                <w:szCs w:val="26"/>
              </w:rPr>
            </w:pPr>
            <w:r w:rsidRPr="00FF75EE">
              <w:rPr>
                <w:rFonts w:ascii="Times New Roman" w:hAnsi="Times New Roman" w:cs="Times New Roman"/>
                <w:sz w:val="26"/>
                <w:szCs w:val="26"/>
              </w:rPr>
              <w:t xml:space="preserve"> </w:t>
            </w:r>
            <w:r w:rsidR="00936DED">
              <w:rPr>
                <w:rFonts w:ascii="Times New Roman" w:hAnsi="Times New Roman" w:cs="Times New Roman"/>
                <w:sz w:val="26"/>
                <w:szCs w:val="26"/>
              </w:rPr>
              <w:t xml:space="preserve">Ministru kabineta rīkojuma projekts “Grozījums Ministru kabineta </w:t>
            </w:r>
            <w:proofErr w:type="gramStart"/>
            <w:r w:rsidR="00936DED">
              <w:rPr>
                <w:rFonts w:ascii="Times New Roman" w:hAnsi="Times New Roman" w:cs="Times New Roman"/>
                <w:sz w:val="26"/>
                <w:szCs w:val="26"/>
              </w:rPr>
              <w:t>2013.gada</w:t>
            </w:r>
            <w:proofErr w:type="gramEnd"/>
            <w:r w:rsidR="00936DED">
              <w:rPr>
                <w:rFonts w:ascii="Times New Roman" w:hAnsi="Times New Roman" w:cs="Times New Roman"/>
                <w:sz w:val="26"/>
                <w:szCs w:val="26"/>
              </w:rPr>
              <w:t xml:space="preserve"> 22.novembra rīkojumā Nr.564 “Par Apvienoto Nāciju Organizācijas Konvencijas par personu ar invaliditāti tiesībām īstenošanas pamatnostādnēm 2014.-2020.gadam”” izstrādāts </w:t>
            </w:r>
            <w:r w:rsidR="005157F3">
              <w:rPr>
                <w:rFonts w:ascii="Times New Roman" w:hAnsi="Times New Roman" w:cs="Times New Roman"/>
                <w:sz w:val="26"/>
                <w:szCs w:val="26"/>
              </w:rPr>
              <w:t xml:space="preserve">pēc Labklājības ministrijas (turpmāk –LM) iniciatīvas, </w:t>
            </w:r>
            <w:r w:rsidR="00936DED">
              <w:rPr>
                <w:rFonts w:ascii="Times New Roman" w:hAnsi="Times New Roman" w:cs="Times New Roman"/>
                <w:sz w:val="26"/>
                <w:szCs w:val="26"/>
              </w:rPr>
              <w:t>lai pagarinātu rīkojuma 4.2.apakšpunktā L</w:t>
            </w:r>
            <w:r w:rsidR="005157F3">
              <w:rPr>
                <w:rFonts w:ascii="Times New Roman" w:hAnsi="Times New Roman" w:cs="Times New Roman"/>
                <w:sz w:val="26"/>
                <w:szCs w:val="26"/>
              </w:rPr>
              <w:t>M</w:t>
            </w:r>
            <w:r w:rsidR="00936DED">
              <w:rPr>
                <w:rFonts w:ascii="Times New Roman" w:hAnsi="Times New Roman" w:cs="Times New Roman"/>
                <w:sz w:val="26"/>
                <w:szCs w:val="26"/>
              </w:rPr>
              <w:t xml:space="preserve"> dot</w:t>
            </w:r>
            <w:r w:rsidR="005157F3">
              <w:rPr>
                <w:rFonts w:ascii="Times New Roman" w:hAnsi="Times New Roman" w:cs="Times New Roman"/>
                <w:sz w:val="26"/>
                <w:szCs w:val="26"/>
              </w:rPr>
              <w:t>ā uzdevuma:</w:t>
            </w:r>
          </w:p>
          <w:p w:rsidR="0022632E" w:rsidRPr="00FF75EE" w:rsidRDefault="00936DED" w:rsidP="001C4F06">
            <w:pPr>
              <w:jc w:val="both"/>
              <w:rPr>
                <w:rFonts w:ascii="Times New Roman" w:hAnsi="Times New Roman" w:cs="Times New Roman"/>
                <w:sz w:val="26"/>
                <w:szCs w:val="26"/>
              </w:rPr>
            </w:pPr>
            <w:r>
              <w:rPr>
                <w:rFonts w:ascii="Times New Roman" w:hAnsi="Times New Roman" w:cs="Times New Roman"/>
                <w:sz w:val="26"/>
                <w:szCs w:val="26"/>
              </w:rPr>
              <w:t>„</w:t>
            </w:r>
            <w:r w:rsidR="00F226E1">
              <w:rPr>
                <w:rFonts w:ascii="Times New Roman" w:hAnsi="Times New Roman" w:cs="Times New Roman"/>
                <w:sz w:val="26"/>
                <w:szCs w:val="26"/>
              </w:rPr>
              <w:t xml:space="preserve">izstrādāt </w:t>
            </w:r>
            <w:r>
              <w:rPr>
                <w:rFonts w:ascii="Times New Roman" w:hAnsi="Times New Roman" w:cs="Times New Roman"/>
                <w:sz w:val="26"/>
                <w:szCs w:val="26"/>
              </w:rPr>
              <w:t>pamatnostādņu īstenošanas plānu 2015.-2017.gadam”</w:t>
            </w:r>
            <w:r w:rsidR="00F226E1">
              <w:rPr>
                <w:rFonts w:ascii="Times New Roman" w:hAnsi="Times New Roman" w:cs="Times New Roman"/>
                <w:sz w:val="26"/>
                <w:szCs w:val="26"/>
              </w:rPr>
              <w:t xml:space="preserve"> - termiņu.</w:t>
            </w:r>
            <w:r>
              <w:rPr>
                <w:rFonts w:ascii="Times New Roman" w:hAnsi="Times New Roman" w:cs="Times New Roman"/>
                <w:sz w:val="26"/>
                <w:szCs w:val="26"/>
              </w:rPr>
              <w:t xml:space="preserve">  </w:t>
            </w:r>
          </w:p>
        </w:tc>
      </w:tr>
      <w:tr w:rsidR="0022632E" w:rsidTr="00426292">
        <w:tc>
          <w:tcPr>
            <w:tcW w:w="567" w:type="dxa"/>
          </w:tcPr>
          <w:p w:rsidR="0022632E" w:rsidRPr="00C54907" w:rsidRDefault="0022632E" w:rsidP="0022632E">
            <w:pPr>
              <w:rPr>
                <w:rFonts w:ascii="Times New Roman" w:hAnsi="Times New Roman" w:cs="Times New Roman"/>
                <w:sz w:val="26"/>
                <w:szCs w:val="26"/>
              </w:rPr>
            </w:pPr>
            <w:r w:rsidRPr="00C54907">
              <w:rPr>
                <w:rFonts w:ascii="Times New Roman" w:hAnsi="Times New Roman" w:cs="Times New Roman"/>
                <w:sz w:val="26"/>
                <w:szCs w:val="26"/>
              </w:rPr>
              <w:t>2.</w:t>
            </w:r>
          </w:p>
        </w:tc>
        <w:tc>
          <w:tcPr>
            <w:tcW w:w="3708" w:type="dxa"/>
          </w:tcPr>
          <w:p w:rsidR="0022632E" w:rsidRPr="00C54907" w:rsidRDefault="0022632E" w:rsidP="0022632E">
            <w:pPr>
              <w:rPr>
                <w:rFonts w:ascii="Times New Roman" w:hAnsi="Times New Roman" w:cs="Times New Roman"/>
                <w:sz w:val="26"/>
                <w:szCs w:val="26"/>
              </w:rPr>
            </w:pPr>
            <w:r w:rsidRPr="00C54907">
              <w:rPr>
                <w:rFonts w:ascii="Times New Roman" w:hAnsi="Times New Roman" w:cs="Times New Roman"/>
                <w:sz w:val="26"/>
                <w:szCs w:val="26"/>
              </w:rPr>
              <w:t>Pašreizējā situācija un problēmas, kuru risināšanai tiesību akta projekts izstrādāts, tiesiskā noregulējuma mērķis un būtība</w:t>
            </w:r>
          </w:p>
        </w:tc>
        <w:tc>
          <w:tcPr>
            <w:tcW w:w="4089" w:type="dxa"/>
          </w:tcPr>
          <w:p w:rsidR="004C5203" w:rsidRDefault="00C92C87" w:rsidP="001C4F06">
            <w:pPr>
              <w:jc w:val="both"/>
              <w:rPr>
                <w:rFonts w:ascii="Times New Roman" w:hAnsi="Times New Roman" w:cs="Times New Roman"/>
                <w:sz w:val="26"/>
                <w:szCs w:val="26"/>
              </w:rPr>
            </w:pPr>
            <w:proofErr w:type="gramStart"/>
            <w:r>
              <w:rPr>
                <w:rFonts w:ascii="Times New Roman" w:hAnsi="Times New Roman" w:cs="Times New Roman"/>
                <w:sz w:val="26"/>
                <w:szCs w:val="26"/>
              </w:rPr>
              <w:t>2014.gada</w:t>
            </w:r>
            <w:proofErr w:type="gramEnd"/>
            <w:r>
              <w:rPr>
                <w:rFonts w:ascii="Times New Roman" w:hAnsi="Times New Roman" w:cs="Times New Roman"/>
                <w:sz w:val="26"/>
                <w:szCs w:val="26"/>
              </w:rPr>
              <w:t xml:space="preserve"> vasarā </w:t>
            </w:r>
            <w:r w:rsidR="00C909AF">
              <w:rPr>
                <w:rFonts w:ascii="Times New Roman" w:hAnsi="Times New Roman" w:cs="Times New Roman"/>
                <w:sz w:val="26"/>
                <w:szCs w:val="26"/>
              </w:rPr>
              <w:t xml:space="preserve"> </w:t>
            </w:r>
            <w:r w:rsidR="00AC4589">
              <w:rPr>
                <w:rFonts w:ascii="Times New Roman" w:hAnsi="Times New Roman" w:cs="Times New Roman"/>
                <w:sz w:val="26"/>
                <w:szCs w:val="26"/>
              </w:rPr>
              <w:t>L</w:t>
            </w:r>
            <w:r w:rsidR="00BB74DA">
              <w:rPr>
                <w:rFonts w:ascii="Times New Roman" w:hAnsi="Times New Roman" w:cs="Times New Roman"/>
                <w:sz w:val="26"/>
                <w:szCs w:val="26"/>
              </w:rPr>
              <w:t>M</w:t>
            </w:r>
            <w:r>
              <w:rPr>
                <w:rFonts w:ascii="Times New Roman" w:hAnsi="Times New Roman" w:cs="Times New Roman"/>
                <w:sz w:val="26"/>
                <w:szCs w:val="26"/>
              </w:rPr>
              <w:t xml:space="preserve"> uzsāk</w:t>
            </w:r>
            <w:r w:rsidR="00AC4589">
              <w:rPr>
                <w:rFonts w:ascii="Times New Roman" w:hAnsi="Times New Roman" w:cs="Times New Roman"/>
                <w:sz w:val="26"/>
                <w:szCs w:val="26"/>
              </w:rPr>
              <w:t>a</w:t>
            </w:r>
            <w:r>
              <w:rPr>
                <w:rFonts w:ascii="Times New Roman" w:hAnsi="Times New Roman" w:cs="Times New Roman"/>
                <w:sz w:val="26"/>
                <w:szCs w:val="26"/>
              </w:rPr>
              <w:t xml:space="preserve"> darbu, lai apkopotu sadarbības partner</w:t>
            </w:r>
            <w:r w:rsidR="00BB74DA">
              <w:rPr>
                <w:rFonts w:ascii="Times New Roman" w:hAnsi="Times New Roman" w:cs="Times New Roman"/>
                <w:sz w:val="26"/>
                <w:szCs w:val="26"/>
              </w:rPr>
              <w:t>u</w:t>
            </w:r>
            <w:r w:rsidR="00AC4589">
              <w:rPr>
                <w:rFonts w:ascii="Times New Roman" w:hAnsi="Times New Roman" w:cs="Times New Roman"/>
                <w:sz w:val="26"/>
                <w:szCs w:val="26"/>
              </w:rPr>
              <w:t xml:space="preserve"> un</w:t>
            </w:r>
            <w:r w:rsidR="00BB74DA">
              <w:rPr>
                <w:rFonts w:ascii="Times New Roman" w:hAnsi="Times New Roman" w:cs="Times New Roman"/>
                <w:sz w:val="26"/>
                <w:szCs w:val="26"/>
              </w:rPr>
              <w:t xml:space="preserve"> iesaistīto ministriju viedokļus</w:t>
            </w:r>
            <w:r>
              <w:rPr>
                <w:rFonts w:ascii="Times New Roman" w:hAnsi="Times New Roman" w:cs="Times New Roman"/>
                <w:sz w:val="26"/>
                <w:szCs w:val="26"/>
              </w:rPr>
              <w:t xml:space="preserve"> un priekšlikumus, kas iekļaujami ANO Konvencijas pamatnostādņu īstenošanas plānā 2015.-2017.gadam.</w:t>
            </w:r>
          </w:p>
          <w:p w:rsidR="004C5203" w:rsidRDefault="004C5203" w:rsidP="001C4F06">
            <w:pPr>
              <w:jc w:val="both"/>
              <w:rPr>
                <w:rFonts w:ascii="Times New Roman" w:hAnsi="Times New Roman" w:cs="Times New Roman"/>
                <w:sz w:val="26"/>
                <w:szCs w:val="26"/>
              </w:rPr>
            </w:pPr>
            <w:r>
              <w:rPr>
                <w:rFonts w:ascii="Times New Roman" w:hAnsi="Times New Roman" w:cs="Times New Roman"/>
                <w:sz w:val="26"/>
                <w:szCs w:val="26"/>
              </w:rPr>
              <w:t>Šobrīd resursi koncentrējami uz citu prioritāru uzdevumu izpildi.</w:t>
            </w:r>
          </w:p>
          <w:p w:rsidR="004C5203" w:rsidRDefault="000A7201" w:rsidP="001C4F06">
            <w:pPr>
              <w:jc w:val="both"/>
              <w:rPr>
                <w:rFonts w:ascii="Times New Roman" w:hAnsi="Times New Roman" w:cs="Times New Roman"/>
                <w:sz w:val="26"/>
                <w:szCs w:val="26"/>
              </w:rPr>
            </w:pPr>
            <w:r>
              <w:rPr>
                <w:rFonts w:ascii="Times New Roman" w:hAnsi="Times New Roman" w:cs="Times New Roman"/>
                <w:sz w:val="26"/>
                <w:szCs w:val="26"/>
              </w:rPr>
              <w:t xml:space="preserve">Invaliditātes likuma </w:t>
            </w:r>
            <w:proofErr w:type="gramStart"/>
            <w:r>
              <w:rPr>
                <w:rFonts w:ascii="Times New Roman" w:hAnsi="Times New Roman" w:cs="Times New Roman"/>
                <w:sz w:val="26"/>
                <w:szCs w:val="26"/>
              </w:rPr>
              <w:t>6.panta</w:t>
            </w:r>
            <w:proofErr w:type="gramEnd"/>
            <w:r>
              <w:rPr>
                <w:rFonts w:ascii="Times New Roman" w:hAnsi="Times New Roman" w:cs="Times New Roman"/>
                <w:sz w:val="26"/>
                <w:szCs w:val="26"/>
              </w:rPr>
              <w:t xml:space="preserve"> trešā daļa nosaka, ka ar 2015.gada 1.janvāri nepieciešams pilnveidot invaliditātes noteikšanas sistēmu, personām no 18 gadu vecuma līdz valsts vecuma pensijas piešķiršanai nepieciešamajam vecumam, izvērtējot ne tikai veselības traucējumus, bet arī funkcionēšanas ierobežojumu un tā pakāpi, nosakot darbspēju zaudējumu procentos. Saistībā ar minēto LM izstrādā jaunu Ministru kabineta noteikumu projektu “Noteikumi par prognozējamas invaliditātes, </w:t>
            </w:r>
            <w:r w:rsidRPr="00377673">
              <w:rPr>
                <w:rFonts w:ascii="Times New Roman" w:hAnsi="Times New Roman" w:cs="Times New Roman"/>
                <w:sz w:val="26"/>
                <w:szCs w:val="26"/>
              </w:rPr>
              <w:lastRenderedPageBreak/>
              <w:t>invaliditātes un darbspēju</w:t>
            </w:r>
            <w:r w:rsidR="00377673" w:rsidRPr="00377673">
              <w:rPr>
                <w:rFonts w:ascii="Times New Roman" w:hAnsi="Times New Roman" w:cs="Times New Roman"/>
                <w:b/>
                <w:bCs/>
                <w:color w:val="000000"/>
                <w:sz w:val="26"/>
                <w:szCs w:val="26"/>
              </w:rPr>
              <w:t xml:space="preserve"> </w:t>
            </w:r>
            <w:r w:rsidR="00377673" w:rsidRPr="00377673">
              <w:rPr>
                <w:rFonts w:ascii="Times New Roman" w:hAnsi="Times New Roman" w:cs="Times New Roman"/>
                <w:bCs/>
                <w:color w:val="000000"/>
                <w:sz w:val="26"/>
                <w:szCs w:val="26"/>
              </w:rPr>
              <w:t>zaudējuma noteikšanas kritērijiem, termiņiem un kārtību”</w:t>
            </w:r>
            <w:r w:rsidR="00377673">
              <w:rPr>
                <w:rFonts w:ascii="Times New Roman" w:hAnsi="Times New Roman" w:cs="Times New Roman"/>
                <w:bCs/>
                <w:color w:val="000000"/>
                <w:sz w:val="26"/>
                <w:szCs w:val="26"/>
              </w:rPr>
              <w:t xml:space="preserve"> (izsludināts </w:t>
            </w:r>
            <w:proofErr w:type="gramStart"/>
            <w:r w:rsidR="00377673" w:rsidRPr="00377673">
              <w:rPr>
                <w:rFonts w:ascii="Times New Roman" w:hAnsi="Times New Roman" w:cs="Times New Roman"/>
                <w:bCs/>
                <w:color w:val="000000"/>
                <w:sz w:val="26"/>
                <w:szCs w:val="26"/>
              </w:rPr>
              <w:t>2014.gada</w:t>
            </w:r>
            <w:proofErr w:type="gramEnd"/>
            <w:r w:rsidR="00377673" w:rsidRPr="00377673">
              <w:rPr>
                <w:rFonts w:ascii="Times New Roman" w:hAnsi="Times New Roman" w:cs="Times New Roman"/>
                <w:bCs/>
                <w:color w:val="000000"/>
                <w:sz w:val="26"/>
                <w:szCs w:val="26"/>
              </w:rPr>
              <w:t xml:space="preserve"> 09.oktobrī</w:t>
            </w:r>
            <w:r w:rsidR="00377673">
              <w:rPr>
                <w:rFonts w:ascii="Times New Roman" w:hAnsi="Times New Roman" w:cs="Times New Roman"/>
                <w:b/>
                <w:bCs/>
                <w:color w:val="000000"/>
              </w:rPr>
              <w:t xml:space="preserve"> ,</w:t>
            </w:r>
            <w:r w:rsidR="00377673">
              <w:rPr>
                <w:rFonts w:ascii="Times New Roman" w:hAnsi="Times New Roman" w:cs="Times New Roman"/>
                <w:color w:val="000000"/>
                <w:sz w:val="26"/>
                <w:szCs w:val="26"/>
              </w:rPr>
              <w:t>VSS-937 (prot. Nr.39 12.§)</w:t>
            </w:r>
            <w:r w:rsidR="00187186">
              <w:rPr>
                <w:rFonts w:ascii="Times New Roman" w:hAnsi="Times New Roman" w:cs="Times New Roman"/>
                <w:color w:val="000000"/>
                <w:sz w:val="26"/>
                <w:szCs w:val="26"/>
              </w:rPr>
              <w:t>)</w:t>
            </w:r>
            <w:r w:rsidR="003765CB">
              <w:rPr>
                <w:rFonts w:ascii="Times New Roman" w:hAnsi="Times New Roman" w:cs="Times New Roman"/>
                <w:color w:val="000000"/>
                <w:sz w:val="26"/>
                <w:szCs w:val="26"/>
              </w:rPr>
              <w:t>,</w:t>
            </w:r>
            <w:r w:rsidR="004C5203">
              <w:rPr>
                <w:rFonts w:ascii="Times New Roman" w:hAnsi="Times New Roman" w:cs="Times New Roman"/>
                <w:sz w:val="26"/>
                <w:szCs w:val="26"/>
              </w:rPr>
              <w:t xml:space="preserve"> kur paredzams darbietilpīgs saskaņošanas process ar iesaistītajām pusēm. Turklāt</w:t>
            </w:r>
            <w:r w:rsidR="004171A2">
              <w:rPr>
                <w:rFonts w:ascii="Times New Roman" w:hAnsi="Times New Roman" w:cs="Times New Roman"/>
                <w:sz w:val="26"/>
                <w:szCs w:val="26"/>
              </w:rPr>
              <w:t xml:space="preserve"> jau pašreiz notiek sagatavošanā</w:t>
            </w:r>
            <w:r w:rsidR="004C5203">
              <w:rPr>
                <w:rFonts w:ascii="Times New Roman" w:hAnsi="Times New Roman" w:cs="Times New Roman"/>
                <w:sz w:val="26"/>
                <w:szCs w:val="26"/>
              </w:rPr>
              <w:t xml:space="preserve">s darbi saistībā </w:t>
            </w:r>
            <w:r w:rsidR="0080628C">
              <w:rPr>
                <w:rFonts w:ascii="Times New Roman" w:hAnsi="Times New Roman" w:cs="Times New Roman"/>
                <w:sz w:val="26"/>
                <w:szCs w:val="26"/>
              </w:rPr>
              <w:t xml:space="preserve">ar </w:t>
            </w:r>
            <w:proofErr w:type="gramStart"/>
            <w:r w:rsidR="0080628C">
              <w:rPr>
                <w:rFonts w:ascii="Times New Roman" w:hAnsi="Times New Roman" w:cs="Times New Roman"/>
                <w:sz w:val="26"/>
                <w:szCs w:val="26"/>
              </w:rPr>
              <w:t>2015.gadā</w:t>
            </w:r>
            <w:proofErr w:type="gramEnd"/>
            <w:r w:rsidR="0080628C">
              <w:rPr>
                <w:rFonts w:ascii="Times New Roman" w:hAnsi="Times New Roman" w:cs="Times New Roman"/>
                <w:sz w:val="26"/>
                <w:szCs w:val="26"/>
              </w:rPr>
              <w:t xml:space="preserve"> Latvijas prezidentūras Eiropas Savienības Padomē laikā plānoto pasākumu</w:t>
            </w:r>
            <w:r w:rsidR="00FF26E9">
              <w:rPr>
                <w:rFonts w:ascii="Times New Roman" w:hAnsi="Times New Roman" w:cs="Times New Roman"/>
                <w:sz w:val="26"/>
                <w:szCs w:val="26"/>
              </w:rPr>
              <w:t xml:space="preserve"> organiz</w:t>
            </w:r>
            <w:r w:rsidR="0080628C">
              <w:rPr>
                <w:rFonts w:ascii="Times New Roman" w:hAnsi="Times New Roman" w:cs="Times New Roman"/>
                <w:sz w:val="26"/>
                <w:szCs w:val="26"/>
              </w:rPr>
              <w:t>ēšanu</w:t>
            </w:r>
            <w:r w:rsidR="00FF26E9">
              <w:rPr>
                <w:rFonts w:ascii="Times New Roman" w:hAnsi="Times New Roman" w:cs="Times New Roman"/>
                <w:sz w:val="26"/>
                <w:szCs w:val="26"/>
              </w:rPr>
              <w:t xml:space="preserve"> </w:t>
            </w:r>
            <w:r w:rsidR="0080628C">
              <w:rPr>
                <w:rFonts w:ascii="Times New Roman" w:hAnsi="Times New Roman" w:cs="Times New Roman"/>
                <w:sz w:val="26"/>
                <w:szCs w:val="26"/>
              </w:rPr>
              <w:t>(a</w:t>
            </w:r>
            <w:r w:rsidR="00FF26E9">
              <w:rPr>
                <w:rFonts w:ascii="Times New Roman" w:hAnsi="Times New Roman" w:cs="Times New Roman"/>
                <w:sz w:val="26"/>
                <w:szCs w:val="26"/>
              </w:rPr>
              <w:t>ugsta līmeņa konferenc</w:t>
            </w:r>
            <w:r w:rsidR="0080628C">
              <w:rPr>
                <w:rFonts w:ascii="Times New Roman" w:hAnsi="Times New Roman" w:cs="Times New Roman"/>
                <w:sz w:val="26"/>
                <w:szCs w:val="26"/>
              </w:rPr>
              <w:t>e</w:t>
            </w:r>
            <w:r w:rsidR="00FF26E9">
              <w:rPr>
                <w:rFonts w:ascii="Times New Roman" w:hAnsi="Times New Roman" w:cs="Times New Roman"/>
                <w:sz w:val="26"/>
                <w:szCs w:val="26"/>
              </w:rPr>
              <w:t xml:space="preserve"> invaliditātes jautājumos</w:t>
            </w:r>
            <w:r w:rsidR="0080628C">
              <w:rPr>
                <w:rFonts w:ascii="Times New Roman" w:hAnsi="Times New Roman" w:cs="Times New Roman"/>
                <w:sz w:val="26"/>
                <w:szCs w:val="26"/>
              </w:rPr>
              <w:t>)</w:t>
            </w:r>
            <w:r w:rsidR="004C5203">
              <w:rPr>
                <w:rFonts w:ascii="Times New Roman" w:hAnsi="Times New Roman" w:cs="Times New Roman"/>
                <w:sz w:val="26"/>
                <w:szCs w:val="26"/>
              </w:rPr>
              <w:t xml:space="preserve"> un izskatāmo dokumentu projektu virzību. </w:t>
            </w:r>
          </w:p>
          <w:p w:rsidR="0022632E" w:rsidRPr="00C54907" w:rsidRDefault="004C5203" w:rsidP="001C4F06">
            <w:pPr>
              <w:jc w:val="both"/>
              <w:rPr>
                <w:rFonts w:ascii="Times New Roman" w:hAnsi="Times New Roman" w:cs="Times New Roman"/>
                <w:sz w:val="26"/>
                <w:szCs w:val="26"/>
              </w:rPr>
            </w:pPr>
            <w:r>
              <w:rPr>
                <w:rFonts w:ascii="Times New Roman" w:hAnsi="Times New Roman" w:cs="Times New Roman"/>
                <w:sz w:val="26"/>
                <w:szCs w:val="26"/>
              </w:rPr>
              <w:t>Ņemot vērā iepriekš minēto</w:t>
            </w:r>
            <w:r w:rsidR="00FF26E9">
              <w:rPr>
                <w:rFonts w:ascii="Times New Roman" w:hAnsi="Times New Roman" w:cs="Times New Roman"/>
                <w:sz w:val="26"/>
                <w:szCs w:val="26"/>
              </w:rPr>
              <w:t xml:space="preserve"> nepieciešams pagarināt plāna 20</w:t>
            </w:r>
            <w:r w:rsidR="00AC4589">
              <w:rPr>
                <w:rFonts w:ascii="Times New Roman" w:hAnsi="Times New Roman" w:cs="Times New Roman"/>
                <w:sz w:val="26"/>
                <w:szCs w:val="26"/>
              </w:rPr>
              <w:t>15.-</w:t>
            </w:r>
            <w:proofErr w:type="gramStart"/>
            <w:r w:rsidR="00AC4589">
              <w:rPr>
                <w:rFonts w:ascii="Times New Roman" w:hAnsi="Times New Roman" w:cs="Times New Roman"/>
                <w:sz w:val="26"/>
                <w:szCs w:val="26"/>
              </w:rPr>
              <w:t>2017.gadam</w:t>
            </w:r>
            <w:proofErr w:type="gramEnd"/>
            <w:r w:rsidR="00AC4589">
              <w:rPr>
                <w:rFonts w:ascii="Times New Roman" w:hAnsi="Times New Roman" w:cs="Times New Roman"/>
                <w:sz w:val="26"/>
                <w:szCs w:val="26"/>
              </w:rPr>
              <w:t xml:space="preserve"> izstrādes laiku līdz </w:t>
            </w:r>
            <w:r w:rsidR="009D5F95">
              <w:rPr>
                <w:rFonts w:ascii="Times New Roman" w:hAnsi="Times New Roman" w:cs="Times New Roman"/>
                <w:sz w:val="26"/>
                <w:szCs w:val="26"/>
              </w:rPr>
              <w:t>2015.gada 31.jūlijam</w:t>
            </w:r>
            <w:r w:rsidR="001C4F06">
              <w:rPr>
                <w:rFonts w:ascii="Times New Roman" w:hAnsi="Times New Roman" w:cs="Times New Roman"/>
                <w:sz w:val="26"/>
                <w:szCs w:val="26"/>
              </w:rPr>
              <w:t>.</w:t>
            </w:r>
          </w:p>
        </w:tc>
      </w:tr>
      <w:tr w:rsidR="0022632E" w:rsidTr="00426292">
        <w:tc>
          <w:tcPr>
            <w:tcW w:w="567" w:type="dxa"/>
          </w:tcPr>
          <w:p w:rsidR="0022632E" w:rsidRPr="00FF26E9" w:rsidRDefault="0022632E" w:rsidP="0022632E">
            <w:pPr>
              <w:rPr>
                <w:rFonts w:ascii="Times New Roman" w:hAnsi="Times New Roman" w:cs="Times New Roman"/>
                <w:sz w:val="26"/>
                <w:szCs w:val="26"/>
              </w:rPr>
            </w:pPr>
            <w:r w:rsidRPr="00FF26E9">
              <w:rPr>
                <w:rFonts w:ascii="Times New Roman" w:hAnsi="Times New Roman" w:cs="Times New Roman"/>
                <w:sz w:val="26"/>
                <w:szCs w:val="26"/>
              </w:rPr>
              <w:lastRenderedPageBreak/>
              <w:t>3.</w:t>
            </w:r>
          </w:p>
        </w:tc>
        <w:tc>
          <w:tcPr>
            <w:tcW w:w="3708" w:type="dxa"/>
          </w:tcPr>
          <w:p w:rsidR="0022632E" w:rsidRPr="00FF26E9" w:rsidRDefault="0022632E" w:rsidP="0022632E">
            <w:pPr>
              <w:rPr>
                <w:rFonts w:ascii="Times New Roman" w:hAnsi="Times New Roman" w:cs="Times New Roman"/>
                <w:sz w:val="26"/>
                <w:szCs w:val="26"/>
              </w:rPr>
            </w:pPr>
            <w:r w:rsidRPr="00FF26E9">
              <w:rPr>
                <w:rFonts w:ascii="Times New Roman" w:hAnsi="Times New Roman" w:cs="Times New Roman"/>
                <w:sz w:val="26"/>
                <w:szCs w:val="26"/>
              </w:rPr>
              <w:t>Projekta izstrādē iesaistītās institūcijas</w:t>
            </w:r>
          </w:p>
        </w:tc>
        <w:tc>
          <w:tcPr>
            <w:tcW w:w="4089" w:type="dxa"/>
          </w:tcPr>
          <w:p w:rsidR="0022632E" w:rsidRPr="00FF26E9" w:rsidRDefault="0022520E" w:rsidP="0022632E">
            <w:pPr>
              <w:rPr>
                <w:rFonts w:ascii="Times New Roman" w:hAnsi="Times New Roman" w:cs="Times New Roman"/>
                <w:sz w:val="26"/>
                <w:szCs w:val="26"/>
              </w:rPr>
            </w:pPr>
            <w:r>
              <w:rPr>
                <w:rFonts w:ascii="Times New Roman" w:hAnsi="Times New Roman" w:cs="Times New Roman"/>
                <w:sz w:val="26"/>
                <w:szCs w:val="26"/>
              </w:rPr>
              <w:t>Nav</w:t>
            </w:r>
          </w:p>
        </w:tc>
      </w:tr>
      <w:tr w:rsidR="0022632E" w:rsidTr="00426292">
        <w:tc>
          <w:tcPr>
            <w:tcW w:w="567" w:type="dxa"/>
          </w:tcPr>
          <w:p w:rsidR="0022632E" w:rsidRPr="00FF26E9" w:rsidRDefault="0022632E" w:rsidP="0022632E">
            <w:pPr>
              <w:rPr>
                <w:rFonts w:ascii="Times New Roman" w:hAnsi="Times New Roman" w:cs="Times New Roman"/>
                <w:sz w:val="26"/>
                <w:szCs w:val="26"/>
              </w:rPr>
            </w:pPr>
            <w:r w:rsidRPr="00FF26E9">
              <w:rPr>
                <w:rFonts w:ascii="Times New Roman" w:hAnsi="Times New Roman" w:cs="Times New Roman"/>
                <w:sz w:val="26"/>
                <w:szCs w:val="26"/>
              </w:rPr>
              <w:t>4.</w:t>
            </w:r>
          </w:p>
        </w:tc>
        <w:tc>
          <w:tcPr>
            <w:tcW w:w="3708" w:type="dxa"/>
          </w:tcPr>
          <w:p w:rsidR="0022632E" w:rsidRPr="00FF26E9" w:rsidRDefault="0022632E" w:rsidP="0022632E">
            <w:pPr>
              <w:rPr>
                <w:rFonts w:ascii="Times New Roman" w:hAnsi="Times New Roman" w:cs="Times New Roman"/>
                <w:sz w:val="26"/>
                <w:szCs w:val="26"/>
              </w:rPr>
            </w:pPr>
            <w:r w:rsidRPr="00FF26E9">
              <w:rPr>
                <w:rFonts w:ascii="Times New Roman" w:hAnsi="Times New Roman" w:cs="Times New Roman"/>
                <w:sz w:val="26"/>
                <w:szCs w:val="26"/>
              </w:rPr>
              <w:t>Cita informācija</w:t>
            </w:r>
          </w:p>
        </w:tc>
        <w:tc>
          <w:tcPr>
            <w:tcW w:w="4089" w:type="dxa"/>
          </w:tcPr>
          <w:p w:rsidR="0022632E" w:rsidRPr="00FF26E9" w:rsidRDefault="006F4583" w:rsidP="0022632E">
            <w:pPr>
              <w:rPr>
                <w:rFonts w:ascii="Times New Roman" w:hAnsi="Times New Roman" w:cs="Times New Roman"/>
                <w:sz w:val="26"/>
                <w:szCs w:val="26"/>
              </w:rPr>
            </w:pPr>
            <w:r w:rsidRPr="00FF26E9">
              <w:rPr>
                <w:rFonts w:ascii="Times New Roman" w:hAnsi="Times New Roman" w:cs="Times New Roman"/>
                <w:sz w:val="26"/>
                <w:szCs w:val="26"/>
              </w:rPr>
              <w:t>Nav</w:t>
            </w:r>
          </w:p>
        </w:tc>
      </w:tr>
    </w:tbl>
    <w:p w:rsidR="0022632E" w:rsidRDefault="0022632E" w:rsidP="0022632E">
      <w:pPr>
        <w:ind w:left="720"/>
        <w:rPr>
          <w:rFonts w:ascii="Times New Roman" w:hAnsi="Times New Roman" w:cs="Times New Roman"/>
          <w:sz w:val="24"/>
          <w:szCs w:val="24"/>
        </w:rPr>
      </w:pPr>
    </w:p>
    <w:p w:rsidR="00687BD2" w:rsidRDefault="00687BD2" w:rsidP="0022632E">
      <w:pPr>
        <w:ind w:left="720"/>
        <w:rPr>
          <w:rFonts w:ascii="Times New Roman" w:hAnsi="Times New Roman" w:cs="Times New Roman"/>
          <w:sz w:val="24"/>
          <w:szCs w:val="24"/>
        </w:rPr>
      </w:pPr>
    </w:p>
    <w:p w:rsidR="00001DE2" w:rsidRPr="00FF26E9" w:rsidRDefault="00F719A1" w:rsidP="0022632E">
      <w:pPr>
        <w:ind w:left="720"/>
        <w:rPr>
          <w:rFonts w:ascii="Times New Roman" w:hAnsi="Times New Roman" w:cs="Times New Roman"/>
          <w:sz w:val="26"/>
          <w:szCs w:val="26"/>
        </w:rPr>
      </w:pPr>
      <w:r w:rsidRPr="00FF26E9">
        <w:rPr>
          <w:rFonts w:ascii="Times New Roman" w:hAnsi="Times New Roman" w:cs="Times New Roman"/>
          <w:sz w:val="26"/>
          <w:szCs w:val="26"/>
        </w:rPr>
        <w:t>Anotācijas</w:t>
      </w:r>
      <w:r w:rsidR="00186903" w:rsidRPr="00FF26E9">
        <w:rPr>
          <w:rFonts w:ascii="Times New Roman" w:hAnsi="Times New Roman" w:cs="Times New Roman"/>
          <w:sz w:val="26"/>
          <w:szCs w:val="26"/>
        </w:rPr>
        <w:t xml:space="preserve"> II,</w:t>
      </w:r>
      <w:r w:rsidRPr="00FF26E9">
        <w:rPr>
          <w:rFonts w:ascii="Times New Roman" w:hAnsi="Times New Roman" w:cs="Times New Roman"/>
          <w:sz w:val="26"/>
          <w:szCs w:val="26"/>
        </w:rPr>
        <w:t xml:space="preserve"> III, IV, V, VI, VII.</w:t>
      </w:r>
      <w:r w:rsidR="00FF75EE" w:rsidRPr="00FF26E9">
        <w:rPr>
          <w:rFonts w:ascii="Times New Roman" w:hAnsi="Times New Roman" w:cs="Times New Roman"/>
          <w:sz w:val="26"/>
          <w:szCs w:val="26"/>
        </w:rPr>
        <w:t xml:space="preserve"> </w:t>
      </w:r>
      <w:r w:rsidR="00186903" w:rsidRPr="00FF26E9">
        <w:rPr>
          <w:rFonts w:ascii="Times New Roman" w:hAnsi="Times New Roman" w:cs="Times New Roman"/>
          <w:sz w:val="26"/>
          <w:szCs w:val="26"/>
        </w:rPr>
        <w:t>s</w:t>
      </w:r>
      <w:r w:rsidRPr="00FF26E9">
        <w:rPr>
          <w:rFonts w:ascii="Times New Roman" w:hAnsi="Times New Roman" w:cs="Times New Roman"/>
          <w:sz w:val="26"/>
          <w:szCs w:val="26"/>
        </w:rPr>
        <w:t>adaļa – projekts šīs jomas neskar.</w:t>
      </w:r>
    </w:p>
    <w:p w:rsidR="00647DE8" w:rsidRDefault="00647DE8" w:rsidP="0022632E">
      <w:pPr>
        <w:ind w:left="720"/>
        <w:rPr>
          <w:rFonts w:ascii="Times New Roman" w:hAnsi="Times New Roman" w:cs="Times New Roman"/>
          <w:sz w:val="24"/>
          <w:szCs w:val="24"/>
        </w:rPr>
      </w:pPr>
    </w:p>
    <w:p w:rsidR="00777185" w:rsidRDefault="00777185" w:rsidP="0022632E">
      <w:pPr>
        <w:ind w:left="720"/>
        <w:rPr>
          <w:rFonts w:ascii="Times New Roman" w:hAnsi="Times New Roman" w:cs="Times New Roman"/>
          <w:sz w:val="24"/>
          <w:szCs w:val="24"/>
        </w:rPr>
      </w:pPr>
    </w:p>
    <w:p w:rsidR="00777185" w:rsidRPr="00A47D81" w:rsidRDefault="00777185" w:rsidP="00777185">
      <w:pPr>
        <w:pStyle w:val="tvhtml"/>
        <w:shd w:val="clear" w:color="auto" w:fill="FFFFFF"/>
        <w:spacing w:line="293" w:lineRule="atLeast"/>
        <w:rPr>
          <w:color w:val="414142"/>
          <w:sz w:val="26"/>
          <w:szCs w:val="26"/>
        </w:rPr>
      </w:pPr>
      <w:r w:rsidRPr="00B33BAA">
        <w:rPr>
          <w:sz w:val="26"/>
          <w:szCs w:val="26"/>
        </w:rPr>
        <w:t>Labklājības ministrs</w:t>
      </w:r>
      <w:r w:rsidRPr="00B33BAA">
        <w:rPr>
          <w:sz w:val="26"/>
          <w:szCs w:val="26"/>
        </w:rPr>
        <w:tab/>
      </w:r>
      <w:r w:rsidRPr="00B33BAA">
        <w:rPr>
          <w:sz w:val="26"/>
          <w:szCs w:val="26"/>
        </w:rPr>
        <w:tab/>
      </w:r>
      <w:r w:rsidRPr="00B33BAA">
        <w:rPr>
          <w:sz w:val="26"/>
          <w:szCs w:val="26"/>
        </w:rPr>
        <w:tab/>
      </w:r>
      <w:r w:rsidRPr="00B33BAA">
        <w:rPr>
          <w:sz w:val="26"/>
          <w:szCs w:val="26"/>
        </w:rPr>
        <w:tab/>
      </w:r>
      <w:r w:rsidRPr="00B33BAA">
        <w:rPr>
          <w:sz w:val="26"/>
          <w:szCs w:val="26"/>
        </w:rPr>
        <w:tab/>
      </w:r>
      <w:r w:rsidRPr="00B33BAA">
        <w:rPr>
          <w:sz w:val="26"/>
          <w:szCs w:val="26"/>
        </w:rPr>
        <w:tab/>
      </w:r>
      <w:r w:rsidRPr="00B33BAA">
        <w:rPr>
          <w:sz w:val="26"/>
          <w:szCs w:val="26"/>
        </w:rPr>
        <w:tab/>
      </w:r>
      <w:r w:rsidRPr="00B33BAA">
        <w:rPr>
          <w:sz w:val="26"/>
          <w:szCs w:val="26"/>
        </w:rPr>
        <w:tab/>
        <w:t>U.Augulis</w:t>
      </w:r>
    </w:p>
    <w:p w:rsidR="00777185" w:rsidRDefault="00777185" w:rsidP="00777185">
      <w:pPr>
        <w:rPr>
          <w:sz w:val="26"/>
          <w:szCs w:val="26"/>
        </w:rPr>
      </w:pPr>
    </w:p>
    <w:p w:rsidR="00777185" w:rsidRPr="00B33BAA" w:rsidRDefault="00777185" w:rsidP="00777185">
      <w:pPr>
        <w:rPr>
          <w:sz w:val="26"/>
          <w:szCs w:val="26"/>
        </w:rPr>
      </w:pPr>
    </w:p>
    <w:p w:rsidR="00F719A1" w:rsidRDefault="00F719A1" w:rsidP="00777185">
      <w:pPr>
        <w:rPr>
          <w:sz w:val="20"/>
          <w:szCs w:val="20"/>
        </w:rPr>
      </w:pPr>
    </w:p>
    <w:p w:rsidR="00F719A1" w:rsidRDefault="00F719A1" w:rsidP="00777185">
      <w:pPr>
        <w:rPr>
          <w:sz w:val="20"/>
          <w:szCs w:val="20"/>
        </w:rPr>
      </w:pPr>
    </w:p>
    <w:p w:rsidR="00777185" w:rsidRPr="0074027D" w:rsidRDefault="00B4391F" w:rsidP="00C93A4D">
      <w:pPr>
        <w:spacing w:after="0" w:line="240" w:lineRule="auto"/>
        <w:rPr>
          <w:rFonts w:ascii="Times New Roman" w:hAnsi="Times New Roman" w:cs="Times New Roman"/>
        </w:rPr>
      </w:pPr>
      <w:r>
        <w:rPr>
          <w:rFonts w:ascii="Times New Roman" w:hAnsi="Times New Roman" w:cs="Times New Roman"/>
        </w:rPr>
        <w:t>03</w:t>
      </w:r>
      <w:r w:rsidR="00777185" w:rsidRPr="0074027D">
        <w:rPr>
          <w:rFonts w:ascii="Times New Roman" w:hAnsi="Times New Roman" w:cs="Times New Roman"/>
        </w:rPr>
        <w:t>.1</w:t>
      </w:r>
      <w:r>
        <w:rPr>
          <w:rFonts w:ascii="Times New Roman" w:hAnsi="Times New Roman" w:cs="Times New Roman"/>
        </w:rPr>
        <w:t>1</w:t>
      </w:r>
      <w:r w:rsidR="00777185" w:rsidRPr="0074027D">
        <w:rPr>
          <w:rFonts w:ascii="Times New Roman" w:hAnsi="Times New Roman" w:cs="Times New Roman"/>
        </w:rPr>
        <w:t>.2014. 1</w:t>
      </w:r>
      <w:r w:rsidR="00B669BE">
        <w:rPr>
          <w:rFonts w:ascii="Times New Roman" w:hAnsi="Times New Roman" w:cs="Times New Roman"/>
        </w:rPr>
        <w:t>3</w:t>
      </w:r>
      <w:r w:rsidR="00181E29">
        <w:rPr>
          <w:rFonts w:ascii="Times New Roman" w:hAnsi="Times New Roman" w:cs="Times New Roman"/>
        </w:rPr>
        <w:t>:</w:t>
      </w:r>
      <w:r w:rsidR="00FB562C">
        <w:rPr>
          <w:rFonts w:ascii="Times New Roman" w:hAnsi="Times New Roman" w:cs="Times New Roman"/>
        </w:rPr>
        <w:t>53</w:t>
      </w:r>
      <w:bookmarkStart w:id="0" w:name="_GoBack"/>
      <w:bookmarkEnd w:id="0"/>
    </w:p>
    <w:p w:rsidR="00C93A4D" w:rsidRPr="0074027D" w:rsidRDefault="00AA1887" w:rsidP="00C93A4D">
      <w:pPr>
        <w:spacing w:after="0" w:line="240" w:lineRule="auto"/>
        <w:rPr>
          <w:rFonts w:ascii="Times New Roman" w:hAnsi="Times New Roman" w:cs="Times New Roman"/>
        </w:rPr>
      </w:pPr>
      <w:r>
        <w:rPr>
          <w:rFonts w:ascii="Times New Roman" w:hAnsi="Times New Roman" w:cs="Times New Roman"/>
        </w:rPr>
        <w:t>281</w:t>
      </w:r>
    </w:p>
    <w:p w:rsidR="00777185" w:rsidRPr="0074027D" w:rsidRDefault="00777185" w:rsidP="00C93A4D">
      <w:pPr>
        <w:spacing w:after="0" w:line="240" w:lineRule="auto"/>
        <w:rPr>
          <w:rFonts w:ascii="Times New Roman" w:hAnsi="Times New Roman" w:cs="Times New Roman"/>
        </w:rPr>
      </w:pPr>
      <w:proofErr w:type="spellStart"/>
      <w:r w:rsidRPr="0074027D">
        <w:rPr>
          <w:rFonts w:ascii="Times New Roman" w:hAnsi="Times New Roman" w:cs="Times New Roman"/>
        </w:rPr>
        <w:t>Ž.Rācene</w:t>
      </w:r>
      <w:proofErr w:type="spellEnd"/>
      <w:r w:rsidRPr="0074027D">
        <w:rPr>
          <w:rFonts w:ascii="Times New Roman" w:hAnsi="Times New Roman" w:cs="Times New Roman"/>
        </w:rPr>
        <w:t xml:space="preserve">, </w:t>
      </w:r>
    </w:p>
    <w:p w:rsidR="00777185" w:rsidRPr="0074027D" w:rsidRDefault="00777185" w:rsidP="00C93A4D">
      <w:pPr>
        <w:spacing w:after="0" w:line="240" w:lineRule="auto"/>
        <w:rPr>
          <w:rFonts w:ascii="Times New Roman" w:hAnsi="Times New Roman" w:cs="Times New Roman"/>
        </w:rPr>
      </w:pPr>
      <w:r w:rsidRPr="0074027D">
        <w:rPr>
          <w:rFonts w:ascii="Times New Roman" w:hAnsi="Times New Roman" w:cs="Times New Roman"/>
        </w:rPr>
        <w:t>67021680, Zanete.Racene@lm.gov.lv</w:t>
      </w:r>
    </w:p>
    <w:p w:rsidR="00777185" w:rsidRPr="0074027D" w:rsidRDefault="00777185" w:rsidP="0022632E">
      <w:pPr>
        <w:ind w:left="720"/>
        <w:rPr>
          <w:rFonts w:ascii="Times New Roman" w:hAnsi="Times New Roman" w:cs="Times New Roman"/>
          <w:sz w:val="24"/>
          <w:szCs w:val="24"/>
        </w:rPr>
      </w:pPr>
    </w:p>
    <w:sectPr w:rsidR="00777185" w:rsidRPr="0074027D" w:rsidSect="00BB73FB">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75" w:rsidRDefault="00873275" w:rsidP="00873275">
      <w:pPr>
        <w:spacing w:after="0" w:line="240" w:lineRule="auto"/>
      </w:pPr>
      <w:r>
        <w:separator/>
      </w:r>
    </w:p>
  </w:endnote>
  <w:endnote w:type="continuationSeparator" w:id="0">
    <w:p w:rsidR="00873275" w:rsidRDefault="00873275" w:rsidP="0087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A7" w:rsidRPr="00E7189D" w:rsidRDefault="00FF57A7" w:rsidP="00FF57A7">
    <w:pPr>
      <w:pStyle w:val="Footer"/>
      <w:rPr>
        <w:rFonts w:ascii="Times New Roman" w:hAnsi="Times New Roman" w:cs="Times New Roman"/>
        <w:sz w:val="20"/>
        <w:szCs w:val="20"/>
      </w:rPr>
    </w:pPr>
    <w:r w:rsidRPr="00E7189D">
      <w:rPr>
        <w:rFonts w:ascii="Times New Roman" w:hAnsi="Times New Roman" w:cs="Times New Roman"/>
        <w:sz w:val="20"/>
        <w:szCs w:val="20"/>
      </w:rPr>
      <w:t>LM</w:t>
    </w:r>
    <w:r>
      <w:rPr>
        <w:rFonts w:ascii="Times New Roman" w:hAnsi="Times New Roman" w:cs="Times New Roman"/>
        <w:sz w:val="20"/>
        <w:szCs w:val="20"/>
      </w:rPr>
      <w:t>a</w:t>
    </w:r>
    <w:r w:rsidRPr="00E7189D">
      <w:rPr>
        <w:rFonts w:ascii="Times New Roman" w:hAnsi="Times New Roman" w:cs="Times New Roman"/>
        <w:sz w:val="20"/>
        <w:szCs w:val="20"/>
      </w:rPr>
      <w:t>not_</w:t>
    </w:r>
    <w:r>
      <w:rPr>
        <w:rFonts w:ascii="Times New Roman" w:hAnsi="Times New Roman" w:cs="Times New Roman"/>
        <w:sz w:val="20"/>
        <w:szCs w:val="20"/>
      </w:rPr>
      <w:t>0</w:t>
    </w:r>
    <w:r w:rsidRPr="00E7189D">
      <w:rPr>
        <w:rFonts w:ascii="Times New Roman" w:hAnsi="Times New Roman" w:cs="Times New Roman"/>
        <w:sz w:val="20"/>
        <w:szCs w:val="20"/>
      </w:rPr>
      <w:t>31114; Ministru kabineta rīkojuma projekt</w:t>
    </w:r>
    <w:r>
      <w:rPr>
        <w:rFonts w:ascii="Times New Roman" w:hAnsi="Times New Roman" w:cs="Times New Roman"/>
        <w:sz w:val="20"/>
        <w:szCs w:val="20"/>
      </w:rPr>
      <w:t>a</w:t>
    </w:r>
    <w:r w:rsidRPr="00E7189D">
      <w:rPr>
        <w:rFonts w:ascii="Times New Roman" w:hAnsi="Times New Roman" w:cs="Times New Roman"/>
        <w:sz w:val="20"/>
        <w:szCs w:val="20"/>
      </w:rPr>
      <w:t xml:space="preserve"> “Grozījum</w:t>
    </w:r>
    <w:r w:rsidR="00C52747">
      <w:rPr>
        <w:rFonts w:ascii="Times New Roman" w:hAnsi="Times New Roman" w:cs="Times New Roman"/>
        <w:sz w:val="20"/>
        <w:szCs w:val="20"/>
      </w:rPr>
      <w:t>s</w:t>
    </w:r>
    <w:r w:rsidRPr="00E7189D">
      <w:rPr>
        <w:rFonts w:ascii="Times New Roman" w:hAnsi="Times New Roman" w:cs="Times New Roman"/>
        <w:sz w:val="20"/>
        <w:szCs w:val="20"/>
      </w:rPr>
      <w:t xml:space="preserve"> Ministru kabineta </w:t>
    </w:r>
    <w:proofErr w:type="gramStart"/>
    <w:r w:rsidRPr="00E7189D">
      <w:rPr>
        <w:rFonts w:ascii="Times New Roman" w:hAnsi="Times New Roman" w:cs="Times New Roman"/>
        <w:sz w:val="20"/>
        <w:szCs w:val="20"/>
      </w:rPr>
      <w:t>2013.gada</w:t>
    </w:r>
    <w:proofErr w:type="gramEnd"/>
    <w:r w:rsidRPr="00E7189D">
      <w:rPr>
        <w:rFonts w:ascii="Times New Roman" w:hAnsi="Times New Roman" w:cs="Times New Roman"/>
        <w:sz w:val="20"/>
        <w:szCs w:val="20"/>
      </w:rPr>
      <w:t xml:space="preserve"> 22.novembra rīkojumā Nr.564 “Par Apvienoto Nāciju Organizācijas Konvencijas par personu ar invaliditāti tiesībām īstenošanas pamatnostādnēm 2014.-2020.gadam”” sākotnējās ietekmes novērtējuma ziņojums (anotācija)</w:t>
    </w:r>
  </w:p>
  <w:p w:rsidR="00873275" w:rsidRPr="00FF57A7" w:rsidRDefault="00873275" w:rsidP="00FF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75" w:rsidRDefault="00873275" w:rsidP="00873275">
      <w:pPr>
        <w:spacing w:after="0" w:line="240" w:lineRule="auto"/>
      </w:pPr>
      <w:r>
        <w:separator/>
      </w:r>
    </w:p>
  </w:footnote>
  <w:footnote w:type="continuationSeparator" w:id="0">
    <w:p w:rsidR="00873275" w:rsidRDefault="00873275" w:rsidP="00873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C7F0B"/>
    <w:multiLevelType w:val="hybridMultilevel"/>
    <w:tmpl w:val="562A0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BA"/>
    <w:rsid w:val="00000B82"/>
    <w:rsid w:val="00001DE2"/>
    <w:rsid w:val="000A7201"/>
    <w:rsid w:val="00100FA6"/>
    <w:rsid w:val="001362E7"/>
    <w:rsid w:val="00136C1B"/>
    <w:rsid w:val="00181E29"/>
    <w:rsid w:val="00186903"/>
    <w:rsid w:val="00187186"/>
    <w:rsid w:val="001A5E72"/>
    <w:rsid w:val="001C0CE8"/>
    <w:rsid w:val="001C4F06"/>
    <w:rsid w:val="0022520E"/>
    <w:rsid w:val="0022632E"/>
    <w:rsid w:val="00247C53"/>
    <w:rsid w:val="002E73FB"/>
    <w:rsid w:val="002F4F3B"/>
    <w:rsid w:val="00344CCB"/>
    <w:rsid w:val="003765CB"/>
    <w:rsid w:val="00377673"/>
    <w:rsid w:val="0039086F"/>
    <w:rsid w:val="004153EF"/>
    <w:rsid w:val="004171A2"/>
    <w:rsid w:val="00426292"/>
    <w:rsid w:val="0043647B"/>
    <w:rsid w:val="004A21C6"/>
    <w:rsid w:val="004C5203"/>
    <w:rsid w:val="004D62EA"/>
    <w:rsid w:val="005157F3"/>
    <w:rsid w:val="00523011"/>
    <w:rsid w:val="005C3804"/>
    <w:rsid w:val="005C7EDE"/>
    <w:rsid w:val="005E1599"/>
    <w:rsid w:val="005E4359"/>
    <w:rsid w:val="006029DC"/>
    <w:rsid w:val="00627CED"/>
    <w:rsid w:val="00647DE8"/>
    <w:rsid w:val="00684CBE"/>
    <w:rsid w:val="00687BD2"/>
    <w:rsid w:val="00687EAD"/>
    <w:rsid w:val="006E755B"/>
    <w:rsid w:val="006F4583"/>
    <w:rsid w:val="006F6A16"/>
    <w:rsid w:val="0074027D"/>
    <w:rsid w:val="007719BE"/>
    <w:rsid w:val="00777185"/>
    <w:rsid w:val="007D5C96"/>
    <w:rsid w:val="007E6192"/>
    <w:rsid w:val="007F73E7"/>
    <w:rsid w:val="0080628C"/>
    <w:rsid w:val="00873275"/>
    <w:rsid w:val="00884D12"/>
    <w:rsid w:val="008D3BBC"/>
    <w:rsid w:val="00936DED"/>
    <w:rsid w:val="009A74BA"/>
    <w:rsid w:val="009D47D5"/>
    <w:rsid w:val="009D5F95"/>
    <w:rsid w:val="00AA1887"/>
    <w:rsid w:val="00AC4589"/>
    <w:rsid w:val="00B31402"/>
    <w:rsid w:val="00B4391F"/>
    <w:rsid w:val="00B669BE"/>
    <w:rsid w:val="00BA202D"/>
    <w:rsid w:val="00BA3507"/>
    <w:rsid w:val="00BB554D"/>
    <w:rsid w:val="00BB73FB"/>
    <w:rsid w:val="00BB74DA"/>
    <w:rsid w:val="00C3638B"/>
    <w:rsid w:val="00C52747"/>
    <w:rsid w:val="00C54907"/>
    <w:rsid w:val="00C909AF"/>
    <w:rsid w:val="00C92C87"/>
    <w:rsid w:val="00C93A4D"/>
    <w:rsid w:val="00CC69C7"/>
    <w:rsid w:val="00CE3279"/>
    <w:rsid w:val="00CF0B02"/>
    <w:rsid w:val="00D21EC2"/>
    <w:rsid w:val="00DD277A"/>
    <w:rsid w:val="00E52DFC"/>
    <w:rsid w:val="00E85B30"/>
    <w:rsid w:val="00EB01AD"/>
    <w:rsid w:val="00F226E1"/>
    <w:rsid w:val="00F719A1"/>
    <w:rsid w:val="00FB562C"/>
    <w:rsid w:val="00FB595A"/>
    <w:rsid w:val="00FF26E9"/>
    <w:rsid w:val="00FF57A7"/>
    <w:rsid w:val="00FF7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16661F3-CC77-4842-AAE4-C27A238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32E"/>
    <w:pPr>
      <w:ind w:left="720"/>
      <w:contextualSpacing/>
    </w:pPr>
  </w:style>
  <w:style w:type="paragraph" w:styleId="CommentText">
    <w:name w:val="annotation text"/>
    <w:basedOn w:val="Normal"/>
    <w:link w:val="CommentTextChar"/>
    <w:semiHidden/>
    <w:rsid w:val="00001DE2"/>
    <w:pPr>
      <w:spacing w:after="0" w:line="240" w:lineRule="auto"/>
    </w:pPr>
    <w:rPr>
      <w:rFonts w:ascii="Times New Roman" w:eastAsia="MS Mincho" w:hAnsi="Times New Roman" w:cs="Times New Roman"/>
      <w:sz w:val="20"/>
      <w:szCs w:val="20"/>
      <w:lang w:eastAsia="lv-LV"/>
    </w:rPr>
  </w:style>
  <w:style w:type="character" w:customStyle="1" w:styleId="CommentTextChar">
    <w:name w:val="Comment Text Char"/>
    <w:basedOn w:val="DefaultParagraphFont"/>
    <w:link w:val="CommentText"/>
    <w:semiHidden/>
    <w:rsid w:val="00001DE2"/>
    <w:rPr>
      <w:rFonts w:ascii="Times New Roman" w:eastAsia="MS Mincho" w:hAnsi="Times New Roman" w:cs="Times New Roman"/>
      <w:sz w:val="20"/>
      <w:szCs w:val="20"/>
      <w:lang w:eastAsia="lv-LV"/>
    </w:rPr>
  </w:style>
  <w:style w:type="paragraph" w:customStyle="1" w:styleId="tvhtml">
    <w:name w:val="tv_html"/>
    <w:basedOn w:val="Normal"/>
    <w:rsid w:val="00001D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qFormat/>
    <w:rsid w:val="00DD277A"/>
    <w:pPr>
      <w:spacing w:after="0" w:line="240" w:lineRule="auto"/>
    </w:pPr>
    <w:rPr>
      <w:rFonts w:ascii="Calibri" w:eastAsia="Calibri" w:hAnsi="Calibri" w:cs="Times New Roman"/>
      <w:lang w:val="en-GB"/>
    </w:rPr>
  </w:style>
  <w:style w:type="paragraph" w:customStyle="1" w:styleId="naisnod">
    <w:name w:val="naisnod"/>
    <w:basedOn w:val="Normal"/>
    <w:rsid w:val="00DD27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link w:val="naisfChar"/>
    <w:rsid w:val="00777185"/>
    <w:pPr>
      <w:spacing w:before="75" w:after="75" w:line="240" w:lineRule="auto"/>
      <w:ind w:firstLine="375"/>
      <w:jc w:val="both"/>
    </w:pPr>
    <w:rPr>
      <w:rFonts w:ascii="Times New Roman" w:eastAsia="Calibri" w:hAnsi="Times New Roman" w:cs="Times New Roman"/>
      <w:sz w:val="24"/>
      <w:szCs w:val="24"/>
      <w:lang w:eastAsia="lv-LV"/>
    </w:rPr>
  </w:style>
  <w:style w:type="character" w:customStyle="1" w:styleId="naisfChar">
    <w:name w:val="naisf Char"/>
    <w:link w:val="naisf"/>
    <w:locked/>
    <w:rsid w:val="00777185"/>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8732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275"/>
  </w:style>
  <w:style w:type="paragraph" w:styleId="Footer">
    <w:name w:val="footer"/>
    <w:basedOn w:val="Normal"/>
    <w:link w:val="FooterChar"/>
    <w:uiPriority w:val="99"/>
    <w:unhideWhenUsed/>
    <w:rsid w:val="008732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275"/>
  </w:style>
  <w:style w:type="paragraph" w:styleId="BalloonText">
    <w:name w:val="Balloon Text"/>
    <w:basedOn w:val="Normal"/>
    <w:link w:val="BalloonTextChar"/>
    <w:uiPriority w:val="99"/>
    <w:semiHidden/>
    <w:unhideWhenUsed/>
    <w:rsid w:val="00B4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AC09-5602-4B94-8D40-F0977B45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1596</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Racene</dc:creator>
  <cp:keywords/>
  <dc:description/>
  <cp:lastModifiedBy>Zanete Racene</cp:lastModifiedBy>
  <cp:revision>82</cp:revision>
  <cp:lastPrinted>2014-11-03T09:44:00Z</cp:lastPrinted>
  <dcterms:created xsi:type="dcterms:W3CDTF">2014-10-27T08:57:00Z</dcterms:created>
  <dcterms:modified xsi:type="dcterms:W3CDTF">2014-11-03T11:53:00Z</dcterms:modified>
</cp:coreProperties>
</file>