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96" w:rsidRPr="000772D5" w:rsidRDefault="00A67D96" w:rsidP="00317600">
      <w:pPr>
        <w:pStyle w:val="BodyText"/>
        <w:jc w:val="right"/>
        <w:rPr>
          <w:sz w:val="28"/>
          <w:szCs w:val="28"/>
          <w:lang w:val="lv-LV"/>
        </w:rPr>
      </w:pPr>
    </w:p>
    <w:p w:rsidR="00A67D96" w:rsidRPr="00233977" w:rsidRDefault="00A67D96" w:rsidP="00DD2907">
      <w:pPr>
        <w:ind w:left="-284"/>
        <w:jc w:val="right"/>
        <w:rPr>
          <w:i/>
          <w:lang w:val="lv-LV"/>
        </w:rPr>
      </w:pPr>
      <w:r w:rsidRPr="00233977">
        <w:rPr>
          <w:i/>
          <w:lang w:val="lv-LV"/>
        </w:rPr>
        <w:t>Projekts</w:t>
      </w:r>
    </w:p>
    <w:p w:rsidR="00A67D96" w:rsidRPr="00233977" w:rsidRDefault="00A67D96" w:rsidP="00DD2907">
      <w:pPr>
        <w:ind w:left="-284"/>
        <w:rPr>
          <w:sz w:val="28"/>
          <w:szCs w:val="28"/>
          <w:lang w:val="lv-LV"/>
        </w:rPr>
      </w:pPr>
    </w:p>
    <w:p w:rsidR="00A67D96" w:rsidRDefault="00A67D96" w:rsidP="00DD2907">
      <w:pPr>
        <w:ind w:left="-284"/>
        <w:jc w:val="center"/>
        <w:rPr>
          <w:sz w:val="28"/>
          <w:szCs w:val="28"/>
          <w:lang w:val="lv-LV"/>
        </w:rPr>
      </w:pPr>
    </w:p>
    <w:p w:rsidR="00A67D96" w:rsidRPr="00233977" w:rsidRDefault="00A67D96" w:rsidP="00DD2907">
      <w:pPr>
        <w:ind w:left="-284"/>
        <w:jc w:val="center"/>
        <w:rPr>
          <w:sz w:val="28"/>
          <w:szCs w:val="28"/>
          <w:lang w:val="lv-LV"/>
        </w:rPr>
      </w:pPr>
      <w:r w:rsidRPr="00233977">
        <w:rPr>
          <w:sz w:val="28"/>
          <w:szCs w:val="28"/>
          <w:lang w:val="lv-LV"/>
        </w:rPr>
        <w:t>LATVIJAS REPUBLIKAS MINISTRU KABINETA</w:t>
      </w:r>
      <w:r>
        <w:rPr>
          <w:sz w:val="28"/>
          <w:szCs w:val="28"/>
          <w:lang w:val="lv-LV"/>
        </w:rPr>
        <w:t xml:space="preserve"> SĒDE</w:t>
      </w:r>
    </w:p>
    <w:p w:rsidR="00A67D96" w:rsidRPr="00233977" w:rsidRDefault="00A67D96" w:rsidP="00DD2907">
      <w:pPr>
        <w:ind w:left="-284"/>
        <w:jc w:val="center"/>
        <w:rPr>
          <w:sz w:val="28"/>
          <w:szCs w:val="28"/>
          <w:lang w:val="lv-LV"/>
        </w:rPr>
      </w:pPr>
      <w:r w:rsidRPr="00233977">
        <w:rPr>
          <w:sz w:val="28"/>
          <w:szCs w:val="28"/>
          <w:lang w:val="lv-LV"/>
        </w:rPr>
        <w:t>PROTOKOLS</w:t>
      </w:r>
    </w:p>
    <w:p w:rsidR="00A67D96" w:rsidRPr="00233977" w:rsidRDefault="00A67D96" w:rsidP="00DD2907">
      <w:pPr>
        <w:ind w:left="-284"/>
        <w:rPr>
          <w:sz w:val="28"/>
          <w:szCs w:val="28"/>
          <w:lang w:val="lv-LV"/>
        </w:rPr>
      </w:pPr>
    </w:p>
    <w:p w:rsidR="00A67D96" w:rsidRDefault="00A67D96" w:rsidP="00DD2907">
      <w:pPr>
        <w:ind w:left="-284"/>
        <w:rPr>
          <w:sz w:val="28"/>
          <w:szCs w:val="28"/>
          <w:lang w:val="lv-LV"/>
        </w:rPr>
      </w:pPr>
    </w:p>
    <w:p w:rsidR="00A67D96" w:rsidRPr="00233977" w:rsidRDefault="00A67D96" w:rsidP="00DD2907">
      <w:pPr>
        <w:ind w:left="-284"/>
        <w:rPr>
          <w:sz w:val="28"/>
          <w:szCs w:val="28"/>
          <w:lang w:val="lv-LV"/>
        </w:rPr>
      </w:pPr>
      <w:r w:rsidRPr="00233977">
        <w:rPr>
          <w:sz w:val="28"/>
          <w:szCs w:val="28"/>
          <w:lang w:val="lv-LV"/>
        </w:rPr>
        <w:t>Rīgā</w:t>
      </w:r>
      <w:r w:rsidRPr="00233977">
        <w:rPr>
          <w:sz w:val="28"/>
          <w:szCs w:val="28"/>
          <w:lang w:val="lv-LV"/>
        </w:rPr>
        <w:tab/>
      </w:r>
      <w:r w:rsidRPr="00233977">
        <w:rPr>
          <w:sz w:val="28"/>
          <w:szCs w:val="28"/>
          <w:lang w:val="lv-LV"/>
        </w:rPr>
        <w:tab/>
      </w:r>
      <w:r w:rsidRPr="00233977">
        <w:rPr>
          <w:sz w:val="28"/>
          <w:szCs w:val="28"/>
          <w:lang w:val="lv-LV"/>
        </w:rPr>
        <w:tab/>
      </w:r>
      <w:r w:rsidRPr="00233977">
        <w:rPr>
          <w:sz w:val="28"/>
          <w:szCs w:val="28"/>
          <w:lang w:val="lv-LV"/>
        </w:rPr>
        <w:tab/>
      </w:r>
      <w:r w:rsidRPr="00233977">
        <w:rPr>
          <w:sz w:val="28"/>
          <w:szCs w:val="28"/>
          <w:lang w:val="lv-LV"/>
        </w:rPr>
        <w:tab/>
        <w:t>Nr.</w:t>
      </w:r>
      <w:r w:rsidRPr="00233977">
        <w:rPr>
          <w:sz w:val="28"/>
          <w:szCs w:val="28"/>
          <w:lang w:val="lv-LV"/>
        </w:rPr>
        <w:tab/>
      </w:r>
      <w:r w:rsidRPr="00233977">
        <w:rPr>
          <w:sz w:val="28"/>
          <w:szCs w:val="28"/>
          <w:lang w:val="lv-LV"/>
        </w:rPr>
        <w:tab/>
      </w:r>
      <w:r>
        <w:rPr>
          <w:sz w:val="28"/>
          <w:szCs w:val="28"/>
          <w:lang w:val="lv-LV"/>
        </w:rPr>
        <w:t xml:space="preserve">               </w:t>
      </w:r>
      <w:r w:rsidRPr="00233977">
        <w:rPr>
          <w:sz w:val="28"/>
          <w:szCs w:val="28"/>
          <w:lang w:val="lv-LV"/>
        </w:rPr>
        <w:t>201</w:t>
      </w:r>
      <w:r>
        <w:rPr>
          <w:sz w:val="28"/>
          <w:szCs w:val="28"/>
          <w:lang w:val="lv-LV"/>
        </w:rPr>
        <w:t>4</w:t>
      </w:r>
      <w:r w:rsidRPr="00233977">
        <w:rPr>
          <w:sz w:val="28"/>
          <w:szCs w:val="28"/>
          <w:lang w:val="lv-LV"/>
        </w:rPr>
        <w:t>.gada ___.___________</w:t>
      </w:r>
    </w:p>
    <w:p w:rsidR="00A67D96" w:rsidRPr="00233977" w:rsidRDefault="00A67D96" w:rsidP="00DD2907">
      <w:pPr>
        <w:ind w:left="-284"/>
        <w:rPr>
          <w:sz w:val="28"/>
          <w:szCs w:val="28"/>
          <w:lang w:val="lv-LV"/>
        </w:rPr>
      </w:pPr>
      <w:r w:rsidRPr="00233977">
        <w:rPr>
          <w:sz w:val="28"/>
          <w:szCs w:val="28"/>
          <w:lang w:val="lv-LV"/>
        </w:rPr>
        <w:tab/>
      </w:r>
      <w:r w:rsidRPr="00233977">
        <w:rPr>
          <w:sz w:val="28"/>
          <w:szCs w:val="28"/>
          <w:lang w:val="lv-LV"/>
        </w:rPr>
        <w:tab/>
      </w:r>
      <w:r w:rsidRPr="00233977">
        <w:rPr>
          <w:sz w:val="28"/>
          <w:szCs w:val="28"/>
          <w:lang w:val="lv-LV"/>
        </w:rPr>
        <w:tab/>
      </w:r>
      <w:r w:rsidRPr="00233977">
        <w:rPr>
          <w:sz w:val="28"/>
          <w:szCs w:val="28"/>
          <w:lang w:val="lv-LV"/>
        </w:rPr>
        <w:tab/>
      </w:r>
      <w:r w:rsidRPr="00233977">
        <w:rPr>
          <w:sz w:val="28"/>
          <w:szCs w:val="28"/>
          <w:lang w:val="lv-LV"/>
        </w:rPr>
        <w:tab/>
      </w:r>
      <w:r w:rsidRPr="00233977">
        <w:rPr>
          <w:sz w:val="28"/>
          <w:szCs w:val="28"/>
          <w:lang w:val="lv-LV"/>
        </w:rPr>
        <w:tab/>
        <w:t>.§</w:t>
      </w:r>
    </w:p>
    <w:p w:rsidR="00A67D96" w:rsidRPr="00233977" w:rsidRDefault="00A67D96" w:rsidP="00DD2907">
      <w:pPr>
        <w:ind w:left="-284"/>
        <w:rPr>
          <w:sz w:val="28"/>
          <w:szCs w:val="28"/>
          <w:lang w:val="lv-LV"/>
        </w:rPr>
      </w:pPr>
    </w:p>
    <w:p w:rsidR="00A67D96" w:rsidRDefault="00A67D96" w:rsidP="00DF7163">
      <w:pPr>
        <w:ind w:left="360"/>
        <w:jc w:val="center"/>
        <w:rPr>
          <w:b/>
          <w:sz w:val="28"/>
          <w:szCs w:val="28"/>
          <w:lang w:val="lv-LV"/>
        </w:rPr>
      </w:pPr>
    </w:p>
    <w:p w:rsidR="00A67D96" w:rsidRPr="00DF7163" w:rsidRDefault="00A67D96" w:rsidP="00DF7163">
      <w:pPr>
        <w:ind w:left="360"/>
        <w:jc w:val="center"/>
        <w:rPr>
          <w:b/>
          <w:sz w:val="28"/>
          <w:szCs w:val="28"/>
          <w:lang w:val="lv-LV"/>
        </w:rPr>
      </w:pPr>
      <w:r w:rsidRPr="00DF7163">
        <w:rPr>
          <w:b/>
          <w:sz w:val="28"/>
          <w:szCs w:val="28"/>
          <w:lang w:val="lv-LV"/>
        </w:rPr>
        <w:t>Informatīvais ziņojums</w:t>
      </w:r>
    </w:p>
    <w:p w:rsidR="00A67D96" w:rsidRPr="00DF7163" w:rsidRDefault="00A67D96" w:rsidP="00DF7163">
      <w:pPr>
        <w:ind w:left="360"/>
        <w:jc w:val="center"/>
        <w:rPr>
          <w:b/>
          <w:sz w:val="36"/>
          <w:szCs w:val="36"/>
          <w:lang w:val="lv-LV"/>
        </w:rPr>
      </w:pPr>
      <w:r>
        <w:rPr>
          <w:b/>
          <w:sz w:val="28"/>
          <w:szCs w:val="28"/>
          <w:lang w:val="lv-LV"/>
        </w:rPr>
        <w:t>„</w:t>
      </w:r>
      <w:r w:rsidRPr="00DF7163">
        <w:rPr>
          <w:b/>
          <w:sz w:val="28"/>
          <w:szCs w:val="28"/>
          <w:lang w:val="lv-LV"/>
        </w:rPr>
        <w:t>Par iz</w:t>
      </w:r>
      <w:r w:rsidRPr="00DF7163">
        <w:rPr>
          <w:b/>
          <w:sz w:val="28"/>
          <w:szCs w:val="28"/>
          <w:lang w:val="lv-LV" w:eastAsia="lv-LV"/>
        </w:rPr>
        <w:t>mēģinājumprojekta</w:t>
      </w:r>
      <w:r>
        <w:rPr>
          <w:b/>
          <w:sz w:val="28"/>
          <w:szCs w:val="28"/>
          <w:lang w:val="lv-LV" w:eastAsia="lv-LV"/>
        </w:rPr>
        <w:t xml:space="preserve"> </w:t>
      </w:r>
      <w:r w:rsidRPr="00DF7163">
        <w:rPr>
          <w:b/>
          <w:sz w:val="28"/>
          <w:szCs w:val="28"/>
          <w:lang w:val="lv-LV" w:eastAsia="lv-LV"/>
        </w:rPr>
        <w:t xml:space="preserve"> </w:t>
      </w:r>
      <w:r>
        <w:rPr>
          <w:b/>
          <w:sz w:val="28"/>
          <w:szCs w:val="28"/>
          <w:lang w:val="lv-LV" w:eastAsia="lv-LV"/>
        </w:rPr>
        <w:t>„</w:t>
      </w:r>
      <w:r w:rsidRPr="00DF7163">
        <w:rPr>
          <w:b/>
          <w:sz w:val="28"/>
          <w:szCs w:val="28"/>
          <w:lang w:val="lv-LV" w:eastAsia="lv-LV"/>
        </w:rPr>
        <w:t>Priekšlikumi klientu grupēšanai  un nepieciešamā pakalpojumu apjoma noteikšanai</w:t>
      </w:r>
      <w:r>
        <w:rPr>
          <w:b/>
          <w:sz w:val="28"/>
          <w:szCs w:val="28"/>
          <w:lang w:val="lv-LV" w:eastAsia="lv-LV"/>
        </w:rPr>
        <w:t>”</w:t>
      </w:r>
      <w:r w:rsidRPr="00DF7163">
        <w:rPr>
          <w:b/>
          <w:sz w:val="28"/>
          <w:szCs w:val="28"/>
          <w:lang w:val="lv-LV" w:eastAsia="lv-LV"/>
        </w:rPr>
        <w:t xml:space="preserve"> ieviešanas rezultātiem un priekšlikumiem turpmākai pakalpojumu sniegšanas organizēšanai valsts sociālās aprūpes centros</w:t>
      </w:r>
      <w:r>
        <w:rPr>
          <w:b/>
          <w:sz w:val="28"/>
          <w:szCs w:val="28"/>
          <w:lang w:val="lv-LV" w:eastAsia="lv-LV"/>
        </w:rPr>
        <w:t>”</w:t>
      </w:r>
    </w:p>
    <w:p w:rsidR="00A67D96" w:rsidRPr="00233977" w:rsidRDefault="00A67D96" w:rsidP="00DD2907">
      <w:pPr>
        <w:ind w:left="-284"/>
        <w:rPr>
          <w:sz w:val="28"/>
          <w:szCs w:val="28"/>
          <w:lang w:val="lv-LV"/>
        </w:rPr>
      </w:pPr>
      <w:r w:rsidRPr="00233977">
        <w:rPr>
          <w:sz w:val="28"/>
          <w:szCs w:val="28"/>
          <w:lang w:val="lv-LV"/>
        </w:rPr>
        <w:t>________________________________</w:t>
      </w:r>
      <w:r>
        <w:rPr>
          <w:sz w:val="28"/>
          <w:szCs w:val="28"/>
          <w:lang w:val="lv-LV"/>
        </w:rPr>
        <w:t>______________________________</w:t>
      </w:r>
    </w:p>
    <w:p w:rsidR="00A67D96" w:rsidRDefault="00A67D96" w:rsidP="000C45D7">
      <w:pPr>
        <w:ind w:left="-284"/>
        <w:jc w:val="center"/>
        <w:rPr>
          <w:sz w:val="28"/>
          <w:szCs w:val="28"/>
          <w:lang w:val="lv-LV"/>
        </w:rPr>
      </w:pPr>
      <w:r w:rsidRPr="00233977">
        <w:rPr>
          <w:sz w:val="28"/>
          <w:szCs w:val="28"/>
          <w:lang w:val="lv-LV"/>
        </w:rPr>
        <w:t>(_____________________)</w:t>
      </w:r>
    </w:p>
    <w:p w:rsidR="00A67D96" w:rsidRDefault="00A67D96" w:rsidP="000C45D7">
      <w:pPr>
        <w:ind w:left="-284" w:firstLine="1004"/>
        <w:jc w:val="both"/>
        <w:rPr>
          <w:sz w:val="28"/>
          <w:szCs w:val="28"/>
          <w:lang w:val="lv-LV"/>
        </w:rPr>
      </w:pPr>
    </w:p>
    <w:p w:rsidR="00A67D96" w:rsidRDefault="00A67D96" w:rsidP="000C45D7">
      <w:pPr>
        <w:ind w:left="-284" w:firstLine="1004"/>
        <w:jc w:val="both"/>
        <w:rPr>
          <w:sz w:val="28"/>
          <w:szCs w:val="28"/>
          <w:lang w:val="lv-LV"/>
        </w:rPr>
      </w:pPr>
    </w:p>
    <w:p w:rsidR="00A67D96" w:rsidRDefault="00A67D96" w:rsidP="00CD2E6B">
      <w:pPr>
        <w:ind w:left="-284" w:firstLine="1004"/>
        <w:jc w:val="both"/>
        <w:rPr>
          <w:sz w:val="28"/>
          <w:szCs w:val="28"/>
          <w:lang w:val="lv-LV"/>
        </w:rPr>
      </w:pPr>
      <w:r w:rsidRPr="000C45D7">
        <w:rPr>
          <w:sz w:val="28"/>
          <w:szCs w:val="28"/>
          <w:lang w:val="lv-LV"/>
        </w:rPr>
        <w:t xml:space="preserve">1. Pieņemt zināšanai </w:t>
      </w:r>
      <w:r>
        <w:rPr>
          <w:sz w:val="28"/>
          <w:szCs w:val="28"/>
          <w:lang w:val="lv-LV"/>
        </w:rPr>
        <w:t>iesniegto i</w:t>
      </w:r>
      <w:r w:rsidRPr="000C45D7">
        <w:rPr>
          <w:sz w:val="28"/>
          <w:szCs w:val="28"/>
          <w:lang w:val="lv-LV"/>
        </w:rPr>
        <w:t>nformatīvo ziņojumu</w:t>
      </w:r>
      <w:r w:rsidRPr="00233977">
        <w:rPr>
          <w:sz w:val="28"/>
          <w:szCs w:val="28"/>
          <w:lang w:val="lv-LV"/>
        </w:rPr>
        <w:t xml:space="preserve">. </w:t>
      </w:r>
    </w:p>
    <w:p w:rsidR="00A67D96" w:rsidRDefault="00A67D96" w:rsidP="00B62F3F">
      <w:pPr>
        <w:ind w:left="-284" w:firstLine="1004"/>
        <w:jc w:val="both"/>
        <w:rPr>
          <w:sz w:val="28"/>
          <w:szCs w:val="28"/>
          <w:lang w:val="lv-LV"/>
        </w:rPr>
      </w:pPr>
    </w:p>
    <w:p w:rsidR="00A67D96" w:rsidRDefault="00A67D96" w:rsidP="00B62F3F">
      <w:pPr>
        <w:ind w:left="-284" w:firstLine="1004"/>
        <w:jc w:val="both"/>
        <w:rPr>
          <w:sz w:val="28"/>
          <w:szCs w:val="28"/>
          <w:lang w:val="lv-LV"/>
        </w:rPr>
      </w:pPr>
      <w:r>
        <w:rPr>
          <w:sz w:val="28"/>
          <w:szCs w:val="28"/>
          <w:lang w:val="lv-LV"/>
        </w:rPr>
        <w:t xml:space="preserve">2. </w:t>
      </w:r>
      <w:r w:rsidRPr="00233977">
        <w:rPr>
          <w:sz w:val="28"/>
          <w:szCs w:val="28"/>
          <w:lang w:val="lv-LV"/>
        </w:rPr>
        <w:t>Labklājības ministrijai</w:t>
      </w:r>
      <w:r>
        <w:rPr>
          <w:sz w:val="28"/>
          <w:szCs w:val="28"/>
          <w:lang w:val="lv-LV"/>
        </w:rPr>
        <w:t>:</w:t>
      </w:r>
    </w:p>
    <w:p w:rsidR="00A67D96" w:rsidRDefault="00A67D96" w:rsidP="00B62F3F">
      <w:pPr>
        <w:ind w:left="-284" w:firstLine="1004"/>
        <w:jc w:val="both"/>
        <w:rPr>
          <w:sz w:val="28"/>
          <w:szCs w:val="28"/>
          <w:lang w:val="lv-LV"/>
        </w:rPr>
      </w:pPr>
      <w:r>
        <w:rPr>
          <w:sz w:val="28"/>
          <w:szCs w:val="28"/>
          <w:lang w:val="lv-LV"/>
        </w:rPr>
        <w:t xml:space="preserve">2.1. līdz 2014.gada 1.jūlijam iesniegt izskatīšanai Ministru kabinetā </w:t>
      </w:r>
      <w:r w:rsidRPr="00D44841">
        <w:rPr>
          <w:sz w:val="28"/>
          <w:szCs w:val="28"/>
          <w:lang w:val="lv-LV"/>
        </w:rPr>
        <w:t>likumprojektu „</w:t>
      </w:r>
      <w:r>
        <w:rPr>
          <w:sz w:val="28"/>
          <w:szCs w:val="28"/>
          <w:lang w:val="lv-LV"/>
        </w:rPr>
        <w:t>Grozījumi Sociālo pakalpojumu un sociālās palīdzības likumā”, lai noteiktu tiesisko ietvaru informatīvā ziņojuma pielikumā minētajiem pasākumiem, kuru īstenošanai nav nepieciešams papildus valsts budžeta finansējums;</w:t>
      </w:r>
    </w:p>
    <w:p w:rsidR="00A67D96" w:rsidRDefault="00A67D96" w:rsidP="00CD2E6B">
      <w:pPr>
        <w:ind w:left="-284" w:firstLine="1004"/>
        <w:jc w:val="both"/>
        <w:rPr>
          <w:sz w:val="28"/>
          <w:szCs w:val="28"/>
          <w:lang w:val="lv-LV"/>
        </w:rPr>
      </w:pPr>
      <w:r>
        <w:rPr>
          <w:sz w:val="28"/>
          <w:szCs w:val="28"/>
          <w:lang w:val="lv-LV"/>
        </w:rPr>
        <w:t xml:space="preserve">2.2. </w:t>
      </w:r>
      <w:r w:rsidRPr="006A62B8">
        <w:rPr>
          <w:sz w:val="28"/>
          <w:szCs w:val="28"/>
          <w:lang w:val="lv-LV"/>
        </w:rPr>
        <w:t xml:space="preserve"> </w:t>
      </w:r>
      <w:r>
        <w:rPr>
          <w:sz w:val="28"/>
          <w:szCs w:val="28"/>
          <w:lang w:val="lv-LV"/>
        </w:rPr>
        <w:t>informatīvajā ziņojumā</w:t>
      </w:r>
      <w:r w:rsidRPr="006A62B8">
        <w:rPr>
          <w:sz w:val="28"/>
          <w:szCs w:val="28"/>
          <w:lang w:val="lv-LV"/>
        </w:rPr>
        <w:t xml:space="preserve"> ietverto pasākumu īstenošanu 201</w:t>
      </w:r>
      <w:r>
        <w:rPr>
          <w:sz w:val="28"/>
          <w:szCs w:val="28"/>
          <w:lang w:val="lv-LV"/>
        </w:rPr>
        <w:t>4</w:t>
      </w:r>
      <w:r w:rsidRPr="006A62B8">
        <w:rPr>
          <w:sz w:val="28"/>
          <w:szCs w:val="28"/>
          <w:lang w:val="lv-LV"/>
        </w:rPr>
        <w:t>.</w:t>
      </w:r>
      <w:r>
        <w:rPr>
          <w:sz w:val="28"/>
          <w:szCs w:val="28"/>
          <w:lang w:val="lv-LV"/>
        </w:rPr>
        <w:t xml:space="preserve">, 2015. un 2016. </w:t>
      </w:r>
      <w:r w:rsidRPr="006A62B8">
        <w:rPr>
          <w:sz w:val="28"/>
          <w:szCs w:val="28"/>
          <w:lang w:val="lv-LV"/>
        </w:rPr>
        <w:t>gadā nodrošināt</w:t>
      </w:r>
      <w:r>
        <w:rPr>
          <w:sz w:val="28"/>
          <w:szCs w:val="28"/>
          <w:lang w:val="lv-LV"/>
        </w:rPr>
        <w:t xml:space="preserve"> ministrijai</w:t>
      </w:r>
      <w:r w:rsidRPr="006A62B8">
        <w:rPr>
          <w:sz w:val="28"/>
          <w:szCs w:val="28"/>
          <w:lang w:val="lv-LV"/>
        </w:rPr>
        <w:t xml:space="preserve"> piešķirt</w:t>
      </w:r>
      <w:r>
        <w:rPr>
          <w:sz w:val="28"/>
          <w:szCs w:val="28"/>
          <w:lang w:val="lv-LV"/>
        </w:rPr>
        <w:t>o</w:t>
      </w:r>
      <w:r w:rsidRPr="006A62B8">
        <w:rPr>
          <w:sz w:val="28"/>
          <w:szCs w:val="28"/>
          <w:lang w:val="lv-LV"/>
        </w:rPr>
        <w:t xml:space="preserve"> v</w:t>
      </w:r>
      <w:r>
        <w:rPr>
          <w:sz w:val="28"/>
          <w:szCs w:val="28"/>
          <w:lang w:val="lv-LV"/>
        </w:rPr>
        <w:t>alsts budžeta līdzekļu ietvaros</w:t>
      </w:r>
      <w:r w:rsidRPr="006A62B8">
        <w:rPr>
          <w:sz w:val="28"/>
          <w:szCs w:val="28"/>
          <w:lang w:val="lv-LV"/>
        </w:rPr>
        <w:t>.</w:t>
      </w:r>
    </w:p>
    <w:p w:rsidR="00A67D96" w:rsidRDefault="00A67D96" w:rsidP="00CD2E6B">
      <w:pPr>
        <w:ind w:left="-284" w:firstLine="1004"/>
        <w:jc w:val="both"/>
        <w:rPr>
          <w:sz w:val="28"/>
          <w:szCs w:val="28"/>
          <w:lang w:val="lv-LV"/>
        </w:rPr>
      </w:pPr>
    </w:p>
    <w:p w:rsidR="00A67D96" w:rsidRDefault="00A67D96" w:rsidP="0095018A">
      <w:pPr>
        <w:ind w:left="-284" w:firstLine="1004"/>
        <w:jc w:val="both"/>
        <w:rPr>
          <w:sz w:val="28"/>
          <w:szCs w:val="28"/>
          <w:lang w:val="lv-LV"/>
        </w:rPr>
      </w:pPr>
      <w:r>
        <w:rPr>
          <w:sz w:val="28"/>
          <w:szCs w:val="28"/>
          <w:lang w:val="lv-LV"/>
        </w:rPr>
        <w:t>3. Jautājumu</w:t>
      </w:r>
      <w:r w:rsidRPr="006A62B8">
        <w:rPr>
          <w:sz w:val="28"/>
          <w:szCs w:val="28"/>
          <w:lang w:val="lv-LV"/>
        </w:rPr>
        <w:t xml:space="preserve"> par papildu</w:t>
      </w:r>
      <w:r>
        <w:rPr>
          <w:sz w:val="28"/>
          <w:szCs w:val="28"/>
          <w:lang w:val="lv-LV"/>
        </w:rPr>
        <w:t>s</w:t>
      </w:r>
      <w:r w:rsidRPr="006A62B8">
        <w:rPr>
          <w:sz w:val="28"/>
          <w:szCs w:val="28"/>
          <w:lang w:val="lv-LV"/>
        </w:rPr>
        <w:t xml:space="preserve"> valsts budž</w:t>
      </w:r>
      <w:r>
        <w:rPr>
          <w:sz w:val="28"/>
          <w:szCs w:val="28"/>
          <w:lang w:val="lv-LV"/>
        </w:rPr>
        <w:t>eta finansējuma piešķiršanu 2017</w:t>
      </w:r>
      <w:r w:rsidRPr="006A62B8">
        <w:rPr>
          <w:sz w:val="28"/>
          <w:szCs w:val="28"/>
          <w:lang w:val="lv-LV"/>
        </w:rPr>
        <w:t xml:space="preserve">.gadā un turpmākajos gados </w:t>
      </w:r>
      <w:r>
        <w:rPr>
          <w:sz w:val="28"/>
          <w:szCs w:val="28"/>
          <w:lang w:val="lv-LV"/>
        </w:rPr>
        <w:t>informatīvajā ziņojumā ietverto pasākumu īstenošanai</w:t>
      </w:r>
      <w:r w:rsidRPr="006A62B8">
        <w:rPr>
          <w:sz w:val="28"/>
          <w:szCs w:val="28"/>
          <w:lang w:val="lv-LV"/>
        </w:rPr>
        <w:t xml:space="preserve"> </w:t>
      </w:r>
      <w:r w:rsidRPr="00841E10">
        <w:rPr>
          <w:sz w:val="28"/>
          <w:szCs w:val="28"/>
          <w:lang w:val="lv-LV"/>
        </w:rPr>
        <w:t>izskat</w:t>
      </w:r>
      <w:r>
        <w:rPr>
          <w:sz w:val="28"/>
          <w:szCs w:val="28"/>
          <w:lang w:val="lv-LV"/>
        </w:rPr>
        <w:t>īt</w:t>
      </w:r>
      <w:r w:rsidRPr="00841E10">
        <w:rPr>
          <w:sz w:val="28"/>
          <w:szCs w:val="28"/>
          <w:lang w:val="lv-LV"/>
        </w:rPr>
        <w:t xml:space="preserve"> Ministru kabinetā likumprojekta par valsts budžetu kārtējam gadam un likumprojekta par vidēja termiņa budžeta ietvaru sagatavošanas un izskatīšanas procesā kopā ar visu ministriju un centrālo valsts iestāžu priekšlikumiem jaunajām politikas iniciatīvām un iesniegtajiem papildu finansējuma pieprasījumiem atbilstoši valsts budžeta finansiālajām iespējām</w:t>
      </w:r>
      <w:r>
        <w:rPr>
          <w:sz w:val="28"/>
          <w:szCs w:val="28"/>
          <w:lang w:val="lv-LV"/>
        </w:rPr>
        <w:t xml:space="preserve">. </w:t>
      </w:r>
    </w:p>
    <w:p w:rsidR="00A67D96" w:rsidRDefault="00A67D96" w:rsidP="00CD2E6B">
      <w:pPr>
        <w:ind w:left="-284" w:firstLine="1004"/>
        <w:jc w:val="both"/>
        <w:rPr>
          <w:sz w:val="28"/>
          <w:szCs w:val="28"/>
          <w:lang w:val="lv-LV"/>
        </w:rPr>
      </w:pPr>
    </w:p>
    <w:p w:rsidR="00A67D96" w:rsidRDefault="00A67D96" w:rsidP="00045549">
      <w:pPr>
        <w:widowControl w:val="0"/>
        <w:autoSpaceDE w:val="0"/>
        <w:autoSpaceDN w:val="0"/>
        <w:adjustRightInd w:val="0"/>
        <w:spacing w:before="60"/>
        <w:ind w:left="-284" w:firstLine="928"/>
        <w:jc w:val="both"/>
        <w:rPr>
          <w:sz w:val="28"/>
          <w:szCs w:val="28"/>
          <w:lang w:val="lv-LV"/>
        </w:rPr>
      </w:pPr>
      <w:r>
        <w:rPr>
          <w:sz w:val="28"/>
          <w:szCs w:val="28"/>
          <w:lang w:val="lv-LV"/>
        </w:rPr>
        <w:t>4. I</w:t>
      </w:r>
      <w:r w:rsidRPr="004C57DB">
        <w:rPr>
          <w:sz w:val="28"/>
          <w:szCs w:val="28"/>
          <w:lang w:val="lv-LV"/>
        </w:rPr>
        <w:t xml:space="preserve">lgstošas sociālās aprūpes un sociālās rehabilitācijas pakalpojumu </w:t>
      </w:r>
      <w:r>
        <w:rPr>
          <w:sz w:val="28"/>
          <w:szCs w:val="28"/>
          <w:lang w:val="lv-LV"/>
        </w:rPr>
        <w:t>d</w:t>
      </w:r>
      <w:r w:rsidRPr="00D039B7">
        <w:rPr>
          <w:sz w:val="28"/>
          <w:szCs w:val="28"/>
          <w:lang w:val="lv-LV"/>
        </w:rPr>
        <w:t>einstitucionalizācijas procesa</w:t>
      </w:r>
      <w:r>
        <w:rPr>
          <w:sz w:val="28"/>
          <w:szCs w:val="28"/>
          <w:lang w:val="lv-LV"/>
        </w:rPr>
        <w:t xml:space="preserve">, kuru plānots finansēt Eiropas Savienības fondu darbības programmas </w:t>
      </w:r>
      <w:r w:rsidRPr="00717252">
        <w:rPr>
          <w:sz w:val="28"/>
          <w:szCs w:val="28"/>
          <w:lang w:val="lv-LV"/>
        </w:rPr>
        <w:t>„Izaugsme un nodarbinātība”</w:t>
      </w:r>
      <w:r>
        <w:rPr>
          <w:sz w:val="28"/>
          <w:szCs w:val="28"/>
          <w:lang w:val="lv-LV"/>
        </w:rPr>
        <w:t xml:space="preserve"> ietvaros, </w:t>
      </w:r>
      <w:r w:rsidRPr="00D039B7">
        <w:rPr>
          <w:sz w:val="28"/>
          <w:szCs w:val="28"/>
          <w:lang w:val="lv-LV"/>
        </w:rPr>
        <w:t>īstenošanai Labklājības ministrijai izstrādāt un iesniegt izskatīšanai Ministru kabinetā</w:t>
      </w:r>
      <w:r>
        <w:rPr>
          <w:sz w:val="28"/>
          <w:szCs w:val="28"/>
          <w:lang w:val="lv-LV"/>
        </w:rPr>
        <w:t>:</w:t>
      </w:r>
    </w:p>
    <w:p w:rsidR="00A67D96" w:rsidRDefault="00A67D96" w:rsidP="00045549">
      <w:pPr>
        <w:widowControl w:val="0"/>
        <w:autoSpaceDE w:val="0"/>
        <w:autoSpaceDN w:val="0"/>
        <w:adjustRightInd w:val="0"/>
        <w:spacing w:before="60"/>
        <w:ind w:left="-284" w:firstLine="928"/>
        <w:jc w:val="both"/>
        <w:rPr>
          <w:bCs/>
          <w:spacing w:val="-2"/>
          <w:sz w:val="28"/>
          <w:szCs w:val="28"/>
          <w:lang w:val="lv-LV" w:eastAsia="lv-LV"/>
        </w:rPr>
      </w:pPr>
      <w:r>
        <w:rPr>
          <w:sz w:val="28"/>
          <w:szCs w:val="28"/>
          <w:lang w:val="lv-LV"/>
        </w:rPr>
        <w:t>4.1.</w:t>
      </w:r>
      <w:r w:rsidRPr="00D039B7">
        <w:rPr>
          <w:sz w:val="28"/>
          <w:szCs w:val="28"/>
          <w:lang w:val="lv-LV"/>
        </w:rPr>
        <w:t xml:space="preserve"> līdz 2014.gada 31.oktobrim </w:t>
      </w:r>
      <w:r>
        <w:rPr>
          <w:sz w:val="28"/>
          <w:szCs w:val="28"/>
          <w:lang w:val="lv-LV"/>
        </w:rPr>
        <w:t xml:space="preserve">Ministru kabineta </w:t>
      </w:r>
      <w:r w:rsidRPr="00D039B7">
        <w:rPr>
          <w:sz w:val="28"/>
          <w:szCs w:val="28"/>
          <w:lang w:val="lv-LV"/>
        </w:rPr>
        <w:t>noteikumu</w:t>
      </w:r>
      <w:r>
        <w:rPr>
          <w:sz w:val="28"/>
          <w:szCs w:val="28"/>
          <w:lang w:val="lv-LV"/>
        </w:rPr>
        <w:t xml:space="preserve"> projektu</w:t>
      </w:r>
      <w:r w:rsidRPr="00D039B7">
        <w:rPr>
          <w:sz w:val="28"/>
          <w:szCs w:val="28"/>
          <w:lang w:val="lv-LV"/>
        </w:rPr>
        <w:t xml:space="preserve"> </w:t>
      </w:r>
      <w:r>
        <w:rPr>
          <w:sz w:val="28"/>
          <w:szCs w:val="28"/>
          <w:lang w:val="lv-LV"/>
        </w:rPr>
        <w:t>minētās</w:t>
      </w:r>
      <w:r w:rsidRPr="00717252">
        <w:rPr>
          <w:sz w:val="28"/>
          <w:szCs w:val="28"/>
          <w:lang w:val="lv-LV"/>
        </w:rPr>
        <w:t xml:space="preserve"> darbības programmas 7.5.2.specifiskā atbalsta mērķa „P</w:t>
      </w:r>
      <w:r w:rsidRPr="00717252">
        <w:rPr>
          <w:bCs/>
          <w:spacing w:val="-2"/>
          <w:sz w:val="28"/>
          <w:szCs w:val="28"/>
          <w:lang w:val="lv-LV" w:eastAsia="lv-LV"/>
        </w:rPr>
        <w:t xml:space="preserve">alielināt kvalitatīvu institucionālai aprūpei alternatīvu sociālo pakalpojumu dzīvesvietā un ģimeniskai videi pietuvinātu pakalpojumu pieejamību personām ar invaliditāti un bērniem” </w:t>
      </w:r>
      <w:r w:rsidRPr="00D039B7">
        <w:rPr>
          <w:bCs/>
          <w:spacing w:val="-2"/>
          <w:sz w:val="28"/>
          <w:szCs w:val="28"/>
          <w:lang w:val="lv-LV" w:eastAsia="lv-LV"/>
        </w:rPr>
        <w:t xml:space="preserve">vai tā </w:t>
      </w:r>
      <w:r>
        <w:rPr>
          <w:bCs/>
          <w:spacing w:val="-2"/>
          <w:sz w:val="28"/>
          <w:szCs w:val="28"/>
          <w:lang w:val="lv-LV" w:eastAsia="lv-LV"/>
        </w:rPr>
        <w:t xml:space="preserve">attiecīgās </w:t>
      </w:r>
      <w:r w:rsidRPr="00D039B7">
        <w:rPr>
          <w:bCs/>
          <w:spacing w:val="-2"/>
          <w:sz w:val="28"/>
          <w:szCs w:val="28"/>
          <w:lang w:val="lv-LV" w:eastAsia="lv-LV"/>
        </w:rPr>
        <w:t>kārtas ieviešanai</w:t>
      </w:r>
      <w:r>
        <w:rPr>
          <w:bCs/>
          <w:spacing w:val="-2"/>
          <w:sz w:val="28"/>
          <w:szCs w:val="28"/>
          <w:lang w:val="lv-LV" w:eastAsia="lv-LV"/>
        </w:rPr>
        <w:t>;</w:t>
      </w:r>
    </w:p>
    <w:p w:rsidR="00A67D96" w:rsidRPr="00717252" w:rsidRDefault="00A67D96" w:rsidP="00045549">
      <w:pPr>
        <w:widowControl w:val="0"/>
        <w:autoSpaceDE w:val="0"/>
        <w:autoSpaceDN w:val="0"/>
        <w:adjustRightInd w:val="0"/>
        <w:spacing w:before="60"/>
        <w:ind w:left="-284" w:firstLine="928"/>
        <w:jc w:val="both"/>
        <w:rPr>
          <w:bCs/>
          <w:spacing w:val="-2"/>
          <w:sz w:val="28"/>
          <w:szCs w:val="28"/>
          <w:lang w:val="lv-LV" w:eastAsia="lv-LV"/>
        </w:rPr>
      </w:pPr>
      <w:r>
        <w:rPr>
          <w:bCs/>
          <w:spacing w:val="-2"/>
          <w:sz w:val="28"/>
          <w:szCs w:val="28"/>
          <w:lang w:val="lv-LV" w:eastAsia="lv-LV"/>
        </w:rPr>
        <w:t>4.2.</w:t>
      </w:r>
      <w:r w:rsidRPr="00D039B7">
        <w:rPr>
          <w:bCs/>
          <w:spacing w:val="-2"/>
          <w:sz w:val="28"/>
          <w:szCs w:val="28"/>
          <w:lang w:val="lv-LV" w:eastAsia="lv-LV"/>
        </w:rPr>
        <w:t xml:space="preserve"> līdz 2016.gada 31.jūlijam </w:t>
      </w:r>
      <w:r>
        <w:rPr>
          <w:bCs/>
          <w:spacing w:val="-2"/>
          <w:sz w:val="28"/>
          <w:szCs w:val="28"/>
          <w:lang w:val="lv-LV" w:eastAsia="lv-LV"/>
        </w:rPr>
        <w:t xml:space="preserve">Ministru kabineta </w:t>
      </w:r>
      <w:r w:rsidRPr="00D039B7">
        <w:rPr>
          <w:bCs/>
          <w:spacing w:val="-2"/>
          <w:sz w:val="28"/>
          <w:szCs w:val="28"/>
          <w:lang w:val="lv-LV" w:eastAsia="lv-LV"/>
        </w:rPr>
        <w:t>noteikumu</w:t>
      </w:r>
      <w:r>
        <w:rPr>
          <w:bCs/>
          <w:spacing w:val="-2"/>
          <w:sz w:val="28"/>
          <w:szCs w:val="28"/>
          <w:lang w:val="lv-LV" w:eastAsia="lv-LV"/>
        </w:rPr>
        <w:t xml:space="preserve"> projektu</w:t>
      </w:r>
      <w:r w:rsidRPr="00D039B7">
        <w:rPr>
          <w:bCs/>
          <w:spacing w:val="-2"/>
          <w:sz w:val="28"/>
          <w:szCs w:val="28"/>
          <w:lang w:val="lv-LV" w:eastAsia="lv-LV"/>
        </w:rPr>
        <w:t xml:space="preserve"> 7.6.1.specifiskā atbalsta mērķa „</w:t>
      </w:r>
      <w:r w:rsidRPr="00717252">
        <w:rPr>
          <w:bCs/>
          <w:spacing w:val="-2"/>
          <w:sz w:val="28"/>
          <w:szCs w:val="28"/>
          <w:lang w:val="lv-LV" w:eastAsia="lv-LV"/>
        </w:rPr>
        <w:t>Attīstīt pakalpojumu infrastruktūru bērnu aprūpei ģimeniskā vidē un personu ar invaliditāti neatkarīgai dzīvei un integrācijai sabiedrībā”</w:t>
      </w:r>
      <w:r w:rsidRPr="00D039B7">
        <w:rPr>
          <w:bCs/>
          <w:spacing w:val="-2"/>
          <w:sz w:val="28"/>
          <w:szCs w:val="28"/>
          <w:lang w:val="lv-LV" w:eastAsia="lv-LV"/>
        </w:rPr>
        <w:t xml:space="preserve"> vai tā</w:t>
      </w:r>
      <w:r>
        <w:rPr>
          <w:bCs/>
          <w:spacing w:val="-2"/>
          <w:sz w:val="28"/>
          <w:szCs w:val="28"/>
          <w:lang w:val="lv-LV" w:eastAsia="lv-LV"/>
        </w:rPr>
        <w:t xml:space="preserve"> attiecīgās</w:t>
      </w:r>
      <w:r w:rsidRPr="00D039B7">
        <w:rPr>
          <w:bCs/>
          <w:spacing w:val="-2"/>
          <w:sz w:val="28"/>
          <w:szCs w:val="28"/>
          <w:lang w:val="lv-LV" w:eastAsia="lv-LV"/>
        </w:rPr>
        <w:t xml:space="preserve"> kārtas ieviešanai</w:t>
      </w:r>
      <w:r w:rsidRPr="00717252">
        <w:rPr>
          <w:bCs/>
          <w:spacing w:val="-2"/>
          <w:sz w:val="28"/>
          <w:szCs w:val="28"/>
          <w:lang w:val="lv-LV" w:eastAsia="lv-LV"/>
        </w:rPr>
        <w:t>.</w:t>
      </w:r>
    </w:p>
    <w:p w:rsidR="00A67D96" w:rsidRPr="00717252" w:rsidRDefault="00A67D96" w:rsidP="00717252">
      <w:pPr>
        <w:widowControl w:val="0"/>
        <w:autoSpaceDE w:val="0"/>
        <w:autoSpaceDN w:val="0"/>
        <w:adjustRightInd w:val="0"/>
        <w:spacing w:before="60"/>
        <w:ind w:left="-284" w:firstLine="928"/>
        <w:jc w:val="both"/>
        <w:rPr>
          <w:bCs/>
          <w:spacing w:val="-2"/>
          <w:sz w:val="28"/>
          <w:szCs w:val="28"/>
          <w:lang w:val="lv-LV" w:eastAsia="lv-LV"/>
        </w:rPr>
      </w:pPr>
      <w:bookmarkStart w:id="0" w:name="_GoBack"/>
      <w:bookmarkEnd w:id="0"/>
    </w:p>
    <w:p w:rsidR="00A67D96" w:rsidRPr="00D039B7" w:rsidRDefault="00A67D96" w:rsidP="00D039B7">
      <w:pPr>
        <w:ind w:left="-284" w:firstLine="928"/>
        <w:jc w:val="both"/>
        <w:rPr>
          <w:sz w:val="28"/>
          <w:szCs w:val="28"/>
          <w:lang w:val="lv-LV"/>
        </w:rPr>
      </w:pPr>
    </w:p>
    <w:p w:rsidR="00A67D96" w:rsidRPr="00D039B7" w:rsidRDefault="00A67D96" w:rsidP="00DD2907">
      <w:pPr>
        <w:tabs>
          <w:tab w:val="left" w:pos="720"/>
          <w:tab w:val="num" w:pos="1440"/>
        </w:tabs>
        <w:ind w:firstLine="709"/>
        <w:jc w:val="both"/>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Default="00A67D96" w:rsidP="00744A44">
      <w:pPr>
        <w:pStyle w:val="BodyTextIndent"/>
        <w:tabs>
          <w:tab w:val="left" w:pos="720"/>
        </w:tabs>
        <w:spacing w:after="0"/>
        <w:ind w:left="0"/>
        <w:rPr>
          <w:sz w:val="28"/>
          <w:szCs w:val="28"/>
          <w:lang w:val="lv-LV"/>
        </w:rPr>
      </w:pPr>
    </w:p>
    <w:p w:rsidR="00A67D96" w:rsidRPr="0052408C" w:rsidRDefault="00A67D96" w:rsidP="00744A44">
      <w:pPr>
        <w:pStyle w:val="BodyTextIndent"/>
        <w:tabs>
          <w:tab w:val="left" w:pos="720"/>
        </w:tabs>
        <w:spacing w:after="0"/>
        <w:ind w:left="0"/>
        <w:rPr>
          <w:sz w:val="28"/>
          <w:szCs w:val="28"/>
          <w:lang w:val="lv-LV"/>
        </w:rPr>
      </w:pPr>
      <w:r>
        <w:rPr>
          <w:sz w:val="28"/>
          <w:szCs w:val="28"/>
          <w:lang w:val="lv-LV"/>
        </w:rPr>
        <w:t>Ministru prezidente</w:t>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r w:rsidRPr="0052408C">
        <w:rPr>
          <w:sz w:val="28"/>
          <w:szCs w:val="28"/>
          <w:lang w:val="lv-LV"/>
        </w:rPr>
        <w:tab/>
      </w:r>
      <w:r>
        <w:rPr>
          <w:sz w:val="28"/>
          <w:szCs w:val="28"/>
          <w:lang w:val="lv-LV"/>
        </w:rPr>
        <w:t xml:space="preserve">      L. Straujuma</w:t>
      </w:r>
    </w:p>
    <w:p w:rsidR="00A67D96" w:rsidRPr="0052408C" w:rsidRDefault="00A67D96" w:rsidP="00744A44">
      <w:pPr>
        <w:pStyle w:val="Heading1"/>
        <w:spacing w:before="0" w:after="0"/>
        <w:rPr>
          <w:rFonts w:ascii="Times New Roman" w:hAnsi="Times New Roman"/>
          <w:b w:val="0"/>
          <w:sz w:val="28"/>
          <w:szCs w:val="28"/>
          <w:lang w:val="lv-LV"/>
        </w:rPr>
      </w:pPr>
    </w:p>
    <w:p w:rsidR="00A67D96" w:rsidRPr="0052408C" w:rsidRDefault="00A67D96" w:rsidP="00744A44">
      <w:pPr>
        <w:pStyle w:val="Heading1"/>
        <w:spacing w:before="0" w:after="0"/>
        <w:rPr>
          <w:rFonts w:ascii="Times New Roman" w:hAnsi="Times New Roman"/>
          <w:b w:val="0"/>
          <w:sz w:val="28"/>
          <w:szCs w:val="28"/>
          <w:lang w:val="lv-LV"/>
        </w:rPr>
      </w:pPr>
      <w:r w:rsidRPr="0052408C">
        <w:rPr>
          <w:rFonts w:ascii="Times New Roman" w:hAnsi="Times New Roman"/>
          <w:b w:val="0"/>
          <w:sz w:val="28"/>
          <w:szCs w:val="28"/>
          <w:lang w:val="lv-LV"/>
        </w:rPr>
        <w:t xml:space="preserve">Valsts kancelejas direktore   </w:t>
      </w:r>
      <w:r w:rsidRPr="0052408C">
        <w:rPr>
          <w:rFonts w:ascii="Times New Roman" w:hAnsi="Times New Roman"/>
          <w:b w:val="0"/>
          <w:sz w:val="28"/>
          <w:szCs w:val="28"/>
          <w:lang w:val="lv-LV"/>
        </w:rPr>
        <w:tab/>
      </w:r>
      <w:r w:rsidRPr="0052408C">
        <w:rPr>
          <w:rFonts w:ascii="Times New Roman" w:hAnsi="Times New Roman"/>
          <w:b w:val="0"/>
          <w:sz w:val="28"/>
          <w:szCs w:val="28"/>
          <w:lang w:val="lv-LV"/>
        </w:rPr>
        <w:tab/>
      </w:r>
      <w:r w:rsidRPr="0052408C">
        <w:rPr>
          <w:rFonts w:ascii="Times New Roman" w:hAnsi="Times New Roman"/>
          <w:b w:val="0"/>
          <w:sz w:val="28"/>
          <w:szCs w:val="28"/>
          <w:lang w:val="lv-LV"/>
        </w:rPr>
        <w:tab/>
        <w:t xml:space="preserve">                 E.Dreimane</w:t>
      </w:r>
    </w:p>
    <w:p w:rsidR="00A67D96" w:rsidRPr="0052408C" w:rsidRDefault="00A67D96" w:rsidP="00744A44">
      <w:pPr>
        <w:pStyle w:val="Heading1"/>
        <w:spacing w:before="0" w:after="0"/>
        <w:rPr>
          <w:rFonts w:ascii="Times New Roman" w:hAnsi="Times New Roman"/>
          <w:b w:val="0"/>
          <w:sz w:val="28"/>
          <w:szCs w:val="28"/>
          <w:lang w:val="lv-LV"/>
        </w:rPr>
      </w:pPr>
    </w:p>
    <w:p w:rsidR="00A67D96" w:rsidRPr="0052408C" w:rsidRDefault="00A67D96" w:rsidP="00744A44">
      <w:pPr>
        <w:rPr>
          <w:sz w:val="28"/>
          <w:szCs w:val="28"/>
          <w:lang w:val="lv-LV"/>
        </w:rPr>
      </w:pPr>
      <w:r w:rsidRPr="0052408C">
        <w:rPr>
          <w:sz w:val="28"/>
          <w:szCs w:val="28"/>
          <w:lang w:val="lv-LV"/>
        </w:rPr>
        <w:t xml:space="preserve">Iesniedzējs: </w:t>
      </w:r>
    </w:p>
    <w:p w:rsidR="00A67D96" w:rsidRPr="0052408C" w:rsidRDefault="00A67D96" w:rsidP="00744A44">
      <w:pPr>
        <w:rPr>
          <w:sz w:val="28"/>
          <w:szCs w:val="28"/>
          <w:lang w:val="lv-LV"/>
        </w:rPr>
      </w:pPr>
      <w:r>
        <w:rPr>
          <w:sz w:val="28"/>
          <w:szCs w:val="28"/>
          <w:lang w:val="lv-LV"/>
        </w:rPr>
        <w:t>labklājības ministrs                                                         U. Augulis</w:t>
      </w:r>
    </w:p>
    <w:p w:rsidR="00A67D96" w:rsidRDefault="00A67D96" w:rsidP="00744A44">
      <w:pPr>
        <w:rPr>
          <w:sz w:val="28"/>
          <w:szCs w:val="28"/>
          <w:lang w:val="lv-LV" w:eastAsia="lv-LV"/>
        </w:rPr>
      </w:pPr>
    </w:p>
    <w:p w:rsidR="00A67D96" w:rsidRPr="0052408C" w:rsidRDefault="00A67D96" w:rsidP="00317600">
      <w:pPr>
        <w:rPr>
          <w:sz w:val="28"/>
          <w:szCs w:val="28"/>
          <w:lang w:val="lv-LV" w:eastAsia="lv-LV"/>
        </w:rPr>
      </w:pPr>
    </w:p>
    <w:p w:rsidR="00A67D96" w:rsidRPr="0052408C" w:rsidRDefault="00A67D96" w:rsidP="00317600">
      <w:pPr>
        <w:rPr>
          <w:sz w:val="20"/>
          <w:szCs w:val="20"/>
          <w:lang w:val="lv-LV"/>
        </w:rPr>
      </w:pPr>
      <w:r>
        <w:rPr>
          <w:sz w:val="20"/>
          <w:szCs w:val="20"/>
          <w:lang w:val="lv-LV"/>
        </w:rPr>
        <w:t>28.03.2014.  15:35</w:t>
      </w:r>
    </w:p>
    <w:p w:rsidR="00A67D96" w:rsidRPr="0052408C" w:rsidRDefault="00A67D96" w:rsidP="00317600">
      <w:pPr>
        <w:rPr>
          <w:sz w:val="20"/>
          <w:szCs w:val="20"/>
          <w:lang w:val="lv-LV"/>
        </w:rPr>
      </w:pPr>
      <w:r>
        <w:rPr>
          <w:sz w:val="20"/>
          <w:szCs w:val="20"/>
          <w:lang w:val="lv-LV"/>
        </w:rPr>
        <w:t>278</w:t>
      </w:r>
    </w:p>
    <w:p w:rsidR="00A67D96" w:rsidRDefault="00A67D96" w:rsidP="00317600">
      <w:pPr>
        <w:rPr>
          <w:sz w:val="20"/>
          <w:szCs w:val="20"/>
          <w:lang w:val="lv-LV"/>
        </w:rPr>
      </w:pPr>
      <w:r>
        <w:rPr>
          <w:sz w:val="20"/>
          <w:szCs w:val="20"/>
          <w:lang w:val="lv-LV"/>
        </w:rPr>
        <w:t>A. Dūdiņš, 6702165</w:t>
      </w:r>
      <w:r w:rsidRPr="0052408C">
        <w:rPr>
          <w:sz w:val="20"/>
          <w:szCs w:val="20"/>
          <w:lang w:val="lv-LV"/>
        </w:rPr>
        <w:t>8</w:t>
      </w:r>
    </w:p>
    <w:p w:rsidR="00A67D96" w:rsidRDefault="00A67D96" w:rsidP="00317600">
      <w:pPr>
        <w:rPr>
          <w:sz w:val="20"/>
          <w:szCs w:val="20"/>
          <w:lang w:val="lv-LV"/>
        </w:rPr>
      </w:pPr>
      <w:hyperlink r:id="rId7" w:history="1">
        <w:r w:rsidRPr="003923F1">
          <w:rPr>
            <w:rStyle w:val="Hyperlink"/>
            <w:sz w:val="20"/>
            <w:szCs w:val="20"/>
            <w:lang w:val="lv-LV"/>
          </w:rPr>
          <w:t>Aldis.Dudins@lm.gov.lv</w:t>
        </w:r>
      </w:hyperlink>
    </w:p>
    <w:p w:rsidR="00A67D96" w:rsidRDefault="00A67D96" w:rsidP="00317600">
      <w:pPr>
        <w:rPr>
          <w:sz w:val="20"/>
          <w:szCs w:val="20"/>
          <w:lang w:val="lv-LV"/>
        </w:rPr>
      </w:pPr>
    </w:p>
    <w:sectPr w:rsidR="00A67D96" w:rsidSect="00213C26">
      <w:headerReference w:type="default" r:id="rId8"/>
      <w:footerReference w:type="default" r:id="rId9"/>
      <w:headerReference w:type="first" r:id="rId10"/>
      <w:footerReference w:type="first" r:id="rId11"/>
      <w:pgSz w:w="11909" w:h="16834" w:code="9"/>
      <w:pgMar w:top="1134" w:right="1701" w:bottom="1134" w:left="1701" w:header="720" w:footer="62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D96" w:rsidRDefault="00A67D96" w:rsidP="00213C26">
      <w:r>
        <w:separator/>
      </w:r>
    </w:p>
  </w:endnote>
  <w:endnote w:type="continuationSeparator" w:id="0">
    <w:p w:rsidR="00A67D96" w:rsidRDefault="00A67D96" w:rsidP="0021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96" w:rsidRPr="0008442C" w:rsidRDefault="00A67D96" w:rsidP="0093605F">
    <w:pPr>
      <w:jc w:val="both"/>
      <w:outlineLvl w:val="0"/>
      <w:rPr>
        <w:sz w:val="20"/>
        <w:szCs w:val="20"/>
        <w:lang w:eastAsia="lv-LV"/>
      </w:rPr>
    </w:pPr>
    <w:r w:rsidRPr="00B9093D">
      <w:rPr>
        <w:bCs/>
        <w:sz w:val="20"/>
        <w:szCs w:val="20"/>
        <w:lang w:val="lv-LV"/>
      </w:rPr>
      <w:t>LM</w:t>
    </w:r>
    <w:r>
      <w:rPr>
        <w:bCs/>
        <w:sz w:val="20"/>
        <w:szCs w:val="20"/>
        <w:lang w:val="lv-LV"/>
      </w:rPr>
      <w:t>p</w:t>
    </w:r>
    <w:r w:rsidRPr="00B9093D">
      <w:rPr>
        <w:bCs/>
        <w:sz w:val="20"/>
        <w:szCs w:val="20"/>
        <w:lang w:val="lv-LV"/>
      </w:rPr>
      <w:t>rot_</w:t>
    </w:r>
    <w:r>
      <w:rPr>
        <w:bCs/>
        <w:sz w:val="20"/>
        <w:szCs w:val="20"/>
        <w:lang w:val="lv-LV"/>
      </w:rPr>
      <w:t>2803</w:t>
    </w:r>
    <w:r w:rsidRPr="00B9093D">
      <w:rPr>
        <w:bCs/>
        <w:sz w:val="20"/>
        <w:szCs w:val="20"/>
        <w:lang w:val="lv-LV"/>
      </w:rPr>
      <w:t>1</w:t>
    </w:r>
    <w:r>
      <w:rPr>
        <w:bCs/>
        <w:sz w:val="20"/>
        <w:szCs w:val="20"/>
        <w:lang w:val="lv-LV"/>
      </w:rPr>
      <w:t>4</w:t>
    </w:r>
    <w:r w:rsidRPr="00B9093D">
      <w:rPr>
        <w:bCs/>
        <w:sz w:val="20"/>
        <w:szCs w:val="20"/>
        <w:lang w:val="lv-LV"/>
      </w:rPr>
      <w:t>_LM</w:t>
    </w:r>
    <w:r>
      <w:rPr>
        <w:bCs/>
        <w:sz w:val="20"/>
        <w:szCs w:val="20"/>
        <w:lang w:val="lv-LV"/>
      </w:rPr>
      <w:t>z</w:t>
    </w:r>
    <w:r w:rsidRPr="00B9093D">
      <w:rPr>
        <w:bCs/>
        <w:sz w:val="20"/>
        <w:szCs w:val="20"/>
        <w:lang w:val="lv-LV"/>
      </w:rPr>
      <w:t xml:space="preserve">in; </w:t>
    </w:r>
    <w:r w:rsidRPr="0008442C">
      <w:rPr>
        <w:bCs/>
        <w:sz w:val="20"/>
        <w:szCs w:val="20"/>
        <w:lang w:val="lv-LV"/>
      </w:rPr>
      <w:t xml:space="preserve">Informatīvais </w:t>
    </w:r>
    <w:smartTag w:uri="schemas-tilde-lv/tildestengine" w:element="veidnes">
      <w:smartTagPr>
        <w:attr w:name="text" w:val="ziņojums"/>
        <w:attr w:name="id" w:val="-1"/>
        <w:attr w:name="baseform" w:val="ziņojum|s"/>
      </w:smartTagPr>
      <w:r w:rsidRPr="0008442C">
        <w:rPr>
          <w:bCs/>
          <w:sz w:val="20"/>
          <w:szCs w:val="20"/>
          <w:lang w:val="lv-LV"/>
        </w:rPr>
        <w:t>ziņojums</w:t>
      </w:r>
    </w:smartTag>
    <w:r w:rsidRPr="0008442C">
      <w:rPr>
        <w:bCs/>
        <w:sz w:val="20"/>
        <w:szCs w:val="20"/>
        <w:lang w:val="lv-LV"/>
      </w:rPr>
      <w:t xml:space="preserve"> „</w:t>
    </w:r>
    <w:r>
      <w:rPr>
        <w:bCs/>
        <w:sz w:val="20"/>
        <w:szCs w:val="20"/>
        <w:lang w:val="lv-LV"/>
      </w:rPr>
      <w:t xml:space="preserve"> Par  izmēģinājumprojekta ‘’Priekšlikumi klientu grupēšanai un nepieciešamā pakalpojumu apjoma noteikšanai’’ ieviešanas rezultātiem un priekšlikumiem turpmākai pakalpojumu sniegšanas organizēšanai valsts sociālās aprūpes centros  </w:t>
    </w:r>
    <w:r w:rsidRPr="0008442C">
      <w:rPr>
        <w:sz w:val="20"/>
        <w:szCs w:val="20"/>
      </w:rPr>
      <w:t>”</w:t>
    </w:r>
  </w:p>
  <w:p w:rsidR="00A67D96" w:rsidRPr="00B9093D" w:rsidRDefault="00A67D96" w:rsidP="00CC11E9">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96" w:rsidRPr="0008442C" w:rsidRDefault="00A67D96" w:rsidP="00B9093D">
    <w:pPr>
      <w:jc w:val="both"/>
      <w:outlineLvl w:val="0"/>
      <w:rPr>
        <w:sz w:val="20"/>
        <w:szCs w:val="20"/>
        <w:lang w:eastAsia="lv-LV"/>
      </w:rPr>
    </w:pPr>
    <w:r>
      <w:rPr>
        <w:bCs/>
        <w:sz w:val="20"/>
        <w:szCs w:val="20"/>
        <w:lang w:val="lv-LV"/>
      </w:rPr>
      <w:t>LMp</w:t>
    </w:r>
    <w:r w:rsidRPr="0008442C">
      <w:rPr>
        <w:bCs/>
        <w:sz w:val="20"/>
        <w:szCs w:val="20"/>
        <w:lang w:val="lv-LV"/>
      </w:rPr>
      <w:t>rot_</w:t>
    </w:r>
    <w:r>
      <w:rPr>
        <w:bCs/>
        <w:sz w:val="20"/>
        <w:szCs w:val="20"/>
        <w:lang w:val="lv-LV"/>
      </w:rPr>
      <w:t>2803</w:t>
    </w:r>
    <w:r w:rsidRPr="0008442C">
      <w:rPr>
        <w:bCs/>
        <w:sz w:val="20"/>
        <w:szCs w:val="20"/>
        <w:lang w:val="lv-LV"/>
      </w:rPr>
      <w:t>1</w:t>
    </w:r>
    <w:r>
      <w:rPr>
        <w:bCs/>
        <w:sz w:val="20"/>
        <w:szCs w:val="20"/>
        <w:lang w:val="lv-LV"/>
      </w:rPr>
      <w:t>4_LMzin;</w:t>
    </w:r>
    <w:r w:rsidRPr="0008442C">
      <w:rPr>
        <w:bCs/>
        <w:sz w:val="20"/>
        <w:szCs w:val="20"/>
        <w:lang w:val="lv-LV"/>
      </w:rPr>
      <w:t xml:space="preserve"> Informatīvais </w:t>
    </w:r>
    <w:smartTag w:uri="schemas-tilde-lv/tildestengine" w:element="veidnes">
      <w:smartTagPr>
        <w:attr w:name="text" w:val="ziņojums"/>
        <w:attr w:name="id" w:val="-1"/>
        <w:attr w:name="baseform" w:val="ziņojum|s"/>
      </w:smartTagPr>
      <w:r w:rsidRPr="0008442C">
        <w:rPr>
          <w:bCs/>
          <w:sz w:val="20"/>
          <w:szCs w:val="20"/>
          <w:lang w:val="lv-LV"/>
        </w:rPr>
        <w:t>ziņojums</w:t>
      </w:r>
    </w:smartTag>
    <w:r w:rsidRPr="0008442C">
      <w:rPr>
        <w:bCs/>
        <w:sz w:val="20"/>
        <w:szCs w:val="20"/>
        <w:lang w:val="lv-LV"/>
      </w:rPr>
      <w:t xml:space="preserve"> „</w:t>
    </w:r>
    <w:r>
      <w:rPr>
        <w:bCs/>
        <w:sz w:val="20"/>
        <w:szCs w:val="20"/>
        <w:lang w:val="lv-LV"/>
      </w:rPr>
      <w:t xml:space="preserve"> Par  izmēģinājumprojekta ‘’Priekšlikumi klientu grupēšanai un nepieciešamā pakalpojumu apjoma noteikšanai’’ ieviešanas rezultātiem un priekšlikumiem turpmākai pakalpojumu sniegšanas organizēšanai valsts sociālās aprūpes centros  </w:t>
    </w:r>
    <w:r w:rsidRPr="0008442C">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D96" w:rsidRDefault="00A67D96" w:rsidP="00213C26">
      <w:r>
        <w:separator/>
      </w:r>
    </w:p>
  </w:footnote>
  <w:footnote w:type="continuationSeparator" w:id="0">
    <w:p w:rsidR="00A67D96" w:rsidRDefault="00A67D96" w:rsidP="00213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96" w:rsidRDefault="00A67D96">
    <w:pPr>
      <w:pStyle w:val="Header"/>
      <w:jc w:val="center"/>
    </w:pPr>
    <w:fldSimple w:instr=" PAGE   \* MERGEFORMAT ">
      <w:r>
        <w:rPr>
          <w:noProof/>
        </w:rPr>
        <w:t>2</w:t>
      </w:r>
    </w:fldSimple>
  </w:p>
  <w:p w:rsidR="00A67D96" w:rsidRDefault="00A6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D96" w:rsidRPr="002A6EB5" w:rsidRDefault="00A67D96" w:rsidP="00057557">
    <w:pPr>
      <w:pStyle w:val="Header"/>
      <w:jc w:val="right"/>
      <w:rPr>
        <w:i/>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0BE2"/>
    <w:multiLevelType w:val="hybridMultilevel"/>
    <w:tmpl w:val="B6DCBF92"/>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090005">
      <w:start w:val="1"/>
      <w:numFmt w:val="decimal"/>
      <w:lvlText w:val="(%4)"/>
      <w:lvlJc w:val="left"/>
      <w:pPr>
        <w:ind w:left="2880" w:hanging="360"/>
      </w:pPr>
      <w:rPr>
        <w:rFonts w:cs="Times New Roman" w:hint="default"/>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E1E1DD7"/>
    <w:multiLevelType w:val="hybridMultilevel"/>
    <w:tmpl w:val="D738304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58D52F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BDD3EC5"/>
    <w:multiLevelType w:val="multilevel"/>
    <w:tmpl w:val="92E85CF0"/>
    <w:lvl w:ilvl="0">
      <w:start w:val="4"/>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2"/>
      <w:numFmt w:val="decimal"/>
      <w:lvlText w:val="%1.%2.%3."/>
      <w:lvlJc w:val="left"/>
      <w:pPr>
        <w:ind w:left="22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3F9F772D"/>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abstractNum w:abstractNumId="5">
    <w:nsid w:val="3FCD6CB1"/>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2BB6EF1"/>
    <w:multiLevelType w:val="hybridMultilevel"/>
    <w:tmpl w:val="F1AA9E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5B92FA8"/>
    <w:multiLevelType w:val="multilevel"/>
    <w:tmpl w:val="29C4C28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8">
    <w:nsid w:val="68BC3FC7"/>
    <w:multiLevelType w:val="multilevel"/>
    <w:tmpl w:val="29C4C2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600"/>
        </w:tabs>
        <w:ind w:left="3600" w:hanging="108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400"/>
        </w:tabs>
        <w:ind w:left="5400" w:hanging="1440"/>
      </w:pPr>
      <w:rPr>
        <w:rFonts w:cs="Times New Roman" w:hint="default"/>
      </w:rPr>
    </w:lvl>
    <w:lvl w:ilvl="6">
      <w:start w:val="1"/>
      <w:numFmt w:val="decimal"/>
      <w:isLgl/>
      <w:lvlText w:val="%1.%2.%3.%4.%5.%6.%7."/>
      <w:lvlJc w:val="left"/>
      <w:pPr>
        <w:tabs>
          <w:tab w:val="num" w:pos="6480"/>
        </w:tabs>
        <w:ind w:left="6480" w:hanging="1800"/>
      </w:pPr>
      <w:rPr>
        <w:rFonts w:cs="Times New Roman" w:hint="default"/>
      </w:rPr>
    </w:lvl>
    <w:lvl w:ilvl="7">
      <w:start w:val="1"/>
      <w:numFmt w:val="decimal"/>
      <w:isLgl/>
      <w:lvlText w:val="%1.%2.%3.%4.%5.%6.%7.%8."/>
      <w:lvlJc w:val="left"/>
      <w:pPr>
        <w:tabs>
          <w:tab w:val="num" w:pos="7200"/>
        </w:tabs>
        <w:ind w:left="7200" w:hanging="1800"/>
      </w:pPr>
      <w:rPr>
        <w:rFonts w:cs="Times New Roman" w:hint="default"/>
      </w:rPr>
    </w:lvl>
    <w:lvl w:ilvl="8">
      <w:start w:val="1"/>
      <w:numFmt w:val="decimal"/>
      <w:isLgl/>
      <w:lvlText w:val="%1.%2.%3.%4.%5.%6.%7.%8.%9."/>
      <w:lvlJc w:val="left"/>
      <w:pPr>
        <w:tabs>
          <w:tab w:val="num" w:pos="8280"/>
        </w:tabs>
        <w:ind w:left="8280" w:hanging="2160"/>
      </w:pPr>
      <w:rPr>
        <w:rFonts w:cs="Times New Roman" w:hint="default"/>
      </w:rPr>
    </w:lvl>
  </w:abstractNum>
  <w:num w:numId="1">
    <w:abstractNumId w:val="7"/>
  </w:num>
  <w:num w:numId="2">
    <w:abstractNumId w:val="8"/>
  </w:num>
  <w:num w:numId="3">
    <w:abstractNumId w:val="1"/>
  </w:num>
  <w:num w:numId="4">
    <w:abstractNumId w:val="2"/>
  </w:num>
  <w:num w:numId="5">
    <w:abstractNumId w:val="6"/>
  </w:num>
  <w:num w:numId="6">
    <w:abstractNumId w:val="4"/>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600"/>
    <w:rsid w:val="00045549"/>
    <w:rsid w:val="00057557"/>
    <w:rsid w:val="00065349"/>
    <w:rsid w:val="000772D5"/>
    <w:rsid w:val="000803F7"/>
    <w:rsid w:val="0008442C"/>
    <w:rsid w:val="00092842"/>
    <w:rsid w:val="000A744A"/>
    <w:rsid w:val="000B284D"/>
    <w:rsid w:val="000B6322"/>
    <w:rsid w:val="000C45D7"/>
    <w:rsid w:val="000E062E"/>
    <w:rsid w:val="00125CE8"/>
    <w:rsid w:val="00151202"/>
    <w:rsid w:val="001531CC"/>
    <w:rsid w:val="001540D3"/>
    <w:rsid w:val="00193120"/>
    <w:rsid w:val="001C61DA"/>
    <w:rsid w:val="001D7793"/>
    <w:rsid w:val="001F0E09"/>
    <w:rsid w:val="00213C26"/>
    <w:rsid w:val="002336DE"/>
    <w:rsid w:val="00233977"/>
    <w:rsid w:val="00235C30"/>
    <w:rsid w:val="002430DE"/>
    <w:rsid w:val="002520C3"/>
    <w:rsid w:val="0026575C"/>
    <w:rsid w:val="002A0022"/>
    <w:rsid w:val="002A22A4"/>
    <w:rsid w:val="002A5FC5"/>
    <w:rsid w:val="002A6EB5"/>
    <w:rsid w:val="002C68BB"/>
    <w:rsid w:val="002C7451"/>
    <w:rsid w:val="0031417E"/>
    <w:rsid w:val="00317600"/>
    <w:rsid w:val="0033276E"/>
    <w:rsid w:val="00332DE6"/>
    <w:rsid w:val="00336B2F"/>
    <w:rsid w:val="00342443"/>
    <w:rsid w:val="0034443C"/>
    <w:rsid w:val="003923F1"/>
    <w:rsid w:val="003A7A0E"/>
    <w:rsid w:val="003B5321"/>
    <w:rsid w:val="003C4142"/>
    <w:rsid w:val="003D44CA"/>
    <w:rsid w:val="003D7574"/>
    <w:rsid w:val="003E6053"/>
    <w:rsid w:val="003E60DD"/>
    <w:rsid w:val="00414F61"/>
    <w:rsid w:val="00416458"/>
    <w:rsid w:val="00432242"/>
    <w:rsid w:val="004623C7"/>
    <w:rsid w:val="00481193"/>
    <w:rsid w:val="004B0054"/>
    <w:rsid w:val="004C57DB"/>
    <w:rsid w:val="004C5B3C"/>
    <w:rsid w:val="004D6CE0"/>
    <w:rsid w:val="004F6AF6"/>
    <w:rsid w:val="00504004"/>
    <w:rsid w:val="005162DE"/>
    <w:rsid w:val="005235BE"/>
    <w:rsid w:val="0052408C"/>
    <w:rsid w:val="00554202"/>
    <w:rsid w:val="005569C1"/>
    <w:rsid w:val="0056728B"/>
    <w:rsid w:val="00577204"/>
    <w:rsid w:val="005938CF"/>
    <w:rsid w:val="00595CE0"/>
    <w:rsid w:val="005B20B1"/>
    <w:rsid w:val="005C7EB5"/>
    <w:rsid w:val="005F06BB"/>
    <w:rsid w:val="005F2D0C"/>
    <w:rsid w:val="005F534C"/>
    <w:rsid w:val="00601195"/>
    <w:rsid w:val="00606BE6"/>
    <w:rsid w:val="00657876"/>
    <w:rsid w:val="00664F3C"/>
    <w:rsid w:val="006977F1"/>
    <w:rsid w:val="006A62B8"/>
    <w:rsid w:val="006B7816"/>
    <w:rsid w:val="006C08B5"/>
    <w:rsid w:val="006F5E5D"/>
    <w:rsid w:val="0070061B"/>
    <w:rsid w:val="007114BA"/>
    <w:rsid w:val="00714FE1"/>
    <w:rsid w:val="00717252"/>
    <w:rsid w:val="00732D58"/>
    <w:rsid w:val="0074475C"/>
    <w:rsid w:val="00744A44"/>
    <w:rsid w:val="00747673"/>
    <w:rsid w:val="0076053A"/>
    <w:rsid w:val="00780A04"/>
    <w:rsid w:val="00795576"/>
    <w:rsid w:val="007C45C2"/>
    <w:rsid w:val="00813D47"/>
    <w:rsid w:val="00827299"/>
    <w:rsid w:val="00827899"/>
    <w:rsid w:val="00841E10"/>
    <w:rsid w:val="008A5030"/>
    <w:rsid w:val="008D305C"/>
    <w:rsid w:val="008D6198"/>
    <w:rsid w:val="00901709"/>
    <w:rsid w:val="00904FFC"/>
    <w:rsid w:val="00915EB6"/>
    <w:rsid w:val="009218BE"/>
    <w:rsid w:val="0093605F"/>
    <w:rsid w:val="00945F51"/>
    <w:rsid w:val="0095018A"/>
    <w:rsid w:val="0095657A"/>
    <w:rsid w:val="009772F8"/>
    <w:rsid w:val="00987576"/>
    <w:rsid w:val="009A419C"/>
    <w:rsid w:val="009D5739"/>
    <w:rsid w:val="00A044D6"/>
    <w:rsid w:val="00A06536"/>
    <w:rsid w:val="00A07190"/>
    <w:rsid w:val="00A34ABC"/>
    <w:rsid w:val="00A4305A"/>
    <w:rsid w:val="00A67D96"/>
    <w:rsid w:val="00A73D8C"/>
    <w:rsid w:val="00AB4500"/>
    <w:rsid w:val="00AB754D"/>
    <w:rsid w:val="00AC25A6"/>
    <w:rsid w:val="00B16CA9"/>
    <w:rsid w:val="00B2688E"/>
    <w:rsid w:val="00B30FA3"/>
    <w:rsid w:val="00B4364A"/>
    <w:rsid w:val="00B62F3F"/>
    <w:rsid w:val="00B9093D"/>
    <w:rsid w:val="00BC2470"/>
    <w:rsid w:val="00BC5E71"/>
    <w:rsid w:val="00BF4029"/>
    <w:rsid w:val="00C20126"/>
    <w:rsid w:val="00C27E2E"/>
    <w:rsid w:val="00C41611"/>
    <w:rsid w:val="00C460CC"/>
    <w:rsid w:val="00C53894"/>
    <w:rsid w:val="00C747D9"/>
    <w:rsid w:val="00C74BBD"/>
    <w:rsid w:val="00C85136"/>
    <w:rsid w:val="00CC11E9"/>
    <w:rsid w:val="00CC48E1"/>
    <w:rsid w:val="00CC5EBD"/>
    <w:rsid w:val="00CD0C4D"/>
    <w:rsid w:val="00CD2E6B"/>
    <w:rsid w:val="00D039B7"/>
    <w:rsid w:val="00D047F1"/>
    <w:rsid w:val="00D15FD0"/>
    <w:rsid w:val="00D332ED"/>
    <w:rsid w:val="00D44841"/>
    <w:rsid w:val="00D539BA"/>
    <w:rsid w:val="00D95F77"/>
    <w:rsid w:val="00DA30A9"/>
    <w:rsid w:val="00DB440A"/>
    <w:rsid w:val="00DD2907"/>
    <w:rsid w:val="00DE12A1"/>
    <w:rsid w:val="00DE4283"/>
    <w:rsid w:val="00DF7163"/>
    <w:rsid w:val="00E01FDF"/>
    <w:rsid w:val="00E104B1"/>
    <w:rsid w:val="00E344D2"/>
    <w:rsid w:val="00E435A7"/>
    <w:rsid w:val="00E43A35"/>
    <w:rsid w:val="00E52D75"/>
    <w:rsid w:val="00E57941"/>
    <w:rsid w:val="00EC7249"/>
    <w:rsid w:val="00ED2611"/>
    <w:rsid w:val="00ED56DA"/>
    <w:rsid w:val="00FA0ED1"/>
    <w:rsid w:val="00FB1264"/>
    <w:rsid w:val="00FB341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00"/>
    <w:rPr>
      <w:rFonts w:eastAsia="Times New Roman"/>
      <w:sz w:val="24"/>
      <w:szCs w:val="24"/>
      <w:lang w:val="en-GB" w:eastAsia="en-US"/>
    </w:rPr>
  </w:style>
  <w:style w:type="paragraph" w:styleId="Heading1">
    <w:name w:val="heading 1"/>
    <w:basedOn w:val="Normal"/>
    <w:next w:val="Normal"/>
    <w:link w:val="Heading1Char"/>
    <w:uiPriority w:val="99"/>
    <w:qFormat/>
    <w:rsid w:val="00317600"/>
    <w:pPr>
      <w:keepNext/>
      <w:spacing w:before="240" w:after="60"/>
      <w:outlineLvl w:val="0"/>
    </w:pPr>
    <w:rPr>
      <w:rFonts w:ascii="Cambria" w:eastAsia="Calibri" w:hAnsi="Cambria"/>
      <w:b/>
      <w:kern w:val="32"/>
      <w:sz w:val="32"/>
      <w:szCs w:val="20"/>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7600"/>
    <w:rPr>
      <w:rFonts w:ascii="Cambria" w:hAnsi="Cambria"/>
      <w:b/>
      <w:kern w:val="32"/>
      <w:sz w:val="32"/>
      <w:lang w:val="en-GB"/>
    </w:rPr>
  </w:style>
  <w:style w:type="paragraph" w:styleId="BodyText">
    <w:name w:val="Body Text"/>
    <w:basedOn w:val="Normal"/>
    <w:link w:val="BodyTextChar"/>
    <w:uiPriority w:val="99"/>
    <w:rsid w:val="00317600"/>
    <w:pPr>
      <w:widowControl w:val="0"/>
      <w:jc w:val="center"/>
    </w:pPr>
    <w:rPr>
      <w:b/>
      <w:sz w:val="20"/>
      <w:szCs w:val="20"/>
      <w:lang w:eastAsia="lv-LV"/>
    </w:rPr>
  </w:style>
  <w:style w:type="character" w:customStyle="1" w:styleId="BodyTextChar">
    <w:name w:val="Body Text Char"/>
    <w:basedOn w:val="DefaultParagraphFont"/>
    <w:link w:val="BodyText"/>
    <w:uiPriority w:val="99"/>
    <w:locked/>
    <w:rsid w:val="00317600"/>
    <w:rPr>
      <w:rFonts w:eastAsia="Times New Roman"/>
      <w:b/>
      <w:sz w:val="20"/>
      <w:lang w:val="en-GB"/>
    </w:rPr>
  </w:style>
  <w:style w:type="paragraph" w:styleId="Header">
    <w:name w:val="header"/>
    <w:basedOn w:val="Normal"/>
    <w:link w:val="HeaderChar"/>
    <w:uiPriority w:val="99"/>
    <w:rsid w:val="00317600"/>
    <w:pPr>
      <w:tabs>
        <w:tab w:val="center" w:pos="4320"/>
        <w:tab w:val="right" w:pos="8640"/>
      </w:tabs>
    </w:pPr>
    <w:rPr>
      <w:szCs w:val="20"/>
      <w:lang w:eastAsia="lv-LV"/>
    </w:rPr>
  </w:style>
  <w:style w:type="character" w:customStyle="1" w:styleId="HeaderChar">
    <w:name w:val="Header Char"/>
    <w:basedOn w:val="DefaultParagraphFont"/>
    <w:link w:val="Header"/>
    <w:uiPriority w:val="99"/>
    <w:locked/>
    <w:rsid w:val="00317600"/>
    <w:rPr>
      <w:rFonts w:eastAsia="Times New Roman"/>
      <w:sz w:val="24"/>
      <w:lang w:val="en-GB"/>
    </w:rPr>
  </w:style>
  <w:style w:type="character" w:styleId="Hyperlink">
    <w:name w:val="Hyperlink"/>
    <w:basedOn w:val="DefaultParagraphFont"/>
    <w:uiPriority w:val="99"/>
    <w:rsid w:val="00317600"/>
    <w:rPr>
      <w:rFonts w:cs="Times New Roman"/>
      <w:color w:val="0000FF"/>
      <w:u w:val="single"/>
    </w:rPr>
  </w:style>
  <w:style w:type="paragraph" w:styleId="Footer">
    <w:name w:val="footer"/>
    <w:basedOn w:val="Normal"/>
    <w:link w:val="FooterChar"/>
    <w:uiPriority w:val="99"/>
    <w:rsid w:val="00317600"/>
    <w:pPr>
      <w:tabs>
        <w:tab w:val="center" w:pos="4153"/>
        <w:tab w:val="right" w:pos="8306"/>
      </w:tabs>
    </w:pPr>
    <w:rPr>
      <w:szCs w:val="20"/>
      <w:lang w:eastAsia="lv-LV"/>
    </w:rPr>
  </w:style>
  <w:style w:type="character" w:customStyle="1" w:styleId="FooterChar">
    <w:name w:val="Footer Char"/>
    <w:basedOn w:val="DefaultParagraphFont"/>
    <w:link w:val="Footer"/>
    <w:uiPriority w:val="99"/>
    <w:locked/>
    <w:rsid w:val="00317600"/>
    <w:rPr>
      <w:rFonts w:eastAsia="Times New Roman"/>
      <w:sz w:val="24"/>
      <w:lang w:val="en-GB"/>
    </w:rPr>
  </w:style>
  <w:style w:type="paragraph" w:styleId="BodyTextIndent">
    <w:name w:val="Body Text Indent"/>
    <w:basedOn w:val="Normal"/>
    <w:link w:val="BodyTextIndentChar"/>
    <w:uiPriority w:val="99"/>
    <w:semiHidden/>
    <w:rsid w:val="00317600"/>
    <w:pPr>
      <w:spacing w:after="120"/>
      <w:ind w:left="283"/>
    </w:pPr>
    <w:rPr>
      <w:szCs w:val="20"/>
      <w:lang w:eastAsia="lv-LV"/>
    </w:rPr>
  </w:style>
  <w:style w:type="character" w:customStyle="1" w:styleId="BodyTextIndentChar">
    <w:name w:val="Body Text Indent Char"/>
    <w:basedOn w:val="DefaultParagraphFont"/>
    <w:link w:val="BodyTextIndent"/>
    <w:uiPriority w:val="99"/>
    <w:semiHidden/>
    <w:locked/>
    <w:rsid w:val="00317600"/>
    <w:rPr>
      <w:rFonts w:eastAsia="Times New Roman"/>
      <w:sz w:val="24"/>
      <w:lang w:val="en-GB"/>
    </w:rPr>
  </w:style>
  <w:style w:type="character" w:customStyle="1" w:styleId="spelle">
    <w:name w:val="spelle"/>
    <w:uiPriority w:val="99"/>
    <w:rsid w:val="00317600"/>
  </w:style>
  <w:style w:type="paragraph" w:styleId="ListParagraph">
    <w:name w:val="List Paragraph"/>
    <w:basedOn w:val="Normal"/>
    <w:uiPriority w:val="99"/>
    <w:qFormat/>
    <w:rsid w:val="001531CC"/>
    <w:pPr>
      <w:spacing w:after="200" w:line="276" w:lineRule="auto"/>
      <w:ind w:left="720"/>
      <w:contextualSpacing/>
    </w:pPr>
    <w:rPr>
      <w:rFonts w:ascii="Calibri" w:eastAsia="Calibri" w:hAnsi="Calibri"/>
      <w:sz w:val="22"/>
      <w:szCs w:val="22"/>
      <w:lang w:val="lv-LV"/>
    </w:rPr>
  </w:style>
  <w:style w:type="paragraph" w:styleId="BalloonText">
    <w:name w:val="Balloon Text"/>
    <w:basedOn w:val="Normal"/>
    <w:link w:val="BalloonTextChar"/>
    <w:uiPriority w:val="99"/>
    <w:semiHidden/>
    <w:rsid w:val="00A73D8C"/>
    <w:rPr>
      <w:rFonts w:ascii="Tahoma" w:eastAsia="Calibri" w:hAnsi="Tahoma"/>
      <w:sz w:val="16"/>
      <w:szCs w:val="20"/>
      <w:lang w:eastAsia="lv-LV"/>
    </w:rPr>
  </w:style>
  <w:style w:type="character" w:customStyle="1" w:styleId="BalloonTextChar">
    <w:name w:val="Balloon Text Char"/>
    <w:basedOn w:val="DefaultParagraphFont"/>
    <w:link w:val="BalloonText"/>
    <w:uiPriority w:val="99"/>
    <w:semiHidden/>
    <w:locked/>
    <w:rsid w:val="00A73D8C"/>
    <w:rPr>
      <w:rFonts w:ascii="Tahoma" w:hAnsi="Tahoma"/>
      <w:sz w:val="16"/>
      <w:lang w:val="en-GB"/>
    </w:rPr>
  </w:style>
  <w:style w:type="character" w:styleId="CommentReference">
    <w:name w:val="annotation reference"/>
    <w:basedOn w:val="DefaultParagraphFont"/>
    <w:uiPriority w:val="99"/>
    <w:semiHidden/>
    <w:rsid w:val="006C08B5"/>
    <w:rPr>
      <w:rFonts w:cs="Times New Roman"/>
      <w:sz w:val="16"/>
    </w:rPr>
  </w:style>
  <w:style w:type="paragraph" w:styleId="CommentText">
    <w:name w:val="annotation text"/>
    <w:basedOn w:val="Normal"/>
    <w:link w:val="CommentTextChar"/>
    <w:uiPriority w:val="99"/>
    <w:semiHidden/>
    <w:rsid w:val="006C08B5"/>
    <w:rPr>
      <w:sz w:val="20"/>
      <w:szCs w:val="20"/>
    </w:rPr>
  </w:style>
  <w:style w:type="character" w:customStyle="1" w:styleId="CommentTextChar">
    <w:name w:val="Comment Text Char"/>
    <w:basedOn w:val="DefaultParagraphFont"/>
    <w:link w:val="CommentText"/>
    <w:uiPriority w:val="99"/>
    <w:semiHidden/>
    <w:locked/>
    <w:rsid w:val="006C08B5"/>
    <w:rPr>
      <w:rFonts w:eastAsia="Times New Roman"/>
      <w:sz w:val="20"/>
      <w:lang w:val="en-GB" w:eastAsia="en-US"/>
    </w:rPr>
  </w:style>
  <w:style w:type="paragraph" w:styleId="CommentSubject">
    <w:name w:val="annotation subject"/>
    <w:basedOn w:val="CommentText"/>
    <w:next w:val="CommentText"/>
    <w:link w:val="CommentSubjectChar"/>
    <w:uiPriority w:val="99"/>
    <w:semiHidden/>
    <w:rsid w:val="006C08B5"/>
    <w:rPr>
      <w:b/>
    </w:rPr>
  </w:style>
  <w:style w:type="character" w:customStyle="1" w:styleId="CommentSubjectChar">
    <w:name w:val="Comment Subject Char"/>
    <w:basedOn w:val="CommentTextChar"/>
    <w:link w:val="CommentSubject"/>
    <w:uiPriority w:val="99"/>
    <w:semiHidden/>
    <w:locked/>
    <w:rsid w:val="006C08B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dis.Dudins@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292</TotalTime>
  <Pages>2</Pages>
  <Words>298</Words>
  <Characters>2485</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izmēģinājumprojekta ''Priekšlikumi klientu grupēšanai un nepieciešamā pakalpojumu apjoma noteikšanai'' ieviešanas rezultātiem un priekšlikumiem turpmākai pakalpojumu sniegšanas organizācijai valsts sociālās aprūpes centros''</dc:title>
  <dc:subject>protokollēmums</dc:subject>
  <dc:creator>Aldis Dūdiņš</dc:creator>
  <cp:keywords>Ministru kabineta protokollēmums</cp:keywords>
  <dc:description>tālr.:67021658, fax.67276445, e-pasts: Aldis.Dudins@lm.gov.lv</dc:description>
  <cp:lastModifiedBy>Aldis Dudins</cp:lastModifiedBy>
  <cp:revision>22</cp:revision>
  <cp:lastPrinted>2014-03-28T13:32:00Z</cp:lastPrinted>
  <dcterms:created xsi:type="dcterms:W3CDTF">2014-03-10T13:31:00Z</dcterms:created>
  <dcterms:modified xsi:type="dcterms:W3CDTF">2014-03-28T14:30:00Z</dcterms:modified>
</cp:coreProperties>
</file>