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B350F1" w:rsidRDefault="00A91E15" w:rsidP="001C2C88">
      <w:pPr>
        <w:jc w:val="center"/>
        <w:rPr>
          <w:b/>
          <w:sz w:val="28"/>
          <w:szCs w:val="28"/>
        </w:rPr>
      </w:pPr>
      <w:r w:rsidRPr="00B350F1">
        <w:rPr>
          <w:b/>
          <w:sz w:val="28"/>
          <w:szCs w:val="28"/>
        </w:rPr>
        <w:t>Min</w:t>
      </w:r>
      <w:r w:rsidR="00FC4B1D" w:rsidRPr="00B350F1">
        <w:rPr>
          <w:b/>
          <w:sz w:val="28"/>
          <w:szCs w:val="28"/>
        </w:rPr>
        <w:t xml:space="preserve">istru kabineta rīkojuma </w:t>
      </w:r>
    </w:p>
    <w:p w:rsidR="00A91E15" w:rsidRPr="00B350F1" w:rsidRDefault="00A91E15" w:rsidP="001C2C88">
      <w:pPr>
        <w:jc w:val="center"/>
        <w:rPr>
          <w:b/>
          <w:sz w:val="28"/>
          <w:szCs w:val="28"/>
        </w:rPr>
      </w:pPr>
      <w:r w:rsidRPr="00B350F1">
        <w:rPr>
          <w:b/>
          <w:sz w:val="28"/>
          <w:szCs w:val="28"/>
        </w:rPr>
        <w:t>"Par Ministru kabineta Atzinības raksta piešķiršanu"</w:t>
      </w:r>
      <w:r w:rsidR="00EE071F" w:rsidRPr="00B350F1">
        <w:rPr>
          <w:b/>
          <w:sz w:val="28"/>
          <w:szCs w:val="28"/>
        </w:rPr>
        <w:t xml:space="preserve"> projekta sākotnējās ietekmes novērtējuma ziņojums (anotācija)</w:t>
      </w:r>
    </w:p>
    <w:p w:rsidR="0004706C" w:rsidRPr="00B350F1" w:rsidRDefault="0004706C" w:rsidP="0004706C">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B350F1" w:rsidTr="00CE3EBB">
        <w:tc>
          <w:tcPr>
            <w:tcW w:w="9322" w:type="dxa"/>
            <w:gridSpan w:val="3"/>
          </w:tcPr>
          <w:p w:rsidR="0004706C" w:rsidRPr="00B350F1" w:rsidRDefault="0004706C" w:rsidP="00CE3EBB">
            <w:pPr>
              <w:jc w:val="center"/>
              <w:rPr>
                <w:b/>
                <w:sz w:val="28"/>
                <w:szCs w:val="28"/>
              </w:rPr>
            </w:pPr>
            <w:r w:rsidRPr="00B350F1">
              <w:rPr>
                <w:b/>
                <w:sz w:val="28"/>
                <w:szCs w:val="28"/>
              </w:rPr>
              <w:t>I. Tiesību akta projekta izstrādes nepieciešamība</w:t>
            </w:r>
          </w:p>
        </w:tc>
      </w:tr>
      <w:tr w:rsidR="0004706C" w:rsidRPr="00B350F1" w:rsidTr="00CE3EBB">
        <w:tc>
          <w:tcPr>
            <w:tcW w:w="534" w:type="dxa"/>
          </w:tcPr>
          <w:p w:rsidR="0004706C" w:rsidRPr="00B350F1" w:rsidRDefault="0004706C" w:rsidP="00CE3EBB">
            <w:pPr>
              <w:jc w:val="both"/>
              <w:rPr>
                <w:sz w:val="28"/>
                <w:szCs w:val="28"/>
              </w:rPr>
            </w:pPr>
            <w:r w:rsidRPr="00B350F1">
              <w:rPr>
                <w:sz w:val="28"/>
                <w:szCs w:val="28"/>
              </w:rPr>
              <w:t>1.</w:t>
            </w:r>
          </w:p>
        </w:tc>
        <w:tc>
          <w:tcPr>
            <w:tcW w:w="2551" w:type="dxa"/>
          </w:tcPr>
          <w:p w:rsidR="0004706C" w:rsidRPr="00B350F1" w:rsidRDefault="0004706C" w:rsidP="00CE3EBB">
            <w:pPr>
              <w:jc w:val="both"/>
              <w:rPr>
                <w:sz w:val="28"/>
                <w:szCs w:val="28"/>
              </w:rPr>
            </w:pPr>
            <w:r w:rsidRPr="00B350F1">
              <w:rPr>
                <w:sz w:val="28"/>
                <w:szCs w:val="28"/>
              </w:rPr>
              <w:t>Pamatojums</w:t>
            </w:r>
          </w:p>
        </w:tc>
        <w:tc>
          <w:tcPr>
            <w:tcW w:w="6237" w:type="dxa"/>
            <w:tcBorders>
              <w:bottom w:val="single" w:sz="4" w:space="0" w:color="auto"/>
            </w:tcBorders>
          </w:tcPr>
          <w:p w:rsidR="0004706C" w:rsidRPr="00B350F1" w:rsidRDefault="0004706C" w:rsidP="00B350F1">
            <w:pPr>
              <w:jc w:val="both"/>
              <w:rPr>
                <w:sz w:val="28"/>
                <w:szCs w:val="28"/>
              </w:rPr>
            </w:pPr>
            <w:r w:rsidRPr="00B350F1">
              <w:rPr>
                <w:sz w:val="28"/>
                <w:szCs w:val="28"/>
              </w:rPr>
              <w:t>Ministru kabineta rīkojuma projekts sagatavots saskaņā ar Ministru kabineta 2010. gada 5. oktobra noteikumiem Nr. 928 „Kārtība, kādā dibināmi valsts institūciju un pašvaldību apbalvojumi” un pamatojoties uz Ministru kabineta Apbalvošanas padomes</w:t>
            </w:r>
            <w:r w:rsidR="00670B98" w:rsidRPr="00B350F1">
              <w:rPr>
                <w:sz w:val="28"/>
                <w:szCs w:val="28"/>
              </w:rPr>
              <w:t xml:space="preserve"> 2014.</w:t>
            </w:r>
            <w:r w:rsidR="001A5480" w:rsidRPr="00B350F1">
              <w:rPr>
                <w:sz w:val="28"/>
                <w:szCs w:val="28"/>
              </w:rPr>
              <w:t> </w:t>
            </w:r>
            <w:r w:rsidR="00670B98" w:rsidRPr="00B350F1">
              <w:rPr>
                <w:sz w:val="28"/>
                <w:szCs w:val="28"/>
              </w:rPr>
              <w:t xml:space="preserve">gada </w:t>
            </w:r>
            <w:r w:rsidR="00B350F1" w:rsidRPr="00B350F1">
              <w:rPr>
                <w:sz w:val="28"/>
                <w:szCs w:val="28"/>
              </w:rPr>
              <w:t>14</w:t>
            </w:r>
            <w:r w:rsidR="00C76FF2" w:rsidRPr="00B350F1">
              <w:rPr>
                <w:sz w:val="28"/>
                <w:szCs w:val="28"/>
              </w:rPr>
              <w:t>. </w:t>
            </w:r>
            <w:r w:rsidR="00B350F1" w:rsidRPr="00B350F1">
              <w:rPr>
                <w:sz w:val="28"/>
                <w:szCs w:val="28"/>
              </w:rPr>
              <w:t>aprīļa</w:t>
            </w:r>
            <w:r w:rsidR="00670B98" w:rsidRPr="00B350F1">
              <w:rPr>
                <w:sz w:val="28"/>
                <w:szCs w:val="28"/>
              </w:rPr>
              <w:t xml:space="preserve"> </w:t>
            </w:r>
            <w:r w:rsidRPr="00B350F1">
              <w:rPr>
                <w:sz w:val="28"/>
                <w:szCs w:val="28"/>
              </w:rPr>
              <w:t xml:space="preserve">lēmumu </w:t>
            </w:r>
            <w:r w:rsidR="001A5480" w:rsidRPr="00B350F1">
              <w:rPr>
                <w:sz w:val="28"/>
                <w:szCs w:val="28"/>
              </w:rPr>
              <w:t>(P</w:t>
            </w:r>
            <w:r w:rsidR="00670B98" w:rsidRPr="00B350F1">
              <w:rPr>
                <w:sz w:val="28"/>
                <w:szCs w:val="28"/>
              </w:rPr>
              <w:t>rotokols Nr.</w:t>
            </w:r>
            <w:r w:rsidR="001A5480" w:rsidRPr="00B350F1">
              <w:rPr>
                <w:sz w:val="28"/>
                <w:szCs w:val="28"/>
              </w:rPr>
              <w:t> </w:t>
            </w:r>
            <w:r w:rsidR="00B350F1">
              <w:rPr>
                <w:sz w:val="28"/>
                <w:szCs w:val="28"/>
              </w:rPr>
              <w:t>5</w:t>
            </w:r>
            <w:r w:rsidR="00670B98" w:rsidRPr="00B350F1">
              <w:rPr>
                <w:sz w:val="28"/>
                <w:szCs w:val="28"/>
              </w:rPr>
              <w:t>)</w:t>
            </w:r>
            <w:r w:rsidR="001A5480" w:rsidRPr="00B350F1">
              <w:rPr>
                <w:sz w:val="28"/>
                <w:szCs w:val="28"/>
              </w:rPr>
              <w:t>.</w:t>
            </w:r>
          </w:p>
        </w:tc>
      </w:tr>
      <w:tr w:rsidR="0004706C" w:rsidRPr="00B350F1" w:rsidTr="00B350F1">
        <w:trPr>
          <w:trHeight w:val="410"/>
        </w:trPr>
        <w:tc>
          <w:tcPr>
            <w:tcW w:w="534" w:type="dxa"/>
          </w:tcPr>
          <w:p w:rsidR="0004706C" w:rsidRPr="00B350F1" w:rsidRDefault="0004706C" w:rsidP="00CE3EBB">
            <w:pPr>
              <w:rPr>
                <w:sz w:val="28"/>
                <w:szCs w:val="28"/>
              </w:rPr>
            </w:pPr>
            <w:r w:rsidRPr="00B350F1">
              <w:rPr>
                <w:sz w:val="28"/>
                <w:szCs w:val="28"/>
              </w:rPr>
              <w:t>2.</w:t>
            </w:r>
          </w:p>
        </w:tc>
        <w:tc>
          <w:tcPr>
            <w:tcW w:w="2551" w:type="dxa"/>
          </w:tcPr>
          <w:p w:rsidR="0004706C" w:rsidRPr="00B350F1" w:rsidRDefault="0004706C" w:rsidP="00CE3EBB">
            <w:pPr>
              <w:rPr>
                <w:sz w:val="28"/>
                <w:szCs w:val="28"/>
              </w:rPr>
            </w:pPr>
            <w:r w:rsidRPr="00B350F1">
              <w:rPr>
                <w:sz w:val="28"/>
                <w:szCs w:val="28"/>
              </w:rPr>
              <w:t>Pašreizējā situācija un problēmas, kuru risināšanai tiesību akta projekts izstrādāts, tiesiskā regulējuma mērķis un būtība</w:t>
            </w:r>
          </w:p>
        </w:tc>
        <w:tc>
          <w:tcPr>
            <w:tcW w:w="6237" w:type="dxa"/>
            <w:tcBorders>
              <w:bottom w:val="single" w:sz="4" w:space="0" w:color="auto"/>
            </w:tcBorders>
          </w:tcPr>
          <w:p w:rsidR="006427F2" w:rsidRDefault="00280455" w:rsidP="006427F2">
            <w:pPr>
              <w:jc w:val="both"/>
              <w:rPr>
                <w:sz w:val="28"/>
                <w:szCs w:val="28"/>
              </w:rPr>
            </w:pPr>
            <w:r w:rsidRPr="00B350F1">
              <w:rPr>
                <w:sz w:val="28"/>
                <w:szCs w:val="28"/>
              </w:rPr>
              <w:t>Apbalvošanas padome</w:t>
            </w:r>
            <w:r w:rsidR="00670B98" w:rsidRPr="00B350F1">
              <w:rPr>
                <w:sz w:val="28"/>
                <w:szCs w:val="28"/>
              </w:rPr>
              <w:t xml:space="preserve"> </w:t>
            </w:r>
            <w:r w:rsidR="00F217FB" w:rsidRPr="00B350F1">
              <w:rPr>
                <w:sz w:val="28"/>
                <w:szCs w:val="28"/>
              </w:rPr>
              <w:t>atbalstīja</w:t>
            </w:r>
            <w:r w:rsidR="00B350F1">
              <w:rPr>
                <w:sz w:val="28"/>
                <w:szCs w:val="28"/>
              </w:rPr>
              <w:t>:</w:t>
            </w:r>
          </w:p>
          <w:p w:rsidR="00B350F1" w:rsidRPr="00E02D3A" w:rsidRDefault="00B350F1" w:rsidP="006427F2">
            <w:pPr>
              <w:jc w:val="both"/>
              <w:rPr>
                <w:sz w:val="28"/>
                <w:szCs w:val="28"/>
              </w:rPr>
            </w:pPr>
            <w:r>
              <w:rPr>
                <w:sz w:val="28"/>
                <w:szCs w:val="28"/>
              </w:rPr>
              <w:t>1. </w:t>
            </w:r>
            <w:r w:rsidRPr="00B350F1">
              <w:rPr>
                <w:sz w:val="28"/>
                <w:szCs w:val="28"/>
              </w:rPr>
              <w:t xml:space="preserve">Zemkopības ministrijas ierosinājumu </w:t>
            </w:r>
            <w:r w:rsidRPr="00B350F1">
              <w:rPr>
                <w:i/>
                <w:sz w:val="28"/>
                <w:szCs w:val="28"/>
              </w:rPr>
              <w:t xml:space="preserve">(2014. gada 27. marta vēstule Nr. 7.3-23/26/2014-IP) </w:t>
            </w:r>
            <w:r w:rsidRPr="00B350F1">
              <w:rPr>
                <w:sz w:val="28"/>
                <w:szCs w:val="28"/>
              </w:rPr>
              <w:t xml:space="preserve">par Ministru kabineta Atzinības raksta piešķiršanu Latvijas Lauksaimniecības universitātes Lauksaimniecības fakultātes </w:t>
            </w:r>
            <w:proofErr w:type="spellStart"/>
            <w:r w:rsidRPr="00B350F1">
              <w:rPr>
                <w:sz w:val="28"/>
                <w:szCs w:val="28"/>
              </w:rPr>
              <w:t>Agrobiotehnoloģijas</w:t>
            </w:r>
            <w:proofErr w:type="spellEnd"/>
            <w:r w:rsidRPr="00B350F1">
              <w:rPr>
                <w:sz w:val="28"/>
                <w:szCs w:val="28"/>
              </w:rPr>
              <w:t xml:space="preserve"> institūta asociētajai profesorei lauksaimniecības doktorei </w:t>
            </w:r>
            <w:r w:rsidRPr="00B350F1">
              <w:rPr>
                <w:b/>
                <w:bCs/>
                <w:sz w:val="28"/>
                <w:szCs w:val="28"/>
              </w:rPr>
              <w:t xml:space="preserve">Dzidrai </w:t>
            </w:r>
            <w:proofErr w:type="spellStart"/>
            <w:r w:rsidRPr="00E02D3A">
              <w:rPr>
                <w:b/>
                <w:bCs/>
                <w:sz w:val="28"/>
                <w:szCs w:val="28"/>
              </w:rPr>
              <w:t>Kreišmanei</w:t>
            </w:r>
            <w:proofErr w:type="spellEnd"/>
            <w:r w:rsidR="00E02D3A" w:rsidRPr="00E02D3A">
              <w:rPr>
                <w:b/>
                <w:bCs/>
                <w:sz w:val="28"/>
                <w:szCs w:val="28"/>
              </w:rPr>
              <w:t xml:space="preserve"> </w:t>
            </w:r>
            <w:r w:rsidR="00E02D3A" w:rsidRPr="00E02D3A">
              <w:rPr>
                <w:bCs/>
                <w:sz w:val="28"/>
                <w:szCs w:val="28"/>
              </w:rPr>
              <w:t>par ieguldījumu augkopības nozares attīstībā, aktīvu pedagoģisko, sabiedrisko, zinātnisko darbību un izcilu devumu jauno speciālistu sagatavošanā</w:t>
            </w:r>
            <w:r w:rsidR="006427F2">
              <w:rPr>
                <w:sz w:val="28"/>
                <w:szCs w:val="28"/>
              </w:rPr>
              <w:t>.</w:t>
            </w:r>
            <w:r w:rsidRPr="00E02D3A">
              <w:rPr>
                <w:sz w:val="28"/>
                <w:szCs w:val="28"/>
              </w:rPr>
              <w:t xml:space="preserve"> </w:t>
            </w:r>
          </w:p>
          <w:p w:rsidR="006427F2" w:rsidRDefault="00B350F1" w:rsidP="006427F2">
            <w:pPr>
              <w:jc w:val="both"/>
              <w:rPr>
                <w:sz w:val="28"/>
                <w:szCs w:val="28"/>
              </w:rPr>
            </w:pPr>
            <w:r w:rsidRPr="00B350F1">
              <w:rPr>
                <w:sz w:val="28"/>
                <w:szCs w:val="28"/>
              </w:rPr>
              <w:t xml:space="preserve">2. Iekšlietu ministrijas ierosinājumu </w:t>
            </w:r>
            <w:r w:rsidRPr="00B350F1">
              <w:rPr>
                <w:i/>
                <w:sz w:val="28"/>
                <w:szCs w:val="28"/>
              </w:rPr>
              <w:t>(2014.gada 27.marta vēstule Nr. 1-55/890)</w:t>
            </w:r>
            <w:r w:rsidRPr="00B350F1">
              <w:rPr>
                <w:sz w:val="28"/>
                <w:szCs w:val="28"/>
              </w:rPr>
              <w:t xml:space="preserve"> par Ministru kabineta Atzinības raksta piešķiršanu Valsts robežsardzes amatpersonām ar speciālo dienesta pakāpi par sevišķiem nopelniem un nozīmīgu personīgo ieguldījumu Latvijas Republikas Valsts robežsardzes stiprināšanā un attīstībā:</w:t>
            </w:r>
          </w:p>
          <w:p w:rsidR="006427F2" w:rsidRDefault="00B350F1" w:rsidP="006427F2">
            <w:pPr>
              <w:jc w:val="both"/>
              <w:rPr>
                <w:sz w:val="28"/>
                <w:szCs w:val="28"/>
              </w:rPr>
            </w:pPr>
            <w:r w:rsidRPr="00B350F1">
              <w:rPr>
                <w:sz w:val="28"/>
                <w:szCs w:val="28"/>
              </w:rPr>
              <w:t xml:space="preserve">2.1. Valsts robežsardzes Daugavpils pārvaldes Pāternieku I kategorijas robežkontroles punkta priekšniekam  pulkvežleitnantam </w:t>
            </w:r>
            <w:r w:rsidRPr="00B350F1">
              <w:rPr>
                <w:b/>
                <w:bCs/>
                <w:sz w:val="28"/>
                <w:szCs w:val="28"/>
              </w:rPr>
              <w:t>Vilim Kusiņam</w:t>
            </w:r>
            <w:r w:rsidRPr="00B350F1">
              <w:rPr>
                <w:sz w:val="28"/>
                <w:szCs w:val="28"/>
              </w:rPr>
              <w:t>;</w:t>
            </w:r>
          </w:p>
          <w:p w:rsidR="006427F2" w:rsidRDefault="00B350F1" w:rsidP="006427F2">
            <w:pPr>
              <w:jc w:val="both"/>
              <w:rPr>
                <w:sz w:val="28"/>
                <w:szCs w:val="28"/>
              </w:rPr>
            </w:pPr>
            <w:r w:rsidRPr="00B350F1">
              <w:rPr>
                <w:sz w:val="28"/>
                <w:szCs w:val="28"/>
              </w:rPr>
              <w:t xml:space="preserve">2.2. Valsts robežsardzes Aviācijas pārvaldes Nodrošinājuma dienesta priekšniekam majoram </w:t>
            </w:r>
            <w:r w:rsidRPr="00B350F1">
              <w:rPr>
                <w:b/>
                <w:bCs/>
                <w:sz w:val="28"/>
                <w:szCs w:val="28"/>
              </w:rPr>
              <w:t>Leonardam Kukjanam</w:t>
            </w:r>
            <w:r w:rsidRPr="00B350F1">
              <w:rPr>
                <w:sz w:val="28"/>
                <w:szCs w:val="28"/>
              </w:rPr>
              <w:t>;</w:t>
            </w:r>
          </w:p>
          <w:p w:rsidR="00B350F1" w:rsidRPr="00B350F1" w:rsidRDefault="00B350F1" w:rsidP="006427F2">
            <w:pPr>
              <w:jc w:val="both"/>
              <w:rPr>
                <w:sz w:val="28"/>
                <w:szCs w:val="28"/>
              </w:rPr>
            </w:pPr>
            <w:r w:rsidRPr="00B350F1">
              <w:rPr>
                <w:sz w:val="28"/>
                <w:szCs w:val="28"/>
              </w:rPr>
              <w:t xml:space="preserve">2.3. Valsts robežsardzes Rīgas pārvaldes Tirdzniecības ostas II kategorijas robežkontroles punkta priekšnieka vietniekam kapteinim </w:t>
            </w:r>
            <w:r w:rsidRPr="00B350F1">
              <w:rPr>
                <w:b/>
                <w:bCs/>
                <w:sz w:val="28"/>
                <w:szCs w:val="28"/>
              </w:rPr>
              <w:t xml:space="preserve">Mārim </w:t>
            </w:r>
            <w:proofErr w:type="spellStart"/>
            <w:r w:rsidRPr="00B350F1">
              <w:rPr>
                <w:b/>
                <w:bCs/>
                <w:sz w:val="28"/>
                <w:szCs w:val="28"/>
              </w:rPr>
              <w:t>Kripem</w:t>
            </w:r>
            <w:proofErr w:type="spellEnd"/>
            <w:r w:rsidRPr="00B350F1">
              <w:rPr>
                <w:sz w:val="28"/>
                <w:szCs w:val="28"/>
              </w:rPr>
              <w:t>;</w:t>
            </w:r>
          </w:p>
          <w:p w:rsidR="00B350F1" w:rsidRPr="00B350F1" w:rsidRDefault="00B350F1" w:rsidP="00B350F1">
            <w:pPr>
              <w:jc w:val="both"/>
              <w:rPr>
                <w:sz w:val="28"/>
                <w:szCs w:val="28"/>
              </w:rPr>
            </w:pPr>
            <w:r w:rsidRPr="00B350F1">
              <w:rPr>
                <w:sz w:val="28"/>
                <w:szCs w:val="28"/>
              </w:rPr>
              <w:t xml:space="preserve">2.4. Valsts robežsardzes koledžas Trešās mācību rotas komandierim kapteinim </w:t>
            </w:r>
            <w:r w:rsidRPr="00B350F1">
              <w:rPr>
                <w:b/>
                <w:bCs/>
                <w:sz w:val="28"/>
                <w:szCs w:val="28"/>
              </w:rPr>
              <w:t xml:space="preserve">Vladimiram </w:t>
            </w:r>
            <w:proofErr w:type="spellStart"/>
            <w:r w:rsidRPr="00B350F1">
              <w:rPr>
                <w:b/>
                <w:bCs/>
                <w:sz w:val="28"/>
                <w:szCs w:val="28"/>
              </w:rPr>
              <w:t>Supem</w:t>
            </w:r>
            <w:proofErr w:type="spellEnd"/>
            <w:r w:rsidRPr="00B350F1">
              <w:rPr>
                <w:sz w:val="28"/>
                <w:szCs w:val="28"/>
              </w:rPr>
              <w:t>.</w:t>
            </w:r>
          </w:p>
          <w:p w:rsidR="00B350F1" w:rsidRDefault="00B350F1" w:rsidP="00B350F1">
            <w:pPr>
              <w:jc w:val="both"/>
              <w:rPr>
                <w:sz w:val="28"/>
                <w:szCs w:val="28"/>
              </w:rPr>
            </w:pPr>
            <w:r w:rsidRPr="00B350F1">
              <w:rPr>
                <w:sz w:val="28"/>
                <w:szCs w:val="28"/>
              </w:rPr>
              <w:tab/>
            </w:r>
          </w:p>
          <w:p w:rsidR="006427F2" w:rsidRDefault="006427F2" w:rsidP="00B350F1">
            <w:pPr>
              <w:jc w:val="both"/>
              <w:rPr>
                <w:sz w:val="28"/>
                <w:szCs w:val="28"/>
              </w:rPr>
            </w:pPr>
          </w:p>
          <w:p w:rsidR="00B350F1" w:rsidRPr="00B350F1" w:rsidRDefault="00B350F1" w:rsidP="00B350F1">
            <w:pPr>
              <w:jc w:val="both"/>
              <w:rPr>
                <w:sz w:val="28"/>
                <w:szCs w:val="28"/>
              </w:rPr>
            </w:pPr>
            <w:r w:rsidRPr="00B350F1">
              <w:rPr>
                <w:sz w:val="28"/>
                <w:szCs w:val="28"/>
              </w:rPr>
              <w:lastRenderedPageBreak/>
              <w:t xml:space="preserve">Ministru kabineta Atzinības rakstu </w:t>
            </w:r>
            <w:proofErr w:type="spellStart"/>
            <w:r w:rsidRPr="00B350F1">
              <w:rPr>
                <w:bCs/>
                <w:sz w:val="28"/>
                <w:szCs w:val="28"/>
              </w:rPr>
              <w:t>Dz.Kreišmanei</w:t>
            </w:r>
            <w:proofErr w:type="spellEnd"/>
            <w:r w:rsidRPr="00B350F1">
              <w:rPr>
                <w:sz w:val="28"/>
                <w:szCs w:val="28"/>
              </w:rPr>
              <w:t xml:space="preserve"> pasniedz zemkopības ministrs Jānis </w:t>
            </w:r>
            <w:proofErr w:type="spellStart"/>
            <w:r w:rsidRPr="00B350F1">
              <w:rPr>
                <w:sz w:val="28"/>
                <w:szCs w:val="28"/>
              </w:rPr>
              <w:t>Dūklavs</w:t>
            </w:r>
            <w:proofErr w:type="spellEnd"/>
            <w:r w:rsidRPr="00B350F1">
              <w:rPr>
                <w:sz w:val="28"/>
                <w:szCs w:val="28"/>
              </w:rPr>
              <w:t xml:space="preserve">; V.Kusiņam, </w:t>
            </w:r>
            <w:proofErr w:type="spellStart"/>
            <w:r w:rsidRPr="00B350F1">
              <w:rPr>
                <w:sz w:val="28"/>
                <w:szCs w:val="28"/>
              </w:rPr>
              <w:t>L.Kukjanam</w:t>
            </w:r>
            <w:proofErr w:type="spellEnd"/>
            <w:r w:rsidRPr="00B350F1">
              <w:rPr>
                <w:sz w:val="28"/>
                <w:szCs w:val="28"/>
              </w:rPr>
              <w:t xml:space="preserve">, </w:t>
            </w:r>
            <w:proofErr w:type="spellStart"/>
            <w:r w:rsidRPr="00B350F1">
              <w:rPr>
                <w:sz w:val="28"/>
                <w:szCs w:val="28"/>
              </w:rPr>
              <w:t>M.Kripem</w:t>
            </w:r>
            <w:proofErr w:type="spellEnd"/>
            <w:r w:rsidRPr="00B350F1">
              <w:rPr>
                <w:sz w:val="28"/>
                <w:szCs w:val="28"/>
              </w:rPr>
              <w:t xml:space="preserve">, </w:t>
            </w:r>
            <w:proofErr w:type="spellStart"/>
            <w:r w:rsidRPr="00B350F1">
              <w:rPr>
                <w:sz w:val="28"/>
                <w:szCs w:val="28"/>
              </w:rPr>
              <w:t>V.Supem</w:t>
            </w:r>
            <w:proofErr w:type="spellEnd"/>
            <w:r w:rsidRPr="00B350F1">
              <w:rPr>
                <w:sz w:val="28"/>
                <w:szCs w:val="28"/>
              </w:rPr>
              <w:t xml:space="preserve"> – iekšlietu ministrs Rihards Kozlovskis.</w:t>
            </w:r>
          </w:p>
          <w:p w:rsidR="00C76FF2" w:rsidRPr="00B350F1" w:rsidRDefault="00C76FF2" w:rsidP="00C76FF2">
            <w:pPr>
              <w:pStyle w:val="PlainText"/>
              <w:jc w:val="both"/>
              <w:rPr>
                <w:rFonts w:ascii="Times New Roman" w:hAnsi="Times New Roman" w:cs="Times New Roman"/>
                <w:sz w:val="28"/>
                <w:szCs w:val="28"/>
              </w:rPr>
            </w:pPr>
          </w:p>
        </w:tc>
      </w:tr>
      <w:tr w:rsidR="0004706C" w:rsidRPr="00B350F1" w:rsidTr="00CE3EBB">
        <w:trPr>
          <w:trHeight w:val="273"/>
        </w:trPr>
        <w:tc>
          <w:tcPr>
            <w:tcW w:w="534" w:type="dxa"/>
          </w:tcPr>
          <w:p w:rsidR="0004706C" w:rsidRPr="00B350F1" w:rsidRDefault="0004706C" w:rsidP="00CE3EBB">
            <w:pPr>
              <w:rPr>
                <w:sz w:val="28"/>
                <w:szCs w:val="28"/>
              </w:rPr>
            </w:pPr>
            <w:r w:rsidRPr="00B350F1">
              <w:rPr>
                <w:sz w:val="28"/>
                <w:szCs w:val="28"/>
              </w:rPr>
              <w:lastRenderedPageBreak/>
              <w:t>3.</w:t>
            </w:r>
          </w:p>
        </w:tc>
        <w:tc>
          <w:tcPr>
            <w:tcW w:w="2551" w:type="dxa"/>
          </w:tcPr>
          <w:p w:rsidR="0004706C" w:rsidRPr="00B350F1" w:rsidRDefault="0004706C" w:rsidP="00CE3EBB">
            <w:pPr>
              <w:rPr>
                <w:sz w:val="28"/>
                <w:szCs w:val="28"/>
              </w:rPr>
            </w:pPr>
            <w:r w:rsidRPr="00B350F1">
              <w:rPr>
                <w:sz w:val="28"/>
                <w:szCs w:val="28"/>
              </w:rPr>
              <w:t>Projekta izstrādē iesaistītās institūcijas</w:t>
            </w:r>
          </w:p>
        </w:tc>
        <w:tc>
          <w:tcPr>
            <w:tcW w:w="6237" w:type="dxa"/>
            <w:tcBorders>
              <w:bottom w:val="single" w:sz="4" w:space="0" w:color="auto"/>
            </w:tcBorders>
          </w:tcPr>
          <w:p w:rsidR="0004706C" w:rsidRPr="00B350F1" w:rsidRDefault="0004706C" w:rsidP="00CE3EBB">
            <w:pPr>
              <w:pStyle w:val="NoSpacing"/>
              <w:jc w:val="both"/>
              <w:rPr>
                <w:rFonts w:ascii="Times New Roman" w:hAnsi="Times New Roman"/>
                <w:sz w:val="28"/>
                <w:szCs w:val="28"/>
              </w:rPr>
            </w:pPr>
            <w:r w:rsidRPr="00B350F1">
              <w:rPr>
                <w:rFonts w:ascii="Times New Roman" w:hAnsi="Times New Roman"/>
                <w:sz w:val="28"/>
                <w:szCs w:val="28"/>
              </w:rPr>
              <w:t>Valsts kanceleja</w:t>
            </w:r>
          </w:p>
        </w:tc>
      </w:tr>
      <w:tr w:rsidR="0004706C" w:rsidRPr="00B350F1" w:rsidTr="00CE3EBB">
        <w:tc>
          <w:tcPr>
            <w:tcW w:w="534" w:type="dxa"/>
          </w:tcPr>
          <w:p w:rsidR="0004706C" w:rsidRPr="00B350F1" w:rsidRDefault="0004706C" w:rsidP="00CE3EBB">
            <w:pPr>
              <w:jc w:val="both"/>
              <w:rPr>
                <w:sz w:val="28"/>
                <w:szCs w:val="28"/>
              </w:rPr>
            </w:pPr>
            <w:r w:rsidRPr="00B350F1">
              <w:rPr>
                <w:sz w:val="28"/>
                <w:szCs w:val="28"/>
              </w:rPr>
              <w:t>4.</w:t>
            </w:r>
          </w:p>
        </w:tc>
        <w:tc>
          <w:tcPr>
            <w:tcW w:w="2551" w:type="dxa"/>
          </w:tcPr>
          <w:p w:rsidR="0004706C" w:rsidRPr="00B350F1" w:rsidRDefault="0004706C" w:rsidP="00CE3EBB">
            <w:pPr>
              <w:jc w:val="both"/>
              <w:rPr>
                <w:sz w:val="28"/>
                <w:szCs w:val="28"/>
              </w:rPr>
            </w:pPr>
            <w:r w:rsidRPr="00B350F1">
              <w:rPr>
                <w:sz w:val="28"/>
                <w:szCs w:val="28"/>
              </w:rPr>
              <w:t>Cita informācija</w:t>
            </w:r>
          </w:p>
        </w:tc>
        <w:tc>
          <w:tcPr>
            <w:tcW w:w="6237" w:type="dxa"/>
            <w:tcBorders>
              <w:top w:val="single" w:sz="4" w:space="0" w:color="auto"/>
            </w:tcBorders>
          </w:tcPr>
          <w:p w:rsidR="0004706C" w:rsidRPr="00B350F1" w:rsidRDefault="0004706C" w:rsidP="00CE3EBB">
            <w:pPr>
              <w:jc w:val="both"/>
              <w:rPr>
                <w:sz w:val="28"/>
                <w:szCs w:val="28"/>
              </w:rPr>
            </w:pPr>
            <w:r w:rsidRPr="00B350F1">
              <w:rPr>
                <w:sz w:val="28"/>
                <w:szCs w:val="28"/>
              </w:rPr>
              <w:t xml:space="preserve">Nav </w:t>
            </w:r>
          </w:p>
        </w:tc>
      </w:tr>
    </w:tbl>
    <w:p w:rsidR="0004706C" w:rsidRPr="00B350F1" w:rsidRDefault="0004706C" w:rsidP="0004706C">
      <w:pPr>
        <w:jc w:val="both"/>
        <w:rPr>
          <w:sz w:val="28"/>
          <w:szCs w:val="28"/>
        </w:rPr>
      </w:pPr>
      <w:r w:rsidRPr="00B350F1">
        <w:rPr>
          <w:sz w:val="28"/>
          <w:szCs w:val="28"/>
        </w:rPr>
        <w:t>II–VII sadaļa – projekts šo jomu neskar.</w:t>
      </w:r>
    </w:p>
    <w:p w:rsidR="0004706C" w:rsidRDefault="0004706C" w:rsidP="0004706C">
      <w:pPr>
        <w:jc w:val="both"/>
        <w:rPr>
          <w:sz w:val="28"/>
          <w:szCs w:val="28"/>
        </w:rPr>
      </w:pPr>
    </w:p>
    <w:p w:rsidR="00B350F1" w:rsidRPr="00B350F1" w:rsidRDefault="00B350F1" w:rsidP="0004706C">
      <w:pPr>
        <w:jc w:val="both"/>
        <w:rPr>
          <w:sz w:val="28"/>
          <w:szCs w:val="28"/>
        </w:rPr>
      </w:pPr>
    </w:p>
    <w:p w:rsidR="00C76FF2" w:rsidRPr="00B350F1" w:rsidRDefault="00C76FF2" w:rsidP="0004706C">
      <w:pPr>
        <w:jc w:val="both"/>
        <w:rPr>
          <w:sz w:val="28"/>
          <w:szCs w:val="28"/>
        </w:rPr>
      </w:pPr>
    </w:p>
    <w:p w:rsidR="0004706C" w:rsidRPr="00B350F1" w:rsidRDefault="0004706C" w:rsidP="0004706C">
      <w:pPr>
        <w:ind w:right="-143" w:firstLine="720"/>
        <w:jc w:val="both"/>
        <w:rPr>
          <w:sz w:val="28"/>
          <w:szCs w:val="28"/>
        </w:rPr>
      </w:pPr>
      <w:r w:rsidRPr="00B350F1">
        <w:rPr>
          <w:sz w:val="28"/>
          <w:szCs w:val="28"/>
        </w:rPr>
        <w:t>Ministru prezidente</w:t>
      </w:r>
      <w:r w:rsidRPr="00B350F1">
        <w:rPr>
          <w:sz w:val="28"/>
          <w:szCs w:val="28"/>
        </w:rPr>
        <w:tab/>
      </w:r>
      <w:r w:rsidRPr="00B350F1">
        <w:rPr>
          <w:sz w:val="28"/>
          <w:szCs w:val="28"/>
        </w:rPr>
        <w:tab/>
      </w:r>
      <w:r w:rsidRPr="00B350F1">
        <w:rPr>
          <w:sz w:val="28"/>
          <w:szCs w:val="28"/>
        </w:rPr>
        <w:tab/>
      </w:r>
      <w:r w:rsidRPr="00B350F1">
        <w:rPr>
          <w:sz w:val="28"/>
          <w:szCs w:val="28"/>
        </w:rPr>
        <w:tab/>
      </w:r>
      <w:r w:rsidRPr="00B350F1">
        <w:rPr>
          <w:sz w:val="28"/>
          <w:szCs w:val="28"/>
        </w:rPr>
        <w:tab/>
        <w:t>Laimdota Straujuma</w:t>
      </w:r>
    </w:p>
    <w:p w:rsidR="0004706C" w:rsidRDefault="0004706C" w:rsidP="0004706C">
      <w:pPr>
        <w:ind w:right="468"/>
        <w:rPr>
          <w:sz w:val="28"/>
          <w:szCs w:val="28"/>
        </w:rPr>
      </w:pPr>
    </w:p>
    <w:p w:rsidR="00B350F1" w:rsidRPr="00B350F1" w:rsidRDefault="00B350F1" w:rsidP="0004706C">
      <w:pPr>
        <w:ind w:right="468"/>
        <w:rPr>
          <w:sz w:val="28"/>
          <w:szCs w:val="28"/>
        </w:rPr>
      </w:pPr>
    </w:p>
    <w:p w:rsidR="0004706C" w:rsidRPr="00B350F1" w:rsidRDefault="0004706C" w:rsidP="0004706C">
      <w:pPr>
        <w:ind w:right="468" w:firstLine="720"/>
        <w:jc w:val="both"/>
        <w:rPr>
          <w:sz w:val="28"/>
          <w:szCs w:val="28"/>
        </w:rPr>
      </w:pPr>
      <w:r w:rsidRPr="00B350F1">
        <w:rPr>
          <w:sz w:val="28"/>
          <w:szCs w:val="28"/>
        </w:rPr>
        <w:t>Vizē:</w:t>
      </w:r>
    </w:p>
    <w:p w:rsidR="0004706C" w:rsidRPr="00B350F1" w:rsidRDefault="0004706C" w:rsidP="0004706C">
      <w:pPr>
        <w:ind w:right="468" w:firstLine="720"/>
        <w:jc w:val="both"/>
        <w:rPr>
          <w:sz w:val="28"/>
          <w:szCs w:val="28"/>
        </w:rPr>
      </w:pPr>
      <w:r w:rsidRPr="00B350F1">
        <w:rPr>
          <w:sz w:val="28"/>
          <w:szCs w:val="28"/>
        </w:rPr>
        <w:t xml:space="preserve">Valsts kancelejas direktore </w:t>
      </w:r>
      <w:r w:rsidRPr="00B350F1">
        <w:rPr>
          <w:sz w:val="28"/>
          <w:szCs w:val="28"/>
        </w:rPr>
        <w:tab/>
      </w:r>
      <w:r w:rsidRPr="00B350F1">
        <w:rPr>
          <w:sz w:val="28"/>
          <w:szCs w:val="28"/>
        </w:rPr>
        <w:tab/>
      </w:r>
      <w:r w:rsidRPr="00B350F1">
        <w:rPr>
          <w:sz w:val="28"/>
          <w:szCs w:val="28"/>
        </w:rPr>
        <w:tab/>
      </w:r>
      <w:r w:rsidRPr="00B350F1">
        <w:rPr>
          <w:sz w:val="28"/>
          <w:szCs w:val="28"/>
        </w:rPr>
        <w:tab/>
        <w:t>Elita Dreimane</w:t>
      </w:r>
    </w:p>
    <w:p w:rsidR="0004706C" w:rsidRPr="00B350F1" w:rsidRDefault="0004706C" w:rsidP="0004706C">
      <w:pPr>
        <w:jc w:val="both"/>
        <w:rPr>
          <w:sz w:val="28"/>
          <w:szCs w:val="28"/>
        </w:rPr>
      </w:pPr>
    </w:p>
    <w:p w:rsidR="00C76FF2" w:rsidRDefault="00C76FF2" w:rsidP="0004706C">
      <w:pPr>
        <w:jc w:val="both"/>
        <w:rPr>
          <w:sz w:val="28"/>
          <w:szCs w:val="28"/>
        </w:rPr>
      </w:pPr>
    </w:p>
    <w:p w:rsidR="00B350F1" w:rsidRDefault="00B350F1" w:rsidP="0004706C">
      <w:pPr>
        <w:jc w:val="both"/>
        <w:rPr>
          <w:sz w:val="28"/>
          <w:szCs w:val="28"/>
        </w:rPr>
      </w:pPr>
    </w:p>
    <w:p w:rsidR="00B350F1" w:rsidRDefault="00B350F1" w:rsidP="0004706C">
      <w:pPr>
        <w:jc w:val="both"/>
        <w:rPr>
          <w:sz w:val="28"/>
          <w:szCs w:val="28"/>
        </w:rPr>
      </w:pPr>
    </w:p>
    <w:p w:rsidR="00B350F1" w:rsidRDefault="00B350F1" w:rsidP="0004706C">
      <w:pPr>
        <w:jc w:val="both"/>
        <w:rPr>
          <w:sz w:val="28"/>
          <w:szCs w:val="28"/>
        </w:rPr>
      </w:pPr>
    </w:p>
    <w:p w:rsidR="00B350F1" w:rsidRDefault="00B350F1" w:rsidP="0004706C">
      <w:pPr>
        <w:jc w:val="both"/>
        <w:rPr>
          <w:sz w:val="28"/>
          <w:szCs w:val="28"/>
        </w:rPr>
      </w:pPr>
    </w:p>
    <w:p w:rsidR="00B350F1" w:rsidRDefault="00B350F1" w:rsidP="0004706C">
      <w:pPr>
        <w:jc w:val="both"/>
        <w:rPr>
          <w:sz w:val="28"/>
          <w:szCs w:val="28"/>
        </w:rPr>
      </w:pPr>
    </w:p>
    <w:p w:rsidR="00B350F1" w:rsidRDefault="00B350F1" w:rsidP="0004706C">
      <w:pPr>
        <w:jc w:val="both"/>
        <w:rPr>
          <w:sz w:val="28"/>
          <w:szCs w:val="28"/>
        </w:rPr>
      </w:pPr>
    </w:p>
    <w:p w:rsidR="00B350F1" w:rsidRDefault="00B350F1" w:rsidP="0004706C">
      <w:pPr>
        <w:jc w:val="both"/>
        <w:rPr>
          <w:sz w:val="28"/>
          <w:szCs w:val="28"/>
        </w:rPr>
      </w:pPr>
    </w:p>
    <w:p w:rsidR="00B350F1" w:rsidRDefault="00B350F1" w:rsidP="0004706C">
      <w:pPr>
        <w:jc w:val="both"/>
        <w:rPr>
          <w:sz w:val="28"/>
          <w:szCs w:val="28"/>
        </w:rPr>
      </w:pPr>
    </w:p>
    <w:p w:rsidR="006427F2" w:rsidRDefault="006427F2" w:rsidP="0004706C">
      <w:pPr>
        <w:jc w:val="both"/>
        <w:rPr>
          <w:sz w:val="28"/>
          <w:szCs w:val="28"/>
        </w:rPr>
      </w:pPr>
    </w:p>
    <w:p w:rsidR="006427F2" w:rsidRDefault="006427F2" w:rsidP="0004706C">
      <w:pPr>
        <w:jc w:val="both"/>
        <w:rPr>
          <w:sz w:val="28"/>
          <w:szCs w:val="28"/>
        </w:rPr>
      </w:pPr>
    </w:p>
    <w:p w:rsidR="006427F2" w:rsidRDefault="006427F2" w:rsidP="0004706C">
      <w:pPr>
        <w:jc w:val="both"/>
        <w:rPr>
          <w:sz w:val="28"/>
          <w:szCs w:val="28"/>
        </w:rPr>
      </w:pPr>
    </w:p>
    <w:p w:rsidR="006427F2" w:rsidRDefault="006427F2" w:rsidP="0004706C">
      <w:pPr>
        <w:jc w:val="both"/>
        <w:rPr>
          <w:sz w:val="28"/>
          <w:szCs w:val="28"/>
        </w:rPr>
      </w:pPr>
    </w:p>
    <w:p w:rsidR="006427F2" w:rsidRDefault="006427F2" w:rsidP="0004706C">
      <w:pPr>
        <w:jc w:val="both"/>
        <w:rPr>
          <w:sz w:val="28"/>
          <w:szCs w:val="28"/>
        </w:rPr>
      </w:pPr>
    </w:p>
    <w:p w:rsidR="006427F2" w:rsidRDefault="006427F2" w:rsidP="0004706C">
      <w:pPr>
        <w:jc w:val="both"/>
        <w:rPr>
          <w:sz w:val="28"/>
          <w:szCs w:val="28"/>
        </w:rPr>
      </w:pPr>
    </w:p>
    <w:p w:rsidR="006427F2" w:rsidRDefault="006427F2" w:rsidP="0004706C">
      <w:pPr>
        <w:jc w:val="both"/>
        <w:rPr>
          <w:sz w:val="28"/>
          <w:szCs w:val="28"/>
        </w:rPr>
      </w:pPr>
    </w:p>
    <w:p w:rsidR="00B350F1" w:rsidRPr="00B350F1" w:rsidRDefault="00B350F1" w:rsidP="0004706C">
      <w:pPr>
        <w:jc w:val="both"/>
        <w:rPr>
          <w:sz w:val="28"/>
          <w:szCs w:val="28"/>
        </w:rPr>
      </w:pPr>
    </w:p>
    <w:p w:rsidR="0004706C" w:rsidRPr="00B350F1" w:rsidRDefault="00B350F1" w:rsidP="0004706C">
      <w:pPr>
        <w:jc w:val="both"/>
      </w:pPr>
      <w:r>
        <w:t>14.04</w:t>
      </w:r>
      <w:r w:rsidR="0004706C" w:rsidRPr="00B350F1">
        <w:t>.2014.</w:t>
      </w:r>
    </w:p>
    <w:p w:rsidR="0004706C" w:rsidRPr="00B350F1" w:rsidRDefault="006427F2" w:rsidP="0004706C">
      <w:pPr>
        <w:jc w:val="both"/>
      </w:pPr>
      <w:r>
        <w:t>267</w:t>
      </w:r>
      <w:bookmarkStart w:id="0" w:name="_GoBack"/>
      <w:bookmarkEnd w:id="0"/>
      <w:r w:rsidR="0004706C" w:rsidRPr="00B350F1">
        <w:t xml:space="preserve"> </w:t>
      </w:r>
    </w:p>
    <w:p w:rsidR="0004706C" w:rsidRPr="00B350F1" w:rsidRDefault="0004706C" w:rsidP="0004706C">
      <w:pPr>
        <w:jc w:val="both"/>
      </w:pPr>
      <w:r w:rsidRPr="00B350F1">
        <w:t xml:space="preserve">Irēna </w:t>
      </w:r>
      <w:proofErr w:type="spellStart"/>
      <w:r w:rsidRPr="00B350F1">
        <w:t>Pļaveniece</w:t>
      </w:r>
      <w:proofErr w:type="spellEnd"/>
    </w:p>
    <w:p w:rsidR="0004706C" w:rsidRPr="00B350F1" w:rsidRDefault="0004706C" w:rsidP="0004706C">
      <w:pPr>
        <w:jc w:val="both"/>
      </w:pPr>
      <w:r w:rsidRPr="00B350F1">
        <w:t xml:space="preserve">67082911; </w:t>
      </w:r>
      <w:hyperlink r:id="rId9" w:history="1">
        <w:r w:rsidRPr="00B350F1">
          <w:rPr>
            <w:rStyle w:val="Hyperlink"/>
          </w:rPr>
          <w:t>irena.plaveniece@mk.gov.lv</w:t>
        </w:r>
      </w:hyperlink>
    </w:p>
    <w:sectPr w:rsidR="0004706C" w:rsidRPr="00B350F1" w:rsidSect="00202395">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3F6854">
      <w:t>KAPAnot_</w:t>
    </w:r>
    <w:r w:rsidR="00B350F1">
      <w:t>140414</w:t>
    </w:r>
    <w:r>
      <w:t>_Par Ministru kabineta Atzinības raksta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B350F1">
      <w:t>KAPAnot_1404</w:t>
    </w:r>
    <w:r w:rsidR="001A5480">
      <w:t>14</w:t>
    </w:r>
    <w:r w:rsidRPr="000135E2">
      <w:t>_Par Ministru kabineta Atzi</w:t>
    </w:r>
    <w:r>
      <w:t>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6427F2">
          <w:rPr>
            <w:noProof/>
          </w:rPr>
          <w:t>2</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8"/>
  </w:num>
  <w:num w:numId="3">
    <w:abstractNumId w:val="4"/>
  </w:num>
  <w:num w:numId="4">
    <w:abstractNumId w:val="9"/>
  </w:num>
  <w:num w:numId="5">
    <w:abstractNumId w:val="3"/>
  </w:num>
  <w:num w:numId="6">
    <w:abstractNumId w:val="1"/>
  </w:num>
  <w:num w:numId="7">
    <w:abstractNumId w:val="5"/>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CD0"/>
    <w:rsid w:val="00007A32"/>
    <w:rsid w:val="000135E2"/>
    <w:rsid w:val="000142CE"/>
    <w:rsid w:val="000143D2"/>
    <w:rsid w:val="00022309"/>
    <w:rsid w:val="00023F3E"/>
    <w:rsid w:val="000316FC"/>
    <w:rsid w:val="000320F0"/>
    <w:rsid w:val="0003246B"/>
    <w:rsid w:val="00033B31"/>
    <w:rsid w:val="00037D10"/>
    <w:rsid w:val="00043154"/>
    <w:rsid w:val="0004706C"/>
    <w:rsid w:val="0006058C"/>
    <w:rsid w:val="00066865"/>
    <w:rsid w:val="00072C1A"/>
    <w:rsid w:val="00077A3B"/>
    <w:rsid w:val="000838C3"/>
    <w:rsid w:val="00086061"/>
    <w:rsid w:val="00087F54"/>
    <w:rsid w:val="000979BA"/>
    <w:rsid w:val="000A3602"/>
    <w:rsid w:val="000A4593"/>
    <w:rsid w:val="000C349D"/>
    <w:rsid w:val="000C5085"/>
    <w:rsid w:val="000C6212"/>
    <w:rsid w:val="000C792D"/>
    <w:rsid w:val="000C7CCA"/>
    <w:rsid w:val="000D5605"/>
    <w:rsid w:val="000D578F"/>
    <w:rsid w:val="000E336A"/>
    <w:rsid w:val="000E3B8A"/>
    <w:rsid w:val="000E584D"/>
    <w:rsid w:val="000E76C8"/>
    <w:rsid w:val="000E7E71"/>
    <w:rsid w:val="000F220D"/>
    <w:rsid w:val="000F47F6"/>
    <w:rsid w:val="000F6636"/>
    <w:rsid w:val="001147F5"/>
    <w:rsid w:val="00114E78"/>
    <w:rsid w:val="00116C0D"/>
    <w:rsid w:val="001214D7"/>
    <w:rsid w:val="001240F1"/>
    <w:rsid w:val="00131E5D"/>
    <w:rsid w:val="001372C6"/>
    <w:rsid w:val="00137887"/>
    <w:rsid w:val="0013797C"/>
    <w:rsid w:val="001512D8"/>
    <w:rsid w:val="00157230"/>
    <w:rsid w:val="001605C8"/>
    <w:rsid w:val="001779AE"/>
    <w:rsid w:val="001852D6"/>
    <w:rsid w:val="00187638"/>
    <w:rsid w:val="00190214"/>
    <w:rsid w:val="00190620"/>
    <w:rsid w:val="00191E6A"/>
    <w:rsid w:val="00195751"/>
    <w:rsid w:val="001A01C8"/>
    <w:rsid w:val="001A0DF5"/>
    <w:rsid w:val="001A1135"/>
    <w:rsid w:val="001A1B5E"/>
    <w:rsid w:val="001A5480"/>
    <w:rsid w:val="001A70FA"/>
    <w:rsid w:val="001C27E1"/>
    <w:rsid w:val="001C2C88"/>
    <w:rsid w:val="001C709D"/>
    <w:rsid w:val="001D4AEC"/>
    <w:rsid w:val="001D4B5C"/>
    <w:rsid w:val="001D7E2D"/>
    <w:rsid w:val="001E61C1"/>
    <w:rsid w:val="001F00A3"/>
    <w:rsid w:val="001F5D0F"/>
    <w:rsid w:val="001F713F"/>
    <w:rsid w:val="00200E80"/>
    <w:rsid w:val="00201C32"/>
    <w:rsid w:val="00202395"/>
    <w:rsid w:val="002062F9"/>
    <w:rsid w:val="00207DEB"/>
    <w:rsid w:val="002176B9"/>
    <w:rsid w:val="0022236D"/>
    <w:rsid w:val="002316D1"/>
    <w:rsid w:val="0024730E"/>
    <w:rsid w:val="00250C7A"/>
    <w:rsid w:val="00261C63"/>
    <w:rsid w:val="00265C97"/>
    <w:rsid w:val="00270931"/>
    <w:rsid w:val="00270A90"/>
    <w:rsid w:val="0027597D"/>
    <w:rsid w:val="00276445"/>
    <w:rsid w:val="002770DD"/>
    <w:rsid w:val="00280455"/>
    <w:rsid w:val="00280A31"/>
    <w:rsid w:val="0029105D"/>
    <w:rsid w:val="002A4988"/>
    <w:rsid w:val="002B06EC"/>
    <w:rsid w:val="002B39CA"/>
    <w:rsid w:val="002D2B7E"/>
    <w:rsid w:val="002D49F0"/>
    <w:rsid w:val="002D6557"/>
    <w:rsid w:val="002E697C"/>
    <w:rsid w:val="003041BC"/>
    <w:rsid w:val="0030510F"/>
    <w:rsid w:val="0030715E"/>
    <w:rsid w:val="00313783"/>
    <w:rsid w:val="00315060"/>
    <w:rsid w:val="0031786D"/>
    <w:rsid w:val="00320A27"/>
    <w:rsid w:val="00324D70"/>
    <w:rsid w:val="003276A0"/>
    <w:rsid w:val="00332426"/>
    <w:rsid w:val="00340077"/>
    <w:rsid w:val="0034447C"/>
    <w:rsid w:val="003451D2"/>
    <w:rsid w:val="003467F2"/>
    <w:rsid w:val="00355EF6"/>
    <w:rsid w:val="00360B6C"/>
    <w:rsid w:val="00382385"/>
    <w:rsid w:val="0039131F"/>
    <w:rsid w:val="00397983"/>
    <w:rsid w:val="003B2B5D"/>
    <w:rsid w:val="003C3FFA"/>
    <w:rsid w:val="003D02A3"/>
    <w:rsid w:val="003D5658"/>
    <w:rsid w:val="003E3F16"/>
    <w:rsid w:val="003E3FDB"/>
    <w:rsid w:val="003F5262"/>
    <w:rsid w:val="003F6854"/>
    <w:rsid w:val="003F7F30"/>
    <w:rsid w:val="004023B9"/>
    <w:rsid w:val="00410E8C"/>
    <w:rsid w:val="00416B7C"/>
    <w:rsid w:val="00425D3E"/>
    <w:rsid w:val="00426E97"/>
    <w:rsid w:val="004276CC"/>
    <w:rsid w:val="00436034"/>
    <w:rsid w:val="00436776"/>
    <w:rsid w:val="00440B3A"/>
    <w:rsid w:val="00453CC5"/>
    <w:rsid w:val="00454315"/>
    <w:rsid w:val="00454E09"/>
    <w:rsid w:val="0046021A"/>
    <w:rsid w:val="004610D5"/>
    <w:rsid w:val="004638D8"/>
    <w:rsid w:val="004650F5"/>
    <w:rsid w:val="004655E3"/>
    <w:rsid w:val="00490030"/>
    <w:rsid w:val="004909AA"/>
    <w:rsid w:val="00492322"/>
    <w:rsid w:val="004A7B6B"/>
    <w:rsid w:val="004B0D7D"/>
    <w:rsid w:val="004F0266"/>
    <w:rsid w:val="004F4EA3"/>
    <w:rsid w:val="004F5AC8"/>
    <w:rsid w:val="00504635"/>
    <w:rsid w:val="00520713"/>
    <w:rsid w:val="00525532"/>
    <w:rsid w:val="005359C8"/>
    <w:rsid w:val="0053721C"/>
    <w:rsid w:val="00546572"/>
    <w:rsid w:val="00557B1C"/>
    <w:rsid w:val="00562DBA"/>
    <w:rsid w:val="00567EC0"/>
    <w:rsid w:val="005757BD"/>
    <w:rsid w:val="00580BF4"/>
    <w:rsid w:val="005908DF"/>
    <w:rsid w:val="0059354E"/>
    <w:rsid w:val="005948F0"/>
    <w:rsid w:val="0059580B"/>
    <w:rsid w:val="005A12B7"/>
    <w:rsid w:val="005A14B3"/>
    <w:rsid w:val="005A1DE4"/>
    <w:rsid w:val="005A68A1"/>
    <w:rsid w:val="005A74D4"/>
    <w:rsid w:val="005D3C46"/>
    <w:rsid w:val="005D4711"/>
    <w:rsid w:val="005D724A"/>
    <w:rsid w:val="005E5882"/>
    <w:rsid w:val="005F3336"/>
    <w:rsid w:val="006013DF"/>
    <w:rsid w:val="00606E31"/>
    <w:rsid w:val="00623985"/>
    <w:rsid w:val="00625C62"/>
    <w:rsid w:val="00634152"/>
    <w:rsid w:val="00636334"/>
    <w:rsid w:val="00641036"/>
    <w:rsid w:val="0064225C"/>
    <w:rsid w:val="006427F2"/>
    <w:rsid w:val="00646E85"/>
    <w:rsid w:val="00651A6A"/>
    <w:rsid w:val="006614FB"/>
    <w:rsid w:val="0066686B"/>
    <w:rsid w:val="006673FA"/>
    <w:rsid w:val="00670B98"/>
    <w:rsid w:val="006767CA"/>
    <w:rsid w:val="00676B85"/>
    <w:rsid w:val="006859F6"/>
    <w:rsid w:val="0068735D"/>
    <w:rsid w:val="006B335B"/>
    <w:rsid w:val="006B5684"/>
    <w:rsid w:val="006C361C"/>
    <w:rsid w:val="006C5BCC"/>
    <w:rsid w:val="006C71E9"/>
    <w:rsid w:val="006E6F86"/>
    <w:rsid w:val="006F223C"/>
    <w:rsid w:val="006F2551"/>
    <w:rsid w:val="00710C30"/>
    <w:rsid w:val="00710D81"/>
    <w:rsid w:val="00711316"/>
    <w:rsid w:val="00714953"/>
    <w:rsid w:val="0072475B"/>
    <w:rsid w:val="007335B6"/>
    <w:rsid w:val="0073386B"/>
    <w:rsid w:val="00753329"/>
    <w:rsid w:val="007800D4"/>
    <w:rsid w:val="0078096F"/>
    <w:rsid w:val="00780A3E"/>
    <w:rsid w:val="00782336"/>
    <w:rsid w:val="0078429F"/>
    <w:rsid w:val="0078534A"/>
    <w:rsid w:val="007A1594"/>
    <w:rsid w:val="007B4D7D"/>
    <w:rsid w:val="007B56A5"/>
    <w:rsid w:val="007B6D7F"/>
    <w:rsid w:val="007C51B8"/>
    <w:rsid w:val="007C7AC5"/>
    <w:rsid w:val="007D1410"/>
    <w:rsid w:val="007D1739"/>
    <w:rsid w:val="007D6BB5"/>
    <w:rsid w:val="007D74BA"/>
    <w:rsid w:val="007E02DC"/>
    <w:rsid w:val="007E56A3"/>
    <w:rsid w:val="007F22F8"/>
    <w:rsid w:val="007F3485"/>
    <w:rsid w:val="007F5A55"/>
    <w:rsid w:val="008010D6"/>
    <w:rsid w:val="00802F3D"/>
    <w:rsid w:val="0081082A"/>
    <w:rsid w:val="008110E2"/>
    <w:rsid w:val="00817EB8"/>
    <w:rsid w:val="008203CF"/>
    <w:rsid w:val="008257B2"/>
    <w:rsid w:val="00827CBF"/>
    <w:rsid w:val="0083133E"/>
    <w:rsid w:val="008347CC"/>
    <w:rsid w:val="008414E5"/>
    <w:rsid w:val="008433F6"/>
    <w:rsid w:val="0084528A"/>
    <w:rsid w:val="00852AA8"/>
    <w:rsid w:val="0086091C"/>
    <w:rsid w:val="00861E4B"/>
    <w:rsid w:val="00883914"/>
    <w:rsid w:val="0089664A"/>
    <w:rsid w:val="00897565"/>
    <w:rsid w:val="008A40BB"/>
    <w:rsid w:val="008A621D"/>
    <w:rsid w:val="008B0DEC"/>
    <w:rsid w:val="008C6277"/>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38CF"/>
    <w:rsid w:val="0095459E"/>
    <w:rsid w:val="00957894"/>
    <w:rsid w:val="00964B16"/>
    <w:rsid w:val="009672A2"/>
    <w:rsid w:val="00971063"/>
    <w:rsid w:val="0097257B"/>
    <w:rsid w:val="009800F3"/>
    <w:rsid w:val="00980385"/>
    <w:rsid w:val="0098139B"/>
    <w:rsid w:val="0098223B"/>
    <w:rsid w:val="009837F4"/>
    <w:rsid w:val="00984ECA"/>
    <w:rsid w:val="0098641B"/>
    <w:rsid w:val="00994994"/>
    <w:rsid w:val="009A13BC"/>
    <w:rsid w:val="009A2169"/>
    <w:rsid w:val="009B4EDD"/>
    <w:rsid w:val="009C4911"/>
    <w:rsid w:val="009C6EC7"/>
    <w:rsid w:val="009D03AD"/>
    <w:rsid w:val="009D100F"/>
    <w:rsid w:val="009D3DE0"/>
    <w:rsid w:val="009D7D17"/>
    <w:rsid w:val="009E10FC"/>
    <w:rsid w:val="009E6236"/>
    <w:rsid w:val="009F4515"/>
    <w:rsid w:val="009F70DA"/>
    <w:rsid w:val="00A129B4"/>
    <w:rsid w:val="00A13584"/>
    <w:rsid w:val="00A23D8B"/>
    <w:rsid w:val="00A2691B"/>
    <w:rsid w:val="00A30D1E"/>
    <w:rsid w:val="00A321FC"/>
    <w:rsid w:val="00A44A95"/>
    <w:rsid w:val="00A44B49"/>
    <w:rsid w:val="00A51686"/>
    <w:rsid w:val="00A52718"/>
    <w:rsid w:val="00A56DDD"/>
    <w:rsid w:val="00A70741"/>
    <w:rsid w:val="00A778A2"/>
    <w:rsid w:val="00A9053C"/>
    <w:rsid w:val="00A91E15"/>
    <w:rsid w:val="00A93583"/>
    <w:rsid w:val="00AA2C8C"/>
    <w:rsid w:val="00AA7DF2"/>
    <w:rsid w:val="00AC7EDD"/>
    <w:rsid w:val="00AC7F5B"/>
    <w:rsid w:val="00AD20BE"/>
    <w:rsid w:val="00AD7C22"/>
    <w:rsid w:val="00AE14F6"/>
    <w:rsid w:val="00AE23CE"/>
    <w:rsid w:val="00AE56DB"/>
    <w:rsid w:val="00AE7B0D"/>
    <w:rsid w:val="00AF3CFB"/>
    <w:rsid w:val="00B1404E"/>
    <w:rsid w:val="00B2338A"/>
    <w:rsid w:val="00B2598C"/>
    <w:rsid w:val="00B30802"/>
    <w:rsid w:val="00B350F1"/>
    <w:rsid w:val="00B50B0D"/>
    <w:rsid w:val="00B5329D"/>
    <w:rsid w:val="00B62ECB"/>
    <w:rsid w:val="00B6394C"/>
    <w:rsid w:val="00B654C1"/>
    <w:rsid w:val="00B65844"/>
    <w:rsid w:val="00B70FCC"/>
    <w:rsid w:val="00B735A2"/>
    <w:rsid w:val="00B75B1B"/>
    <w:rsid w:val="00B82893"/>
    <w:rsid w:val="00B910BB"/>
    <w:rsid w:val="00B95924"/>
    <w:rsid w:val="00B96328"/>
    <w:rsid w:val="00B97E85"/>
    <w:rsid w:val="00BA0EB9"/>
    <w:rsid w:val="00BA546E"/>
    <w:rsid w:val="00BB7760"/>
    <w:rsid w:val="00BC7DAA"/>
    <w:rsid w:val="00BE1930"/>
    <w:rsid w:val="00BF57AE"/>
    <w:rsid w:val="00C00B32"/>
    <w:rsid w:val="00C047BB"/>
    <w:rsid w:val="00C10B2B"/>
    <w:rsid w:val="00C14FD5"/>
    <w:rsid w:val="00C177F3"/>
    <w:rsid w:val="00C17999"/>
    <w:rsid w:val="00C2018D"/>
    <w:rsid w:val="00C20854"/>
    <w:rsid w:val="00C233FA"/>
    <w:rsid w:val="00C2459E"/>
    <w:rsid w:val="00C30570"/>
    <w:rsid w:val="00C30644"/>
    <w:rsid w:val="00C355C3"/>
    <w:rsid w:val="00C435BC"/>
    <w:rsid w:val="00C576C1"/>
    <w:rsid w:val="00C613C7"/>
    <w:rsid w:val="00C65152"/>
    <w:rsid w:val="00C71ECE"/>
    <w:rsid w:val="00C76FF2"/>
    <w:rsid w:val="00C8542A"/>
    <w:rsid w:val="00C8629E"/>
    <w:rsid w:val="00CA13B9"/>
    <w:rsid w:val="00CA4AC0"/>
    <w:rsid w:val="00CB204C"/>
    <w:rsid w:val="00CB79B8"/>
    <w:rsid w:val="00CC0B90"/>
    <w:rsid w:val="00CE1A30"/>
    <w:rsid w:val="00CE2298"/>
    <w:rsid w:val="00CF1F1A"/>
    <w:rsid w:val="00CF645F"/>
    <w:rsid w:val="00CF78BF"/>
    <w:rsid w:val="00D03138"/>
    <w:rsid w:val="00D10782"/>
    <w:rsid w:val="00D13561"/>
    <w:rsid w:val="00D155FB"/>
    <w:rsid w:val="00D179AD"/>
    <w:rsid w:val="00D21466"/>
    <w:rsid w:val="00D239BF"/>
    <w:rsid w:val="00D27D03"/>
    <w:rsid w:val="00D30A75"/>
    <w:rsid w:val="00D343EA"/>
    <w:rsid w:val="00D43822"/>
    <w:rsid w:val="00D438E3"/>
    <w:rsid w:val="00D43908"/>
    <w:rsid w:val="00D47773"/>
    <w:rsid w:val="00D47804"/>
    <w:rsid w:val="00D61AC2"/>
    <w:rsid w:val="00D6324C"/>
    <w:rsid w:val="00D72E01"/>
    <w:rsid w:val="00D75DB0"/>
    <w:rsid w:val="00D76214"/>
    <w:rsid w:val="00D76E64"/>
    <w:rsid w:val="00D90DCB"/>
    <w:rsid w:val="00D97605"/>
    <w:rsid w:val="00DA7938"/>
    <w:rsid w:val="00DB134D"/>
    <w:rsid w:val="00DC089A"/>
    <w:rsid w:val="00DE13DC"/>
    <w:rsid w:val="00DE4B39"/>
    <w:rsid w:val="00DF1C98"/>
    <w:rsid w:val="00DF2732"/>
    <w:rsid w:val="00DF46C2"/>
    <w:rsid w:val="00E02D3A"/>
    <w:rsid w:val="00E07C14"/>
    <w:rsid w:val="00E1450C"/>
    <w:rsid w:val="00E2079E"/>
    <w:rsid w:val="00E211C6"/>
    <w:rsid w:val="00E2370A"/>
    <w:rsid w:val="00E344D9"/>
    <w:rsid w:val="00E42562"/>
    <w:rsid w:val="00E45F50"/>
    <w:rsid w:val="00E52011"/>
    <w:rsid w:val="00E52271"/>
    <w:rsid w:val="00E60EE8"/>
    <w:rsid w:val="00E61783"/>
    <w:rsid w:val="00E67203"/>
    <w:rsid w:val="00E6722C"/>
    <w:rsid w:val="00E70B3A"/>
    <w:rsid w:val="00E754DD"/>
    <w:rsid w:val="00E8607B"/>
    <w:rsid w:val="00EC1A65"/>
    <w:rsid w:val="00EC4B1F"/>
    <w:rsid w:val="00ED101F"/>
    <w:rsid w:val="00ED1BB3"/>
    <w:rsid w:val="00EE071F"/>
    <w:rsid w:val="00EE5392"/>
    <w:rsid w:val="00EF04DE"/>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61637"/>
    <w:rsid w:val="00F72103"/>
    <w:rsid w:val="00F77167"/>
    <w:rsid w:val="00F86B05"/>
    <w:rsid w:val="00F93413"/>
    <w:rsid w:val="00FB0D00"/>
    <w:rsid w:val="00FB31F2"/>
    <w:rsid w:val="00FB45F1"/>
    <w:rsid w:val="00FC4B1D"/>
    <w:rsid w:val="00FC6828"/>
    <w:rsid w:val="00FD39CE"/>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3926D-D4A1-47BB-B505-A5BDB4E2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267</Words>
  <Characters>2208</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5</cp:revision>
  <cp:lastPrinted>2013-12-11T13:28:00Z</cp:lastPrinted>
  <dcterms:created xsi:type="dcterms:W3CDTF">2014-04-08T10:31:00Z</dcterms:created>
  <dcterms:modified xsi:type="dcterms:W3CDTF">2014-04-10T07:59:00Z</dcterms:modified>
</cp:coreProperties>
</file>