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177CD" w14:textId="77777777" w:rsidR="00C463FF" w:rsidRDefault="00C463FF" w:rsidP="00B037D6">
      <w:pPr>
        <w:tabs>
          <w:tab w:val="left" w:pos="6663"/>
        </w:tabs>
        <w:rPr>
          <w:sz w:val="28"/>
          <w:szCs w:val="28"/>
        </w:rPr>
      </w:pPr>
    </w:p>
    <w:p w14:paraId="627DA3E0" w14:textId="77777777" w:rsidR="00C463FF" w:rsidRDefault="00C463FF" w:rsidP="00B037D6">
      <w:pPr>
        <w:tabs>
          <w:tab w:val="left" w:pos="6663"/>
        </w:tabs>
        <w:rPr>
          <w:sz w:val="28"/>
          <w:szCs w:val="28"/>
        </w:rPr>
      </w:pPr>
    </w:p>
    <w:p w14:paraId="0904AF41" w14:textId="77777777" w:rsidR="00C463FF" w:rsidRDefault="00C463FF" w:rsidP="00B037D6">
      <w:pPr>
        <w:tabs>
          <w:tab w:val="left" w:pos="6663"/>
        </w:tabs>
        <w:rPr>
          <w:sz w:val="28"/>
          <w:szCs w:val="28"/>
        </w:rPr>
      </w:pPr>
    </w:p>
    <w:p w14:paraId="13C41327" w14:textId="77777777" w:rsidR="00C463FF" w:rsidRDefault="00C463FF" w:rsidP="00B037D6">
      <w:pPr>
        <w:tabs>
          <w:tab w:val="left" w:pos="6663"/>
        </w:tabs>
        <w:rPr>
          <w:sz w:val="28"/>
          <w:szCs w:val="28"/>
        </w:rPr>
      </w:pPr>
    </w:p>
    <w:p w14:paraId="641F7E08" w14:textId="77777777" w:rsidR="00C463FF" w:rsidRDefault="00C463FF" w:rsidP="00B037D6">
      <w:pPr>
        <w:tabs>
          <w:tab w:val="left" w:pos="6663"/>
        </w:tabs>
        <w:rPr>
          <w:sz w:val="28"/>
          <w:szCs w:val="28"/>
        </w:rPr>
      </w:pPr>
    </w:p>
    <w:p w14:paraId="7B222C8C" w14:textId="5AEC5181" w:rsidR="00B037D6" w:rsidRPr="009C2596" w:rsidRDefault="00B037D6" w:rsidP="00B037D6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 w:rsidR="00B655A0">
        <w:rPr>
          <w:sz w:val="28"/>
          <w:szCs w:val="28"/>
        </w:rPr>
        <w:t>4</w:t>
      </w:r>
      <w:r w:rsidR="009C0DBF">
        <w:rPr>
          <w:sz w:val="28"/>
          <w:szCs w:val="28"/>
        </w:rPr>
        <w:t>. </w:t>
      </w:r>
      <w:proofErr w:type="spellStart"/>
      <w:proofErr w:type="gramStart"/>
      <w:r w:rsidR="009C0DBF">
        <w:rPr>
          <w:sz w:val="28"/>
          <w:szCs w:val="28"/>
        </w:rPr>
        <w:t>g</w:t>
      </w:r>
      <w:r w:rsidRPr="009C2596">
        <w:rPr>
          <w:sz w:val="28"/>
          <w:szCs w:val="28"/>
        </w:rPr>
        <w:t>ada</w:t>
      </w:r>
      <w:proofErr w:type="spellEnd"/>
      <w:proofErr w:type="gramEnd"/>
      <w:r w:rsidRPr="009C2596">
        <w:rPr>
          <w:sz w:val="28"/>
          <w:szCs w:val="28"/>
        </w:rPr>
        <w:t xml:space="preserve">            </w:t>
      </w:r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</w:p>
    <w:p w14:paraId="6913F782" w14:textId="77777777" w:rsidR="00B037D6" w:rsidRPr="009C2596" w:rsidRDefault="00B037D6" w:rsidP="00B037D6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               .§)</w:t>
      </w:r>
    </w:p>
    <w:p w14:paraId="02661A4F" w14:textId="77777777" w:rsidR="007A1DCB" w:rsidRDefault="007A1DCB" w:rsidP="007A1DCB">
      <w:pPr>
        <w:ind w:firstLine="720"/>
        <w:jc w:val="both"/>
        <w:rPr>
          <w:sz w:val="28"/>
          <w:szCs w:val="28"/>
          <w:lang w:val="lv-LV"/>
        </w:rPr>
      </w:pPr>
    </w:p>
    <w:p w14:paraId="4782F093" w14:textId="77777777" w:rsidR="00E12EFF" w:rsidRPr="00F54AAA" w:rsidRDefault="009C01BE" w:rsidP="00B037D6">
      <w:pPr>
        <w:pStyle w:val="BodyText"/>
        <w:spacing w:after="0"/>
      </w:pPr>
      <w:r w:rsidRPr="00F54AAA">
        <w:t>Par finanšu līdzekļu piešķiršanu no valsts budžeta programmas</w:t>
      </w:r>
      <w:r w:rsidR="00E12EFF" w:rsidRPr="00F54AAA">
        <w:t xml:space="preserve"> </w:t>
      </w:r>
    </w:p>
    <w:p w14:paraId="4782F094" w14:textId="0719CF2E" w:rsidR="009C01BE" w:rsidRPr="00F54AAA" w:rsidRDefault="00B037D6" w:rsidP="00B037D6">
      <w:pPr>
        <w:pStyle w:val="BodyText"/>
        <w:spacing w:after="0"/>
      </w:pPr>
      <w:r>
        <w:t>"</w:t>
      </w:r>
      <w:r w:rsidR="009C01BE" w:rsidRPr="00F54AAA">
        <w:t>Līdzekļi neparedzētiem gadījumiem</w:t>
      </w:r>
      <w:r>
        <w:t>"</w:t>
      </w:r>
    </w:p>
    <w:p w14:paraId="06E7B70D" w14:textId="77777777" w:rsidR="007A1DCB" w:rsidRDefault="007A1DCB" w:rsidP="007A1DCB">
      <w:pPr>
        <w:ind w:firstLine="720"/>
        <w:jc w:val="both"/>
        <w:rPr>
          <w:sz w:val="28"/>
          <w:szCs w:val="28"/>
          <w:lang w:val="lv-LV"/>
        </w:rPr>
      </w:pPr>
    </w:p>
    <w:p w14:paraId="3F527ED4" w14:textId="767CF9A5" w:rsidR="00024C1E" w:rsidRDefault="00F65365" w:rsidP="007A1DCB">
      <w:pPr>
        <w:ind w:firstLine="720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1</w:t>
      </w:r>
      <w:r w:rsidR="009C0DBF">
        <w:rPr>
          <w:color w:val="000000"/>
          <w:sz w:val="28"/>
          <w:szCs w:val="28"/>
          <w:lang w:val="lv-LV"/>
        </w:rPr>
        <w:t>. </w:t>
      </w:r>
      <w:r w:rsidR="007A1DCB">
        <w:rPr>
          <w:color w:val="000000"/>
          <w:sz w:val="28"/>
          <w:szCs w:val="28"/>
          <w:lang w:val="lv-LV"/>
        </w:rPr>
        <w:t>F</w:t>
      </w:r>
      <w:r w:rsidR="00024C1E" w:rsidRPr="00B655A0">
        <w:rPr>
          <w:color w:val="000000"/>
          <w:sz w:val="28"/>
          <w:szCs w:val="28"/>
          <w:lang w:val="lv-LV"/>
        </w:rPr>
        <w:t xml:space="preserve">inanšu ministrijai no valsts budžeta programmas 02.00.00 "Līdzekļi neparedzētiem gadījumiem" piešķirt </w:t>
      </w:r>
      <w:r w:rsidR="00024C1E" w:rsidRPr="00B655A0">
        <w:rPr>
          <w:sz w:val="28"/>
          <w:szCs w:val="28"/>
          <w:lang w:val="lv-LV"/>
        </w:rPr>
        <w:t xml:space="preserve">Valsts </w:t>
      </w:r>
      <w:r w:rsidR="00024C1E" w:rsidRPr="009C7CCB">
        <w:rPr>
          <w:sz w:val="28"/>
          <w:szCs w:val="28"/>
          <w:lang w:val="lv-LV"/>
        </w:rPr>
        <w:t>kancelejai</w:t>
      </w:r>
      <w:r w:rsidR="008F6FE4" w:rsidRPr="009C7CCB">
        <w:rPr>
          <w:sz w:val="28"/>
          <w:szCs w:val="28"/>
          <w:lang w:val="lv-LV"/>
        </w:rPr>
        <w:t xml:space="preserve"> </w:t>
      </w:r>
      <w:r w:rsidR="009C7CCB" w:rsidRPr="009C7CCB">
        <w:rPr>
          <w:sz w:val="28"/>
          <w:szCs w:val="28"/>
          <w:lang w:val="lv-LV"/>
        </w:rPr>
        <w:t>finansējumu, nepār</w:t>
      </w:r>
      <w:r w:rsidR="009C7CCB">
        <w:rPr>
          <w:sz w:val="28"/>
          <w:szCs w:val="28"/>
          <w:lang w:val="lv-LV"/>
        </w:rPr>
        <w:softHyphen/>
      </w:r>
      <w:bookmarkStart w:id="0" w:name="_GoBack"/>
      <w:bookmarkEnd w:id="0"/>
      <w:r w:rsidR="009C7CCB" w:rsidRPr="009C7CCB">
        <w:rPr>
          <w:sz w:val="28"/>
          <w:szCs w:val="28"/>
          <w:lang w:val="lv-LV"/>
        </w:rPr>
        <w:t>sniedzot</w:t>
      </w:r>
      <w:r w:rsidR="009C7CCB" w:rsidRPr="009C7CCB">
        <w:rPr>
          <w:lang w:val="lv-LV"/>
        </w:rPr>
        <w:t xml:space="preserve"> </w:t>
      </w:r>
      <w:r w:rsidR="00B655A0" w:rsidRPr="00B655A0">
        <w:rPr>
          <w:sz w:val="28"/>
          <w:szCs w:val="28"/>
          <w:lang w:val="lv-LV"/>
        </w:rPr>
        <w:t>30</w:t>
      </w:r>
      <w:r w:rsidR="008F6FE4" w:rsidRPr="00B655A0">
        <w:rPr>
          <w:sz w:val="28"/>
          <w:szCs w:val="28"/>
          <w:lang w:val="lv-LV"/>
        </w:rPr>
        <w:t> </w:t>
      </w:r>
      <w:r w:rsidR="005D3596" w:rsidRPr="00B655A0">
        <w:rPr>
          <w:sz w:val="28"/>
          <w:szCs w:val="28"/>
          <w:lang w:val="lv-LV"/>
        </w:rPr>
        <w:t>000</w:t>
      </w:r>
      <w:r w:rsidR="008F6FE4" w:rsidRPr="00B655A0">
        <w:rPr>
          <w:sz w:val="28"/>
          <w:szCs w:val="28"/>
          <w:lang w:val="lv-LV"/>
        </w:rPr>
        <w:t xml:space="preserve"> </w:t>
      </w:r>
      <w:r w:rsidR="00B655A0" w:rsidRPr="007A1DCB">
        <w:rPr>
          <w:i/>
          <w:sz w:val="28"/>
          <w:szCs w:val="28"/>
          <w:lang w:val="lv-LV"/>
        </w:rPr>
        <w:t>euro</w:t>
      </w:r>
      <w:r w:rsidR="00024C1E" w:rsidRPr="00B655A0">
        <w:rPr>
          <w:sz w:val="28"/>
          <w:szCs w:val="28"/>
          <w:lang w:val="lv-LV"/>
        </w:rPr>
        <w:t xml:space="preserve">, lai </w:t>
      </w:r>
      <w:r w:rsidR="00D3199B" w:rsidRPr="00B655A0">
        <w:rPr>
          <w:sz w:val="28"/>
          <w:szCs w:val="28"/>
          <w:lang w:val="lv-LV"/>
        </w:rPr>
        <w:t>nodrošinātu dalību</w:t>
      </w:r>
      <w:r w:rsidR="00024C1E" w:rsidRPr="00B655A0">
        <w:rPr>
          <w:sz w:val="28"/>
          <w:szCs w:val="28"/>
          <w:lang w:val="lv-LV"/>
        </w:rPr>
        <w:t xml:space="preserve"> starptautiskās šķīrējtiesas proce</w:t>
      </w:r>
      <w:r w:rsidR="00B655A0">
        <w:rPr>
          <w:sz w:val="28"/>
          <w:szCs w:val="28"/>
          <w:lang w:val="lv-LV"/>
        </w:rPr>
        <w:t>s</w:t>
      </w:r>
      <w:r w:rsidR="00D3199B" w:rsidRPr="00B655A0">
        <w:rPr>
          <w:sz w:val="28"/>
          <w:szCs w:val="28"/>
          <w:lang w:val="lv-LV"/>
        </w:rPr>
        <w:t>ā</w:t>
      </w:r>
      <w:r w:rsidR="00024C1E" w:rsidRPr="00B655A0">
        <w:rPr>
          <w:sz w:val="28"/>
          <w:szCs w:val="28"/>
          <w:lang w:val="lv-LV"/>
        </w:rPr>
        <w:t xml:space="preserve"> Starptautiskā Investīciju strīdu izskatīšanas centra (</w:t>
      </w:r>
      <w:proofErr w:type="spellStart"/>
      <w:r w:rsidR="00024C1E" w:rsidRPr="00B655A0">
        <w:rPr>
          <w:i/>
          <w:iCs/>
          <w:sz w:val="28"/>
          <w:szCs w:val="28"/>
          <w:lang w:val="lv-LV"/>
        </w:rPr>
        <w:t>International</w:t>
      </w:r>
      <w:proofErr w:type="spellEnd"/>
      <w:r w:rsidR="00024C1E" w:rsidRPr="00B655A0">
        <w:rPr>
          <w:i/>
          <w:iCs/>
          <w:sz w:val="28"/>
          <w:szCs w:val="28"/>
          <w:lang w:val="lv-LV"/>
        </w:rPr>
        <w:t xml:space="preserve"> </w:t>
      </w:r>
      <w:proofErr w:type="spellStart"/>
      <w:r w:rsidR="00024C1E" w:rsidRPr="00B655A0">
        <w:rPr>
          <w:i/>
          <w:iCs/>
          <w:sz w:val="28"/>
          <w:szCs w:val="28"/>
          <w:lang w:val="lv-LV"/>
        </w:rPr>
        <w:t>Center</w:t>
      </w:r>
      <w:proofErr w:type="spellEnd"/>
      <w:r w:rsidR="00024C1E" w:rsidRPr="00B655A0">
        <w:rPr>
          <w:i/>
          <w:iCs/>
          <w:sz w:val="28"/>
          <w:szCs w:val="28"/>
          <w:lang w:val="lv-LV"/>
        </w:rPr>
        <w:t xml:space="preserve"> </w:t>
      </w:r>
      <w:proofErr w:type="spellStart"/>
      <w:r w:rsidR="00024C1E" w:rsidRPr="00B655A0">
        <w:rPr>
          <w:i/>
          <w:iCs/>
          <w:sz w:val="28"/>
          <w:szCs w:val="28"/>
          <w:lang w:val="lv-LV"/>
        </w:rPr>
        <w:t>for</w:t>
      </w:r>
      <w:proofErr w:type="spellEnd"/>
      <w:r w:rsidR="00024C1E" w:rsidRPr="00B655A0">
        <w:rPr>
          <w:i/>
          <w:iCs/>
          <w:sz w:val="28"/>
          <w:szCs w:val="28"/>
          <w:lang w:val="lv-LV"/>
        </w:rPr>
        <w:t xml:space="preserve"> </w:t>
      </w:r>
      <w:proofErr w:type="spellStart"/>
      <w:r w:rsidR="00024C1E" w:rsidRPr="00B655A0">
        <w:rPr>
          <w:i/>
          <w:iCs/>
          <w:sz w:val="28"/>
          <w:szCs w:val="28"/>
          <w:lang w:val="lv-LV"/>
        </w:rPr>
        <w:t>Settlement</w:t>
      </w:r>
      <w:proofErr w:type="spellEnd"/>
      <w:r w:rsidR="00024C1E" w:rsidRPr="00B655A0">
        <w:rPr>
          <w:i/>
          <w:iCs/>
          <w:sz w:val="28"/>
          <w:szCs w:val="28"/>
          <w:lang w:val="lv-LV"/>
        </w:rPr>
        <w:t xml:space="preserve"> </w:t>
      </w:r>
      <w:proofErr w:type="spellStart"/>
      <w:r w:rsidR="00024C1E" w:rsidRPr="00B655A0">
        <w:rPr>
          <w:i/>
          <w:iCs/>
          <w:sz w:val="28"/>
          <w:szCs w:val="28"/>
          <w:lang w:val="lv-LV"/>
        </w:rPr>
        <w:t>of</w:t>
      </w:r>
      <w:proofErr w:type="spellEnd"/>
      <w:r w:rsidR="00024C1E" w:rsidRPr="00B655A0">
        <w:rPr>
          <w:i/>
          <w:iCs/>
          <w:sz w:val="28"/>
          <w:szCs w:val="28"/>
          <w:lang w:val="lv-LV"/>
        </w:rPr>
        <w:t xml:space="preserve"> </w:t>
      </w:r>
      <w:proofErr w:type="spellStart"/>
      <w:r w:rsidR="00024C1E" w:rsidRPr="00B655A0">
        <w:rPr>
          <w:i/>
          <w:iCs/>
          <w:sz w:val="28"/>
          <w:szCs w:val="28"/>
          <w:lang w:val="lv-LV"/>
        </w:rPr>
        <w:t>Investment</w:t>
      </w:r>
      <w:proofErr w:type="spellEnd"/>
      <w:r w:rsidR="00024C1E" w:rsidRPr="00B655A0">
        <w:rPr>
          <w:i/>
          <w:iCs/>
          <w:sz w:val="28"/>
          <w:szCs w:val="28"/>
          <w:lang w:val="lv-LV"/>
        </w:rPr>
        <w:t xml:space="preserve"> </w:t>
      </w:r>
      <w:proofErr w:type="spellStart"/>
      <w:r w:rsidR="00024C1E" w:rsidRPr="00B655A0">
        <w:rPr>
          <w:i/>
          <w:iCs/>
          <w:sz w:val="28"/>
          <w:szCs w:val="28"/>
          <w:lang w:val="lv-LV"/>
        </w:rPr>
        <w:t>Disputes</w:t>
      </w:r>
      <w:proofErr w:type="spellEnd"/>
      <w:r w:rsidR="00024C1E" w:rsidRPr="00B655A0">
        <w:rPr>
          <w:sz w:val="28"/>
          <w:szCs w:val="28"/>
          <w:lang w:val="lv-LV"/>
        </w:rPr>
        <w:t xml:space="preserve">) lietā </w:t>
      </w:r>
      <w:proofErr w:type="spellStart"/>
      <w:r w:rsidR="00F263AE" w:rsidRPr="00B655A0">
        <w:rPr>
          <w:bCs/>
          <w:i/>
          <w:sz w:val="28"/>
          <w:szCs w:val="28"/>
          <w:lang w:val="lv-LV"/>
        </w:rPr>
        <w:t>UAB</w:t>
      </w:r>
      <w:proofErr w:type="spellEnd"/>
      <w:r w:rsidR="00F263AE" w:rsidRPr="00B655A0">
        <w:rPr>
          <w:bCs/>
          <w:i/>
          <w:sz w:val="28"/>
          <w:szCs w:val="28"/>
          <w:lang w:val="lv-LV"/>
        </w:rPr>
        <w:t xml:space="preserve"> E </w:t>
      </w:r>
      <w:proofErr w:type="spellStart"/>
      <w:r w:rsidR="00F263AE" w:rsidRPr="00B655A0">
        <w:rPr>
          <w:bCs/>
          <w:i/>
          <w:sz w:val="28"/>
          <w:szCs w:val="28"/>
          <w:lang w:val="lv-LV"/>
        </w:rPr>
        <w:t>energija</w:t>
      </w:r>
      <w:proofErr w:type="spellEnd"/>
      <w:r w:rsidR="00F263AE" w:rsidRPr="00B655A0">
        <w:rPr>
          <w:bCs/>
          <w:i/>
          <w:sz w:val="28"/>
          <w:szCs w:val="28"/>
          <w:lang w:val="lv-LV"/>
        </w:rPr>
        <w:t xml:space="preserve"> (</w:t>
      </w:r>
      <w:proofErr w:type="spellStart"/>
      <w:r w:rsidR="00F263AE" w:rsidRPr="00B655A0">
        <w:rPr>
          <w:bCs/>
          <w:i/>
          <w:sz w:val="28"/>
          <w:szCs w:val="28"/>
          <w:lang w:val="lv-LV"/>
        </w:rPr>
        <w:t>Lithuania</w:t>
      </w:r>
      <w:proofErr w:type="spellEnd"/>
      <w:r w:rsidR="00F263AE" w:rsidRPr="00B655A0">
        <w:rPr>
          <w:bCs/>
          <w:i/>
          <w:sz w:val="28"/>
          <w:szCs w:val="28"/>
          <w:lang w:val="lv-LV"/>
        </w:rPr>
        <w:t xml:space="preserve">) v. </w:t>
      </w:r>
      <w:proofErr w:type="spellStart"/>
      <w:r w:rsidR="00F263AE" w:rsidRPr="00B655A0">
        <w:rPr>
          <w:bCs/>
          <w:i/>
          <w:sz w:val="28"/>
          <w:szCs w:val="28"/>
          <w:lang w:val="lv-LV"/>
        </w:rPr>
        <w:t>Republic</w:t>
      </w:r>
      <w:proofErr w:type="spellEnd"/>
      <w:r w:rsidR="00F263AE" w:rsidRPr="00B655A0">
        <w:rPr>
          <w:bCs/>
          <w:i/>
          <w:sz w:val="28"/>
          <w:szCs w:val="28"/>
          <w:lang w:val="lv-LV"/>
        </w:rPr>
        <w:t xml:space="preserve"> </w:t>
      </w:r>
      <w:proofErr w:type="spellStart"/>
      <w:r w:rsidR="00F263AE" w:rsidRPr="00B655A0">
        <w:rPr>
          <w:bCs/>
          <w:i/>
          <w:sz w:val="28"/>
          <w:szCs w:val="28"/>
          <w:lang w:val="lv-LV"/>
        </w:rPr>
        <w:t>of</w:t>
      </w:r>
      <w:proofErr w:type="spellEnd"/>
      <w:r w:rsidR="00F263AE" w:rsidRPr="00B655A0">
        <w:rPr>
          <w:bCs/>
          <w:i/>
          <w:sz w:val="28"/>
          <w:szCs w:val="28"/>
          <w:lang w:val="lv-LV"/>
        </w:rPr>
        <w:t xml:space="preserve"> </w:t>
      </w:r>
      <w:proofErr w:type="spellStart"/>
      <w:r w:rsidR="00F263AE" w:rsidRPr="00B655A0">
        <w:rPr>
          <w:bCs/>
          <w:i/>
          <w:sz w:val="28"/>
          <w:szCs w:val="28"/>
          <w:lang w:val="lv-LV"/>
        </w:rPr>
        <w:t>Latvia</w:t>
      </w:r>
      <w:proofErr w:type="spellEnd"/>
      <w:r w:rsidR="00F263AE" w:rsidRPr="00B655A0">
        <w:rPr>
          <w:bCs/>
          <w:i/>
          <w:sz w:val="28"/>
          <w:szCs w:val="28"/>
          <w:lang w:val="lv-LV"/>
        </w:rPr>
        <w:t xml:space="preserve"> </w:t>
      </w:r>
      <w:r w:rsidR="00F263AE" w:rsidRPr="00B655A0">
        <w:rPr>
          <w:i/>
          <w:sz w:val="28"/>
          <w:szCs w:val="28"/>
          <w:lang w:val="lv-LV"/>
        </w:rPr>
        <w:t>(</w:t>
      </w:r>
      <w:proofErr w:type="spellStart"/>
      <w:r w:rsidR="00F263AE" w:rsidRPr="00B655A0">
        <w:rPr>
          <w:i/>
          <w:sz w:val="28"/>
          <w:szCs w:val="28"/>
          <w:lang w:val="lv-LV"/>
        </w:rPr>
        <w:t>ICSID</w:t>
      </w:r>
      <w:proofErr w:type="spellEnd"/>
      <w:r w:rsidR="00F263AE" w:rsidRPr="00B655A0">
        <w:rPr>
          <w:i/>
          <w:sz w:val="28"/>
          <w:szCs w:val="28"/>
          <w:lang w:val="lv-LV"/>
        </w:rPr>
        <w:t xml:space="preserve"> </w:t>
      </w:r>
      <w:proofErr w:type="spellStart"/>
      <w:r w:rsidR="00F263AE" w:rsidRPr="00B655A0">
        <w:rPr>
          <w:i/>
          <w:sz w:val="28"/>
          <w:szCs w:val="28"/>
          <w:lang w:val="lv-LV"/>
        </w:rPr>
        <w:t>Case</w:t>
      </w:r>
      <w:proofErr w:type="spellEnd"/>
      <w:r w:rsidR="00F263AE" w:rsidRPr="00B655A0">
        <w:rPr>
          <w:i/>
          <w:sz w:val="28"/>
          <w:szCs w:val="28"/>
          <w:lang w:val="lv-LV"/>
        </w:rPr>
        <w:t xml:space="preserve"> No. </w:t>
      </w:r>
      <w:proofErr w:type="spellStart"/>
      <w:r w:rsidR="00F263AE" w:rsidRPr="000A2E12">
        <w:rPr>
          <w:i/>
          <w:sz w:val="28"/>
          <w:szCs w:val="28"/>
          <w:lang w:val="lv-LV"/>
        </w:rPr>
        <w:t>ARB</w:t>
      </w:r>
      <w:proofErr w:type="spellEnd"/>
      <w:r w:rsidR="00F263AE" w:rsidRPr="000A2E12">
        <w:rPr>
          <w:i/>
          <w:sz w:val="28"/>
          <w:szCs w:val="28"/>
          <w:lang w:val="lv-LV"/>
        </w:rPr>
        <w:t>/12/33)</w:t>
      </w:r>
      <w:r w:rsidR="00024C1E" w:rsidRPr="000A2E12">
        <w:rPr>
          <w:sz w:val="28"/>
          <w:szCs w:val="28"/>
          <w:lang w:val="lv-LV"/>
        </w:rPr>
        <w:t>.</w:t>
      </w:r>
    </w:p>
    <w:p w14:paraId="3BD9AA2C" w14:textId="77777777" w:rsidR="009C0DBF" w:rsidRDefault="009C0DBF" w:rsidP="007A1DCB">
      <w:pPr>
        <w:ind w:firstLine="720"/>
        <w:jc w:val="both"/>
        <w:rPr>
          <w:sz w:val="28"/>
          <w:szCs w:val="28"/>
          <w:lang w:val="lv-LV"/>
        </w:rPr>
      </w:pPr>
    </w:p>
    <w:p w14:paraId="0D2A1E6D" w14:textId="7C1EC194" w:rsidR="007877CB" w:rsidRPr="000A2E12" w:rsidRDefault="00F65365" w:rsidP="007A1DCB">
      <w:pPr>
        <w:ind w:firstLine="720"/>
        <w:jc w:val="both"/>
        <w:rPr>
          <w:sz w:val="28"/>
          <w:szCs w:val="28"/>
          <w:lang w:val="lv-LV"/>
        </w:rPr>
      </w:pPr>
      <w:r w:rsidRPr="000A2E12">
        <w:rPr>
          <w:sz w:val="28"/>
          <w:szCs w:val="28"/>
          <w:lang w:val="lv-LV"/>
        </w:rPr>
        <w:t>2.</w:t>
      </w:r>
      <w:r w:rsidR="007A1DCB">
        <w:rPr>
          <w:sz w:val="28"/>
          <w:szCs w:val="28"/>
          <w:lang w:val="lv-LV"/>
        </w:rPr>
        <w:t> </w:t>
      </w:r>
      <w:r w:rsidRPr="000A2E12">
        <w:rPr>
          <w:sz w:val="28"/>
          <w:szCs w:val="28"/>
          <w:lang w:val="lv-LV"/>
        </w:rPr>
        <w:t xml:space="preserve">Valsts kancelejai </w:t>
      </w:r>
      <w:r w:rsidR="007877CB" w:rsidRPr="000A2E12">
        <w:rPr>
          <w:sz w:val="28"/>
          <w:szCs w:val="28"/>
          <w:lang w:val="lv-LV"/>
        </w:rPr>
        <w:t>pieprasījumu par šā rīkojuma 1</w:t>
      </w:r>
      <w:r w:rsidR="009C0DBF">
        <w:rPr>
          <w:sz w:val="28"/>
          <w:szCs w:val="28"/>
          <w:lang w:val="lv-LV"/>
        </w:rPr>
        <w:t>. p</w:t>
      </w:r>
      <w:r w:rsidR="007877CB" w:rsidRPr="000A2E12">
        <w:rPr>
          <w:sz w:val="28"/>
          <w:szCs w:val="28"/>
          <w:lang w:val="lv-LV"/>
        </w:rPr>
        <w:t>unktā minēto finansējumu iesniegt Finanšu ministrijā atbilstoši faktiski nepieciešamo izdevumu apmēram.</w:t>
      </w:r>
    </w:p>
    <w:p w14:paraId="3A3BCEE1" w14:textId="009FCA8C" w:rsidR="00F65365" w:rsidRPr="00F65365" w:rsidRDefault="00F65365" w:rsidP="007A1DCB">
      <w:pPr>
        <w:ind w:firstLine="720"/>
        <w:jc w:val="both"/>
        <w:rPr>
          <w:sz w:val="28"/>
          <w:szCs w:val="28"/>
          <w:lang w:val="lv-LV"/>
        </w:rPr>
      </w:pPr>
    </w:p>
    <w:p w14:paraId="3A151D91" w14:textId="77777777" w:rsidR="00024C1E" w:rsidRPr="000A2E12" w:rsidRDefault="00024C1E" w:rsidP="007A1DCB">
      <w:pPr>
        <w:ind w:firstLine="720"/>
        <w:rPr>
          <w:sz w:val="28"/>
          <w:szCs w:val="28"/>
          <w:lang w:val="lv-LV"/>
        </w:rPr>
      </w:pPr>
    </w:p>
    <w:p w14:paraId="1021B415" w14:textId="77777777" w:rsidR="002D695B" w:rsidRPr="00F54AAA" w:rsidRDefault="002D695B" w:rsidP="007A1DCB">
      <w:pPr>
        <w:tabs>
          <w:tab w:val="left" w:pos="1260"/>
        </w:tabs>
        <w:ind w:firstLine="720"/>
        <w:jc w:val="both"/>
        <w:rPr>
          <w:sz w:val="28"/>
          <w:szCs w:val="28"/>
          <w:lang w:val="lv-LV" w:eastAsia="en-US"/>
        </w:rPr>
      </w:pPr>
    </w:p>
    <w:p w14:paraId="32569808" w14:textId="77777777" w:rsidR="009C0DBF" w:rsidRDefault="009C0DBF" w:rsidP="007A1DCB">
      <w:pPr>
        <w:tabs>
          <w:tab w:val="left" w:pos="6663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Laimdota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4782F0A3" w14:textId="290B5207" w:rsidR="001B48C5" w:rsidRPr="00F54AAA" w:rsidRDefault="001B48C5" w:rsidP="007A1DCB">
      <w:pPr>
        <w:tabs>
          <w:tab w:val="left" w:pos="6804"/>
        </w:tabs>
        <w:ind w:firstLine="720"/>
        <w:rPr>
          <w:sz w:val="28"/>
          <w:szCs w:val="28"/>
          <w:lang w:val="lv-LV"/>
        </w:rPr>
      </w:pPr>
    </w:p>
    <w:p w14:paraId="780640EC" w14:textId="77777777" w:rsidR="002D695B" w:rsidRDefault="002D695B" w:rsidP="007A1DCB">
      <w:pPr>
        <w:tabs>
          <w:tab w:val="left" w:pos="6096"/>
          <w:tab w:val="left" w:pos="6521"/>
        </w:tabs>
        <w:ind w:firstLine="720"/>
        <w:rPr>
          <w:sz w:val="28"/>
          <w:szCs w:val="28"/>
          <w:lang w:val="lv-LV"/>
        </w:rPr>
      </w:pPr>
    </w:p>
    <w:p w14:paraId="22F59FE3" w14:textId="77777777" w:rsidR="002D695B" w:rsidRPr="00F54AAA" w:rsidRDefault="002D695B" w:rsidP="007A1DCB">
      <w:pPr>
        <w:tabs>
          <w:tab w:val="left" w:pos="6096"/>
          <w:tab w:val="left" w:pos="6521"/>
        </w:tabs>
        <w:ind w:firstLine="720"/>
        <w:rPr>
          <w:sz w:val="28"/>
          <w:szCs w:val="28"/>
          <w:lang w:val="lv-LV"/>
        </w:rPr>
      </w:pPr>
    </w:p>
    <w:p w14:paraId="4782F0A5" w14:textId="7BEE4722" w:rsidR="001B48C5" w:rsidRPr="009C0DBF" w:rsidRDefault="00B655A0" w:rsidP="007A1DCB">
      <w:pPr>
        <w:tabs>
          <w:tab w:val="left" w:pos="6663"/>
        </w:tabs>
        <w:ind w:firstLine="720"/>
        <w:rPr>
          <w:sz w:val="28"/>
          <w:szCs w:val="28"/>
        </w:rPr>
      </w:pPr>
      <w:proofErr w:type="spellStart"/>
      <w:r w:rsidRPr="009C0DBF">
        <w:rPr>
          <w:sz w:val="28"/>
          <w:szCs w:val="28"/>
        </w:rPr>
        <w:t>Finanšu</w:t>
      </w:r>
      <w:proofErr w:type="spellEnd"/>
      <w:r w:rsidRPr="009C0DBF">
        <w:rPr>
          <w:sz w:val="28"/>
          <w:szCs w:val="28"/>
        </w:rPr>
        <w:t xml:space="preserve"> </w:t>
      </w:r>
      <w:proofErr w:type="spellStart"/>
      <w:r w:rsidRPr="009C0DBF">
        <w:rPr>
          <w:sz w:val="28"/>
          <w:szCs w:val="28"/>
        </w:rPr>
        <w:t>ministrs</w:t>
      </w:r>
      <w:proofErr w:type="spellEnd"/>
      <w:r w:rsidRPr="009C0DBF">
        <w:rPr>
          <w:sz w:val="28"/>
          <w:szCs w:val="28"/>
        </w:rPr>
        <w:tab/>
        <w:t>A</w:t>
      </w:r>
      <w:r w:rsidR="009C0DBF">
        <w:rPr>
          <w:sz w:val="28"/>
          <w:szCs w:val="28"/>
        </w:rPr>
        <w:t xml:space="preserve">ndris </w:t>
      </w:r>
      <w:proofErr w:type="spellStart"/>
      <w:r w:rsidRPr="009C0DBF">
        <w:rPr>
          <w:sz w:val="28"/>
          <w:szCs w:val="28"/>
        </w:rPr>
        <w:t>Vilks</w:t>
      </w:r>
      <w:proofErr w:type="spellEnd"/>
    </w:p>
    <w:sectPr w:rsidR="001B48C5" w:rsidRPr="009C0DBF" w:rsidSect="00C463F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DCCB9" w14:textId="77777777" w:rsidR="004C1619" w:rsidRDefault="004C1619" w:rsidP="00F85E58">
      <w:r>
        <w:separator/>
      </w:r>
    </w:p>
  </w:endnote>
  <w:endnote w:type="continuationSeparator" w:id="0">
    <w:p w14:paraId="21C8C967" w14:textId="77777777" w:rsidR="004C1619" w:rsidRDefault="004C1619" w:rsidP="00F8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8B45" w14:textId="26FBA02C" w:rsidR="00B037D6" w:rsidRPr="00167680" w:rsidRDefault="00B037D6" w:rsidP="00B037D6">
    <w:pPr>
      <w:pStyle w:val="Footer"/>
      <w:jc w:val="center"/>
      <w:rPr>
        <w:b/>
        <w:color w:val="000000" w:themeColor="text1"/>
      </w:rPr>
    </w:pPr>
    <w:r w:rsidRPr="00167680">
      <w:rPr>
        <w:b/>
        <w:color w:val="000000" w:themeColor="text1"/>
        <w:kern w:val="24"/>
      </w:rPr>
      <w:t>IEROBEŽOTAS PIEEJAMĪBAS INFORMĀCIJA</w:t>
    </w:r>
  </w:p>
  <w:p w14:paraId="4782F0B0" w14:textId="1C6930F5" w:rsidR="00F128EE" w:rsidRDefault="00B037D6" w:rsidP="00911FEA">
    <w:pPr>
      <w:pStyle w:val="Footer"/>
      <w:jc w:val="both"/>
      <w:rPr>
        <w:sz w:val="20"/>
        <w:szCs w:val="20"/>
      </w:rPr>
    </w:pPr>
    <w:r>
      <w:rPr>
        <w:sz w:val="20"/>
        <w:szCs w:val="20"/>
      </w:rPr>
      <w:t>R0535_3_IP</w:t>
    </w:r>
  </w:p>
  <w:p w14:paraId="1E3C841D" w14:textId="0ACD42CA" w:rsidR="00B037D6" w:rsidRDefault="00C463FF" w:rsidP="00B037D6">
    <w:pPr>
      <w:pStyle w:val="Footer"/>
      <w:jc w:val="right"/>
    </w:pPr>
    <w:r>
      <w:rPr>
        <w:sz w:val="20"/>
        <w:szCs w:val="20"/>
      </w:rPr>
      <w:t>2-2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56756" w14:textId="52710340" w:rsidR="00C463FF" w:rsidRPr="009C0DBF" w:rsidRDefault="009C0DBF" w:rsidP="009C0DBF">
    <w:pPr>
      <w:pStyle w:val="Footer"/>
      <w:rPr>
        <w:sz w:val="16"/>
      </w:rPr>
    </w:pPr>
    <w:r w:rsidRPr="009C0DBF">
      <w:rPr>
        <w:sz w:val="16"/>
      </w:rPr>
      <w:fldChar w:fldCharType="begin"/>
    </w:r>
    <w:r w:rsidRPr="009C0DBF">
      <w:rPr>
        <w:sz w:val="16"/>
      </w:rPr>
      <w:instrText xml:space="preserve"> FILENAME  \* MERGEFORMAT </w:instrText>
    </w:r>
    <w:r w:rsidRPr="009C0DBF">
      <w:rPr>
        <w:sz w:val="16"/>
      </w:rPr>
      <w:fldChar w:fldCharType="separate"/>
    </w:r>
    <w:r w:rsidR="009C7CCB">
      <w:rPr>
        <w:noProof/>
        <w:sz w:val="16"/>
      </w:rPr>
      <w:t>MK_LNG_Process20140320114640.docx</w:t>
    </w:r>
    <w:r w:rsidRPr="009C0DBF">
      <w:rPr>
        <w:sz w:val="16"/>
      </w:rPr>
      <w:fldChar w:fldCharType="end"/>
    </w:r>
    <w:r>
      <w:rPr>
        <w:sz w:val="16"/>
      </w:rPr>
      <w:t xml:space="preserve"> (18092)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E99D8" w14:textId="77777777" w:rsidR="004C1619" w:rsidRDefault="004C1619" w:rsidP="00F85E58">
      <w:r>
        <w:separator/>
      </w:r>
    </w:p>
  </w:footnote>
  <w:footnote w:type="continuationSeparator" w:id="0">
    <w:p w14:paraId="513D7A67" w14:textId="77777777" w:rsidR="004C1619" w:rsidRDefault="004C1619" w:rsidP="00F8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2F0AD" w14:textId="3148582E" w:rsidR="00EB667B" w:rsidRDefault="00EB667B" w:rsidP="00C463FF">
    <w:pPr>
      <w:pStyle w:val="Footer"/>
      <w:jc w:val="center"/>
    </w:pPr>
    <w:r w:rsidRPr="00B037D6">
      <w:rPr>
        <w:b/>
        <w:color w:val="7F7F7F"/>
        <w:kern w:val="24"/>
      </w:rPr>
      <w:t>IEROBEŽOTA</w:t>
    </w:r>
    <w:r w:rsidR="00B037D6">
      <w:rPr>
        <w:b/>
        <w:color w:val="7F7F7F"/>
        <w:kern w:val="24"/>
      </w:rPr>
      <w:t>S</w:t>
    </w:r>
    <w:r w:rsidRPr="00B037D6">
      <w:rPr>
        <w:b/>
        <w:color w:val="7F7F7F"/>
        <w:kern w:val="24"/>
      </w:rPr>
      <w:t xml:space="preserve"> PIEEJAMĪBA</w:t>
    </w:r>
    <w:r w:rsidR="00B037D6" w:rsidRPr="00B037D6">
      <w:rPr>
        <w:b/>
        <w:color w:val="7F7F7F"/>
        <w:kern w:val="24"/>
      </w:rPr>
      <w:t>S INFORMĀCIJA</w:t>
    </w:r>
  </w:p>
  <w:p w14:paraId="4782F0AE" w14:textId="77777777" w:rsidR="00EB667B" w:rsidRDefault="00EB6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D4DB6" w14:textId="049C4CD3" w:rsidR="00167680" w:rsidRDefault="00C463FF" w:rsidP="00E62921">
    <w:pPr>
      <w:pStyle w:val="Footer"/>
      <w:jc w:val="right"/>
    </w:pPr>
    <w:r>
      <w:rPr>
        <w:noProof/>
        <w:lang w:val="lv-LV"/>
      </w:rPr>
      <w:drawing>
        <wp:inline distT="0" distB="0" distL="0" distR="0" wp14:anchorId="5385014D" wp14:editId="534B2376">
          <wp:extent cx="5448300" cy="1400175"/>
          <wp:effectExtent l="0" t="0" r="0" b="0"/>
          <wp:docPr id="3" name="Picture 3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2C77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4B3B64CC"/>
    <w:multiLevelType w:val="hybridMultilevel"/>
    <w:tmpl w:val="2F96F638"/>
    <w:lvl w:ilvl="0" w:tplc="6088D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C03D5"/>
    <w:multiLevelType w:val="hybridMultilevel"/>
    <w:tmpl w:val="2D0C6BD0"/>
    <w:lvl w:ilvl="0" w:tplc="A5E0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īna Kobzeva">
    <w15:presenceInfo w15:providerId="None" w15:userId="Elīna Kobz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58"/>
    <w:rsid w:val="000173BA"/>
    <w:rsid w:val="00024C1E"/>
    <w:rsid w:val="000354CC"/>
    <w:rsid w:val="00046A6D"/>
    <w:rsid w:val="000919E2"/>
    <w:rsid w:val="000A2E12"/>
    <w:rsid w:val="000B29E7"/>
    <w:rsid w:val="000C22C5"/>
    <w:rsid w:val="000C360B"/>
    <w:rsid w:val="000C776C"/>
    <w:rsid w:val="000E62B5"/>
    <w:rsid w:val="001077F6"/>
    <w:rsid w:val="00116F89"/>
    <w:rsid w:val="00154878"/>
    <w:rsid w:val="00157803"/>
    <w:rsid w:val="00167680"/>
    <w:rsid w:val="0017202B"/>
    <w:rsid w:val="001837FF"/>
    <w:rsid w:val="00191520"/>
    <w:rsid w:val="001A5121"/>
    <w:rsid w:val="001B48C5"/>
    <w:rsid w:val="001B50E9"/>
    <w:rsid w:val="001D3827"/>
    <w:rsid w:val="001D4380"/>
    <w:rsid w:val="001D6202"/>
    <w:rsid w:val="001E2779"/>
    <w:rsid w:val="002076AC"/>
    <w:rsid w:val="0021406A"/>
    <w:rsid w:val="00220D66"/>
    <w:rsid w:val="002313F4"/>
    <w:rsid w:val="00262CB2"/>
    <w:rsid w:val="00266B83"/>
    <w:rsid w:val="002846F3"/>
    <w:rsid w:val="00287B7D"/>
    <w:rsid w:val="002D695B"/>
    <w:rsid w:val="002F5A5B"/>
    <w:rsid w:val="00302C29"/>
    <w:rsid w:val="00302D40"/>
    <w:rsid w:val="00336D9B"/>
    <w:rsid w:val="00350645"/>
    <w:rsid w:val="00350D53"/>
    <w:rsid w:val="003635C4"/>
    <w:rsid w:val="0036717A"/>
    <w:rsid w:val="003B13CC"/>
    <w:rsid w:val="003D0B30"/>
    <w:rsid w:val="003F4676"/>
    <w:rsid w:val="00432C1E"/>
    <w:rsid w:val="004404A7"/>
    <w:rsid w:val="00441910"/>
    <w:rsid w:val="004747B7"/>
    <w:rsid w:val="004753F3"/>
    <w:rsid w:val="0049580C"/>
    <w:rsid w:val="004A3F34"/>
    <w:rsid w:val="004C1619"/>
    <w:rsid w:val="004C7357"/>
    <w:rsid w:val="004E0B63"/>
    <w:rsid w:val="004E3F1C"/>
    <w:rsid w:val="004F6499"/>
    <w:rsid w:val="00503DEE"/>
    <w:rsid w:val="00504610"/>
    <w:rsid w:val="00506D15"/>
    <w:rsid w:val="00522703"/>
    <w:rsid w:val="00533FBE"/>
    <w:rsid w:val="00536051"/>
    <w:rsid w:val="005444C3"/>
    <w:rsid w:val="005534B1"/>
    <w:rsid w:val="005771B2"/>
    <w:rsid w:val="00580579"/>
    <w:rsid w:val="00582017"/>
    <w:rsid w:val="00595504"/>
    <w:rsid w:val="005A1ED9"/>
    <w:rsid w:val="005A4348"/>
    <w:rsid w:val="005A436A"/>
    <w:rsid w:val="005B293E"/>
    <w:rsid w:val="005C2487"/>
    <w:rsid w:val="005D1ABF"/>
    <w:rsid w:val="005D3596"/>
    <w:rsid w:val="00610251"/>
    <w:rsid w:val="00626042"/>
    <w:rsid w:val="00631243"/>
    <w:rsid w:val="00632372"/>
    <w:rsid w:val="00636719"/>
    <w:rsid w:val="00650A04"/>
    <w:rsid w:val="00653DFD"/>
    <w:rsid w:val="00660122"/>
    <w:rsid w:val="00670F10"/>
    <w:rsid w:val="00693716"/>
    <w:rsid w:val="006C2E8E"/>
    <w:rsid w:val="006E04C1"/>
    <w:rsid w:val="007035E5"/>
    <w:rsid w:val="00740F47"/>
    <w:rsid w:val="007418E1"/>
    <w:rsid w:val="00741AF2"/>
    <w:rsid w:val="00766A2C"/>
    <w:rsid w:val="007711A7"/>
    <w:rsid w:val="007877CB"/>
    <w:rsid w:val="007A1DCB"/>
    <w:rsid w:val="007C3E2F"/>
    <w:rsid w:val="007C4A90"/>
    <w:rsid w:val="007C4EC7"/>
    <w:rsid w:val="007E7C6E"/>
    <w:rsid w:val="007F388F"/>
    <w:rsid w:val="007F4CEC"/>
    <w:rsid w:val="007F57BB"/>
    <w:rsid w:val="0080716F"/>
    <w:rsid w:val="0081022D"/>
    <w:rsid w:val="008176FE"/>
    <w:rsid w:val="00826B8D"/>
    <w:rsid w:val="00841ED3"/>
    <w:rsid w:val="0088106C"/>
    <w:rsid w:val="00896DC9"/>
    <w:rsid w:val="008B5D4D"/>
    <w:rsid w:val="008C5183"/>
    <w:rsid w:val="008C61B7"/>
    <w:rsid w:val="008F42EE"/>
    <w:rsid w:val="008F6FE4"/>
    <w:rsid w:val="00911FEA"/>
    <w:rsid w:val="00921365"/>
    <w:rsid w:val="00922696"/>
    <w:rsid w:val="00930292"/>
    <w:rsid w:val="00942FA2"/>
    <w:rsid w:val="00950450"/>
    <w:rsid w:val="009516A3"/>
    <w:rsid w:val="009736D5"/>
    <w:rsid w:val="009C01BE"/>
    <w:rsid w:val="009C0DBF"/>
    <w:rsid w:val="009C7CCB"/>
    <w:rsid w:val="009F009B"/>
    <w:rsid w:val="00A05AC2"/>
    <w:rsid w:val="00A1465C"/>
    <w:rsid w:val="00A14718"/>
    <w:rsid w:val="00A44B02"/>
    <w:rsid w:val="00A630B8"/>
    <w:rsid w:val="00A73EA9"/>
    <w:rsid w:val="00A9718E"/>
    <w:rsid w:val="00A974E1"/>
    <w:rsid w:val="00A97716"/>
    <w:rsid w:val="00AA3718"/>
    <w:rsid w:val="00AB11B9"/>
    <w:rsid w:val="00AB2E8B"/>
    <w:rsid w:val="00AC0214"/>
    <w:rsid w:val="00AC260C"/>
    <w:rsid w:val="00AD1D96"/>
    <w:rsid w:val="00AD79FA"/>
    <w:rsid w:val="00B037D6"/>
    <w:rsid w:val="00B32D90"/>
    <w:rsid w:val="00B43D26"/>
    <w:rsid w:val="00B575BC"/>
    <w:rsid w:val="00B655A0"/>
    <w:rsid w:val="00B67170"/>
    <w:rsid w:val="00B7250E"/>
    <w:rsid w:val="00B74834"/>
    <w:rsid w:val="00B76CFC"/>
    <w:rsid w:val="00BA72E1"/>
    <w:rsid w:val="00BE3F9C"/>
    <w:rsid w:val="00BE4C6D"/>
    <w:rsid w:val="00C04B10"/>
    <w:rsid w:val="00C123BA"/>
    <w:rsid w:val="00C12601"/>
    <w:rsid w:val="00C249B0"/>
    <w:rsid w:val="00C378C5"/>
    <w:rsid w:val="00C422DC"/>
    <w:rsid w:val="00C463FF"/>
    <w:rsid w:val="00C4799B"/>
    <w:rsid w:val="00C623CE"/>
    <w:rsid w:val="00CA3A1C"/>
    <w:rsid w:val="00CC1213"/>
    <w:rsid w:val="00D11A78"/>
    <w:rsid w:val="00D1532C"/>
    <w:rsid w:val="00D24566"/>
    <w:rsid w:val="00D3199B"/>
    <w:rsid w:val="00D50971"/>
    <w:rsid w:val="00DA4A71"/>
    <w:rsid w:val="00DA6648"/>
    <w:rsid w:val="00DC012E"/>
    <w:rsid w:val="00DC72EB"/>
    <w:rsid w:val="00DD3861"/>
    <w:rsid w:val="00DE07F6"/>
    <w:rsid w:val="00DE6511"/>
    <w:rsid w:val="00E07E05"/>
    <w:rsid w:val="00E12EFF"/>
    <w:rsid w:val="00E13DBD"/>
    <w:rsid w:val="00E25FB6"/>
    <w:rsid w:val="00E50C45"/>
    <w:rsid w:val="00E552DA"/>
    <w:rsid w:val="00E62921"/>
    <w:rsid w:val="00E707F5"/>
    <w:rsid w:val="00E91886"/>
    <w:rsid w:val="00E97D25"/>
    <w:rsid w:val="00EA4ABB"/>
    <w:rsid w:val="00EB611F"/>
    <w:rsid w:val="00EB667B"/>
    <w:rsid w:val="00EC00A8"/>
    <w:rsid w:val="00EF38C4"/>
    <w:rsid w:val="00F128EE"/>
    <w:rsid w:val="00F15319"/>
    <w:rsid w:val="00F263AE"/>
    <w:rsid w:val="00F308BF"/>
    <w:rsid w:val="00F33800"/>
    <w:rsid w:val="00F447C6"/>
    <w:rsid w:val="00F52A43"/>
    <w:rsid w:val="00F54AAA"/>
    <w:rsid w:val="00F65365"/>
    <w:rsid w:val="00F81652"/>
    <w:rsid w:val="00F85E58"/>
    <w:rsid w:val="00FA3F03"/>
    <w:rsid w:val="00FB6744"/>
    <w:rsid w:val="00FC246A"/>
    <w:rsid w:val="00FE3181"/>
    <w:rsid w:val="00FF157B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82F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58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5E58"/>
    <w:pPr>
      <w:tabs>
        <w:tab w:val="center" w:pos="4153"/>
        <w:tab w:val="right" w:pos="8306"/>
      </w:tabs>
      <w:spacing w:after="120"/>
      <w:jc w:val="both"/>
    </w:pPr>
    <w:rPr>
      <w:sz w:val="28"/>
      <w:szCs w:val="28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5E58"/>
    <w:rPr>
      <w:rFonts w:ascii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F85E58"/>
    <w:pPr>
      <w:spacing w:after="120"/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5E5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F85E58"/>
    <w:pPr>
      <w:spacing w:after="120"/>
      <w:ind w:firstLine="709"/>
      <w:jc w:val="both"/>
    </w:pPr>
    <w:rPr>
      <w:sz w:val="28"/>
      <w:szCs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E58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85E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E58"/>
    <w:rPr>
      <w:rFonts w:ascii="Times New Roman" w:hAnsi="Times New Roman" w:cs="Times New Roman"/>
      <w:sz w:val="20"/>
      <w:szCs w:val="20"/>
      <w:lang w:val="en-AU"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F85E5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E58"/>
    <w:rPr>
      <w:rFonts w:ascii="Tahoma" w:hAnsi="Tahoma" w:cs="Tahoma"/>
      <w:sz w:val="16"/>
      <w:szCs w:val="16"/>
      <w:lang w:val="en-AU" w:eastAsia="lv-LV"/>
    </w:rPr>
  </w:style>
  <w:style w:type="paragraph" w:styleId="ListParagraph">
    <w:name w:val="List Paragraph"/>
    <w:basedOn w:val="Normal"/>
    <w:uiPriority w:val="99"/>
    <w:qFormat/>
    <w:rsid w:val="00F85E58"/>
    <w:pPr>
      <w:ind w:left="720"/>
    </w:pPr>
  </w:style>
  <w:style w:type="paragraph" w:customStyle="1" w:styleId="CharChar1RakstzCharCharRakstzCharCharRakstzCharCharRakstz">
    <w:name w:val="Char Char1 Rakstz. Char Char Rakstz. Char Char Rakstz. Char Char Rakstz."/>
    <w:basedOn w:val="Normal"/>
    <w:rsid w:val="00D50971"/>
    <w:pPr>
      <w:spacing w:after="160" w:line="240" w:lineRule="exact"/>
    </w:pPr>
    <w:rPr>
      <w:sz w:val="26"/>
      <w:szCs w:val="20"/>
      <w:lang w:val="en-US" w:eastAsia="en-US"/>
    </w:rPr>
  </w:style>
  <w:style w:type="character" w:styleId="Hyperlink">
    <w:name w:val="Hyperlink"/>
    <w:rsid w:val="00154878"/>
    <w:rPr>
      <w:color w:val="0000FF"/>
      <w:u w:val="single"/>
    </w:rPr>
  </w:style>
  <w:style w:type="paragraph" w:styleId="NoSpacing">
    <w:name w:val="No Spacing"/>
    <w:uiPriority w:val="1"/>
    <w:qFormat/>
    <w:rsid w:val="00154878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181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181"/>
    <w:rPr>
      <w:rFonts w:ascii="Times New Roman" w:hAnsi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F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FE4"/>
    <w:rPr>
      <w:rFonts w:ascii="Times New Roman" w:eastAsia="Times New Roman" w:hAnsi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E4"/>
    <w:rPr>
      <w:rFonts w:ascii="Times New Roman" w:eastAsia="Times New Roman" w:hAnsi="Times New Roman"/>
      <w:b/>
      <w:bCs/>
      <w:sz w:val="20"/>
      <w:szCs w:val="20"/>
      <w:lang w:val="en-AU"/>
    </w:rPr>
  </w:style>
  <w:style w:type="paragraph" w:customStyle="1" w:styleId="naisf">
    <w:name w:val="naisf"/>
    <w:basedOn w:val="Normal"/>
    <w:rsid w:val="007877CB"/>
    <w:pPr>
      <w:spacing w:before="100" w:beforeAutospacing="1" w:after="100" w:afterAutospacing="1"/>
    </w:pPr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58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5E58"/>
    <w:pPr>
      <w:tabs>
        <w:tab w:val="center" w:pos="4153"/>
        <w:tab w:val="right" w:pos="8306"/>
      </w:tabs>
      <w:spacing w:after="120"/>
      <w:jc w:val="both"/>
    </w:pPr>
    <w:rPr>
      <w:sz w:val="28"/>
      <w:szCs w:val="28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5E58"/>
    <w:rPr>
      <w:rFonts w:ascii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F85E58"/>
    <w:pPr>
      <w:spacing w:after="120"/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5E5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F85E58"/>
    <w:pPr>
      <w:spacing w:after="120"/>
      <w:ind w:firstLine="709"/>
      <w:jc w:val="both"/>
    </w:pPr>
    <w:rPr>
      <w:sz w:val="28"/>
      <w:szCs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E58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85E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E58"/>
    <w:rPr>
      <w:rFonts w:ascii="Times New Roman" w:hAnsi="Times New Roman" w:cs="Times New Roman"/>
      <w:sz w:val="20"/>
      <w:szCs w:val="20"/>
      <w:lang w:val="en-AU"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F85E5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E58"/>
    <w:rPr>
      <w:rFonts w:ascii="Tahoma" w:hAnsi="Tahoma" w:cs="Tahoma"/>
      <w:sz w:val="16"/>
      <w:szCs w:val="16"/>
      <w:lang w:val="en-AU" w:eastAsia="lv-LV"/>
    </w:rPr>
  </w:style>
  <w:style w:type="paragraph" w:styleId="ListParagraph">
    <w:name w:val="List Paragraph"/>
    <w:basedOn w:val="Normal"/>
    <w:uiPriority w:val="99"/>
    <w:qFormat/>
    <w:rsid w:val="00F85E58"/>
    <w:pPr>
      <w:ind w:left="720"/>
    </w:pPr>
  </w:style>
  <w:style w:type="paragraph" w:customStyle="1" w:styleId="CharChar1RakstzCharCharRakstzCharCharRakstzCharCharRakstz">
    <w:name w:val="Char Char1 Rakstz. Char Char Rakstz. Char Char Rakstz. Char Char Rakstz."/>
    <w:basedOn w:val="Normal"/>
    <w:rsid w:val="00D50971"/>
    <w:pPr>
      <w:spacing w:after="160" w:line="240" w:lineRule="exact"/>
    </w:pPr>
    <w:rPr>
      <w:sz w:val="26"/>
      <w:szCs w:val="20"/>
      <w:lang w:val="en-US" w:eastAsia="en-US"/>
    </w:rPr>
  </w:style>
  <w:style w:type="character" w:styleId="Hyperlink">
    <w:name w:val="Hyperlink"/>
    <w:rsid w:val="00154878"/>
    <w:rPr>
      <w:color w:val="0000FF"/>
      <w:u w:val="single"/>
    </w:rPr>
  </w:style>
  <w:style w:type="paragraph" w:styleId="NoSpacing">
    <w:name w:val="No Spacing"/>
    <w:uiPriority w:val="1"/>
    <w:qFormat/>
    <w:rsid w:val="00154878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181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181"/>
    <w:rPr>
      <w:rFonts w:ascii="Times New Roman" w:hAnsi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F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FE4"/>
    <w:rPr>
      <w:rFonts w:ascii="Times New Roman" w:eastAsia="Times New Roman" w:hAnsi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E4"/>
    <w:rPr>
      <w:rFonts w:ascii="Times New Roman" w:eastAsia="Times New Roman" w:hAnsi="Times New Roman"/>
      <w:b/>
      <w:bCs/>
      <w:sz w:val="20"/>
      <w:szCs w:val="20"/>
      <w:lang w:val="en-AU"/>
    </w:rPr>
  </w:style>
  <w:style w:type="paragraph" w:customStyle="1" w:styleId="naisf">
    <w:name w:val="naisf"/>
    <w:basedOn w:val="Normal"/>
    <w:rsid w:val="007877CB"/>
    <w:pPr>
      <w:spacing w:before="100" w:beforeAutospacing="1" w:after="100" w:afterAutospacing="1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8079-AF33-4BDD-9188-EBEB8795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Petre</dc:creator>
  <cp:lastModifiedBy>Inese Lismane</cp:lastModifiedBy>
  <cp:revision>5</cp:revision>
  <cp:lastPrinted>2014-03-21T08:19:00Z</cp:lastPrinted>
  <dcterms:created xsi:type="dcterms:W3CDTF">2014-03-20T09:42:00Z</dcterms:created>
  <dcterms:modified xsi:type="dcterms:W3CDTF">2014-03-21T08:19:00Z</dcterms:modified>
</cp:coreProperties>
</file>