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E3E9" w14:textId="77777777" w:rsidR="00C576D4" w:rsidRPr="00742D5B" w:rsidRDefault="00C576D4" w:rsidP="00742D5B">
      <w:pPr>
        <w:tabs>
          <w:tab w:val="right" w:pos="9071"/>
        </w:tabs>
        <w:jc w:val="both"/>
        <w:rPr>
          <w:szCs w:val="28"/>
        </w:rPr>
      </w:pPr>
    </w:p>
    <w:p w14:paraId="334EE505" w14:textId="77777777" w:rsidR="00A75435" w:rsidRPr="009C2596" w:rsidRDefault="00A75435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74B4D092" w14:textId="77777777" w:rsidR="00A75435" w:rsidRPr="009C2596" w:rsidRDefault="00A75435" w:rsidP="00105B71">
      <w:pPr>
        <w:tabs>
          <w:tab w:val="left" w:pos="6663"/>
        </w:tabs>
        <w:rPr>
          <w:szCs w:val="28"/>
        </w:rPr>
      </w:pPr>
    </w:p>
    <w:p w14:paraId="57B2767C" w14:textId="77777777" w:rsidR="00A75435" w:rsidRPr="009C2596" w:rsidRDefault="00A75435" w:rsidP="00105B71">
      <w:pPr>
        <w:tabs>
          <w:tab w:val="left" w:pos="6663"/>
        </w:tabs>
        <w:rPr>
          <w:szCs w:val="28"/>
        </w:rPr>
      </w:pPr>
    </w:p>
    <w:p w14:paraId="74786037" w14:textId="77777777" w:rsidR="00A75435" w:rsidRPr="009C2596" w:rsidRDefault="00A75435" w:rsidP="00105B71">
      <w:pPr>
        <w:tabs>
          <w:tab w:val="left" w:pos="6663"/>
        </w:tabs>
        <w:rPr>
          <w:szCs w:val="28"/>
        </w:rPr>
      </w:pPr>
    </w:p>
    <w:p w14:paraId="086039E6" w14:textId="53EEA959" w:rsidR="00A75435" w:rsidRPr="00742D5B" w:rsidRDefault="00A75435" w:rsidP="00105B71">
      <w:pPr>
        <w:tabs>
          <w:tab w:val="left" w:pos="6663"/>
        </w:tabs>
        <w:rPr>
          <w:szCs w:val="28"/>
        </w:rPr>
      </w:pPr>
      <w:r w:rsidRPr="00742D5B">
        <w:rPr>
          <w:szCs w:val="28"/>
        </w:rPr>
        <w:t xml:space="preserve">2014. gada </w:t>
      </w:r>
      <w:r w:rsidR="00C10C68">
        <w:rPr>
          <w:szCs w:val="28"/>
        </w:rPr>
        <w:t>14. oktobrī</w:t>
      </w:r>
      <w:r w:rsidRPr="00742D5B">
        <w:rPr>
          <w:szCs w:val="28"/>
        </w:rPr>
        <w:tab/>
        <w:t>Rīkojums Nr.</w:t>
      </w:r>
      <w:r w:rsidR="00C10C68">
        <w:rPr>
          <w:szCs w:val="28"/>
        </w:rPr>
        <w:t> 588</w:t>
      </w:r>
    </w:p>
    <w:p w14:paraId="6E99E858" w14:textId="7ACF1537" w:rsidR="00A75435" w:rsidRPr="00742D5B" w:rsidRDefault="00A75435" w:rsidP="00105B71">
      <w:pPr>
        <w:tabs>
          <w:tab w:val="left" w:pos="6663"/>
        </w:tabs>
        <w:rPr>
          <w:szCs w:val="28"/>
        </w:rPr>
      </w:pPr>
      <w:r w:rsidRPr="00742D5B">
        <w:rPr>
          <w:szCs w:val="28"/>
        </w:rPr>
        <w:t>Rīgā</w:t>
      </w:r>
      <w:r w:rsidRPr="00742D5B">
        <w:rPr>
          <w:szCs w:val="28"/>
        </w:rPr>
        <w:tab/>
        <w:t>(prot. Nr.</w:t>
      </w:r>
      <w:r w:rsidR="00C10C68">
        <w:rPr>
          <w:szCs w:val="28"/>
        </w:rPr>
        <w:t> </w:t>
      </w:r>
      <w:bookmarkStart w:id="0" w:name="_GoBack"/>
      <w:bookmarkEnd w:id="0"/>
      <w:r w:rsidR="00C10C68">
        <w:rPr>
          <w:szCs w:val="28"/>
        </w:rPr>
        <w:t>55 33</w:t>
      </w:r>
      <w:r w:rsidRPr="00742D5B">
        <w:rPr>
          <w:szCs w:val="28"/>
        </w:rPr>
        <w:t>. §)</w:t>
      </w:r>
    </w:p>
    <w:p w14:paraId="24BEE3EE" w14:textId="77777777" w:rsidR="00C576D4" w:rsidRPr="00742D5B" w:rsidRDefault="00C576D4" w:rsidP="004240E3">
      <w:pPr>
        <w:jc w:val="both"/>
        <w:rPr>
          <w:szCs w:val="28"/>
        </w:rPr>
      </w:pPr>
    </w:p>
    <w:p w14:paraId="24BEE3EF" w14:textId="77777777" w:rsidR="004240E3" w:rsidRPr="00742D5B" w:rsidRDefault="004240E3" w:rsidP="004240E3">
      <w:pPr>
        <w:jc w:val="center"/>
        <w:rPr>
          <w:b/>
          <w:szCs w:val="28"/>
        </w:rPr>
      </w:pPr>
      <w:r w:rsidRPr="00742D5B">
        <w:rPr>
          <w:b/>
          <w:szCs w:val="28"/>
        </w:rPr>
        <w:t>Par Ministru kabineta Atzinības raksta piešķiršanu</w:t>
      </w:r>
    </w:p>
    <w:p w14:paraId="6168354B" w14:textId="77777777" w:rsidR="00742D5B" w:rsidRPr="00742D5B" w:rsidRDefault="00742D5B" w:rsidP="00742D5B">
      <w:pPr>
        <w:jc w:val="both"/>
        <w:rPr>
          <w:szCs w:val="28"/>
        </w:rPr>
      </w:pPr>
    </w:p>
    <w:p w14:paraId="24BEE3F1" w14:textId="486440AF" w:rsidR="004544B8" w:rsidRPr="00742D5B" w:rsidRDefault="00BF29E8" w:rsidP="00A20858">
      <w:pPr>
        <w:ind w:firstLine="720"/>
        <w:jc w:val="both"/>
        <w:rPr>
          <w:szCs w:val="28"/>
        </w:rPr>
      </w:pPr>
      <w:r w:rsidRPr="00742D5B">
        <w:rPr>
          <w:szCs w:val="28"/>
        </w:rPr>
        <w:t>1. </w:t>
      </w:r>
      <w:r w:rsidR="004240E3" w:rsidRPr="00742D5B">
        <w:rPr>
          <w:szCs w:val="28"/>
        </w:rPr>
        <w:t>Atbalstīt Ministru kabineta Apbalvošanas padomes priekšlikumu un saskaņā ar Ministru kabineta 2010.</w:t>
      </w:r>
      <w:r w:rsidR="00FB1DD2" w:rsidRPr="00742D5B">
        <w:rPr>
          <w:szCs w:val="28"/>
        </w:rPr>
        <w:t> </w:t>
      </w:r>
      <w:r w:rsidR="004240E3" w:rsidRPr="00742D5B">
        <w:rPr>
          <w:szCs w:val="28"/>
        </w:rPr>
        <w:t>gada 5.</w:t>
      </w:r>
      <w:r w:rsidR="00FB1DD2" w:rsidRPr="00742D5B">
        <w:rPr>
          <w:szCs w:val="28"/>
        </w:rPr>
        <w:t> </w:t>
      </w:r>
      <w:r w:rsidR="004240E3" w:rsidRPr="00742D5B">
        <w:rPr>
          <w:szCs w:val="28"/>
        </w:rPr>
        <w:t>oktobra noteikumu Nr.</w:t>
      </w:r>
      <w:r w:rsidR="00FB1DD2" w:rsidRPr="00742D5B">
        <w:rPr>
          <w:szCs w:val="28"/>
        </w:rPr>
        <w:t> </w:t>
      </w:r>
      <w:r w:rsidR="004240E3" w:rsidRPr="00742D5B">
        <w:rPr>
          <w:szCs w:val="28"/>
        </w:rPr>
        <w:t xml:space="preserve">928 </w:t>
      </w:r>
      <w:r w:rsidR="00A75435" w:rsidRPr="00742D5B">
        <w:rPr>
          <w:szCs w:val="28"/>
        </w:rPr>
        <w:t>"</w:t>
      </w:r>
      <w:r w:rsidR="004240E3" w:rsidRPr="00742D5B">
        <w:rPr>
          <w:szCs w:val="28"/>
        </w:rPr>
        <w:t>Kārtība, kādā dibināmi valsts institūciju un pašvaldību apbalvojumi</w:t>
      </w:r>
      <w:r w:rsidR="00A75435" w:rsidRPr="00742D5B">
        <w:rPr>
          <w:szCs w:val="28"/>
        </w:rPr>
        <w:t>"</w:t>
      </w:r>
      <w:r w:rsidR="004240E3" w:rsidRPr="00742D5B">
        <w:rPr>
          <w:szCs w:val="28"/>
        </w:rPr>
        <w:t xml:space="preserve"> 58.</w:t>
      </w:r>
      <w:r w:rsidR="00FB1DD2" w:rsidRPr="00742D5B">
        <w:rPr>
          <w:szCs w:val="28"/>
        </w:rPr>
        <w:t> </w:t>
      </w:r>
      <w:r w:rsidR="004240E3" w:rsidRPr="00742D5B">
        <w:rPr>
          <w:szCs w:val="28"/>
        </w:rPr>
        <w:t>punktu piešķirt Min</w:t>
      </w:r>
      <w:r w:rsidR="00A57D49" w:rsidRPr="00742D5B">
        <w:rPr>
          <w:szCs w:val="28"/>
        </w:rPr>
        <w:t>istru kabineta Atzinības rakstu</w:t>
      </w:r>
      <w:r w:rsidR="004544B8" w:rsidRPr="00742D5B">
        <w:rPr>
          <w:szCs w:val="28"/>
        </w:rPr>
        <w:t>:</w:t>
      </w:r>
    </w:p>
    <w:p w14:paraId="24BEE3F2" w14:textId="77777777" w:rsidR="00263646" w:rsidRPr="00742D5B" w:rsidRDefault="00263646" w:rsidP="00A20858">
      <w:pPr>
        <w:ind w:firstLine="720"/>
        <w:jc w:val="both"/>
        <w:rPr>
          <w:szCs w:val="28"/>
        </w:rPr>
      </w:pPr>
      <w:r w:rsidRPr="00742D5B">
        <w:rPr>
          <w:szCs w:val="28"/>
        </w:rPr>
        <w:t xml:space="preserve">1.1. Rīgas Tehniskās universitātes Transporta un mašīnzinību fakultātes dekānam inženierzinātņu doktoram Ērikam </w:t>
      </w:r>
      <w:proofErr w:type="spellStart"/>
      <w:r w:rsidRPr="00742D5B">
        <w:rPr>
          <w:szCs w:val="28"/>
        </w:rPr>
        <w:t>Geriņam</w:t>
      </w:r>
      <w:proofErr w:type="spellEnd"/>
      <w:r w:rsidRPr="00742D5B">
        <w:rPr>
          <w:szCs w:val="28"/>
        </w:rPr>
        <w:t xml:space="preserve"> par ieguldījumu augstākās izglītības un zinātnes attīstībā mehānikas, mašīnzinību un transporta jomā, kā arī valsts tautsaimniecības attīstības un ekonomiskās izaugsmes veicināšanā;</w:t>
      </w:r>
    </w:p>
    <w:p w14:paraId="24BEE3F3" w14:textId="77777777" w:rsidR="00263646" w:rsidRPr="00742D5B" w:rsidRDefault="00263646" w:rsidP="00A20858">
      <w:pPr>
        <w:ind w:firstLine="720"/>
        <w:jc w:val="both"/>
        <w:rPr>
          <w:szCs w:val="28"/>
        </w:rPr>
      </w:pPr>
      <w:r w:rsidRPr="00742D5B">
        <w:rPr>
          <w:szCs w:val="28"/>
        </w:rPr>
        <w:t xml:space="preserve">1.2. Latvijas Nacionālā arhīva Latvijas Valsts vēstures arhīva Dokumentu pieejamības un popularizēšanas nodaļas arhīva ekspertei Valdai </w:t>
      </w:r>
      <w:proofErr w:type="spellStart"/>
      <w:r w:rsidRPr="00742D5B">
        <w:rPr>
          <w:szCs w:val="28"/>
        </w:rPr>
        <w:t>Kvaskovai</w:t>
      </w:r>
      <w:proofErr w:type="spellEnd"/>
      <w:r w:rsidRPr="00742D5B">
        <w:rPr>
          <w:szCs w:val="28"/>
        </w:rPr>
        <w:t xml:space="preserve"> par ieguldījumu Latvijas kultūrvēsturiskā dokumentārā mantojuma izpētē un popularizēšanā;</w:t>
      </w:r>
    </w:p>
    <w:p w14:paraId="24BEE3F4" w14:textId="77777777" w:rsidR="00263646" w:rsidRPr="00742D5B" w:rsidRDefault="00263646" w:rsidP="00A20858">
      <w:pPr>
        <w:ind w:firstLine="720"/>
        <w:jc w:val="both"/>
        <w:rPr>
          <w:i/>
          <w:szCs w:val="28"/>
        </w:rPr>
      </w:pPr>
      <w:r w:rsidRPr="00742D5B">
        <w:rPr>
          <w:szCs w:val="28"/>
        </w:rPr>
        <w:t>1.3. Latvijas Nacionālā arhīva Latvijas Valsts vēstures arhīva Dokumentu pieejamības un popularizēšanas nodaļas arhīva ekspertei Pārslai Pētersonei par ieguldījumu Latvijas kultūrvēsturiskā dokumentārā mantojuma izpētē un popularizēšanā</w:t>
      </w:r>
      <w:r w:rsidRPr="008E4F5C">
        <w:rPr>
          <w:szCs w:val="28"/>
        </w:rPr>
        <w:t>;</w:t>
      </w:r>
    </w:p>
    <w:p w14:paraId="24BEE3F5" w14:textId="77777777" w:rsidR="00263646" w:rsidRPr="00742D5B" w:rsidRDefault="00263646" w:rsidP="00A20858">
      <w:pPr>
        <w:ind w:firstLine="720"/>
        <w:jc w:val="both"/>
        <w:rPr>
          <w:spacing w:val="-2"/>
          <w:szCs w:val="28"/>
        </w:rPr>
      </w:pPr>
      <w:r w:rsidRPr="00742D5B">
        <w:rPr>
          <w:spacing w:val="-2"/>
          <w:szCs w:val="28"/>
        </w:rPr>
        <w:t xml:space="preserve">1.4. Labklājības ministrijas valsts sekretāra vietniekam Ingum </w:t>
      </w:r>
      <w:proofErr w:type="spellStart"/>
      <w:r w:rsidRPr="00742D5B">
        <w:rPr>
          <w:spacing w:val="-2"/>
          <w:szCs w:val="28"/>
        </w:rPr>
        <w:t>Allikam</w:t>
      </w:r>
      <w:proofErr w:type="spellEnd"/>
      <w:r w:rsidRPr="00742D5B">
        <w:rPr>
          <w:spacing w:val="-2"/>
          <w:szCs w:val="28"/>
        </w:rPr>
        <w:t xml:space="preserve"> par ieguldījumu sociālās jomas attīstībā un pensiju sistēmas izveidē un stiprināšanā;</w:t>
      </w:r>
    </w:p>
    <w:p w14:paraId="24BEE3F6" w14:textId="7BBA2676" w:rsidR="00263646" w:rsidRPr="00742D5B" w:rsidRDefault="00263646" w:rsidP="00A20858">
      <w:pPr>
        <w:ind w:firstLine="720"/>
        <w:jc w:val="both"/>
        <w:rPr>
          <w:spacing w:val="-2"/>
          <w:szCs w:val="28"/>
        </w:rPr>
      </w:pPr>
      <w:r w:rsidRPr="00742D5B">
        <w:rPr>
          <w:spacing w:val="-2"/>
          <w:szCs w:val="28"/>
        </w:rPr>
        <w:t xml:space="preserve">1.5. Valsts bērnu tiesību aizsardzības inspekcijas priekšniecei Lailai </w:t>
      </w:r>
      <w:proofErr w:type="spellStart"/>
      <w:r w:rsidRPr="00742D5B">
        <w:rPr>
          <w:spacing w:val="-2"/>
          <w:szCs w:val="28"/>
        </w:rPr>
        <w:t>Riekstai-Riekstiņai</w:t>
      </w:r>
      <w:proofErr w:type="spellEnd"/>
      <w:r w:rsidRPr="00742D5B">
        <w:rPr>
          <w:spacing w:val="-2"/>
          <w:szCs w:val="28"/>
        </w:rPr>
        <w:t xml:space="preserve"> par ieguldījumu bērnu tiesību aizsardzības sistēmas izveidošanā un īstenošanā un izpratnes </w:t>
      </w:r>
      <w:r w:rsidR="00742D5B" w:rsidRPr="00742D5B">
        <w:rPr>
          <w:spacing w:val="-2"/>
          <w:szCs w:val="28"/>
        </w:rPr>
        <w:t xml:space="preserve">veicināšanā </w:t>
      </w:r>
      <w:r w:rsidRPr="00742D5B">
        <w:rPr>
          <w:spacing w:val="-2"/>
          <w:szCs w:val="28"/>
        </w:rPr>
        <w:t>par bērnu tiesību aizsardzību;</w:t>
      </w:r>
    </w:p>
    <w:p w14:paraId="24BEE3F7" w14:textId="54E136B3" w:rsidR="00263646" w:rsidRPr="00742D5B" w:rsidRDefault="00263646" w:rsidP="00A20858">
      <w:pPr>
        <w:ind w:firstLine="720"/>
        <w:jc w:val="both"/>
        <w:rPr>
          <w:spacing w:val="-2"/>
          <w:szCs w:val="28"/>
        </w:rPr>
      </w:pPr>
      <w:r w:rsidRPr="00742D5B">
        <w:rPr>
          <w:spacing w:val="-2"/>
          <w:szCs w:val="28"/>
        </w:rPr>
        <w:t>1.6. </w:t>
      </w:r>
      <w:r w:rsidR="008E4F5C">
        <w:rPr>
          <w:spacing w:val="-2"/>
          <w:szCs w:val="28"/>
        </w:rPr>
        <w:t>v</w:t>
      </w:r>
      <w:r w:rsidRPr="00742D5B">
        <w:rPr>
          <w:spacing w:val="-2"/>
          <w:szCs w:val="28"/>
        </w:rPr>
        <w:t xml:space="preserve">alsts sociālās aprūpes centra </w:t>
      </w:r>
      <w:r w:rsidR="00A75435" w:rsidRPr="00742D5B">
        <w:rPr>
          <w:spacing w:val="-2"/>
          <w:szCs w:val="28"/>
        </w:rPr>
        <w:t>"</w:t>
      </w:r>
      <w:r w:rsidRPr="00742D5B">
        <w:rPr>
          <w:spacing w:val="-2"/>
          <w:szCs w:val="28"/>
        </w:rPr>
        <w:t>Rīga</w:t>
      </w:r>
      <w:r w:rsidR="00A75435" w:rsidRPr="00742D5B">
        <w:rPr>
          <w:spacing w:val="-2"/>
          <w:szCs w:val="28"/>
        </w:rPr>
        <w:t>"</w:t>
      </w:r>
      <w:r w:rsidRPr="00742D5B">
        <w:rPr>
          <w:spacing w:val="-2"/>
          <w:szCs w:val="28"/>
        </w:rPr>
        <w:t xml:space="preserve"> direktorei Inesei </w:t>
      </w:r>
      <w:proofErr w:type="spellStart"/>
      <w:r w:rsidRPr="00742D5B">
        <w:rPr>
          <w:spacing w:val="-2"/>
          <w:szCs w:val="28"/>
        </w:rPr>
        <w:t>Pauderei</w:t>
      </w:r>
      <w:proofErr w:type="spellEnd"/>
      <w:r w:rsidRPr="00742D5B">
        <w:rPr>
          <w:spacing w:val="-2"/>
          <w:szCs w:val="28"/>
        </w:rPr>
        <w:t xml:space="preserve"> par ieguldījumu darbā ar bāreņiem</w:t>
      </w:r>
      <w:r w:rsidR="00742D5B" w:rsidRPr="00742D5B">
        <w:rPr>
          <w:spacing w:val="-2"/>
          <w:szCs w:val="28"/>
        </w:rPr>
        <w:t>,</w:t>
      </w:r>
      <w:r w:rsidRPr="00742D5B">
        <w:rPr>
          <w:spacing w:val="-2"/>
          <w:szCs w:val="28"/>
        </w:rPr>
        <w:t xml:space="preserve"> bez vecāku gādības palikušiem bērniem un bērniem ar fiziskās un garīgās attīstības traucējumiem, kā arī veselības aprūpes un sociālajā sfērā māszinību izglītības un zinātnes attīstībā</w:t>
      </w:r>
      <w:r w:rsidR="00742D5B" w:rsidRPr="00742D5B">
        <w:rPr>
          <w:spacing w:val="-2"/>
          <w:szCs w:val="28"/>
        </w:rPr>
        <w:t>;</w:t>
      </w:r>
    </w:p>
    <w:p w14:paraId="24BEE3F8" w14:textId="6714AB8F" w:rsidR="00263646" w:rsidRPr="00742D5B" w:rsidRDefault="00263646" w:rsidP="00A20858">
      <w:pPr>
        <w:ind w:firstLine="720"/>
        <w:jc w:val="both"/>
        <w:rPr>
          <w:szCs w:val="28"/>
        </w:rPr>
      </w:pPr>
      <w:r w:rsidRPr="00742D5B">
        <w:rPr>
          <w:szCs w:val="28"/>
        </w:rPr>
        <w:t>1.7. </w:t>
      </w:r>
      <w:r w:rsidR="008E4F5C">
        <w:rPr>
          <w:szCs w:val="28"/>
        </w:rPr>
        <w:t>v</w:t>
      </w:r>
      <w:r w:rsidRPr="00742D5B">
        <w:rPr>
          <w:szCs w:val="28"/>
        </w:rPr>
        <w:t xml:space="preserve">alsts sociālās aprūpes centra </w:t>
      </w:r>
      <w:r w:rsidR="00A75435" w:rsidRPr="00742D5B">
        <w:rPr>
          <w:szCs w:val="28"/>
        </w:rPr>
        <w:t>"</w:t>
      </w:r>
      <w:r w:rsidRPr="00742D5B">
        <w:rPr>
          <w:szCs w:val="28"/>
        </w:rPr>
        <w:t>Rīga</w:t>
      </w:r>
      <w:r w:rsidR="00A75435" w:rsidRPr="00742D5B">
        <w:rPr>
          <w:szCs w:val="28"/>
        </w:rPr>
        <w:t>"</w:t>
      </w:r>
      <w:r w:rsidRPr="00742D5B">
        <w:rPr>
          <w:szCs w:val="28"/>
        </w:rPr>
        <w:t xml:space="preserve"> direktora vietniecei, filiāles </w:t>
      </w:r>
      <w:r w:rsidR="00A75435" w:rsidRPr="00742D5B">
        <w:rPr>
          <w:szCs w:val="28"/>
        </w:rPr>
        <w:t>"</w:t>
      </w:r>
      <w:r w:rsidRPr="00742D5B">
        <w:rPr>
          <w:szCs w:val="28"/>
        </w:rPr>
        <w:t>Pļavnieki</w:t>
      </w:r>
      <w:r w:rsidR="00A75435" w:rsidRPr="00742D5B">
        <w:rPr>
          <w:szCs w:val="28"/>
        </w:rPr>
        <w:t>"</w:t>
      </w:r>
      <w:r w:rsidRPr="00742D5B">
        <w:rPr>
          <w:szCs w:val="28"/>
        </w:rPr>
        <w:t xml:space="preserve"> vadītājai Vēsmai Priedītei par ieguldījumu sociālās aprūpes un sociālās rehabil</w:t>
      </w:r>
      <w:r w:rsidR="00A20858" w:rsidRPr="00742D5B">
        <w:rPr>
          <w:szCs w:val="28"/>
        </w:rPr>
        <w:t>itācijas sistēmas attīstībā.</w:t>
      </w:r>
    </w:p>
    <w:p w14:paraId="75D156E2" w14:textId="77777777" w:rsidR="00742D5B" w:rsidRPr="00742D5B" w:rsidRDefault="00742D5B" w:rsidP="00742D5B">
      <w:pPr>
        <w:jc w:val="both"/>
        <w:rPr>
          <w:szCs w:val="28"/>
        </w:rPr>
      </w:pPr>
    </w:p>
    <w:p w14:paraId="24BEE3FA" w14:textId="125B2657" w:rsidR="007E450F" w:rsidRPr="00742D5B" w:rsidRDefault="00263646" w:rsidP="00A20858">
      <w:pPr>
        <w:ind w:firstLine="720"/>
        <w:jc w:val="both"/>
        <w:rPr>
          <w:szCs w:val="28"/>
        </w:rPr>
      </w:pPr>
      <w:r w:rsidRPr="00742D5B">
        <w:rPr>
          <w:szCs w:val="28"/>
        </w:rPr>
        <w:lastRenderedPageBreak/>
        <w:t>2. Noteikt, ka Ministru kabineta Atzinības rakstu Ē. </w:t>
      </w:r>
      <w:proofErr w:type="spellStart"/>
      <w:r w:rsidRPr="00742D5B">
        <w:rPr>
          <w:szCs w:val="28"/>
        </w:rPr>
        <w:t>Geriņam</w:t>
      </w:r>
      <w:proofErr w:type="spellEnd"/>
      <w:r w:rsidRPr="00742D5B">
        <w:rPr>
          <w:bCs/>
          <w:szCs w:val="28"/>
        </w:rPr>
        <w:t xml:space="preserve"> pasniedz izglītības un zinātnes ministre Ina Druviete, </w:t>
      </w:r>
      <w:r w:rsidRPr="00742D5B">
        <w:rPr>
          <w:szCs w:val="28"/>
        </w:rPr>
        <w:t>V. </w:t>
      </w:r>
      <w:proofErr w:type="spellStart"/>
      <w:r w:rsidRPr="00742D5B">
        <w:rPr>
          <w:szCs w:val="28"/>
        </w:rPr>
        <w:t>Kvaskovai</w:t>
      </w:r>
      <w:proofErr w:type="spellEnd"/>
      <w:r w:rsidR="00742D5B" w:rsidRPr="00742D5B">
        <w:rPr>
          <w:bCs/>
          <w:szCs w:val="28"/>
        </w:rPr>
        <w:t xml:space="preserve"> un</w:t>
      </w:r>
      <w:r w:rsidRPr="00742D5B">
        <w:rPr>
          <w:szCs w:val="28"/>
        </w:rPr>
        <w:t xml:space="preserve"> P. Pētersonei – kultūras ministre Dace </w:t>
      </w:r>
      <w:proofErr w:type="spellStart"/>
      <w:r w:rsidRPr="00742D5B">
        <w:rPr>
          <w:szCs w:val="28"/>
        </w:rPr>
        <w:t>Melbārde</w:t>
      </w:r>
      <w:proofErr w:type="spellEnd"/>
      <w:r w:rsidRPr="00742D5B">
        <w:rPr>
          <w:szCs w:val="28"/>
        </w:rPr>
        <w:t>, I. </w:t>
      </w:r>
      <w:proofErr w:type="spellStart"/>
      <w:r w:rsidRPr="00742D5B">
        <w:rPr>
          <w:szCs w:val="28"/>
        </w:rPr>
        <w:t>Allikam</w:t>
      </w:r>
      <w:proofErr w:type="spellEnd"/>
      <w:r w:rsidRPr="00742D5B">
        <w:rPr>
          <w:szCs w:val="28"/>
        </w:rPr>
        <w:t>, L. </w:t>
      </w:r>
      <w:proofErr w:type="spellStart"/>
      <w:r w:rsidRPr="00742D5B">
        <w:rPr>
          <w:szCs w:val="28"/>
        </w:rPr>
        <w:t>Riekstai-Riekstiņai,</w:t>
      </w:r>
      <w:proofErr w:type="spellEnd"/>
      <w:r w:rsidRPr="00742D5B">
        <w:rPr>
          <w:szCs w:val="28"/>
        </w:rPr>
        <w:t xml:space="preserve"> I. </w:t>
      </w:r>
      <w:proofErr w:type="spellStart"/>
      <w:r w:rsidRPr="00742D5B">
        <w:rPr>
          <w:szCs w:val="28"/>
        </w:rPr>
        <w:t>Pauderei</w:t>
      </w:r>
      <w:proofErr w:type="spellEnd"/>
      <w:r w:rsidRPr="00742D5B">
        <w:rPr>
          <w:szCs w:val="28"/>
        </w:rPr>
        <w:t xml:space="preserve"> un V. Priedītei – labklājības ministrs Uldis Augulis.</w:t>
      </w:r>
    </w:p>
    <w:p w14:paraId="24BEE3FB" w14:textId="77777777" w:rsidR="007E450F" w:rsidRPr="00742D5B" w:rsidRDefault="007E450F" w:rsidP="00A20858">
      <w:pPr>
        <w:ind w:firstLine="720"/>
        <w:jc w:val="both"/>
        <w:rPr>
          <w:szCs w:val="28"/>
        </w:rPr>
      </w:pPr>
    </w:p>
    <w:p w14:paraId="24BEE3FC" w14:textId="77777777" w:rsidR="0025784D" w:rsidRDefault="0025784D" w:rsidP="00A20858">
      <w:pPr>
        <w:ind w:firstLine="720"/>
        <w:jc w:val="both"/>
        <w:rPr>
          <w:szCs w:val="28"/>
        </w:rPr>
      </w:pPr>
    </w:p>
    <w:p w14:paraId="059B95A2" w14:textId="77777777" w:rsidR="00A75435" w:rsidRPr="004B4011" w:rsidRDefault="00A75435" w:rsidP="00A20858">
      <w:pPr>
        <w:ind w:firstLine="720"/>
        <w:jc w:val="both"/>
        <w:rPr>
          <w:szCs w:val="28"/>
        </w:rPr>
      </w:pPr>
    </w:p>
    <w:p w14:paraId="24BEE3FD" w14:textId="01B86ECF" w:rsidR="005A5D8C" w:rsidRPr="004B4011" w:rsidRDefault="005A5D8C" w:rsidP="00A20858">
      <w:pPr>
        <w:tabs>
          <w:tab w:val="left" w:pos="709"/>
          <w:tab w:val="left" w:pos="6663"/>
        </w:tabs>
        <w:ind w:firstLine="720"/>
        <w:jc w:val="both"/>
        <w:rPr>
          <w:szCs w:val="28"/>
        </w:rPr>
      </w:pPr>
      <w:r w:rsidRPr="004B4011">
        <w:rPr>
          <w:szCs w:val="28"/>
        </w:rPr>
        <w:t>Ministru prezidente</w:t>
      </w:r>
      <w:r w:rsidRPr="004B4011">
        <w:rPr>
          <w:szCs w:val="28"/>
        </w:rPr>
        <w:tab/>
        <w:t>Laimdota Straujuma</w:t>
      </w:r>
    </w:p>
    <w:p w14:paraId="24BEE3FE" w14:textId="77777777" w:rsidR="005A5D8C" w:rsidRDefault="005A5D8C" w:rsidP="00A20858">
      <w:pPr>
        <w:tabs>
          <w:tab w:val="left" w:pos="6663"/>
          <w:tab w:val="left" w:pos="6804"/>
        </w:tabs>
        <w:ind w:firstLine="720"/>
        <w:jc w:val="both"/>
        <w:rPr>
          <w:szCs w:val="28"/>
        </w:rPr>
      </w:pPr>
    </w:p>
    <w:p w14:paraId="3CC82525" w14:textId="77777777" w:rsidR="00A75435" w:rsidRDefault="00A75435" w:rsidP="00A20858">
      <w:pPr>
        <w:tabs>
          <w:tab w:val="left" w:pos="6663"/>
          <w:tab w:val="left" w:pos="6804"/>
        </w:tabs>
        <w:ind w:firstLine="720"/>
        <w:jc w:val="both"/>
        <w:rPr>
          <w:szCs w:val="28"/>
        </w:rPr>
      </w:pPr>
    </w:p>
    <w:p w14:paraId="6545C63E" w14:textId="77777777" w:rsidR="00A75435" w:rsidRPr="004B4011" w:rsidRDefault="00A75435" w:rsidP="00A20858">
      <w:pPr>
        <w:tabs>
          <w:tab w:val="left" w:pos="6663"/>
          <w:tab w:val="left" w:pos="6804"/>
        </w:tabs>
        <w:ind w:firstLine="720"/>
        <w:jc w:val="both"/>
        <w:rPr>
          <w:szCs w:val="28"/>
        </w:rPr>
      </w:pPr>
    </w:p>
    <w:p w14:paraId="24BEE400" w14:textId="2E317A45" w:rsidR="005A5D8C" w:rsidRDefault="005A5D8C" w:rsidP="00A20858">
      <w:pPr>
        <w:tabs>
          <w:tab w:val="left" w:pos="6663"/>
        </w:tabs>
        <w:ind w:firstLine="720"/>
        <w:jc w:val="both"/>
        <w:rPr>
          <w:szCs w:val="28"/>
        </w:rPr>
      </w:pPr>
      <w:r w:rsidRPr="004B4011">
        <w:rPr>
          <w:szCs w:val="28"/>
        </w:rPr>
        <w:t>Izglītības un</w:t>
      </w:r>
      <w:r w:rsidR="00A20858">
        <w:rPr>
          <w:szCs w:val="28"/>
        </w:rPr>
        <w:t xml:space="preserve"> zinātnes ministre </w:t>
      </w:r>
      <w:r w:rsidR="00A20858">
        <w:rPr>
          <w:szCs w:val="28"/>
        </w:rPr>
        <w:tab/>
        <w:t>Ina Druviete</w:t>
      </w:r>
    </w:p>
    <w:sectPr w:rsidR="005A5D8C" w:rsidSect="00A7543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EE415" w14:textId="77777777" w:rsidR="00B0478E" w:rsidRDefault="00B0478E">
      <w:r>
        <w:separator/>
      </w:r>
    </w:p>
  </w:endnote>
  <w:endnote w:type="continuationSeparator" w:id="0">
    <w:p w14:paraId="24BEE416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67EA" w14:textId="77777777" w:rsidR="00A75435" w:rsidRPr="00A75435" w:rsidRDefault="00E10308" w:rsidP="00A75435">
    <w:pPr>
      <w:pStyle w:val="Footer"/>
      <w:rPr>
        <w:sz w:val="16"/>
        <w:szCs w:val="16"/>
      </w:rPr>
    </w:pPr>
    <w:r>
      <w:rPr>
        <w:sz w:val="24"/>
        <w:szCs w:val="24"/>
      </w:rPr>
      <w:t xml:space="preserve"> </w:t>
    </w:r>
    <w:r w:rsidR="00A75435" w:rsidRPr="00A75435">
      <w:rPr>
        <w:sz w:val="16"/>
        <w:szCs w:val="16"/>
      </w:rPr>
      <w:t xml:space="preserve">R2314_4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EE41A" w14:textId="211493CD" w:rsidR="00B0478E" w:rsidRPr="00A75435" w:rsidRDefault="00A75435">
    <w:pPr>
      <w:pStyle w:val="Footer"/>
      <w:rPr>
        <w:sz w:val="16"/>
        <w:szCs w:val="16"/>
      </w:rPr>
    </w:pPr>
    <w:r w:rsidRPr="00A75435">
      <w:rPr>
        <w:sz w:val="16"/>
        <w:szCs w:val="16"/>
      </w:rPr>
      <w:t>R2314_4</w:t>
    </w:r>
    <w:r w:rsidR="00E10308" w:rsidRPr="00A7543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EE413" w14:textId="77777777" w:rsidR="00B0478E" w:rsidRDefault="00B0478E">
      <w:r>
        <w:separator/>
      </w:r>
    </w:p>
  </w:footnote>
  <w:footnote w:type="continuationSeparator" w:id="0">
    <w:p w14:paraId="24BEE414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28258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29E0347" w14:textId="21CDC4AC" w:rsidR="00A75435" w:rsidRPr="00A75435" w:rsidRDefault="00A75435">
        <w:pPr>
          <w:pStyle w:val="Header"/>
          <w:jc w:val="center"/>
          <w:rPr>
            <w:sz w:val="24"/>
          </w:rPr>
        </w:pPr>
        <w:r w:rsidRPr="00A75435">
          <w:rPr>
            <w:sz w:val="24"/>
          </w:rPr>
          <w:fldChar w:fldCharType="begin"/>
        </w:r>
        <w:r w:rsidRPr="00A75435">
          <w:rPr>
            <w:sz w:val="24"/>
          </w:rPr>
          <w:instrText xml:space="preserve"> PAGE   \* MERGEFORMAT </w:instrText>
        </w:r>
        <w:r w:rsidRPr="00A75435">
          <w:rPr>
            <w:sz w:val="24"/>
          </w:rPr>
          <w:fldChar w:fldCharType="separate"/>
        </w:r>
        <w:r w:rsidR="00C10C68">
          <w:rPr>
            <w:noProof/>
            <w:sz w:val="24"/>
          </w:rPr>
          <w:t>2</w:t>
        </w:r>
        <w:r w:rsidRPr="00A75435">
          <w:rPr>
            <w:noProof/>
            <w:sz w:val="24"/>
          </w:rPr>
          <w:fldChar w:fldCharType="end"/>
        </w:r>
      </w:p>
    </w:sdtContent>
  </w:sdt>
  <w:p w14:paraId="0B636816" w14:textId="77777777" w:rsidR="00A75435" w:rsidRDefault="00A75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EE419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4BEE41B" wp14:editId="24BEE41C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01A77"/>
    <w:rsid w:val="00013FD2"/>
    <w:rsid w:val="000268E3"/>
    <w:rsid w:val="00026E7F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444EB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5784D"/>
    <w:rsid w:val="00263646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B5452"/>
    <w:rsid w:val="003B5DA8"/>
    <w:rsid w:val="003C18E3"/>
    <w:rsid w:val="003C1AA5"/>
    <w:rsid w:val="003D1DC8"/>
    <w:rsid w:val="003E7314"/>
    <w:rsid w:val="00400DD4"/>
    <w:rsid w:val="004118A9"/>
    <w:rsid w:val="004227C2"/>
    <w:rsid w:val="004240E3"/>
    <w:rsid w:val="00433B39"/>
    <w:rsid w:val="00440E35"/>
    <w:rsid w:val="004524C3"/>
    <w:rsid w:val="004544B8"/>
    <w:rsid w:val="0046241D"/>
    <w:rsid w:val="00467722"/>
    <w:rsid w:val="004956FA"/>
    <w:rsid w:val="004970DD"/>
    <w:rsid w:val="00497E56"/>
    <w:rsid w:val="004B0618"/>
    <w:rsid w:val="004B4011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00BB"/>
    <w:rsid w:val="004E2EB5"/>
    <w:rsid w:val="004F1EEF"/>
    <w:rsid w:val="004F3E9A"/>
    <w:rsid w:val="00505C85"/>
    <w:rsid w:val="00507445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934E6"/>
    <w:rsid w:val="0059564F"/>
    <w:rsid w:val="00596E9D"/>
    <w:rsid w:val="005A5D8C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2D5B"/>
    <w:rsid w:val="00745957"/>
    <w:rsid w:val="0075170E"/>
    <w:rsid w:val="00751EA3"/>
    <w:rsid w:val="007534A1"/>
    <w:rsid w:val="00760099"/>
    <w:rsid w:val="00771EAC"/>
    <w:rsid w:val="00781787"/>
    <w:rsid w:val="00782ADE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450F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9429A"/>
    <w:rsid w:val="0089476F"/>
    <w:rsid w:val="008A2ED9"/>
    <w:rsid w:val="008A40B7"/>
    <w:rsid w:val="008A6869"/>
    <w:rsid w:val="008C4719"/>
    <w:rsid w:val="008D19DC"/>
    <w:rsid w:val="008D60E6"/>
    <w:rsid w:val="008D721F"/>
    <w:rsid w:val="008D75AC"/>
    <w:rsid w:val="008E39C5"/>
    <w:rsid w:val="008E4F5C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1A8E"/>
    <w:rsid w:val="009B422C"/>
    <w:rsid w:val="009B792C"/>
    <w:rsid w:val="009C5278"/>
    <w:rsid w:val="009C6D62"/>
    <w:rsid w:val="009D1FD6"/>
    <w:rsid w:val="009E0DE3"/>
    <w:rsid w:val="00A033DD"/>
    <w:rsid w:val="00A16E8F"/>
    <w:rsid w:val="00A20858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75435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29E8"/>
    <w:rsid w:val="00BF4513"/>
    <w:rsid w:val="00BF5176"/>
    <w:rsid w:val="00BF77FB"/>
    <w:rsid w:val="00C01A9D"/>
    <w:rsid w:val="00C03A8B"/>
    <w:rsid w:val="00C05405"/>
    <w:rsid w:val="00C10C68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5587"/>
    <w:rsid w:val="00CA6873"/>
    <w:rsid w:val="00CB5ADF"/>
    <w:rsid w:val="00CE1F78"/>
    <w:rsid w:val="00CF7650"/>
    <w:rsid w:val="00D139FD"/>
    <w:rsid w:val="00D3536E"/>
    <w:rsid w:val="00D36532"/>
    <w:rsid w:val="00D37C63"/>
    <w:rsid w:val="00D4175C"/>
    <w:rsid w:val="00D56F80"/>
    <w:rsid w:val="00D63DC6"/>
    <w:rsid w:val="00D776CE"/>
    <w:rsid w:val="00D87375"/>
    <w:rsid w:val="00D94379"/>
    <w:rsid w:val="00DB2D71"/>
    <w:rsid w:val="00DC73D1"/>
    <w:rsid w:val="00DD5F2C"/>
    <w:rsid w:val="00DE67DC"/>
    <w:rsid w:val="00DF2271"/>
    <w:rsid w:val="00E10308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80E92"/>
    <w:rsid w:val="00F968BA"/>
    <w:rsid w:val="00FA3546"/>
    <w:rsid w:val="00FA6E21"/>
    <w:rsid w:val="00FB1DD2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4BEE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543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543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2BC5-E89D-49B4-9D4A-D60A6F2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15</cp:revision>
  <cp:lastPrinted>2014-10-08T08:27:00Z</cp:lastPrinted>
  <dcterms:created xsi:type="dcterms:W3CDTF">2014-09-10T11:11:00Z</dcterms:created>
  <dcterms:modified xsi:type="dcterms:W3CDTF">2014-10-15T12:56:00Z</dcterms:modified>
</cp:coreProperties>
</file>