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8E" w:rsidRPr="00F95010" w:rsidRDefault="009561A9" w:rsidP="005B0872">
      <w:pPr>
        <w:spacing w:after="0" w:line="240" w:lineRule="auto"/>
        <w:jc w:val="center"/>
        <w:rPr>
          <w:rFonts w:ascii="Times New Roman" w:hAnsi="Times New Roman" w:cs="Times New Roman"/>
          <w:b/>
          <w:bCs/>
          <w:sz w:val="28"/>
          <w:szCs w:val="28"/>
          <w:lang w:eastAsia="x-none"/>
        </w:rPr>
      </w:pPr>
      <w:bookmarkStart w:id="0" w:name="OLE_LINK1"/>
      <w:bookmarkStart w:id="1" w:name="OLE_LINK2"/>
      <w:bookmarkStart w:id="2" w:name="OLE_LINK6"/>
      <w:bookmarkStart w:id="3" w:name="OLE_LINK7"/>
      <w:r w:rsidRPr="00F95010">
        <w:rPr>
          <w:rFonts w:ascii="Times New Roman" w:hAnsi="Times New Roman" w:cs="Times New Roman"/>
          <w:b/>
          <w:bCs/>
          <w:sz w:val="28"/>
          <w:szCs w:val="28"/>
          <w:lang w:eastAsia="x-none"/>
        </w:rPr>
        <w:t>Ministru kabineta rīkojuma projekta</w:t>
      </w:r>
      <w:r w:rsidR="00E84A37" w:rsidRPr="00F95010">
        <w:rPr>
          <w:rFonts w:ascii="Times New Roman" w:hAnsi="Times New Roman" w:cs="Times New Roman"/>
          <w:b/>
          <w:bCs/>
          <w:sz w:val="28"/>
          <w:szCs w:val="28"/>
          <w:lang w:eastAsia="x-none"/>
        </w:rPr>
        <w:t xml:space="preserve"> </w:t>
      </w:r>
      <w:r w:rsidRPr="00F95010">
        <w:rPr>
          <w:rFonts w:ascii="Times New Roman" w:hAnsi="Times New Roman" w:cs="Times New Roman"/>
          <w:b/>
          <w:bCs/>
          <w:sz w:val="28"/>
          <w:szCs w:val="28"/>
          <w:lang w:eastAsia="x-none"/>
        </w:rPr>
        <w:t>„</w:t>
      </w:r>
      <w:r w:rsidR="008D5A93" w:rsidRPr="00F95010">
        <w:rPr>
          <w:rFonts w:ascii="Times New Roman" w:eastAsia="Times New Roman" w:hAnsi="Times New Roman" w:cs="Times New Roman"/>
          <w:b/>
          <w:sz w:val="28"/>
          <w:szCs w:val="28"/>
          <w:lang w:eastAsia="lv-LV"/>
        </w:rPr>
        <w:t xml:space="preserve">Par </w:t>
      </w:r>
      <w:r w:rsidR="00446E9E" w:rsidRPr="00F95010">
        <w:rPr>
          <w:rFonts w:ascii="Times New Roman" w:eastAsia="Times New Roman" w:hAnsi="Times New Roman" w:cs="Times New Roman"/>
          <w:b/>
          <w:sz w:val="28"/>
          <w:szCs w:val="28"/>
          <w:lang w:eastAsia="lv-LV"/>
        </w:rPr>
        <w:t>nodokļu atlaidi</w:t>
      </w:r>
      <w:r w:rsidR="008D5A93" w:rsidRPr="00F95010">
        <w:rPr>
          <w:rFonts w:ascii="Times New Roman" w:eastAsia="Times New Roman" w:hAnsi="Times New Roman" w:cs="Times New Roman"/>
          <w:b/>
          <w:sz w:val="28"/>
          <w:szCs w:val="28"/>
          <w:lang w:eastAsia="lv-LV"/>
        </w:rPr>
        <w:t xml:space="preserve"> sabiedrības ar </w:t>
      </w:r>
      <w:r w:rsidR="00446E9E" w:rsidRPr="00F95010">
        <w:rPr>
          <w:rFonts w:ascii="Times New Roman" w:eastAsia="Times New Roman" w:hAnsi="Times New Roman" w:cs="Times New Roman"/>
          <w:b/>
          <w:sz w:val="28"/>
          <w:szCs w:val="28"/>
          <w:lang w:eastAsia="lv-LV"/>
        </w:rPr>
        <w:t xml:space="preserve">ierobežotu </w:t>
      </w:r>
      <w:r w:rsidR="008D5A93" w:rsidRPr="00F95010">
        <w:rPr>
          <w:rFonts w:ascii="Times New Roman" w:eastAsia="Times New Roman" w:hAnsi="Times New Roman" w:cs="Times New Roman"/>
          <w:b/>
          <w:sz w:val="28"/>
          <w:szCs w:val="28"/>
          <w:lang w:eastAsia="lv-LV"/>
        </w:rPr>
        <w:t xml:space="preserve">atbildību „Baltic New Technologies” ieguldījumu projektam </w:t>
      </w:r>
      <w:r w:rsidR="00A123E3" w:rsidRPr="00F95010">
        <w:rPr>
          <w:rFonts w:ascii="Times New Roman" w:eastAsia="Times New Roman" w:hAnsi="Times New Roman" w:cs="Times New Roman"/>
          <w:b/>
          <w:sz w:val="28"/>
          <w:szCs w:val="28"/>
          <w:lang w:eastAsia="lv-LV"/>
        </w:rPr>
        <w:t>„Naftas-ķīmijas rūpnīca BNT”</w:t>
      </w:r>
      <w:r w:rsidRPr="00F95010">
        <w:rPr>
          <w:rFonts w:ascii="Times New Roman" w:eastAsia="Times New Roman" w:hAnsi="Times New Roman" w:cs="Times New Roman"/>
          <w:b/>
          <w:sz w:val="28"/>
          <w:szCs w:val="28"/>
          <w:lang w:eastAsia="lv-LV"/>
        </w:rPr>
        <w:t>”</w:t>
      </w:r>
      <w:r w:rsidRPr="00F95010">
        <w:rPr>
          <w:rFonts w:ascii="Times New Roman" w:hAnsi="Times New Roman" w:cs="Times New Roman"/>
          <w:b/>
          <w:bCs/>
          <w:sz w:val="28"/>
          <w:szCs w:val="28"/>
          <w:lang w:eastAsia="x-none"/>
        </w:rPr>
        <w:t xml:space="preserve"> </w:t>
      </w:r>
      <w:bookmarkStart w:id="4" w:name="OLE_LINK8"/>
      <w:bookmarkStart w:id="5" w:name="OLE_LINK9"/>
      <w:r w:rsidRPr="00F95010">
        <w:rPr>
          <w:rFonts w:ascii="Times New Roman" w:hAnsi="Times New Roman" w:cs="Times New Roman"/>
          <w:b/>
          <w:bCs/>
          <w:sz w:val="28"/>
          <w:szCs w:val="28"/>
          <w:lang w:eastAsia="x-none"/>
        </w:rPr>
        <w:t>sākotnējās ietekmes novērtējuma ziņojums (anotācija)</w:t>
      </w:r>
      <w:bookmarkEnd w:id="0"/>
      <w:bookmarkEnd w:id="1"/>
      <w:bookmarkEnd w:id="2"/>
      <w:bookmarkEnd w:id="3"/>
      <w:bookmarkEnd w:id="4"/>
      <w:bookmarkEnd w:id="5"/>
    </w:p>
    <w:p w:rsidR="005B0872" w:rsidRPr="00F95010" w:rsidRDefault="005B0872" w:rsidP="005B0872">
      <w:pPr>
        <w:spacing w:after="0" w:line="240" w:lineRule="auto"/>
        <w:jc w:val="center"/>
        <w:rPr>
          <w:rFonts w:ascii="Times New Roman" w:eastAsia="Times New Roman" w:hAnsi="Times New Roman" w:cs="Times New Roman"/>
          <w:b/>
          <w:sz w:val="28"/>
          <w:szCs w:val="28"/>
          <w:lang w:eastAsia="lv-LV"/>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267"/>
        <w:gridCol w:w="6803"/>
      </w:tblGrid>
      <w:tr w:rsidR="002B0FE9" w:rsidRPr="00F95010" w:rsidTr="0039253F">
        <w:trPr>
          <w:trHeight w:val="419"/>
        </w:trPr>
        <w:tc>
          <w:tcPr>
            <w:tcW w:w="5000" w:type="pct"/>
            <w:gridSpan w:val="3"/>
            <w:vAlign w:val="center"/>
          </w:tcPr>
          <w:p w:rsidR="00E76A0C" w:rsidRPr="00F95010" w:rsidRDefault="00E76A0C" w:rsidP="00F3058E">
            <w:pPr>
              <w:pStyle w:val="naisnod"/>
              <w:spacing w:before="0" w:beforeAutospacing="0" w:after="0" w:afterAutospacing="0"/>
              <w:ind w:left="57" w:right="57"/>
              <w:jc w:val="center"/>
              <w:rPr>
                <w:b/>
                <w:sz w:val="28"/>
                <w:szCs w:val="28"/>
              </w:rPr>
            </w:pPr>
            <w:r w:rsidRPr="00F95010">
              <w:rPr>
                <w:b/>
                <w:sz w:val="28"/>
                <w:szCs w:val="28"/>
              </w:rPr>
              <w:t>I. Tiesību akta projekta izstrādes nepieciešamība</w:t>
            </w:r>
          </w:p>
        </w:tc>
      </w:tr>
      <w:tr w:rsidR="002B0FE9" w:rsidRPr="00F95010" w:rsidTr="00F95010">
        <w:trPr>
          <w:trHeight w:val="415"/>
        </w:trPr>
        <w:tc>
          <w:tcPr>
            <w:tcW w:w="227" w:type="pct"/>
          </w:tcPr>
          <w:p w:rsidR="00E76A0C" w:rsidRPr="00F95010" w:rsidRDefault="00E76A0C" w:rsidP="00F3058E">
            <w:pPr>
              <w:pStyle w:val="naiskr"/>
              <w:spacing w:before="0" w:beforeAutospacing="0" w:after="0" w:afterAutospacing="0"/>
              <w:ind w:left="57" w:right="57"/>
              <w:jc w:val="center"/>
              <w:rPr>
                <w:sz w:val="28"/>
                <w:szCs w:val="28"/>
              </w:rPr>
            </w:pPr>
            <w:r w:rsidRPr="00F95010">
              <w:rPr>
                <w:sz w:val="28"/>
                <w:szCs w:val="28"/>
              </w:rPr>
              <w:t>1.</w:t>
            </w:r>
          </w:p>
        </w:tc>
        <w:tc>
          <w:tcPr>
            <w:tcW w:w="1193" w:type="pct"/>
          </w:tcPr>
          <w:p w:rsidR="00E76A0C" w:rsidRPr="00F95010" w:rsidRDefault="00E76A0C" w:rsidP="00F3058E">
            <w:pPr>
              <w:pStyle w:val="naiskr"/>
              <w:spacing w:before="0" w:beforeAutospacing="0" w:after="0" w:afterAutospacing="0"/>
              <w:ind w:left="57" w:right="57"/>
              <w:jc w:val="both"/>
              <w:rPr>
                <w:sz w:val="28"/>
                <w:szCs w:val="28"/>
              </w:rPr>
            </w:pPr>
            <w:r w:rsidRPr="00F95010">
              <w:rPr>
                <w:sz w:val="28"/>
                <w:szCs w:val="28"/>
              </w:rPr>
              <w:t>Pamatojums</w:t>
            </w:r>
          </w:p>
        </w:tc>
        <w:tc>
          <w:tcPr>
            <w:tcW w:w="3580" w:type="pct"/>
          </w:tcPr>
          <w:p w:rsidR="0060420D" w:rsidRPr="00F95010" w:rsidRDefault="008D5A93" w:rsidP="00F3058E">
            <w:pPr>
              <w:spacing w:after="0" w:line="240" w:lineRule="auto"/>
              <w:ind w:right="57"/>
              <w:jc w:val="both"/>
              <w:rPr>
                <w:rFonts w:ascii="Times New Roman" w:hAnsi="Times New Roman" w:cs="Times New Roman"/>
                <w:sz w:val="28"/>
                <w:szCs w:val="28"/>
              </w:rPr>
            </w:pPr>
            <w:r w:rsidRPr="00F95010">
              <w:rPr>
                <w:rFonts w:ascii="Times New Roman" w:hAnsi="Times New Roman" w:cs="Times New Roman"/>
                <w:sz w:val="28"/>
                <w:szCs w:val="28"/>
              </w:rPr>
              <w:t>L</w:t>
            </w:r>
            <w:r w:rsidR="00331B55" w:rsidRPr="00F95010">
              <w:rPr>
                <w:rFonts w:ascii="Times New Roman" w:hAnsi="Times New Roman" w:cs="Times New Roman"/>
                <w:sz w:val="28"/>
                <w:szCs w:val="28"/>
              </w:rPr>
              <w:t>ikuma „Par nodokļu piemērošanu brīvostās un speciālajās ekonomiskajās zonās” 8.</w:t>
            </w:r>
            <w:r w:rsidR="00331B55" w:rsidRPr="00F95010">
              <w:rPr>
                <w:rFonts w:ascii="Times New Roman" w:hAnsi="Times New Roman" w:cs="Times New Roman"/>
                <w:sz w:val="28"/>
                <w:szCs w:val="28"/>
                <w:vertAlign w:val="superscript"/>
              </w:rPr>
              <w:t>1</w:t>
            </w:r>
            <w:r w:rsidR="00331B55" w:rsidRPr="00F95010">
              <w:rPr>
                <w:rFonts w:ascii="Times New Roman" w:hAnsi="Times New Roman" w:cs="Times New Roman"/>
                <w:sz w:val="28"/>
                <w:szCs w:val="28"/>
              </w:rPr>
              <w:t xml:space="preserve"> panta </w:t>
            </w:r>
            <w:r w:rsidRPr="00F95010">
              <w:rPr>
                <w:rFonts w:ascii="Times New Roman" w:hAnsi="Times New Roman" w:cs="Times New Roman"/>
                <w:sz w:val="28"/>
                <w:szCs w:val="28"/>
              </w:rPr>
              <w:t>1.punkts.</w:t>
            </w:r>
          </w:p>
        </w:tc>
      </w:tr>
      <w:tr w:rsidR="002B0FE9" w:rsidRPr="00F95010" w:rsidTr="00F95010">
        <w:trPr>
          <w:trHeight w:val="472"/>
        </w:trPr>
        <w:tc>
          <w:tcPr>
            <w:tcW w:w="227" w:type="pct"/>
          </w:tcPr>
          <w:p w:rsidR="00E76A0C" w:rsidRPr="00F95010" w:rsidRDefault="00E76A0C" w:rsidP="00F3058E">
            <w:pPr>
              <w:pStyle w:val="naiskr"/>
              <w:spacing w:before="0" w:beforeAutospacing="0" w:after="0" w:afterAutospacing="0"/>
              <w:ind w:left="57" w:right="57"/>
              <w:jc w:val="center"/>
              <w:rPr>
                <w:sz w:val="28"/>
                <w:szCs w:val="28"/>
              </w:rPr>
            </w:pPr>
            <w:r w:rsidRPr="00F95010">
              <w:rPr>
                <w:sz w:val="28"/>
                <w:szCs w:val="28"/>
              </w:rPr>
              <w:t>2.</w:t>
            </w:r>
          </w:p>
        </w:tc>
        <w:tc>
          <w:tcPr>
            <w:tcW w:w="1193" w:type="pct"/>
          </w:tcPr>
          <w:p w:rsidR="00E76A0C" w:rsidRPr="00F95010" w:rsidRDefault="00E76A0C" w:rsidP="005B0872">
            <w:pPr>
              <w:pStyle w:val="naiskr"/>
              <w:tabs>
                <w:tab w:val="left" w:pos="170"/>
              </w:tabs>
              <w:spacing w:before="0" w:beforeAutospacing="0" w:after="0" w:afterAutospacing="0"/>
              <w:ind w:left="57" w:right="57"/>
              <w:jc w:val="both"/>
              <w:rPr>
                <w:sz w:val="28"/>
                <w:szCs w:val="28"/>
              </w:rPr>
            </w:pPr>
            <w:r w:rsidRPr="00F95010">
              <w:rPr>
                <w:sz w:val="28"/>
                <w:szCs w:val="28"/>
              </w:rPr>
              <w:t>Pašreizējā situācija un problēmas, kuru risināšanai tiesību akta projekts izstrādāts, tiesiskā regulējuma mērķis un būtība</w:t>
            </w:r>
          </w:p>
        </w:tc>
        <w:tc>
          <w:tcPr>
            <w:tcW w:w="3580" w:type="pct"/>
          </w:tcPr>
          <w:p w:rsidR="00331B55" w:rsidRPr="00F95010" w:rsidRDefault="00331B55" w:rsidP="00F3058E">
            <w:pPr>
              <w:spacing w:after="0" w:line="240" w:lineRule="auto"/>
              <w:jc w:val="both"/>
              <w:rPr>
                <w:rFonts w:ascii="Times New Roman" w:hAnsi="Times New Roman" w:cs="Times New Roman"/>
                <w:sz w:val="28"/>
                <w:szCs w:val="28"/>
              </w:rPr>
            </w:pPr>
            <w:r w:rsidRPr="00F95010">
              <w:rPr>
                <w:rFonts w:ascii="Times New Roman" w:hAnsi="Times New Roman" w:cs="Times New Roman"/>
                <w:sz w:val="28"/>
                <w:szCs w:val="28"/>
              </w:rPr>
              <w:t>Ventspils brīvostas pārvalde un SIA „Baltic New Technologies” 2013</w:t>
            </w:r>
            <w:r w:rsidR="00446E9E" w:rsidRPr="00F95010">
              <w:rPr>
                <w:rFonts w:ascii="Times New Roman" w:hAnsi="Times New Roman" w:cs="Times New Roman"/>
                <w:sz w:val="28"/>
                <w:szCs w:val="28"/>
              </w:rPr>
              <w:t>.</w:t>
            </w:r>
            <w:r w:rsidRPr="00F95010">
              <w:rPr>
                <w:rFonts w:ascii="Times New Roman" w:hAnsi="Times New Roman" w:cs="Times New Roman"/>
                <w:sz w:val="28"/>
                <w:szCs w:val="28"/>
              </w:rPr>
              <w:t>gada 28.decembrī noslēdza līgumu par ieguldījumu veikšanu Ventspils brīvostā 2014.-2018.ga</w:t>
            </w:r>
            <w:r w:rsidR="008D5A93" w:rsidRPr="00F95010">
              <w:rPr>
                <w:rFonts w:ascii="Times New Roman" w:hAnsi="Times New Roman" w:cs="Times New Roman"/>
                <w:sz w:val="28"/>
                <w:szCs w:val="28"/>
              </w:rPr>
              <w:t>dā. K</w:t>
            </w:r>
            <w:r w:rsidRPr="00F95010">
              <w:rPr>
                <w:rFonts w:ascii="Times New Roman" w:hAnsi="Times New Roman" w:cs="Times New Roman"/>
                <w:sz w:val="28"/>
                <w:szCs w:val="28"/>
              </w:rPr>
              <w:t>omercsabiedrība</w:t>
            </w:r>
            <w:r w:rsidR="00966DA3" w:rsidRPr="00F95010">
              <w:rPr>
                <w:rFonts w:ascii="Times New Roman" w:hAnsi="Times New Roman" w:cs="Times New Roman"/>
                <w:sz w:val="28"/>
                <w:szCs w:val="28"/>
              </w:rPr>
              <w:t xml:space="preserve"> uzskatāma par licencētu kapitālsabiedrību un</w:t>
            </w:r>
            <w:r w:rsidRPr="00F95010">
              <w:rPr>
                <w:rFonts w:ascii="Times New Roman" w:hAnsi="Times New Roman" w:cs="Times New Roman"/>
                <w:sz w:val="28"/>
                <w:szCs w:val="28"/>
              </w:rPr>
              <w:t xml:space="preserve"> paredzējusi Ventspils </w:t>
            </w:r>
            <w:r w:rsidR="00446E9E" w:rsidRPr="00F95010">
              <w:rPr>
                <w:rFonts w:ascii="Times New Roman" w:hAnsi="Times New Roman" w:cs="Times New Roman"/>
                <w:sz w:val="28"/>
                <w:szCs w:val="28"/>
              </w:rPr>
              <w:t xml:space="preserve">brīvostas </w:t>
            </w:r>
            <w:r w:rsidRPr="00F95010">
              <w:rPr>
                <w:rFonts w:ascii="Times New Roman" w:hAnsi="Times New Roman" w:cs="Times New Roman"/>
                <w:sz w:val="28"/>
                <w:szCs w:val="28"/>
              </w:rPr>
              <w:t xml:space="preserve">teritorijā veikt naftas pārstrādes </w:t>
            </w:r>
            <w:r w:rsidR="00446E9E" w:rsidRPr="00F95010">
              <w:rPr>
                <w:rFonts w:ascii="Times New Roman" w:hAnsi="Times New Roman" w:cs="Times New Roman"/>
                <w:sz w:val="28"/>
                <w:szCs w:val="28"/>
              </w:rPr>
              <w:t>vai</w:t>
            </w:r>
            <w:r w:rsidRPr="00F95010">
              <w:rPr>
                <w:rFonts w:ascii="Times New Roman" w:hAnsi="Times New Roman" w:cs="Times New Roman"/>
                <w:sz w:val="28"/>
                <w:szCs w:val="28"/>
              </w:rPr>
              <w:t xml:space="preserve"> ķīmijas ražotnes celtniecību. Saskaņā ar līgumu </w:t>
            </w:r>
            <w:r w:rsidR="00966DA3" w:rsidRPr="00F95010">
              <w:rPr>
                <w:rFonts w:ascii="Times New Roman" w:hAnsi="Times New Roman" w:cs="Times New Roman"/>
                <w:sz w:val="28"/>
                <w:szCs w:val="28"/>
              </w:rPr>
              <w:t>ieguldījums plānots</w:t>
            </w:r>
            <w:r w:rsidR="008D5A93" w:rsidRPr="00F95010">
              <w:rPr>
                <w:rFonts w:ascii="Times New Roman" w:hAnsi="Times New Roman" w:cs="Times New Roman"/>
                <w:sz w:val="28"/>
                <w:szCs w:val="28"/>
              </w:rPr>
              <w:t xml:space="preserve"> 420 milj. euro</w:t>
            </w:r>
            <w:r w:rsidR="00966DA3" w:rsidRPr="00F95010">
              <w:rPr>
                <w:rFonts w:ascii="Times New Roman" w:hAnsi="Times New Roman" w:cs="Times New Roman"/>
                <w:sz w:val="28"/>
                <w:szCs w:val="28"/>
              </w:rPr>
              <w:t xml:space="preserve"> apmērā</w:t>
            </w:r>
            <w:r w:rsidRPr="00F95010">
              <w:rPr>
                <w:rFonts w:ascii="Times New Roman" w:hAnsi="Times New Roman" w:cs="Times New Roman"/>
                <w:sz w:val="28"/>
                <w:szCs w:val="28"/>
              </w:rPr>
              <w:t>.</w:t>
            </w:r>
          </w:p>
          <w:p w:rsidR="00331B55" w:rsidRPr="00F95010" w:rsidRDefault="00331B55" w:rsidP="00F3058E">
            <w:pPr>
              <w:spacing w:after="0" w:line="240" w:lineRule="auto"/>
              <w:jc w:val="both"/>
              <w:rPr>
                <w:rFonts w:ascii="Times New Roman" w:hAnsi="Times New Roman" w:cs="Times New Roman"/>
                <w:sz w:val="28"/>
                <w:szCs w:val="28"/>
              </w:rPr>
            </w:pPr>
            <w:r w:rsidRPr="00F95010">
              <w:rPr>
                <w:rFonts w:ascii="Times New Roman" w:hAnsi="Times New Roman" w:cs="Times New Roman"/>
                <w:sz w:val="28"/>
                <w:szCs w:val="28"/>
              </w:rPr>
              <w:t>Saskaņā ar likuma „Par nodokļu piemērošanu brīvostās un speciālajās ekonomiskajās zonās” 8.</w:t>
            </w:r>
            <w:r w:rsidRPr="00F95010">
              <w:rPr>
                <w:rFonts w:ascii="Times New Roman" w:hAnsi="Times New Roman" w:cs="Times New Roman"/>
                <w:sz w:val="28"/>
                <w:szCs w:val="28"/>
                <w:vertAlign w:val="superscript"/>
              </w:rPr>
              <w:t xml:space="preserve"> 1</w:t>
            </w:r>
            <w:r w:rsidRPr="00F95010">
              <w:rPr>
                <w:rFonts w:ascii="Times New Roman" w:hAnsi="Times New Roman" w:cs="Times New Roman"/>
                <w:sz w:val="28"/>
                <w:szCs w:val="28"/>
              </w:rPr>
              <w:t xml:space="preserve"> pantu licencētas kapitālsabiedrības lieliem ieguldījumu projektiem, kuru ietvaros plānotās veicamo ieguldījumu izmaksas pārsniedz 50 miljonu </w:t>
            </w:r>
            <w:r w:rsidRPr="00F95010">
              <w:rPr>
                <w:rFonts w:ascii="Times New Roman" w:hAnsi="Times New Roman" w:cs="Times New Roman"/>
                <w:i/>
                <w:iCs/>
                <w:sz w:val="28"/>
                <w:szCs w:val="28"/>
              </w:rPr>
              <w:t>euro</w:t>
            </w:r>
            <w:r w:rsidRPr="00F95010">
              <w:rPr>
                <w:rFonts w:ascii="Times New Roman" w:hAnsi="Times New Roman" w:cs="Times New Roman"/>
                <w:sz w:val="28"/>
                <w:szCs w:val="28"/>
              </w:rPr>
              <w:t>, piemēro šādus nosacījumus:</w:t>
            </w:r>
          </w:p>
          <w:p w:rsidR="00331B55" w:rsidRPr="00F95010" w:rsidRDefault="00331B55" w:rsidP="00F3058E">
            <w:pPr>
              <w:spacing w:after="0" w:line="240" w:lineRule="auto"/>
              <w:jc w:val="both"/>
              <w:rPr>
                <w:rFonts w:ascii="Times New Roman" w:hAnsi="Times New Roman" w:cs="Times New Roman"/>
                <w:sz w:val="28"/>
                <w:szCs w:val="28"/>
              </w:rPr>
            </w:pPr>
            <w:r w:rsidRPr="00F95010">
              <w:rPr>
                <w:rFonts w:ascii="Times New Roman" w:hAnsi="Times New Roman" w:cs="Times New Roman"/>
                <w:sz w:val="28"/>
                <w:szCs w:val="28"/>
              </w:rPr>
              <w:t xml:space="preserve">1) nepiemēro šā likuma </w:t>
            </w:r>
            <w:hyperlink r:id="rId9" w:anchor="p8" w:history="1">
              <w:r w:rsidRPr="00F95010">
                <w:rPr>
                  <w:rFonts w:ascii="Times New Roman" w:hAnsi="Times New Roman" w:cs="Times New Roman"/>
                  <w:sz w:val="28"/>
                  <w:szCs w:val="28"/>
                </w:rPr>
                <w:t>8.panta</w:t>
              </w:r>
            </w:hyperlink>
            <w:r w:rsidRPr="00F95010">
              <w:rPr>
                <w:rFonts w:ascii="Times New Roman" w:hAnsi="Times New Roman" w:cs="Times New Roman"/>
                <w:sz w:val="28"/>
                <w:szCs w:val="28"/>
              </w:rPr>
              <w:t xml:space="preserve"> pirmajā daļā noteiktos procentus no uzkrātās ieguldījumu summas, bet Ministru kabinets lemj par maksimāli pieļaujamiem procentiem, kādus taksācijas periodā drīkst sasniegt uzkrātā tiešo nodokļu atlaižu summa attiecībā pret zonas kapitālsabiedrības vai licencētas kapitālsabiedrības uzkrāto ieguldījumu summu, kas nepārsniedz:</w:t>
            </w:r>
          </w:p>
          <w:p w:rsidR="00331B55" w:rsidRPr="00F95010" w:rsidRDefault="00331B55" w:rsidP="00F3058E">
            <w:pPr>
              <w:spacing w:after="0" w:line="240" w:lineRule="auto"/>
              <w:jc w:val="both"/>
              <w:rPr>
                <w:rFonts w:ascii="Times New Roman" w:hAnsi="Times New Roman" w:cs="Times New Roman"/>
                <w:sz w:val="28"/>
                <w:szCs w:val="28"/>
              </w:rPr>
            </w:pPr>
            <w:r w:rsidRPr="00F95010">
              <w:rPr>
                <w:rFonts w:ascii="Times New Roman" w:hAnsi="Times New Roman" w:cs="Times New Roman"/>
                <w:sz w:val="28"/>
                <w:szCs w:val="28"/>
              </w:rPr>
              <w:t xml:space="preserve">a) 50 procentus no uzkrātās ieguldījumu summas ieguldījumu projektam līdz 50 miljoniem </w:t>
            </w:r>
            <w:r w:rsidRPr="00F95010">
              <w:rPr>
                <w:rFonts w:ascii="Times New Roman" w:hAnsi="Times New Roman" w:cs="Times New Roman"/>
                <w:i/>
                <w:iCs/>
                <w:sz w:val="28"/>
                <w:szCs w:val="28"/>
              </w:rPr>
              <w:t>euro</w:t>
            </w:r>
            <w:r w:rsidRPr="00F95010">
              <w:rPr>
                <w:rFonts w:ascii="Times New Roman" w:hAnsi="Times New Roman" w:cs="Times New Roman"/>
                <w:sz w:val="28"/>
                <w:szCs w:val="28"/>
              </w:rPr>
              <w:t>,</w:t>
            </w:r>
          </w:p>
          <w:p w:rsidR="00331B55" w:rsidRPr="00F95010" w:rsidRDefault="00331B55" w:rsidP="00F3058E">
            <w:pPr>
              <w:spacing w:after="0" w:line="240" w:lineRule="auto"/>
              <w:jc w:val="both"/>
              <w:rPr>
                <w:rFonts w:ascii="Times New Roman" w:hAnsi="Times New Roman" w:cs="Times New Roman"/>
                <w:sz w:val="28"/>
                <w:szCs w:val="28"/>
              </w:rPr>
            </w:pPr>
            <w:r w:rsidRPr="00F95010">
              <w:rPr>
                <w:rFonts w:ascii="Times New Roman" w:hAnsi="Times New Roman" w:cs="Times New Roman"/>
                <w:sz w:val="28"/>
                <w:szCs w:val="28"/>
              </w:rPr>
              <w:t xml:space="preserve">b) 25 procentus no uzkrātās ieguldījumu summas projekta daļai no 50 līdz 100 miljoniem </w:t>
            </w:r>
            <w:r w:rsidRPr="00F95010">
              <w:rPr>
                <w:rFonts w:ascii="Times New Roman" w:hAnsi="Times New Roman" w:cs="Times New Roman"/>
                <w:i/>
                <w:iCs/>
                <w:sz w:val="28"/>
                <w:szCs w:val="28"/>
              </w:rPr>
              <w:t>euro</w:t>
            </w:r>
            <w:r w:rsidRPr="00F95010">
              <w:rPr>
                <w:rFonts w:ascii="Times New Roman" w:hAnsi="Times New Roman" w:cs="Times New Roman"/>
                <w:sz w:val="28"/>
                <w:szCs w:val="28"/>
              </w:rPr>
              <w:t>,</w:t>
            </w:r>
          </w:p>
          <w:p w:rsidR="00073394" w:rsidRPr="00F95010" w:rsidRDefault="00331B55" w:rsidP="00F3058E">
            <w:pPr>
              <w:spacing w:after="0" w:line="240" w:lineRule="auto"/>
              <w:jc w:val="both"/>
              <w:rPr>
                <w:rFonts w:ascii="Times New Roman" w:hAnsi="Times New Roman" w:cs="Times New Roman"/>
                <w:sz w:val="28"/>
                <w:szCs w:val="28"/>
              </w:rPr>
            </w:pPr>
            <w:r w:rsidRPr="00F95010">
              <w:rPr>
                <w:rFonts w:ascii="Times New Roman" w:hAnsi="Times New Roman" w:cs="Times New Roman"/>
                <w:sz w:val="28"/>
                <w:szCs w:val="28"/>
              </w:rPr>
              <w:t xml:space="preserve">c) 17 procentus no uzkrātās ieguldījumu summas projekta daļai, kas pārsniedz 100 miljonus </w:t>
            </w:r>
            <w:r w:rsidRPr="00F95010">
              <w:rPr>
                <w:rFonts w:ascii="Times New Roman" w:hAnsi="Times New Roman" w:cs="Times New Roman"/>
                <w:i/>
                <w:iCs/>
                <w:sz w:val="28"/>
                <w:szCs w:val="28"/>
              </w:rPr>
              <w:t>euro</w:t>
            </w:r>
            <w:r w:rsidRPr="00F95010">
              <w:rPr>
                <w:rFonts w:ascii="Times New Roman" w:hAnsi="Times New Roman" w:cs="Times New Roman"/>
                <w:sz w:val="28"/>
                <w:szCs w:val="28"/>
              </w:rPr>
              <w:t>.</w:t>
            </w:r>
          </w:p>
          <w:p w:rsidR="002B0FE9" w:rsidRPr="00F95010" w:rsidRDefault="00351434" w:rsidP="00F3058E">
            <w:pPr>
              <w:spacing w:after="0" w:line="240" w:lineRule="auto"/>
              <w:jc w:val="both"/>
              <w:rPr>
                <w:rFonts w:ascii="Times New Roman" w:hAnsi="Times New Roman" w:cs="Times New Roman"/>
                <w:sz w:val="28"/>
                <w:szCs w:val="28"/>
              </w:rPr>
            </w:pPr>
            <w:r w:rsidRPr="00F95010">
              <w:rPr>
                <w:rFonts w:ascii="Times New Roman" w:hAnsi="Times New Roman" w:cs="Times New Roman"/>
                <w:sz w:val="28"/>
                <w:szCs w:val="28"/>
              </w:rPr>
              <w:t xml:space="preserve">Ieguldījumu projekts “Naftas-ķīmijas rūpnīca BNT” un plānotās veicamās ieguldījumu izmaksas 420 miljoni </w:t>
            </w:r>
            <w:r w:rsidRPr="00F95010">
              <w:rPr>
                <w:rFonts w:ascii="Times New Roman" w:hAnsi="Times New Roman" w:cs="Times New Roman"/>
                <w:i/>
                <w:sz w:val="28"/>
                <w:szCs w:val="28"/>
              </w:rPr>
              <w:t xml:space="preserve">euro </w:t>
            </w:r>
            <w:r w:rsidRPr="00F95010">
              <w:rPr>
                <w:rFonts w:ascii="Times New Roman" w:hAnsi="Times New Roman" w:cs="Times New Roman"/>
                <w:sz w:val="28"/>
                <w:szCs w:val="28"/>
              </w:rPr>
              <w:t>apmērā atbilst Likuma “Par nodokļu piemērošanu brīvostās un speciālajās ekonomiskajās zonās” 1.panta otrās daļas 12.punkta noteiktajām prasībām</w:t>
            </w:r>
          </w:p>
          <w:p w:rsidR="00167196" w:rsidRPr="00F95010" w:rsidRDefault="00167196" w:rsidP="00F3058E">
            <w:pPr>
              <w:spacing w:after="0" w:line="240" w:lineRule="auto"/>
              <w:jc w:val="both"/>
              <w:rPr>
                <w:rFonts w:ascii="Times New Roman" w:hAnsi="Times New Roman" w:cs="Times New Roman"/>
                <w:sz w:val="28"/>
                <w:szCs w:val="28"/>
              </w:rPr>
            </w:pPr>
            <w:r w:rsidRPr="00F95010">
              <w:rPr>
                <w:rFonts w:ascii="Times New Roman" w:hAnsi="Times New Roman" w:cs="Times New Roman"/>
                <w:sz w:val="28"/>
                <w:szCs w:val="28"/>
              </w:rPr>
              <w:t xml:space="preserve">Eiropas Komisijas 2008.gada 6.augusta regula Nr.800/2008 Preambulas 19.punkts nosaka, ka ja atbalsts ir piešķirts kā atbrīvojums no nākotnē </w:t>
            </w:r>
            <w:r w:rsidR="00F3058E" w:rsidRPr="00F95010">
              <w:rPr>
                <w:rFonts w:ascii="Times New Roman" w:hAnsi="Times New Roman" w:cs="Times New Roman"/>
                <w:sz w:val="28"/>
                <w:szCs w:val="28"/>
              </w:rPr>
              <w:t>maksājamiem</w:t>
            </w:r>
            <w:r w:rsidRPr="00F95010">
              <w:rPr>
                <w:rFonts w:ascii="Times New Roman" w:hAnsi="Times New Roman" w:cs="Times New Roman"/>
                <w:sz w:val="28"/>
                <w:szCs w:val="28"/>
              </w:rPr>
              <w:t xml:space="preserve"> nodokļiem vai to </w:t>
            </w:r>
            <w:r w:rsidRPr="00F95010">
              <w:rPr>
                <w:rFonts w:ascii="Times New Roman" w:hAnsi="Times New Roman" w:cs="Times New Roman"/>
                <w:sz w:val="28"/>
                <w:szCs w:val="28"/>
              </w:rPr>
              <w:lastRenderedPageBreak/>
              <w:t>samazinājums, ar nosacījumu, ka tiek ievērota noteikta atbalsta intensitāte, ko izsaka kā bruto dotācijas ekvivalentu, atbalsta maksājumu daļu diskontēšana jāveic, balstoties uz atsauces likmēm, ko piemēro attiecīgajos laikos, kad nodokļu atvieglojumi</w:t>
            </w:r>
            <w:r w:rsidR="00F3058E" w:rsidRPr="00F95010">
              <w:rPr>
                <w:rFonts w:ascii="Times New Roman" w:hAnsi="Times New Roman" w:cs="Times New Roman"/>
                <w:sz w:val="28"/>
                <w:szCs w:val="28"/>
              </w:rPr>
              <w:t xml:space="preserve"> </w:t>
            </w:r>
            <w:r w:rsidRPr="00F95010">
              <w:rPr>
                <w:rFonts w:ascii="Times New Roman" w:hAnsi="Times New Roman" w:cs="Times New Roman"/>
                <w:sz w:val="28"/>
                <w:szCs w:val="28"/>
              </w:rPr>
              <w:t xml:space="preserve">stājas spēkā. </w:t>
            </w:r>
          </w:p>
          <w:p w:rsidR="002B0FE9" w:rsidRPr="00F95010" w:rsidRDefault="0077301C" w:rsidP="00F3058E">
            <w:pPr>
              <w:spacing w:after="0" w:line="240" w:lineRule="auto"/>
              <w:jc w:val="both"/>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M</w:t>
            </w:r>
            <w:r w:rsidR="002B0FE9" w:rsidRPr="00F95010">
              <w:rPr>
                <w:rFonts w:ascii="Times New Roman" w:eastAsia="Times New Roman" w:hAnsi="Times New Roman" w:cs="Times New Roman"/>
                <w:sz w:val="28"/>
                <w:szCs w:val="28"/>
                <w:lang w:eastAsia="lv-LV"/>
              </w:rPr>
              <w:t>aksimāli pieļaujam</w:t>
            </w:r>
            <w:r w:rsidRPr="00F95010">
              <w:rPr>
                <w:rFonts w:ascii="Times New Roman" w:eastAsia="Times New Roman" w:hAnsi="Times New Roman" w:cs="Times New Roman"/>
                <w:sz w:val="28"/>
                <w:szCs w:val="28"/>
                <w:lang w:eastAsia="lv-LV"/>
              </w:rPr>
              <w:t>os</w:t>
            </w:r>
            <w:r w:rsidR="002B0FE9" w:rsidRPr="00F95010">
              <w:rPr>
                <w:rFonts w:ascii="Times New Roman" w:eastAsia="Times New Roman" w:hAnsi="Times New Roman" w:cs="Times New Roman"/>
                <w:sz w:val="28"/>
                <w:szCs w:val="28"/>
                <w:lang w:eastAsia="lv-LV"/>
              </w:rPr>
              <w:t xml:space="preserve"> procent</w:t>
            </w:r>
            <w:r w:rsidRPr="00F95010">
              <w:rPr>
                <w:rFonts w:ascii="Times New Roman" w:eastAsia="Times New Roman" w:hAnsi="Times New Roman" w:cs="Times New Roman"/>
                <w:sz w:val="28"/>
                <w:szCs w:val="28"/>
                <w:lang w:eastAsia="lv-LV"/>
              </w:rPr>
              <w:t>us</w:t>
            </w:r>
            <w:r w:rsidR="002B0FE9" w:rsidRPr="00F95010">
              <w:rPr>
                <w:rFonts w:ascii="Times New Roman" w:eastAsia="Times New Roman" w:hAnsi="Times New Roman" w:cs="Times New Roman"/>
                <w:sz w:val="28"/>
                <w:szCs w:val="28"/>
                <w:lang w:eastAsia="lv-LV"/>
              </w:rPr>
              <w:t>, kādus taksācijas periodā drīkst sasniegt uzkrātā tiešo nodokļu atlaižu summa attiecībā pret zonas kapitālsabiedrības vai licencētas kapitālsabiedrības uzkrāto ieguldījumu summu</w:t>
            </w:r>
            <w:r w:rsidRPr="00F95010">
              <w:rPr>
                <w:rFonts w:ascii="Times New Roman" w:eastAsia="Times New Roman" w:hAnsi="Times New Roman" w:cs="Times New Roman"/>
                <w:sz w:val="28"/>
                <w:szCs w:val="28"/>
                <w:lang w:eastAsia="lv-LV"/>
              </w:rPr>
              <w:t>, nosaka</w:t>
            </w:r>
            <w:r w:rsidR="002B0FE9" w:rsidRPr="00F95010">
              <w:rPr>
                <w:rFonts w:ascii="Times New Roman" w:eastAsia="Times New Roman" w:hAnsi="Times New Roman" w:cs="Times New Roman"/>
                <w:sz w:val="28"/>
                <w:szCs w:val="28"/>
                <w:lang w:eastAsia="lv-LV"/>
              </w:rPr>
              <w:t xml:space="preserve"> šādi:</w:t>
            </w:r>
          </w:p>
          <w:p w:rsidR="002B0FE9" w:rsidRPr="00F95010" w:rsidRDefault="002B0FE9" w:rsidP="00F56D3C">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 xml:space="preserve">Līdz 50 milj. (100% no pieļaujamās </w:t>
            </w:r>
            <w:r w:rsidR="008D5A93" w:rsidRPr="00F95010">
              <w:rPr>
                <w:rFonts w:ascii="Times New Roman" w:eastAsia="Times New Roman" w:hAnsi="Times New Roman" w:cs="Times New Roman"/>
                <w:sz w:val="28"/>
                <w:szCs w:val="28"/>
                <w:lang w:eastAsia="lv-LV"/>
              </w:rPr>
              <w:t>maksimālās</w:t>
            </w:r>
            <w:r w:rsidRPr="00F95010">
              <w:rPr>
                <w:rFonts w:ascii="Times New Roman" w:eastAsia="Times New Roman" w:hAnsi="Times New Roman" w:cs="Times New Roman"/>
                <w:sz w:val="28"/>
                <w:szCs w:val="28"/>
                <w:lang w:eastAsia="lv-LV"/>
              </w:rPr>
              <w:t xml:space="preserve"> atbalsta intensitātes 50%) = 50*0.50= 25 milj.</w:t>
            </w:r>
          </w:p>
          <w:p w:rsidR="002B0FE9" w:rsidRPr="00F95010" w:rsidRDefault="002B0FE9" w:rsidP="00F56D3C">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 xml:space="preserve">No 50 – 100 milj. (50% no pieļaujamās </w:t>
            </w:r>
            <w:r w:rsidR="008D5A93" w:rsidRPr="00F95010">
              <w:rPr>
                <w:rFonts w:ascii="Times New Roman" w:eastAsia="Times New Roman" w:hAnsi="Times New Roman" w:cs="Times New Roman"/>
                <w:sz w:val="28"/>
                <w:szCs w:val="28"/>
                <w:lang w:eastAsia="lv-LV"/>
              </w:rPr>
              <w:t>maksimālās</w:t>
            </w:r>
            <w:r w:rsidRPr="00F95010">
              <w:rPr>
                <w:rFonts w:ascii="Times New Roman" w:eastAsia="Times New Roman" w:hAnsi="Times New Roman" w:cs="Times New Roman"/>
                <w:sz w:val="28"/>
                <w:szCs w:val="28"/>
                <w:lang w:eastAsia="lv-LV"/>
              </w:rPr>
              <w:t xml:space="preserve"> atbalsta intensitātes 50%) = 50*0.25=12,5 milj.</w:t>
            </w:r>
          </w:p>
          <w:p w:rsidR="002B0FE9" w:rsidRPr="00F95010" w:rsidRDefault="002B0FE9" w:rsidP="00F56D3C">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 xml:space="preserve">Virs 100 milj. (34% no pieļaujamās </w:t>
            </w:r>
            <w:r w:rsidR="008D5A93" w:rsidRPr="00F95010">
              <w:rPr>
                <w:rFonts w:ascii="Times New Roman" w:eastAsia="Times New Roman" w:hAnsi="Times New Roman" w:cs="Times New Roman"/>
                <w:sz w:val="28"/>
                <w:szCs w:val="28"/>
                <w:lang w:eastAsia="lv-LV"/>
              </w:rPr>
              <w:t>maksimālās</w:t>
            </w:r>
            <w:r w:rsidR="00F56D3C">
              <w:rPr>
                <w:rFonts w:ascii="Times New Roman" w:eastAsia="Times New Roman" w:hAnsi="Times New Roman" w:cs="Times New Roman"/>
                <w:sz w:val="28"/>
                <w:szCs w:val="28"/>
                <w:lang w:eastAsia="lv-LV"/>
              </w:rPr>
              <w:t xml:space="preserve"> atbalsta intensitātes 50%) </w:t>
            </w:r>
            <w:r w:rsidRPr="00F95010">
              <w:rPr>
                <w:rFonts w:ascii="Times New Roman" w:eastAsia="Times New Roman" w:hAnsi="Times New Roman" w:cs="Times New Roman"/>
                <w:sz w:val="28"/>
                <w:szCs w:val="28"/>
                <w:lang w:eastAsia="lv-LV"/>
              </w:rPr>
              <w:t>=</w:t>
            </w:r>
            <w:r w:rsidR="00F56D3C">
              <w:rPr>
                <w:rFonts w:ascii="Times New Roman" w:eastAsia="Times New Roman" w:hAnsi="Times New Roman" w:cs="Times New Roman"/>
                <w:sz w:val="28"/>
                <w:szCs w:val="28"/>
                <w:lang w:eastAsia="lv-LV"/>
              </w:rPr>
              <w:t xml:space="preserve"> </w:t>
            </w:r>
            <w:r w:rsidRPr="00F95010">
              <w:rPr>
                <w:rFonts w:ascii="Times New Roman" w:eastAsia="Times New Roman" w:hAnsi="Times New Roman" w:cs="Times New Roman"/>
                <w:sz w:val="28"/>
                <w:szCs w:val="28"/>
                <w:lang w:eastAsia="lv-LV"/>
              </w:rPr>
              <w:t>320*0.17</w:t>
            </w:r>
            <w:r w:rsidR="00F56D3C">
              <w:rPr>
                <w:rFonts w:ascii="Times New Roman" w:eastAsia="Times New Roman" w:hAnsi="Times New Roman" w:cs="Times New Roman"/>
                <w:sz w:val="28"/>
                <w:szCs w:val="28"/>
                <w:lang w:eastAsia="lv-LV"/>
              </w:rPr>
              <w:t xml:space="preserve"> </w:t>
            </w:r>
            <w:r w:rsidRPr="00F95010">
              <w:rPr>
                <w:rFonts w:ascii="Times New Roman" w:eastAsia="Times New Roman" w:hAnsi="Times New Roman" w:cs="Times New Roman"/>
                <w:sz w:val="28"/>
                <w:szCs w:val="28"/>
                <w:lang w:eastAsia="lv-LV"/>
              </w:rPr>
              <w:t>=</w:t>
            </w:r>
            <w:r w:rsidR="00F56D3C">
              <w:rPr>
                <w:rFonts w:ascii="Times New Roman" w:eastAsia="Times New Roman" w:hAnsi="Times New Roman" w:cs="Times New Roman"/>
                <w:sz w:val="28"/>
                <w:szCs w:val="28"/>
                <w:lang w:eastAsia="lv-LV"/>
              </w:rPr>
              <w:t xml:space="preserve"> </w:t>
            </w:r>
            <w:r w:rsidRPr="00F95010">
              <w:rPr>
                <w:rFonts w:ascii="Times New Roman" w:eastAsia="Times New Roman" w:hAnsi="Times New Roman" w:cs="Times New Roman"/>
                <w:sz w:val="28"/>
                <w:szCs w:val="28"/>
                <w:lang w:eastAsia="lv-LV"/>
              </w:rPr>
              <w:t xml:space="preserve">54.4 milj.                                                                             </w:t>
            </w:r>
            <w:r w:rsidR="008D5A93" w:rsidRPr="00F95010">
              <w:rPr>
                <w:rFonts w:ascii="Times New Roman" w:eastAsia="Times New Roman" w:hAnsi="Times New Roman" w:cs="Times New Roman"/>
                <w:sz w:val="28"/>
                <w:szCs w:val="28"/>
                <w:lang w:eastAsia="lv-LV"/>
              </w:rPr>
              <w:t xml:space="preserve">                           </w:t>
            </w:r>
            <w:r w:rsidR="00966DA3" w:rsidRPr="00F95010">
              <w:rPr>
                <w:rFonts w:ascii="Times New Roman" w:eastAsia="Times New Roman" w:hAnsi="Times New Roman" w:cs="Times New Roman"/>
                <w:sz w:val="28"/>
                <w:szCs w:val="28"/>
                <w:lang w:eastAsia="lv-LV"/>
              </w:rPr>
              <w:t xml:space="preserve">Kopumā pieļaujamā atbalsta summa sastādītu 91,9 milj. </w:t>
            </w:r>
            <w:r w:rsidR="00966DA3" w:rsidRPr="00F95010">
              <w:rPr>
                <w:rFonts w:ascii="Times New Roman" w:eastAsia="Times New Roman" w:hAnsi="Times New Roman" w:cs="Times New Roman"/>
                <w:i/>
                <w:sz w:val="28"/>
                <w:szCs w:val="28"/>
                <w:lang w:eastAsia="lv-LV"/>
              </w:rPr>
              <w:t>euro</w:t>
            </w:r>
            <w:r w:rsidR="00966DA3" w:rsidRPr="00F95010">
              <w:rPr>
                <w:rFonts w:ascii="Times New Roman" w:eastAsia="Times New Roman" w:hAnsi="Times New Roman" w:cs="Times New Roman"/>
                <w:sz w:val="28"/>
                <w:szCs w:val="28"/>
                <w:lang w:eastAsia="lv-LV"/>
              </w:rPr>
              <w:t>, kas ir 21,88% no kopējā ieguldījuma</w:t>
            </w:r>
            <w:r w:rsidRPr="00F95010">
              <w:rPr>
                <w:rFonts w:ascii="Times New Roman" w:eastAsia="Times New Roman" w:hAnsi="Times New Roman" w:cs="Times New Roman"/>
                <w:sz w:val="28"/>
                <w:szCs w:val="28"/>
                <w:lang w:eastAsia="lv-LV"/>
              </w:rPr>
              <w:t>.</w:t>
            </w:r>
          </w:p>
        </w:tc>
      </w:tr>
      <w:tr w:rsidR="002B0FE9" w:rsidRPr="00F95010" w:rsidTr="00F95010">
        <w:trPr>
          <w:trHeight w:val="476"/>
        </w:trPr>
        <w:tc>
          <w:tcPr>
            <w:tcW w:w="227" w:type="pct"/>
          </w:tcPr>
          <w:p w:rsidR="00E76A0C" w:rsidRPr="00F95010" w:rsidRDefault="00E76A0C" w:rsidP="00F3058E">
            <w:pPr>
              <w:pStyle w:val="naiskr"/>
              <w:spacing w:before="0" w:beforeAutospacing="0" w:after="0" w:afterAutospacing="0"/>
              <w:ind w:left="57" w:right="57"/>
              <w:jc w:val="center"/>
              <w:rPr>
                <w:sz w:val="28"/>
                <w:szCs w:val="28"/>
              </w:rPr>
            </w:pPr>
            <w:r w:rsidRPr="00F95010">
              <w:rPr>
                <w:sz w:val="28"/>
                <w:szCs w:val="28"/>
              </w:rPr>
              <w:lastRenderedPageBreak/>
              <w:t>3.</w:t>
            </w:r>
          </w:p>
        </w:tc>
        <w:tc>
          <w:tcPr>
            <w:tcW w:w="1193" w:type="pct"/>
          </w:tcPr>
          <w:p w:rsidR="00E76A0C" w:rsidRPr="00F95010" w:rsidRDefault="00E76A0C" w:rsidP="00F3058E">
            <w:pPr>
              <w:pStyle w:val="naiskr"/>
              <w:spacing w:before="0" w:beforeAutospacing="0" w:after="0" w:afterAutospacing="0"/>
              <w:ind w:left="57" w:right="57"/>
              <w:rPr>
                <w:sz w:val="28"/>
                <w:szCs w:val="28"/>
              </w:rPr>
            </w:pPr>
            <w:r w:rsidRPr="00F95010">
              <w:rPr>
                <w:sz w:val="28"/>
                <w:szCs w:val="28"/>
              </w:rPr>
              <w:t>Projekta izstrādē iesaistītās institūcijas</w:t>
            </w:r>
          </w:p>
        </w:tc>
        <w:tc>
          <w:tcPr>
            <w:tcW w:w="3580" w:type="pct"/>
          </w:tcPr>
          <w:p w:rsidR="00E76A0C" w:rsidRPr="00F95010" w:rsidRDefault="00774B57" w:rsidP="00F3058E">
            <w:pPr>
              <w:spacing w:after="0" w:line="240" w:lineRule="auto"/>
              <w:ind w:right="57"/>
              <w:jc w:val="both"/>
              <w:rPr>
                <w:rFonts w:ascii="Times New Roman" w:hAnsi="Times New Roman" w:cs="Times New Roman"/>
                <w:sz w:val="28"/>
                <w:szCs w:val="28"/>
              </w:rPr>
            </w:pPr>
            <w:r w:rsidRPr="00F95010">
              <w:rPr>
                <w:rFonts w:ascii="Times New Roman" w:hAnsi="Times New Roman" w:cs="Times New Roman"/>
                <w:iCs/>
                <w:sz w:val="28"/>
                <w:szCs w:val="28"/>
              </w:rPr>
              <w:t xml:space="preserve">SIA „Baltic New Technologies”, Ventspils brīvostas pārvalde, Finanšu ministrija, </w:t>
            </w:r>
            <w:r w:rsidR="002B0FE9" w:rsidRPr="00F95010">
              <w:rPr>
                <w:rFonts w:ascii="Times New Roman" w:hAnsi="Times New Roman" w:cs="Times New Roman"/>
                <w:iCs/>
                <w:sz w:val="28"/>
                <w:szCs w:val="28"/>
              </w:rPr>
              <w:t xml:space="preserve">Valsts ieņēmumu dienests, </w:t>
            </w:r>
            <w:r w:rsidRPr="00F95010">
              <w:rPr>
                <w:rFonts w:ascii="Times New Roman" w:hAnsi="Times New Roman" w:cs="Times New Roman"/>
                <w:iCs/>
                <w:sz w:val="28"/>
                <w:szCs w:val="28"/>
              </w:rPr>
              <w:t>Satiksmes ministrija.</w:t>
            </w:r>
          </w:p>
        </w:tc>
      </w:tr>
      <w:tr w:rsidR="002B0FE9" w:rsidRPr="00F95010" w:rsidTr="00F95010">
        <w:tc>
          <w:tcPr>
            <w:tcW w:w="227" w:type="pct"/>
          </w:tcPr>
          <w:p w:rsidR="00E76A0C" w:rsidRPr="00F95010" w:rsidRDefault="00E76A0C" w:rsidP="00F3058E">
            <w:pPr>
              <w:pStyle w:val="naiskr"/>
              <w:spacing w:before="0" w:beforeAutospacing="0" w:after="0" w:afterAutospacing="0"/>
              <w:ind w:left="57" w:right="57"/>
              <w:jc w:val="center"/>
              <w:rPr>
                <w:sz w:val="28"/>
                <w:szCs w:val="28"/>
              </w:rPr>
            </w:pPr>
            <w:r w:rsidRPr="00F95010">
              <w:rPr>
                <w:sz w:val="28"/>
                <w:szCs w:val="28"/>
              </w:rPr>
              <w:t>4.</w:t>
            </w:r>
          </w:p>
        </w:tc>
        <w:tc>
          <w:tcPr>
            <w:tcW w:w="1193" w:type="pct"/>
          </w:tcPr>
          <w:p w:rsidR="00E76A0C" w:rsidRPr="00F95010" w:rsidRDefault="00E76A0C" w:rsidP="00F3058E">
            <w:pPr>
              <w:pStyle w:val="naiskr"/>
              <w:spacing w:before="0" w:beforeAutospacing="0" w:after="0" w:afterAutospacing="0"/>
              <w:ind w:left="57" w:right="57"/>
              <w:rPr>
                <w:sz w:val="28"/>
                <w:szCs w:val="28"/>
              </w:rPr>
            </w:pPr>
            <w:r w:rsidRPr="00F95010">
              <w:rPr>
                <w:sz w:val="28"/>
                <w:szCs w:val="28"/>
              </w:rPr>
              <w:t>Cita informācija</w:t>
            </w:r>
          </w:p>
        </w:tc>
        <w:tc>
          <w:tcPr>
            <w:tcW w:w="3580" w:type="pct"/>
          </w:tcPr>
          <w:p w:rsidR="00E76A0C" w:rsidRPr="00F95010" w:rsidRDefault="00E76A0C" w:rsidP="00F3058E">
            <w:pPr>
              <w:pStyle w:val="naiskr"/>
              <w:spacing w:before="0" w:beforeAutospacing="0" w:after="0" w:afterAutospacing="0"/>
              <w:ind w:right="57"/>
              <w:rPr>
                <w:sz w:val="28"/>
                <w:szCs w:val="28"/>
              </w:rPr>
            </w:pPr>
            <w:r w:rsidRPr="00F95010">
              <w:rPr>
                <w:sz w:val="28"/>
                <w:szCs w:val="28"/>
              </w:rPr>
              <w:t>Nav</w:t>
            </w:r>
            <w:r w:rsidR="00966DA3" w:rsidRPr="00F95010">
              <w:rPr>
                <w:sz w:val="28"/>
                <w:szCs w:val="28"/>
              </w:rPr>
              <w:t>.</w:t>
            </w:r>
          </w:p>
        </w:tc>
      </w:tr>
    </w:tbl>
    <w:p w:rsidR="005B0872" w:rsidRPr="00F95010" w:rsidRDefault="005B0872" w:rsidP="00F3058E">
      <w:pPr>
        <w:spacing w:after="0" w:line="240" w:lineRule="auto"/>
        <w:rPr>
          <w:rFonts w:ascii="Times New Roman" w:hAnsi="Times New Roman" w:cs="Times New Roman"/>
          <w:sz w:val="28"/>
          <w:szCs w:val="28"/>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84"/>
        <w:gridCol w:w="1040"/>
        <w:gridCol w:w="1149"/>
        <w:gridCol w:w="1603"/>
        <w:gridCol w:w="1168"/>
        <w:gridCol w:w="1241"/>
      </w:tblGrid>
      <w:tr w:rsidR="002B0FE9" w:rsidRPr="00F95010" w:rsidTr="00FA2CFD">
        <w:tc>
          <w:tcPr>
            <w:tcW w:w="5000" w:type="pct"/>
            <w:gridSpan w:val="6"/>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jc w:val="center"/>
              <w:rPr>
                <w:rFonts w:ascii="Times New Roman" w:hAnsi="Times New Roman" w:cs="Times New Roman"/>
                <w:b/>
                <w:bCs/>
                <w:sz w:val="28"/>
                <w:szCs w:val="28"/>
              </w:rPr>
            </w:pPr>
            <w:r w:rsidRPr="00F95010">
              <w:rPr>
                <w:rFonts w:ascii="Times New Roman" w:hAnsi="Times New Roman" w:cs="Times New Roman"/>
                <w:b/>
                <w:bCs/>
                <w:sz w:val="28"/>
                <w:szCs w:val="28"/>
              </w:rPr>
              <w:t>III. Tiesību akta projekta ietekme uz valsts budžetu un pašvaldību budžetiem</w:t>
            </w:r>
          </w:p>
        </w:tc>
      </w:tr>
      <w:tr w:rsidR="002B0FE9" w:rsidRPr="00F95010" w:rsidTr="005B0872">
        <w:tc>
          <w:tcPr>
            <w:tcW w:w="1752" w:type="pct"/>
            <w:vMerge w:val="restar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b/>
                <w:bCs/>
                <w:sz w:val="28"/>
                <w:szCs w:val="28"/>
              </w:rPr>
            </w:pPr>
            <w:r w:rsidRPr="00F95010">
              <w:rPr>
                <w:rFonts w:ascii="Times New Roman" w:hAnsi="Times New Roman" w:cs="Times New Roman"/>
                <w:b/>
                <w:bCs/>
                <w:sz w:val="28"/>
                <w:szCs w:val="28"/>
              </w:rPr>
              <w:t>Rādītāji</w:t>
            </w:r>
          </w:p>
        </w:tc>
        <w:tc>
          <w:tcPr>
            <w:tcW w:w="1050" w:type="pct"/>
            <w:gridSpan w:val="2"/>
            <w:vMerge w:val="restar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b/>
                <w:bCs/>
                <w:sz w:val="28"/>
                <w:szCs w:val="28"/>
              </w:rPr>
            </w:pPr>
            <w:r w:rsidRPr="00F95010">
              <w:rPr>
                <w:rFonts w:ascii="Times New Roman" w:hAnsi="Times New Roman" w:cs="Times New Roman"/>
                <w:b/>
                <w:bCs/>
                <w:sz w:val="28"/>
                <w:szCs w:val="28"/>
              </w:rPr>
              <w:t>2014.gads</w:t>
            </w:r>
          </w:p>
        </w:tc>
        <w:tc>
          <w:tcPr>
            <w:tcW w:w="2199" w:type="pct"/>
            <w:gridSpan w:val="3"/>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Turpmākie trīs gadi (</w:t>
            </w:r>
            <w:r w:rsidR="00CB1434" w:rsidRPr="00F95010">
              <w:rPr>
                <w:rFonts w:ascii="Times New Roman" w:hAnsi="Times New Roman" w:cs="Times New Roman"/>
                <w:i/>
                <w:sz w:val="28"/>
                <w:szCs w:val="28"/>
              </w:rPr>
              <w:t>euro</w:t>
            </w:r>
            <w:r w:rsidRPr="00F95010">
              <w:rPr>
                <w:rFonts w:ascii="Times New Roman" w:hAnsi="Times New Roman" w:cs="Times New Roman"/>
                <w:sz w:val="28"/>
                <w:szCs w:val="28"/>
              </w:rPr>
              <w:t>)</w:t>
            </w:r>
          </w:p>
        </w:tc>
      </w:tr>
      <w:tr w:rsidR="002B0FE9" w:rsidRPr="00F95010" w:rsidTr="005B0872">
        <w:tc>
          <w:tcPr>
            <w:tcW w:w="1752" w:type="pct"/>
            <w:vMerge/>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rPr>
                <w:rFonts w:ascii="Times New Roman" w:hAnsi="Times New Roman" w:cs="Times New Roman"/>
                <w:b/>
                <w:bCs/>
                <w:sz w:val="28"/>
                <w:szCs w:val="28"/>
              </w:rPr>
            </w:pPr>
          </w:p>
        </w:tc>
        <w:tc>
          <w:tcPr>
            <w:tcW w:w="1050" w:type="pct"/>
            <w:gridSpan w:val="2"/>
            <w:vMerge/>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rPr>
                <w:rFonts w:ascii="Times New Roman" w:hAnsi="Times New Roman" w:cs="Times New Roman"/>
                <w:b/>
                <w:bCs/>
                <w:sz w:val="28"/>
                <w:szCs w:val="28"/>
              </w:rPr>
            </w:pPr>
          </w:p>
        </w:tc>
        <w:tc>
          <w:tcPr>
            <w:tcW w:w="886"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b/>
                <w:bCs/>
                <w:sz w:val="28"/>
                <w:szCs w:val="28"/>
              </w:rPr>
            </w:pPr>
            <w:r w:rsidRPr="00F95010">
              <w:rPr>
                <w:rFonts w:ascii="Times New Roman" w:hAnsi="Times New Roman" w:cs="Times New Roman"/>
                <w:b/>
                <w:bCs/>
                <w:sz w:val="28"/>
                <w:szCs w:val="28"/>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b/>
                <w:bCs/>
                <w:sz w:val="28"/>
                <w:szCs w:val="28"/>
              </w:rPr>
            </w:pPr>
            <w:r w:rsidRPr="00F95010">
              <w:rPr>
                <w:rFonts w:ascii="Times New Roman" w:hAnsi="Times New Roman" w:cs="Times New Roman"/>
                <w:b/>
                <w:bCs/>
                <w:sz w:val="28"/>
                <w:szCs w:val="28"/>
              </w:rPr>
              <w:t>2016</w:t>
            </w:r>
          </w:p>
        </w:tc>
        <w:tc>
          <w:tcPr>
            <w:tcW w:w="675"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b/>
                <w:bCs/>
                <w:sz w:val="28"/>
                <w:szCs w:val="28"/>
              </w:rPr>
            </w:pPr>
            <w:r w:rsidRPr="00F95010">
              <w:rPr>
                <w:rFonts w:ascii="Times New Roman" w:hAnsi="Times New Roman" w:cs="Times New Roman"/>
                <w:b/>
                <w:bCs/>
                <w:sz w:val="28"/>
                <w:szCs w:val="28"/>
              </w:rPr>
              <w:t>2017</w:t>
            </w:r>
          </w:p>
        </w:tc>
      </w:tr>
      <w:tr w:rsidR="002B0FE9" w:rsidRPr="00F95010" w:rsidTr="005B0872">
        <w:tc>
          <w:tcPr>
            <w:tcW w:w="1752" w:type="pct"/>
            <w:vMerge/>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rPr>
                <w:rFonts w:ascii="Times New Roman" w:hAnsi="Times New Roman" w:cs="Times New Roman"/>
                <w:b/>
                <w:bCs/>
                <w:sz w:val="28"/>
                <w:szCs w:val="28"/>
              </w:rPr>
            </w:pPr>
          </w:p>
        </w:tc>
        <w:tc>
          <w:tcPr>
            <w:tcW w:w="443"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saskaņā ar valsts budžetu kārtējam gadam</w:t>
            </w:r>
          </w:p>
        </w:tc>
        <w:tc>
          <w:tcPr>
            <w:tcW w:w="606"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izmaiņas kārtējā gadā, salīdzinot ar budžetu kārtējam gadam</w:t>
            </w:r>
          </w:p>
        </w:tc>
        <w:tc>
          <w:tcPr>
            <w:tcW w:w="886"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izmaiņas, salīdzinot ar kārtējo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izmaiņas, salīdzinot ar kārtējo gadu</w:t>
            </w:r>
          </w:p>
        </w:tc>
        <w:tc>
          <w:tcPr>
            <w:tcW w:w="675"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izmaiņas, salīdzinot ar kārtējo gadu</w:t>
            </w: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1</w:t>
            </w:r>
          </w:p>
        </w:tc>
        <w:tc>
          <w:tcPr>
            <w:tcW w:w="443"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2</w:t>
            </w:r>
          </w:p>
        </w:tc>
        <w:tc>
          <w:tcPr>
            <w:tcW w:w="606"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3</w:t>
            </w:r>
          </w:p>
        </w:tc>
        <w:tc>
          <w:tcPr>
            <w:tcW w:w="886"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5</w:t>
            </w:r>
          </w:p>
        </w:tc>
        <w:tc>
          <w:tcPr>
            <w:tcW w:w="675"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6</w:t>
            </w: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1. Budžeta ieņēmumi:</w:t>
            </w:r>
          </w:p>
        </w:tc>
        <w:tc>
          <w:tcPr>
            <w:tcW w:w="443" w:type="pct"/>
            <w:vMerge w:val="restar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606" w:type="pct"/>
            <w:vMerge w:val="restar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886" w:type="pct"/>
            <w:vMerge w:val="restar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0" w:type="auto"/>
            <w:vMerge w:val="restart"/>
            <w:tcBorders>
              <w:top w:val="outset" w:sz="6" w:space="0" w:color="000000"/>
              <w:left w:val="outset" w:sz="6" w:space="0" w:color="000000"/>
              <w:right w:val="outset" w:sz="6" w:space="0" w:color="000000"/>
            </w:tcBorders>
            <w:vAlign w:val="center"/>
          </w:tcPr>
          <w:p w:rsidR="005D03C9" w:rsidRPr="00F95010" w:rsidRDefault="00C70C48"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8400</w:t>
            </w:r>
            <w:r w:rsidR="00966DA3" w:rsidRPr="00F95010">
              <w:rPr>
                <w:rFonts w:ascii="Times New Roman" w:hAnsi="Times New Roman" w:cs="Times New Roman"/>
                <w:sz w:val="28"/>
                <w:szCs w:val="28"/>
              </w:rPr>
              <w:t>000</w:t>
            </w:r>
          </w:p>
        </w:tc>
        <w:tc>
          <w:tcPr>
            <w:tcW w:w="675" w:type="pct"/>
            <w:vMerge w:val="restart"/>
            <w:tcBorders>
              <w:top w:val="outset" w:sz="6" w:space="0" w:color="000000"/>
              <w:left w:val="outset" w:sz="6" w:space="0" w:color="000000"/>
              <w:right w:val="outset" w:sz="6" w:space="0" w:color="000000"/>
            </w:tcBorders>
            <w:vAlign w:val="center"/>
          </w:tcPr>
          <w:p w:rsidR="005D03C9" w:rsidRPr="00F95010" w:rsidRDefault="00C70C48"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8400</w:t>
            </w:r>
            <w:r w:rsidR="00966DA3" w:rsidRPr="00F95010">
              <w:rPr>
                <w:rFonts w:ascii="Times New Roman" w:hAnsi="Times New Roman" w:cs="Times New Roman"/>
                <w:sz w:val="28"/>
                <w:szCs w:val="28"/>
              </w:rPr>
              <w:t>000</w:t>
            </w: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1.1. valsts pamatbudžets, tai skaitā ieņēmumi no maksas pakalpojumiem un citi pašu ieņēmumi</w:t>
            </w:r>
          </w:p>
        </w:tc>
        <w:tc>
          <w:tcPr>
            <w:tcW w:w="443"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1.2. valsts speciālais budžets</w:t>
            </w:r>
          </w:p>
        </w:tc>
        <w:tc>
          <w:tcPr>
            <w:tcW w:w="443"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outset" w:sz="6" w:space="0" w:color="000000"/>
              <w:left w:val="outset" w:sz="6" w:space="0" w:color="000000"/>
              <w:bottom w:val="single" w:sz="4" w:space="0" w:color="auto"/>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1.3. pašvaldību budžets</w:t>
            </w:r>
          </w:p>
        </w:tc>
        <w:tc>
          <w:tcPr>
            <w:tcW w:w="443" w:type="pct"/>
            <w:vMerge/>
            <w:tcBorders>
              <w:left w:val="outset" w:sz="6" w:space="0" w:color="000000"/>
              <w:bottom w:val="single" w:sz="4" w:space="0" w:color="auto"/>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left w:val="outset" w:sz="6" w:space="0" w:color="000000"/>
              <w:bottom w:val="single" w:sz="4" w:space="0" w:color="auto"/>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left w:val="outset" w:sz="6" w:space="0" w:color="000000"/>
              <w:bottom w:val="single" w:sz="4" w:space="0" w:color="auto"/>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left w:val="outset" w:sz="6" w:space="0" w:color="000000"/>
              <w:bottom w:val="single" w:sz="4" w:space="0" w:color="auto"/>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left w:val="outset" w:sz="6" w:space="0" w:color="000000"/>
              <w:bottom w:val="single" w:sz="4" w:space="0" w:color="auto"/>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single" w:sz="4" w:space="0" w:color="auto"/>
              <w:left w:val="single" w:sz="4" w:space="0" w:color="auto"/>
              <w:bottom w:val="single" w:sz="4" w:space="0" w:color="auto"/>
              <w:right w:val="single" w:sz="4" w:space="0" w:color="auto"/>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lastRenderedPageBreak/>
              <w:t>2. Budžeta izdevumi:</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886" w:type="pct"/>
            <w:vMerge w:val="restart"/>
            <w:tcBorders>
              <w:top w:val="single" w:sz="4" w:space="0" w:color="auto"/>
              <w:left w:val="single" w:sz="4" w:space="0" w:color="auto"/>
              <w:bottom w:val="single" w:sz="4" w:space="0" w:color="auto"/>
              <w:right w:val="single" w:sz="4" w:space="0" w:color="auto"/>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r>
      <w:tr w:rsidR="002B0FE9" w:rsidRPr="00F95010" w:rsidTr="005B0872">
        <w:tc>
          <w:tcPr>
            <w:tcW w:w="1752" w:type="pct"/>
            <w:tcBorders>
              <w:top w:val="single" w:sz="4" w:space="0" w:color="auto"/>
              <w:left w:val="single" w:sz="4" w:space="0" w:color="auto"/>
              <w:bottom w:val="single" w:sz="4" w:space="0" w:color="auto"/>
              <w:right w:val="single" w:sz="4" w:space="0" w:color="auto"/>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2.1. valsts pamatbudžets</w:t>
            </w:r>
          </w:p>
        </w:tc>
        <w:tc>
          <w:tcPr>
            <w:tcW w:w="443"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single" w:sz="4" w:space="0" w:color="auto"/>
              <w:left w:val="single" w:sz="4" w:space="0" w:color="auto"/>
              <w:bottom w:val="single" w:sz="4" w:space="0" w:color="auto"/>
              <w:right w:val="single" w:sz="4" w:space="0" w:color="auto"/>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2.2. valsts speciālais budžets</w:t>
            </w:r>
          </w:p>
        </w:tc>
        <w:tc>
          <w:tcPr>
            <w:tcW w:w="443"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single" w:sz="4" w:space="0" w:color="auto"/>
              <w:left w:val="single" w:sz="4" w:space="0" w:color="auto"/>
              <w:bottom w:val="single" w:sz="4" w:space="0" w:color="auto"/>
              <w:right w:val="single" w:sz="4" w:space="0" w:color="auto"/>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2.3. pašvaldību budžets</w:t>
            </w:r>
          </w:p>
        </w:tc>
        <w:tc>
          <w:tcPr>
            <w:tcW w:w="443"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single" w:sz="4" w:space="0" w:color="auto"/>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3. Finansiālā ietekme:</w:t>
            </w:r>
          </w:p>
        </w:tc>
        <w:tc>
          <w:tcPr>
            <w:tcW w:w="443" w:type="pct"/>
            <w:vMerge w:val="restart"/>
            <w:tcBorders>
              <w:top w:val="single" w:sz="4" w:space="0" w:color="auto"/>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606" w:type="pct"/>
            <w:vMerge w:val="restart"/>
            <w:tcBorders>
              <w:top w:val="single" w:sz="4" w:space="0" w:color="auto"/>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highlight w:val="yellow"/>
              </w:rPr>
            </w:pPr>
            <w:r w:rsidRPr="00F95010">
              <w:rPr>
                <w:rFonts w:ascii="Times New Roman" w:hAnsi="Times New Roman" w:cs="Times New Roman"/>
                <w:sz w:val="28"/>
                <w:szCs w:val="28"/>
              </w:rPr>
              <w:t>-</w:t>
            </w:r>
          </w:p>
        </w:tc>
        <w:tc>
          <w:tcPr>
            <w:tcW w:w="886" w:type="pct"/>
            <w:vMerge w:val="restart"/>
            <w:tcBorders>
              <w:top w:val="single" w:sz="4" w:space="0" w:color="auto"/>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0" w:type="auto"/>
            <w:vMerge w:val="restart"/>
            <w:tcBorders>
              <w:top w:val="single" w:sz="4" w:space="0" w:color="auto"/>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675" w:type="pct"/>
            <w:vMerge w:val="restart"/>
            <w:tcBorders>
              <w:top w:val="single" w:sz="4" w:space="0" w:color="auto"/>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3.1. valsts pamatbudžets</w:t>
            </w:r>
          </w:p>
        </w:tc>
        <w:tc>
          <w:tcPr>
            <w:tcW w:w="443"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highlight w:val="yellow"/>
              </w:rPr>
            </w:pPr>
          </w:p>
        </w:tc>
        <w:tc>
          <w:tcPr>
            <w:tcW w:w="88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3.2. speciālais budžets</w:t>
            </w:r>
          </w:p>
        </w:tc>
        <w:tc>
          <w:tcPr>
            <w:tcW w:w="443"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3.3. pašvaldību budžets</w:t>
            </w:r>
          </w:p>
        </w:tc>
        <w:tc>
          <w:tcPr>
            <w:tcW w:w="443" w:type="pct"/>
            <w:vMerge/>
            <w:tcBorders>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rPr>
          <w:trHeight w:val="1400"/>
        </w:trPr>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4. Finanšu līdzekļi papildu izde</w:t>
            </w:r>
            <w:r w:rsidRPr="00F95010">
              <w:rPr>
                <w:rFonts w:ascii="Times New Roman" w:hAnsi="Times New Roman" w:cs="Times New Roman"/>
                <w:sz w:val="28"/>
                <w:szCs w:val="28"/>
              </w:rPr>
              <w:softHyphen/>
              <w:t>vumu finansēšanai (kompensējošu izdevumu samazinājumu norāda ar "+" zīmi)</w:t>
            </w:r>
          </w:p>
        </w:tc>
        <w:tc>
          <w:tcPr>
            <w:tcW w:w="443" w:type="pct"/>
            <w:tcBorders>
              <w:top w:val="outset" w:sz="6" w:space="0" w:color="000000"/>
              <w:left w:val="outset" w:sz="6" w:space="0" w:color="000000"/>
              <w:bottom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606" w:type="pc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886" w:type="pc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0" w:type="auto"/>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675" w:type="pc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5. Precizēta finansiālā ietekme:</w:t>
            </w:r>
          </w:p>
        </w:tc>
        <w:tc>
          <w:tcPr>
            <w:tcW w:w="443" w:type="pct"/>
            <w:vMerge w:val="restart"/>
            <w:tcBorders>
              <w:top w:val="outset" w:sz="6" w:space="0" w:color="000000"/>
              <w:left w:val="outset" w:sz="6" w:space="0" w:color="000000"/>
              <w:bottom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606" w:type="pct"/>
            <w:vMerge w:val="restar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886" w:type="pct"/>
            <w:vMerge w:val="restar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0" w:type="auto"/>
            <w:vMerge w:val="restar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c>
          <w:tcPr>
            <w:tcW w:w="675" w:type="pct"/>
            <w:vMerge w:val="restart"/>
            <w:tcBorders>
              <w:top w:val="outset" w:sz="6" w:space="0" w:color="000000"/>
              <w:left w:val="outset" w:sz="6" w:space="0" w:color="000000"/>
              <w:right w:val="outset" w:sz="6" w:space="0" w:color="000000"/>
            </w:tcBorders>
            <w:vAlign w:val="center"/>
          </w:tcPr>
          <w:p w:rsidR="005D03C9" w:rsidRPr="00F95010" w:rsidRDefault="002B0FE9" w:rsidP="00F3058E">
            <w:pPr>
              <w:spacing w:after="0" w:line="240" w:lineRule="auto"/>
              <w:jc w:val="center"/>
              <w:rPr>
                <w:rFonts w:ascii="Times New Roman" w:hAnsi="Times New Roman" w:cs="Times New Roman"/>
                <w:sz w:val="28"/>
                <w:szCs w:val="28"/>
              </w:rPr>
            </w:pPr>
            <w:r w:rsidRPr="00F95010">
              <w:rPr>
                <w:rFonts w:ascii="Times New Roman" w:hAnsi="Times New Roman" w:cs="Times New Roman"/>
                <w:sz w:val="28"/>
                <w:szCs w:val="28"/>
              </w:rPr>
              <w:t>-</w:t>
            </w: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5.1. valsts pamatbudžets</w:t>
            </w:r>
          </w:p>
        </w:tc>
        <w:tc>
          <w:tcPr>
            <w:tcW w:w="443" w:type="pct"/>
            <w:vMerge/>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5.2. speciālais budžets</w:t>
            </w:r>
          </w:p>
        </w:tc>
        <w:tc>
          <w:tcPr>
            <w:tcW w:w="443" w:type="pct"/>
            <w:vMerge/>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left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5.3. pašvaldību budžets</w:t>
            </w:r>
          </w:p>
        </w:tc>
        <w:tc>
          <w:tcPr>
            <w:tcW w:w="443" w:type="pct"/>
            <w:vMerge/>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06" w:type="pct"/>
            <w:vMerge/>
            <w:tcBorders>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886" w:type="pct"/>
            <w:vMerge/>
            <w:tcBorders>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0" w:type="auto"/>
            <w:vMerge/>
            <w:tcBorders>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c>
          <w:tcPr>
            <w:tcW w:w="675" w:type="pct"/>
            <w:vMerge/>
            <w:tcBorders>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jc w:val="center"/>
              <w:rPr>
                <w:rFonts w:ascii="Times New Roman" w:hAnsi="Times New Roman" w:cs="Times New Roman"/>
                <w:sz w:val="28"/>
                <w:szCs w:val="28"/>
              </w:rPr>
            </w:pP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6. Detalizēts ieņēmumu un izdevu</w:t>
            </w:r>
            <w:r w:rsidRPr="00F95010">
              <w:rPr>
                <w:rFonts w:ascii="Times New Roman" w:hAnsi="Times New Roman" w:cs="Times New Roman"/>
                <w:sz w:val="28"/>
                <w:szCs w:val="28"/>
              </w:rPr>
              <w:softHyphen/>
              <w:t>mu aprēķins (ja nepieciešams, detalizētu ieņēmumu un izdevumu aprēķinu var pievienot anotācijas pielikumā):</w:t>
            </w:r>
          </w:p>
        </w:tc>
        <w:tc>
          <w:tcPr>
            <w:tcW w:w="3248" w:type="pct"/>
            <w:gridSpan w:val="5"/>
            <w:vMerge w:val="restart"/>
            <w:tcBorders>
              <w:top w:val="outset" w:sz="6" w:space="0" w:color="000000"/>
              <w:left w:val="outset" w:sz="6" w:space="0" w:color="000000"/>
              <w:bottom w:val="outset" w:sz="6" w:space="0" w:color="000000"/>
              <w:right w:val="outset" w:sz="6" w:space="0" w:color="000000"/>
            </w:tcBorders>
            <w:vAlign w:val="center"/>
          </w:tcPr>
          <w:p w:rsidR="00C70C48" w:rsidRPr="00F95010" w:rsidRDefault="00C70C48" w:rsidP="00F3058E">
            <w:pPr>
              <w:pStyle w:val="naisf"/>
              <w:spacing w:before="0" w:beforeAutospacing="0" w:after="0" w:afterAutospacing="0"/>
              <w:jc w:val="both"/>
              <w:rPr>
                <w:sz w:val="28"/>
                <w:szCs w:val="28"/>
              </w:rPr>
            </w:pPr>
            <w:r w:rsidRPr="00F95010">
              <w:rPr>
                <w:sz w:val="28"/>
                <w:szCs w:val="28"/>
              </w:rPr>
              <w:t xml:space="preserve">Būvniecības izmaksas 5 gadu laikā plānotas 420 milj.  </w:t>
            </w:r>
            <w:r w:rsidRPr="00F95010">
              <w:rPr>
                <w:i/>
                <w:iCs/>
                <w:sz w:val="28"/>
                <w:szCs w:val="28"/>
              </w:rPr>
              <w:t>euro</w:t>
            </w:r>
            <w:r w:rsidRPr="00F95010">
              <w:rPr>
                <w:sz w:val="28"/>
                <w:szCs w:val="28"/>
              </w:rPr>
              <w:t xml:space="preserve"> apmērā.  2014.un 2015.gadā plānoti projektēšanas un priekšizpētes darbi, bet būvniecības u</w:t>
            </w:r>
            <w:r w:rsidR="00E02641" w:rsidRPr="00F95010">
              <w:rPr>
                <w:sz w:val="28"/>
                <w:szCs w:val="28"/>
              </w:rPr>
              <w:t>zsākšanās iespējama 2016.gadā. Saskaņā ar plānotajiem a</w:t>
            </w:r>
            <w:r w:rsidRPr="00F95010">
              <w:rPr>
                <w:sz w:val="28"/>
                <w:szCs w:val="28"/>
              </w:rPr>
              <w:t xml:space="preserve">prēķiniem tiek pieņemts, ka pirmajā būvniecības gadā tiks ieguldīta 1/3 no kopējām izmaksām. Balstoties uz pieredzi dažādos būvniecības projektos tiek pieņemts, ka apmēram 6% no kopējām būvniecības izmaksām ir </w:t>
            </w:r>
            <w:r w:rsidR="00A123E3" w:rsidRPr="00F95010">
              <w:rPr>
                <w:sz w:val="28"/>
                <w:szCs w:val="28"/>
              </w:rPr>
              <w:t>s</w:t>
            </w:r>
            <w:r w:rsidRPr="00F95010">
              <w:rPr>
                <w:sz w:val="28"/>
                <w:szCs w:val="28"/>
              </w:rPr>
              <w:t xml:space="preserve">ociālā </w:t>
            </w:r>
            <w:r w:rsidR="00A123E3" w:rsidRPr="00F95010">
              <w:rPr>
                <w:sz w:val="28"/>
                <w:szCs w:val="28"/>
              </w:rPr>
              <w:t xml:space="preserve">nodokļa </w:t>
            </w:r>
            <w:r w:rsidRPr="00F95010">
              <w:rPr>
                <w:sz w:val="28"/>
                <w:szCs w:val="28"/>
              </w:rPr>
              <w:t xml:space="preserve">iemaksa un </w:t>
            </w:r>
            <w:r w:rsidR="00A123E3" w:rsidRPr="00F95010">
              <w:rPr>
                <w:sz w:val="28"/>
                <w:szCs w:val="28"/>
              </w:rPr>
              <w:t>i</w:t>
            </w:r>
            <w:r w:rsidRPr="00F95010">
              <w:rPr>
                <w:sz w:val="28"/>
                <w:szCs w:val="28"/>
              </w:rPr>
              <w:t>edzīvotāju ienākuma nodoklis.</w:t>
            </w:r>
          </w:p>
          <w:p w:rsidR="005D03C9" w:rsidRPr="00F95010" w:rsidRDefault="00C70C48" w:rsidP="00F3058E">
            <w:pPr>
              <w:pStyle w:val="naisf"/>
              <w:spacing w:before="0" w:beforeAutospacing="0" w:after="0" w:afterAutospacing="0"/>
              <w:jc w:val="both"/>
              <w:rPr>
                <w:sz w:val="28"/>
                <w:szCs w:val="28"/>
              </w:rPr>
            </w:pPr>
            <w:r w:rsidRPr="00F95010">
              <w:rPr>
                <w:sz w:val="28"/>
                <w:szCs w:val="28"/>
              </w:rPr>
              <w:t xml:space="preserve">Pēc projekta ieviešanas un darbības uzsākšanas pašvaldība nodokļu veidā  (daļa iedzīvotāju ienākuma nodokļa un nekustamā īpašuma nodoklis) papildus saņemtu apmēram 1 milj. </w:t>
            </w:r>
            <w:r w:rsidRPr="00F95010">
              <w:rPr>
                <w:i/>
                <w:iCs/>
                <w:sz w:val="28"/>
                <w:szCs w:val="28"/>
              </w:rPr>
              <w:t>euro</w:t>
            </w:r>
            <w:r w:rsidRPr="00F95010">
              <w:rPr>
                <w:sz w:val="28"/>
                <w:szCs w:val="28"/>
              </w:rPr>
              <w:t xml:space="preserve"> gadā, savukārt valsts (daļa iedzīvotāju ienākuma nodokļa, sociāl</w:t>
            </w:r>
            <w:r w:rsidR="00A123E3" w:rsidRPr="00F95010">
              <w:rPr>
                <w:sz w:val="28"/>
                <w:szCs w:val="28"/>
              </w:rPr>
              <w:t>ā nodokļa</w:t>
            </w:r>
            <w:r w:rsidRPr="00F95010">
              <w:rPr>
                <w:sz w:val="28"/>
                <w:szCs w:val="28"/>
              </w:rPr>
              <w:t xml:space="preserve"> maksājumi) ~1,6 milj.</w:t>
            </w:r>
            <w:r w:rsidRPr="00F95010">
              <w:rPr>
                <w:rFonts w:eastAsiaTheme="minorHAnsi"/>
                <w:i/>
                <w:iCs/>
                <w:sz w:val="28"/>
                <w:szCs w:val="28"/>
                <w:lang w:eastAsia="en-US"/>
              </w:rPr>
              <w:t xml:space="preserve"> </w:t>
            </w:r>
            <w:r w:rsidRPr="00F95010">
              <w:rPr>
                <w:i/>
                <w:iCs/>
                <w:sz w:val="28"/>
                <w:szCs w:val="28"/>
              </w:rPr>
              <w:t>euro</w:t>
            </w:r>
            <w:r w:rsidRPr="00F95010">
              <w:rPr>
                <w:sz w:val="28"/>
                <w:szCs w:val="28"/>
              </w:rPr>
              <w:t xml:space="preserve"> gadā.</w:t>
            </w: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6.1. detalizēts ieņēmumu aprēķins</w:t>
            </w:r>
          </w:p>
        </w:tc>
        <w:tc>
          <w:tcPr>
            <w:tcW w:w="3248" w:type="pct"/>
            <w:gridSpan w:val="5"/>
            <w:vMerge/>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rPr>
                <w:rFonts w:ascii="Times New Roman" w:hAnsi="Times New Roman" w:cs="Times New Roman"/>
                <w:sz w:val="28"/>
                <w:szCs w:val="28"/>
              </w:rPr>
            </w:pP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6.2. detalizēts izdevumu aprēķins</w:t>
            </w:r>
          </w:p>
        </w:tc>
        <w:tc>
          <w:tcPr>
            <w:tcW w:w="3248" w:type="pct"/>
            <w:gridSpan w:val="5"/>
            <w:vMerge/>
            <w:tcBorders>
              <w:top w:val="outset" w:sz="6" w:space="0" w:color="000000"/>
              <w:left w:val="outset" w:sz="6" w:space="0" w:color="000000"/>
              <w:bottom w:val="outset" w:sz="6" w:space="0" w:color="000000"/>
              <w:right w:val="outset" w:sz="6" w:space="0" w:color="000000"/>
            </w:tcBorders>
            <w:vAlign w:val="center"/>
          </w:tcPr>
          <w:p w:rsidR="005D03C9" w:rsidRPr="00F95010" w:rsidRDefault="005D03C9" w:rsidP="00F3058E">
            <w:pPr>
              <w:spacing w:after="0" w:line="240" w:lineRule="auto"/>
              <w:rPr>
                <w:rFonts w:ascii="Times New Roman" w:hAnsi="Times New Roman" w:cs="Times New Roman"/>
                <w:sz w:val="28"/>
                <w:szCs w:val="28"/>
              </w:rPr>
            </w:pPr>
          </w:p>
        </w:tc>
      </w:tr>
      <w:tr w:rsidR="002B0FE9" w:rsidRPr="00F95010" w:rsidTr="005B0872">
        <w:tc>
          <w:tcPr>
            <w:tcW w:w="1752" w:type="pct"/>
            <w:tcBorders>
              <w:top w:val="outset" w:sz="6" w:space="0" w:color="000000"/>
              <w:left w:val="outset" w:sz="6" w:space="0" w:color="000000"/>
              <w:bottom w:val="outset" w:sz="6" w:space="0" w:color="000000"/>
              <w:right w:val="outset" w:sz="6" w:space="0" w:color="000000"/>
            </w:tcBorders>
          </w:tcPr>
          <w:p w:rsidR="005D03C9" w:rsidRPr="00F95010" w:rsidRDefault="005D03C9" w:rsidP="00F3058E">
            <w:pPr>
              <w:spacing w:after="0" w:line="240" w:lineRule="auto"/>
              <w:rPr>
                <w:rFonts w:ascii="Times New Roman" w:hAnsi="Times New Roman" w:cs="Times New Roman"/>
                <w:sz w:val="28"/>
                <w:szCs w:val="28"/>
              </w:rPr>
            </w:pPr>
            <w:r w:rsidRPr="00F95010">
              <w:rPr>
                <w:rFonts w:ascii="Times New Roman" w:hAnsi="Times New Roman" w:cs="Times New Roman"/>
                <w:sz w:val="28"/>
                <w:szCs w:val="28"/>
              </w:rPr>
              <w:t>7. Cita informācija</w:t>
            </w:r>
          </w:p>
        </w:tc>
        <w:tc>
          <w:tcPr>
            <w:tcW w:w="3248" w:type="pct"/>
            <w:gridSpan w:val="5"/>
            <w:tcBorders>
              <w:top w:val="outset" w:sz="6" w:space="0" w:color="000000"/>
              <w:left w:val="outset" w:sz="6" w:space="0" w:color="000000"/>
              <w:bottom w:val="outset" w:sz="6" w:space="0" w:color="000000"/>
              <w:right w:val="outset" w:sz="6" w:space="0" w:color="000000"/>
            </w:tcBorders>
          </w:tcPr>
          <w:p w:rsidR="005D03C9" w:rsidRPr="00F95010" w:rsidRDefault="00966DA3" w:rsidP="00F3058E">
            <w:pPr>
              <w:spacing w:after="0" w:line="240" w:lineRule="auto"/>
              <w:ind w:firstLine="3"/>
              <w:jc w:val="both"/>
              <w:rPr>
                <w:rFonts w:ascii="Times New Roman" w:hAnsi="Times New Roman" w:cs="Times New Roman"/>
                <w:sz w:val="28"/>
                <w:szCs w:val="28"/>
              </w:rPr>
            </w:pPr>
            <w:r w:rsidRPr="00F95010">
              <w:rPr>
                <w:rFonts w:ascii="Times New Roman" w:hAnsi="Times New Roman" w:cs="Times New Roman"/>
                <w:sz w:val="28"/>
                <w:szCs w:val="28"/>
              </w:rPr>
              <w:t>Nav.</w:t>
            </w:r>
          </w:p>
        </w:tc>
      </w:tr>
    </w:tbl>
    <w:p w:rsidR="005B0872" w:rsidRPr="00F95010" w:rsidRDefault="005B0872" w:rsidP="00F3058E">
      <w:pPr>
        <w:spacing w:after="0" w:line="240" w:lineRule="auto"/>
        <w:rPr>
          <w:rFonts w:ascii="Times New Roman" w:eastAsia="Times New Roman" w:hAnsi="Times New Roman" w:cs="Times New Roman"/>
          <w:sz w:val="28"/>
          <w:szCs w:val="28"/>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853"/>
        <w:gridCol w:w="6228"/>
      </w:tblGrid>
      <w:tr w:rsidR="002B0FE9" w:rsidRPr="00F95010" w:rsidTr="00C80B21">
        <w:trPr>
          <w:trHeight w:val="381"/>
          <w:jc w:val="center"/>
        </w:trPr>
        <w:tc>
          <w:tcPr>
            <w:tcW w:w="9518" w:type="dxa"/>
            <w:gridSpan w:val="3"/>
            <w:vAlign w:val="center"/>
          </w:tcPr>
          <w:p w:rsidR="00270B10" w:rsidRPr="00F95010" w:rsidRDefault="00270B10" w:rsidP="00F3058E">
            <w:pPr>
              <w:pStyle w:val="naisnod"/>
              <w:spacing w:before="0" w:beforeAutospacing="0" w:after="0" w:afterAutospacing="0"/>
              <w:ind w:left="57" w:right="57"/>
              <w:jc w:val="center"/>
              <w:rPr>
                <w:i/>
                <w:sz w:val="28"/>
                <w:szCs w:val="28"/>
              </w:rPr>
            </w:pPr>
            <w:r w:rsidRPr="00F95010">
              <w:rPr>
                <w:b/>
                <w:sz w:val="28"/>
                <w:szCs w:val="28"/>
              </w:rPr>
              <w:t>V. Tiesību akta projekta atbilstība Latvijas Republikas starptautiskajām saistībām</w:t>
            </w:r>
          </w:p>
        </w:tc>
      </w:tr>
      <w:tr w:rsidR="002B0FE9" w:rsidRPr="00F95010" w:rsidTr="00F95010">
        <w:trPr>
          <w:trHeight w:val="427"/>
          <w:jc w:val="center"/>
        </w:trPr>
        <w:tc>
          <w:tcPr>
            <w:tcW w:w="437" w:type="dxa"/>
          </w:tcPr>
          <w:p w:rsidR="00270B10" w:rsidRPr="00F95010" w:rsidRDefault="00270B10" w:rsidP="00F3058E">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1.</w:t>
            </w:r>
          </w:p>
        </w:tc>
        <w:tc>
          <w:tcPr>
            <w:tcW w:w="2853" w:type="dxa"/>
          </w:tcPr>
          <w:p w:rsidR="00270B10" w:rsidRPr="00F95010" w:rsidRDefault="00270B10" w:rsidP="00F3058E">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Saistības pret Eiropas Savienību</w:t>
            </w:r>
          </w:p>
        </w:tc>
        <w:tc>
          <w:tcPr>
            <w:tcW w:w="6228" w:type="dxa"/>
          </w:tcPr>
          <w:p w:rsidR="00351434" w:rsidRPr="00F95010" w:rsidRDefault="009B7328" w:rsidP="00F3058E">
            <w:pPr>
              <w:spacing w:after="0" w:line="240" w:lineRule="auto"/>
              <w:jc w:val="both"/>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 xml:space="preserve">Atbilstoši Komisijas </w:t>
            </w:r>
            <w:r w:rsidR="00966DA3" w:rsidRPr="00F95010">
              <w:rPr>
                <w:rFonts w:ascii="Times New Roman" w:eastAsia="Times New Roman" w:hAnsi="Times New Roman" w:cs="Times New Roman"/>
                <w:sz w:val="28"/>
                <w:szCs w:val="28"/>
                <w:lang w:eastAsia="lv-LV"/>
              </w:rPr>
              <w:t xml:space="preserve">2008.gada 6.augusta </w:t>
            </w:r>
            <w:r w:rsidR="006F5E43">
              <w:rPr>
                <w:rFonts w:ascii="Times New Roman" w:eastAsia="Times New Roman" w:hAnsi="Times New Roman" w:cs="Times New Roman"/>
                <w:sz w:val="28"/>
                <w:szCs w:val="28"/>
                <w:lang w:eastAsia="lv-LV"/>
              </w:rPr>
              <w:t>Regulai (EK) Nr.</w:t>
            </w:r>
            <w:r w:rsidRPr="00F95010">
              <w:rPr>
                <w:rFonts w:ascii="Times New Roman" w:eastAsia="Times New Roman" w:hAnsi="Times New Roman" w:cs="Times New Roman"/>
                <w:sz w:val="28"/>
                <w:szCs w:val="28"/>
                <w:lang w:eastAsia="lv-LV"/>
              </w:rPr>
              <w:t>800/2008, kas atzīst noteiktas atbalsta</w:t>
            </w:r>
            <w:r w:rsidR="00F3058E" w:rsidRPr="00F95010">
              <w:rPr>
                <w:rFonts w:ascii="Times New Roman" w:eastAsia="Times New Roman" w:hAnsi="Times New Roman" w:cs="Times New Roman"/>
                <w:sz w:val="28"/>
                <w:szCs w:val="28"/>
                <w:lang w:eastAsia="lv-LV"/>
              </w:rPr>
              <w:t xml:space="preserve"> </w:t>
            </w:r>
            <w:r w:rsidRPr="00F95010">
              <w:rPr>
                <w:rFonts w:ascii="Times New Roman" w:eastAsia="Times New Roman" w:hAnsi="Times New Roman" w:cs="Times New Roman"/>
                <w:sz w:val="28"/>
                <w:szCs w:val="28"/>
                <w:lang w:eastAsia="lv-LV"/>
              </w:rPr>
              <w:lastRenderedPageBreak/>
              <w:t>kategorijas par saderīgām ar kopējo tirgu, pie</w:t>
            </w:r>
            <w:r w:rsidR="00E02641" w:rsidRPr="00F95010">
              <w:rPr>
                <w:rFonts w:ascii="Times New Roman" w:eastAsia="Times New Roman" w:hAnsi="Times New Roman" w:cs="Times New Roman"/>
                <w:sz w:val="28"/>
                <w:szCs w:val="28"/>
                <w:lang w:eastAsia="lv-LV"/>
              </w:rPr>
              <w:t xml:space="preserve">mērojot Līguma 87. un 88. </w:t>
            </w:r>
            <w:r w:rsidR="00966DA3" w:rsidRPr="00F95010">
              <w:rPr>
                <w:rFonts w:ascii="Times New Roman" w:eastAsia="Times New Roman" w:hAnsi="Times New Roman" w:cs="Times New Roman"/>
                <w:sz w:val="28"/>
                <w:szCs w:val="28"/>
                <w:lang w:eastAsia="lv-LV"/>
              </w:rPr>
              <w:t>p</w:t>
            </w:r>
            <w:r w:rsidR="00E02641" w:rsidRPr="00F95010">
              <w:rPr>
                <w:rFonts w:ascii="Times New Roman" w:eastAsia="Times New Roman" w:hAnsi="Times New Roman" w:cs="Times New Roman"/>
                <w:sz w:val="28"/>
                <w:szCs w:val="28"/>
                <w:lang w:eastAsia="lv-LV"/>
              </w:rPr>
              <w:t>antu</w:t>
            </w:r>
            <w:r w:rsidRPr="00F95010">
              <w:rPr>
                <w:rFonts w:ascii="Times New Roman" w:eastAsia="Times New Roman" w:hAnsi="Times New Roman" w:cs="Times New Roman"/>
                <w:sz w:val="28"/>
                <w:szCs w:val="28"/>
                <w:lang w:eastAsia="lv-LV"/>
              </w:rPr>
              <w:t>, par reģionālo ieguldījumu atbalstu, ko piešķir lieliem ieguldījumu</w:t>
            </w:r>
            <w:r w:rsidR="00F3058E" w:rsidRPr="00F95010">
              <w:rPr>
                <w:rFonts w:ascii="Times New Roman" w:eastAsia="Times New Roman" w:hAnsi="Times New Roman" w:cs="Times New Roman"/>
                <w:sz w:val="28"/>
                <w:szCs w:val="28"/>
                <w:lang w:eastAsia="lv-LV"/>
              </w:rPr>
              <w:t xml:space="preserve"> </w:t>
            </w:r>
            <w:r w:rsidRPr="00F95010">
              <w:rPr>
                <w:rFonts w:ascii="Times New Roman" w:eastAsia="Times New Roman" w:hAnsi="Times New Roman" w:cs="Times New Roman"/>
                <w:sz w:val="28"/>
                <w:szCs w:val="28"/>
                <w:lang w:eastAsia="lv-LV"/>
              </w:rPr>
              <w:t>projektiem, jāziņo Komisijai. Šis nosa</w:t>
            </w:r>
            <w:r w:rsidR="006F5E43">
              <w:rPr>
                <w:rFonts w:ascii="Times New Roman" w:eastAsia="Times New Roman" w:hAnsi="Times New Roman" w:cs="Times New Roman"/>
                <w:sz w:val="28"/>
                <w:szCs w:val="28"/>
                <w:lang w:eastAsia="lv-LV"/>
              </w:rPr>
              <w:t>cījums arī ir atrunāts likumā „</w:t>
            </w:r>
            <w:r w:rsidRPr="00F95010">
              <w:rPr>
                <w:rFonts w:ascii="Times New Roman" w:eastAsia="Times New Roman" w:hAnsi="Times New Roman" w:cs="Times New Roman"/>
                <w:sz w:val="28"/>
                <w:szCs w:val="28"/>
                <w:lang w:eastAsia="lv-LV"/>
              </w:rPr>
              <w:t>Par nodokļu piemērošanu brīvostās un speciālajās ekonomiskajās zonās” 8.</w:t>
            </w:r>
            <w:r w:rsidRPr="00F95010">
              <w:rPr>
                <w:rFonts w:ascii="Times New Roman" w:eastAsia="Times New Roman" w:hAnsi="Times New Roman" w:cs="Times New Roman"/>
                <w:sz w:val="28"/>
                <w:szCs w:val="28"/>
                <w:vertAlign w:val="superscript"/>
                <w:lang w:eastAsia="lv-LV"/>
              </w:rPr>
              <w:t xml:space="preserve"> 1</w:t>
            </w:r>
            <w:r w:rsidRPr="00F95010">
              <w:rPr>
                <w:rFonts w:ascii="Times New Roman" w:eastAsia="Times New Roman" w:hAnsi="Times New Roman" w:cs="Times New Roman"/>
                <w:sz w:val="28"/>
                <w:szCs w:val="28"/>
                <w:lang w:eastAsia="lv-LV"/>
              </w:rPr>
              <w:t xml:space="preserve"> panta trešajā daļā.</w:t>
            </w:r>
            <w:r w:rsidR="00351434" w:rsidRPr="00F95010">
              <w:rPr>
                <w:rFonts w:ascii="Times New Roman" w:eastAsia="Times New Roman" w:hAnsi="Times New Roman" w:cs="Times New Roman"/>
                <w:sz w:val="28"/>
                <w:szCs w:val="28"/>
                <w:lang w:eastAsia="lv-LV"/>
              </w:rPr>
              <w:t xml:space="preserve"> Paziņojuma iesniegšana Eiropas Komisijā notiks atbilstoši Padomes Regulā (EK) Nr.659/1999 (1999.gada 22.marts), ar ko nosaka sīki izstrādātus noteikumus EK līguma 93.panta piemērošanai, noteiktajam, ievērojot reģionālā atbalsta nosacījumus, kas izriet no Valstu reģionālā atbalsta pamatnostādnēm 2007.-2013.gadam.</w:t>
            </w:r>
          </w:p>
        </w:tc>
      </w:tr>
      <w:tr w:rsidR="002B0FE9" w:rsidRPr="00F95010" w:rsidTr="00F95010">
        <w:trPr>
          <w:trHeight w:val="463"/>
          <w:jc w:val="center"/>
        </w:trPr>
        <w:tc>
          <w:tcPr>
            <w:tcW w:w="437" w:type="dxa"/>
          </w:tcPr>
          <w:p w:rsidR="00270B10" w:rsidRPr="00F95010" w:rsidRDefault="00270B10" w:rsidP="00F3058E">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lastRenderedPageBreak/>
              <w:t>2.</w:t>
            </w:r>
          </w:p>
        </w:tc>
        <w:tc>
          <w:tcPr>
            <w:tcW w:w="2853" w:type="dxa"/>
          </w:tcPr>
          <w:p w:rsidR="00270B10" w:rsidRPr="00F95010" w:rsidRDefault="00270B10" w:rsidP="00F3058E">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Citas starptautiskās saistības</w:t>
            </w:r>
          </w:p>
        </w:tc>
        <w:tc>
          <w:tcPr>
            <w:tcW w:w="6228" w:type="dxa"/>
          </w:tcPr>
          <w:p w:rsidR="00270B10" w:rsidRPr="00F95010" w:rsidRDefault="00966DA3" w:rsidP="00F3058E">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 xml:space="preserve">Projekts šo jomu neskar. </w:t>
            </w:r>
          </w:p>
        </w:tc>
      </w:tr>
      <w:tr w:rsidR="002B0FE9" w:rsidRPr="00F95010" w:rsidTr="00F95010">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270B10" w:rsidRPr="00F95010" w:rsidRDefault="00270B10" w:rsidP="00F3058E">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3.</w:t>
            </w:r>
          </w:p>
        </w:tc>
        <w:tc>
          <w:tcPr>
            <w:tcW w:w="2853" w:type="dxa"/>
            <w:tcBorders>
              <w:top w:val="single" w:sz="4" w:space="0" w:color="auto"/>
              <w:left w:val="single" w:sz="4" w:space="0" w:color="auto"/>
              <w:bottom w:val="single" w:sz="4" w:space="0" w:color="auto"/>
              <w:right w:val="single" w:sz="4" w:space="0" w:color="auto"/>
            </w:tcBorders>
          </w:tcPr>
          <w:p w:rsidR="00270B10" w:rsidRPr="00F95010" w:rsidRDefault="00270B10" w:rsidP="00F3058E">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Cita informācija</w:t>
            </w:r>
          </w:p>
        </w:tc>
        <w:tc>
          <w:tcPr>
            <w:tcW w:w="6228" w:type="dxa"/>
            <w:tcBorders>
              <w:top w:val="single" w:sz="4" w:space="0" w:color="auto"/>
              <w:left w:val="single" w:sz="4" w:space="0" w:color="auto"/>
              <w:bottom w:val="single" w:sz="4" w:space="0" w:color="auto"/>
              <w:right w:val="single" w:sz="4" w:space="0" w:color="auto"/>
            </w:tcBorders>
          </w:tcPr>
          <w:p w:rsidR="00270B10" w:rsidRPr="00F95010" w:rsidRDefault="00270B10" w:rsidP="00F3058E">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Nav</w:t>
            </w:r>
            <w:r w:rsidR="00966DA3" w:rsidRPr="00F95010">
              <w:rPr>
                <w:rFonts w:ascii="Times New Roman" w:eastAsia="Times New Roman" w:hAnsi="Times New Roman" w:cs="Times New Roman"/>
                <w:sz w:val="28"/>
                <w:szCs w:val="28"/>
                <w:lang w:eastAsia="lv-LV"/>
              </w:rPr>
              <w:t>.</w:t>
            </w:r>
          </w:p>
        </w:tc>
      </w:tr>
    </w:tbl>
    <w:p w:rsidR="005B0872" w:rsidRPr="00F95010" w:rsidRDefault="005B0872" w:rsidP="00F3058E">
      <w:pPr>
        <w:spacing w:after="0" w:line="240" w:lineRule="auto"/>
        <w:rPr>
          <w:rFonts w:ascii="Times New Roman" w:eastAsia="Times New Roman" w:hAnsi="Times New Roman" w:cs="Times New Roman"/>
          <w:sz w:val="28"/>
          <w:szCs w:val="28"/>
          <w:lang w:eastAsia="lv-LV"/>
        </w:rPr>
      </w:pPr>
    </w:p>
    <w:p w:rsidR="00F95010" w:rsidRPr="00F95010" w:rsidRDefault="00F95010" w:rsidP="00F3058E">
      <w:pPr>
        <w:spacing w:after="0" w:line="240" w:lineRule="auto"/>
        <w:rPr>
          <w:rFonts w:ascii="Times New Roman" w:eastAsia="Times New Roman" w:hAnsi="Times New Roman" w:cs="Times New Roman"/>
          <w:sz w:val="28"/>
          <w:szCs w:val="28"/>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5741"/>
        <w:gridCol w:w="3340"/>
      </w:tblGrid>
      <w:tr w:rsidR="0032255A" w:rsidRPr="00F95010" w:rsidTr="0017256E">
        <w:trPr>
          <w:trHeight w:val="381"/>
          <w:jc w:val="center"/>
        </w:trPr>
        <w:tc>
          <w:tcPr>
            <w:tcW w:w="9518" w:type="dxa"/>
            <w:gridSpan w:val="3"/>
            <w:vAlign w:val="center"/>
          </w:tcPr>
          <w:p w:rsidR="0032255A" w:rsidRPr="00F95010" w:rsidRDefault="0032255A" w:rsidP="00F3058E">
            <w:pPr>
              <w:pStyle w:val="naisnod"/>
              <w:spacing w:before="0" w:beforeAutospacing="0" w:after="0" w:afterAutospacing="0"/>
              <w:ind w:left="57" w:right="57"/>
              <w:jc w:val="center"/>
              <w:rPr>
                <w:sz w:val="28"/>
                <w:szCs w:val="28"/>
              </w:rPr>
            </w:pPr>
            <w:r w:rsidRPr="00F95010">
              <w:rPr>
                <w:b/>
                <w:sz w:val="28"/>
                <w:szCs w:val="28"/>
              </w:rPr>
              <w:t>VII. Tiesību akta projekta izpildes nodrošināšana un tās ietekme uz institūcijām</w:t>
            </w:r>
          </w:p>
        </w:tc>
      </w:tr>
      <w:tr w:rsidR="0032255A" w:rsidRPr="00F95010" w:rsidTr="00F95010">
        <w:trPr>
          <w:trHeight w:val="427"/>
          <w:jc w:val="center"/>
        </w:trPr>
        <w:tc>
          <w:tcPr>
            <w:tcW w:w="437" w:type="dxa"/>
          </w:tcPr>
          <w:p w:rsidR="0032255A" w:rsidRPr="00F95010" w:rsidRDefault="0032255A" w:rsidP="00F3058E">
            <w:pPr>
              <w:pStyle w:val="naisnod"/>
              <w:spacing w:before="0" w:beforeAutospacing="0" w:after="0" w:afterAutospacing="0"/>
              <w:ind w:left="57" w:right="57"/>
              <w:jc w:val="both"/>
              <w:rPr>
                <w:sz w:val="28"/>
                <w:szCs w:val="28"/>
              </w:rPr>
            </w:pPr>
            <w:r w:rsidRPr="00F95010">
              <w:rPr>
                <w:sz w:val="28"/>
                <w:szCs w:val="28"/>
              </w:rPr>
              <w:t>1.</w:t>
            </w:r>
          </w:p>
        </w:tc>
        <w:tc>
          <w:tcPr>
            <w:tcW w:w="5741" w:type="dxa"/>
          </w:tcPr>
          <w:p w:rsidR="0032255A" w:rsidRPr="00F95010" w:rsidRDefault="0032255A" w:rsidP="00F3058E">
            <w:pPr>
              <w:pStyle w:val="naisf"/>
              <w:spacing w:before="0" w:beforeAutospacing="0" w:after="0" w:afterAutospacing="0"/>
              <w:ind w:left="57" w:right="57"/>
              <w:jc w:val="both"/>
              <w:rPr>
                <w:sz w:val="28"/>
                <w:szCs w:val="28"/>
              </w:rPr>
            </w:pPr>
            <w:r w:rsidRPr="00F95010">
              <w:rPr>
                <w:sz w:val="28"/>
                <w:szCs w:val="28"/>
              </w:rPr>
              <w:t>Projekta izpildē iesaistītās institūcijas</w:t>
            </w:r>
          </w:p>
        </w:tc>
        <w:tc>
          <w:tcPr>
            <w:tcW w:w="3340" w:type="dxa"/>
          </w:tcPr>
          <w:p w:rsidR="0032255A" w:rsidRPr="00F95010" w:rsidRDefault="0032255A" w:rsidP="00F3058E">
            <w:pPr>
              <w:shd w:val="clear" w:color="auto" w:fill="FFFFFF"/>
              <w:spacing w:after="0" w:line="240" w:lineRule="auto"/>
              <w:jc w:val="both"/>
              <w:rPr>
                <w:rFonts w:ascii="Times New Roman" w:hAnsi="Times New Roman" w:cs="Times New Roman"/>
                <w:sz w:val="28"/>
                <w:szCs w:val="28"/>
                <w:lang w:eastAsia="lv-LV"/>
              </w:rPr>
            </w:pPr>
            <w:r w:rsidRPr="00F95010">
              <w:rPr>
                <w:rFonts w:ascii="Times New Roman" w:hAnsi="Times New Roman" w:cs="Times New Roman"/>
                <w:sz w:val="28"/>
                <w:szCs w:val="28"/>
              </w:rPr>
              <w:t>Ventspils brīvostas pārvalde.</w:t>
            </w:r>
          </w:p>
        </w:tc>
      </w:tr>
      <w:tr w:rsidR="0032255A" w:rsidRPr="00F95010" w:rsidTr="00F95010">
        <w:trPr>
          <w:trHeight w:val="463"/>
          <w:jc w:val="center"/>
        </w:trPr>
        <w:tc>
          <w:tcPr>
            <w:tcW w:w="437" w:type="dxa"/>
          </w:tcPr>
          <w:p w:rsidR="0032255A" w:rsidRPr="00F95010" w:rsidRDefault="0032255A" w:rsidP="00F3058E">
            <w:pPr>
              <w:pStyle w:val="naisnod"/>
              <w:spacing w:before="0" w:beforeAutospacing="0" w:after="0" w:afterAutospacing="0"/>
              <w:ind w:left="57" w:right="57"/>
              <w:jc w:val="both"/>
              <w:rPr>
                <w:sz w:val="28"/>
                <w:szCs w:val="28"/>
              </w:rPr>
            </w:pPr>
            <w:r w:rsidRPr="00F95010">
              <w:rPr>
                <w:sz w:val="28"/>
                <w:szCs w:val="28"/>
              </w:rPr>
              <w:t>2.</w:t>
            </w:r>
          </w:p>
        </w:tc>
        <w:tc>
          <w:tcPr>
            <w:tcW w:w="5741" w:type="dxa"/>
          </w:tcPr>
          <w:p w:rsidR="0032255A" w:rsidRPr="00F95010" w:rsidRDefault="0032255A" w:rsidP="00F3058E">
            <w:pPr>
              <w:pStyle w:val="naisf"/>
              <w:spacing w:before="0" w:beforeAutospacing="0" w:after="0" w:afterAutospacing="0"/>
              <w:ind w:left="57" w:right="57"/>
              <w:jc w:val="both"/>
              <w:rPr>
                <w:sz w:val="28"/>
                <w:szCs w:val="28"/>
              </w:rPr>
            </w:pPr>
            <w:r w:rsidRPr="00F95010">
              <w:rPr>
                <w:sz w:val="28"/>
                <w:szCs w:val="28"/>
              </w:rPr>
              <w:t>Projekta izpildes ietekme uz pār</w:t>
            </w:r>
            <w:r w:rsidRPr="00F95010">
              <w:rPr>
                <w:sz w:val="28"/>
                <w:szCs w:val="28"/>
              </w:rPr>
              <w:softHyphen/>
              <w:t>valdes funkcijām un institucionālo struktūru.</w:t>
            </w:r>
          </w:p>
          <w:p w:rsidR="0032255A" w:rsidRPr="00F95010" w:rsidRDefault="0032255A" w:rsidP="00F3058E">
            <w:pPr>
              <w:pStyle w:val="naisf"/>
              <w:spacing w:before="0" w:beforeAutospacing="0" w:after="0" w:afterAutospacing="0"/>
              <w:ind w:left="57" w:right="57"/>
              <w:jc w:val="both"/>
              <w:rPr>
                <w:sz w:val="28"/>
                <w:szCs w:val="28"/>
              </w:rPr>
            </w:pPr>
            <w:r w:rsidRPr="00F95010">
              <w:rPr>
                <w:sz w:val="28"/>
                <w:szCs w:val="28"/>
              </w:rPr>
              <w:t>Jaunu institūciju izveide, esošu institūciju likvidācija vai reorga</w:t>
            </w:r>
            <w:r w:rsidRPr="00F95010">
              <w:rPr>
                <w:sz w:val="28"/>
                <w:szCs w:val="28"/>
              </w:rPr>
              <w:softHyphen/>
              <w:t>nizācija, to ietekme uz institūcijas cilvēkresursiem</w:t>
            </w:r>
          </w:p>
        </w:tc>
        <w:tc>
          <w:tcPr>
            <w:tcW w:w="3340" w:type="dxa"/>
          </w:tcPr>
          <w:p w:rsidR="0032255A" w:rsidRPr="00F95010" w:rsidRDefault="0032255A" w:rsidP="00F3058E">
            <w:pPr>
              <w:shd w:val="clear" w:color="auto" w:fill="FFFFFF"/>
              <w:spacing w:after="0" w:line="240" w:lineRule="auto"/>
              <w:jc w:val="both"/>
              <w:rPr>
                <w:rFonts w:ascii="Times New Roman" w:hAnsi="Times New Roman" w:cs="Times New Roman"/>
                <w:sz w:val="28"/>
                <w:szCs w:val="28"/>
                <w:lang w:eastAsia="lv-LV"/>
              </w:rPr>
            </w:pPr>
            <w:r w:rsidRPr="00F95010">
              <w:rPr>
                <w:rFonts w:ascii="Times New Roman" w:hAnsi="Times New Roman" w:cs="Times New Roman"/>
                <w:sz w:val="28"/>
                <w:szCs w:val="28"/>
              </w:rPr>
              <w:t>Projekts šo jomu neskar.</w:t>
            </w:r>
          </w:p>
        </w:tc>
      </w:tr>
      <w:tr w:rsidR="0032255A" w:rsidRPr="00F95010" w:rsidTr="00F95010">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32255A" w:rsidRPr="00F95010" w:rsidRDefault="0032255A" w:rsidP="00F3058E">
            <w:pPr>
              <w:pStyle w:val="naisnod"/>
              <w:spacing w:before="0" w:beforeAutospacing="0" w:after="0" w:afterAutospacing="0"/>
              <w:ind w:left="57" w:right="57"/>
              <w:jc w:val="both"/>
              <w:rPr>
                <w:sz w:val="28"/>
                <w:szCs w:val="28"/>
              </w:rPr>
            </w:pPr>
            <w:r w:rsidRPr="00F95010">
              <w:rPr>
                <w:sz w:val="28"/>
                <w:szCs w:val="28"/>
              </w:rPr>
              <w:t>3.</w:t>
            </w:r>
          </w:p>
        </w:tc>
        <w:tc>
          <w:tcPr>
            <w:tcW w:w="5741" w:type="dxa"/>
            <w:tcBorders>
              <w:top w:val="single" w:sz="4" w:space="0" w:color="auto"/>
              <w:left w:val="single" w:sz="4" w:space="0" w:color="auto"/>
              <w:bottom w:val="single" w:sz="4" w:space="0" w:color="auto"/>
              <w:right w:val="single" w:sz="4" w:space="0" w:color="auto"/>
            </w:tcBorders>
          </w:tcPr>
          <w:p w:rsidR="0032255A" w:rsidRPr="00F95010" w:rsidRDefault="0032255A" w:rsidP="00F3058E">
            <w:pPr>
              <w:pStyle w:val="naisf"/>
              <w:spacing w:before="0" w:beforeAutospacing="0" w:after="0" w:afterAutospacing="0"/>
              <w:ind w:left="57" w:right="57"/>
              <w:jc w:val="both"/>
              <w:rPr>
                <w:sz w:val="28"/>
                <w:szCs w:val="28"/>
              </w:rPr>
            </w:pPr>
            <w:r w:rsidRPr="00F95010">
              <w:rPr>
                <w:sz w:val="28"/>
                <w:szCs w:val="28"/>
              </w:rPr>
              <w:t>Cita informācija</w:t>
            </w:r>
          </w:p>
        </w:tc>
        <w:tc>
          <w:tcPr>
            <w:tcW w:w="3340" w:type="dxa"/>
            <w:tcBorders>
              <w:top w:val="single" w:sz="4" w:space="0" w:color="auto"/>
              <w:left w:val="single" w:sz="4" w:space="0" w:color="auto"/>
              <w:bottom w:val="single" w:sz="4" w:space="0" w:color="auto"/>
              <w:right w:val="single" w:sz="4" w:space="0" w:color="auto"/>
            </w:tcBorders>
          </w:tcPr>
          <w:p w:rsidR="0032255A" w:rsidRPr="00F95010" w:rsidRDefault="0032255A" w:rsidP="00F3058E">
            <w:pPr>
              <w:spacing w:after="0" w:line="240" w:lineRule="auto"/>
              <w:ind w:right="57"/>
              <w:jc w:val="both"/>
              <w:rPr>
                <w:rFonts w:ascii="Times New Roman" w:hAnsi="Times New Roman" w:cs="Times New Roman"/>
                <w:sz w:val="28"/>
                <w:szCs w:val="28"/>
                <w:lang w:eastAsia="lv-LV"/>
              </w:rPr>
            </w:pPr>
            <w:r w:rsidRPr="00F95010">
              <w:rPr>
                <w:rFonts w:ascii="Times New Roman" w:hAnsi="Times New Roman" w:cs="Times New Roman"/>
                <w:sz w:val="28"/>
                <w:szCs w:val="28"/>
              </w:rPr>
              <w:t>Nav</w:t>
            </w:r>
            <w:r w:rsidR="00966DA3" w:rsidRPr="00F95010">
              <w:rPr>
                <w:rFonts w:ascii="Times New Roman" w:hAnsi="Times New Roman" w:cs="Times New Roman"/>
                <w:sz w:val="28"/>
                <w:szCs w:val="28"/>
              </w:rPr>
              <w:t>.</w:t>
            </w:r>
          </w:p>
        </w:tc>
      </w:tr>
    </w:tbl>
    <w:p w:rsidR="00550A0E" w:rsidRPr="00F95010" w:rsidRDefault="00550A0E" w:rsidP="00F3058E">
      <w:pPr>
        <w:spacing w:after="0" w:line="240" w:lineRule="auto"/>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 xml:space="preserve">Anotācijas </w:t>
      </w:r>
      <w:r w:rsidR="00966DA3" w:rsidRPr="00F95010">
        <w:rPr>
          <w:rFonts w:ascii="Times New Roman" w:eastAsia="Times New Roman" w:hAnsi="Times New Roman" w:cs="Times New Roman"/>
          <w:sz w:val="28"/>
          <w:szCs w:val="28"/>
          <w:lang w:eastAsia="lv-LV"/>
        </w:rPr>
        <w:t xml:space="preserve">II, </w:t>
      </w:r>
      <w:r w:rsidR="00264160" w:rsidRPr="00F95010">
        <w:rPr>
          <w:rFonts w:ascii="Times New Roman" w:eastAsia="Times New Roman" w:hAnsi="Times New Roman" w:cs="Times New Roman"/>
          <w:sz w:val="28"/>
          <w:szCs w:val="28"/>
          <w:lang w:eastAsia="lv-LV"/>
        </w:rPr>
        <w:t>IV</w:t>
      </w:r>
      <w:r w:rsidR="0032255A" w:rsidRPr="00F95010">
        <w:rPr>
          <w:rFonts w:ascii="Times New Roman" w:eastAsia="Times New Roman" w:hAnsi="Times New Roman" w:cs="Times New Roman"/>
          <w:sz w:val="28"/>
          <w:szCs w:val="28"/>
          <w:lang w:eastAsia="lv-LV"/>
        </w:rPr>
        <w:t>, VI</w:t>
      </w:r>
      <w:r w:rsidR="00966DA3" w:rsidRPr="00F95010">
        <w:rPr>
          <w:rFonts w:ascii="Times New Roman" w:eastAsia="Times New Roman" w:hAnsi="Times New Roman" w:cs="Times New Roman"/>
          <w:sz w:val="28"/>
          <w:szCs w:val="28"/>
          <w:lang w:eastAsia="lv-LV"/>
        </w:rPr>
        <w:t xml:space="preserve"> sadaļa</w:t>
      </w:r>
      <w:r w:rsidR="0032255A" w:rsidRPr="00F95010">
        <w:rPr>
          <w:rFonts w:ascii="Times New Roman" w:eastAsia="Times New Roman" w:hAnsi="Times New Roman" w:cs="Times New Roman"/>
          <w:sz w:val="28"/>
          <w:szCs w:val="28"/>
          <w:lang w:eastAsia="lv-LV"/>
        </w:rPr>
        <w:t xml:space="preserve"> </w:t>
      </w:r>
      <w:r w:rsidRPr="00F95010">
        <w:rPr>
          <w:rFonts w:ascii="Times New Roman" w:eastAsia="Times New Roman" w:hAnsi="Times New Roman" w:cs="Times New Roman"/>
          <w:sz w:val="28"/>
          <w:szCs w:val="28"/>
          <w:lang w:eastAsia="lv-LV"/>
        </w:rPr>
        <w:t xml:space="preserve">– </w:t>
      </w:r>
      <w:r w:rsidR="00966DA3" w:rsidRPr="00F95010">
        <w:rPr>
          <w:rFonts w:ascii="Times New Roman" w:eastAsia="Times New Roman" w:hAnsi="Times New Roman" w:cs="Times New Roman"/>
          <w:sz w:val="28"/>
          <w:szCs w:val="28"/>
          <w:lang w:eastAsia="lv-LV"/>
        </w:rPr>
        <w:t>p</w:t>
      </w:r>
      <w:r w:rsidRPr="00F95010">
        <w:rPr>
          <w:rFonts w:ascii="Times New Roman" w:eastAsia="Times New Roman" w:hAnsi="Times New Roman" w:cs="Times New Roman"/>
          <w:sz w:val="28"/>
          <w:szCs w:val="28"/>
          <w:lang w:eastAsia="lv-LV"/>
        </w:rPr>
        <w:t>rojekts šīs jomas neskar.</w:t>
      </w:r>
    </w:p>
    <w:p w:rsidR="00D72B21" w:rsidRPr="00F95010" w:rsidRDefault="00D72B21" w:rsidP="00F3058E">
      <w:pPr>
        <w:spacing w:after="0" w:line="240" w:lineRule="auto"/>
        <w:jc w:val="both"/>
        <w:rPr>
          <w:rFonts w:ascii="Times New Roman" w:eastAsia="Times New Roman" w:hAnsi="Times New Roman" w:cs="Times New Roman"/>
          <w:sz w:val="28"/>
          <w:szCs w:val="28"/>
          <w:lang w:eastAsia="lv-LV"/>
        </w:rPr>
      </w:pPr>
    </w:p>
    <w:p w:rsidR="00F95010" w:rsidRPr="00F95010" w:rsidRDefault="00F95010" w:rsidP="00F3058E">
      <w:pPr>
        <w:spacing w:after="0" w:line="240" w:lineRule="auto"/>
        <w:jc w:val="both"/>
        <w:rPr>
          <w:rFonts w:ascii="Times New Roman" w:eastAsia="Times New Roman" w:hAnsi="Times New Roman" w:cs="Times New Roman"/>
          <w:sz w:val="28"/>
          <w:szCs w:val="28"/>
          <w:lang w:eastAsia="lv-LV"/>
        </w:rPr>
      </w:pPr>
    </w:p>
    <w:p w:rsidR="00D72B21" w:rsidRPr="00F95010" w:rsidRDefault="00D72B21" w:rsidP="00F3058E">
      <w:pPr>
        <w:spacing w:after="0" w:line="240" w:lineRule="auto"/>
        <w:jc w:val="both"/>
        <w:rPr>
          <w:rFonts w:ascii="Times New Roman" w:eastAsia="Times New Roman" w:hAnsi="Times New Roman" w:cs="Times New Roman"/>
          <w:sz w:val="28"/>
          <w:szCs w:val="28"/>
          <w:lang w:eastAsia="lv-LV"/>
        </w:rPr>
      </w:pPr>
    </w:p>
    <w:p w:rsidR="00550A0E" w:rsidRPr="00F95010" w:rsidRDefault="00550A0E" w:rsidP="00F3058E">
      <w:pPr>
        <w:spacing w:after="0" w:line="240" w:lineRule="auto"/>
        <w:ind w:firstLine="720"/>
        <w:jc w:val="both"/>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Satiksmes ministrs</w:t>
      </w:r>
      <w:r w:rsidRPr="00F95010">
        <w:rPr>
          <w:rFonts w:ascii="Times New Roman" w:eastAsia="Times New Roman" w:hAnsi="Times New Roman" w:cs="Times New Roman"/>
          <w:sz w:val="28"/>
          <w:szCs w:val="28"/>
          <w:lang w:eastAsia="lv-LV"/>
        </w:rPr>
        <w:tab/>
      </w:r>
      <w:r w:rsidRPr="00F95010">
        <w:rPr>
          <w:rFonts w:ascii="Times New Roman" w:eastAsia="Times New Roman" w:hAnsi="Times New Roman" w:cs="Times New Roman"/>
          <w:sz w:val="28"/>
          <w:szCs w:val="28"/>
          <w:lang w:eastAsia="lv-LV"/>
        </w:rPr>
        <w:tab/>
      </w:r>
      <w:r w:rsidRPr="00F95010">
        <w:rPr>
          <w:rFonts w:ascii="Times New Roman" w:eastAsia="Times New Roman" w:hAnsi="Times New Roman" w:cs="Times New Roman"/>
          <w:sz w:val="28"/>
          <w:szCs w:val="28"/>
          <w:lang w:eastAsia="lv-LV"/>
        </w:rPr>
        <w:tab/>
      </w:r>
      <w:r w:rsidRPr="00F95010">
        <w:rPr>
          <w:rFonts w:ascii="Times New Roman" w:eastAsia="Times New Roman" w:hAnsi="Times New Roman" w:cs="Times New Roman"/>
          <w:sz w:val="28"/>
          <w:szCs w:val="28"/>
          <w:lang w:eastAsia="lv-LV"/>
        </w:rPr>
        <w:tab/>
      </w:r>
      <w:r w:rsidRPr="00F95010">
        <w:rPr>
          <w:rFonts w:ascii="Times New Roman" w:eastAsia="Times New Roman" w:hAnsi="Times New Roman" w:cs="Times New Roman"/>
          <w:sz w:val="28"/>
          <w:szCs w:val="28"/>
          <w:lang w:eastAsia="lv-LV"/>
        </w:rPr>
        <w:tab/>
      </w:r>
      <w:r w:rsidRPr="00F95010">
        <w:rPr>
          <w:rFonts w:ascii="Times New Roman" w:eastAsia="Times New Roman" w:hAnsi="Times New Roman" w:cs="Times New Roman"/>
          <w:sz w:val="28"/>
          <w:szCs w:val="28"/>
          <w:lang w:eastAsia="lv-LV"/>
        </w:rPr>
        <w:tab/>
        <w:t>A.Matīss</w:t>
      </w:r>
    </w:p>
    <w:p w:rsidR="00D72B21" w:rsidRPr="00F95010" w:rsidRDefault="00D72B21" w:rsidP="005B0872">
      <w:pPr>
        <w:spacing w:after="0" w:line="240" w:lineRule="auto"/>
        <w:jc w:val="both"/>
        <w:rPr>
          <w:rFonts w:ascii="Times New Roman" w:eastAsia="Times New Roman" w:hAnsi="Times New Roman" w:cs="Times New Roman"/>
          <w:sz w:val="28"/>
          <w:szCs w:val="28"/>
          <w:lang w:eastAsia="lv-LV"/>
        </w:rPr>
      </w:pPr>
    </w:p>
    <w:p w:rsidR="00F95010" w:rsidRPr="00F95010" w:rsidRDefault="00F95010" w:rsidP="005B0872">
      <w:pPr>
        <w:spacing w:after="0" w:line="240" w:lineRule="auto"/>
        <w:jc w:val="both"/>
        <w:rPr>
          <w:rFonts w:ascii="Times New Roman" w:eastAsia="Times New Roman" w:hAnsi="Times New Roman" w:cs="Times New Roman"/>
          <w:sz w:val="28"/>
          <w:szCs w:val="28"/>
          <w:lang w:eastAsia="lv-LV"/>
        </w:rPr>
      </w:pPr>
    </w:p>
    <w:p w:rsidR="00F95010" w:rsidRPr="00F95010" w:rsidRDefault="00F95010" w:rsidP="005B0872">
      <w:pPr>
        <w:spacing w:after="0" w:line="240" w:lineRule="auto"/>
        <w:jc w:val="both"/>
        <w:rPr>
          <w:rFonts w:ascii="Times New Roman" w:eastAsia="Times New Roman" w:hAnsi="Times New Roman" w:cs="Times New Roman"/>
          <w:sz w:val="28"/>
          <w:szCs w:val="28"/>
          <w:lang w:eastAsia="lv-LV"/>
        </w:rPr>
      </w:pPr>
    </w:p>
    <w:p w:rsidR="00E267B9" w:rsidRPr="00F95010" w:rsidRDefault="00550A0E" w:rsidP="00F3058E">
      <w:pPr>
        <w:spacing w:after="0" w:line="240" w:lineRule="auto"/>
        <w:ind w:firstLine="720"/>
        <w:jc w:val="both"/>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Vīza:</w:t>
      </w:r>
      <w:r w:rsidR="00966DA3" w:rsidRPr="00F95010">
        <w:rPr>
          <w:rFonts w:ascii="Times New Roman" w:eastAsia="Times New Roman" w:hAnsi="Times New Roman" w:cs="Times New Roman"/>
          <w:sz w:val="28"/>
          <w:szCs w:val="28"/>
          <w:lang w:eastAsia="lv-LV"/>
        </w:rPr>
        <w:t xml:space="preserve"> </w:t>
      </w:r>
      <w:r w:rsidR="00E267B9" w:rsidRPr="00F95010">
        <w:rPr>
          <w:rFonts w:ascii="Times New Roman" w:eastAsia="Times New Roman" w:hAnsi="Times New Roman" w:cs="Times New Roman"/>
          <w:sz w:val="28"/>
          <w:szCs w:val="28"/>
          <w:lang w:eastAsia="lv-LV"/>
        </w:rPr>
        <w:t>Valsts sekretār</w:t>
      </w:r>
      <w:r w:rsidR="00AE0736" w:rsidRPr="00F95010">
        <w:rPr>
          <w:rFonts w:ascii="Times New Roman" w:eastAsia="Times New Roman" w:hAnsi="Times New Roman" w:cs="Times New Roman"/>
          <w:sz w:val="28"/>
          <w:szCs w:val="28"/>
          <w:lang w:eastAsia="lv-LV"/>
        </w:rPr>
        <w:t>s</w:t>
      </w:r>
      <w:r w:rsidR="00AE0736" w:rsidRPr="00F95010">
        <w:rPr>
          <w:rFonts w:ascii="Times New Roman" w:eastAsia="Times New Roman" w:hAnsi="Times New Roman" w:cs="Times New Roman"/>
          <w:sz w:val="28"/>
          <w:szCs w:val="28"/>
          <w:lang w:eastAsia="lv-LV"/>
        </w:rPr>
        <w:tab/>
      </w:r>
      <w:r w:rsidR="00AE0736" w:rsidRPr="00F95010">
        <w:rPr>
          <w:rFonts w:ascii="Times New Roman" w:eastAsia="Times New Roman" w:hAnsi="Times New Roman" w:cs="Times New Roman"/>
          <w:sz w:val="28"/>
          <w:szCs w:val="28"/>
          <w:lang w:eastAsia="lv-LV"/>
        </w:rPr>
        <w:tab/>
      </w:r>
      <w:r w:rsidR="00AE0736" w:rsidRPr="00F95010">
        <w:rPr>
          <w:rFonts w:ascii="Times New Roman" w:eastAsia="Times New Roman" w:hAnsi="Times New Roman" w:cs="Times New Roman"/>
          <w:sz w:val="28"/>
          <w:szCs w:val="28"/>
          <w:lang w:eastAsia="lv-LV"/>
        </w:rPr>
        <w:tab/>
      </w:r>
      <w:r w:rsidR="00AE0736" w:rsidRPr="00F95010">
        <w:rPr>
          <w:rFonts w:ascii="Times New Roman" w:eastAsia="Times New Roman" w:hAnsi="Times New Roman" w:cs="Times New Roman"/>
          <w:sz w:val="28"/>
          <w:szCs w:val="28"/>
          <w:lang w:eastAsia="lv-LV"/>
        </w:rPr>
        <w:tab/>
      </w:r>
      <w:r w:rsidR="00AE0736" w:rsidRPr="00F95010">
        <w:rPr>
          <w:rFonts w:ascii="Times New Roman" w:eastAsia="Times New Roman" w:hAnsi="Times New Roman" w:cs="Times New Roman"/>
          <w:sz w:val="28"/>
          <w:szCs w:val="28"/>
          <w:lang w:eastAsia="lv-LV"/>
        </w:rPr>
        <w:tab/>
        <w:t>K.Ozoliņš</w:t>
      </w:r>
    </w:p>
    <w:p w:rsidR="002D0C9A" w:rsidRPr="00F95010" w:rsidRDefault="00550A0E" w:rsidP="00F3058E">
      <w:pPr>
        <w:spacing w:after="0" w:line="240" w:lineRule="auto"/>
        <w:ind w:firstLine="720"/>
        <w:jc w:val="both"/>
        <w:rPr>
          <w:rFonts w:ascii="Times New Roman" w:eastAsia="Times New Roman" w:hAnsi="Times New Roman" w:cs="Times New Roman"/>
          <w:sz w:val="28"/>
          <w:szCs w:val="28"/>
          <w:lang w:eastAsia="lv-LV"/>
        </w:rPr>
      </w:pPr>
      <w:r w:rsidRPr="00F95010">
        <w:rPr>
          <w:rFonts w:ascii="Times New Roman" w:eastAsia="Times New Roman" w:hAnsi="Times New Roman" w:cs="Times New Roman"/>
          <w:sz w:val="28"/>
          <w:szCs w:val="28"/>
          <w:lang w:eastAsia="lv-LV"/>
        </w:rPr>
        <w:tab/>
      </w:r>
      <w:r w:rsidRPr="00F95010">
        <w:rPr>
          <w:rFonts w:ascii="Times New Roman" w:eastAsia="Times New Roman" w:hAnsi="Times New Roman" w:cs="Times New Roman"/>
          <w:sz w:val="28"/>
          <w:szCs w:val="28"/>
          <w:lang w:eastAsia="lv-LV"/>
        </w:rPr>
        <w:tab/>
      </w:r>
      <w:r w:rsidRPr="00F95010">
        <w:rPr>
          <w:rFonts w:ascii="Times New Roman" w:eastAsia="Times New Roman" w:hAnsi="Times New Roman" w:cs="Times New Roman"/>
          <w:sz w:val="28"/>
          <w:szCs w:val="28"/>
          <w:lang w:eastAsia="lv-LV"/>
        </w:rPr>
        <w:tab/>
      </w:r>
      <w:r w:rsidRPr="00F95010">
        <w:rPr>
          <w:rFonts w:ascii="Times New Roman" w:eastAsia="Times New Roman" w:hAnsi="Times New Roman" w:cs="Times New Roman"/>
          <w:sz w:val="28"/>
          <w:szCs w:val="28"/>
          <w:lang w:eastAsia="lv-LV"/>
        </w:rPr>
        <w:tab/>
      </w:r>
    </w:p>
    <w:p w:rsidR="002D0C9A" w:rsidRPr="00F95010" w:rsidRDefault="002D0C9A" w:rsidP="00F3058E">
      <w:pPr>
        <w:spacing w:after="0" w:line="240" w:lineRule="auto"/>
        <w:jc w:val="both"/>
        <w:rPr>
          <w:rFonts w:ascii="Times New Roman" w:eastAsia="Times New Roman" w:hAnsi="Times New Roman" w:cs="Times New Roman"/>
          <w:sz w:val="28"/>
          <w:szCs w:val="28"/>
          <w:highlight w:val="yellow"/>
          <w:lang w:eastAsia="lv-LV"/>
        </w:rPr>
      </w:pPr>
    </w:p>
    <w:p w:rsidR="00F95010" w:rsidRPr="00F95010" w:rsidRDefault="00F95010" w:rsidP="00F3058E">
      <w:pPr>
        <w:spacing w:after="0" w:line="240" w:lineRule="auto"/>
        <w:jc w:val="both"/>
        <w:rPr>
          <w:rFonts w:ascii="Times New Roman" w:eastAsia="Times New Roman" w:hAnsi="Times New Roman" w:cs="Times New Roman"/>
          <w:sz w:val="28"/>
          <w:szCs w:val="28"/>
          <w:highlight w:val="yellow"/>
          <w:lang w:eastAsia="lv-LV"/>
        </w:rPr>
      </w:pPr>
    </w:p>
    <w:p w:rsidR="00550A0E" w:rsidRPr="00F95010" w:rsidRDefault="00351434" w:rsidP="00F3058E">
      <w:pPr>
        <w:spacing w:after="0" w:line="240" w:lineRule="auto"/>
        <w:jc w:val="both"/>
        <w:rPr>
          <w:rFonts w:ascii="Times New Roman" w:eastAsia="Times New Roman" w:hAnsi="Times New Roman" w:cs="Times New Roman"/>
          <w:sz w:val="20"/>
          <w:szCs w:val="20"/>
          <w:lang w:eastAsia="lv-LV"/>
        </w:rPr>
      </w:pPr>
      <w:r w:rsidRPr="00F95010">
        <w:rPr>
          <w:rFonts w:ascii="Times New Roman" w:eastAsia="Times New Roman" w:hAnsi="Times New Roman" w:cs="Times New Roman"/>
          <w:sz w:val="20"/>
          <w:szCs w:val="20"/>
          <w:lang w:eastAsia="lv-LV"/>
        </w:rPr>
        <w:t>2</w:t>
      </w:r>
      <w:r w:rsidR="00F95010">
        <w:rPr>
          <w:rFonts w:ascii="Times New Roman" w:eastAsia="Times New Roman" w:hAnsi="Times New Roman" w:cs="Times New Roman"/>
          <w:sz w:val="20"/>
          <w:szCs w:val="20"/>
          <w:lang w:eastAsia="lv-LV"/>
        </w:rPr>
        <w:t>9</w:t>
      </w:r>
      <w:r w:rsidR="002F073B" w:rsidRPr="00F95010">
        <w:rPr>
          <w:rFonts w:ascii="Times New Roman" w:eastAsia="Times New Roman" w:hAnsi="Times New Roman" w:cs="Times New Roman"/>
          <w:sz w:val="20"/>
          <w:szCs w:val="20"/>
          <w:lang w:eastAsia="lv-LV"/>
        </w:rPr>
        <w:t>.0</w:t>
      </w:r>
      <w:r w:rsidRPr="00F95010">
        <w:rPr>
          <w:rFonts w:ascii="Times New Roman" w:eastAsia="Times New Roman" w:hAnsi="Times New Roman" w:cs="Times New Roman"/>
          <w:sz w:val="20"/>
          <w:szCs w:val="20"/>
          <w:lang w:eastAsia="lv-LV"/>
        </w:rPr>
        <w:t>5</w:t>
      </w:r>
      <w:r w:rsidR="00440F97" w:rsidRPr="00F95010">
        <w:rPr>
          <w:rFonts w:ascii="Times New Roman" w:eastAsia="Times New Roman" w:hAnsi="Times New Roman" w:cs="Times New Roman"/>
          <w:sz w:val="20"/>
          <w:szCs w:val="20"/>
          <w:lang w:eastAsia="lv-LV"/>
        </w:rPr>
        <w:t>.2014</w:t>
      </w:r>
      <w:r w:rsidR="00550A0E" w:rsidRPr="00F95010">
        <w:rPr>
          <w:rFonts w:ascii="Times New Roman" w:eastAsia="Times New Roman" w:hAnsi="Times New Roman" w:cs="Times New Roman"/>
          <w:sz w:val="20"/>
          <w:szCs w:val="20"/>
          <w:lang w:eastAsia="lv-LV"/>
        </w:rPr>
        <w:t>.</w:t>
      </w:r>
      <w:r w:rsidR="00C91196" w:rsidRPr="00F95010">
        <w:rPr>
          <w:rFonts w:ascii="Times New Roman" w:eastAsia="Times New Roman" w:hAnsi="Times New Roman" w:cs="Times New Roman"/>
          <w:sz w:val="20"/>
          <w:szCs w:val="20"/>
          <w:lang w:eastAsia="lv-LV"/>
        </w:rPr>
        <w:t xml:space="preserve">  </w:t>
      </w:r>
      <w:r w:rsidR="00831E23" w:rsidRPr="00F95010">
        <w:rPr>
          <w:rFonts w:ascii="Times New Roman" w:eastAsia="Times New Roman" w:hAnsi="Times New Roman" w:cs="Times New Roman"/>
          <w:sz w:val="20"/>
          <w:szCs w:val="20"/>
          <w:lang w:eastAsia="lv-LV"/>
        </w:rPr>
        <w:t>1</w:t>
      </w:r>
      <w:r w:rsidRPr="00F95010">
        <w:rPr>
          <w:rFonts w:ascii="Times New Roman" w:eastAsia="Times New Roman" w:hAnsi="Times New Roman" w:cs="Times New Roman"/>
          <w:sz w:val="20"/>
          <w:szCs w:val="20"/>
          <w:lang w:eastAsia="lv-LV"/>
        </w:rPr>
        <w:t>6</w:t>
      </w:r>
      <w:r w:rsidR="007158FA" w:rsidRPr="00F95010">
        <w:rPr>
          <w:rFonts w:ascii="Times New Roman" w:eastAsia="Times New Roman" w:hAnsi="Times New Roman" w:cs="Times New Roman"/>
          <w:sz w:val="20"/>
          <w:szCs w:val="20"/>
          <w:lang w:eastAsia="lv-LV"/>
        </w:rPr>
        <w:t>:</w:t>
      </w:r>
      <w:r w:rsidR="00F95010">
        <w:rPr>
          <w:rFonts w:ascii="Times New Roman" w:eastAsia="Times New Roman" w:hAnsi="Times New Roman" w:cs="Times New Roman"/>
          <w:sz w:val="20"/>
          <w:szCs w:val="20"/>
          <w:lang w:eastAsia="lv-LV"/>
        </w:rPr>
        <w:t>31</w:t>
      </w:r>
    </w:p>
    <w:p w:rsidR="00EC5C36" w:rsidRPr="00F95010" w:rsidRDefault="00A0597E" w:rsidP="00F3058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877</w:t>
      </w:r>
    </w:p>
    <w:p w:rsidR="00D72B21" w:rsidRPr="00F95010" w:rsidRDefault="00AB38EA" w:rsidP="00F3058E">
      <w:pPr>
        <w:spacing w:after="0" w:line="240" w:lineRule="auto"/>
        <w:jc w:val="both"/>
        <w:rPr>
          <w:rFonts w:ascii="Times New Roman" w:hAnsi="Times New Roman" w:cs="Times New Roman"/>
          <w:sz w:val="20"/>
          <w:szCs w:val="20"/>
        </w:rPr>
      </w:pPr>
      <w:r w:rsidRPr="00F95010">
        <w:rPr>
          <w:rFonts w:ascii="Times New Roman" w:eastAsia="Times New Roman" w:hAnsi="Times New Roman" w:cs="Times New Roman"/>
          <w:sz w:val="20"/>
          <w:szCs w:val="20"/>
          <w:lang w:eastAsia="lv-LV"/>
        </w:rPr>
        <w:t>A.Starikova</w:t>
      </w:r>
      <w:r w:rsidR="00A0597E">
        <w:rPr>
          <w:rFonts w:ascii="Times New Roman" w:eastAsia="Times New Roman" w:hAnsi="Times New Roman" w:cs="Times New Roman"/>
          <w:sz w:val="20"/>
          <w:szCs w:val="20"/>
          <w:lang w:eastAsia="lv-LV"/>
        </w:rPr>
        <w:t>,</w:t>
      </w:r>
      <w:bookmarkStart w:id="6" w:name="_GoBack"/>
      <w:bookmarkEnd w:id="6"/>
      <w:r w:rsidR="00EC5C36" w:rsidRPr="00F95010">
        <w:rPr>
          <w:rFonts w:ascii="Times New Roman" w:hAnsi="Times New Roman" w:cs="Times New Roman"/>
          <w:sz w:val="20"/>
          <w:szCs w:val="20"/>
        </w:rPr>
        <w:t>67028</w:t>
      </w:r>
      <w:r w:rsidRPr="00F95010">
        <w:rPr>
          <w:rFonts w:ascii="Times New Roman" w:hAnsi="Times New Roman" w:cs="Times New Roman"/>
          <w:sz w:val="20"/>
          <w:szCs w:val="20"/>
        </w:rPr>
        <w:t>154</w:t>
      </w:r>
      <w:r w:rsidR="00EC5C36" w:rsidRPr="00F95010">
        <w:rPr>
          <w:rFonts w:ascii="Times New Roman" w:hAnsi="Times New Roman" w:cs="Times New Roman"/>
          <w:sz w:val="20"/>
          <w:szCs w:val="20"/>
        </w:rPr>
        <w:t xml:space="preserve">, </w:t>
      </w:r>
    </w:p>
    <w:p w:rsidR="00AE4B65" w:rsidRPr="00F95010" w:rsidRDefault="00AB38EA" w:rsidP="00F3058E">
      <w:pPr>
        <w:spacing w:after="0" w:line="240" w:lineRule="auto"/>
        <w:jc w:val="both"/>
        <w:rPr>
          <w:rFonts w:ascii="Times New Roman" w:eastAsia="Times New Roman" w:hAnsi="Times New Roman" w:cs="Times New Roman"/>
          <w:sz w:val="20"/>
          <w:szCs w:val="20"/>
          <w:lang w:eastAsia="lv-LV"/>
        </w:rPr>
      </w:pPr>
      <w:r w:rsidRPr="00F95010">
        <w:rPr>
          <w:rFonts w:ascii="Times New Roman" w:hAnsi="Times New Roman" w:cs="Times New Roman"/>
          <w:sz w:val="20"/>
          <w:szCs w:val="20"/>
        </w:rPr>
        <w:t>anna.starikova</w:t>
      </w:r>
      <w:r w:rsidR="00EC5C36" w:rsidRPr="00F95010">
        <w:rPr>
          <w:rFonts w:ascii="Times New Roman" w:hAnsi="Times New Roman" w:cs="Times New Roman"/>
          <w:sz w:val="20"/>
          <w:szCs w:val="20"/>
        </w:rPr>
        <w:t>@sam.gov.lv</w:t>
      </w:r>
    </w:p>
    <w:sectPr w:rsidR="00AE4B65" w:rsidRPr="00F95010" w:rsidSect="0051534B">
      <w:headerReference w:type="default" r:id="rId10"/>
      <w:footerReference w:type="defaul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3A" w:rsidRDefault="007C783A" w:rsidP="00051236">
      <w:pPr>
        <w:spacing w:after="0" w:line="240" w:lineRule="auto"/>
      </w:pPr>
      <w:r>
        <w:separator/>
      </w:r>
    </w:p>
  </w:endnote>
  <w:endnote w:type="continuationSeparator" w:id="0">
    <w:p w:rsidR="007C783A" w:rsidRDefault="007C783A" w:rsidP="0005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21" w:rsidRDefault="00E84A37" w:rsidP="005B0872">
    <w:pPr>
      <w:pStyle w:val="Footer"/>
      <w:jc w:val="both"/>
    </w:pPr>
    <w:r>
      <w:rPr>
        <w:rFonts w:ascii="Times New Roman" w:eastAsia="Times New Roman" w:hAnsi="Times New Roman" w:cs="Times New Roman"/>
        <w:sz w:val="20"/>
        <w:szCs w:val="20"/>
        <w:lang w:eastAsia="lv-LV"/>
      </w:rPr>
      <w:t>SAMAnot_</w:t>
    </w:r>
    <w:r w:rsidR="00F95010">
      <w:rPr>
        <w:rFonts w:ascii="Times New Roman" w:eastAsia="Times New Roman" w:hAnsi="Times New Roman" w:cs="Times New Roman"/>
        <w:sz w:val="20"/>
        <w:szCs w:val="20"/>
        <w:lang w:eastAsia="lv-LV"/>
      </w:rPr>
      <w:t>2905</w:t>
    </w:r>
    <w:r w:rsidR="00F95010" w:rsidRPr="00A123E3">
      <w:rPr>
        <w:rFonts w:ascii="Times New Roman" w:eastAsia="Times New Roman" w:hAnsi="Times New Roman" w:cs="Times New Roman"/>
        <w:sz w:val="20"/>
        <w:szCs w:val="20"/>
        <w:lang w:eastAsia="lv-LV"/>
      </w:rPr>
      <w:t>14</w:t>
    </w:r>
    <w:r w:rsidR="00446E9E" w:rsidRPr="00A123E3">
      <w:rPr>
        <w:rFonts w:ascii="Times New Roman" w:eastAsia="Times New Roman" w:hAnsi="Times New Roman" w:cs="Times New Roman"/>
        <w:sz w:val="20"/>
        <w:szCs w:val="20"/>
        <w:lang w:eastAsia="lv-LV"/>
      </w:rPr>
      <w:t xml:space="preserve">_BNT; Par </w:t>
    </w:r>
    <w:r w:rsidR="00446E9E">
      <w:rPr>
        <w:rFonts w:ascii="Times New Roman" w:eastAsia="Times New Roman" w:hAnsi="Times New Roman" w:cs="Times New Roman"/>
        <w:sz w:val="20"/>
        <w:szCs w:val="20"/>
        <w:lang w:eastAsia="lv-LV"/>
      </w:rPr>
      <w:t>nodokļu atlaidi</w:t>
    </w:r>
    <w:r w:rsidR="00446E9E" w:rsidRPr="00A123E3">
      <w:rPr>
        <w:rFonts w:ascii="Times New Roman" w:eastAsia="Times New Roman" w:hAnsi="Times New Roman" w:cs="Times New Roman"/>
        <w:sz w:val="20"/>
        <w:szCs w:val="20"/>
        <w:lang w:eastAsia="lv-LV"/>
      </w:rPr>
      <w:t xml:space="preserve"> sabiedrības ar </w:t>
    </w:r>
    <w:r w:rsidR="00446E9E">
      <w:rPr>
        <w:rFonts w:ascii="Times New Roman" w:eastAsia="Times New Roman" w:hAnsi="Times New Roman" w:cs="Times New Roman"/>
        <w:sz w:val="20"/>
        <w:szCs w:val="20"/>
        <w:lang w:eastAsia="lv-LV"/>
      </w:rPr>
      <w:t>ierobežotu</w:t>
    </w:r>
    <w:r w:rsidR="00446E9E" w:rsidRPr="00A123E3">
      <w:rPr>
        <w:rFonts w:ascii="Times New Roman" w:eastAsia="Times New Roman" w:hAnsi="Times New Roman" w:cs="Times New Roman"/>
        <w:sz w:val="20"/>
        <w:szCs w:val="20"/>
        <w:lang w:eastAsia="lv-LV"/>
      </w:rPr>
      <w:t xml:space="preserve"> atbildību „Baltic New Technologies” ieguldījumu projekta</w:t>
    </w:r>
    <w:r w:rsidR="005B0872">
      <w:rPr>
        <w:rFonts w:ascii="Times New Roman" w:eastAsia="Times New Roman" w:hAnsi="Times New Roman" w:cs="Times New Roman"/>
        <w:sz w:val="20"/>
        <w:szCs w:val="20"/>
        <w:lang w:eastAsia="lv-LV"/>
      </w:rPr>
      <w:t>m „Naftas-ķīmijas rūpnīca BNT”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21" w:rsidRDefault="00BF6021" w:rsidP="00E84A37">
    <w:pPr>
      <w:spacing w:after="0" w:line="240" w:lineRule="auto"/>
      <w:jc w:val="both"/>
    </w:pPr>
    <w:r w:rsidRPr="00A123E3">
      <w:rPr>
        <w:rFonts w:ascii="Times New Roman" w:eastAsia="Times New Roman" w:hAnsi="Times New Roman" w:cs="Times New Roman"/>
        <w:sz w:val="20"/>
        <w:szCs w:val="20"/>
        <w:lang w:eastAsia="lv-LV"/>
      </w:rPr>
      <w:t>SAMAnot_</w:t>
    </w:r>
    <w:r w:rsidR="00351434">
      <w:rPr>
        <w:rFonts w:ascii="Times New Roman" w:eastAsia="Times New Roman" w:hAnsi="Times New Roman" w:cs="Times New Roman"/>
        <w:sz w:val="20"/>
        <w:szCs w:val="20"/>
        <w:lang w:eastAsia="lv-LV"/>
      </w:rPr>
      <w:t>2</w:t>
    </w:r>
    <w:r w:rsidR="00F95010">
      <w:rPr>
        <w:rFonts w:ascii="Times New Roman" w:eastAsia="Times New Roman" w:hAnsi="Times New Roman" w:cs="Times New Roman"/>
        <w:sz w:val="20"/>
        <w:szCs w:val="20"/>
        <w:lang w:eastAsia="lv-LV"/>
      </w:rPr>
      <w:t>9</w:t>
    </w:r>
    <w:r w:rsidR="002F073B" w:rsidRPr="00A123E3">
      <w:rPr>
        <w:rFonts w:ascii="Times New Roman" w:eastAsia="Times New Roman" w:hAnsi="Times New Roman" w:cs="Times New Roman"/>
        <w:sz w:val="20"/>
        <w:szCs w:val="20"/>
        <w:lang w:eastAsia="lv-LV"/>
      </w:rPr>
      <w:t>0</w:t>
    </w:r>
    <w:r w:rsidR="00351434">
      <w:rPr>
        <w:rFonts w:ascii="Times New Roman" w:eastAsia="Times New Roman" w:hAnsi="Times New Roman" w:cs="Times New Roman"/>
        <w:sz w:val="20"/>
        <w:szCs w:val="20"/>
        <w:lang w:eastAsia="lv-LV"/>
      </w:rPr>
      <w:t>5</w:t>
    </w:r>
    <w:r w:rsidR="00440F97" w:rsidRPr="00A123E3">
      <w:rPr>
        <w:rFonts w:ascii="Times New Roman" w:eastAsia="Times New Roman" w:hAnsi="Times New Roman" w:cs="Times New Roman"/>
        <w:sz w:val="20"/>
        <w:szCs w:val="20"/>
        <w:lang w:eastAsia="lv-LV"/>
      </w:rPr>
      <w:t>14</w:t>
    </w:r>
    <w:r w:rsidRPr="00A123E3">
      <w:rPr>
        <w:rFonts w:ascii="Times New Roman" w:eastAsia="Times New Roman" w:hAnsi="Times New Roman" w:cs="Times New Roman"/>
        <w:sz w:val="20"/>
        <w:szCs w:val="20"/>
        <w:lang w:eastAsia="lv-LV"/>
      </w:rPr>
      <w:t>_</w:t>
    </w:r>
    <w:r w:rsidR="00A123E3" w:rsidRPr="00A123E3">
      <w:rPr>
        <w:rFonts w:ascii="Times New Roman" w:eastAsia="Times New Roman" w:hAnsi="Times New Roman" w:cs="Times New Roman"/>
        <w:sz w:val="20"/>
        <w:szCs w:val="20"/>
        <w:lang w:eastAsia="lv-LV"/>
      </w:rPr>
      <w:t>BNT</w:t>
    </w:r>
    <w:r w:rsidR="009D34C5" w:rsidRPr="00A123E3">
      <w:rPr>
        <w:rFonts w:ascii="Times New Roman" w:eastAsia="Times New Roman" w:hAnsi="Times New Roman" w:cs="Times New Roman"/>
        <w:sz w:val="20"/>
        <w:szCs w:val="20"/>
        <w:lang w:eastAsia="lv-LV"/>
      </w:rPr>
      <w:t xml:space="preserve">; </w:t>
    </w:r>
    <w:r w:rsidR="00A123E3" w:rsidRPr="00A123E3">
      <w:rPr>
        <w:rFonts w:ascii="Times New Roman" w:eastAsia="Times New Roman" w:hAnsi="Times New Roman" w:cs="Times New Roman"/>
        <w:sz w:val="20"/>
        <w:szCs w:val="20"/>
        <w:lang w:eastAsia="lv-LV"/>
      </w:rPr>
      <w:t xml:space="preserve">Par </w:t>
    </w:r>
    <w:r w:rsidR="00446E9E">
      <w:rPr>
        <w:rFonts w:ascii="Times New Roman" w:eastAsia="Times New Roman" w:hAnsi="Times New Roman" w:cs="Times New Roman"/>
        <w:sz w:val="20"/>
        <w:szCs w:val="20"/>
        <w:lang w:eastAsia="lv-LV"/>
      </w:rPr>
      <w:t>nodokļu atlaidi</w:t>
    </w:r>
    <w:r w:rsidR="00A123E3" w:rsidRPr="00A123E3">
      <w:rPr>
        <w:rFonts w:ascii="Times New Roman" w:eastAsia="Times New Roman" w:hAnsi="Times New Roman" w:cs="Times New Roman"/>
        <w:sz w:val="20"/>
        <w:szCs w:val="20"/>
        <w:lang w:eastAsia="lv-LV"/>
      </w:rPr>
      <w:t xml:space="preserve"> sabiedrības ar </w:t>
    </w:r>
    <w:r w:rsidR="00446E9E">
      <w:rPr>
        <w:rFonts w:ascii="Times New Roman" w:eastAsia="Times New Roman" w:hAnsi="Times New Roman" w:cs="Times New Roman"/>
        <w:sz w:val="20"/>
        <w:szCs w:val="20"/>
        <w:lang w:eastAsia="lv-LV"/>
      </w:rPr>
      <w:t>ierobežotu</w:t>
    </w:r>
    <w:r w:rsidR="00446E9E" w:rsidRPr="00A123E3">
      <w:rPr>
        <w:rFonts w:ascii="Times New Roman" w:eastAsia="Times New Roman" w:hAnsi="Times New Roman" w:cs="Times New Roman"/>
        <w:sz w:val="20"/>
        <w:szCs w:val="20"/>
        <w:lang w:eastAsia="lv-LV"/>
      </w:rPr>
      <w:t xml:space="preserve"> </w:t>
    </w:r>
    <w:r w:rsidR="00A123E3" w:rsidRPr="00A123E3">
      <w:rPr>
        <w:rFonts w:ascii="Times New Roman" w:eastAsia="Times New Roman" w:hAnsi="Times New Roman" w:cs="Times New Roman"/>
        <w:sz w:val="20"/>
        <w:szCs w:val="20"/>
        <w:lang w:eastAsia="lv-LV"/>
      </w:rPr>
      <w:t>atbildību „Baltic New Technologies” ieguldījumu projekta</w:t>
    </w:r>
    <w:r w:rsidR="005B0872">
      <w:rPr>
        <w:rFonts w:ascii="Times New Roman" w:eastAsia="Times New Roman" w:hAnsi="Times New Roman" w:cs="Times New Roman"/>
        <w:sz w:val="20"/>
        <w:szCs w:val="20"/>
        <w:lang w:eastAsia="lv-LV"/>
      </w:rPr>
      <w:t>m „Naftas-ķīmijas rūpnīca BNT”</w:t>
    </w:r>
  </w:p>
  <w:p w:rsidR="00BF6021" w:rsidRDefault="00BF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3A" w:rsidRDefault="007C783A" w:rsidP="00051236">
      <w:pPr>
        <w:spacing w:after="0" w:line="240" w:lineRule="auto"/>
      </w:pPr>
      <w:r>
        <w:separator/>
      </w:r>
    </w:p>
  </w:footnote>
  <w:footnote w:type="continuationSeparator" w:id="0">
    <w:p w:rsidR="007C783A" w:rsidRDefault="007C783A" w:rsidP="0005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485"/>
      <w:docPartObj>
        <w:docPartGallery w:val="Page Numbers (Top of Page)"/>
        <w:docPartUnique/>
      </w:docPartObj>
    </w:sdtPr>
    <w:sdtEndPr>
      <w:rPr>
        <w:rFonts w:ascii="Times New Roman" w:hAnsi="Times New Roman" w:cs="Times New Roman"/>
        <w:noProof/>
      </w:rPr>
    </w:sdtEndPr>
    <w:sdtContent>
      <w:p w:rsidR="00051236" w:rsidRPr="00130A6A" w:rsidRDefault="00051236">
        <w:pPr>
          <w:pStyle w:val="Header"/>
          <w:jc w:val="center"/>
          <w:rPr>
            <w:rFonts w:ascii="Times New Roman" w:hAnsi="Times New Roman" w:cs="Times New Roman"/>
          </w:rPr>
        </w:pPr>
        <w:r w:rsidRPr="00130A6A">
          <w:rPr>
            <w:rFonts w:ascii="Times New Roman" w:hAnsi="Times New Roman" w:cs="Times New Roman"/>
          </w:rPr>
          <w:fldChar w:fldCharType="begin"/>
        </w:r>
        <w:r w:rsidRPr="00130A6A">
          <w:rPr>
            <w:rFonts w:ascii="Times New Roman" w:hAnsi="Times New Roman" w:cs="Times New Roman"/>
          </w:rPr>
          <w:instrText xml:space="preserve"> PAGE   \* MERGEFORMAT </w:instrText>
        </w:r>
        <w:r w:rsidRPr="00130A6A">
          <w:rPr>
            <w:rFonts w:ascii="Times New Roman" w:hAnsi="Times New Roman" w:cs="Times New Roman"/>
          </w:rPr>
          <w:fldChar w:fldCharType="separate"/>
        </w:r>
        <w:r w:rsidR="005E774C">
          <w:rPr>
            <w:rFonts w:ascii="Times New Roman" w:hAnsi="Times New Roman" w:cs="Times New Roman"/>
            <w:noProof/>
          </w:rPr>
          <w:t>4</w:t>
        </w:r>
        <w:r w:rsidRPr="00130A6A">
          <w:rPr>
            <w:rFonts w:ascii="Times New Roman" w:hAnsi="Times New Roman" w:cs="Times New Roman"/>
            <w:noProof/>
          </w:rPr>
          <w:fldChar w:fldCharType="end"/>
        </w:r>
      </w:p>
    </w:sdtContent>
  </w:sdt>
  <w:p w:rsidR="00051236" w:rsidRDefault="0005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D95"/>
    <w:multiLevelType w:val="hybridMultilevel"/>
    <w:tmpl w:val="9872D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E87B2E"/>
    <w:multiLevelType w:val="hybridMultilevel"/>
    <w:tmpl w:val="2050D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330C08"/>
    <w:multiLevelType w:val="hybridMultilevel"/>
    <w:tmpl w:val="49D2734A"/>
    <w:lvl w:ilvl="0" w:tplc="1C288C14">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248A737C"/>
    <w:multiLevelType w:val="hybridMultilevel"/>
    <w:tmpl w:val="758C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4D153A"/>
    <w:multiLevelType w:val="hybridMultilevel"/>
    <w:tmpl w:val="66D227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0536E4"/>
    <w:multiLevelType w:val="multilevel"/>
    <w:tmpl w:val="E10E72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B4F7DFC"/>
    <w:multiLevelType w:val="hybridMultilevel"/>
    <w:tmpl w:val="F9409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0D666EF"/>
    <w:multiLevelType w:val="hybridMultilevel"/>
    <w:tmpl w:val="D9E81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9BA574C"/>
    <w:multiLevelType w:val="hybridMultilevel"/>
    <w:tmpl w:val="29445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F91249"/>
    <w:multiLevelType w:val="hybridMultilevel"/>
    <w:tmpl w:val="01FC7D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8"/>
  </w:num>
  <w:num w:numId="5">
    <w:abstractNumId w:val="5"/>
  </w:num>
  <w:num w:numId="6">
    <w:abstractNumId w:val="7"/>
  </w:num>
  <w:num w:numId="7">
    <w:abstractNumId w:val="0"/>
  </w:num>
  <w:num w:numId="8">
    <w:abstractNumId w:val="3"/>
  </w:num>
  <w:num w:numId="9">
    <w:abstractNumId w:val="6"/>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ita Galauska">
    <w15:presenceInfo w15:providerId="None" w15:userId="Gunita Galau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0C"/>
    <w:rsid w:val="000242D5"/>
    <w:rsid w:val="00025B27"/>
    <w:rsid w:val="00040739"/>
    <w:rsid w:val="000436E6"/>
    <w:rsid w:val="00051236"/>
    <w:rsid w:val="00073394"/>
    <w:rsid w:val="00085DB3"/>
    <w:rsid w:val="00091C14"/>
    <w:rsid w:val="000B3E49"/>
    <w:rsid w:val="000F22B9"/>
    <w:rsid w:val="00106A99"/>
    <w:rsid w:val="00130A6A"/>
    <w:rsid w:val="00156DBD"/>
    <w:rsid w:val="00167196"/>
    <w:rsid w:val="001712EC"/>
    <w:rsid w:val="001E3FAA"/>
    <w:rsid w:val="001E67C6"/>
    <w:rsid w:val="001F2265"/>
    <w:rsid w:val="00213D26"/>
    <w:rsid w:val="002513DE"/>
    <w:rsid w:val="00252CB6"/>
    <w:rsid w:val="00263772"/>
    <w:rsid w:val="00264160"/>
    <w:rsid w:val="00264BAA"/>
    <w:rsid w:val="00270B10"/>
    <w:rsid w:val="00276200"/>
    <w:rsid w:val="00291452"/>
    <w:rsid w:val="00294DD9"/>
    <w:rsid w:val="002B0FE9"/>
    <w:rsid w:val="002D0C9A"/>
    <w:rsid w:val="002E1C17"/>
    <w:rsid w:val="002F073B"/>
    <w:rsid w:val="00301FDE"/>
    <w:rsid w:val="0032255A"/>
    <w:rsid w:val="00325944"/>
    <w:rsid w:val="00330063"/>
    <w:rsid w:val="00331B55"/>
    <w:rsid w:val="00351434"/>
    <w:rsid w:val="0035358E"/>
    <w:rsid w:val="00372483"/>
    <w:rsid w:val="0039253F"/>
    <w:rsid w:val="003C465B"/>
    <w:rsid w:val="003E7AAA"/>
    <w:rsid w:val="004064A8"/>
    <w:rsid w:val="00415EFA"/>
    <w:rsid w:val="00432386"/>
    <w:rsid w:val="00440F97"/>
    <w:rsid w:val="00446E9E"/>
    <w:rsid w:val="004621C7"/>
    <w:rsid w:val="0046509D"/>
    <w:rsid w:val="00465222"/>
    <w:rsid w:val="004D61B3"/>
    <w:rsid w:val="004E719D"/>
    <w:rsid w:val="004F23FE"/>
    <w:rsid w:val="005014B9"/>
    <w:rsid w:val="0051534B"/>
    <w:rsid w:val="00517587"/>
    <w:rsid w:val="00550A0E"/>
    <w:rsid w:val="005542FF"/>
    <w:rsid w:val="00577BC8"/>
    <w:rsid w:val="005A037A"/>
    <w:rsid w:val="005B0872"/>
    <w:rsid w:val="005B490C"/>
    <w:rsid w:val="005C019D"/>
    <w:rsid w:val="005C18F4"/>
    <w:rsid w:val="005C75AF"/>
    <w:rsid w:val="005D03C9"/>
    <w:rsid w:val="005E2EA9"/>
    <w:rsid w:val="005E774C"/>
    <w:rsid w:val="0060420D"/>
    <w:rsid w:val="00645582"/>
    <w:rsid w:val="00664018"/>
    <w:rsid w:val="00675846"/>
    <w:rsid w:val="006B3B9D"/>
    <w:rsid w:val="006B581A"/>
    <w:rsid w:val="006B7774"/>
    <w:rsid w:val="006F0D95"/>
    <w:rsid w:val="006F5E43"/>
    <w:rsid w:val="006F7A3B"/>
    <w:rsid w:val="007158FA"/>
    <w:rsid w:val="00725B58"/>
    <w:rsid w:val="0077301C"/>
    <w:rsid w:val="00774B57"/>
    <w:rsid w:val="00790CE1"/>
    <w:rsid w:val="007C5884"/>
    <w:rsid w:val="007C783A"/>
    <w:rsid w:val="00813668"/>
    <w:rsid w:val="0081508F"/>
    <w:rsid w:val="00830305"/>
    <w:rsid w:val="00831E23"/>
    <w:rsid w:val="00852147"/>
    <w:rsid w:val="00881A06"/>
    <w:rsid w:val="00897853"/>
    <w:rsid w:val="008D5A93"/>
    <w:rsid w:val="009178DF"/>
    <w:rsid w:val="009531B9"/>
    <w:rsid w:val="009561A9"/>
    <w:rsid w:val="00966DA3"/>
    <w:rsid w:val="009B7328"/>
    <w:rsid w:val="009D34C5"/>
    <w:rsid w:val="009F0E6B"/>
    <w:rsid w:val="00A0597E"/>
    <w:rsid w:val="00A123E3"/>
    <w:rsid w:val="00A21B88"/>
    <w:rsid w:val="00A47E37"/>
    <w:rsid w:val="00A53758"/>
    <w:rsid w:val="00A57B6D"/>
    <w:rsid w:val="00A6709B"/>
    <w:rsid w:val="00A75260"/>
    <w:rsid w:val="00A8084D"/>
    <w:rsid w:val="00A91804"/>
    <w:rsid w:val="00AB38EA"/>
    <w:rsid w:val="00AC3D2E"/>
    <w:rsid w:val="00AD1433"/>
    <w:rsid w:val="00AE0736"/>
    <w:rsid w:val="00AE10D4"/>
    <w:rsid w:val="00AE3EFA"/>
    <w:rsid w:val="00AE4B65"/>
    <w:rsid w:val="00AF7916"/>
    <w:rsid w:val="00B53866"/>
    <w:rsid w:val="00B56843"/>
    <w:rsid w:val="00B6059F"/>
    <w:rsid w:val="00B87B0F"/>
    <w:rsid w:val="00BA684B"/>
    <w:rsid w:val="00BE09AB"/>
    <w:rsid w:val="00BF6021"/>
    <w:rsid w:val="00C27484"/>
    <w:rsid w:val="00C70C48"/>
    <w:rsid w:val="00C91196"/>
    <w:rsid w:val="00CA0CE8"/>
    <w:rsid w:val="00CB1434"/>
    <w:rsid w:val="00CC3197"/>
    <w:rsid w:val="00CC514C"/>
    <w:rsid w:val="00CD2FD4"/>
    <w:rsid w:val="00CF3426"/>
    <w:rsid w:val="00D00B24"/>
    <w:rsid w:val="00D023F5"/>
    <w:rsid w:val="00D40144"/>
    <w:rsid w:val="00D609BB"/>
    <w:rsid w:val="00D72B21"/>
    <w:rsid w:val="00D93E20"/>
    <w:rsid w:val="00DB51C1"/>
    <w:rsid w:val="00DD67A1"/>
    <w:rsid w:val="00DE332A"/>
    <w:rsid w:val="00DF0AD4"/>
    <w:rsid w:val="00E02641"/>
    <w:rsid w:val="00E1264B"/>
    <w:rsid w:val="00E267B9"/>
    <w:rsid w:val="00E50365"/>
    <w:rsid w:val="00E76A0C"/>
    <w:rsid w:val="00E811F0"/>
    <w:rsid w:val="00E84A37"/>
    <w:rsid w:val="00E94AE8"/>
    <w:rsid w:val="00EC1A52"/>
    <w:rsid w:val="00EC4B83"/>
    <w:rsid w:val="00EC5C36"/>
    <w:rsid w:val="00EF12E2"/>
    <w:rsid w:val="00F11898"/>
    <w:rsid w:val="00F15B84"/>
    <w:rsid w:val="00F16A50"/>
    <w:rsid w:val="00F2369A"/>
    <w:rsid w:val="00F3058E"/>
    <w:rsid w:val="00F41E87"/>
    <w:rsid w:val="00F514E3"/>
    <w:rsid w:val="00F56D3C"/>
    <w:rsid w:val="00F66439"/>
    <w:rsid w:val="00F8523F"/>
    <w:rsid w:val="00F95010"/>
    <w:rsid w:val="00F96430"/>
    <w:rsid w:val="00FA46B2"/>
    <w:rsid w:val="00FC3625"/>
    <w:rsid w:val="00FD0980"/>
    <w:rsid w:val="00FE6F3C"/>
    <w:rsid w:val="00FF2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5A"/>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character" w:styleId="Strong">
    <w:name w:val="Strong"/>
    <w:qFormat/>
    <w:rsid w:val="0060420D"/>
    <w:rPr>
      <w:b/>
      <w:bCs/>
    </w:rPr>
  </w:style>
  <w:style w:type="character" w:styleId="CommentReference">
    <w:name w:val="annotation reference"/>
    <w:basedOn w:val="DefaultParagraphFont"/>
    <w:uiPriority w:val="99"/>
    <w:semiHidden/>
    <w:unhideWhenUsed/>
    <w:rsid w:val="00CB1434"/>
    <w:rPr>
      <w:sz w:val="16"/>
      <w:szCs w:val="16"/>
    </w:rPr>
  </w:style>
  <w:style w:type="paragraph" w:styleId="CommentText">
    <w:name w:val="annotation text"/>
    <w:basedOn w:val="Normal"/>
    <w:link w:val="CommentTextChar"/>
    <w:uiPriority w:val="99"/>
    <w:semiHidden/>
    <w:unhideWhenUsed/>
    <w:rsid w:val="00CB1434"/>
    <w:pPr>
      <w:spacing w:line="240" w:lineRule="auto"/>
    </w:pPr>
    <w:rPr>
      <w:sz w:val="20"/>
      <w:szCs w:val="20"/>
    </w:rPr>
  </w:style>
  <w:style w:type="character" w:customStyle="1" w:styleId="CommentTextChar">
    <w:name w:val="Comment Text Char"/>
    <w:basedOn w:val="DefaultParagraphFont"/>
    <w:link w:val="CommentText"/>
    <w:uiPriority w:val="99"/>
    <w:semiHidden/>
    <w:rsid w:val="00CB1434"/>
    <w:rPr>
      <w:sz w:val="20"/>
      <w:szCs w:val="20"/>
    </w:rPr>
  </w:style>
  <w:style w:type="paragraph" w:styleId="CommentSubject">
    <w:name w:val="annotation subject"/>
    <w:basedOn w:val="CommentText"/>
    <w:next w:val="CommentText"/>
    <w:link w:val="CommentSubjectChar"/>
    <w:uiPriority w:val="99"/>
    <w:semiHidden/>
    <w:unhideWhenUsed/>
    <w:rsid w:val="00CB1434"/>
    <w:rPr>
      <w:b/>
      <w:bCs/>
    </w:rPr>
  </w:style>
  <w:style w:type="character" w:customStyle="1" w:styleId="CommentSubjectChar">
    <w:name w:val="Comment Subject Char"/>
    <w:basedOn w:val="CommentTextChar"/>
    <w:link w:val="CommentSubject"/>
    <w:uiPriority w:val="99"/>
    <w:semiHidden/>
    <w:rsid w:val="00CB14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5A"/>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character" w:styleId="Strong">
    <w:name w:val="Strong"/>
    <w:qFormat/>
    <w:rsid w:val="0060420D"/>
    <w:rPr>
      <w:b/>
      <w:bCs/>
    </w:rPr>
  </w:style>
  <w:style w:type="character" w:styleId="CommentReference">
    <w:name w:val="annotation reference"/>
    <w:basedOn w:val="DefaultParagraphFont"/>
    <w:uiPriority w:val="99"/>
    <w:semiHidden/>
    <w:unhideWhenUsed/>
    <w:rsid w:val="00CB1434"/>
    <w:rPr>
      <w:sz w:val="16"/>
      <w:szCs w:val="16"/>
    </w:rPr>
  </w:style>
  <w:style w:type="paragraph" w:styleId="CommentText">
    <w:name w:val="annotation text"/>
    <w:basedOn w:val="Normal"/>
    <w:link w:val="CommentTextChar"/>
    <w:uiPriority w:val="99"/>
    <w:semiHidden/>
    <w:unhideWhenUsed/>
    <w:rsid w:val="00CB1434"/>
    <w:pPr>
      <w:spacing w:line="240" w:lineRule="auto"/>
    </w:pPr>
    <w:rPr>
      <w:sz w:val="20"/>
      <w:szCs w:val="20"/>
    </w:rPr>
  </w:style>
  <w:style w:type="character" w:customStyle="1" w:styleId="CommentTextChar">
    <w:name w:val="Comment Text Char"/>
    <w:basedOn w:val="DefaultParagraphFont"/>
    <w:link w:val="CommentText"/>
    <w:uiPriority w:val="99"/>
    <w:semiHidden/>
    <w:rsid w:val="00CB1434"/>
    <w:rPr>
      <w:sz w:val="20"/>
      <w:szCs w:val="20"/>
    </w:rPr>
  </w:style>
  <w:style w:type="paragraph" w:styleId="CommentSubject">
    <w:name w:val="annotation subject"/>
    <w:basedOn w:val="CommentText"/>
    <w:next w:val="CommentText"/>
    <w:link w:val="CommentSubjectChar"/>
    <w:uiPriority w:val="99"/>
    <w:semiHidden/>
    <w:unhideWhenUsed/>
    <w:rsid w:val="00CB1434"/>
    <w:rPr>
      <w:b/>
      <w:bCs/>
    </w:rPr>
  </w:style>
  <w:style w:type="character" w:customStyle="1" w:styleId="CommentSubjectChar">
    <w:name w:val="Comment Subject Char"/>
    <w:basedOn w:val="CommentTextChar"/>
    <w:link w:val="CommentSubject"/>
    <w:uiPriority w:val="99"/>
    <w:semiHidden/>
    <w:rsid w:val="00CB1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334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8BED-F9D3-4BCE-841A-AB76C0D9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4528</Words>
  <Characters>2582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nodokļu atlaidi sabiedrības ar ierobežotu atbildību „Baltic New Technologies” ieguldījumu projektam „Naftas-ķīmijas rūpnīca BNT”” sākotnējās ietekmes novērtējuma ziņojums</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nodokļu atlaidi sabiedrības ar ierobežotu atbildību „Baltic New Technologies” ieguldījumu projektam „Naftas-ķīmijas rūpnīca BNT”” sākotnējās ietekmes novērtējuma ziņojums</dc:title>
  <dc:subject>Anotācija</dc:subject>
  <dc:creator>Anna Starikova</dc:creator>
  <dc:description>A.Starikova, 67028154, anna.starikova@sam.gov.lv</dc:description>
  <cp:lastModifiedBy>Baiba Šterna</cp:lastModifiedBy>
  <cp:revision>7</cp:revision>
  <cp:lastPrinted>2014-05-29T13:37:00Z</cp:lastPrinted>
  <dcterms:created xsi:type="dcterms:W3CDTF">2014-05-29T13:32:00Z</dcterms:created>
  <dcterms:modified xsi:type="dcterms:W3CDTF">2014-05-30T06:58:00Z</dcterms:modified>
</cp:coreProperties>
</file>