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9" w:rsidRPr="00634CA9" w:rsidRDefault="00CB1566" w:rsidP="00685BE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4CA9">
        <w:rPr>
          <w:rFonts w:ascii="Times New Roman" w:hAnsi="Times New Roman" w:cs="Times New Roman"/>
          <w:b w:val="0"/>
          <w:sz w:val="28"/>
          <w:szCs w:val="28"/>
        </w:rPr>
        <w:t>1</w:t>
      </w:r>
      <w:r w:rsidR="00685BE9" w:rsidRPr="00634CA9">
        <w:rPr>
          <w:rFonts w:ascii="Times New Roman" w:hAnsi="Times New Roman" w:cs="Times New Roman"/>
          <w:b w:val="0"/>
          <w:sz w:val="28"/>
          <w:szCs w:val="28"/>
        </w:rPr>
        <w:t>. pielikums</w:t>
      </w:r>
    </w:p>
    <w:p w:rsidR="00685BE9" w:rsidRPr="00634CA9" w:rsidRDefault="00685BE9" w:rsidP="00685BE9">
      <w:pPr>
        <w:jc w:val="right"/>
        <w:rPr>
          <w:sz w:val="28"/>
          <w:szCs w:val="28"/>
        </w:rPr>
      </w:pPr>
      <w:r w:rsidRPr="00634CA9">
        <w:rPr>
          <w:sz w:val="28"/>
          <w:szCs w:val="28"/>
        </w:rPr>
        <w:t>Ministru kabineta</w:t>
      </w:r>
    </w:p>
    <w:p w:rsidR="00685BE9" w:rsidRPr="00634CA9" w:rsidRDefault="00685BE9" w:rsidP="00685BE9">
      <w:pPr>
        <w:jc w:val="right"/>
        <w:rPr>
          <w:sz w:val="28"/>
          <w:szCs w:val="28"/>
        </w:rPr>
      </w:pPr>
      <w:r w:rsidRPr="00634CA9">
        <w:rPr>
          <w:sz w:val="28"/>
          <w:szCs w:val="28"/>
        </w:rPr>
        <w:t>201</w:t>
      </w:r>
      <w:r w:rsidR="003A5FAD" w:rsidRPr="00634CA9">
        <w:rPr>
          <w:sz w:val="28"/>
          <w:szCs w:val="28"/>
        </w:rPr>
        <w:t>4</w:t>
      </w:r>
      <w:r w:rsidRPr="00634CA9">
        <w:rPr>
          <w:sz w:val="28"/>
          <w:szCs w:val="28"/>
        </w:rPr>
        <w:t>.gada _____________</w:t>
      </w:r>
    </w:p>
    <w:p w:rsidR="00685BE9" w:rsidRDefault="00685BE9" w:rsidP="00685BE9">
      <w:pPr>
        <w:jc w:val="right"/>
        <w:rPr>
          <w:sz w:val="28"/>
          <w:szCs w:val="28"/>
        </w:rPr>
      </w:pPr>
      <w:r w:rsidRPr="00634CA9">
        <w:rPr>
          <w:sz w:val="28"/>
          <w:szCs w:val="28"/>
        </w:rPr>
        <w:t>noteikumiem Nr.___</w:t>
      </w:r>
    </w:p>
    <w:p w:rsidR="00634CA9" w:rsidRPr="00634CA9" w:rsidRDefault="00634CA9" w:rsidP="00685BE9">
      <w:pPr>
        <w:jc w:val="right"/>
        <w:rPr>
          <w:sz w:val="28"/>
          <w:szCs w:val="28"/>
        </w:rPr>
      </w:pPr>
    </w:p>
    <w:p w:rsidR="00685BE9" w:rsidRPr="00634CA9" w:rsidRDefault="00685BE9" w:rsidP="00685BE9">
      <w:pPr>
        <w:jc w:val="center"/>
        <w:rPr>
          <w:b/>
          <w:sz w:val="28"/>
          <w:szCs w:val="28"/>
        </w:rPr>
      </w:pPr>
      <w:r w:rsidRPr="00634CA9">
        <w:rPr>
          <w:b/>
          <w:sz w:val="28"/>
          <w:szCs w:val="28"/>
        </w:rPr>
        <w:t>Tehnoloģiju investīciju izmaksas</w:t>
      </w:r>
    </w:p>
    <w:p w:rsidR="00685BE9" w:rsidRPr="00EA1379" w:rsidRDefault="00685BE9" w:rsidP="00EA1379">
      <w:pPr>
        <w:jc w:val="both"/>
        <w:rPr>
          <w:sz w:val="28"/>
          <w:szCs w:val="28"/>
        </w:rPr>
      </w:pPr>
    </w:p>
    <w:p w:rsidR="00EA1379" w:rsidRDefault="00EA1379" w:rsidP="00BD6CC9">
      <w:pPr>
        <w:ind w:firstLine="709"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1. Saskaņā </w:t>
      </w:r>
      <w:r w:rsidRPr="008A724A">
        <w:rPr>
          <w:sz w:val="28"/>
          <w:szCs w:val="28"/>
        </w:rPr>
        <w:t>ar Ministru kabineta 201</w:t>
      </w:r>
      <w:r w:rsidR="003A5FAD">
        <w:rPr>
          <w:sz w:val="28"/>
          <w:szCs w:val="28"/>
        </w:rPr>
        <w:t>4</w:t>
      </w:r>
      <w:r w:rsidRPr="008A724A">
        <w:rPr>
          <w:sz w:val="28"/>
          <w:szCs w:val="28"/>
        </w:rPr>
        <w:t xml:space="preserve">.gada </w:t>
      </w:r>
      <w:r w:rsidR="008A724A" w:rsidRPr="008A724A">
        <w:rPr>
          <w:sz w:val="28"/>
          <w:szCs w:val="28"/>
        </w:rPr>
        <w:t>_____</w:t>
      </w:r>
      <w:r w:rsidRPr="008A724A">
        <w:rPr>
          <w:sz w:val="28"/>
          <w:szCs w:val="28"/>
        </w:rPr>
        <w:t xml:space="preserve"> noteikumu Nr.</w:t>
      </w:r>
      <w:r w:rsidR="008A724A" w:rsidRPr="008A724A">
        <w:rPr>
          <w:sz w:val="28"/>
          <w:szCs w:val="28"/>
        </w:rPr>
        <w:t>___</w:t>
      </w:r>
      <w:r w:rsidRPr="008A724A">
        <w:rPr>
          <w:sz w:val="28"/>
          <w:szCs w:val="28"/>
        </w:rPr>
        <w:t xml:space="preserve"> </w:t>
      </w:r>
      <w:r w:rsidR="00D14799" w:rsidRPr="00D14799">
        <w:rPr>
          <w:sz w:val="28"/>
          <w:szCs w:val="28"/>
        </w:rPr>
        <w:t>„</w:t>
      </w:r>
      <w:r w:rsidR="00BD6CC9" w:rsidRPr="00BD6CC9">
        <w:rPr>
          <w:bCs/>
          <w:color w:val="000000"/>
          <w:sz w:val="28"/>
          <w:szCs w:val="28"/>
        </w:rPr>
  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</w:t>
      </w:r>
      <w:r w:rsidR="00BD6CC9">
        <w:rPr>
          <w:bCs/>
          <w:color w:val="000000"/>
          <w:sz w:val="28"/>
          <w:szCs w:val="28"/>
        </w:rPr>
        <w:t xml:space="preserve"> </w:t>
      </w:r>
      <w:r w:rsidR="00D14799" w:rsidRPr="00D14799">
        <w:rPr>
          <w:sz w:val="28"/>
          <w:szCs w:val="28"/>
        </w:rPr>
        <w:t>”</w:t>
      </w:r>
      <w:r w:rsidR="00D14799">
        <w:rPr>
          <w:sz w:val="28"/>
          <w:szCs w:val="28"/>
        </w:rPr>
        <w:t xml:space="preserve"> </w:t>
      </w:r>
      <w:r w:rsidR="00963299" w:rsidRPr="00A45BE5">
        <w:rPr>
          <w:sz w:val="28"/>
          <w:szCs w:val="28"/>
        </w:rPr>
        <w:t>26.8.</w:t>
      </w:r>
      <w:r w:rsidR="0004597D" w:rsidRPr="00A45BE5">
        <w:rPr>
          <w:sz w:val="28"/>
          <w:szCs w:val="28"/>
        </w:rPr>
        <w:t>, 26.9.</w:t>
      </w:r>
      <w:r w:rsidR="009C6BC8" w:rsidRPr="00A45BE5">
        <w:rPr>
          <w:sz w:val="28"/>
          <w:szCs w:val="28"/>
        </w:rPr>
        <w:t xml:space="preserve"> un 2</w:t>
      </w:r>
      <w:r w:rsidR="00E93B59" w:rsidRPr="00A45BE5">
        <w:rPr>
          <w:sz w:val="28"/>
          <w:szCs w:val="28"/>
        </w:rPr>
        <w:t>7</w:t>
      </w:r>
      <w:r w:rsidRPr="00A45BE5">
        <w:rPr>
          <w:sz w:val="28"/>
          <w:szCs w:val="28"/>
        </w:rPr>
        <w:t>.</w:t>
      </w:r>
      <w:r w:rsidR="00963299" w:rsidRPr="00A45BE5">
        <w:rPr>
          <w:sz w:val="28"/>
          <w:szCs w:val="28"/>
        </w:rPr>
        <w:t>3. apakš</w:t>
      </w:r>
      <w:r w:rsidRPr="00A45BE5">
        <w:rPr>
          <w:sz w:val="28"/>
          <w:szCs w:val="28"/>
        </w:rPr>
        <w:t xml:space="preserve">punktu projekta attiecināmās izmaksas (I) šo noteikumu </w:t>
      </w:r>
      <w:r w:rsidR="00A013CF" w:rsidRPr="00A45BE5">
        <w:rPr>
          <w:sz w:val="28"/>
          <w:szCs w:val="28"/>
        </w:rPr>
        <w:t>8</w:t>
      </w:r>
      <w:r w:rsidR="008A724A" w:rsidRPr="00A45BE5">
        <w:rPr>
          <w:sz w:val="28"/>
          <w:szCs w:val="28"/>
        </w:rPr>
        <w:t xml:space="preserve">.1. un </w:t>
      </w:r>
      <w:r w:rsidR="00A013CF" w:rsidRPr="00A45BE5">
        <w:rPr>
          <w:sz w:val="28"/>
          <w:szCs w:val="28"/>
        </w:rPr>
        <w:t>8</w:t>
      </w:r>
      <w:r w:rsidR="008A724A" w:rsidRPr="00A45BE5">
        <w:rPr>
          <w:sz w:val="28"/>
          <w:szCs w:val="28"/>
        </w:rPr>
        <w:t>.2.apakšpunktā</w:t>
      </w:r>
      <w:r w:rsidR="008A724A">
        <w:rPr>
          <w:sz w:val="28"/>
          <w:szCs w:val="28"/>
        </w:rPr>
        <w:t xml:space="preserve"> </w:t>
      </w:r>
      <w:r w:rsidRPr="00EA1379">
        <w:rPr>
          <w:sz w:val="28"/>
          <w:szCs w:val="28"/>
        </w:rPr>
        <w:t xml:space="preserve">norādītajai </w:t>
      </w:r>
      <w:r w:rsidR="00D14799">
        <w:rPr>
          <w:sz w:val="28"/>
          <w:szCs w:val="28"/>
        </w:rPr>
        <w:t xml:space="preserve">atbalsta </w:t>
      </w:r>
      <w:bookmarkStart w:id="0" w:name="_GoBack"/>
      <w:bookmarkEnd w:id="0"/>
      <w:r w:rsidR="008A724A">
        <w:rPr>
          <w:sz w:val="28"/>
          <w:szCs w:val="28"/>
        </w:rPr>
        <w:t xml:space="preserve">jomai, ja plānotā aktivitāte ir atjaunojamo energoresursu tehnoloģiju </w:t>
      </w:r>
      <w:r w:rsidR="00EC2EAD">
        <w:rPr>
          <w:sz w:val="28"/>
          <w:szCs w:val="28"/>
        </w:rPr>
        <w:t xml:space="preserve">iegāde, piegāde, būvniecība vai </w:t>
      </w:r>
      <w:r w:rsidR="008A724A">
        <w:rPr>
          <w:sz w:val="28"/>
          <w:szCs w:val="28"/>
        </w:rPr>
        <w:t>uzstādīšana</w:t>
      </w:r>
      <w:r w:rsidR="00EC2EAD">
        <w:rPr>
          <w:sz w:val="28"/>
          <w:szCs w:val="28"/>
        </w:rPr>
        <w:t xml:space="preserve"> un </w:t>
      </w:r>
      <w:r w:rsidR="00D06809">
        <w:rPr>
          <w:sz w:val="28"/>
          <w:szCs w:val="28"/>
        </w:rPr>
        <w:t>pieslēgšana siltumapgādes, karstā ūdens vai elektriskajai sistēmai</w:t>
      </w:r>
      <w:r w:rsidRPr="00EA1379">
        <w:rPr>
          <w:sz w:val="28"/>
          <w:szCs w:val="28"/>
        </w:rPr>
        <w:t xml:space="preserve"> aprēķina, izmantojot šādu formulu:</w:t>
      </w:r>
    </w:p>
    <w:p w:rsidR="00EA1379" w:rsidRPr="00EA1379" w:rsidRDefault="00EA1379" w:rsidP="00EA1379">
      <w:pPr>
        <w:pStyle w:val="tvhtm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A1379" w:rsidRDefault="00EA1379" w:rsidP="00EA1379">
      <w:pPr>
        <w:pStyle w:val="tvhtml"/>
        <w:spacing w:before="0" w:beforeAutospacing="0" w:after="0" w:afterAutospacing="0"/>
        <w:jc w:val="center"/>
        <w:rPr>
          <w:sz w:val="28"/>
          <w:szCs w:val="28"/>
        </w:rPr>
      </w:pPr>
      <w:r w:rsidRPr="00EA1379">
        <w:rPr>
          <w:i/>
          <w:iCs/>
          <w:sz w:val="28"/>
          <w:szCs w:val="28"/>
        </w:rPr>
        <w:t>I</w:t>
      </w:r>
      <w:r w:rsidRPr="00EA1379">
        <w:rPr>
          <w:sz w:val="28"/>
          <w:szCs w:val="28"/>
        </w:rPr>
        <w:t xml:space="preserve"> = (</w:t>
      </w:r>
      <w:r w:rsidRPr="00EA1379">
        <w:rPr>
          <w:i/>
          <w:iCs/>
          <w:sz w:val="28"/>
          <w:szCs w:val="28"/>
        </w:rPr>
        <w:t>I</w:t>
      </w:r>
      <w:r w:rsidRPr="00EA1379">
        <w:rPr>
          <w:i/>
          <w:iCs/>
          <w:sz w:val="28"/>
          <w:szCs w:val="28"/>
          <w:vertAlign w:val="subscript"/>
        </w:rPr>
        <w:t>RES</w:t>
      </w:r>
      <w:r w:rsidRPr="00EA1379">
        <w:rPr>
          <w:sz w:val="28"/>
          <w:szCs w:val="28"/>
        </w:rPr>
        <w:t xml:space="preserve"> – </w:t>
      </w:r>
      <w:r w:rsidRPr="00EA1379">
        <w:rPr>
          <w:i/>
          <w:iCs/>
          <w:sz w:val="28"/>
          <w:szCs w:val="28"/>
        </w:rPr>
        <w:t>I</w:t>
      </w:r>
      <w:r w:rsidRPr="00EA1379">
        <w:rPr>
          <w:i/>
          <w:iCs/>
          <w:sz w:val="28"/>
          <w:szCs w:val="28"/>
          <w:vertAlign w:val="subscript"/>
        </w:rPr>
        <w:t>fos</w:t>
      </w:r>
      <w:r w:rsidRPr="00EA1379">
        <w:rPr>
          <w:sz w:val="28"/>
          <w:szCs w:val="28"/>
        </w:rPr>
        <w:t xml:space="preserve">) </w:t>
      </w:r>
      <w:r w:rsidRPr="00EA1379">
        <w:rPr>
          <w:rStyle w:val="tvhtml1"/>
          <w:sz w:val="28"/>
          <w:szCs w:val="28"/>
        </w:rPr>
        <w:t>×</w:t>
      </w:r>
      <w:r w:rsidRPr="00EA1379">
        <w:rPr>
          <w:sz w:val="28"/>
          <w:szCs w:val="28"/>
        </w:rPr>
        <w:t xml:space="preserve"> </w:t>
      </w:r>
      <w:r w:rsidRPr="00EA1379">
        <w:rPr>
          <w:i/>
          <w:iCs/>
          <w:sz w:val="28"/>
          <w:szCs w:val="28"/>
        </w:rPr>
        <w:t>P</w:t>
      </w:r>
      <w:r w:rsidRPr="00EA1379">
        <w:rPr>
          <w:sz w:val="28"/>
          <w:szCs w:val="28"/>
        </w:rPr>
        <w:t xml:space="preserve"> , kur</w:t>
      </w:r>
    </w:p>
    <w:p w:rsidR="00EA1379" w:rsidRPr="00EA1379" w:rsidRDefault="00EA1379" w:rsidP="00EA1379">
      <w:pPr>
        <w:pStyle w:val="tvhtml"/>
        <w:spacing w:before="0" w:beforeAutospacing="0" w:after="0" w:afterAutospacing="0"/>
        <w:jc w:val="both"/>
        <w:rPr>
          <w:sz w:val="28"/>
          <w:szCs w:val="28"/>
        </w:rPr>
      </w:pPr>
    </w:p>
    <w:p w:rsidR="00EA1379" w:rsidRPr="00EA1379" w:rsidRDefault="00EA1379" w:rsidP="00EA1379">
      <w:pPr>
        <w:pStyle w:val="tvhtml"/>
        <w:spacing w:before="0" w:beforeAutospacing="0" w:after="0" w:afterAutospacing="0"/>
        <w:jc w:val="both"/>
        <w:rPr>
          <w:sz w:val="28"/>
          <w:szCs w:val="28"/>
        </w:rPr>
      </w:pPr>
      <w:r w:rsidRPr="00EA1379">
        <w:rPr>
          <w:sz w:val="28"/>
          <w:szCs w:val="28"/>
        </w:rPr>
        <w:t>I</w:t>
      </w:r>
      <w:r w:rsidRPr="00EA1379">
        <w:rPr>
          <w:sz w:val="28"/>
          <w:szCs w:val="28"/>
          <w:vertAlign w:val="subscript"/>
        </w:rPr>
        <w:t>RES</w:t>
      </w:r>
      <w:r w:rsidRPr="00EA1379">
        <w:rPr>
          <w:sz w:val="28"/>
          <w:szCs w:val="28"/>
        </w:rPr>
        <w:t xml:space="preserve"> – projektā plānotās atjaunojamo energoresursu tehnoloģiju investīcijas </w:t>
      </w:r>
      <w:r w:rsidR="00D06809">
        <w:rPr>
          <w:sz w:val="28"/>
          <w:szCs w:val="28"/>
        </w:rPr>
        <w:t xml:space="preserve">uz vienu </w:t>
      </w:r>
      <w:r w:rsidR="005A1452">
        <w:rPr>
          <w:sz w:val="28"/>
          <w:szCs w:val="28"/>
        </w:rPr>
        <w:t xml:space="preserve">plānotās </w:t>
      </w:r>
      <w:r w:rsidR="00D06809">
        <w:rPr>
          <w:sz w:val="28"/>
          <w:szCs w:val="28"/>
        </w:rPr>
        <w:t xml:space="preserve">uzstādītās jaudas vienību – kilovatu </w:t>
      </w:r>
      <w:r w:rsidRPr="00EA1379">
        <w:rPr>
          <w:sz w:val="28"/>
          <w:szCs w:val="28"/>
        </w:rPr>
        <w:t>(</w:t>
      </w:r>
      <w:r w:rsidR="008752C6" w:rsidRPr="008752C6">
        <w:rPr>
          <w:i/>
          <w:sz w:val="28"/>
          <w:szCs w:val="28"/>
        </w:rPr>
        <w:t>euro</w:t>
      </w:r>
      <w:r w:rsidRPr="00EA1379">
        <w:rPr>
          <w:sz w:val="28"/>
          <w:szCs w:val="28"/>
        </w:rPr>
        <w:t>/kW</w:t>
      </w:r>
      <w:r w:rsidRPr="00EA1379">
        <w:rPr>
          <w:sz w:val="28"/>
          <w:szCs w:val="28"/>
          <w:vertAlign w:val="subscript"/>
        </w:rPr>
        <w:t>th</w:t>
      </w:r>
      <w:r w:rsidRPr="00EA1379">
        <w:rPr>
          <w:sz w:val="28"/>
          <w:szCs w:val="28"/>
        </w:rPr>
        <w:t xml:space="preserve"> vai </w:t>
      </w:r>
      <w:r w:rsidR="008752C6" w:rsidRPr="008752C6">
        <w:rPr>
          <w:i/>
          <w:sz w:val="28"/>
          <w:szCs w:val="28"/>
        </w:rPr>
        <w:t>euro</w:t>
      </w:r>
      <w:r w:rsidR="008752C6" w:rsidRPr="00EA1379">
        <w:rPr>
          <w:sz w:val="28"/>
          <w:szCs w:val="28"/>
        </w:rPr>
        <w:t xml:space="preserve"> </w:t>
      </w:r>
      <w:r w:rsidRPr="00EA1379">
        <w:rPr>
          <w:sz w:val="28"/>
          <w:szCs w:val="28"/>
        </w:rPr>
        <w:t>/kW</w:t>
      </w:r>
      <w:r w:rsidRPr="00EA1379">
        <w:rPr>
          <w:sz w:val="28"/>
          <w:szCs w:val="28"/>
          <w:vertAlign w:val="subscript"/>
        </w:rPr>
        <w:t>el</w:t>
      </w:r>
      <w:r w:rsidR="008A724A">
        <w:rPr>
          <w:sz w:val="28"/>
          <w:szCs w:val="28"/>
        </w:rPr>
        <w:t>)</w:t>
      </w:r>
      <w:r w:rsidRPr="00EA1379">
        <w:rPr>
          <w:sz w:val="28"/>
          <w:szCs w:val="28"/>
        </w:rPr>
        <w:t>;</w:t>
      </w:r>
    </w:p>
    <w:p w:rsidR="00EA1379" w:rsidRPr="00EA1379" w:rsidRDefault="00EA1379" w:rsidP="00EA1379">
      <w:pPr>
        <w:pStyle w:val="tvhtml"/>
        <w:spacing w:before="0" w:beforeAutospacing="0" w:after="0" w:afterAutospacing="0"/>
        <w:jc w:val="both"/>
        <w:rPr>
          <w:sz w:val="28"/>
          <w:szCs w:val="28"/>
        </w:rPr>
      </w:pPr>
      <w:r w:rsidRPr="00EA1379">
        <w:rPr>
          <w:sz w:val="28"/>
          <w:szCs w:val="28"/>
        </w:rPr>
        <w:t>I</w:t>
      </w:r>
      <w:r w:rsidRPr="00EA1379">
        <w:rPr>
          <w:sz w:val="28"/>
          <w:szCs w:val="28"/>
          <w:vertAlign w:val="subscript"/>
        </w:rPr>
        <w:t>fos</w:t>
      </w:r>
      <w:r w:rsidRPr="00EA1379">
        <w:rPr>
          <w:sz w:val="28"/>
          <w:szCs w:val="28"/>
        </w:rPr>
        <w:t xml:space="preserve"> – fosilo energoresursu tehnoloģiju investīcijas</w:t>
      </w:r>
      <w:r w:rsidR="00D06809">
        <w:rPr>
          <w:sz w:val="28"/>
          <w:szCs w:val="28"/>
        </w:rPr>
        <w:t xml:space="preserve"> uz vienu</w:t>
      </w:r>
      <w:r w:rsidR="005A1452">
        <w:rPr>
          <w:sz w:val="28"/>
          <w:szCs w:val="28"/>
        </w:rPr>
        <w:t xml:space="preserve"> plānotās</w:t>
      </w:r>
      <w:r w:rsidR="00D06809">
        <w:rPr>
          <w:sz w:val="28"/>
          <w:szCs w:val="28"/>
        </w:rPr>
        <w:t xml:space="preserve"> uzstādītās jaudas vienību – kilovatu</w:t>
      </w:r>
      <w:r w:rsidRPr="00EA1379">
        <w:rPr>
          <w:sz w:val="28"/>
          <w:szCs w:val="28"/>
        </w:rPr>
        <w:t xml:space="preserve"> (</w:t>
      </w:r>
      <w:r w:rsidR="008752C6" w:rsidRPr="008752C6">
        <w:rPr>
          <w:i/>
          <w:sz w:val="28"/>
          <w:szCs w:val="28"/>
        </w:rPr>
        <w:t>euro</w:t>
      </w:r>
      <w:r w:rsidRPr="00EA1379">
        <w:rPr>
          <w:sz w:val="28"/>
          <w:szCs w:val="28"/>
        </w:rPr>
        <w:t>/kW</w:t>
      </w:r>
      <w:r w:rsidRPr="00EA1379">
        <w:rPr>
          <w:sz w:val="28"/>
          <w:szCs w:val="28"/>
          <w:vertAlign w:val="subscript"/>
        </w:rPr>
        <w:t>th</w:t>
      </w:r>
      <w:r w:rsidRPr="00EA1379">
        <w:rPr>
          <w:sz w:val="28"/>
          <w:szCs w:val="28"/>
        </w:rPr>
        <w:t xml:space="preserve"> vai </w:t>
      </w:r>
      <w:r w:rsidR="008752C6" w:rsidRPr="008752C6">
        <w:rPr>
          <w:i/>
          <w:sz w:val="28"/>
          <w:szCs w:val="28"/>
        </w:rPr>
        <w:t>euro</w:t>
      </w:r>
      <w:r w:rsidRPr="00EA1379">
        <w:rPr>
          <w:sz w:val="28"/>
          <w:szCs w:val="28"/>
        </w:rPr>
        <w:t>/kW</w:t>
      </w:r>
      <w:r w:rsidRPr="00EA1379">
        <w:rPr>
          <w:sz w:val="28"/>
          <w:szCs w:val="28"/>
          <w:vertAlign w:val="subscript"/>
        </w:rPr>
        <w:t>el</w:t>
      </w:r>
      <w:r w:rsidRPr="00EA1379">
        <w:rPr>
          <w:sz w:val="28"/>
          <w:szCs w:val="28"/>
        </w:rPr>
        <w:t>)</w:t>
      </w:r>
      <w:r w:rsidR="008A724A">
        <w:rPr>
          <w:sz w:val="28"/>
          <w:szCs w:val="28"/>
        </w:rPr>
        <w:t xml:space="preserve"> – hipotētiskā situācija. Jānorāda precīza informatīva atsauce uz </w:t>
      </w:r>
      <w:r w:rsidR="001F46F4">
        <w:rPr>
          <w:sz w:val="28"/>
          <w:szCs w:val="28"/>
        </w:rPr>
        <w:t>izmantoto fosilo energoresursu tehnoloģiju investīciju izmaksām</w:t>
      </w:r>
      <w:r w:rsidRPr="00EA1379">
        <w:rPr>
          <w:sz w:val="28"/>
          <w:szCs w:val="28"/>
        </w:rPr>
        <w:t>;</w:t>
      </w:r>
    </w:p>
    <w:p w:rsidR="00EA1379" w:rsidRPr="00EA1379" w:rsidRDefault="00EA1379" w:rsidP="00EA1379">
      <w:pPr>
        <w:pStyle w:val="tvhtml"/>
        <w:spacing w:before="0" w:beforeAutospacing="0" w:after="0" w:afterAutospacing="0"/>
        <w:jc w:val="both"/>
        <w:rPr>
          <w:sz w:val="28"/>
          <w:szCs w:val="28"/>
        </w:rPr>
      </w:pPr>
      <w:r w:rsidRPr="00EA1379">
        <w:rPr>
          <w:sz w:val="28"/>
          <w:szCs w:val="28"/>
        </w:rPr>
        <w:t xml:space="preserve">P – siltumenerģijas vai elektroenerģijas </w:t>
      </w:r>
      <w:r w:rsidR="009B1629">
        <w:rPr>
          <w:sz w:val="28"/>
          <w:szCs w:val="28"/>
        </w:rPr>
        <w:t xml:space="preserve">ražošanas </w:t>
      </w:r>
      <w:r w:rsidRPr="00EA1379">
        <w:rPr>
          <w:sz w:val="28"/>
          <w:szCs w:val="28"/>
        </w:rPr>
        <w:t>tehnoloģij</w:t>
      </w:r>
      <w:r w:rsidR="001F46F4">
        <w:rPr>
          <w:sz w:val="28"/>
          <w:szCs w:val="28"/>
        </w:rPr>
        <w:t>u plānotā uzstādāmā</w:t>
      </w:r>
      <w:r w:rsidR="009B1629">
        <w:rPr>
          <w:sz w:val="28"/>
          <w:szCs w:val="28"/>
        </w:rPr>
        <w:t xml:space="preserve"> nominālā</w:t>
      </w:r>
      <w:r w:rsidR="001F46F4">
        <w:rPr>
          <w:sz w:val="28"/>
          <w:szCs w:val="28"/>
        </w:rPr>
        <w:t xml:space="preserve"> jauda (kW).</w:t>
      </w:r>
    </w:p>
    <w:p w:rsidR="00685BE9" w:rsidRPr="00914B3A" w:rsidRDefault="00EA1379" w:rsidP="00685BE9">
      <w:r w:rsidRPr="00914B3A" w:rsidDel="00EA1379">
        <w:t xml:space="preserve"> </w:t>
      </w:r>
    </w:p>
    <w:p w:rsidR="00685BE9" w:rsidRPr="00AC548A" w:rsidRDefault="00685BE9" w:rsidP="00685BE9">
      <w:pPr>
        <w:ind w:firstLine="720"/>
        <w:jc w:val="both"/>
        <w:rPr>
          <w:sz w:val="28"/>
          <w:szCs w:val="28"/>
        </w:rPr>
      </w:pPr>
      <w:r w:rsidRPr="00AC548A">
        <w:rPr>
          <w:sz w:val="28"/>
          <w:szCs w:val="28"/>
        </w:rPr>
        <w:t>2. </w:t>
      </w:r>
      <w:r w:rsidR="004A6C23" w:rsidRPr="00AC548A">
        <w:rPr>
          <w:sz w:val="28"/>
          <w:szCs w:val="28"/>
        </w:rPr>
        <w:t>Siltuma sūkņu izmantošanas veidi un to efektivitātes rādītājs</w:t>
      </w:r>
      <w:r w:rsidR="006815A0" w:rsidRPr="00AC548A">
        <w:rPr>
          <w:sz w:val="28"/>
          <w:szCs w:val="28"/>
        </w:rPr>
        <w:t>:</w:t>
      </w:r>
    </w:p>
    <w:p w:rsidR="00452011" w:rsidRPr="00AC548A" w:rsidRDefault="00452011" w:rsidP="00452011">
      <w:pPr>
        <w:jc w:val="center"/>
        <w:rPr>
          <w:sz w:val="28"/>
          <w:szCs w:val="28"/>
        </w:rPr>
      </w:pPr>
    </w:p>
    <w:p w:rsidR="00685BE9" w:rsidRPr="00AC548A" w:rsidRDefault="0004597D" w:rsidP="00452011">
      <w:pPr>
        <w:ind w:left="3600" w:firstLine="720"/>
        <w:jc w:val="center"/>
        <w:rPr>
          <w:sz w:val="28"/>
          <w:szCs w:val="28"/>
        </w:rPr>
      </w:pPr>
      <w:r w:rsidRPr="00AC548A">
        <w:rPr>
          <w:sz w:val="28"/>
          <w:szCs w:val="28"/>
        </w:rPr>
        <w:t>T</w:t>
      </w:r>
      <w:r w:rsidR="00685BE9" w:rsidRPr="00AC548A">
        <w:rPr>
          <w:sz w:val="28"/>
          <w:szCs w:val="28"/>
        </w:rPr>
        <w:t>abula</w:t>
      </w:r>
    </w:p>
    <w:tbl>
      <w:tblPr>
        <w:tblW w:w="69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2611"/>
        <w:gridCol w:w="1773"/>
      </w:tblGrid>
      <w:tr w:rsidR="004A6C23" w:rsidRPr="00AC548A" w:rsidTr="004A6C23">
        <w:tc>
          <w:tcPr>
            <w:tcW w:w="2600" w:type="dxa"/>
          </w:tcPr>
          <w:p w:rsidR="004A6C23" w:rsidRPr="00AC548A" w:rsidRDefault="004A6C23" w:rsidP="0045228F">
            <w:pPr>
              <w:ind w:left="-288"/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N.p.k</w:t>
            </w:r>
          </w:p>
        </w:tc>
        <w:tc>
          <w:tcPr>
            <w:tcW w:w="2611" w:type="dxa"/>
          </w:tcPr>
          <w:p w:rsidR="004A6C23" w:rsidRPr="00AC548A" w:rsidRDefault="00452011" w:rsidP="0045228F">
            <w:pPr>
              <w:ind w:left="-288"/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Siltuma sūkņa tips</w:t>
            </w:r>
          </w:p>
        </w:tc>
        <w:tc>
          <w:tcPr>
            <w:tcW w:w="1773" w:type="dxa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Efektivitāte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vAlign w:val="center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ūdens/ūdens (W10/W35)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5,0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vAlign w:val="center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tiešā iztvaikošana/ūdens (E4/W35)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5,0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  <w:vAlign w:val="center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šķidrums/ūdens (B0/W35)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4,0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  <w:vAlign w:val="center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šķidrums/gaiss (B0/A32)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3,0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vAlign w:val="center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gaiss/ūdens (A2/W35)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3,0</w:t>
            </w:r>
          </w:p>
        </w:tc>
      </w:tr>
      <w:tr w:rsidR="004A6C23" w:rsidRPr="00AC548A" w:rsidTr="004A6C23">
        <w:tc>
          <w:tcPr>
            <w:tcW w:w="2600" w:type="dxa"/>
          </w:tcPr>
          <w:p w:rsidR="004A6C23" w:rsidRPr="00AC548A" w:rsidRDefault="004A6C23" w:rsidP="004A6C23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</w:tcPr>
          <w:p w:rsidR="004A6C23" w:rsidRPr="00AC548A" w:rsidRDefault="004A6C23" w:rsidP="0045228F">
            <w:pPr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gaiss/gaiss* (A2/A20)</w:t>
            </w:r>
          </w:p>
        </w:tc>
        <w:tc>
          <w:tcPr>
            <w:tcW w:w="1773" w:type="dxa"/>
            <w:vAlign w:val="center"/>
          </w:tcPr>
          <w:p w:rsidR="004A6C23" w:rsidRPr="00AC548A" w:rsidRDefault="004A6C23" w:rsidP="0045228F">
            <w:pPr>
              <w:jc w:val="center"/>
              <w:rPr>
                <w:sz w:val="28"/>
                <w:szCs w:val="28"/>
              </w:rPr>
            </w:pPr>
            <w:r w:rsidRPr="00AC548A">
              <w:rPr>
                <w:sz w:val="28"/>
                <w:szCs w:val="28"/>
              </w:rPr>
              <w:t>≥ 3,0</w:t>
            </w:r>
          </w:p>
        </w:tc>
      </w:tr>
    </w:tbl>
    <w:p w:rsidR="00685BE9" w:rsidRPr="00914B3A" w:rsidRDefault="00685BE9" w:rsidP="00685BE9">
      <w:pPr>
        <w:ind w:left="284" w:right="282"/>
        <w:jc w:val="both"/>
        <w:rPr>
          <w:i/>
        </w:rPr>
      </w:pPr>
      <w:r w:rsidRPr="00914B3A">
        <w:rPr>
          <w:i/>
        </w:rPr>
        <w:t>* - gaiss-gaiss tipa siltumsūkņus var uzstādīt, ja tie ir paredzēti darbam pie -20°C.</w:t>
      </w:r>
    </w:p>
    <w:p w:rsidR="00685BE9" w:rsidRPr="00914B3A" w:rsidRDefault="00685BE9" w:rsidP="00685BE9">
      <w:pPr>
        <w:jc w:val="right"/>
      </w:pPr>
    </w:p>
    <w:p w:rsidR="00685BE9" w:rsidRDefault="00685BE9" w:rsidP="00685BE9">
      <w:pPr>
        <w:rPr>
          <w:sz w:val="28"/>
          <w:szCs w:val="28"/>
        </w:rPr>
      </w:pPr>
    </w:p>
    <w:p w:rsidR="00CA4543" w:rsidRPr="00DB7905" w:rsidRDefault="00CA4543" w:rsidP="00685BE9">
      <w:pPr>
        <w:rPr>
          <w:sz w:val="28"/>
          <w:szCs w:val="28"/>
        </w:rPr>
      </w:pPr>
    </w:p>
    <w:p w:rsidR="00685BE9" w:rsidRPr="00AC548A" w:rsidRDefault="00685BE9" w:rsidP="00685BE9">
      <w:pPr>
        <w:pStyle w:val="naisf"/>
        <w:spacing w:before="0" w:after="0"/>
        <w:ind w:firstLine="0"/>
        <w:rPr>
          <w:sz w:val="28"/>
          <w:szCs w:val="28"/>
        </w:rPr>
      </w:pPr>
      <w:r w:rsidRPr="00AC548A">
        <w:rPr>
          <w:sz w:val="28"/>
          <w:szCs w:val="28"/>
        </w:rPr>
        <w:t>Ministru prezident</w:t>
      </w:r>
      <w:r w:rsidR="00AF7C6D" w:rsidRPr="00AC548A">
        <w:rPr>
          <w:sz w:val="28"/>
          <w:szCs w:val="28"/>
        </w:rPr>
        <w:t>e</w:t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F7C6D" w:rsidRPr="00AC548A">
        <w:rPr>
          <w:sz w:val="28"/>
          <w:szCs w:val="28"/>
        </w:rPr>
        <w:t>L. Straujuma</w:t>
      </w:r>
    </w:p>
    <w:p w:rsidR="00685BE9" w:rsidRPr="00AC548A" w:rsidRDefault="00685BE9" w:rsidP="00685BE9">
      <w:pPr>
        <w:pStyle w:val="naisf"/>
        <w:spacing w:before="0" w:after="0"/>
        <w:rPr>
          <w:sz w:val="28"/>
          <w:szCs w:val="28"/>
        </w:rPr>
      </w:pPr>
    </w:p>
    <w:p w:rsidR="00685BE9" w:rsidRPr="00AC548A" w:rsidRDefault="00685BE9" w:rsidP="00685BE9">
      <w:pPr>
        <w:pStyle w:val="naisf"/>
        <w:spacing w:before="0" w:after="0"/>
        <w:rPr>
          <w:sz w:val="28"/>
          <w:szCs w:val="28"/>
        </w:rPr>
      </w:pPr>
    </w:p>
    <w:p w:rsidR="00685BE9" w:rsidRPr="00AC548A" w:rsidRDefault="00685BE9" w:rsidP="00685BE9">
      <w:pPr>
        <w:pStyle w:val="naisf"/>
        <w:spacing w:before="0" w:after="0"/>
        <w:rPr>
          <w:sz w:val="28"/>
          <w:szCs w:val="28"/>
        </w:rPr>
      </w:pPr>
    </w:p>
    <w:p w:rsidR="00AF7C6D" w:rsidRPr="00AC548A" w:rsidRDefault="00685BE9" w:rsidP="00685BE9">
      <w:pPr>
        <w:pStyle w:val="naislab"/>
        <w:spacing w:before="0" w:after="0"/>
        <w:jc w:val="left"/>
        <w:rPr>
          <w:sz w:val="28"/>
          <w:szCs w:val="28"/>
        </w:rPr>
      </w:pPr>
      <w:r w:rsidRPr="00AC548A">
        <w:rPr>
          <w:sz w:val="28"/>
          <w:szCs w:val="28"/>
        </w:rPr>
        <w:t>Vides aizsardzības un</w:t>
      </w:r>
    </w:p>
    <w:p w:rsidR="00685BE9" w:rsidRPr="00AC548A" w:rsidRDefault="00685BE9" w:rsidP="00685BE9">
      <w:pPr>
        <w:pStyle w:val="naislab"/>
        <w:spacing w:before="0" w:after="0"/>
        <w:jc w:val="left"/>
        <w:rPr>
          <w:sz w:val="28"/>
          <w:szCs w:val="28"/>
        </w:rPr>
      </w:pPr>
      <w:r w:rsidRPr="00AC548A">
        <w:rPr>
          <w:sz w:val="28"/>
          <w:szCs w:val="28"/>
        </w:rPr>
        <w:t xml:space="preserve"> </w:t>
      </w:r>
      <w:r w:rsidR="00963299" w:rsidRPr="00AC548A">
        <w:rPr>
          <w:sz w:val="28"/>
          <w:szCs w:val="28"/>
        </w:rPr>
        <w:t>reģionālās attīstības</w:t>
      </w:r>
      <w:r w:rsidR="00AF7C6D" w:rsidRPr="00AC548A">
        <w:rPr>
          <w:sz w:val="28"/>
          <w:szCs w:val="28"/>
        </w:rPr>
        <w:t xml:space="preserve"> </w:t>
      </w:r>
      <w:r w:rsidRPr="00AC548A">
        <w:rPr>
          <w:sz w:val="28"/>
          <w:szCs w:val="28"/>
        </w:rPr>
        <w:t>ministr</w:t>
      </w:r>
      <w:r w:rsidR="00AC548A">
        <w:rPr>
          <w:sz w:val="28"/>
          <w:szCs w:val="28"/>
        </w:rPr>
        <w:t>s</w:t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C548A">
        <w:rPr>
          <w:sz w:val="28"/>
          <w:szCs w:val="28"/>
        </w:rPr>
        <w:tab/>
      </w:r>
      <w:r w:rsidR="00AF7C6D" w:rsidRPr="00AC548A">
        <w:rPr>
          <w:sz w:val="28"/>
          <w:szCs w:val="28"/>
        </w:rPr>
        <w:t>E.</w:t>
      </w:r>
      <w:r w:rsidR="008672A7" w:rsidRPr="00AC548A">
        <w:rPr>
          <w:sz w:val="28"/>
          <w:szCs w:val="28"/>
        </w:rPr>
        <w:t xml:space="preserve"> </w:t>
      </w:r>
      <w:r w:rsidR="00AF7C6D" w:rsidRPr="00AC548A">
        <w:rPr>
          <w:sz w:val="28"/>
          <w:szCs w:val="28"/>
        </w:rPr>
        <w:t>Cilinskis</w:t>
      </w:r>
      <w:r w:rsidR="00963299" w:rsidRPr="00AC548A">
        <w:rPr>
          <w:sz w:val="28"/>
          <w:szCs w:val="28"/>
        </w:rPr>
        <w:tab/>
      </w:r>
      <w:r w:rsidR="00A013CF" w:rsidRPr="00AC548A">
        <w:rPr>
          <w:sz w:val="28"/>
          <w:szCs w:val="28"/>
        </w:rPr>
        <w:tab/>
      </w:r>
      <w:r w:rsidR="00A013CF" w:rsidRPr="00AC548A">
        <w:rPr>
          <w:sz w:val="28"/>
          <w:szCs w:val="28"/>
        </w:rPr>
        <w:tab/>
      </w:r>
      <w:r w:rsidR="00A013CF" w:rsidRPr="00AC548A">
        <w:rPr>
          <w:sz w:val="28"/>
          <w:szCs w:val="28"/>
        </w:rPr>
        <w:tab/>
        <w:t xml:space="preserve"> </w:t>
      </w:r>
    </w:p>
    <w:p w:rsidR="00685BE9" w:rsidRPr="00AC548A" w:rsidRDefault="00685BE9" w:rsidP="00685BE9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85BE9" w:rsidRPr="00AC548A" w:rsidRDefault="00685BE9" w:rsidP="00685BE9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85BE9" w:rsidRPr="00AC548A" w:rsidRDefault="00685BE9" w:rsidP="00685BE9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94666" w:rsidRDefault="00685BE9" w:rsidP="00685BE9">
      <w:pPr>
        <w:rPr>
          <w:sz w:val="28"/>
          <w:szCs w:val="28"/>
        </w:rPr>
      </w:pPr>
      <w:r w:rsidRPr="00AC548A">
        <w:rPr>
          <w:sz w:val="28"/>
          <w:szCs w:val="28"/>
        </w:rPr>
        <w:t xml:space="preserve">Vīza: </w:t>
      </w:r>
    </w:p>
    <w:p w:rsidR="00CA4543" w:rsidRPr="00AC548A" w:rsidRDefault="00685BE9" w:rsidP="00CA4543">
      <w:pPr>
        <w:rPr>
          <w:sz w:val="28"/>
          <w:szCs w:val="28"/>
        </w:rPr>
      </w:pPr>
      <w:r w:rsidRPr="00AC548A">
        <w:rPr>
          <w:sz w:val="28"/>
          <w:szCs w:val="28"/>
        </w:rPr>
        <w:t>Valsts sekretār</w:t>
      </w:r>
      <w:r w:rsidR="00CA4543">
        <w:rPr>
          <w:sz w:val="28"/>
          <w:szCs w:val="28"/>
        </w:rPr>
        <w:t>s</w:t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</w:r>
      <w:r w:rsidR="00CA4543">
        <w:rPr>
          <w:sz w:val="28"/>
          <w:szCs w:val="28"/>
        </w:rPr>
        <w:tab/>
        <w:t>G.Puķītis</w:t>
      </w:r>
    </w:p>
    <w:p w:rsidR="00685BE9" w:rsidRPr="00AC548A" w:rsidRDefault="00685BE9" w:rsidP="00685BE9">
      <w:pPr>
        <w:rPr>
          <w:sz w:val="28"/>
          <w:szCs w:val="28"/>
        </w:rPr>
      </w:pP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  <w:r w:rsidRPr="00AC548A">
        <w:rPr>
          <w:sz w:val="28"/>
          <w:szCs w:val="28"/>
        </w:rPr>
        <w:tab/>
      </w:r>
    </w:p>
    <w:p w:rsidR="00685BE9" w:rsidRPr="00EF6264" w:rsidRDefault="00685BE9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685BE9" w:rsidRDefault="00685BE9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AC548A" w:rsidRDefault="00AC548A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AC548A" w:rsidRDefault="00AC548A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AC548A" w:rsidRDefault="00AC548A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AC548A" w:rsidRDefault="00AC548A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685BE9" w:rsidRPr="0006017B" w:rsidRDefault="00685BE9" w:rsidP="00685BE9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685BE9" w:rsidRDefault="001D093E" w:rsidP="00685BE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A4543">
        <w:rPr>
          <w:rFonts w:ascii="Times New Roman" w:hAnsi="Times New Roman"/>
          <w:sz w:val="20"/>
          <w:szCs w:val="20"/>
        </w:rPr>
        <w:t>2</w:t>
      </w:r>
      <w:r w:rsidR="00F64F4E">
        <w:rPr>
          <w:rFonts w:ascii="Times New Roman" w:hAnsi="Times New Roman"/>
          <w:sz w:val="20"/>
          <w:szCs w:val="20"/>
        </w:rPr>
        <w:t>.</w:t>
      </w:r>
      <w:r w:rsidR="003A5FAD">
        <w:rPr>
          <w:rFonts w:ascii="Times New Roman" w:hAnsi="Times New Roman"/>
          <w:sz w:val="20"/>
          <w:szCs w:val="20"/>
        </w:rPr>
        <w:t>0</w:t>
      </w:r>
      <w:r w:rsidR="00AC6269">
        <w:rPr>
          <w:rFonts w:ascii="Times New Roman" w:hAnsi="Times New Roman"/>
          <w:sz w:val="20"/>
          <w:szCs w:val="20"/>
        </w:rPr>
        <w:t>3</w:t>
      </w:r>
      <w:r w:rsidR="00F64F4E">
        <w:rPr>
          <w:rFonts w:ascii="Times New Roman" w:hAnsi="Times New Roman"/>
          <w:sz w:val="20"/>
          <w:szCs w:val="20"/>
        </w:rPr>
        <w:t>.</w:t>
      </w:r>
      <w:r w:rsidR="00685BE9" w:rsidRPr="00A227DD">
        <w:rPr>
          <w:rFonts w:ascii="Times New Roman" w:hAnsi="Times New Roman"/>
          <w:sz w:val="20"/>
          <w:szCs w:val="20"/>
        </w:rPr>
        <w:t>201</w:t>
      </w:r>
      <w:r w:rsidR="003A5FAD">
        <w:rPr>
          <w:rFonts w:ascii="Times New Roman" w:hAnsi="Times New Roman"/>
          <w:sz w:val="20"/>
          <w:szCs w:val="20"/>
        </w:rPr>
        <w:t>4</w:t>
      </w:r>
      <w:r w:rsidR="00685BE9" w:rsidRPr="00A227DD">
        <w:rPr>
          <w:rFonts w:ascii="Times New Roman" w:hAnsi="Times New Roman"/>
          <w:sz w:val="20"/>
          <w:szCs w:val="20"/>
        </w:rPr>
        <w:t xml:space="preserve">. </w:t>
      </w:r>
      <w:r w:rsidR="00E56880">
        <w:rPr>
          <w:rFonts w:ascii="Times New Roman" w:hAnsi="Times New Roman"/>
          <w:sz w:val="20"/>
          <w:szCs w:val="20"/>
        </w:rPr>
        <w:t>1</w:t>
      </w:r>
      <w:r w:rsidR="00CA4543">
        <w:rPr>
          <w:rFonts w:ascii="Times New Roman" w:hAnsi="Times New Roman"/>
          <w:sz w:val="20"/>
          <w:szCs w:val="20"/>
        </w:rPr>
        <w:t>1</w:t>
      </w:r>
      <w:r w:rsidR="006D18AE">
        <w:rPr>
          <w:rFonts w:ascii="Times New Roman" w:hAnsi="Times New Roman"/>
          <w:sz w:val="20"/>
          <w:szCs w:val="20"/>
        </w:rPr>
        <w:t>:</w:t>
      </w:r>
      <w:r w:rsidR="00CA4543">
        <w:rPr>
          <w:rFonts w:ascii="Times New Roman" w:hAnsi="Times New Roman"/>
          <w:sz w:val="20"/>
          <w:szCs w:val="20"/>
        </w:rPr>
        <w:t>55</w:t>
      </w:r>
    </w:p>
    <w:p w:rsidR="00685BE9" w:rsidRPr="00A227DD" w:rsidRDefault="00685BE9" w:rsidP="00685BE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A4543">
        <w:rPr>
          <w:rFonts w:ascii="Times New Roman" w:hAnsi="Times New Roman"/>
          <w:sz w:val="20"/>
          <w:szCs w:val="20"/>
        </w:rPr>
        <w:t>39</w:t>
      </w:r>
    </w:p>
    <w:p w:rsidR="00685BE9" w:rsidRPr="003D6018" w:rsidRDefault="00685BE9" w:rsidP="00685BE9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N.Anžāne, 67026408</w:t>
      </w:r>
    </w:p>
    <w:p w:rsidR="00685BE9" w:rsidRPr="00736D64" w:rsidRDefault="00F878A4" w:rsidP="00685BE9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="008A724A" w:rsidRPr="001D093E">
          <w:rPr>
            <w:rStyle w:val="Hyperlink"/>
            <w:rFonts w:ascii="Times New Roman" w:hAnsi="Times New Roman"/>
            <w:sz w:val="20"/>
            <w:szCs w:val="20"/>
            <w:lang w:val="lv-LV"/>
          </w:rPr>
          <w:t>natalja.anzane@varam.gov.lv</w:t>
        </w:r>
      </w:hyperlink>
    </w:p>
    <w:p w:rsidR="00685BE9" w:rsidRPr="00EF6264" w:rsidRDefault="00685BE9" w:rsidP="00685BE9">
      <w:pPr>
        <w:ind w:firstLine="720"/>
      </w:pPr>
    </w:p>
    <w:p w:rsidR="00C22260" w:rsidRPr="00075760" w:rsidRDefault="00E23663" w:rsidP="00C22260">
      <w:pPr>
        <w:jc w:val="both"/>
        <w:rPr>
          <w:color w:val="000000" w:themeColor="text1"/>
          <w:sz w:val="20"/>
          <w:szCs w:val="20"/>
        </w:rPr>
      </w:pPr>
      <w:r w:rsidRPr="00075760">
        <w:rPr>
          <w:color w:val="000000" w:themeColor="text1"/>
          <w:sz w:val="20"/>
          <w:szCs w:val="20"/>
        </w:rPr>
        <w:t>R</w:t>
      </w:r>
      <w:r w:rsidR="00C22260">
        <w:rPr>
          <w:color w:val="000000" w:themeColor="text1"/>
          <w:sz w:val="20"/>
          <w:szCs w:val="20"/>
        </w:rPr>
        <w:t>.</w:t>
      </w:r>
      <w:r w:rsidRPr="00075760">
        <w:rPr>
          <w:color w:val="000000" w:themeColor="text1"/>
          <w:sz w:val="20"/>
          <w:szCs w:val="20"/>
        </w:rPr>
        <w:t>Kašs</w:t>
      </w:r>
      <w:r w:rsidR="00C22260">
        <w:rPr>
          <w:color w:val="000000" w:themeColor="text1"/>
          <w:sz w:val="20"/>
          <w:szCs w:val="20"/>
        </w:rPr>
        <w:t>,</w:t>
      </w:r>
      <w:r w:rsidR="00C22260" w:rsidRPr="00C22260">
        <w:rPr>
          <w:color w:val="000000" w:themeColor="text1"/>
          <w:sz w:val="20"/>
          <w:szCs w:val="20"/>
        </w:rPr>
        <w:t xml:space="preserve"> </w:t>
      </w:r>
      <w:r w:rsidR="009B1629">
        <w:rPr>
          <w:color w:val="000000" w:themeColor="text1"/>
          <w:sz w:val="20"/>
          <w:szCs w:val="20"/>
        </w:rPr>
        <w:t>67026538</w:t>
      </w:r>
    </w:p>
    <w:p w:rsidR="00685BE9" w:rsidRPr="00DB7905" w:rsidRDefault="00F878A4" w:rsidP="00C22260">
      <w:pPr>
        <w:jc w:val="both"/>
        <w:rPr>
          <w:sz w:val="28"/>
          <w:szCs w:val="28"/>
        </w:rPr>
      </w:pPr>
      <w:hyperlink r:id="rId8" w:history="1">
        <w:r w:rsidR="00E23663" w:rsidRPr="000579D7">
          <w:rPr>
            <w:rStyle w:val="Hyperlink"/>
            <w:sz w:val="20"/>
            <w:szCs w:val="20"/>
          </w:rPr>
          <w:t>Raimonds.kass@varam.gov.lv</w:t>
        </w:r>
      </w:hyperlink>
    </w:p>
    <w:p w:rsidR="00685BE9" w:rsidRPr="00DB7905" w:rsidRDefault="00685BE9" w:rsidP="00685BE9">
      <w:pPr>
        <w:rPr>
          <w:sz w:val="28"/>
          <w:szCs w:val="28"/>
        </w:rPr>
      </w:pPr>
    </w:p>
    <w:p w:rsidR="00062BF9" w:rsidRDefault="00062BF9"/>
    <w:sectPr w:rsidR="00062BF9" w:rsidSect="0045228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CD" w:rsidRDefault="00B90CCD" w:rsidP="00685BE9">
      <w:r>
        <w:separator/>
      </w:r>
    </w:p>
  </w:endnote>
  <w:endnote w:type="continuationSeparator" w:id="0">
    <w:p w:rsidR="00B90CCD" w:rsidRDefault="00B90CCD" w:rsidP="0068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0438"/>
      <w:docPartObj>
        <w:docPartGallery w:val="Page Numbers (Bottom of Page)"/>
        <w:docPartUnique/>
      </w:docPartObj>
    </w:sdtPr>
    <w:sdtContent>
      <w:p w:rsidR="00B2584B" w:rsidRPr="00EF6264" w:rsidRDefault="00F878A4" w:rsidP="00B2584B">
        <w:pPr>
          <w:jc w:val="both"/>
          <w:rPr>
            <w:sz w:val="20"/>
            <w:szCs w:val="20"/>
          </w:rPr>
        </w:pPr>
        <w:r w:rsidRPr="00EF6264">
          <w:rPr>
            <w:sz w:val="20"/>
            <w:szCs w:val="20"/>
          </w:rPr>
          <w:fldChar w:fldCharType="begin"/>
        </w:r>
        <w:r w:rsidR="00B2584B" w:rsidRPr="00EF6264">
          <w:rPr>
            <w:sz w:val="20"/>
            <w:szCs w:val="20"/>
          </w:rPr>
          <w:instrText xml:space="preserve"> FILENAME </w:instrText>
        </w:r>
        <w:r w:rsidRPr="00EF6264">
          <w:rPr>
            <w:sz w:val="20"/>
            <w:szCs w:val="20"/>
          </w:rPr>
          <w:fldChar w:fldCharType="separate"/>
        </w:r>
        <w:r w:rsidR="00EE5AAB">
          <w:rPr>
            <w:noProof/>
            <w:sz w:val="20"/>
            <w:szCs w:val="20"/>
          </w:rPr>
          <w:t>VARAMNOTP1_</w:t>
        </w:r>
        <w:r w:rsidR="001D093E">
          <w:rPr>
            <w:noProof/>
            <w:sz w:val="20"/>
            <w:szCs w:val="20"/>
          </w:rPr>
          <w:t>1</w:t>
        </w:r>
        <w:r w:rsidR="00CA4543">
          <w:rPr>
            <w:noProof/>
            <w:sz w:val="20"/>
            <w:szCs w:val="20"/>
          </w:rPr>
          <w:t>2</w:t>
        </w:r>
        <w:r w:rsidR="00EE5AAB">
          <w:rPr>
            <w:noProof/>
            <w:sz w:val="20"/>
            <w:szCs w:val="20"/>
          </w:rPr>
          <w:t>0</w:t>
        </w:r>
        <w:r w:rsidR="00AC6269">
          <w:rPr>
            <w:noProof/>
            <w:sz w:val="20"/>
            <w:szCs w:val="20"/>
          </w:rPr>
          <w:t>3</w:t>
        </w:r>
        <w:r w:rsidR="00EE5AAB">
          <w:rPr>
            <w:noProof/>
            <w:sz w:val="20"/>
            <w:szCs w:val="20"/>
          </w:rPr>
          <w:t>14_EEZ_AK</w:t>
        </w:r>
        <w:r w:rsidRPr="00EF6264">
          <w:rPr>
            <w:sz w:val="20"/>
            <w:szCs w:val="20"/>
          </w:rPr>
          <w:fldChar w:fldCharType="end"/>
        </w:r>
        <w:r w:rsidR="00B2584B" w:rsidRPr="00EF6264">
          <w:rPr>
            <w:sz w:val="20"/>
            <w:szCs w:val="20"/>
          </w:rPr>
          <w:t xml:space="preserve">; </w:t>
        </w:r>
        <w:r w:rsidR="00B2584B" w:rsidRPr="00D14799">
          <w:rPr>
            <w:sz w:val="20"/>
            <w:szCs w:val="20"/>
          </w:rPr>
          <w:t>Ministru kabineta noteikumu projekts</w:t>
        </w:r>
        <w:r w:rsidR="00B2584B">
          <w:rPr>
            <w:sz w:val="20"/>
            <w:szCs w:val="20"/>
          </w:rPr>
          <w:t xml:space="preserve"> „</w:t>
        </w:r>
        <w:r w:rsidR="00B2584B" w:rsidRPr="00B2584B">
          <w:rPr>
            <w:b/>
            <w:bCs/>
            <w:color w:val="000000"/>
            <w:sz w:val="28"/>
            <w:szCs w:val="28"/>
          </w:rPr>
          <w:t xml:space="preserve"> </w:t>
        </w:r>
        <w:r w:rsidR="00B2584B" w:rsidRPr="00B2584B">
          <w:rPr>
            <w:bCs/>
            <w:color w:val="000000"/>
            <w:sz w:val="20"/>
            <w:szCs w:val="20"/>
          </w:rPr>
    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</w:t>
        </w:r>
        <w:r w:rsidR="00B2584B">
          <w:rPr>
            <w:bCs/>
            <w:color w:val="000000"/>
            <w:sz w:val="20"/>
            <w:szCs w:val="20"/>
          </w:rPr>
          <w:t>”</w:t>
        </w:r>
        <w:r w:rsidR="00B2584B">
          <w:rPr>
            <w:sz w:val="20"/>
            <w:szCs w:val="20"/>
          </w:rPr>
          <w:t xml:space="preserve"> 1</w:t>
        </w:r>
        <w:r w:rsidR="00B2584B" w:rsidRPr="00EF6264">
          <w:rPr>
            <w:sz w:val="20"/>
            <w:szCs w:val="20"/>
          </w:rPr>
          <w:t>.pielikums</w:t>
        </w:r>
      </w:p>
      <w:p w:rsidR="00B2584B" w:rsidRDefault="00F878A4">
        <w:pPr>
          <w:pStyle w:val="Footer"/>
          <w:jc w:val="right"/>
        </w:pPr>
        <w:fldSimple w:instr=" PAGE   \* MERGEFORMAT ">
          <w:r w:rsidR="00A30770">
            <w:rPr>
              <w:noProof/>
            </w:rPr>
            <w:t>2</w:t>
          </w:r>
        </w:fldSimple>
      </w:p>
    </w:sdtContent>
  </w:sdt>
  <w:p w:rsidR="00B2584B" w:rsidRPr="00914B3A" w:rsidRDefault="00B2584B" w:rsidP="00452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B" w:rsidRPr="00EF6264" w:rsidRDefault="00F878A4" w:rsidP="00B2584B">
    <w:pPr>
      <w:jc w:val="both"/>
      <w:rPr>
        <w:sz w:val="20"/>
        <w:szCs w:val="20"/>
      </w:rPr>
    </w:pPr>
    <w:r w:rsidRPr="00EF6264">
      <w:rPr>
        <w:sz w:val="20"/>
        <w:szCs w:val="20"/>
      </w:rPr>
      <w:fldChar w:fldCharType="begin"/>
    </w:r>
    <w:r w:rsidR="00B2584B" w:rsidRPr="00EF6264">
      <w:rPr>
        <w:sz w:val="20"/>
        <w:szCs w:val="20"/>
      </w:rPr>
      <w:instrText xml:space="preserve"> FILENAME </w:instrText>
    </w:r>
    <w:r w:rsidRPr="00EF6264">
      <w:rPr>
        <w:sz w:val="20"/>
        <w:szCs w:val="20"/>
      </w:rPr>
      <w:fldChar w:fldCharType="separate"/>
    </w:r>
    <w:r w:rsidR="00EE5AAB">
      <w:rPr>
        <w:noProof/>
        <w:sz w:val="20"/>
        <w:szCs w:val="20"/>
      </w:rPr>
      <w:t>VARAMNOTP1_</w:t>
    </w:r>
    <w:r w:rsidR="001D093E">
      <w:rPr>
        <w:noProof/>
        <w:sz w:val="20"/>
        <w:szCs w:val="20"/>
      </w:rPr>
      <w:t>1</w:t>
    </w:r>
    <w:r w:rsidR="00CA4543">
      <w:rPr>
        <w:noProof/>
        <w:sz w:val="20"/>
        <w:szCs w:val="20"/>
      </w:rPr>
      <w:t>2</w:t>
    </w:r>
    <w:r w:rsidR="00EE5AAB">
      <w:rPr>
        <w:noProof/>
        <w:sz w:val="20"/>
        <w:szCs w:val="20"/>
      </w:rPr>
      <w:t>0</w:t>
    </w:r>
    <w:r w:rsidR="00AC6269">
      <w:rPr>
        <w:noProof/>
        <w:sz w:val="20"/>
        <w:szCs w:val="20"/>
      </w:rPr>
      <w:t>3</w:t>
    </w:r>
    <w:r w:rsidR="00EE5AAB">
      <w:rPr>
        <w:noProof/>
        <w:sz w:val="20"/>
        <w:szCs w:val="20"/>
      </w:rPr>
      <w:t>14_EEZ_AK</w:t>
    </w:r>
    <w:r w:rsidRPr="00EF6264">
      <w:rPr>
        <w:sz w:val="20"/>
        <w:szCs w:val="20"/>
      </w:rPr>
      <w:fldChar w:fldCharType="end"/>
    </w:r>
    <w:r w:rsidR="00B2584B" w:rsidRPr="00EF6264">
      <w:rPr>
        <w:sz w:val="20"/>
        <w:szCs w:val="20"/>
      </w:rPr>
      <w:t xml:space="preserve">; </w:t>
    </w:r>
    <w:r w:rsidR="00B2584B" w:rsidRPr="00D14799">
      <w:rPr>
        <w:sz w:val="20"/>
        <w:szCs w:val="20"/>
      </w:rPr>
      <w:t xml:space="preserve">Ministru kabineta noteikumu projekts </w:t>
    </w:r>
    <w:r w:rsidR="00B2584B" w:rsidRPr="00066F9D">
      <w:rPr>
        <w:b/>
        <w:bCs/>
        <w:color w:val="000000"/>
        <w:sz w:val="20"/>
        <w:szCs w:val="20"/>
      </w:rPr>
      <w:t>"</w:t>
    </w:r>
    <w:r w:rsidR="00B2584B" w:rsidRPr="00066F9D">
      <w:rPr>
        <w:bCs/>
        <w:color w:val="000000"/>
        <w:sz w:val="20"/>
        <w:szCs w:val="20"/>
      </w:rPr>
      <w:t>Eiropas</w:t>
    </w:r>
    <w:r w:rsidR="00B2584B" w:rsidRPr="00B2584B">
      <w:rPr>
        <w:bCs/>
        <w:color w:val="000000"/>
        <w:sz w:val="20"/>
        <w:szCs w:val="20"/>
      </w:rPr>
      <w:t xml:space="preserve"> Ekonomikas zonas finanšu instrumenta 2009.-2014.gada perioda programmas „Nacionālā klimata politika” projektu iesniegumu atklāta konkursa „Ilgtspējīgu ēku, atjaunojamo energoresursu tehnoloģiju un inovatīvu emisiju samazinošu tehnoloģiju attīstība” nolikums</w:t>
    </w:r>
    <w:r w:rsidR="00B2584B">
      <w:rPr>
        <w:bCs/>
        <w:color w:val="000000"/>
        <w:sz w:val="20"/>
        <w:szCs w:val="20"/>
      </w:rPr>
      <w:t xml:space="preserve">” </w:t>
    </w:r>
    <w:r w:rsidR="00B2584B">
      <w:rPr>
        <w:sz w:val="20"/>
        <w:szCs w:val="20"/>
      </w:rPr>
      <w:t>1</w:t>
    </w:r>
    <w:r w:rsidR="00B2584B" w:rsidRPr="00EF6264">
      <w:rPr>
        <w:sz w:val="20"/>
        <w:szCs w:val="20"/>
      </w:rPr>
      <w:t>.pielikums</w:t>
    </w:r>
  </w:p>
  <w:p w:rsidR="00B2584B" w:rsidRDefault="00B2584B" w:rsidP="0045228F">
    <w:pPr>
      <w:pStyle w:val="Footer"/>
    </w:pPr>
  </w:p>
  <w:p w:rsidR="00B2584B" w:rsidRPr="00DD72FF" w:rsidRDefault="00B2584B" w:rsidP="00452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CD" w:rsidRDefault="00B90CCD" w:rsidP="00685BE9">
      <w:r>
        <w:separator/>
      </w:r>
    </w:p>
  </w:footnote>
  <w:footnote w:type="continuationSeparator" w:id="0">
    <w:p w:rsidR="00B90CCD" w:rsidRDefault="00B90CCD" w:rsidP="0068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B" w:rsidRDefault="00F878A4" w:rsidP="00452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58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84B" w:rsidRDefault="00B25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B" w:rsidRDefault="00B2584B" w:rsidP="0045228F">
    <w:pPr>
      <w:pStyle w:val="Header"/>
      <w:framePr w:wrap="around" w:vAnchor="text" w:hAnchor="margin" w:xAlign="center" w:y="1"/>
      <w:rPr>
        <w:rStyle w:val="PageNumber"/>
      </w:rPr>
    </w:pPr>
  </w:p>
  <w:p w:rsidR="00B2584B" w:rsidRDefault="00B258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4B" w:rsidRDefault="00B2584B">
    <w:pPr>
      <w:pStyle w:val="Header"/>
      <w:jc w:val="center"/>
    </w:pPr>
  </w:p>
  <w:p w:rsidR="00B2584B" w:rsidRDefault="00B25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E9"/>
    <w:rsid w:val="0004032F"/>
    <w:rsid w:val="00043004"/>
    <w:rsid w:val="0004597D"/>
    <w:rsid w:val="00052F2D"/>
    <w:rsid w:val="00062BF9"/>
    <w:rsid w:val="00066F9D"/>
    <w:rsid w:val="000700CA"/>
    <w:rsid w:val="000841B1"/>
    <w:rsid w:val="000F069F"/>
    <w:rsid w:val="001117F3"/>
    <w:rsid w:val="00132CD1"/>
    <w:rsid w:val="00172AB5"/>
    <w:rsid w:val="001A5396"/>
    <w:rsid w:val="001D093E"/>
    <w:rsid w:val="001F46F4"/>
    <w:rsid w:val="00267BFF"/>
    <w:rsid w:val="002800E0"/>
    <w:rsid w:val="003140B5"/>
    <w:rsid w:val="00320769"/>
    <w:rsid w:val="00330C46"/>
    <w:rsid w:val="0034359A"/>
    <w:rsid w:val="003640A6"/>
    <w:rsid w:val="00374D24"/>
    <w:rsid w:val="003A2D89"/>
    <w:rsid w:val="003A5FAD"/>
    <w:rsid w:val="003C5667"/>
    <w:rsid w:val="003C628A"/>
    <w:rsid w:val="00427230"/>
    <w:rsid w:val="00452011"/>
    <w:rsid w:val="0045228F"/>
    <w:rsid w:val="00467A4E"/>
    <w:rsid w:val="004939A8"/>
    <w:rsid w:val="004A6C23"/>
    <w:rsid w:val="004B139E"/>
    <w:rsid w:val="00523FDB"/>
    <w:rsid w:val="005452C9"/>
    <w:rsid w:val="00567880"/>
    <w:rsid w:val="00571046"/>
    <w:rsid w:val="005A1452"/>
    <w:rsid w:val="005A2BC6"/>
    <w:rsid w:val="005C14FB"/>
    <w:rsid w:val="005E251E"/>
    <w:rsid w:val="006102FB"/>
    <w:rsid w:val="00611274"/>
    <w:rsid w:val="00634CA9"/>
    <w:rsid w:val="006815A0"/>
    <w:rsid w:val="00685BE9"/>
    <w:rsid w:val="00693592"/>
    <w:rsid w:val="006D18AE"/>
    <w:rsid w:val="00724108"/>
    <w:rsid w:val="00770B17"/>
    <w:rsid w:val="007A2EF1"/>
    <w:rsid w:val="007E6AE2"/>
    <w:rsid w:val="007F5422"/>
    <w:rsid w:val="00832FEA"/>
    <w:rsid w:val="00834AB8"/>
    <w:rsid w:val="008672A7"/>
    <w:rsid w:val="008752C6"/>
    <w:rsid w:val="00897B9A"/>
    <w:rsid w:val="008A724A"/>
    <w:rsid w:val="008D24DC"/>
    <w:rsid w:val="008F5B7B"/>
    <w:rsid w:val="00901559"/>
    <w:rsid w:val="00915DD2"/>
    <w:rsid w:val="009524B9"/>
    <w:rsid w:val="00963299"/>
    <w:rsid w:val="00971EC6"/>
    <w:rsid w:val="00995F47"/>
    <w:rsid w:val="009B1629"/>
    <w:rsid w:val="009C6BC8"/>
    <w:rsid w:val="00A013CF"/>
    <w:rsid w:val="00A30770"/>
    <w:rsid w:val="00A45BE5"/>
    <w:rsid w:val="00A47115"/>
    <w:rsid w:val="00AC548A"/>
    <w:rsid w:val="00AC6269"/>
    <w:rsid w:val="00AF46DB"/>
    <w:rsid w:val="00AF7C6D"/>
    <w:rsid w:val="00B03C6F"/>
    <w:rsid w:val="00B2584B"/>
    <w:rsid w:val="00B760F4"/>
    <w:rsid w:val="00B82B81"/>
    <w:rsid w:val="00B90CCD"/>
    <w:rsid w:val="00BC4B7A"/>
    <w:rsid w:val="00BC6BE8"/>
    <w:rsid w:val="00BD6CC9"/>
    <w:rsid w:val="00C22260"/>
    <w:rsid w:val="00C51187"/>
    <w:rsid w:val="00CA139C"/>
    <w:rsid w:val="00CA4543"/>
    <w:rsid w:val="00CB1566"/>
    <w:rsid w:val="00D06809"/>
    <w:rsid w:val="00D14799"/>
    <w:rsid w:val="00D24B75"/>
    <w:rsid w:val="00D84350"/>
    <w:rsid w:val="00D94666"/>
    <w:rsid w:val="00DD0D68"/>
    <w:rsid w:val="00DE0B6C"/>
    <w:rsid w:val="00E23663"/>
    <w:rsid w:val="00E31284"/>
    <w:rsid w:val="00E466ED"/>
    <w:rsid w:val="00E56880"/>
    <w:rsid w:val="00E64F68"/>
    <w:rsid w:val="00E72508"/>
    <w:rsid w:val="00E76825"/>
    <w:rsid w:val="00E93B59"/>
    <w:rsid w:val="00EA1379"/>
    <w:rsid w:val="00EA6AD5"/>
    <w:rsid w:val="00EC2EAD"/>
    <w:rsid w:val="00ED6E51"/>
    <w:rsid w:val="00EE5AAB"/>
    <w:rsid w:val="00F40764"/>
    <w:rsid w:val="00F474AB"/>
    <w:rsid w:val="00F54892"/>
    <w:rsid w:val="00F64F4E"/>
    <w:rsid w:val="00F8653B"/>
    <w:rsid w:val="00F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BE9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er">
    <w:name w:val="header"/>
    <w:basedOn w:val="Normal"/>
    <w:link w:val="HeaderChar"/>
    <w:uiPriority w:val="99"/>
    <w:rsid w:val="00685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"/>
    <w:basedOn w:val="Normal"/>
    <w:link w:val="FooterChar"/>
    <w:uiPriority w:val="99"/>
    <w:rsid w:val="00685BE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685B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85BE9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85BE9"/>
  </w:style>
  <w:style w:type="character" w:styleId="Hyperlink">
    <w:name w:val="Hyperlink"/>
    <w:basedOn w:val="DefaultParagraphFont"/>
    <w:rsid w:val="00685BE9"/>
    <w:rPr>
      <w:color w:val="0000FF"/>
      <w:u w:val="single"/>
    </w:rPr>
  </w:style>
  <w:style w:type="paragraph" w:customStyle="1" w:styleId="naiskr">
    <w:name w:val="naiskr"/>
    <w:basedOn w:val="Normal"/>
    <w:rsid w:val="00685BE9"/>
    <w:pPr>
      <w:spacing w:before="75" w:after="75"/>
    </w:pPr>
  </w:style>
  <w:style w:type="paragraph" w:customStyle="1" w:styleId="naislab">
    <w:name w:val="naislab"/>
    <w:basedOn w:val="Normal"/>
    <w:rsid w:val="00685BE9"/>
    <w:pPr>
      <w:spacing w:before="63" w:after="63"/>
      <w:jc w:val="right"/>
    </w:pPr>
  </w:style>
  <w:style w:type="paragraph" w:customStyle="1" w:styleId="naisc">
    <w:name w:val="naisc"/>
    <w:basedOn w:val="Normal"/>
    <w:rsid w:val="00685BE9"/>
    <w:pPr>
      <w:spacing w:before="75" w:after="75"/>
      <w:jc w:val="center"/>
    </w:pPr>
  </w:style>
  <w:style w:type="paragraph" w:styleId="NoSpacing">
    <w:name w:val="No Spacing"/>
    <w:link w:val="NoSpacingChar"/>
    <w:uiPriority w:val="1"/>
    <w:qFormat/>
    <w:rsid w:val="00685BE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BE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E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A1379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EA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BE9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er">
    <w:name w:val="header"/>
    <w:basedOn w:val="Normal"/>
    <w:link w:val="HeaderChar"/>
    <w:uiPriority w:val="99"/>
    <w:rsid w:val="00685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"/>
    <w:basedOn w:val="Normal"/>
    <w:link w:val="FooterChar"/>
    <w:rsid w:val="00685BE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rsid w:val="00685B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85BE9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85BE9"/>
  </w:style>
  <w:style w:type="character" w:styleId="Hyperlink">
    <w:name w:val="Hyperlink"/>
    <w:basedOn w:val="DefaultParagraphFont"/>
    <w:rsid w:val="00685BE9"/>
    <w:rPr>
      <w:color w:val="0000FF"/>
      <w:u w:val="single"/>
    </w:rPr>
  </w:style>
  <w:style w:type="paragraph" w:customStyle="1" w:styleId="naiskr">
    <w:name w:val="naiskr"/>
    <w:basedOn w:val="Normal"/>
    <w:rsid w:val="00685BE9"/>
    <w:pPr>
      <w:spacing w:before="75" w:after="75"/>
    </w:pPr>
  </w:style>
  <w:style w:type="paragraph" w:customStyle="1" w:styleId="naislab">
    <w:name w:val="naislab"/>
    <w:basedOn w:val="Normal"/>
    <w:rsid w:val="00685BE9"/>
    <w:pPr>
      <w:spacing w:before="63" w:after="63"/>
      <w:jc w:val="right"/>
    </w:pPr>
  </w:style>
  <w:style w:type="paragraph" w:customStyle="1" w:styleId="naisc">
    <w:name w:val="naisc"/>
    <w:basedOn w:val="Normal"/>
    <w:rsid w:val="00685BE9"/>
    <w:pPr>
      <w:spacing w:before="75" w:after="75"/>
      <w:jc w:val="center"/>
    </w:pPr>
  </w:style>
  <w:style w:type="paragraph" w:styleId="NoSpacing">
    <w:name w:val="No Spacing"/>
    <w:link w:val="NoSpacingChar"/>
    <w:uiPriority w:val="1"/>
    <w:qFormat/>
    <w:rsid w:val="00685BE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BE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E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A1379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EA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talja.anzan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D367-6B26-4222-8EA7-8EDA99E9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mailto:natalja.anzane@varam.gov.lv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Anzane</dc:creator>
  <cp:keywords/>
  <dc:description/>
  <cp:lastModifiedBy>larisat</cp:lastModifiedBy>
  <cp:revision>2</cp:revision>
  <cp:lastPrinted>2014-02-25T11:45:00Z</cp:lastPrinted>
  <dcterms:created xsi:type="dcterms:W3CDTF">2014-03-14T06:19:00Z</dcterms:created>
  <dcterms:modified xsi:type="dcterms:W3CDTF">2014-03-14T06:19:00Z</dcterms:modified>
</cp:coreProperties>
</file>