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Default="00212242" w:rsidP="00985A91">
      <w:pPr>
        <w:spacing w:after="0" w:line="240" w:lineRule="auto"/>
        <w:jc w:val="right"/>
        <w:rPr>
          <w:rFonts w:ascii="Times New Roman" w:hAnsi="Times New Roman"/>
          <w:sz w:val="24"/>
          <w:szCs w:val="24"/>
          <w:lang w:val="lv-LV"/>
        </w:rPr>
      </w:pPr>
      <w:r>
        <w:rPr>
          <w:rFonts w:ascii="Times New Roman" w:hAnsi="Times New Roman"/>
          <w:sz w:val="24"/>
          <w:szCs w:val="24"/>
          <w:lang w:val="lv-LV"/>
        </w:rPr>
        <w:t>3</w:t>
      </w:r>
      <w:r w:rsidR="00E0624C">
        <w:rPr>
          <w:rFonts w:ascii="Times New Roman" w:hAnsi="Times New Roman"/>
          <w:sz w:val="24"/>
          <w:szCs w:val="24"/>
          <w:lang w:val="lv-LV"/>
        </w:rPr>
        <w:t>.p</w:t>
      </w:r>
      <w:r w:rsidR="003D263A" w:rsidRPr="003D263A">
        <w:rPr>
          <w:rFonts w:ascii="Times New Roman" w:hAnsi="Times New Roman"/>
          <w:sz w:val="24"/>
          <w:szCs w:val="24"/>
          <w:lang w:val="lv-LV"/>
        </w:rPr>
        <w:t>ielikums</w:t>
      </w:r>
    </w:p>
    <w:p w:rsidR="00985A91" w:rsidRPr="003D263A" w:rsidRDefault="00985A91" w:rsidP="00985A91">
      <w:pPr>
        <w:spacing w:after="0" w:line="240" w:lineRule="auto"/>
        <w:ind w:left="4111"/>
        <w:jc w:val="right"/>
        <w:rPr>
          <w:rFonts w:ascii="Times New Roman" w:hAnsi="Times New Roman"/>
          <w:sz w:val="24"/>
          <w:szCs w:val="24"/>
          <w:lang w:val="lv-LV"/>
        </w:rPr>
      </w:pPr>
      <w:r>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985A91" w:rsidRDefault="00985A91" w:rsidP="005472A8">
      <w:pPr>
        <w:spacing w:after="120" w:line="240" w:lineRule="auto"/>
        <w:jc w:val="center"/>
        <w:rPr>
          <w:rFonts w:ascii="Times New Roman" w:hAnsi="Times New Roman"/>
          <w:b/>
          <w:sz w:val="24"/>
          <w:szCs w:val="24"/>
          <w:lang w:val="lv-LV"/>
        </w:rPr>
      </w:pPr>
    </w:p>
    <w:p w:rsidR="00F2793F" w:rsidRDefault="00F2793F" w:rsidP="00F2793F">
      <w:pPr>
        <w:jc w:val="center"/>
        <w:rPr>
          <w:rFonts w:ascii="Times New Roman" w:hAnsi="Times New Roman"/>
          <w:b/>
          <w:sz w:val="24"/>
          <w:szCs w:val="24"/>
          <w:lang w:val="lv-LV"/>
        </w:rPr>
      </w:pPr>
    </w:p>
    <w:p w:rsidR="00A437E6" w:rsidRPr="00A437E6" w:rsidRDefault="00EE561C" w:rsidP="008D4E33">
      <w:pPr>
        <w:jc w:val="center"/>
        <w:rPr>
          <w:rFonts w:ascii="Times New Roman" w:hAnsi="Times New Roman"/>
          <w:b/>
          <w:color w:val="000000" w:themeColor="text1"/>
          <w:sz w:val="28"/>
          <w:szCs w:val="28"/>
          <w:lang w:val="lv-LV"/>
        </w:rPr>
      </w:pPr>
      <w:r>
        <w:rPr>
          <w:rFonts w:ascii="Times New Roman" w:hAnsi="Times New Roman"/>
          <w:b/>
          <w:color w:val="000000" w:themeColor="text1"/>
          <w:sz w:val="28"/>
          <w:szCs w:val="28"/>
          <w:lang w:val="lv-LV"/>
        </w:rPr>
        <w:t>P</w:t>
      </w:r>
      <w:r w:rsidRPr="00EE561C">
        <w:rPr>
          <w:rFonts w:ascii="Times New Roman" w:hAnsi="Times New Roman"/>
          <w:b/>
          <w:color w:val="000000" w:themeColor="text1"/>
          <w:sz w:val="28"/>
          <w:szCs w:val="28"/>
          <w:lang w:val="lv-LV"/>
        </w:rPr>
        <w:t xml:space="preserve">apildus nepieciešamais finansējums </w:t>
      </w:r>
      <w:r>
        <w:rPr>
          <w:rFonts w:ascii="Times New Roman" w:hAnsi="Times New Roman"/>
          <w:b/>
          <w:color w:val="000000" w:themeColor="text1"/>
          <w:sz w:val="28"/>
          <w:szCs w:val="28"/>
          <w:lang w:val="lv-LV"/>
        </w:rPr>
        <w:t xml:space="preserve">Iekšlietu ministrijai </w:t>
      </w:r>
      <w:r w:rsidRPr="00EE561C">
        <w:rPr>
          <w:rFonts w:ascii="Times New Roman" w:hAnsi="Times New Roman"/>
          <w:b/>
          <w:color w:val="000000" w:themeColor="text1"/>
          <w:sz w:val="28"/>
          <w:szCs w:val="28"/>
          <w:lang w:val="lv-LV"/>
        </w:rPr>
        <w:t xml:space="preserve">profilakses  un izglītojošiem pasākumiem  </w:t>
      </w:r>
      <w:r>
        <w:rPr>
          <w:rFonts w:ascii="Times New Roman" w:hAnsi="Times New Roman"/>
          <w:b/>
          <w:color w:val="000000" w:themeColor="text1"/>
          <w:sz w:val="28"/>
          <w:szCs w:val="28"/>
          <w:lang w:val="lv-LV"/>
        </w:rPr>
        <w:t>jauno psih</w:t>
      </w:r>
      <w:r w:rsidRPr="00EE561C">
        <w:rPr>
          <w:rFonts w:ascii="Times New Roman" w:hAnsi="Times New Roman"/>
          <w:b/>
          <w:color w:val="000000" w:themeColor="text1"/>
          <w:sz w:val="28"/>
          <w:szCs w:val="28"/>
          <w:lang w:val="lv-LV"/>
        </w:rPr>
        <w:t xml:space="preserve">oaktīvo vielu lietošanas straujā pieauguma ierobežošanai </w:t>
      </w:r>
    </w:p>
    <w:p w:rsidR="00F2793F" w:rsidRPr="00F2793F" w:rsidRDefault="00F2793F" w:rsidP="00A437E6">
      <w:pPr>
        <w:spacing w:after="0" w:line="240" w:lineRule="auto"/>
        <w:jc w:val="center"/>
        <w:rPr>
          <w:rFonts w:ascii="Times New Roman" w:hAnsi="Times New Roman"/>
          <w:b/>
          <w:sz w:val="24"/>
          <w:szCs w:val="24"/>
          <w:lang w:val="lv-LV"/>
        </w:rPr>
      </w:pPr>
    </w:p>
    <w:tbl>
      <w:tblPr>
        <w:tblStyle w:val="TableGrid"/>
        <w:tblW w:w="14600" w:type="dxa"/>
        <w:tblInd w:w="108" w:type="dxa"/>
        <w:tblLayout w:type="fixed"/>
        <w:tblLook w:val="04A0"/>
      </w:tblPr>
      <w:tblGrid>
        <w:gridCol w:w="426"/>
        <w:gridCol w:w="2268"/>
        <w:gridCol w:w="1842"/>
        <w:gridCol w:w="1843"/>
        <w:gridCol w:w="5528"/>
        <w:gridCol w:w="2693"/>
      </w:tblGrid>
      <w:tr w:rsidR="00EE561C" w:rsidRPr="00E566C2" w:rsidTr="008D4E33">
        <w:trPr>
          <w:trHeight w:val="1006"/>
        </w:trPr>
        <w:tc>
          <w:tcPr>
            <w:tcW w:w="426" w:type="dxa"/>
          </w:tcPr>
          <w:p w:rsidR="00EE561C" w:rsidRPr="00EE561C" w:rsidRDefault="00EE561C" w:rsidP="00EE561C">
            <w:pPr>
              <w:rPr>
                <w:rFonts w:ascii="Times New Roman" w:hAnsi="Times New Roman" w:cs="Times New Roman"/>
                <w:b/>
                <w:sz w:val="24"/>
                <w:szCs w:val="24"/>
                <w:u w:val="single"/>
                <w:lang w:val="lv-LV"/>
              </w:rPr>
            </w:pPr>
            <w:bookmarkStart w:id="0" w:name="_GoBack"/>
            <w:bookmarkEnd w:id="0"/>
          </w:p>
        </w:tc>
        <w:tc>
          <w:tcPr>
            <w:tcW w:w="2268" w:type="dxa"/>
          </w:tcPr>
          <w:p w:rsidR="008D4E33" w:rsidRDefault="008D4E33" w:rsidP="00EE561C">
            <w:pPr>
              <w:jc w:val="center"/>
              <w:rPr>
                <w:rFonts w:ascii="Times New Roman" w:hAnsi="Times New Roman" w:cs="Times New Roman"/>
                <w:lang w:val="lv-LV"/>
              </w:rPr>
            </w:pPr>
          </w:p>
          <w:p w:rsidR="00EE561C" w:rsidRPr="00EE561C" w:rsidRDefault="00EE561C" w:rsidP="00EE561C">
            <w:pPr>
              <w:jc w:val="center"/>
              <w:rPr>
                <w:rFonts w:ascii="Times New Roman" w:hAnsi="Times New Roman" w:cs="Times New Roman"/>
                <w:lang w:val="lv-LV"/>
              </w:rPr>
            </w:pPr>
            <w:r w:rsidRPr="00EE561C">
              <w:rPr>
                <w:rFonts w:ascii="Times New Roman" w:hAnsi="Times New Roman" w:cs="Times New Roman"/>
                <w:lang w:val="lv-LV"/>
              </w:rPr>
              <w:t>Pasākuma apraksts</w:t>
            </w:r>
          </w:p>
        </w:tc>
        <w:tc>
          <w:tcPr>
            <w:tcW w:w="1842" w:type="dxa"/>
          </w:tcPr>
          <w:p w:rsidR="008D4E33" w:rsidRDefault="008D4E33" w:rsidP="00EE561C">
            <w:pPr>
              <w:jc w:val="center"/>
              <w:rPr>
                <w:rFonts w:ascii="Times New Roman" w:hAnsi="Times New Roman" w:cs="Times New Roman"/>
                <w:lang w:val="lv-LV"/>
              </w:rPr>
            </w:pPr>
          </w:p>
          <w:p w:rsidR="00EE561C" w:rsidRPr="008D4E33" w:rsidRDefault="00EE561C" w:rsidP="00EE561C">
            <w:pPr>
              <w:jc w:val="center"/>
              <w:rPr>
                <w:rFonts w:ascii="Times New Roman" w:hAnsi="Times New Roman" w:cs="Times New Roman"/>
                <w:lang w:val="lv-LV"/>
              </w:rPr>
            </w:pPr>
            <w:r w:rsidRPr="008D4E33">
              <w:rPr>
                <w:rFonts w:ascii="Times New Roman" w:hAnsi="Times New Roman" w:cs="Times New Roman"/>
                <w:lang w:val="lv-LV"/>
              </w:rPr>
              <w:t>Mērķauditorijas</w:t>
            </w:r>
          </w:p>
        </w:tc>
        <w:tc>
          <w:tcPr>
            <w:tcW w:w="1843" w:type="dxa"/>
          </w:tcPr>
          <w:p w:rsidR="008D4E33" w:rsidRDefault="008D4E33" w:rsidP="00EE561C">
            <w:pPr>
              <w:jc w:val="center"/>
              <w:rPr>
                <w:rFonts w:ascii="Times New Roman" w:hAnsi="Times New Roman" w:cs="Times New Roman"/>
                <w:lang w:val="lv-LV"/>
              </w:rPr>
            </w:pPr>
          </w:p>
          <w:p w:rsidR="00EE561C" w:rsidRPr="008D4E33" w:rsidRDefault="00EE561C" w:rsidP="00EE561C">
            <w:pPr>
              <w:jc w:val="center"/>
              <w:rPr>
                <w:rFonts w:ascii="Times New Roman" w:hAnsi="Times New Roman" w:cs="Times New Roman"/>
                <w:lang w:val="lv-LV"/>
              </w:rPr>
            </w:pPr>
            <w:r w:rsidRPr="008D4E33">
              <w:rPr>
                <w:rFonts w:ascii="Times New Roman" w:hAnsi="Times New Roman" w:cs="Times New Roman"/>
                <w:lang w:val="lv-LV"/>
              </w:rPr>
              <w:t>Norises vieta laiks</w:t>
            </w:r>
          </w:p>
        </w:tc>
        <w:tc>
          <w:tcPr>
            <w:tcW w:w="5528" w:type="dxa"/>
          </w:tcPr>
          <w:p w:rsidR="008D4E33" w:rsidRDefault="008D4E33" w:rsidP="00EE561C">
            <w:pPr>
              <w:jc w:val="center"/>
              <w:rPr>
                <w:rFonts w:ascii="Times New Roman" w:hAnsi="Times New Roman" w:cs="Times New Roman"/>
                <w:lang w:val="lv-LV"/>
              </w:rPr>
            </w:pPr>
          </w:p>
          <w:p w:rsidR="00EE561C" w:rsidRPr="008D4E33" w:rsidRDefault="00EE561C" w:rsidP="00EE561C">
            <w:pPr>
              <w:jc w:val="center"/>
              <w:rPr>
                <w:rFonts w:ascii="Times New Roman" w:hAnsi="Times New Roman" w:cs="Times New Roman"/>
                <w:lang w:val="lv-LV"/>
              </w:rPr>
            </w:pPr>
            <w:r w:rsidRPr="008D4E33">
              <w:rPr>
                <w:rFonts w:ascii="Times New Roman" w:hAnsi="Times New Roman" w:cs="Times New Roman"/>
                <w:lang w:val="lv-LV"/>
              </w:rPr>
              <w:t>Nepieciešamais finansējums</w:t>
            </w:r>
          </w:p>
        </w:tc>
        <w:tc>
          <w:tcPr>
            <w:tcW w:w="2693" w:type="dxa"/>
          </w:tcPr>
          <w:p w:rsidR="008D4E33" w:rsidRDefault="008D4E33" w:rsidP="00EE561C">
            <w:pPr>
              <w:jc w:val="center"/>
              <w:rPr>
                <w:rFonts w:ascii="Times New Roman" w:hAnsi="Times New Roman" w:cs="Times New Roman"/>
                <w:lang w:val="lv-LV"/>
              </w:rPr>
            </w:pPr>
          </w:p>
          <w:p w:rsidR="00EE561C" w:rsidRPr="008D4E33" w:rsidRDefault="00EE561C" w:rsidP="00EE561C">
            <w:pPr>
              <w:jc w:val="center"/>
              <w:rPr>
                <w:rFonts w:ascii="Times New Roman" w:hAnsi="Times New Roman" w:cs="Times New Roman"/>
                <w:lang w:val="lv-LV"/>
              </w:rPr>
            </w:pPr>
            <w:r w:rsidRPr="008D4E33">
              <w:rPr>
                <w:rFonts w:ascii="Times New Roman" w:hAnsi="Times New Roman" w:cs="Times New Roman"/>
                <w:lang w:val="lv-LV"/>
              </w:rPr>
              <w:t>Finansējuma saņēmējs</w:t>
            </w:r>
          </w:p>
          <w:p w:rsidR="00EE561C" w:rsidRPr="008D4E33" w:rsidRDefault="00EE561C" w:rsidP="00EE561C">
            <w:pPr>
              <w:jc w:val="center"/>
              <w:rPr>
                <w:rFonts w:ascii="Times New Roman" w:hAnsi="Times New Roman" w:cs="Times New Roman"/>
                <w:lang w:val="lv-LV"/>
              </w:rPr>
            </w:pPr>
          </w:p>
        </w:tc>
      </w:tr>
      <w:tr w:rsidR="00EE561C" w:rsidRPr="00E566C2" w:rsidTr="00EE561C">
        <w:tc>
          <w:tcPr>
            <w:tcW w:w="426" w:type="dxa"/>
          </w:tcPr>
          <w:p w:rsidR="00EE561C" w:rsidRPr="00EE561C" w:rsidRDefault="00EE561C" w:rsidP="00EE561C">
            <w:pPr>
              <w:rPr>
                <w:rFonts w:ascii="Times New Roman" w:hAnsi="Times New Roman" w:cs="Times New Roman"/>
                <w:sz w:val="24"/>
                <w:szCs w:val="24"/>
                <w:lang w:val="lv-LV"/>
              </w:rPr>
            </w:pPr>
            <w:r w:rsidRPr="00EE561C">
              <w:rPr>
                <w:rFonts w:ascii="Times New Roman" w:hAnsi="Times New Roman" w:cs="Times New Roman"/>
                <w:sz w:val="24"/>
                <w:szCs w:val="24"/>
                <w:lang w:val="lv-LV"/>
              </w:rPr>
              <w:t>1.</w:t>
            </w:r>
          </w:p>
        </w:tc>
        <w:tc>
          <w:tcPr>
            <w:tcW w:w="2268" w:type="dxa"/>
          </w:tcPr>
          <w:p w:rsidR="00EE561C" w:rsidRPr="00EE561C" w:rsidRDefault="00EE561C" w:rsidP="00EE561C">
            <w:pPr>
              <w:pStyle w:val="ListParagraph"/>
              <w:spacing w:after="0"/>
              <w:ind w:left="0"/>
              <w:jc w:val="both"/>
              <w:rPr>
                <w:rFonts w:ascii="Times New Roman" w:hAnsi="Times New Roman" w:cs="Times New Roman"/>
                <w:sz w:val="24"/>
                <w:szCs w:val="24"/>
                <w:lang w:val="lv-LV"/>
              </w:rPr>
            </w:pPr>
            <w:r w:rsidRPr="00EE561C">
              <w:rPr>
                <w:rFonts w:ascii="Times New Roman" w:hAnsi="Times New Roman" w:cs="Times New Roman"/>
                <w:sz w:val="24"/>
                <w:szCs w:val="24"/>
                <w:lang w:val="lv-LV"/>
              </w:rPr>
              <w:t>Drošības festivāls ģimenēm un bērniem „Piedzīvojumu vasara 2014”</w:t>
            </w:r>
          </w:p>
          <w:p w:rsidR="00EE561C" w:rsidRPr="00EE561C" w:rsidRDefault="00EE561C" w:rsidP="00EE561C">
            <w:pPr>
              <w:spacing w:after="0"/>
              <w:jc w:val="both"/>
              <w:rPr>
                <w:rFonts w:ascii="Times New Roman" w:hAnsi="Times New Roman" w:cs="Times New Roman"/>
                <w:b/>
                <w:sz w:val="24"/>
                <w:szCs w:val="24"/>
                <w:lang w:val="lv-LV"/>
              </w:rPr>
            </w:pPr>
          </w:p>
        </w:tc>
        <w:tc>
          <w:tcPr>
            <w:tcW w:w="1842" w:type="dxa"/>
          </w:tcPr>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Pirmskolas, pamatskolas un vidusskolas audzēkņi, viņu vecāki.</w:t>
            </w:r>
          </w:p>
        </w:tc>
        <w:tc>
          <w:tcPr>
            <w:tcW w:w="1843" w:type="dxa"/>
          </w:tcPr>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Vērmanes dārzs</w:t>
            </w:r>
          </w:p>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17. maijs</w:t>
            </w:r>
          </w:p>
          <w:p w:rsidR="00EE561C" w:rsidRPr="008D4E33" w:rsidRDefault="00EE561C" w:rsidP="00EE561C">
            <w:pPr>
              <w:spacing w:after="0"/>
              <w:jc w:val="both"/>
              <w:rPr>
                <w:rFonts w:ascii="Times New Roman" w:hAnsi="Times New Roman" w:cs="Times New Roman"/>
                <w:sz w:val="24"/>
                <w:szCs w:val="24"/>
                <w:lang w:val="lv-LV"/>
              </w:rPr>
            </w:pPr>
          </w:p>
        </w:tc>
        <w:tc>
          <w:tcPr>
            <w:tcW w:w="5528" w:type="dxa"/>
          </w:tcPr>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Kopā: 7600 </w:t>
            </w:r>
            <w:r w:rsidR="00225BEE" w:rsidRPr="008D4E33">
              <w:rPr>
                <w:rFonts w:ascii="Times New Roman" w:hAnsi="Times New Roman" w:cs="Times New Roman"/>
                <w:i/>
                <w:sz w:val="24"/>
                <w:szCs w:val="24"/>
                <w:lang w:val="lv-LV"/>
              </w:rPr>
              <w:t>euro</w:t>
            </w:r>
          </w:p>
          <w:p w:rsidR="000B487D" w:rsidRPr="000B487D" w:rsidRDefault="000B487D" w:rsidP="000B487D">
            <w:pPr>
              <w:autoSpaceDE w:val="0"/>
              <w:autoSpaceDN w:val="0"/>
              <w:adjustRightInd w:val="0"/>
              <w:spacing w:after="0" w:line="240" w:lineRule="auto"/>
              <w:jc w:val="both"/>
              <w:rPr>
                <w:rFonts w:ascii="Times New Roman" w:eastAsia="Times New Roman" w:hAnsi="Times New Roman"/>
                <w:color w:val="000000"/>
                <w:sz w:val="24"/>
                <w:szCs w:val="24"/>
                <w:lang w:val="lv-LV"/>
              </w:rPr>
            </w:pPr>
            <w:r w:rsidRPr="000B487D">
              <w:rPr>
                <w:rFonts w:ascii="Times New Roman" w:eastAsia="Times New Roman" w:hAnsi="Times New Roman"/>
                <w:color w:val="000000"/>
                <w:sz w:val="24"/>
                <w:szCs w:val="24"/>
                <w:lang w:val="lv-LV"/>
              </w:rPr>
              <w:t xml:space="preserve">(Pasākuma programmas izmaksas – vadītāju, DJ, muzikālo pavadījumu 1700,00 </w:t>
            </w:r>
            <w:r w:rsidRPr="008D4E33">
              <w:rPr>
                <w:rFonts w:ascii="Times New Roman" w:hAnsi="Times New Roman" w:cs="Times New Roman"/>
                <w:i/>
                <w:sz w:val="24"/>
                <w:szCs w:val="24"/>
                <w:lang w:val="lv-LV"/>
              </w:rPr>
              <w:t>euro</w:t>
            </w:r>
            <w:r w:rsidRPr="000B487D">
              <w:rPr>
                <w:rFonts w:ascii="Times New Roman" w:eastAsia="Times New Roman" w:hAnsi="Times New Roman"/>
                <w:color w:val="000000"/>
                <w:sz w:val="24"/>
                <w:szCs w:val="24"/>
                <w:lang w:val="lv-LV"/>
              </w:rPr>
              <w:t>;</w:t>
            </w:r>
          </w:p>
          <w:p w:rsidR="000B487D" w:rsidRPr="000B487D" w:rsidRDefault="000B487D" w:rsidP="000B487D">
            <w:pPr>
              <w:autoSpaceDE w:val="0"/>
              <w:autoSpaceDN w:val="0"/>
              <w:adjustRightInd w:val="0"/>
              <w:spacing w:after="0" w:line="240" w:lineRule="auto"/>
              <w:jc w:val="both"/>
              <w:rPr>
                <w:rFonts w:ascii="Times New Roman" w:eastAsia="Times New Roman" w:hAnsi="Times New Roman"/>
                <w:color w:val="000000"/>
                <w:sz w:val="24"/>
                <w:szCs w:val="24"/>
                <w:lang w:val="lv-LV"/>
              </w:rPr>
            </w:pPr>
            <w:r w:rsidRPr="000B487D">
              <w:rPr>
                <w:rFonts w:ascii="Times New Roman" w:eastAsia="Times New Roman" w:hAnsi="Times New Roman"/>
                <w:color w:val="000000"/>
                <w:sz w:val="24"/>
                <w:szCs w:val="24"/>
                <w:lang w:val="lv-LV"/>
              </w:rPr>
              <w:t xml:space="preserve">Audiovizuālā realizācija – skaņa, gaismas, konstrukcijas 1200,00 </w:t>
            </w:r>
            <w:r w:rsidRPr="008D4E33">
              <w:rPr>
                <w:rFonts w:ascii="Times New Roman" w:hAnsi="Times New Roman" w:cs="Times New Roman"/>
                <w:i/>
                <w:sz w:val="24"/>
                <w:szCs w:val="24"/>
                <w:lang w:val="lv-LV"/>
              </w:rPr>
              <w:t>euro</w:t>
            </w:r>
            <w:r w:rsidRPr="000B487D">
              <w:rPr>
                <w:rFonts w:ascii="Times New Roman" w:eastAsia="Times New Roman" w:hAnsi="Times New Roman"/>
                <w:color w:val="000000"/>
                <w:sz w:val="24"/>
                <w:szCs w:val="24"/>
                <w:lang w:val="lv-LV"/>
              </w:rPr>
              <w:t>;</w:t>
            </w:r>
          </w:p>
          <w:p w:rsidR="000B487D" w:rsidRPr="000B487D" w:rsidRDefault="000B487D" w:rsidP="000B487D">
            <w:pPr>
              <w:autoSpaceDE w:val="0"/>
              <w:autoSpaceDN w:val="0"/>
              <w:adjustRightInd w:val="0"/>
              <w:spacing w:after="0" w:line="240" w:lineRule="auto"/>
              <w:jc w:val="both"/>
              <w:rPr>
                <w:rFonts w:ascii="Times New Roman" w:eastAsia="Times New Roman" w:hAnsi="Times New Roman"/>
                <w:color w:val="000000"/>
                <w:sz w:val="24"/>
                <w:szCs w:val="24"/>
                <w:lang w:val="lv-LV"/>
              </w:rPr>
            </w:pPr>
            <w:r w:rsidRPr="000B487D">
              <w:rPr>
                <w:rFonts w:ascii="Times New Roman" w:eastAsia="Times New Roman" w:hAnsi="Times New Roman"/>
                <w:color w:val="000000"/>
                <w:sz w:val="24"/>
                <w:szCs w:val="24"/>
                <w:lang w:val="lv-LV"/>
              </w:rPr>
              <w:t xml:space="preserve">Tehniskais nodrošinājums – norobežojošās lentas un sētas, vadu sedzēji, atkritumu urnas, pārvadājamās tualetes 600,00 </w:t>
            </w:r>
            <w:r w:rsidRPr="008D4E33">
              <w:rPr>
                <w:rFonts w:ascii="Times New Roman" w:hAnsi="Times New Roman" w:cs="Times New Roman"/>
                <w:i/>
                <w:sz w:val="24"/>
                <w:szCs w:val="24"/>
                <w:lang w:val="lv-LV"/>
              </w:rPr>
              <w:t>euro</w:t>
            </w:r>
            <w:r w:rsidRPr="000B487D">
              <w:rPr>
                <w:rFonts w:ascii="Times New Roman" w:eastAsia="Times New Roman" w:hAnsi="Times New Roman"/>
                <w:color w:val="000000"/>
                <w:sz w:val="24"/>
                <w:szCs w:val="24"/>
                <w:lang w:val="lv-LV"/>
              </w:rPr>
              <w:t>;</w:t>
            </w:r>
          </w:p>
          <w:p w:rsidR="000B487D" w:rsidRPr="000B487D" w:rsidRDefault="000B487D" w:rsidP="000B487D">
            <w:pPr>
              <w:autoSpaceDE w:val="0"/>
              <w:autoSpaceDN w:val="0"/>
              <w:adjustRightInd w:val="0"/>
              <w:spacing w:after="0" w:line="240" w:lineRule="auto"/>
              <w:jc w:val="both"/>
              <w:rPr>
                <w:rFonts w:ascii="Times New Roman" w:eastAsia="Times New Roman" w:hAnsi="Times New Roman"/>
                <w:color w:val="000000"/>
                <w:sz w:val="24"/>
                <w:szCs w:val="24"/>
                <w:lang w:val="lv-LV"/>
              </w:rPr>
            </w:pPr>
            <w:r w:rsidRPr="000B487D">
              <w:rPr>
                <w:rFonts w:ascii="Times New Roman" w:eastAsia="Times New Roman" w:hAnsi="Times New Roman"/>
                <w:color w:val="000000"/>
                <w:sz w:val="24"/>
                <w:szCs w:val="24"/>
                <w:lang w:val="lv-LV"/>
              </w:rPr>
              <w:t xml:space="preserve">Pasākuma informatīvie materiāli – afišas, skrejlapas, uzlīmes, radio un interneta reklāmu izstrāde, piedzīvojumu kartes izstrāde 1800,00 </w:t>
            </w:r>
            <w:r w:rsidRPr="008D4E33">
              <w:rPr>
                <w:rFonts w:ascii="Times New Roman" w:hAnsi="Times New Roman" w:cs="Times New Roman"/>
                <w:i/>
                <w:sz w:val="24"/>
                <w:szCs w:val="24"/>
                <w:lang w:val="lv-LV"/>
              </w:rPr>
              <w:t>euro</w:t>
            </w:r>
            <w:r w:rsidRPr="000B487D">
              <w:rPr>
                <w:rFonts w:ascii="Times New Roman" w:eastAsia="Times New Roman" w:hAnsi="Times New Roman"/>
                <w:color w:val="000000"/>
                <w:sz w:val="24"/>
                <w:szCs w:val="24"/>
                <w:lang w:val="lv-LV"/>
              </w:rPr>
              <w:t>;</w:t>
            </w:r>
          </w:p>
          <w:p w:rsidR="000B487D" w:rsidRPr="000B487D" w:rsidRDefault="000B487D" w:rsidP="000B487D">
            <w:pPr>
              <w:autoSpaceDE w:val="0"/>
              <w:autoSpaceDN w:val="0"/>
              <w:adjustRightInd w:val="0"/>
              <w:spacing w:after="0" w:line="240" w:lineRule="auto"/>
              <w:jc w:val="both"/>
              <w:rPr>
                <w:rFonts w:ascii="Times New Roman" w:eastAsia="Times New Roman" w:hAnsi="Times New Roman"/>
                <w:color w:val="000000"/>
                <w:sz w:val="24"/>
                <w:szCs w:val="24"/>
                <w:lang w:val="lv-LV"/>
              </w:rPr>
            </w:pPr>
            <w:r w:rsidRPr="000B487D">
              <w:rPr>
                <w:rFonts w:ascii="Times New Roman" w:eastAsia="Times New Roman" w:hAnsi="Times New Roman"/>
                <w:color w:val="000000"/>
                <w:sz w:val="24"/>
                <w:szCs w:val="24"/>
                <w:lang w:val="lv-LV"/>
              </w:rPr>
              <w:t xml:space="preserve">Licences un atļaujas – AKKA-LAA un </w:t>
            </w:r>
            <w:proofErr w:type="spellStart"/>
            <w:r w:rsidRPr="000B487D">
              <w:rPr>
                <w:rFonts w:ascii="Times New Roman" w:eastAsia="Times New Roman" w:hAnsi="Times New Roman"/>
                <w:color w:val="000000"/>
                <w:sz w:val="24"/>
                <w:szCs w:val="24"/>
                <w:lang w:val="lv-LV"/>
              </w:rPr>
              <w:t>LaIPA</w:t>
            </w:r>
            <w:proofErr w:type="spellEnd"/>
            <w:r w:rsidRPr="000B487D">
              <w:rPr>
                <w:rFonts w:ascii="Times New Roman" w:eastAsia="Times New Roman" w:hAnsi="Times New Roman"/>
                <w:color w:val="000000"/>
                <w:sz w:val="24"/>
                <w:szCs w:val="24"/>
                <w:lang w:val="lv-LV"/>
              </w:rPr>
              <w:t xml:space="preserve"> 600,00 </w:t>
            </w:r>
            <w:r w:rsidRPr="008D4E33">
              <w:rPr>
                <w:rFonts w:ascii="Times New Roman" w:hAnsi="Times New Roman" w:cs="Times New Roman"/>
                <w:i/>
                <w:sz w:val="24"/>
                <w:szCs w:val="24"/>
                <w:lang w:val="lv-LV"/>
              </w:rPr>
              <w:t>euro</w:t>
            </w:r>
            <w:r w:rsidRPr="000B487D">
              <w:rPr>
                <w:rFonts w:ascii="Times New Roman" w:eastAsia="Times New Roman" w:hAnsi="Times New Roman"/>
                <w:color w:val="000000"/>
                <w:sz w:val="24"/>
                <w:szCs w:val="24"/>
                <w:lang w:val="lv-LV"/>
              </w:rPr>
              <w:t>;</w:t>
            </w:r>
          </w:p>
          <w:p w:rsidR="000B487D" w:rsidRPr="000B487D" w:rsidRDefault="000B487D" w:rsidP="000B487D">
            <w:pPr>
              <w:autoSpaceDE w:val="0"/>
              <w:autoSpaceDN w:val="0"/>
              <w:adjustRightInd w:val="0"/>
              <w:spacing w:after="0" w:line="240" w:lineRule="auto"/>
              <w:jc w:val="both"/>
              <w:rPr>
                <w:rFonts w:ascii="Times New Roman" w:eastAsia="Times New Roman" w:hAnsi="Times New Roman"/>
                <w:color w:val="000000"/>
                <w:sz w:val="24"/>
                <w:szCs w:val="24"/>
                <w:lang w:val="lv-LV"/>
              </w:rPr>
            </w:pPr>
            <w:r w:rsidRPr="000B487D">
              <w:rPr>
                <w:rFonts w:ascii="Times New Roman" w:eastAsia="Times New Roman" w:hAnsi="Times New Roman"/>
                <w:color w:val="000000"/>
                <w:sz w:val="24"/>
                <w:szCs w:val="24"/>
                <w:lang w:val="lv-LV"/>
              </w:rPr>
              <w:t xml:space="preserve">Norādes un zīmes teritorijā – zonu norādes, programmas norādes 680,00 </w:t>
            </w:r>
            <w:r w:rsidRPr="008D4E33">
              <w:rPr>
                <w:rFonts w:ascii="Times New Roman" w:hAnsi="Times New Roman" w:cs="Times New Roman"/>
                <w:i/>
                <w:sz w:val="24"/>
                <w:szCs w:val="24"/>
                <w:lang w:val="lv-LV"/>
              </w:rPr>
              <w:t>euro</w:t>
            </w:r>
            <w:r w:rsidRPr="000B487D">
              <w:rPr>
                <w:rFonts w:ascii="Times New Roman" w:eastAsia="Times New Roman" w:hAnsi="Times New Roman"/>
                <w:color w:val="000000"/>
                <w:sz w:val="24"/>
                <w:szCs w:val="24"/>
                <w:lang w:val="lv-LV"/>
              </w:rPr>
              <w:t>;</w:t>
            </w:r>
          </w:p>
          <w:p w:rsidR="00EE561C" w:rsidRPr="008D4E33" w:rsidRDefault="000B487D" w:rsidP="000B487D">
            <w:pPr>
              <w:spacing w:after="0"/>
              <w:jc w:val="both"/>
              <w:rPr>
                <w:rFonts w:ascii="Times New Roman" w:hAnsi="Times New Roman" w:cs="Times New Roman"/>
                <w:sz w:val="24"/>
                <w:szCs w:val="24"/>
                <w:lang w:val="lv-LV"/>
              </w:rPr>
            </w:pPr>
            <w:r w:rsidRPr="000B487D">
              <w:rPr>
                <w:rFonts w:ascii="Times New Roman" w:eastAsia="Times New Roman" w:hAnsi="Times New Roman"/>
                <w:color w:val="000000"/>
                <w:sz w:val="24"/>
                <w:szCs w:val="24"/>
                <w:lang w:val="lv-LV"/>
              </w:rPr>
              <w:t xml:space="preserve">Informatīvo zonu iekārtojums – teltis, soli, galdi, krēsli, elektrības pieslēgums 1020,00 </w:t>
            </w:r>
            <w:r w:rsidRPr="008D4E33">
              <w:rPr>
                <w:rFonts w:ascii="Times New Roman" w:hAnsi="Times New Roman" w:cs="Times New Roman"/>
                <w:i/>
                <w:sz w:val="24"/>
                <w:szCs w:val="24"/>
                <w:lang w:val="lv-LV"/>
              </w:rPr>
              <w:t>euro</w:t>
            </w:r>
            <w:r w:rsidRPr="000B487D">
              <w:rPr>
                <w:rFonts w:ascii="Times New Roman" w:eastAsia="Times New Roman" w:hAnsi="Times New Roman"/>
                <w:color w:val="000000"/>
                <w:sz w:val="24"/>
                <w:szCs w:val="24"/>
                <w:lang w:val="lv-LV"/>
              </w:rPr>
              <w:t>)</w:t>
            </w:r>
          </w:p>
        </w:tc>
        <w:tc>
          <w:tcPr>
            <w:tcW w:w="2693" w:type="dxa"/>
          </w:tcPr>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Valsts policija</w:t>
            </w:r>
          </w:p>
          <w:p w:rsidR="00EE561C" w:rsidRPr="008D4E33" w:rsidRDefault="00301A1F"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Iekšlietu minis</w:t>
            </w:r>
            <w:r w:rsidR="00EE561C" w:rsidRPr="008D4E33">
              <w:rPr>
                <w:rFonts w:ascii="Times New Roman" w:hAnsi="Times New Roman" w:cs="Times New Roman"/>
                <w:sz w:val="24"/>
                <w:szCs w:val="24"/>
                <w:lang w:val="lv-LV"/>
              </w:rPr>
              <w:t>trija</w:t>
            </w:r>
          </w:p>
          <w:p w:rsidR="00EE561C" w:rsidRPr="008D4E33" w:rsidRDefault="00EE561C" w:rsidP="00EE561C">
            <w:pPr>
              <w:spacing w:after="0"/>
              <w:jc w:val="both"/>
              <w:rPr>
                <w:rFonts w:ascii="Times New Roman" w:hAnsi="Times New Roman" w:cs="Times New Roman"/>
                <w:sz w:val="24"/>
                <w:szCs w:val="24"/>
                <w:lang w:val="lv-LV"/>
              </w:rPr>
            </w:pPr>
          </w:p>
          <w:p w:rsidR="00EE561C" w:rsidRPr="008D4E33" w:rsidRDefault="00EE561C" w:rsidP="00EE561C">
            <w:pPr>
              <w:spacing w:after="0"/>
              <w:jc w:val="both"/>
              <w:rPr>
                <w:rFonts w:ascii="Times New Roman" w:hAnsi="Times New Roman" w:cs="Times New Roman"/>
                <w:i/>
                <w:sz w:val="24"/>
                <w:szCs w:val="24"/>
                <w:lang w:val="lv-LV"/>
              </w:rPr>
            </w:pPr>
            <w:r w:rsidRPr="008D4E33">
              <w:rPr>
                <w:rFonts w:ascii="Times New Roman" w:hAnsi="Times New Roman" w:cs="Times New Roman"/>
                <w:i/>
                <w:sz w:val="24"/>
                <w:szCs w:val="24"/>
                <w:lang w:val="lv-LV"/>
              </w:rPr>
              <w:t>Sadarbības partneri:</w:t>
            </w:r>
          </w:p>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R</w:t>
            </w:r>
            <w:r w:rsidR="00301A1F" w:rsidRPr="008D4E33">
              <w:rPr>
                <w:rFonts w:ascii="Times New Roman" w:hAnsi="Times New Roman" w:cs="Times New Roman"/>
                <w:sz w:val="24"/>
                <w:szCs w:val="24"/>
                <w:lang w:val="lv-LV"/>
              </w:rPr>
              <w:t>īgas pašvaldības policija</w:t>
            </w:r>
            <w:r w:rsidRPr="008D4E33">
              <w:rPr>
                <w:rFonts w:ascii="Times New Roman" w:hAnsi="Times New Roman" w:cs="Times New Roman"/>
                <w:sz w:val="24"/>
                <w:szCs w:val="24"/>
                <w:lang w:val="lv-LV"/>
              </w:rPr>
              <w:t>, N</w:t>
            </w:r>
            <w:r w:rsidR="00301A1F" w:rsidRPr="008D4E33">
              <w:rPr>
                <w:rFonts w:ascii="Times New Roman" w:hAnsi="Times New Roman" w:cs="Times New Roman"/>
                <w:sz w:val="24"/>
                <w:szCs w:val="24"/>
                <w:lang w:val="lv-LV"/>
              </w:rPr>
              <w:t>eatliekamās medicīniskās palīdzības dienests</w:t>
            </w:r>
            <w:r w:rsidRPr="008D4E33">
              <w:rPr>
                <w:rFonts w:ascii="Times New Roman" w:hAnsi="Times New Roman" w:cs="Times New Roman"/>
                <w:sz w:val="24"/>
                <w:szCs w:val="24"/>
                <w:lang w:val="lv-LV"/>
              </w:rPr>
              <w:t>, V</w:t>
            </w:r>
            <w:r w:rsidR="00301A1F" w:rsidRPr="008D4E33">
              <w:rPr>
                <w:rFonts w:ascii="Times New Roman" w:hAnsi="Times New Roman" w:cs="Times New Roman"/>
                <w:sz w:val="24"/>
                <w:szCs w:val="24"/>
                <w:lang w:val="lv-LV"/>
              </w:rPr>
              <w:t>alsts ieņēmumu dienests</w:t>
            </w:r>
            <w:r w:rsidRPr="008D4E33">
              <w:rPr>
                <w:rFonts w:ascii="Times New Roman" w:hAnsi="Times New Roman" w:cs="Times New Roman"/>
                <w:sz w:val="24"/>
                <w:szCs w:val="24"/>
                <w:lang w:val="lv-LV"/>
              </w:rPr>
              <w:t>, Valsts Robežsardze, V</w:t>
            </w:r>
            <w:r w:rsidR="00301A1F" w:rsidRPr="008D4E33">
              <w:rPr>
                <w:rFonts w:ascii="Times New Roman" w:hAnsi="Times New Roman" w:cs="Times New Roman"/>
                <w:sz w:val="24"/>
                <w:szCs w:val="24"/>
                <w:lang w:val="lv-LV"/>
              </w:rPr>
              <w:t>alsts ugunsdzēsības un glābšanas dienests</w:t>
            </w:r>
            <w:r w:rsidRPr="008D4E33">
              <w:rPr>
                <w:rFonts w:ascii="Times New Roman" w:hAnsi="Times New Roman" w:cs="Times New Roman"/>
                <w:sz w:val="24"/>
                <w:szCs w:val="24"/>
                <w:lang w:val="lv-LV"/>
              </w:rPr>
              <w:t xml:space="preserve">, Rīgas brīvostas pārvaldes Ostas policija, </w:t>
            </w:r>
            <w:r w:rsidR="00EE15CA" w:rsidRPr="008D4E33">
              <w:rPr>
                <w:rFonts w:ascii="Times New Roman" w:hAnsi="Times New Roman" w:cs="Times New Roman"/>
                <w:sz w:val="24"/>
                <w:szCs w:val="24"/>
                <w:lang w:val="lv-LV"/>
              </w:rPr>
              <w:t>NVO</w:t>
            </w:r>
            <w:r w:rsidRPr="008D4E33">
              <w:rPr>
                <w:rFonts w:ascii="Times New Roman" w:hAnsi="Times New Roman" w:cs="Times New Roman"/>
                <w:sz w:val="24"/>
                <w:szCs w:val="24"/>
                <w:lang w:val="lv-LV"/>
              </w:rPr>
              <w:t>, Latvijas Gāze, Sadales tīkls.</w:t>
            </w:r>
          </w:p>
          <w:p w:rsidR="00EE561C" w:rsidRPr="008D4E33" w:rsidRDefault="00EE561C" w:rsidP="00EE561C">
            <w:pPr>
              <w:spacing w:after="0"/>
              <w:jc w:val="both"/>
              <w:rPr>
                <w:rFonts w:ascii="Times New Roman" w:hAnsi="Times New Roman" w:cs="Times New Roman"/>
                <w:sz w:val="24"/>
                <w:szCs w:val="24"/>
                <w:lang w:val="lv-LV"/>
              </w:rPr>
            </w:pPr>
          </w:p>
        </w:tc>
      </w:tr>
      <w:tr w:rsidR="00EE561C" w:rsidRPr="00E566C2" w:rsidTr="00EE561C">
        <w:tc>
          <w:tcPr>
            <w:tcW w:w="426" w:type="dxa"/>
          </w:tcPr>
          <w:p w:rsidR="00EE561C" w:rsidRPr="00EE561C" w:rsidRDefault="00EE561C" w:rsidP="00EE561C">
            <w:pPr>
              <w:spacing w:after="0"/>
              <w:jc w:val="both"/>
              <w:rPr>
                <w:rFonts w:ascii="Times New Roman" w:hAnsi="Times New Roman" w:cs="Times New Roman"/>
                <w:sz w:val="24"/>
                <w:szCs w:val="24"/>
                <w:lang w:val="lv-LV"/>
              </w:rPr>
            </w:pPr>
            <w:r w:rsidRPr="00EE561C">
              <w:rPr>
                <w:rFonts w:ascii="Times New Roman" w:hAnsi="Times New Roman" w:cs="Times New Roman"/>
                <w:sz w:val="24"/>
                <w:szCs w:val="24"/>
                <w:lang w:val="lv-LV"/>
              </w:rPr>
              <w:lastRenderedPageBreak/>
              <w:t>2.</w:t>
            </w:r>
          </w:p>
        </w:tc>
        <w:tc>
          <w:tcPr>
            <w:tcW w:w="2268" w:type="dxa"/>
          </w:tcPr>
          <w:p w:rsidR="00EE561C" w:rsidRPr="00EE561C" w:rsidRDefault="00EE561C" w:rsidP="00EE561C">
            <w:pPr>
              <w:pStyle w:val="ListParagraph"/>
              <w:spacing w:after="0"/>
              <w:ind w:left="0"/>
              <w:jc w:val="both"/>
              <w:rPr>
                <w:rFonts w:ascii="Times New Roman" w:hAnsi="Times New Roman" w:cs="Times New Roman"/>
                <w:sz w:val="24"/>
                <w:szCs w:val="24"/>
                <w:lang w:val="lv-LV"/>
              </w:rPr>
            </w:pPr>
            <w:r w:rsidRPr="00EE561C">
              <w:rPr>
                <w:rFonts w:ascii="Times New Roman" w:hAnsi="Times New Roman" w:cs="Times New Roman"/>
                <w:sz w:val="24"/>
                <w:szCs w:val="24"/>
                <w:lang w:val="lv-LV"/>
              </w:rPr>
              <w:t>Pret narkotiku diena – 26. jūnijs</w:t>
            </w:r>
            <w:r w:rsidRPr="00EE561C">
              <w:rPr>
                <w:rStyle w:val="FootnoteReference"/>
                <w:rFonts w:ascii="Times New Roman" w:hAnsi="Times New Roman" w:cs="Times New Roman"/>
                <w:sz w:val="24"/>
                <w:szCs w:val="24"/>
                <w:lang w:val="lv-LV"/>
              </w:rPr>
              <w:footnoteReference w:id="1"/>
            </w:r>
          </w:p>
          <w:p w:rsidR="00EE561C" w:rsidRPr="00EE561C" w:rsidRDefault="00EE561C" w:rsidP="00EE561C">
            <w:pPr>
              <w:pStyle w:val="ListParagraph"/>
              <w:spacing w:after="0"/>
              <w:ind w:left="0"/>
              <w:jc w:val="both"/>
              <w:rPr>
                <w:rFonts w:ascii="Times New Roman" w:hAnsi="Times New Roman" w:cs="Times New Roman"/>
                <w:sz w:val="24"/>
                <w:szCs w:val="24"/>
                <w:lang w:val="lv-LV"/>
              </w:rPr>
            </w:pPr>
            <w:r w:rsidRPr="00EE561C">
              <w:rPr>
                <w:rFonts w:ascii="Times New Roman" w:hAnsi="Times New Roman" w:cs="Times New Roman"/>
                <w:sz w:val="24"/>
                <w:szCs w:val="24"/>
                <w:lang w:val="lv-LV"/>
              </w:rPr>
              <w:t>Pasākumu kopums ar mūziķu uzstāšanos jauniešu informēšanai par atkarību izraisošām vielām un to lietošanas sekām</w:t>
            </w:r>
          </w:p>
          <w:p w:rsidR="00EE561C" w:rsidRPr="00EE561C" w:rsidRDefault="00EE561C" w:rsidP="00EE561C">
            <w:pPr>
              <w:spacing w:after="0"/>
              <w:jc w:val="both"/>
              <w:rPr>
                <w:rFonts w:ascii="Times New Roman" w:hAnsi="Times New Roman" w:cs="Times New Roman"/>
                <w:sz w:val="24"/>
                <w:szCs w:val="24"/>
                <w:lang w:val="lv-LV"/>
              </w:rPr>
            </w:pPr>
          </w:p>
        </w:tc>
        <w:tc>
          <w:tcPr>
            <w:tcW w:w="1842" w:type="dxa"/>
          </w:tcPr>
          <w:p w:rsidR="00EE561C" w:rsidRPr="00EE561C" w:rsidRDefault="00EE561C" w:rsidP="00EE561C">
            <w:pPr>
              <w:spacing w:after="0"/>
              <w:jc w:val="both"/>
              <w:rPr>
                <w:rFonts w:ascii="Times New Roman" w:hAnsi="Times New Roman" w:cs="Times New Roman"/>
                <w:sz w:val="24"/>
                <w:szCs w:val="24"/>
                <w:lang w:val="lv-LV"/>
              </w:rPr>
            </w:pPr>
            <w:r w:rsidRPr="00EE561C">
              <w:rPr>
                <w:rFonts w:ascii="Times New Roman" w:hAnsi="Times New Roman" w:cs="Times New Roman"/>
                <w:sz w:val="24"/>
                <w:szCs w:val="24"/>
                <w:lang w:val="lv-LV"/>
              </w:rPr>
              <w:t xml:space="preserve">Jaunieši vecumā no </w:t>
            </w:r>
          </w:p>
          <w:p w:rsidR="00EE561C" w:rsidRPr="00EE561C" w:rsidRDefault="00EE561C" w:rsidP="00EE561C">
            <w:pPr>
              <w:spacing w:after="0"/>
              <w:jc w:val="both"/>
              <w:rPr>
                <w:rFonts w:ascii="Times New Roman" w:hAnsi="Times New Roman" w:cs="Times New Roman"/>
                <w:sz w:val="24"/>
                <w:szCs w:val="24"/>
                <w:lang w:val="lv-LV"/>
              </w:rPr>
            </w:pPr>
            <w:r w:rsidRPr="00EE561C">
              <w:rPr>
                <w:rFonts w:ascii="Times New Roman" w:hAnsi="Times New Roman" w:cs="Times New Roman"/>
                <w:sz w:val="24"/>
                <w:szCs w:val="24"/>
                <w:lang w:val="lv-LV"/>
              </w:rPr>
              <w:t>16 – 24 gadiem</w:t>
            </w:r>
            <w:r w:rsidRPr="00EE561C">
              <w:rPr>
                <w:rStyle w:val="FootnoteReference"/>
                <w:rFonts w:ascii="Times New Roman" w:hAnsi="Times New Roman" w:cs="Times New Roman"/>
                <w:sz w:val="24"/>
                <w:szCs w:val="24"/>
                <w:lang w:val="lv-LV"/>
              </w:rPr>
              <w:footnoteReference w:id="2"/>
            </w:r>
          </w:p>
          <w:p w:rsidR="00EE561C" w:rsidRPr="00EE561C" w:rsidRDefault="00EE561C" w:rsidP="00EE561C">
            <w:pPr>
              <w:spacing w:after="0"/>
              <w:jc w:val="both"/>
              <w:rPr>
                <w:rFonts w:ascii="Times New Roman" w:hAnsi="Times New Roman" w:cs="Times New Roman"/>
                <w:sz w:val="24"/>
                <w:szCs w:val="24"/>
                <w:lang w:val="lv-LV"/>
              </w:rPr>
            </w:pPr>
          </w:p>
          <w:p w:rsidR="00EE561C" w:rsidRPr="00EE561C" w:rsidRDefault="00EE561C" w:rsidP="00EE561C">
            <w:pPr>
              <w:spacing w:after="0"/>
              <w:jc w:val="both"/>
              <w:rPr>
                <w:rFonts w:ascii="Times New Roman" w:hAnsi="Times New Roman" w:cs="Times New Roman"/>
                <w:sz w:val="24"/>
                <w:szCs w:val="24"/>
                <w:lang w:val="lv-LV"/>
              </w:rPr>
            </w:pPr>
          </w:p>
        </w:tc>
        <w:tc>
          <w:tcPr>
            <w:tcW w:w="1843" w:type="dxa"/>
          </w:tcPr>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Rīga – Grīziņkalna parks/ Esplanāde/ Maskavas </w:t>
            </w:r>
            <w:proofErr w:type="spellStart"/>
            <w:r w:rsidRPr="008D4E33">
              <w:rPr>
                <w:rFonts w:ascii="Times New Roman" w:hAnsi="Times New Roman" w:cs="Times New Roman"/>
                <w:sz w:val="24"/>
                <w:szCs w:val="24"/>
                <w:lang w:val="lv-LV"/>
              </w:rPr>
              <w:t>forštate</w:t>
            </w:r>
            <w:proofErr w:type="spellEnd"/>
            <w:r w:rsidRPr="008D4E33">
              <w:rPr>
                <w:rFonts w:ascii="Times New Roman" w:hAnsi="Times New Roman" w:cs="Times New Roman"/>
                <w:sz w:val="24"/>
                <w:szCs w:val="24"/>
                <w:lang w:val="lv-LV"/>
              </w:rPr>
              <w:t>/ Spīķeri</w:t>
            </w:r>
          </w:p>
          <w:p w:rsidR="00EE561C" w:rsidRPr="008D4E33" w:rsidRDefault="00EE561C" w:rsidP="00EE561C">
            <w:pPr>
              <w:spacing w:after="0"/>
              <w:jc w:val="both"/>
              <w:rPr>
                <w:rFonts w:ascii="Times New Roman" w:hAnsi="Times New Roman" w:cs="Times New Roman"/>
                <w:sz w:val="24"/>
                <w:szCs w:val="24"/>
                <w:lang w:val="lv-LV"/>
              </w:rPr>
            </w:pPr>
          </w:p>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26. jūnijs</w:t>
            </w:r>
          </w:p>
        </w:tc>
        <w:tc>
          <w:tcPr>
            <w:tcW w:w="5528" w:type="dxa"/>
          </w:tcPr>
          <w:p w:rsidR="00EE561C" w:rsidRPr="008D4E33" w:rsidRDefault="00301A1F" w:rsidP="00EE561C">
            <w:pPr>
              <w:pStyle w:val="ListParagraph"/>
              <w:spacing w:after="0"/>
              <w:ind w:left="33"/>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Kopā: </w:t>
            </w:r>
            <w:r w:rsidR="00EE561C" w:rsidRPr="008D4E33">
              <w:rPr>
                <w:rFonts w:ascii="Times New Roman" w:hAnsi="Times New Roman" w:cs="Times New Roman"/>
                <w:sz w:val="24"/>
                <w:szCs w:val="24"/>
                <w:lang w:val="lv-LV"/>
              </w:rPr>
              <w:t xml:space="preserve">10000 </w:t>
            </w:r>
            <w:r w:rsidR="00225BEE" w:rsidRPr="008D4E33">
              <w:rPr>
                <w:rFonts w:ascii="Times New Roman" w:hAnsi="Times New Roman" w:cs="Times New Roman"/>
                <w:i/>
                <w:sz w:val="24"/>
                <w:szCs w:val="24"/>
                <w:lang w:val="lv-LV"/>
              </w:rPr>
              <w:t>euro</w:t>
            </w:r>
          </w:p>
          <w:p w:rsidR="00EE561C" w:rsidRPr="008D4E33" w:rsidRDefault="00EE561C" w:rsidP="00EE561C">
            <w:pPr>
              <w:spacing w:after="0"/>
              <w:ind w:left="8"/>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(vadītāji, mūziķi - 2377 </w:t>
            </w:r>
            <w:r w:rsidR="00225BEE" w:rsidRPr="008D4E33">
              <w:rPr>
                <w:rFonts w:ascii="Times New Roman" w:hAnsi="Times New Roman" w:cs="Times New Roman"/>
                <w:i/>
                <w:sz w:val="24"/>
                <w:szCs w:val="24"/>
                <w:lang w:val="lv-LV"/>
              </w:rPr>
              <w:t>euro</w:t>
            </w:r>
            <w:r w:rsidRPr="008D4E33">
              <w:rPr>
                <w:rFonts w:ascii="Times New Roman" w:hAnsi="Times New Roman" w:cs="Times New Roman"/>
                <w:sz w:val="24"/>
                <w:szCs w:val="24"/>
                <w:lang w:val="lv-LV"/>
              </w:rPr>
              <w:t xml:space="preserve">, skaņa, gaismas, konstrukcijas - 3500 </w:t>
            </w:r>
            <w:r w:rsidR="00225BEE" w:rsidRPr="008D4E33">
              <w:rPr>
                <w:rFonts w:ascii="Times New Roman" w:hAnsi="Times New Roman" w:cs="Times New Roman"/>
                <w:i/>
                <w:sz w:val="24"/>
                <w:szCs w:val="24"/>
                <w:lang w:val="lv-LV"/>
              </w:rPr>
              <w:t>euro</w:t>
            </w:r>
            <w:r w:rsidRPr="008D4E33">
              <w:rPr>
                <w:rFonts w:ascii="Times New Roman" w:hAnsi="Times New Roman" w:cs="Times New Roman"/>
                <w:sz w:val="24"/>
                <w:szCs w:val="24"/>
                <w:lang w:val="lv-LV"/>
              </w:rPr>
              <w:t xml:space="preserve">, tehniskais nodrošinājums - 495,5 </w:t>
            </w:r>
            <w:r w:rsidR="00225BEE" w:rsidRPr="008D4E33">
              <w:rPr>
                <w:rFonts w:ascii="Times New Roman" w:hAnsi="Times New Roman" w:cs="Times New Roman"/>
                <w:i/>
                <w:sz w:val="24"/>
                <w:szCs w:val="24"/>
                <w:lang w:val="lv-LV"/>
              </w:rPr>
              <w:t>euro</w:t>
            </w:r>
            <w:r w:rsidRPr="008D4E33">
              <w:rPr>
                <w:rFonts w:ascii="Times New Roman" w:hAnsi="Times New Roman" w:cs="Times New Roman"/>
                <w:sz w:val="24"/>
                <w:szCs w:val="24"/>
                <w:lang w:val="lv-LV"/>
              </w:rPr>
              <w:t xml:space="preserve">. informatīvie materiāli – afišas, skrejlapas, uzlīmes, radio un interneta reklāmu izstrāde 1987,51 </w:t>
            </w:r>
            <w:r w:rsidR="00225BEE" w:rsidRPr="008D4E33">
              <w:rPr>
                <w:rFonts w:ascii="Times New Roman" w:hAnsi="Times New Roman" w:cs="Times New Roman"/>
                <w:i/>
                <w:sz w:val="24"/>
                <w:szCs w:val="24"/>
                <w:lang w:val="lv-LV"/>
              </w:rPr>
              <w:t>euro</w:t>
            </w:r>
            <w:r w:rsidRPr="008D4E33">
              <w:rPr>
                <w:rFonts w:ascii="Times New Roman" w:hAnsi="Times New Roman" w:cs="Times New Roman"/>
                <w:sz w:val="24"/>
                <w:szCs w:val="24"/>
                <w:lang w:val="lv-LV"/>
              </w:rPr>
              <w:t xml:space="preserve">, licences un atļaujas – AKKA-LAA un </w:t>
            </w:r>
            <w:proofErr w:type="spellStart"/>
            <w:r w:rsidRPr="008D4E33">
              <w:rPr>
                <w:rFonts w:ascii="Times New Roman" w:hAnsi="Times New Roman" w:cs="Times New Roman"/>
                <w:sz w:val="24"/>
                <w:szCs w:val="24"/>
                <w:lang w:val="lv-LV"/>
              </w:rPr>
              <w:t>LaIPA</w:t>
            </w:r>
            <w:proofErr w:type="spellEnd"/>
            <w:r w:rsidRPr="008D4E33">
              <w:rPr>
                <w:rFonts w:ascii="Times New Roman" w:hAnsi="Times New Roman" w:cs="Times New Roman"/>
                <w:sz w:val="24"/>
                <w:szCs w:val="24"/>
                <w:lang w:val="lv-LV"/>
              </w:rPr>
              <w:t xml:space="preserve"> - 796,99 </w:t>
            </w:r>
            <w:r w:rsidR="00225BEE" w:rsidRPr="008D4E33">
              <w:rPr>
                <w:rFonts w:ascii="Times New Roman" w:hAnsi="Times New Roman" w:cs="Times New Roman"/>
                <w:i/>
                <w:sz w:val="24"/>
                <w:szCs w:val="24"/>
                <w:lang w:val="lv-LV"/>
              </w:rPr>
              <w:t>euro</w:t>
            </w:r>
            <w:r w:rsidRPr="008D4E33">
              <w:rPr>
                <w:rFonts w:ascii="Times New Roman" w:hAnsi="Times New Roman" w:cs="Times New Roman"/>
                <w:sz w:val="24"/>
                <w:szCs w:val="24"/>
                <w:lang w:val="lv-LV"/>
              </w:rPr>
              <w:t xml:space="preserve">, informatīvo zonu iekārtojums – teltis, soli, galdi, krēsli, elektrības pieslēgums - 843 </w:t>
            </w:r>
            <w:r w:rsidR="00225BEE" w:rsidRPr="008D4E33">
              <w:rPr>
                <w:rFonts w:ascii="Times New Roman" w:hAnsi="Times New Roman" w:cs="Times New Roman"/>
                <w:i/>
                <w:sz w:val="24"/>
                <w:szCs w:val="24"/>
                <w:lang w:val="lv-LV"/>
              </w:rPr>
              <w:t>euro</w:t>
            </w:r>
            <w:r w:rsidR="00225BEE" w:rsidRPr="008D4E33">
              <w:rPr>
                <w:rFonts w:ascii="Times New Roman" w:hAnsi="Times New Roman" w:cs="Times New Roman"/>
                <w:sz w:val="24"/>
                <w:szCs w:val="24"/>
                <w:lang w:val="lv-LV"/>
              </w:rPr>
              <w:t>)</w:t>
            </w:r>
          </w:p>
          <w:p w:rsidR="00EE561C" w:rsidRPr="008D4E33" w:rsidRDefault="00EE561C" w:rsidP="00EE561C">
            <w:pPr>
              <w:spacing w:after="0"/>
              <w:ind w:left="8"/>
              <w:jc w:val="both"/>
              <w:rPr>
                <w:rFonts w:ascii="Times New Roman" w:hAnsi="Times New Roman" w:cs="Times New Roman"/>
                <w:sz w:val="24"/>
                <w:szCs w:val="24"/>
                <w:lang w:val="lv-LV"/>
              </w:rPr>
            </w:pPr>
          </w:p>
        </w:tc>
        <w:tc>
          <w:tcPr>
            <w:tcW w:w="2693" w:type="dxa"/>
          </w:tcPr>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Valsts policija</w:t>
            </w:r>
          </w:p>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Iekšlietu ministrija</w:t>
            </w:r>
          </w:p>
          <w:p w:rsidR="00EE561C" w:rsidRPr="008D4E33" w:rsidRDefault="00EE561C" w:rsidP="00EE561C">
            <w:pPr>
              <w:spacing w:after="0"/>
              <w:jc w:val="both"/>
              <w:rPr>
                <w:rFonts w:ascii="Times New Roman" w:hAnsi="Times New Roman" w:cs="Times New Roman"/>
                <w:sz w:val="24"/>
                <w:szCs w:val="24"/>
                <w:lang w:val="lv-LV"/>
              </w:rPr>
            </w:pPr>
          </w:p>
          <w:p w:rsidR="00EE561C" w:rsidRPr="008D4E33" w:rsidRDefault="00EE561C" w:rsidP="00EE561C">
            <w:pPr>
              <w:spacing w:after="0"/>
              <w:jc w:val="both"/>
              <w:rPr>
                <w:rFonts w:ascii="Times New Roman" w:hAnsi="Times New Roman" w:cs="Times New Roman"/>
                <w:i/>
                <w:sz w:val="24"/>
                <w:szCs w:val="24"/>
                <w:lang w:val="lv-LV"/>
              </w:rPr>
            </w:pPr>
            <w:r w:rsidRPr="008D4E33">
              <w:rPr>
                <w:rFonts w:ascii="Times New Roman" w:hAnsi="Times New Roman" w:cs="Times New Roman"/>
                <w:i/>
                <w:sz w:val="24"/>
                <w:szCs w:val="24"/>
                <w:lang w:val="lv-LV"/>
              </w:rPr>
              <w:t>Sadarbības partneri:</w:t>
            </w:r>
          </w:p>
          <w:p w:rsidR="00EE561C" w:rsidRPr="008D4E33" w:rsidRDefault="00D9451F" w:rsidP="00EE561C">
            <w:pPr>
              <w:spacing w:after="0"/>
              <w:jc w:val="both"/>
              <w:rPr>
                <w:rFonts w:ascii="Times New Roman" w:hAnsi="Times New Roman" w:cs="Times New Roman"/>
                <w:sz w:val="24"/>
                <w:szCs w:val="24"/>
                <w:lang w:val="lv-LV"/>
              </w:rPr>
            </w:pPr>
            <w:hyperlink r:id="rId8" w:history="1">
              <w:r w:rsidR="00301A1F" w:rsidRPr="008D4E33">
                <w:rPr>
                  <w:rStyle w:val="Hyperlink"/>
                  <w:rFonts w:ascii="Times New Roman" w:hAnsi="Times New Roman" w:cs="Times New Roman"/>
                  <w:color w:val="auto"/>
                  <w:sz w:val="24"/>
                  <w:szCs w:val="24"/>
                  <w:u w:val="none"/>
                  <w:lang w:val="lv-LV"/>
                </w:rPr>
                <w:t xml:space="preserve">Rīgas psihiatrijas un narkomānijas </w:t>
              </w:r>
              <w:r w:rsidR="00EE561C" w:rsidRPr="008D4E33">
                <w:rPr>
                  <w:rStyle w:val="Hyperlink"/>
                  <w:rFonts w:ascii="Times New Roman" w:hAnsi="Times New Roman" w:cs="Times New Roman"/>
                  <w:color w:val="auto"/>
                  <w:sz w:val="24"/>
                  <w:szCs w:val="24"/>
                  <w:u w:val="none"/>
                  <w:lang w:val="lv-LV"/>
                </w:rPr>
                <w:t>centrs</w:t>
              </w:r>
            </w:hyperlink>
            <w:r w:rsidR="00EE561C" w:rsidRPr="008D4E33">
              <w:rPr>
                <w:rFonts w:ascii="Times New Roman" w:hAnsi="Times New Roman" w:cs="Times New Roman"/>
                <w:sz w:val="24"/>
                <w:szCs w:val="24"/>
                <w:lang w:val="lv-LV"/>
              </w:rPr>
              <w:t xml:space="preserve">; </w:t>
            </w:r>
            <w:r w:rsidR="00EE15CA" w:rsidRPr="008D4E33">
              <w:rPr>
                <w:rFonts w:ascii="Times New Roman" w:hAnsi="Times New Roman" w:cs="Times New Roman"/>
                <w:sz w:val="24"/>
                <w:szCs w:val="24"/>
                <w:lang w:val="lv-LV"/>
              </w:rPr>
              <w:t>NVO</w:t>
            </w:r>
            <w:r w:rsidR="00EE561C" w:rsidRPr="008D4E33">
              <w:rPr>
                <w:rFonts w:ascii="Times New Roman" w:hAnsi="Times New Roman" w:cs="Times New Roman"/>
                <w:sz w:val="24"/>
                <w:szCs w:val="24"/>
                <w:lang w:val="lv-LV"/>
              </w:rPr>
              <w:t>; L</w:t>
            </w:r>
            <w:r w:rsidR="00301A1F" w:rsidRPr="008D4E33">
              <w:rPr>
                <w:rFonts w:ascii="Times New Roman" w:hAnsi="Times New Roman" w:cs="Times New Roman"/>
                <w:sz w:val="24"/>
                <w:szCs w:val="24"/>
                <w:lang w:val="lv-LV"/>
              </w:rPr>
              <w:t>atvijas Olimpiskā komiteja</w:t>
            </w:r>
            <w:r w:rsidR="00EE561C" w:rsidRPr="008D4E33">
              <w:rPr>
                <w:rFonts w:ascii="Times New Roman" w:hAnsi="Times New Roman" w:cs="Times New Roman"/>
                <w:sz w:val="24"/>
                <w:szCs w:val="24"/>
                <w:lang w:val="lv-LV"/>
              </w:rPr>
              <w:t xml:space="preserve">, </w:t>
            </w:r>
          </w:p>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Rīgas domes L</w:t>
            </w:r>
            <w:r w:rsidR="00301A1F" w:rsidRPr="008D4E33">
              <w:rPr>
                <w:rFonts w:ascii="Times New Roman" w:hAnsi="Times New Roman" w:cs="Times New Roman"/>
                <w:sz w:val="24"/>
                <w:szCs w:val="24"/>
                <w:lang w:val="lv-LV"/>
              </w:rPr>
              <w:t>abklājības departaments</w:t>
            </w:r>
            <w:r w:rsidRPr="008D4E33">
              <w:rPr>
                <w:rFonts w:ascii="Times New Roman" w:hAnsi="Times New Roman" w:cs="Times New Roman"/>
                <w:sz w:val="24"/>
                <w:szCs w:val="24"/>
                <w:lang w:val="lv-LV"/>
              </w:rPr>
              <w:t>,</w:t>
            </w:r>
          </w:p>
          <w:p w:rsidR="00EE561C" w:rsidRPr="008D4E33" w:rsidRDefault="00EE561C" w:rsidP="00EE561C">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w:t>
            </w:r>
            <w:r w:rsidR="00301A1F" w:rsidRPr="008D4E33">
              <w:rPr>
                <w:rFonts w:ascii="Times New Roman" w:hAnsi="Times New Roman" w:cs="Times New Roman"/>
                <w:sz w:val="24"/>
                <w:szCs w:val="24"/>
                <w:lang w:val="lv-LV"/>
              </w:rPr>
              <w:t>eselības ministrija</w:t>
            </w:r>
            <w:r w:rsidRPr="008D4E33">
              <w:rPr>
                <w:rFonts w:ascii="Times New Roman" w:hAnsi="Times New Roman" w:cs="Times New Roman"/>
                <w:sz w:val="24"/>
                <w:szCs w:val="24"/>
                <w:lang w:val="lv-LV"/>
              </w:rPr>
              <w:t>, S</w:t>
            </w:r>
            <w:r w:rsidR="00301A1F" w:rsidRPr="008D4E33">
              <w:rPr>
                <w:rFonts w:ascii="Times New Roman" w:hAnsi="Times New Roman" w:cs="Times New Roman"/>
                <w:sz w:val="24"/>
                <w:szCs w:val="24"/>
                <w:lang w:val="lv-LV"/>
              </w:rPr>
              <w:t>limību profilakses un kontroles centrs</w:t>
            </w:r>
            <w:r w:rsidRPr="008D4E33">
              <w:rPr>
                <w:rFonts w:ascii="Times New Roman" w:hAnsi="Times New Roman" w:cs="Times New Roman"/>
                <w:sz w:val="24"/>
                <w:szCs w:val="24"/>
                <w:lang w:val="lv-LV"/>
              </w:rPr>
              <w:t>,</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w:t>
            </w:r>
            <w:r w:rsidR="00301A1F" w:rsidRPr="008D4E33">
              <w:rPr>
                <w:rFonts w:ascii="Times New Roman" w:hAnsi="Times New Roman" w:cs="Times New Roman"/>
                <w:sz w:val="24"/>
                <w:szCs w:val="24"/>
                <w:lang w:val="lv-LV"/>
              </w:rPr>
              <w:t>zglītības un zinātnes ministrija</w:t>
            </w:r>
            <w:r w:rsidRPr="008D4E33">
              <w:rPr>
                <w:rFonts w:ascii="Times New Roman" w:hAnsi="Times New Roman" w:cs="Times New Roman"/>
                <w:sz w:val="24"/>
                <w:szCs w:val="24"/>
                <w:lang w:val="lv-LV"/>
              </w:rPr>
              <w:t>, L</w:t>
            </w:r>
            <w:r w:rsidR="00301A1F" w:rsidRPr="008D4E33">
              <w:rPr>
                <w:rFonts w:ascii="Times New Roman" w:hAnsi="Times New Roman" w:cs="Times New Roman"/>
                <w:sz w:val="24"/>
                <w:szCs w:val="24"/>
                <w:lang w:val="lv-LV"/>
              </w:rPr>
              <w:t xml:space="preserve">atvijas Izpildītāju un producentu </w:t>
            </w:r>
            <w:proofErr w:type="spellStart"/>
            <w:r w:rsidR="00301A1F" w:rsidRPr="008D4E33">
              <w:rPr>
                <w:rFonts w:ascii="Times New Roman" w:hAnsi="Times New Roman" w:cs="Times New Roman"/>
                <w:sz w:val="24"/>
                <w:szCs w:val="24"/>
                <w:lang w:val="lv-LV"/>
              </w:rPr>
              <w:t>pvienība</w:t>
            </w:r>
            <w:proofErr w:type="spellEnd"/>
          </w:p>
        </w:tc>
      </w:tr>
      <w:tr w:rsidR="00EE561C" w:rsidRPr="00E566C2" w:rsidTr="00EE561C">
        <w:tc>
          <w:tcPr>
            <w:tcW w:w="426" w:type="dxa"/>
          </w:tcPr>
          <w:p w:rsidR="00EE561C" w:rsidRPr="00301A1F" w:rsidRDefault="00EE561C" w:rsidP="00301A1F">
            <w:pPr>
              <w:spacing w:after="0"/>
              <w:jc w:val="both"/>
              <w:rPr>
                <w:rFonts w:ascii="Times New Roman" w:hAnsi="Times New Roman" w:cs="Times New Roman"/>
                <w:sz w:val="24"/>
                <w:szCs w:val="24"/>
                <w:lang w:val="lv-LV"/>
              </w:rPr>
            </w:pPr>
            <w:r w:rsidRPr="00FC2A9C">
              <w:rPr>
                <w:rFonts w:ascii="Times New Roman" w:hAnsi="Times New Roman" w:cs="Times New Roman"/>
                <w:b/>
                <w:sz w:val="24"/>
                <w:szCs w:val="24"/>
                <w:lang w:val="lv-LV"/>
              </w:rPr>
              <w:t>3</w:t>
            </w:r>
            <w:r w:rsidRPr="00301A1F">
              <w:rPr>
                <w:rFonts w:ascii="Times New Roman" w:hAnsi="Times New Roman" w:cs="Times New Roman"/>
                <w:sz w:val="24"/>
                <w:szCs w:val="24"/>
                <w:lang w:val="lv-LV"/>
              </w:rPr>
              <w:t>.</w:t>
            </w:r>
          </w:p>
        </w:tc>
        <w:tc>
          <w:tcPr>
            <w:tcW w:w="2268" w:type="dxa"/>
          </w:tcPr>
          <w:p w:rsidR="00EE561C" w:rsidRPr="00301A1F" w:rsidRDefault="00EE561C" w:rsidP="00301A1F">
            <w:pPr>
              <w:spacing w:after="0"/>
              <w:ind w:left="-51" w:hanging="1"/>
              <w:jc w:val="both"/>
              <w:rPr>
                <w:rFonts w:ascii="Times New Roman" w:hAnsi="Times New Roman" w:cs="Times New Roman"/>
                <w:sz w:val="24"/>
                <w:szCs w:val="24"/>
                <w:lang w:val="lv-LV"/>
              </w:rPr>
            </w:pPr>
            <w:r w:rsidRPr="00301A1F">
              <w:rPr>
                <w:rFonts w:ascii="Times New Roman" w:hAnsi="Times New Roman" w:cs="Times New Roman"/>
                <w:sz w:val="24"/>
                <w:szCs w:val="24"/>
                <w:lang w:val="lv-LV"/>
              </w:rPr>
              <w:t xml:space="preserve"> Informatīvi izglītojoši semināri pedagogiem un vecākiem</w:t>
            </w:r>
          </w:p>
          <w:p w:rsidR="00EE561C" w:rsidRPr="00301A1F" w:rsidRDefault="00EE561C" w:rsidP="00301A1F">
            <w:pPr>
              <w:spacing w:after="0"/>
              <w:ind w:left="-107" w:hanging="1"/>
              <w:jc w:val="both"/>
              <w:rPr>
                <w:rFonts w:ascii="Times New Roman" w:hAnsi="Times New Roman" w:cs="Times New Roman"/>
                <w:sz w:val="24"/>
                <w:szCs w:val="24"/>
                <w:lang w:val="lv-LV"/>
              </w:rPr>
            </w:pPr>
          </w:p>
          <w:p w:rsidR="00EE561C" w:rsidRPr="00301A1F" w:rsidRDefault="00EE561C" w:rsidP="00301A1F">
            <w:pPr>
              <w:spacing w:after="0"/>
              <w:jc w:val="both"/>
              <w:rPr>
                <w:rFonts w:ascii="Times New Roman" w:hAnsi="Times New Roman" w:cs="Times New Roman"/>
                <w:sz w:val="24"/>
                <w:szCs w:val="24"/>
                <w:lang w:val="lv-LV"/>
              </w:rPr>
            </w:pPr>
          </w:p>
        </w:tc>
        <w:tc>
          <w:tcPr>
            <w:tcW w:w="1842" w:type="dxa"/>
          </w:tcPr>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pedagogi, vecāki</w:t>
            </w:r>
          </w:p>
        </w:tc>
        <w:tc>
          <w:tcPr>
            <w:tcW w:w="1843" w:type="dxa"/>
          </w:tcPr>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Rīga, </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Kurzemes, Zemgales, Vidzemes, </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Latgales reģioni </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augusts - </w:t>
            </w:r>
            <w:r w:rsidRPr="008D4E33">
              <w:rPr>
                <w:rFonts w:ascii="Times New Roman" w:hAnsi="Times New Roman" w:cs="Times New Roman"/>
                <w:sz w:val="24"/>
                <w:szCs w:val="24"/>
                <w:lang w:val="lv-LV"/>
              </w:rPr>
              <w:lastRenderedPageBreak/>
              <w:t>oktobris</w:t>
            </w:r>
          </w:p>
        </w:tc>
        <w:tc>
          <w:tcPr>
            <w:tcW w:w="5528" w:type="dxa"/>
          </w:tcPr>
          <w:p w:rsidR="00EE561C"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lastRenderedPageBreak/>
              <w:t xml:space="preserve">Kopā: </w:t>
            </w:r>
            <w:r w:rsidR="00EE561C" w:rsidRPr="008D4E33">
              <w:rPr>
                <w:rFonts w:ascii="Times New Roman" w:hAnsi="Times New Roman" w:cs="Times New Roman"/>
                <w:sz w:val="24"/>
                <w:szCs w:val="24"/>
                <w:lang w:val="lv-LV"/>
              </w:rPr>
              <w:t xml:space="preserve">3000 </w:t>
            </w:r>
            <w:r w:rsidR="00225BEE" w:rsidRPr="008D4E33">
              <w:rPr>
                <w:rFonts w:ascii="Times New Roman" w:hAnsi="Times New Roman" w:cs="Times New Roman"/>
                <w:i/>
                <w:sz w:val="24"/>
                <w:szCs w:val="24"/>
                <w:lang w:val="lv-LV"/>
              </w:rPr>
              <w:t>euro</w:t>
            </w:r>
            <w:r w:rsidR="00EE561C" w:rsidRPr="008D4E33">
              <w:rPr>
                <w:rFonts w:ascii="Times New Roman" w:hAnsi="Times New Roman" w:cs="Times New Roman"/>
                <w:sz w:val="24"/>
                <w:szCs w:val="24"/>
                <w:lang w:val="lv-LV"/>
              </w:rPr>
              <w:t xml:space="preserve"> </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(telpu īre – 1 800</w:t>
            </w:r>
            <w:r w:rsidR="00225BEE" w:rsidRPr="008D4E33">
              <w:rPr>
                <w:rFonts w:ascii="Times New Roman" w:hAnsi="Times New Roman" w:cs="Times New Roman"/>
                <w:sz w:val="24"/>
                <w:szCs w:val="24"/>
                <w:lang w:val="lv-LV"/>
              </w:rPr>
              <w:t xml:space="preserve"> </w:t>
            </w:r>
            <w:r w:rsidR="00225BEE" w:rsidRPr="008D4E33">
              <w:rPr>
                <w:rFonts w:ascii="Times New Roman" w:hAnsi="Times New Roman" w:cs="Times New Roman"/>
                <w:i/>
                <w:sz w:val="24"/>
                <w:szCs w:val="24"/>
                <w:lang w:val="lv-LV"/>
              </w:rPr>
              <w:t>euro</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informatīvo plakātu </w:t>
            </w:r>
            <w:proofErr w:type="spellStart"/>
            <w:r w:rsidRPr="008D4E33">
              <w:rPr>
                <w:rFonts w:ascii="Times New Roman" w:hAnsi="Times New Roman" w:cs="Times New Roman"/>
                <w:sz w:val="24"/>
                <w:szCs w:val="24"/>
                <w:lang w:val="lv-LV"/>
              </w:rPr>
              <w:t>izgat</w:t>
            </w:r>
            <w:proofErr w:type="spellEnd"/>
            <w:r w:rsidRPr="008D4E33">
              <w:rPr>
                <w:rFonts w:ascii="Times New Roman" w:hAnsi="Times New Roman" w:cs="Times New Roman"/>
                <w:sz w:val="24"/>
                <w:szCs w:val="24"/>
                <w:lang w:val="lv-LV"/>
              </w:rPr>
              <w:t xml:space="preserve">. – 300 </w:t>
            </w:r>
            <w:r w:rsidR="00225BEE" w:rsidRPr="008D4E33">
              <w:rPr>
                <w:rFonts w:ascii="Times New Roman" w:hAnsi="Times New Roman" w:cs="Times New Roman"/>
                <w:i/>
                <w:sz w:val="24"/>
                <w:szCs w:val="24"/>
                <w:lang w:val="lv-LV"/>
              </w:rPr>
              <w:t>euro</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izdales materiāli – 900 </w:t>
            </w:r>
            <w:r w:rsidR="00225BEE" w:rsidRPr="008D4E33">
              <w:rPr>
                <w:rFonts w:ascii="Times New Roman" w:hAnsi="Times New Roman" w:cs="Times New Roman"/>
                <w:i/>
                <w:sz w:val="24"/>
                <w:szCs w:val="24"/>
                <w:lang w:val="lv-LV"/>
              </w:rPr>
              <w:t>euro</w:t>
            </w:r>
            <w:r w:rsidRPr="008D4E33">
              <w:rPr>
                <w:rFonts w:ascii="Times New Roman" w:hAnsi="Times New Roman" w:cs="Times New Roman"/>
                <w:sz w:val="24"/>
                <w:szCs w:val="24"/>
                <w:lang w:val="lv-LV"/>
              </w:rPr>
              <w:t>)</w:t>
            </w:r>
          </w:p>
          <w:p w:rsidR="00EE561C" w:rsidRPr="008D4E33" w:rsidRDefault="00EE561C" w:rsidP="00301A1F">
            <w:pPr>
              <w:spacing w:after="0"/>
              <w:jc w:val="both"/>
              <w:rPr>
                <w:rFonts w:ascii="Times New Roman" w:hAnsi="Times New Roman" w:cs="Times New Roman"/>
                <w:sz w:val="24"/>
                <w:szCs w:val="24"/>
                <w:lang w:val="lv-LV"/>
              </w:rPr>
            </w:pPr>
          </w:p>
        </w:tc>
        <w:tc>
          <w:tcPr>
            <w:tcW w:w="2693" w:type="dxa"/>
          </w:tcPr>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Valsts policija</w:t>
            </w:r>
          </w:p>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Iekšlietu ministrija</w:t>
            </w:r>
          </w:p>
          <w:p w:rsidR="00EE561C" w:rsidRPr="008D4E33" w:rsidRDefault="00EE561C" w:rsidP="00301A1F">
            <w:pPr>
              <w:spacing w:after="0"/>
              <w:jc w:val="both"/>
              <w:rPr>
                <w:rFonts w:ascii="Times New Roman" w:hAnsi="Times New Roman" w:cs="Times New Roman"/>
                <w:sz w:val="24"/>
                <w:szCs w:val="24"/>
                <w:lang w:val="lv-LV"/>
              </w:rPr>
            </w:pPr>
          </w:p>
        </w:tc>
      </w:tr>
      <w:tr w:rsidR="00EE561C" w:rsidRPr="008D4E33" w:rsidTr="00EE561C">
        <w:tc>
          <w:tcPr>
            <w:tcW w:w="426" w:type="dxa"/>
          </w:tcPr>
          <w:p w:rsidR="00EE561C" w:rsidRPr="00301A1F" w:rsidRDefault="00EE561C" w:rsidP="00301A1F">
            <w:pPr>
              <w:spacing w:after="0"/>
              <w:ind w:left="360" w:hanging="360"/>
              <w:jc w:val="both"/>
              <w:rPr>
                <w:rFonts w:ascii="Times New Roman" w:hAnsi="Times New Roman" w:cs="Times New Roman"/>
                <w:sz w:val="24"/>
                <w:szCs w:val="24"/>
                <w:lang w:val="lv-LV"/>
              </w:rPr>
            </w:pPr>
            <w:r w:rsidRPr="00301A1F">
              <w:rPr>
                <w:rFonts w:ascii="Times New Roman" w:hAnsi="Times New Roman" w:cs="Times New Roman"/>
                <w:sz w:val="24"/>
                <w:szCs w:val="24"/>
                <w:lang w:val="lv-LV"/>
              </w:rPr>
              <w:lastRenderedPageBreak/>
              <w:t>4.</w:t>
            </w:r>
          </w:p>
        </w:tc>
        <w:tc>
          <w:tcPr>
            <w:tcW w:w="2268" w:type="dxa"/>
          </w:tcPr>
          <w:p w:rsidR="00EE561C" w:rsidRPr="00301A1F" w:rsidRDefault="00EE561C" w:rsidP="00301A1F">
            <w:pPr>
              <w:spacing w:after="0"/>
              <w:jc w:val="both"/>
              <w:rPr>
                <w:rFonts w:ascii="Times New Roman" w:hAnsi="Times New Roman" w:cs="Times New Roman"/>
                <w:sz w:val="24"/>
                <w:szCs w:val="24"/>
                <w:lang w:val="lv-LV"/>
              </w:rPr>
            </w:pPr>
            <w:r w:rsidRPr="00301A1F">
              <w:rPr>
                <w:rFonts w:ascii="Times New Roman" w:hAnsi="Times New Roman" w:cs="Times New Roman"/>
                <w:sz w:val="24"/>
                <w:szCs w:val="24"/>
                <w:lang w:val="lv-LV"/>
              </w:rPr>
              <w:t>Akcija izglītības iestādēs „Cits eksperiments” (pasākumu komplekss – lekcijas izglītības iestādēs un konkurss jauniešiem, lai dažādotu jauniešu brīvā laika pavadīšanas aktivitātes)</w:t>
            </w:r>
          </w:p>
        </w:tc>
        <w:tc>
          <w:tcPr>
            <w:tcW w:w="1842" w:type="dxa"/>
          </w:tcPr>
          <w:p w:rsidR="00EE561C"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4. – 12.klašu skolēni </w:t>
            </w:r>
            <w:proofErr w:type="spellStart"/>
            <w:r w:rsidR="00EE561C" w:rsidRPr="008D4E33">
              <w:rPr>
                <w:rFonts w:ascii="Times New Roman" w:hAnsi="Times New Roman" w:cs="Times New Roman"/>
                <w:sz w:val="24"/>
                <w:szCs w:val="24"/>
                <w:lang w:val="lv-LV"/>
              </w:rPr>
              <w:t>vispārizglīt</w:t>
            </w:r>
            <w:proofErr w:type="spellEnd"/>
            <w:r w:rsidR="00EE561C" w:rsidRPr="008D4E33">
              <w:rPr>
                <w:rFonts w:ascii="Times New Roman" w:hAnsi="Times New Roman" w:cs="Times New Roman"/>
                <w:sz w:val="24"/>
                <w:szCs w:val="24"/>
                <w:lang w:val="lv-LV"/>
              </w:rPr>
              <w:t xml:space="preserve">. skolās, </w:t>
            </w:r>
          </w:p>
          <w:p w:rsidR="00EE561C"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1. – 4.</w:t>
            </w:r>
            <w:r w:rsidR="00EE561C" w:rsidRPr="008D4E33">
              <w:rPr>
                <w:rFonts w:ascii="Times New Roman" w:hAnsi="Times New Roman" w:cs="Times New Roman"/>
                <w:sz w:val="24"/>
                <w:szCs w:val="24"/>
                <w:lang w:val="lv-LV"/>
              </w:rPr>
              <w:t>kursa audzēkņi tehnikumos</w:t>
            </w:r>
          </w:p>
          <w:p w:rsidR="00EE561C" w:rsidRPr="008D4E33" w:rsidRDefault="00EE561C" w:rsidP="00301A1F">
            <w:pPr>
              <w:spacing w:after="0"/>
              <w:jc w:val="both"/>
              <w:rPr>
                <w:rFonts w:ascii="Times New Roman" w:hAnsi="Times New Roman" w:cs="Times New Roman"/>
                <w:sz w:val="24"/>
                <w:szCs w:val="24"/>
                <w:lang w:val="lv-LV"/>
              </w:rPr>
            </w:pPr>
          </w:p>
          <w:p w:rsidR="00EE561C" w:rsidRPr="008D4E33" w:rsidRDefault="00EE561C" w:rsidP="00301A1F">
            <w:pPr>
              <w:spacing w:after="0"/>
              <w:jc w:val="both"/>
              <w:rPr>
                <w:rFonts w:ascii="Times New Roman" w:hAnsi="Times New Roman" w:cs="Times New Roman"/>
                <w:sz w:val="24"/>
                <w:szCs w:val="24"/>
                <w:lang w:val="lv-LV"/>
              </w:rPr>
            </w:pPr>
          </w:p>
        </w:tc>
        <w:tc>
          <w:tcPr>
            <w:tcW w:w="1843" w:type="dxa"/>
          </w:tcPr>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Visa Latvija</w:t>
            </w:r>
          </w:p>
          <w:p w:rsidR="00EE561C" w:rsidRPr="008D4E33" w:rsidRDefault="00EE561C" w:rsidP="00301A1F">
            <w:pPr>
              <w:spacing w:after="0"/>
              <w:jc w:val="both"/>
              <w:rPr>
                <w:rFonts w:ascii="Times New Roman" w:hAnsi="Times New Roman" w:cs="Times New Roman"/>
                <w:sz w:val="24"/>
                <w:szCs w:val="24"/>
                <w:lang w:val="lv-LV"/>
              </w:rPr>
            </w:pP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septembris-decembris</w:t>
            </w:r>
          </w:p>
        </w:tc>
        <w:tc>
          <w:tcPr>
            <w:tcW w:w="5528" w:type="dxa"/>
          </w:tcPr>
          <w:p w:rsidR="00225BEE"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Kopā: </w:t>
            </w:r>
            <w:r w:rsidR="00EE561C" w:rsidRPr="008D4E33">
              <w:rPr>
                <w:rFonts w:ascii="Times New Roman" w:hAnsi="Times New Roman" w:cs="Times New Roman"/>
                <w:sz w:val="24"/>
                <w:szCs w:val="24"/>
                <w:lang w:val="lv-LV"/>
              </w:rPr>
              <w:t xml:space="preserve">5000 </w:t>
            </w:r>
            <w:r w:rsidR="00225BEE" w:rsidRPr="008D4E33">
              <w:rPr>
                <w:rFonts w:ascii="Times New Roman" w:hAnsi="Times New Roman" w:cs="Times New Roman"/>
                <w:i/>
                <w:sz w:val="24"/>
                <w:szCs w:val="24"/>
                <w:lang w:val="lv-LV"/>
              </w:rPr>
              <w:t>euro</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(informatīvo plakātu izgatavošana – 500 </w:t>
            </w:r>
            <w:r w:rsidR="00225BEE" w:rsidRPr="008D4E33">
              <w:rPr>
                <w:rFonts w:ascii="Times New Roman" w:hAnsi="Times New Roman" w:cs="Times New Roman"/>
                <w:i/>
                <w:sz w:val="24"/>
                <w:szCs w:val="24"/>
                <w:lang w:val="lv-LV"/>
              </w:rPr>
              <w:t>euro</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izdales materiāli – 3400 </w:t>
            </w:r>
            <w:r w:rsidR="00225BEE" w:rsidRPr="008D4E33">
              <w:rPr>
                <w:rFonts w:ascii="Times New Roman" w:hAnsi="Times New Roman" w:cs="Times New Roman"/>
                <w:i/>
                <w:sz w:val="24"/>
                <w:szCs w:val="24"/>
                <w:lang w:val="lv-LV"/>
              </w:rPr>
              <w:t>euro</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balvas – 1100 </w:t>
            </w:r>
            <w:r w:rsidR="00225BEE" w:rsidRPr="008D4E33">
              <w:rPr>
                <w:rFonts w:ascii="Times New Roman" w:hAnsi="Times New Roman" w:cs="Times New Roman"/>
                <w:i/>
                <w:sz w:val="24"/>
                <w:szCs w:val="24"/>
                <w:lang w:val="lv-LV"/>
              </w:rPr>
              <w:t>euro</w:t>
            </w:r>
            <w:r w:rsidRPr="008D4E33">
              <w:rPr>
                <w:rFonts w:ascii="Times New Roman" w:hAnsi="Times New Roman" w:cs="Times New Roman"/>
                <w:sz w:val="24"/>
                <w:szCs w:val="24"/>
                <w:lang w:val="lv-LV"/>
              </w:rPr>
              <w:t>)</w:t>
            </w:r>
          </w:p>
          <w:p w:rsidR="00EE561C" w:rsidRPr="008D4E33" w:rsidRDefault="00EE561C" w:rsidP="00301A1F">
            <w:pPr>
              <w:spacing w:after="0"/>
              <w:jc w:val="both"/>
              <w:rPr>
                <w:rFonts w:ascii="Times New Roman" w:hAnsi="Times New Roman" w:cs="Times New Roman"/>
                <w:sz w:val="24"/>
                <w:szCs w:val="24"/>
                <w:lang w:val="lv-LV"/>
              </w:rPr>
            </w:pPr>
          </w:p>
        </w:tc>
        <w:tc>
          <w:tcPr>
            <w:tcW w:w="2693" w:type="dxa"/>
          </w:tcPr>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Valsts policija</w:t>
            </w:r>
          </w:p>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Iekšlietu ministrija</w:t>
            </w:r>
          </w:p>
          <w:p w:rsidR="00EE561C" w:rsidRPr="008D4E33" w:rsidRDefault="00EE561C" w:rsidP="00EE561C">
            <w:pPr>
              <w:rPr>
                <w:rFonts w:ascii="Times New Roman" w:hAnsi="Times New Roman" w:cs="Times New Roman"/>
                <w:sz w:val="24"/>
                <w:szCs w:val="24"/>
                <w:lang w:val="lv-LV"/>
              </w:rPr>
            </w:pPr>
          </w:p>
        </w:tc>
      </w:tr>
      <w:tr w:rsidR="00EE561C" w:rsidRPr="008D4E33" w:rsidTr="00EE561C">
        <w:tc>
          <w:tcPr>
            <w:tcW w:w="426" w:type="dxa"/>
          </w:tcPr>
          <w:p w:rsidR="00EE561C" w:rsidRPr="00301A1F" w:rsidRDefault="00EE561C" w:rsidP="00301A1F">
            <w:pPr>
              <w:spacing w:after="0"/>
              <w:ind w:left="360" w:hanging="360"/>
              <w:jc w:val="both"/>
              <w:rPr>
                <w:rFonts w:ascii="Times New Roman" w:hAnsi="Times New Roman" w:cs="Times New Roman"/>
                <w:sz w:val="24"/>
                <w:szCs w:val="24"/>
                <w:lang w:val="lv-LV"/>
              </w:rPr>
            </w:pPr>
            <w:r w:rsidRPr="00301A1F">
              <w:rPr>
                <w:rFonts w:ascii="Times New Roman" w:hAnsi="Times New Roman" w:cs="Times New Roman"/>
                <w:sz w:val="24"/>
                <w:szCs w:val="24"/>
                <w:lang w:val="lv-LV"/>
              </w:rPr>
              <w:t>5.</w:t>
            </w:r>
          </w:p>
        </w:tc>
        <w:tc>
          <w:tcPr>
            <w:tcW w:w="2268" w:type="dxa"/>
          </w:tcPr>
          <w:p w:rsidR="00EE561C" w:rsidRPr="00301A1F" w:rsidRDefault="00EE561C" w:rsidP="00301A1F">
            <w:pPr>
              <w:spacing w:after="0"/>
              <w:jc w:val="both"/>
              <w:rPr>
                <w:rFonts w:ascii="Times New Roman" w:hAnsi="Times New Roman" w:cs="Times New Roman"/>
                <w:sz w:val="24"/>
                <w:szCs w:val="24"/>
                <w:lang w:val="lv-LV"/>
              </w:rPr>
            </w:pPr>
            <w:r w:rsidRPr="00301A1F">
              <w:rPr>
                <w:rFonts w:ascii="Times New Roman" w:hAnsi="Times New Roman" w:cs="Times New Roman"/>
                <w:sz w:val="24"/>
                <w:szCs w:val="24"/>
                <w:lang w:val="lv-LV"/>
              </w:rPr>
              <w:t xml:space="preserve">Simulācijas spēle kā narkomānijas profilakses metode. </w:t>
            </w:r>
          </w:p>
          <w:p w:rsidR="00EE561C" w:rsidRPr="00301A1F" w:rsidRDefault="00EE561C" w:rsidP="00301A1F">
            <w:pPr>
              <w:spacing w:after="0"/>
              <w:jc w:val="both"/>
              <w:rPr>
                <w:rFonts w:ascii="Times New Roman" w:hAnsi="Times New Roman" w:cs="Times New Roman"/>
                <w:sz w:val="24"/>
                <w:szCs w:val="24"/>
                <w:lang w:val="lv-LV"/>
              </w:rPr>
            </w:pPr>
          </w:p>
          <w:p w:rsidR="00EE561C" w:rsidRPr="00301A1F" w:rsidRDefault="00EE561C" w:rsidP="00301A1F">
            <w:pPr>
              <w:spacing w:after="0"/>
              <w:jc w:val="both"/>
              <w:rPr>
                <w:rFonts w:ascii="Times New Roman" w:hAnsi="Times New Roman" w:cs="Times New Roman"/>
                <w:sz w:val="24"/>
                <w:szCs w:val="24"/>
                <w:lang w:val="lv-LV"/>
              </w:rPr>
            </w:pPr>
            <w:r w:rsidRPr="00301A1F">
              <w:rPr>
                <w:rFonts w:ascii="Times New Roman" w:hAnsi="Times New Roman" w:cs="Times New Roman"/>
                <w:sz w:val="24"/>
                <w:szCs w:val="24"/>
                <w:lang w:val="lv-LV"/>
              </w:rPr>
              <w:t>Rokasgrāmata organizatoriem</w:t>
            </w:r>
          </w:p>
          <w:p w:rsidR="00EE561C" w:rsidRPr="00301A1F" w:rsidRDefault="00EE561C" w:rsidP="00301A1F">
            <w:pPr>
              <w:spacing w:after="0"/>
              <w:ind w:left="-108"/>
              <w:jc w:val="both"/>
              <w:rPr>
                <w:rFonts w:ascii="Times New Roman" w:hAnsi="Times New Roman" w:cs="Times New Roman"/>
                <w:sz w:val="24"/>
                <w:szCs w:val="24"/>
                <w:lang w:val="lv-LV"/>
              </w:rPr>
            </w:pPr>
          </w:p>
        </w:tc>
        <w:tc>
          <w:tcPr>
            <w:tcW w:w="1842" w:type="dxa"/>
          </w:tcPr>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8. – 12. klašu skolēni, skolotāji</w:t>
            </w:r>
          </w:p>
        </w:tc>
        <w:tc>
          <w:tcPr>
            <w:tcW w:w="1843" w:type="dxa"/>
          </w:tcPr>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Rīga, </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Kurzemes, Zemgales, Vidzemes, </w:t>
            </w: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Latgales reģioni </w:t>
            </w:r>
          </w:p>
          <w:p w:rsidR="00EE561C" w:rsidRPr="008D4E33" w:rsidRDefault="00EE561C" w:rsidP="00301A1F">
            <w:pPr>
              <w:spacing w:after="0"/>
              <w:jc w:val="both"/>
              <w:rPr>
                <w:rFonts w:ascii="Times New Roman" w:hAnsi="Times New Roman" w:cs="Times New Roman"/>
                <w:sz w:val="24"/>
                <w:szCs w:val="24"/>
                <w:lang w:val="lv-LV"/>
              </w:rPr>
            </w:pPr>
          </w:p>
          <w:p w:rsidR="00EE561C" w:rsidRPr="008D4E33" w:rsidRDefault="00EE561C"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2014. gads</w:t>
            </w:r>
          </w:p>
          <w:p w:rsidR="00EE561C" w:rsidRPr="008D4E33" w:rsidRDefault="00EE561C" w:rsidP="00301A1F">
            <w:pPr>
              <w:spacing w:after="0"/>
              <w:jc w:val="both"/>
              <w:rPr>
                <w:rFonts w:ascii="Times New Roman" w:hAnsi="Times New Roman" w:cs="Times New Roman"/>
                <w:sz w:val="24"/>
                <w:szCs w:val="24"/>
                <w:lang w:val="lv-LV"/>
              </w:rPr>
            </w:pPr>
          </w:p>
          <w:p w:rsidR="00EE561C" w:rsidRPr="008D4E33" w:rsidRDefault="00EE561C" w:rsidP="00301A1F">
            <w:pPr>
              <w:spacing w:after="0"/>
              <w:jc w:val="both"/>
              <w:rPr>
                <w:rFonts w:ascii="Times New Roman" w:hAnsi="Times New Roman" w:cs="Times New Roman"/>
                <w:sz w:val="24"/>
                <w:szCs w:val="24"/>
                <w:lang w:val="lv-LV"/>
              </w:rPr>
            </w:pPr>
          </w:p>
        </w:tc>
        <w:tc>
          <w:tcPr>
            <w:tcW w:w="5528" w:type="dxa"/>
          </w:tcPr>
          <w:p w:rsidR="00EE561C" w:rsidRPr="008D4E33" w:rsidRDefault="00EE15CA"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Kopā: </w:t>
            </w:r>
            <w:r w:rsidR="00EE561C" w:rsidRPr="008D4E33">
              <w:rPr>
                <w:rFonts w:ascii="Times New Roman" w:hAnsi="Times New Roman" w:cs="Times New Roman"/>
                <w:sz w:val="24"/>
                <w:szCs w:val="24"/>
                <w:lang w:val="lv-LV"/>
              </w:rPr>
              <w:t xml:space="preserve">6200 </w:t>
            </w:r>
            <w:r w:rsidR="00225BEE" w:rsidRPr="008D4E33">
              <w:rPr>
                <w:rFonts w:ascii="Times New Roman" w:hAnsi="Times New Roman" w:cs="Times New Roman"/>
                <w:i/>
                <w:sz w:val="24"/>
                <w:szCs w:val="24"/>
                <w:lang w:val="lv-LV"/>
              </w:rPr>
              <w:t>euro</w:t>
            </w:r>
          </w:p>
          <w:p w:rsidR="00EE561C" w:rsidRPr="008D4E33" w:rsidRDefault="00225BEE" w:rsidP="00301A1F">
            <w:pPr>
              <w:spacing w:after="0"/>
              <w:ind w:left="34"/>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w:t>
            </w:r>
            <w:r w:rsidR="00EE561C" w:rsidRPr="008D4E33">
              <w:rPr>
                <w:rFonts w:ascii="Times New Roman" w:hAnsi="Times New Roman" w:cs="Times New Roman"/>
                <w:sz w:val="24"/>
                <w:szCs w:val="24"/>
                <w:lang w:val="lv-LV"/>
              </w:rPr>
              <w:t>Maketēšana - 1299,5</w:t>
            </w:r>
            <w:r w:rsidR="0060317F" w:rsidRPr="008D4E33">
              <w:rPr>
                <w:rFonts w:ascii="Times New Roman" w:hAnsi="Times New Roman" w:cs="Times New Roman"/>
                <w:sz w:val="24"/>
                <w:szCs w:val="24"/>
                <w:lang w:val="lv-LV"/>
              </w:rPr>
              <w:t>0</w:t>
            </w:r>
            <w:r w:rsidR="00EE561C" w:rsidRPr="008D4E33">
              <w:rPr>
                <w:rFonts w:ascii="Times New Roman" w:hAnsi="Times New Roman" w:cs="Times New Roman"/>
                <w:sz w:val="24"/>
                <w:szCs w:val="24"/>
                <w:lang w:val="lv-LV"/>
              </w:rPr>
              <w:t xml:space="preserve"> </w:t>
            </w:r>
            <w:r w:rsidRPr="008D4E33">
              <w:rPr>
                <w:rFonts w:ascii="Times New Roman" w:hAnsi="Times New Roman" w:cs="Times New Roman"/>
                <w:i/>
                <w:sz w:val="24"/>
                <w:szCs w:val="24"/>
                <w:lang w:val="lv-LV"/>
              </w:rPr>
              <w:t>euro</w:t>
            </w:r>
            <w:r w:rsidR="00EE561C" w:rsidRPr="008D4E33">
              <w:rPr>
                <w:rFonts w:ascii="Times New Roman" w:hAnsi="Times New Roman" w:cs="Times New Roman"/>
                <w:sz w:val="24"/>
                <w:szCs w:val="24"/>
                <w:lang w:val="lv-LV"/>
              </w:rPr>
              <w:t>: 1950 grāmatas latviešu valodā un 500 grāmatas krievu valodā, neliela attēlu apstrāde, A4, 48lpp, 4+4</w:t>
            </w:r>
          </w:p>
          <w:p w:rsidR="00EE561C" w:rsidRPr="008D4E33" w:rsidRDefault="00EE561C" w:rsidP="00301A1F">
            <w:pPr>
              <w:spacing w:after="0"/>
              <w:ind w:left="34"/>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Izgatavošana 4900,5</w:t>
            </w:r>
            <w:r w:rsidR="00225BEE" w:rsidRPr="008D4E33">
              <w:rPr>
                <w:rFonts w:ascii="Times New Roman" w:hAnsi="Times New Roman" w:cs="Times New Roman"/>
                <w:sz w:val="24"/>
                <w:szCs w:val="24"/>
                <w:lang w:val="lv-LV"/>
              </w:rPr>
              <w:t>0</w:t>
            </w:r>
            <w:r w:rsidRPr="008D4E33">
              <w:rPr>
                <w:rFonts w:ascii="Times New Roman" w:hAnsi="Times New Roman" w:cs="Times New Roman"/>
                <w:sz w:val="24"/>
                <w:szCs w:val="24"/>
                <w:lang w:val="lv-LV"/>
              </w:rPr>
              <w:t xml:space="preserve"> </w:t>
            </w:r>
            <w:r w:rsidR="00225BEE" w:rsidRPr="008D4E33">
              <w:rPr>
                <w:rFonts w:ascii="Times New Roman" w:hAnsi="Times New Roman" w:cs="Times New Roman"/>
                <w:i/>
                <w:sz w:val="24"/>
                <w:szCs w:val="24"/>
                <w:lang w:val="lv-LV"/>
              </w:rPr>
              <w:t>euro</w:t>
            </w:r>
            <w:r w:rsidR="00EE15CA" w:rsidRPr="008D4E33">
              <w:rPr>
                <w:rFonts w:ascii="Times New Roman" w:hAnsi="Times New Roman" w:cs="Times New Roman"/>
                <w:sz w:val="24"/>
                <w:szCs w:val="24"/>
                <w:lang w:val="lv-LV"/>
              </w:rPr>
              <w:t>:</w:t>
            </w:r>
            <w:r w:rsidRPr="008D4E33">
              <w:rPr>
                <w:rFonts w:ascii="Times New Roman" w:hAnsi="Times New Roman" w:cs="Times New Roman"/>
                <w:sz w:val="24"/>
                <w:szCs w:val="24"/>
                <w:lang w:val="lv-LV"/>
              </w:rPr>
              <w:t xml:space="preserve"> 1950 grāmatas latviešu valodā un 500 grāmatas krievu valodā, A4, 4+4 krāsainā druka, 48 lpp, vāki katrā valodā, papīrs lapām: 150 </w:t>
            </w:r>
            <w:proofErr w:type="spellStart"/>
            <w:r w:rsidRPr="008D4E33">
              <w:rPr>
                <w:rFonts w:ascii="Times New Roman" w:hAnsi="Times New Roman" w:cs="Times New Roman"/>
                <w:sz w:val="24"/>
                <w:szCs w:val="24"/>
                <w:lang w:val="lv-LV"/>
              </w:rPr>
              <w:t>gsm</w:t>
            </w:r>
            <w:proofErr w:type="spellEnd"/>
            <w:r w:rsidRPr="008D4E33">
              <w:rPr>
                <w:rFonts w:ascii="Times New Roman" w:hAnsi="Times New Roman" w:cs="Times New Roman"/>
                <w:sz w:val="24"/>
                <w:szCs w:val="24"/>
                <w:lang w:val="lv-LV"/>
              </w:rPr>
              <w:t xml:space="preserve"> </w:t>
            </w:r>
            <w:proofErr w:type="spellStart"/>
            <w:r w:rsidRPr="008D4E33">
              <w:rPr>
                <w:rFonts w:ascii="Times New Roman" w:hAnsi="Times New Roman" w:cs="Times New Roman"/>
                <w:sz w:val="24"/>
                <w:szCs w:val="24"/>
                <w:lang w:val="lv-LV"/>
              </w:rPr>
              <w:t>Silk</w:t>
            </w:r>
            <w:proofErr w:type="spellEnd"/>
            <w:r w:rsidRPr="008D4E33">
              <w:rPr>
                <w:rFonts w:ascii="Times New Roman" w:hAnsi="Times New Roman" w:cs="Times New Roman"/>
                <w:sz w:val="24"/>
                <w:szCs w:val="24"/>
                <w:lang w:val="lv-LV"/>
              </w:rPr>
              <w:t xml:space="preserve">, papīrs vākam: 350 </w:t>
            </w:r>
            <w:proofErr w:type="spellStart"/>
            <w:r w:rsidRPr="008D4E33">
              <w:rPr>
                <w:rFonts w:ascii="Times New Roman" w:hAnsi="Times New Roman" w:cs="Times New Roman"/>
                <w:sz w:val="24"/>
                <w:szCs w:val="24"/>
                <w:lang w:val="lv-LV"/>
              </w:rPr>
              <w:t>gsm</w:t>
            </w:r>
            <w:proofErr w:type="spellEnd"/>
            <w:r w:rsidRPr="008D4E33">
              <w:rPr>
                <w:rFonts w:ascii="Times New Roman" w:hAnsi="Times New Roman" w:cs="Times New Roman"/>
                <w:sz w:val="24"/>
                <w:szCs w:val="24"/>
                <w:lang w:val="lv-LV"/>
              </w:rPr>
              <w:t xml:space="preserve"> </w:t>
            </w:r>
            <w:proofErr w:type="spellStart"/>
            <w:r w:rsidRPr="008D4E33">
              <w:rPr>
                <w:rFonts w:ascii="Times New Roman" w:hAnsi="Times New Roman" w:cs="Times New Roman"/>
                <w:sz w:val="24"/>
                <w:szCs w:val="24"/>
                <w:lang w:val="lv-LV"/>
              </w:rPr>
              <w:t>Silk</w:t>
            </w:r>
            <w:proofErr w:type="spellEnd"/>
            <w:r w:rsidRPr="008D4E33">
              <w:rPr>
                <w:rFonts w:ascii="Times New Roman" w:hAnsi="Times New Roman" w:cs="Times New Roman"/>
                <w:sz w:val="24"/>
                <w:szCs w:val="24"/>
                <w:lang w:val="lv-LV"/>
              </w:rPr>
              <w:t xml:space="preserve">, vākam matēts lamināts 1+0 no vienas puses, </w:t>
            </w:r>
            <w:proofErr w:type="spellStart"/>
            <w:r w:rsidRPr="008D4E33">
              <w:rPr>
                <w:rFonts w:ascii="Times New Roman" w:hAnsi="Times New Roman" w:cs="Times New Roman"/>
                <w:sz w:val="24"/>
                <w:szCs w:val="24"/>
                <w:lang w:val="lv-LV"/>
              </w:rPr>
              <w:t>kartspiede</w:t>
            </w:r>
            <w:proofErr w:type="spellEnd"/>
            <w:r w:rsidRPr="008D4E33">
              <w:rPr>
                <w:rFonts w:ascii="Times New Roman" w:hAnsi="Times New Roman" w:cs="Times New Roman"/>
                <w:sz w:val="24"/>
                <w:szCs w:val="24"/>
                <w:lang w:val="lv-LV"/>
              </w:rPr>
              <w:t xml:space="preserve"> ar </w:t>
            </w:r>
            <w:r w:rsidR="00225BEE" w:rsidRPr="008D4E33">
              <w:rPr>
                <w:rFonts w:ascii="Times New Roman" w:hAnsi="Times New Roman" w:cs="Times New Roman"/>
                <w:sz w:val="24"/>
                <w:szCs w:val="24"/>
                <w:lang w:val="lv-LV"/>
              </w:rPr>
              <w:t>foliju, katalogs: šūts – līmēts)</w:t>
            </w:r>
          </w:p>
          <w:p w:rsidR="00EE561C" w:rsidRPr="008D4E33" w:rsidRDefault="00EE561C" w:rsidP="00301A1F">
            <w:pPr>
              <w:spacing w:after="0"/>
              <w:jc w:val="both"/>
              <w:rPr>
                <w:rFonts w:ascii="Times New Roman" w:hAnsi="Times New Roman" w:cs="Times New Roman"/>
                <w:sz w:val="24"/>
                <w:szCs w:val="24"/>
                <w:lang w:val="lv-LV"/>
              </w:rPr>
            </w:pPr>
          </w:p>
        </w:tc>
        <w:tc>
          <w:tcPr>
            <w:tcW w:w="2693" w:type="dxa"/>
          </w:tcPr>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Valsts policija</w:t>
            </w:r>
          </w:p>
          <w:p w:rsidR="00301A1F" w:rsidRPr="008D4E33" w:rsidRDefault="00301A1F" w:rsidP="00301A1F">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Iekšlietu ministrija</w:t>
            </w:r>
          </w:p>
          <w:p w:rsidR="00EE561C" w:rsidRPr="008D4E33" w:rsidRDefault="00EE561C" w:rsidP="00EE561C">
            <w:pPr>
              <w:rPr>
                <w:rFonts w:ascii="Times New Roman" w:hAnsi="Times New Roman" w:cs="Times New Roman"/>
                <w:sz w:val="24"/>
                <w:szCs w:val="24"/>
                <w:lang w:val="lv-LV"/>
              </w:rPr>
            </w:pPr>
          </w:p>
        </w:tc>
      </w:tr>
      <w:tr w:rsidR="00EE561C" w:rsidRPr="008D4E33" w:rsidTr="00EE561C">
        <w:tc>
          <w:tcPr>
            <w:tcW w:w="426" w:type="dxa"/>
          </w:tcPr>
          <w:p w:rsidR="00EE561C" w:rsidRPr="00EE15CA" w:rsidRDefault="00EE561C" w:rsidP="00EE15CA">
            <w:pPr>
              <w:spacing w:after="0"/>
              <w:rPr>
                <w:rFonts w:ascii="Times New Roman" w:hAnsi="Times New Roman" w:cs="Times New Roman"/>
                <w:sz w:val="24"/>
                <w:szCs w:val="24"/>
                <w:lang w:val="lv-LV"/>
              </w:rPr>
            </w:pPr>
            <w:r w:rsidRPr="00EE15CA">
              <w:rPr>
                <w:rFonts w:ascii="Times New Roman" w:hAnsi="Times New Roman" w:cs="Times New Roman"/>
                <w:sz w:val="24"/>
                <w:szCs w:val="24"/>
                <w:lang w:val="lv-LV"/>
              </w:rPr>
              <w:t>6.</w:t>
            </w:r>
          </w:p>
        </w:tc>
        <w:tc>
          <w:tcPr>
            <w:tcW w:w="2268" w:type="dxa"/>
          </w:tcPr>
          <w:p w:rsidR="00EE561C" w:rsidRPr="00EE15CA" w:rsidRDefault="00EE561C" w:rsidP="00EE15CA">
            <w:pPr>
              <w:spacing w:after="0"/>
              <w:ind w:left="-51"/>
              <w:rPr>
                <w:rFonts w:ascii="Times New Roman" w:hAnsi="Times New Roman" w:cs="Times New Roman"/>
                <w:sz w:val="24"/>
                <w:szCs w:val="24"/>
                <w:lang w:val="lv-LV"/>
              </w:rPr>
            </w:pPr>
            <w:r w:rsidRPr="00EE15CA">
              <w:rPr>
                <w:rFonts w:ascii="Times New Roman" w:hAnsi="Times New Roman" w:cs="Times New Roman"/>
                <w:sz w:val="24"/>
                <w:szCs w:val="24"/>
                <w:lang w:val="lv-LV"/>
              </w:rPr>
              <w:t>Spēle par jaunajām psihoaktīvajām vielām</w:t>
            </w:r>
          </w:p>
          <w:p w:rsidR="00EE561C" w:rsidRPr="00EE15CA" w:rsidRDefault="00EE561C" w:rsidP="00EE15CA">
            <w:pPr>
              <w:spacing w:after="0"/>
              <w:rPr>
                <w:rFonts w:ascii="Times New Roman" w:hAnsi="Times New Roman" w:cs="Times New Roman"/>
                <w:sz w:val="24"/>
                <w:szCs w:val="24"/>
                <w:lang w:val="lv-LV"/>
              </w:rPr>
            </w:pPr>
          </w:p>
          <w:p w:rsidR="00EE561C" w:rsidRPr="00EE15CA" w:rsidRDefault="00EE561C" w:rsidP="00EE15CA">
            <w:pPr>
              <w:spacing w:after="0"/>
              <w:rPr>
                <w:rFonts w:ascii="Times New Roman" w:hAnsi="Times New Roman" w:cs="Times New Roman"/>
                <w:sz w:val="24"/>
                <w:szCs w:val="24"/>
                <w:lang w:val="lv-LV"/>
              </w:rPr>
            </w:pPr>
            <w:r w:rsidRPr="00EE15CA">
              <w:rPr>
                <w:rFonts w:ascii="Times New Roman" w:hAnsi="Times New Roman" w:cs="Times New Roman"/>
                <w:sz w:val="24"/>
                <w:szCs w:val="24"/>
                <w:lang w:val="lv-LV"/>
              </w:rPr>
              <w:t xml:space="preserve">Spēle kā inovatīva narkomānijas </w:t>
            </w:r>
            <w:r w:rsidRPr="00EE15CA">
              <w:rPr>
                <w:rFonts w:ascii="Times New Roman" w:hAnsi="Times New Roman" w:cs="Times New Roman"/>
                <w:sz w:val="24"/>
                <w:szCs w:val="24"/>
                <w:lang w:val="lv-LV"/>
              </w:rPr>
              <w:lastRenderedPageBreak/>
              <w:t>profilakses metode kā jauniešiem ļaut apzināties reālo situāciju par JPV kaitīgumu.</w:t>
            </w:r>
          </w:p>
        </w:tc>
        <w:tc>
          <w:tcPr>
            <w:tcW w:w="1842" w:type="dxa"/>
          </w:tcPr>
          <w:p w:rsidR="00EE561C" w:rsidRPr="008D4E33" w:rsidRDefault="00EE561C" w:rsidP="00EE15CA">
            <w:pPr>
              <w:spacing w:after="0"/>
              <w:rPr>
                <w:rFonts w:ascii="Times New Roman" w:hAnsi="Times New Roman" w:cs="Times New Roman"/>
                <w:sz w:val="24"/>
                <w:szCs w:val="24"/>
                <w:lang w:val="lv-LV"/>
              </w:rPr>
            </w:pPr>
            <w:r w:rsidRPr="008D4E33">
              <w:rPr>
                <w:rFonts w:ascii="Times New Roman" w:hAnsi="Times New Roman" w:cs="Times New Roman"/>
                <w:sz w:val="24"/>
                <w:szCs w:val="24"/>
                <w:lang w:val="lv-LV"/>
              </w:rPr>
              <w:lastRenderedPageBreak/>
              <w:t xml:space="preserve">Pamatskolas un vidusskolas vecuma jaunieši. </w:t>
            </w:r>
          </w:p>
        </w:tc>
        <w:tc>
          <w:tcPr>
            <w:tcW w:w="1843" w:type="dxa"/>
          </w:tcPr>
          <w:p w:rsidR="00EE561C" w:rsidRPr="008D4E33" w:rsidRDefault="00EE561C" w:rsidP="00EE15CA">
            <w:pPr>
              <w:spacing w:after="0"/>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Rīga, </w:t>
            </w:r>
          </w:p>
          <w:p w:rsidR="00EE561C" w:rsidRPr="008D4E33" w:rsidRDefault="00EE561C" w:rsidP="00EE15CA">
            <w:pPr>
              <w:spacing w:after="0"/>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Kurzemes, Zemgales, Vidzemes, </w:t>
            </w:r>
          </w:p>
          <w:p w:rsidR="00EE561C" w:rsidRPr="008D4E33" w:rsidRDefault="00EE561C" w:rsidP="00EE15CA">
            <w:pPr>
              <w:spacing w:after="0"/>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Latgales reģioni </w:t>
            </w:r>
          </w:p>
          <w:p w:rsidR="00EE561C" w:rsidRPr="008D4E33" w:rsidRDefault="00EE561C" w:rsidP="00EE15CA">
            <w:pPr>
              <w:spacing w:after="0"/>
              <w:rPr>
                <w:rFonts w:ascii="Times New Roman" w:hAnsi="Times New Roman" w:cs="Times New Roman"/>
                <w:sz w:val="24"/>
                <w:szCs w:val="24"/>
                <w:lang w:val="lv-LV"/>
              </w:rPr>
            </w:pPr>
          </w:p>
          <w:p w:rsidR="00EE561C" w:rsidRPr="008D4E33" w:rsidRDefault="00EE561C" w:rsidP="00EE15CA">
            <w:pPr>
              <w:spacing w:after="0"/>
              <w:rPr>
                <w:rFonts w:ascii="Times New Roman" w:hAnsi="Times New Roman" w:cs="Times New Roman"/>
                <w:sz w:val="24"/>
                <w:szCs w:val="24"/>
                <w:lang w:val="lv-LV"/>
              </w:rPr>
            </w:pPr>
            <w:r w:rsidRPr="008D4E33">
              <w:rPr>
                <w:rFonts w:ascii="Times New Roman" w:hAnsi="Times New Roman" w:cs="Times New Roman"/>
                <w:sz w:val="24"/>
                <w:szCs w:val="24"/>
                <w:lang w:val="lv-LV"/>
              </w:rPr>
              <w:lastRenderedPageBreak/>
              <w:t>Sākot no 2014. gada septembra</w:t>
            </w:r>
          </w:p>
          <w:p w:rsidR="00EE561C" w:rsidRPr="008D4E33" w:rsidRDefault="00EE561C" w:rsidP="00EE15CA">
            <w:pPr>
              <w:spacing w:after="0"/>
              <w:rPr>
                <w:rFonts w:ascii="Times New Roman" w:hAnsi="Times New Roman" w:cs="Times New Roman"/>
                <w:sz w:val="24"/>
                <w:szCs w:val="24"/>
                <w:lang w:val="lv-LV"/>
              </w:rPr>
            </w:pPr>
          </w:p>
        </w:tc>
        <w:tc>
          <w:tcPr>
            <w:tcW w:w="5528" w:type="dxa"/>
          </w:tcPr>
          <w:p w:rsidR="00EE561C" w:rsidRPr="008D4E33" w:rsidRDefault="00EE15CA" w:rsidP="00EE15CA">
            <w:pPr>
              <w:spacing w:after="0"/>
              <w:rPr>
                <w:rFonts w:ascii="Times New Roman" w:hAnsi="Times New Roman" w:cs="Times New Roman"/>
                <w:sz w:val="24"/>
                <w:szCs w:val="24"/>
                <w:lang w:val="lv-LV"/>
              </w:rPr>
            </w:pPr>
            <w:r w:rsidRPr="008D4E33">
              <w:rPr>
                <w:rFonts w:ascii="Times New Roman" w:hAnsi="Times New Roman" w:cs="Times New Roman"/>
                <w:sz w:val="24"/>
                <w:szCs w:val="24"/>
                <w:lang w:val="lv-LV"/>
              </w:rPr>
              <w:lastRenderedPageBreak/>
              <w:t xml:space="preserve">Kopā:  </w:t>
            </w:r>
            <w:r w:rsidR="00EE561C" w:rsidRPr="008D4E33">
              <w:rPr>
                <w:rFonts w:ascii="Times New Roman" w:hAnsi="Times New Roman" w:cs="Times New Roman"/>
                <w:sz w:val="24"/>
                <w:szCs w:val="24"/>
                <w:lang w:val="lv-LV"/>
              </w:rPr>
              <w:t xml:space="preserve">4000 </w:t>
            </w:r>
            <w:r w:rsidR="00225BEE" w:rsidRPr="008D4E33">
              <w:rPr>
                <w:rFonts w:ascii="Times New Roman" w:hAnsi="Times New Roman" w:cs="Times New Roman"/>
                <w:i/>
                <w:sz w:val="24"/>
                <w:szCs w:val="24"/>
                <w:lang w:val="lv-LV"/>
              </w:rPr>
              <w:t>euro</w:t>
            </w:r>
          </w:p>
          <w:p w:rsidR="00EE561C" w:rsidRPr="008D4E33" w:rsidRDefault="00225BEE" w:rsidP="00225BEE">
            <w:pPr>
              <w:spacing w:after="0"/>
              <w:rPr>
                <w:rFonts w:ascii="Times New Roman" w:hAnsi="Times New Roman" w:cs="Times New Roman"/>
                <w:sz w:val="24"/>
                <w:szCs w:val="24"/>
                <w:lang w:val="lv-LV"/>
              </w:rPr>
            </w:pPr>
            <w:r w:rsidRPr="008D4E33">
              <w:rPr>
                <w:rFonts w:ascii="Times New Roman" w:hAnsi="Times New Roman" w:cs="Times New Roman"/>
                <w:sz w:val="24"/>
                <w:szCs w:val="24"/>
                <w:lang w:val="lv-LV"/>
              </w:rPr>
              <w:t>(</w:t>
            </w:r>
            <w:r w:rsidR="00EE561C" w:rsidRPr="008D4E33">
              <w:rPr>
                <w:rFonts w:ascii="Times New Roman" w:hAnsi="Times New Roman" w:cs="Times New Roman"/>
                <w:sz w:val="24"/>
                <w:szCs w:val="24"/>
                <w:lang w:val="lv-LV"/>
              </w:rPr>
              <w:t xml:space="preserve">Konsultācija ar spēļu izgatavošanas speciālistu, spēles tehnikas, vizuālā noformējuma un dizaina, noteikumu izstrāde un noformēšana – 1000 </w:t>
            </w:r>
            <w:r w:rsidRPr="008D4E33">
              <w:rPr>
                <w:rFonts w:ascii="Times New Roman" w:hAnsi="Times New Roman" w:cs="Times New Roman"/>
                <w:i/>
                <w:sz w:val="24"/>
                <w:szCs w:val="24"/>
                <w:lang w:val="lv-LV"/>
              </w:rPr>
              <w:t>euro</w:t>
            </w:r>
            <w:r w:rsidR="00EE561C" w:rsidRPr="008D4E33">
              <w:rPr>
                <w:rFonts w:ascii="Times New Roman" w:hAnsi="Times New Roman" w:cs="Times New Roman"/>
                <w:sz w:val="24"/>
                <w:szCs w:val="24"/>
                <w:lang w:val="lv-LV"/>
              </w:rPr>
              <w:t>.</w:t>
            </w:r>
          </w:p>
          <w:p w:rsidR="00EE561C" w:rsidRPr="008D4E33" w:rsidRDefault="00EE561C" w:rsidP="00EE15CA">
            <w:pPr>
              <w:pStyle w:val="ListParagraph"/>
              <w:spacing w:after="0"/>
              <w:ind w:left="34"/>
              <w:rPr>
                <w:rFonts w:ascii="Times New Roman" w:hAnsi="Times New Roman" w:cs="Times New Roman"/>
                <w:sz w:val="24"/>
                <w:szCs w:val="24"/>
                <w:lang w:val="lv-LV"/>
              </w:rPr>
            </w:pPr>
            <w:r w:rsidRPr="008D4E33">
              <w:rPr>
                <w:rFonts w:ascii="Times New Roman" w:hAnsi="Times New Roman" w:cs="Times New Roman"/>
                <w:sz w:val="24"/>
                <w:szCs w:val="24"/>
                <w:lang w:val="lv-LV"/>
              </w:rPr>
              <w:t xml:space="preserve">Spēles kā gatava produkta izgatavošana, tipogrāfija – 3000 </w:t>
            </w:r>
            <w:r w:rsidR="00225BEE" w:rsidRPr="008D4E33">
              <w:rPr>
                <w:rFonts w:ascii="Times New Roman" w:hAnsi="Times New Roman" w:cs="Times New Roman"/>
                <w:i/>
                <w:sz w:val="24"/>
                <w:szCs w:val="24"/>
                <w:lang w:val="lv-LV"/>
              </w:rPr>
              <w:t>euro</w:t>
            </w:r>
            <w:r w:rsidR="00225BEE" w:rsidRPr="008D4E33">
              <w:rPr>
                <w:rFonts w:ascii="Times New Roman" w:hAnsi="Times New Roman" w:cs="Times New Roman"/>
                <w:sz w:val="24"/>
                <w:szCs w:val="24"/>
                <w:lang w:val="lv-LV"/>
              </w:rPr>
              <w:t>)</w:t>
            </w:r>
          </w:p>
          <w:p w:rsidR="00EE561C" w:rsidRPr="008D4E33" w:rsidRDefault="00EE561C" w:rsidP="00EE15CA">
            <w:pPr>
              <w:spacing w:after="0"/>
              <w:rPr>
                <w:rFonts w:ascii="Times New Roman" w:hAnsi="Times New Roman" w:cs="Times New Roman"/>
                <w:sz w:val="24"/>
                <w:szCs w:val="24"/>
                <w:lang w:val="lv-LV"/>
              </w:rPr>
            </w:pPr>
          </w:p>
        </w:tc>
        <w:tc>
          <w:tcPr>
            <w:tcW w:w="2693" w:type="dxa"/>
          </w:tcPr>
          <w:p w:rsidR="00EE15CA" w:rsidRPr="008D4E33" w:rsidRDefault="00EE15CA" w:rsidP="00EE15CA">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lastRenderedPageBreak/>
              <w:t>Valsts policija</w:t>
            </w:r>
          </w:p>
          <w:p w:rsidR="00EE15CA" w:rsidRPr="008D4E33" w:rsidRDefault="00EE15CA" w:rsidP="00EE15CA">
            <w:pPr>
              <w:spacing w:after="0"/>
              <w:jc w:val="both"/>
              <w:rPr>
                <w:rFonts w:ascii="Times New Roman" w:hAnsi="Times New Roman" w:cs="Times New Roman"/>
                <w:sz w:val="24"/>
                <w:szCs w:val="24"/>
                <w:lang w:val="lv-LV"/>
              </w:rPr>
            </w:pPr>
            <w:r w:rsidRPr="008D4E33">
              <w:rPr>
                <w:rFonts w:ascii="Times New Roman" w:hAnsi="Times New Roman" w:cs="Times New Roman"/>
                <w:sz w:val="24"/>
                <w:szCs w:val="24"/>
                <w:lang w:val="lv-LV"/>
              </w:rPr>
              <w:t>Iekšlietu ministrija</w:t>
            </w:r>
          </w:p>
          <w:p w:rsidR="00EE561C" w:rsidRPr="008D4E33" w:rsidRDefault="00EE561C" w:rsidP="00EE561C">
            <w:pPr>
              <w:rPr>
                <w:rFonts w:ascii="Times New Roman" w:hAnsi="Times New Roman" w:cs="Times New Roman"/>
                <w:sz w:val="24"/>
                <w:szCs w:val="24"/>
                <w:lang w:val="lv-LV"/>
              </w:rPr>
            </w:pPr>
          </w:p>
        </w:tc>
      </w:tr>
      <w:tr w:rsidR="00EE15CA" w:rsidRPr="008D4E33" w:rsidTr="00052436">
        <w:tc>
          <w:tcPr>
            <w:tcW w:w="11907" w:type="dxa"/>
            <w:gridSpan w:val="5"/>
          </w:tcPr>
          <w:p w:rsidR="00EE15CA" w:rsidRPr="008D4E33" w:rsidRDefault="00EE15CA" w:rsidP="00EE15CA">
            <w:pPr>
              <w:spacing w:after="0"/>
              <w:jc w:val="right"/>
              <w:rPr>
                <w:rFonts w:ascii="Times New Roman" w:hAnsi="Times New Roman"/>
                <w:b/>
                <w:sz w:val="24"/>
                <w:szCs w:val="24"/>
                <w:lang w:val="lv-LV"/>
              </w:rPr>
            </w:pPr>
            <w:r w:rsidRPr="008D4E33">
              <w:rPr>
                <w:rFonts w:ascii="Times New Roman" w:hAnsi="Times New Roman"/>
                <w:b/>
                <w:sz w:val="24"/>
                <w:szCs w:val="24"/>
                <w:lang w:val="lv-LV"/>
              </w:rPr>
              <w:lastRenderedPageBreak/>
              <w:t>Kopā Iekšlietu ministrijai (</w:t>
            </w:r>
            <w:r w:rsidR="00225BEE" w:rsidRPr="008D4E33">
              <w:rPr>
                <w:rFonts w:ascii="Times New Roman" w:hAnsi="Times New Roman" w:cs="Times New Roman"/>
                <w:b/>
                <w:i/>
                <w:sz w:val="24"/>
                <w:szCs w:val="24"/>
                <w:lang w:val="lv-LV"/>
              </w:rPr>
              <w:t>euro</w:t>
            </w:r>
            <w:r w:rsidRPr="008D4E33">
              <w:rPr>
                <w:rFonts w:ascii="Times New Roman" w:hAnsi="Times New Roman"/>
                <w:b/>
                <w:sz w:val="24"/>
                <w:szCs w:val="24"/>
                <w:lang w:val="lv-LV"/>
              </w:rPr>
              <w:t>):</w:t>
            </w:r>
          </w:p>
        </w:tc>
        <w:tc>
          <w:tcPr>
            <w:tcW w:w="2693" w:type="dxa"/>
          </w:tcPr>
          <w:p w:rsidR="00EE15CA" w:rsidRPr="008D4E33" w:rsidRDefault="00EE15CA" w:rsidP="00EE15CA">
            <w:pPr>
              <w:spacing w:after="0"/>
              <w:jc w:val="center"/>
              <w:rPr>
                <w:rFonts w:ascii="Times New Roman" w:hAnsi="Times New Roman"/>
                <w:b/>
                <w:sz w:val="24"/>
                <w:szCs w:val="24"/>
                <w:lang w:val="lv-LV"/>
              </w:rPr>
            </w:pPr>
            <w:r w:rsidRPr="008D4E33">
              <w:rPr>
                <w:rFonts w:ascii="Times New Roman" w:hAnsi="Times New Roman"/>
                <w:b/>
                <w:sz w:val="24"/>
                <w:szCs w:val="24"/>
                <w:lang w:val="lv-LV"/>
              </w:rPr>
              <w:t>35 800</w:t>
            </w:r>
          </w:p>
        </w:tc>
      </w:tr>
    </w:tbl>
    <w:p w:rsidR="004E4533" w:rsidRPr="00F2793F" w:rsidRDefault="004E4533" w:rsidP="00A437E6">
      <w:pPr>
        <w:spacing w:after="0" w:line="240" w:lineRule="auto"/>
        <w:rPr>
          <w:rFonts w:ascii="Times New Roman" w:hAnsi="Times New Roman"/>
          <w:b/>
          <w:sz w:val="24"/>
          <w:szCs w:val="24"/>
          <w:lang w:val="lv-LV"/>
        </w:rPr>
      </w:pPr>
    </w:p>
    <w:p w:rsidR="006F6995" w:rsidRDefault="006F6995" w:rsidP="006F6995">
      <w:pPr>
        <w:autoSpaceDE w:val="0"/>
        <w:autoSpaceDN w:val="0"/>
        <w:adjustRightInd w:val="0"/>
        <w:spacing w:after="0" w:line="240" w:lineRule="auto"/>
        <w:rPr>
          <w:rFonts w:ascii="Times New Roman" w:hAnsi="Times New Roman"/>
          <w:color w:val="000000"/>
          <w:sz w:val="28"/>
          <w:szCs w:val="28"/>
          <w:lang w:val="lv-LV"/>
        </w:rPr>
      </w:pPr>
    </w:p>
    <w:p w:rsidR="006F6995" w:rsidRDefault="006F6995" w:rsidP="006F6995">
      <w:pPr>
        <w:autoSpaceDE w:val="0"/>
        <w:autoSpaceDN w:val="0"/>
        <w:adjustRightInd w:val="0"/>
        <w:spacing w:after="0" w:line="240" w:lineRule="auto"/>
        <w:rPr>
          <w:rFonts w:ascii="Times New Roman" w:hAnsi="Times New Roman"/>
          <w:color w:val="000000"/>
          <w:sz w:val="28"/>
          <w:szCs w:val="28"/>
          <w:lang w:val="lv-LV"/>
        </w:rPr>
      </w:pPr>
    </w:p>
    <w:p w:rsidR="008D4E33" w:rsidRDefault="008D4E33" w:rsidP="006F6995">
      <w:pPr>
        <w:autoSpaceDE w:val="0"/>
        <w:autoSpaceDN w:val="0"/>
        <w:adjustRightInd w:val="0"/>
        <w:spacing w:after="0" w:line="240" w:lineRule="auto"/>
        <w:rPr>
          <w:rFonts w:ascii="Times New Roman" w:hAnsi="Times New Roman"/>
          <w:color w:val="000000"/>
          <w:sz w:val="28"/>
          <w:szCs w:val="28"/>
          <w:lang w:val="lv-LV"/>
        </w:rPr>
      </w:pPr>
    </w:p>
    <w:p w:rsidR="00A62795" w:rsidRPr="00A62795" w:rsidRDefault="00A62795" w:rsidP="00A62795">
      <w:pPr>
        <w:autoSpaceDE w:val="0"/>
        <w:autoSpaceDN w:val="0"/>
        <w:adjustRightInd w:val="0"/>
        <w:spacing w:after="0" w:line="240" w:lineRule="auto"/>
        <w:ind w:left="284"/>
        <w:rPr>
          <w:rFonts w:ascii="Times New Roman" w:eastAsia="Times New Roman" w:hAnsi="Times New Roman"/>
          <w:color w:val="000000"/>
          <w:sz w:val="28"/>
          <w:szCs w:val="28"/>
          <w:lang w:val="lv-LV"/>
        </w:rPr>
      </w:pPr>
      <w:r w:rsidRPr="00A62795">
        <w:rPr>
          <w:rFonts w:ascii="Times New Roman" w:eastAsia="Times New Roman" w:hAnsi="Times New Roman"/>
          <w:color w:val="000000"/>
          <w:sz w:val="28"/>
          <w:szCs w:val="28"/>
          <w:lang w:val="lv-LV"/>
        </w:rPr>
        <w:t>Veselības ministra vietā</w:t>
      </w:r>
    </w:p>
    <w:p w:rsidR="004E4533" w:rsidRPr="00A62795" w:rsidRDefault="00A62795" w:rsidP="00A62795">
      <w:pPr>
        <w:ind w:left="284"/>
        <w:rPr>
          <w:rFonts w:ascii="Times New Roman" w:hAnsi="Times New Roman"/>
          <w:sz w:val="28"/>
          <w:szCs w:val="28"/>
          <w:lang w:val="lv-LV"/>
        </w:rPr>
      </w:pPr>
      <w:r w:rsidRPr="00A62795">
        <w:rPr>
          <w:rFonts w:ascii="Times New Roman" w:eastAsia="Times New Roman" w:hAnsi="Times New Roman"/>
          <w:color w:val="000000"/>
          <w:sz w:val="28"/>
          <w:szCs w:val="28"/>
          <w:lang w:val="lv-LV"/>
        </w:rPr>
        <w:t>finanšu ministrs</w:t>
      </w:r>
      <w:r w:rsidRPr="00A62795">
        <w:rPr>
          <w:rFonts w:ascii="Times New Roman" w:eastAsia="Times New Roman" w:hAnsi="Times New Roman"/>
          <w:color w:val="000000"/>
          <w:sz w:val="28"/>
          <w:szCs w:val="28"/>
          <w:lang w:val="lv-LV"/>
        </w:rPr>
        <w:tab/>
      </w:r>
      <w:r w:rsidRPr="00A62795">
        <w:rPr>
          <w:rFonts w:ascii="Times New Roman" w:eastAsia="Times New Roman" w:hAnsi="Times New Roman"/>
          <w:color w:val="000000"/>
          <w:sz w:val="28"/>
          <w:szCs w:val="28"/>
          <w:lang w:val="lv-LV"/>
        </w:rPr>
        <w:tab/>
      </w:r>
      <w:r w:rsidRPr="00A62795">
        <w:rPr>
          <w:rFonts w:ascii="Times New Roman" w:eastAsia="Times New Roman" w:hAnsi="Times New Roman"/>
          <w:color w:val="000000"/>
          <w:sz w:val="28"/>
          <w:szCs w:val="28"/>
          <w:lang w:val="lv-LV"/>
        </w:rPr>
        <w:tab/>
      </w:r>
      <w:r>
        <w:rPr>
          <w:rFonts w:ascii="Times New Roman" w:eastAsia="Times New Roman" w:hAnsi="Times New Roman"/>
          <w:color w:val="000000"/>
          <w:sz w:val="28"/>
          <w:szCs w:val="28"/>
          <w:lang w:val="lv-LV"/>
        </w:rPr>
        <w:t xml:space="preserve">                                                                      </w:t>
      </w:r>
      <w:r w:rsidRPr="00A62795">
        <w:rPr>
          <w:rFonts w:ascii="Times New Roman" w:eastAsia="Times New Roman" w:hAnsi="Times New Roman"/>
          <w:color w:val="000000"/>
          <w:sz w:val="28"/>
          <w:szCs w:val="28"/>
          <w:lang w:val="lv-LV"/>
        </w:rPr>
        <w:t>A.Vilks</w:t>
      </w:r>
    </w:p>
    <w:p w:rsidR="00A86411" w:rsidRPr="00EE15CA" w:rsidRDefault="00A86411" w:rsidP="004E4533">
      <w:pPr>
        <w:rPr>
          <w:rFonts w:ascii="Times New Roman" w:hAnsi="Times New Roman"/>
          <w:i/>
          <w:sz w:val="28"/>
          <w:szCs w:val="28"/>
          <w:lang w:val="lv-LV"/>
        </w:rPr>
      </w:pPr>
    </w:p>
    <w:p w:rsidR="006F6995" w:rsidRPr="00F2793F" w:rsidRDefault="006F6995" w:rsidP="004E4533">
      <w:pPr>
        <w:rPr>
          <w:rFonts w:ascii="Times New Roman" w:hAnsi="Times New Roman"/>
          <w:sz w:val="28"/>
          <w:szCs w:val="28"/>
          <w:lang w:val="lv-LV"/>
        </w:rPr>
      </w:pPr>
    </w:p>
    <w:p w:rsidR="006231D4" w:rsidRDefault="006231D4" w:rsidP="004E4533">
      <w:pPr>
        <w:pStyle w:val="NormalWeb"/>
        <w:spacing w:before="0" w:beforeAutospacing="0" w:after="0" w:afterAutospacing="0"/>
        <w:rPr>
          <w:sz w:val="22"/>
          <w:szCs w:val="22"/>
        </w:rPr>
      </w:pPr>
      <w:r>
        <w:rPr>
          <w:sz w:val="22"/>
          <w:szCs w:val="22"/>
        </w:rPr>
        <w:t>30.04.2014 14:54</w:t>
      </w:r>
    </w:p>
    <w:p w:rsidR="004E4533" w:rsidRPr="00F2793F" w:rsidRDefault="000B487D" w:rsidP="004E4533">
      <w:pPr>
        <w:pStyle w:val="NormalWeb"/>
        <w:spacing w:before="0" w:beforeAutospacing="0" w:after="0" w:afterAutospacing="0"/>
        <w:rPr>
          <w:sz w:val="22"/>
          <w:szCs w:val="22"/>
        </w:rPr>
      </w:pPr>
      <w:r>
        <w:rPr>
          <w:sz w:val="22"/>
          <w:szCs w:val="22"/>
        </w:rPr>
        <w:t>571</w:t>
      </w:r>
    </w:p>
    <w:p w:rsidR="004E4533" w:rsidRPr="00F2793F" w:rsidRDefault="00A437E6" w:rsidP="004E4533">
      <w:pPr>
        <w:pStyle w:val="NormalWeb"/>
        <w:spacing w:before="0" w:beforeAutospacing="0" w:after="0" w:afterAutospacing="0"/>
        <w:rPr>
          <w:sz w:val="22"/>
          <w:szCs w:val="22"/>
        </w:rPr>
      </w:pPr>
      <w:proofErr w:type="spellStart"/>
      <w:r>
        <w:rPr>
          <w:sz w:val="22"/>
          <w:szCs w:val="22"/>
        </w:rPr>
        <w:t>L.Medne</w:t>
      </w:r>
      <w:proofErr w:type="spellEnd"/>
    </w:p>
    <w:p w:rsidR="004E4533" w:rsidRPr="00F2793F" w:rsidRDefault="004E4533" w:rsidP="004E4533">
      <w:pPr>
        <w:pStyle w:val="NormalWeb"/>
        <w:spacing w:before="0" w:beforeAutospacing="0" w:after="0" w:afterAutospacing="0"/>
        <w:rPr>
          <w:sz w:val="22"/>
          <w:szCs w:val="22"/>
        </w:rPr>
      </w:pPr>
      <w:r w:rsidRPr="00F2793F">
        <w:rPr>
          <w:sz w:val="22"/>
          <w:szCs w:val="22"/>
        </w:rPr>
        <w:t>67876</w:t>
      </w:r>
      <w:r w:rsidR="00A437E6">
        <w:rPr>
          <w:sz w:val="22"/>
          <w:szCs w:val="22"/>
        </w:rPr>
        <w:t>041</w:t>
      </w:r>
      <w:r w:rsidRPr="00F2793F">
        <w:rPr>
          <w:sz w:val="22"/>
          <w:szCs w:val="22"/>
        </w:rPr>
        <w:t xml:space="preserve">, </w:t>
      </w:r>
      <w:hyperlink r:id="rId9" w:history="1">
        <w:r w:rsidR="00A437E6" w:rsidRPr="009F795C">
          <w:rPr>
            <w:rStyle w:val="Hyperlink"/>
          </w:rPr>
          <w:t>Liene.Medne@vm.gov.lv</w:t>
        </w:r>
      </w:hyperlink>
    </w:p>
    <w:p w:rsidR="004E4533" w:rsidRPr="00F2793F" w:rsidRDefault="004E4533" w:rsidP="004E4533">
      <w:pPr>
        <w:pStyle w:val="naisf"/>
        <w:tabs>
          <w:tab w:val="left" w:pos="6804"/>
        </w:tabs>
        <w:spacing w:before="0" w:after="0"/>
        <w:ind w:firstLine="720"/>
        <w:rPr>
          <w:sz w:val="28"/>
          <w:szCs w:val="28"/>
          <w:lang w:val="lv-LV"/>
        </w:rPr>
      </w:pPr>
    </w:p>
    <w:p w:rsidR="004E4533" w:rsidRPr="00F2793F" w:rsidRDefault="004E4533" w:rsidP="0055773F">
      <w:pPr>
        <w:spacing w:after="0" w:line="240" w:lineRule="auto"/>
        <w:rPr>
          <w:rFonts w:ascii="Times New Roman" w:hAnsi="Times New Roman"/>
          <w:b/>
          <w:sz w:val="24"/>
          <w:szCs w:val="24"/>
          <w:lang w:val="lv-LV"/>
        </w:rPr>
      </w:pPr>
    </w:p>
    <w:sectPr w:rsidR="004E4533" w:rsidRPr="00F2793F" w:rsidSect="00FC2A9C">
      <w:headerReference w:type="default" r:id="rId10"/>
      <w:footerReference w:type="even" r:id="rId11"/>
      <w:footerReference w:type="default" r:id="rId12"/>
      <w:footerReference w:type="first" r:id="rId13"/>
      <w:pgSz w:w="15840" w:h="12240" w:orient="landscape"/>
      <w:pgMar w:top="1134" w:right="1701" w:bottom="1135" w:left="993"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1F" w:rsidRDefault="00301A1F">
      <w:r>
        <w:separator/>
      </w:r>
    </w:p>
  </w:endnote>
  <w:endnote w:type="continuationSeparator" w:id="0">
    <w:p w:rsidR="00301A1F" w:rsidRDefault="00301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1F" w:rsidRDefault="00D9451F" w:rsidP="00376E97">
    <w:pPr>
      <w:pStyle w:val="Footer"/>
      <w:framePr w:wrap="around" w:vAnchor="text" w:hAnchor="margin" w:xAlign="center" w:y="1"/>
      <w:rPr>
        <w:rStyle w:val="PageNumber"/>
      </w:rPr>
    </w:pPr>
    <w:r>
      <w:rPr>
        <w:rStyle w:val="PageNumber"/>
      </w:rPr>
      <w:fldChar w:fldCharType="begin"/>
    </w:r>
    <w:r w:rsidR="00301A1F">
      <w:rPr>
        <w:rStyle w:val="PageNumber"/>
      </w:rPr>
      <w:instrText xml:space="preserve">PAGE  </w:instrText>
    </w:r>
    <w:r>
      <w:rPr>
        <w:rStyle w:val="PageNumber"/>
      </w:rPr>
      <w:fldChar w:fldCharType="end"/>
    </w:r>
  </w:p>
  <w:p w:rsidR="00301A1F" w:rsidRDefault="00301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1F" w:rsidRPr="00900A73" w:rsidRDefault="00301A1F" w:rsidP="00EB40CB">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VMAnotp3_300414_LNG1;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p>
  <w:p w:rsidR="00301A1F" w:rsidRPr="00EB40CB" w:rsidRDefault="00301A1F" w:rsidP="00EB40C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1F" w:rsidRPr="00900A73" w:rsidRDefault="00301A1F" w:rsidP="000202B4">
    <w:pPr>
      <w:spacing w:before="75" w:after="75" w:line="240" w:lineRule="auto"/>
      <w:jc w:val="both"/>
      <w:rPr>
        <w:rFonts w:ascii="Times New Roman" w:eastAsia="Times New Roman" w:hAnsi="Times New Roman"/>
        <w:sz w:val="24"/>
        <w:szCs w:val="24"/>
        <w:lang w:val="lv-LV" w:eastAsia="lv-LV"/>
      </w:rPr>
    </w:pPr>
    <w:bookmarkStart w:id="1" w:name="OLE_LINK20"/>
    <w:bookmarkStart w:id="2" w:name="OLE_LINK21"/>
    <w:bookmarkStart w:id="3" w:name="_Hlk264295600"/>
    <w:bookmarkStart w:id="4" w:name="OLE_LINK18"/>
    <w:bookmarkStart w:id="5" w:name="OLE_LINK19"/>
    <w:bookmarkStart w:id="6" w:name="_Hlk287613978"/>
    <w:bookmarkStart w:id="7" w:name="OLE_LINK11"/>
    <w:bookmarkStart w:id="8" w:name="OLE_LINK14"/>
    <w:bookmarkStart w:id="9" w:name="_Hlk354061682"/>
    <w:bookmarkStart w:id="10" w:name="OLE_LINK9"/>
    <w:bookmarkStart w:id="11" w:name="OLE_LINK10"/>
    <w:bookmarkStart w:id="12" w:name="_Hlk373480426"/>
    <w:r>
      <w:rPr>
        <w:rFonts w:ascii="Times New Roman" w:hAnsi="Times New Roman"/>
        <w:sz w:val="24"/>
        <w:szCs w:val="24"/>
        <w:lang w:val="lv-LV"/>
      </w:rPr>
      <w:t xml:space="preserve">VMAnotp3_300414_LNG1;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1F" w:rsidRDefault="00301A1F">
      <w:r>
        <w:separator/>
      </w:r>
    </w:p>
  </w:footnote>
  <w:footnote w:type="continuationSeparator" w:id="0">
    <w:p w:rsidR="00301A1F" w:rsidRDefault="00301A1F">
      <w:r>
        <w:continuationSeparator/>
      </w:r>
    </w:p>
  </w:footnote>
  <w:footnote w:id="1">
    <w:p w:rsidR="00301A1F" w:rsidRPr="008D4E33" w:rsidRDefault="00301A1F" w:rsidP="008D4E33">
      <w:pPr>
        <w:jc w:val="both"/>
        <w:rPr>
          <w:i/>
          <w:sz w:val="16"/>
          <w:szCs w:val="16"/>
          <w:lang w:val="lv-LV"/>
        </w:rPr>
      </w:pPr>
      <w:r w:rsidRPr="008D4E33">
        <w:rPr>
          <w:rStyle w:val="FootnoteReference"/>
          <w:sz w:val="20"/>
          <w:szCs w:val="20"/>
          <w:lang w:val="lv-LV"/>
        </w:rPr>
        <w:footnoteRef/>
      </w:r>
      <w:r w:rsidRPr="008D4E33">
        <w:rPr>
          <w:i/>
          <w:sz w:val="16"/>
          <w:szCs w:val="16"/>
          <w:lang w:val="lv-LV"/>
        </w:rPr>
        <w:t>ANO starptautiskā diena pret narkotiku lietošanu un nelegālo izplatīšanu tiek atzīmēta kopš 1987. gada 26. jūnija. Visā pasaulē tūkstošiem cilvēku šīs dienas ietvaros iesaistās dažādos pasākumos</w:t>
      </w:r>
    </w:p>
  </w:footnote>
  <w:footnote w:id="2">
    <w:p w:rsidR="00301A1F" w:rsidRPr="008D4E33" w:rsidRDefault="00301A1F" w:rsidP="008D4E33">
      <w:pPr>
        <w:jc w:val="both"/>
        <w:rPr>
          <w:i/>
          <w:sz w:val="16"/>
          <w:szCs w:val="16"/>
          <w:lang w:val="lv-LV"/>
        </w:rPr>
      </w:pPr>
      <w:r w:rsidRPr="008D4E33">
        <w:rPr>
          <w:rStyle w:val="FootnoteReference"/>
          <w:i/>
          <w:sz w:val="16"/>
          <w:szCs w:val="16"/>
          <w:lang w:val="lv-LV"/>
        </w:rPr>
        <w:footnoteRef/>
      </w:r>
      <w:r w:rsidRPr="008D4E33">
        <w:rPr>
          <w:i/>
          <w:sz w:val="16"/>
          <w:szCs w:val="16"/>
          <w:lang w:val="lv-LV"/>
        </w:rPr>
        <w:t xml:space="preserve">  Mērķis iesaistīt jauniešus sportiskos, radošos un intelektuālos pasākumos. Kā alternatīvu atkarību izraisošo vielu lietošanai piedāvājot un parādot dažādus brīvā laika pavadīšanas veidus, kā arī likt ikvienam aizdomāties par attieksmi pret savu dzīvi, tās kvalitāti un attieksmi pret atkarību izraisošām vielām.</w:t>
      </w:r>
    </w:p>
    <w:p w:rsidR="00301A1F" w:rsidRPr="00783C21" w:rsidRDefault="00301A1F" w:rsidP="00EE561C">
      <w:pPr>
        <w:pStyle w:val="FootnoteText"/>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1F" w:rsidRDefault="00D9451F" w:rsidP="00E36D2F">
    <w:pPr>
      <w:pStyle w:val="Header"/>
      <w:jc w:val="center"/>
    </w:pPr>
    <w:r w:rsidRPr="000202B4">
      <w:rPr>
        <w:rFonts w:ascii="Times New Roman" w:hAnsi="Times New Roman"/>
        <w:sz w:val="24"/>
        <w:szCs w:val="24"/>
      </w:rPr>
      <w:fldChar w:fldCharType="begin"/>
    </w:r>
    <w:r w:rsidR="00301A1F"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6231D4">
      <w:rPr>
        <w:rFonts w:ascii="Times New Roman" w:hAnsi="Times New Roman"/>
        <w:noProof/>
        <w:sz w:val="24"/>
        <w:szCs w:val="24"/>
      </w:rPr>
      <w:t>4</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2"/>
  </w:num>
  <w:num w:numId="18">
    <w:abstractNumId w:val="23"/>
  </w:num>
  <w:num w:numId="19">
    <w:abstractNumId w:val="3"/>
  </w:num>
  <w:num w:numId="20">
    <w:abstractNumId w:val="13"/>
  </w:num>
  <w:num w:numId="21">
    <w:abstractNumId w:val="22"/>
  </w:num>
  <w:num w:numId="22">
    <w:abstractNumId w:val="18"/>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146"/>
    <w:rsid w:val="00083D88"/>
    <w:rsid w:val="00087371"/>
    <w:rsid w:val="0009409A"/>
    <w:rsid w:val="000966C4"/>
    <w:rsid w:val="00096DCF"/>
    <w:rsid w:val="00097ED4"/>
    <w:rsid w:val="000A204B"/>
    <w:rsid w:val="000B0939"/>
    <w:rsid w:val="000B381B"/>
    <w:rsid w:val="000B487D"/>
    <w:rsid w:val="000B48FB"/>
    <w:rsid w:val="000B51AD"/>
    <w:rsid w:val="000C64AA"/>
    <w:rsid w:val="000D0823"/>
    <w:rsid w:val="000D3A5C"/>
    <w:rsid w:val="000D4144"/>
    <w:rsid w:val="000E0404"/>
    <w:rsid w:val="000E2786"/>
    <w:rsid w:val="000E2DF9"/>
    <w:rsid w:val="000E5037"/>
    <w:rsid w:val="000E564A"/>
    <w:rsid w:val="000F2957"/>
    <w:rsid w:val="000F685B"/>
    <w:rsid w:val="0010488E"/>
    <w:rsid w:val="0010568E"/>
    <w:rsid w:val="00106509"/>
    <w:rsid w:val="001069BA"/>
    <w:rsid w:val="00114892"/>
    <w:rsid w:val="00116477"/>
    <w:rsid w:val="0011760E"/>
    <w:rsid w:val="00117761"/>
    <w:rsid w:val="001200B5"/>
    <w:rsid w:val="00120B2D"/>
    <w:rsid w:val="001321AF"/>
    <w:rsid w:val="001343DB"/>
    <w:rsid w:val="00136045"/>
    <w:rsid w:val="00136191"/>
    <w:rsid w:val="00137C37"/>
    <w:rsid w:val="00146B40"/>
    <w:rsid w:val="0015355F"/>
    <w:rsid w:val="0015607D"/>
    <w:rsid w:val="00166AD1"/>
    <w:rsid w:val="001678FF"/>
    <w:rsid w:val="00175680"/>
    <w:rsid w:val="00176676"/>
    <w:rsid w:val="00176FFF"/>
    <w:rsid w:val="001827F4"/>
    <w:rsid w:val="0019082C"/>
    <w:rsid w:val="001932AD"/>
    <w:rsid w:val="00194CC0"/>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5761"/>
    <w:rsid w:val="00206F8F"/>
    <w:rsid w:val="00212242"/>
    <w:rsid w:val="002160C0"/>
    <w:rsid w:val="00216694"/>
    <w:rsid w:val="00222188"/>
    <w:rsid w:val="002226AB"/>
    <w:rsid w:val="00222D59"/>
    <w:rsid w:val="002237E3"/>
    <w:rsid w:val="00225451"/>
    <w:rsid w:val="00225BEE"/>
    <w:rsid w:val="0022628A"/>
    <w:rsid w:val="0022704F"/>
    <w:rsid w:val="002272F9"/>
    <w:rsid w:val="00240174"/>
    <w:rsid w:val="00242AB9"/>
    <w:rsid w:val="00245710"/>
    <w:rsid w:val="00245A45"/>
    <w:rsid w:val="0024685D"/>
    <w:rsid w:val="0025076F"/>
    <w:rsid w:val="00255805"/>
    <w:rsid w:val="00267DDB"/>
    <w:rsid w:val="00270A03"/>
    <w:rsid w:val="00283916"/>
    <w:rsid w:val="00285135"/>
    <w:rsid w:val="00285FA7"/>
    <w:rsid w:val="00287BFE"/>
    <w:rsid w:val="00287EA1"/>
    <w:rsid w:val="00290AF4"/>
    <w:rsid w:val="00290EA2"/>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1A1F"/>
    <w:rsid w:val="00302503"/>
    <w:rsid w:val="00302EAB"/>
    <w:rsid w:val="003344D2"/>
    <w:rsid w:val="003360DE"/>
    <w:rsid w:val="00342CD2"/>
    <w:rsid w:val="00344C7B"/>
    <w:rsid w:val="003455C8"/>
    <w:rsid w:val="003503B5"/>
    <w:rsid w:val="00350B97"/>
    <w:rsid w:val="0035401E"/>
    <w:rsid w:val="00355BEB"/>
    <w:rsid w:val="0035697F"/>
    <w:rsid w:val="00356AFE"/>
    <w:rsid w:val="00357EBE"/>
    <w:rsid w:val="00357FCE"/>
    <w:rsid w:val="00363A47"/>
    <w:rsid w:val="003707D1"/>
    <w:rsid w:val="00376013"/>
    <w:rsid w:val="00376E97"/>
    <w:rsid w:val="0037700D"/>
    <w:rsid w:val="003771B7"/>
    <w:rsid w:val="0038284E"/>
    <w:rsid w:val="0038614E"/>
    <w:rsid w:val="003861FC"/>
    <w:rsid w:val="00390118"/>
    <w:rsid w:val="00392669"/>
    <w:rsid w:val="003930BF"/>
    <w:rsid w:val="0039663A"/>
    <w:rsid w:val="003A16EF"/>
    <w:rsid w:val="003A20C5"/>
    <w:rsid w:val="003A7053"/>
    <w:rsid w:val="003B0F8D"/>
    <w:rsid w:val="003B1E6B"/>
    <w:rsid w:val="003B7C12"/>
    <w:rsid w:val="003C27B3"/>
    <w:rsid w:val="003C2B49"/>
    <w:rsid w:val="003C354E"/>
    <w:rsid w:val="003D0A8F"/>
    <w:rsid w:val="003D186C"/>
    <w:rsid w:val="003D263A"/>
    <w:rsid w:val="003D2643"/>
    <w:rsid w:val="003D57F3"/>
    <w:rsid w:val="003D5DE8"/>
    <w:rsid w:val="003E31C7"/>
    <w:rsid w:val="003E50D3"/>
    <w:rsid w:val="003E5A89"/>
    <w:rsid w:val="003F0972"/>
    <w:rsid w:val="003F6534"/>
    <w:rsid w:val="00400F0E"/>
    <w:rsid w:val="00401237"/>
    <w:rsid w:val="004052DA"/>
    <w:rsid w:val="00410665"/>
    <w:rsid w:val="00410DD8"/>
    <w:rsid w:val="00410ECB"/>
    <w:rsid w:val="0041797E"/>
    <w:rsid w:val="004273D9"/>
    <w:rsid w:val="00427672"/>
    <w:rsid w:val="00430A99"/>
    <w:rsid w:val="004320EE"/>
    <w:rsid w:val="00436CF3"/>
    <w:rsid w:val="00443007"/>
    <w:rsid w:val="00445960"/>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8776C"/>
    <w:rsid w:val="004944A6"/>
    <w:rsid w:val="0049589B"/>
    <w:rsid w:val="00496923"/>
    <w:rsid w:val="004A209A"/>
    <w:rsid w:val="004A64DD"/>
    <w:rsid w:val="004A6F73"/>
    <w:rsid w:val="004A709C"/>
    <w:rsid w:val="004C5DE4"/>
    <w:rsid w:val="004D328D"/>
    <w:rsid w:val="004E3BAD"/>
    <w:rsid w:val="004E4533"/>
    <w:rsid w:val="004E605D"/>
    <w:rsid w:val="004F303A"/>
    <w:rsid w:val="004F415D"/>
    <w:rsid w:val="004F41F3"/>
    <w:rsid w:val="004F4C90"/>
    <w:rsid w:val="004F6B73"/>
    <w:rsid w:val="00510305"/>
    <w:rsid w:val="00511D96"/>
    <w:rsid w:val="00516264"/>
    <w:rsid w:val="005168CB"/>
    <w:rsid w:val="0052026A"/>
    <w:rsid w:val="005241FF"/>
    <w:rsid w:val="0052636F"/>
    <w:rsid w:val="005347BF"/>
    <w:rsid w:val="00537BD1"/>
    <w:rsid w:val="005405C2"/>
    <w:rsid w:val="005472A8"/>
    <w:rsid w:val="0055174D"/>
    <w:rsid w:val="00553C2C"/>
    <w:rsid w:val="00553CDA"/>
    <w:rsid w:val="00556E62"/>
    <w:rsid w:val="0055773F"/>
    <w:rsid w:val="00560016"/>
    <w:rsid w:val="00560C7E"/>
    <w:rsid w:val="00573E26"/>
    <w:rsid w:val="00581FE3"/>
    <w:rsid w:val="00582278"/>
    <w:rsid w:val="005932FC"/>
    <w:rsid w:val="00594527"/>
    <w:rsid w:val="005969AC"/>
    <w:rsid w:val="00596B14"/>
    <w:rsid w:val="005A052E"/>
    <w:rsid w:val="005A254C"/>
    <w:rsid w:val="005A57A2"/>
    <w:rsid w:val="005B6096"/>
    <w:rsid w:val="005D02BC"/>
    <w:rsid w:val="005D3EE3"/>
    <w:rsid w:val="005D45D7"/>
    <w:rsid w:val="005D6DCB"/>
    <w:rsid w:val="005E11D7"/>
    <w:rsid w:val="005E2237"/>
    <w:rsid w:val="005E3821"/>
    <w:rsid w:val="005F2D51"/>
    <w:rsid w:val="005F6709"/>
    <w:rsid w:val="005F74EF"/>
    <w:rsid w:val="005F7F1F"/>
    <w:rsid w:val="006021E8"/>
    <w:rsid w:val="0060317F"/>
    <w:rsid w:val="00613464"/>
    <w:rsid w:val="006226A5"/>
    <w:rsid w:val="006231D4"/>
    <w:rsid w:val="00624F83"/>
    <w:rsid w:val="006305D6"/>
    <w:rsid w:val="00630CAA"/>
    <w:rsid w:val="00633B71"/>
    <w:rsid w:val="00633CB4"/>
    <w:rsid w:val="006345C7"/>
    <w:rsid w:val="006363B0"/>
    <w:rsid w:val="006412A1"/>
    <w:rsid w:val="00645AFA"/>
    <w:rsid w:val="00652036"/>
    <w:rsid w:val="00655437"/>
    <w:rsid w:val="00656556"/>
    <w:rsid w:val="006652E0"/>
    <w:rsid w:val="006668D4"/>
    <w:rsid w:val="00666D68"/>
    <w:rsid w:val="00674430"/>
    <w:rsid w:val="006841ED"/>
    <w:rsid w:val="00684F30"/>
    <w:rsid w:val="0068736A"/>
    <w:rsid w:val="0069374F"/>
    <w:rsid w:val="00694B10"/>
    <w:rsid w:val="00694B6E"/>
    <w:rsid w:val="006A4CB5"/>
    <w:rsid w:val="006B5030"/>
    <w:rsid w:val="006C0BD9"/>
    <w:rsid w:val="006C1AE2"/>
    <w:rsid w:val="006C7E86"/>
    <w:rsid w:val="006E053D"/>
    <w:rsid w:val="006E1081"/>
    <w:rsid w:val="006E194C"/>
    <w:rsid w:val="006E3ED8"/>
    <w:rsid w:val="006E4ED7"/>
    <w:rsid w:val="006E4FD1"/>
    <w:rsid w:val="006F1768"/>
    <w:rsid w:val="006F4FE2"/>
    <w:rsid w:val="006F5BF4"/>
    <w:rsid w:val="006F6995"/>
    <w:rsid w:val="00700CC3"/>
    <w:rsid w:val="00702DA1"/>
    <w:rsid w:val="00705315"/>
    <w:rsid w:val="0070631E"/>
    <w:rsid w:val="00711EE3"/>
    <w:rsid w:val="007138A5"/>
    <w:rsid w:val="00714A99"/>
    <w:rsid w:val="0072012A"/>
    <w:rsid w:val="00721E6D"/>
    <w:rsid w:val="00722CEF"/>
    <w:rsid w:val="00723137"/>
    <w:rsid w:val="00727106"/>
    <w:rsid w:val="007307AF"/>
    <w:rsid w:val="007318C1"/>
    <w:rsid w:val="00733882"/>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F037F"/>
    <w:rsid w:val="007F25EC"/>
    <w:rsid w:val="007F38CD"/>
    <w:rsid w:val="007F503D"/>
    <w:rsid w:val="008066F2"/>
    <w:rsid w:val="00807A59"/>
    <w:rsid w:val="00816D72"/>
    <w:rsid w:val="00817EEE"/>
    <w:rsid w:val="008256F2"/>
    <w:rsid w:val="00827B61"/>
    <w:rsid w:val="008300A1"/>
    <w:rsid w:val="00833C9C"/>
    <w:rsid w:val="008344C4"/>
    <w:rsid w:val="00842E70"/>
    <w:rsid w:val="00843C4A"/>
    <w:rsid w:val="00845003"/>
    <w:rsid w:val="0084528E"/>
    <w:rsid w:val="00845D65"/>
    <w:rsid w:val="0084749C"/>
    <w:rsid w:val="0085266E"/>
    <w:rsid w:val="00854133"/>
    <w:rsid w:val="0086496B"/>
    <w:rsid w:val="00865E68"/>
    <w:rsid w:val="00882A13"/>
    <w:rsid w:val="00882F14"/>
    <w:rsid w:val="00885A70"/>
    <w:rsid w:val="00886702"/>
    <w:rsid w:val="00890DB0"/>
    <w:rsid w:val="00890F11"/>
    <w:rsid w:val="00891B26"/>
    <w:rsid w:val="008954AE"/>
    <w:rsid w:val="00896BDA"/>
    <w:rsid w:val="008A40CD"/>
    <w:rsid w:val="008B39E7"/>
    <w:rsid w:val="008B63B9"/>
    <w:rsid w:val="008C38C3"/>
    <w:rsid w:val="008C6DDB"/>
    <w:rsid w:val="008D4436"/>
    <w:rsid w:val="008D4E33"/>
    <w:rsid w:val="008E5AD1"/>
    <w:rsid w:val="008F0BCB"/>
    <w:rsid w:val="008F460B"/>
    <w:rsid w:val="008F5FD6"/>
    <w:rsid w:val="00900A73"/>
    <w:rsid w:val="00913839"/>
    <w:rsid w:val="00924E42"/>
    <w:rsid w:val="00925424"/>
    <w:rsid w:val="0093722D"/>
    <w:rsid w:val="00937BF0"/>
    <w:rsid w:val="0094295B"/>
    <w:rsid w:val="009514AA"/>
    <w:rsid w:val="00954EC5"/>
    <w:rsid w:val="00954F59"/>
    <w:rsid w:val="0095571F"/>
    <w:rsid w:val="00961F8A"/>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593E"/>
    <w:rsid w:val="009C5FCD"/>
    <w:rsid w:val="009C6AB6"/>
    <w:rsid w:val="009C7E39"/>
    <w:rsid w:val="009D07DB"/>
    <w:rsid w:val="009D342D"/>
    <w:rsid w:val="009D3E04"/>
    <w:rsid w:val="009D59E9"/>
    <w:rsid w:val="009E505E"/>
    <w:rsid w:val="009F31ED"/>
    <w:rsid w:val="009F4146"/>
    <w:rsid w:val="009F56C5"/>
    <w:rsid w:val="00A0169E"/>
    <w:rsid w:val="00A06980"/>
    <w:rsid w:val="00A07E4B"/>
    <w:rsid w:val="00A137A1"/>
    <w:rsid w:val="00A15E30"/>
    <w:rsid w:val="00A20B8F"/>
    <w:rsid w:val="00A20E02"/>
    <w:rsid w:val="00A2440F"/>
    <w:rsid w:val="00A31885"/>
    <w:rsid w:val="00A33425"/>
    <w:rsid w:val="00A41303"/>
    <w:rsid w:val="00A41C38"/>
    <w:rsid w:val="00A437C1"/>
    <w:rsid w:val="00A437E6"/>
    <w:rsid w:val="00A44FC1"/>
    <w:rsid w:val="00A462C6"/>
    <w:rsid w:val="00A46C5F"/>
    <w:rsid w:val="00A47515"/>
    <w:rsid w:val="00A51E35"/>
    <w:rsid w:val="00A610B1"/>
    <w:rsid w:val="00A61434"/>
    <w:rsid w:val="00A61EA2"/>
    <w:rsid w:val="00A62795"/>
    <w:rsid w:val="00A631F3"/>
    <w:rsid w:val="00A67124"/>
    <w:rsid w:val="00A728BE"/>
    <w:rsid w:val="00A8297F"/>
    <w:rsid w:val="00A86411"/>
    <w:rsid w:val="00A86AFF"/>
    <w:rsid w:val="00A95C08"/>
    <w:rsid w:val="00AA1CE9"/>
    <w:rsid w:val="00AA1F50"/>
    <w:rsid w:val="00AA4D60"/>
    <w:rsid w:val="00AA58E5"/>
    <w:rsid w:val="00AB0154"/>
    <w:rsid w:val="00AB0F32"/>
    <w:rsid w:val="00AB24DC"/>
    <w:rsid w:val="00AB4F6C"/>
    <w:rsid w:val="00AB6318"/>
    <w:rsid w:val="00AC3131"/>
    <w:rsid w:val="00AC4E22"/>
    <w:rsid w:val="00AC61E8"/>
    <w:rsid w:val="00AD037B"/>
    <w:rsid w:val="00AD1FE6"/>
    <w:rsid w:val="00AE1E0D"/>
    <w:rsid w:val="00AE2592"/>
    <w:rsid w:val="00AE2AB8"/>
    <w:rsid w:val="00AE7AFE"/>
    <w:rsid w:val="00AF1B40"/>
    <w:rsid w:val="00AF36BC"/>
    <w:rsid w:val="00AF40C6"/>
    <w:rsid w:val="00B02593"/>
    <w:rsid w:val="00B10484"/>
    <w:rsid w:val="00B140E7"/>
    <w:rsid w:val="00B2167A"/>
    <w:rsid w:val="00B23401"/>
    <w:rsid w:val="00B23CC2"/>
    <w:rsid w:val="00B26DC7"/>
    <w:rsid w:val="00B27791"/>
    <w:rsid w:val="00B30C78"/>
    <w:rsid w:val="00B3130D"/>
    <w:rsid w:val="00B33AB8"/>
    <w:rsid w:val="00B342A6"/>
    <w:rsid w:val="00B34E3F"/>
    <w:rsid w:val="00B367E6"/>
    <w:rsid w:val="00B44EFB"/>
    <w:rsid w:val="00B45403"/>
    <w:rsid w:val="00B5034D"/>
    <w:rsid w:val="00B5116C"/>
    <w:rsid w:val="00B51DD3"/>
    <w:rsid w:val="00B52CC8"/>
    <w:rsid w:val="00B53B28"/>
    <w:rsid w:val="00B53F2C"/>
    <w:rsid w:val="00B60BC8"/>
    <w:rsid w:val="00B61D2D"/>
    <w:rsid w:val="00B72122"/>
    <w:rsid w:val="00B769E0"/>
    <w:rsid w:val="00B77D44"/>
    <w:rsid w:val="00B808BF"/>
    <w:rsid w:val="00B879AC"/>
    <w:rsid w:val="00B91846"/>
    <w:rsid w:val="00B92458"/>
    <w:rsid w:val="00B93E0D"/>
    <w:rsid w:val="00B97CBB"/>
    <w:rsid w:val="00BA42D2"/>
    <w:rsid w:val="00BB4C15"/>
    <w:rsid w:val="00BC4CA5"/>
    <w:rsid w:val="00BD41C0"/>
    <w:rsid w:val="00BD6DCB"/>
    <w:rsid w:val="00BD6F6B"/>
    <w:rsid w:val="00BE4423"/>
    <w:rsid w:val="00BE6D8E"/>
    <w:rsid w:val="00BE7D56"/>
    <w:rsid w:val="00BF1E9D"/>
    <w:rsid w:val="00BF4CEA"/>
    <w:rsid w:val="00C02B3F"/>
    <w:rsid w:val="00C04CBF"/>
    <w:rsid w:val="00C054F2"/>
    <w:rsid w:val="00C106A9"/>
    <w:rsid w:val="00C11C3F"/>
    <w:rsid w:val="00C15246"/>
    <w:rsid w:val="00C15FEE"/>
    <w:rsid w:val="00C302C3"/>
    <w:rsid w:val="00C31F6C"/>
    <w:rsid w:val="00C32B9A"/>
    <w:rsid w:val="00C36084"/>
    <w:rsid w:val="00C41035"/>
    <w:rsid w:val="00C62817"/>
    <w:rsid w:val="00C62D46"/>
    <w:rsid w:val="00C63944"/>
    <w:rsid w:val="00C66AFA"/>
    <w:rsid w:val="00C70926"/>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6A42"/>
    <w:rsid w:val="00D16CBC"/>
    <w:rsid w:val="00D17AFB"/>
    <w:rsid w:val="00D22021"/>
    <w:rsid w:val="00D24A66"/>
    <w:rsid w:val="00D34D70"/>
    <w:rsid w:val="00D35319"/>
    <w:rsid w:val="00D35B4B"/>
    <w:rsid w:val="00D37FAE"/>
    <w:rsid w:val="00D41214"/>
    <w:rsid w:val="00D455EC"/>
    <w:rsid w:val="00D53251"/>
    <w:rsid w:val="00D54D9D"/>
    <w:rsid w:val="00D639B5"/>
    <w:rsid w:val="00D63F9F"/>
    <w:rsid w:val="00D6649D"/>
    <w:rsid w:val="00D66AEE"/>
    <w:rsid w:val="00D71A4F"/>
    <w:rsid w:val="00D75F71"/>
    <w:rsid w:val="00D768C0"/>
    <w:rsid w:val="00D8206C"/>
    <w:rsid w:val="00D87C37"/>
    <w:rsid w:val="00D9451F"/>
    <w:rsid w:val="00D949FB"/>
    <w:rsid w:val="00D96CDD"/>
    <w:rsid w:val="00DA28EA"/>
    <w:rsid w:val="00DA57AB"/>
    <w:rsid w:val="00DA6240"/>
    <w:rsid w:val="00DA6F72"/>
    <w:rsid w:val="00DB2504"/>
    <w:rsid w:val="00DC52FB"/>
    <w:rsid w:val="00DC7B99"/>
    <w:rsid w:val="00DD0F45"/>
    <w:rsid w:val="00DD638C"/>
    <w:rsid w:val="00DE03B6"/>
    <w:rsid w:val="00DE2D9C"/>
    <w:rsid w:val="00DF0681"/>
    <w:rsid w:val="00DF34E9"/>
    <w:rsid w:val="00DF3519"/>
    <w:rsid w:val="00DF44E8"/>
    <w:rsid w:val="00DF4790"/>
    <w:rsid w:val="00DF4D82"/>
    <w:rsid w:val="00DF5610"/>
    <w:rsid w:val="00E024EE"/>
    <w:rsid w:val="00E030B7"/>
    <w:rsid w:val="00E056F0"/>
    <w:rsid w:val="00E0624C"/>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2227"/>
    <w:rsid w:val="00E754E4"/>
    <w:rsid w:val="00E81329"/>
    <w:rsid w:val="00E8298C"/>
    <w:rsid w:val="00E836D0"/>
    <w:rsid w:val="00E860B6"/>
    <w:rsid w:val="00E950C6"/>
    <w:rsid w:val="00EA1B26"/>
    <w:rsid w:val="00EA4258"/>
    <w:rsid w:val="00EB2752"/>
    <w:rsid w:val="00EB40CB"/>
    <w:rsid w:val="00EC7B8A"/>
    <w:rsid w:val="00EC7ED1"/>
    <w:rsid w:val="00ED0623"/>
    <w:rsid w:val="00ED1331"/>
    <w:rsid w:val="00ED38AF"/>
    <w:rsid w:val="00ED5DE7"/>
    <w:rsid w:val="00ED6A88"/>
    <w:rsid w:val="00ED7BDC"/>
    <w:rsid w:val="00EE15CA"/>
    <w:rsid w:val="00EE2BB3"/>
    <w:rsid w:val="00EE46B0"/>
    <w:rsid w:val="00EE561C"/>
    <w:rsid w:val="00EE62ED"/>
    <w:rsid w:val="00EE6BB9"/>
    <w:rsid w:val="00EF7399"/>
    <w:rsid w:val="00F01B08"/>
    <w:rsid w:val="00F07320"/>
    <w:rsid w:val="00F0741C"/>
    <w:rsid w:val="00F11552"/>
    <w:rsid w:val="00F1315D"/>
    <w:rsid w:val="00F140BB"/>
    <w:rsid w:val="00F14557"/>
    <w:rsid w:val="00F15283"/>
    <w:rsid w:val="00F174E9"/>
    <w:rsid w:val="00F221F8"/>
    <w:rsid w:val="00F22E00"/>
    <w:rsid w:val="00F24A93"/>
    <w:rsid w:val="00F26885"/>
    <w:rsid w:val="00F2793F"/>
    <w:rsid w:val="00F3052A"/>
    <w:rsid w:val="00F30C42"/>
    <w:rsid w:val="00F33948"/>
    <w:rsid w:val="00F3713F"/>
    <w:rsid w:val="00F428AF"/>
    <w:rsid w:val="00F45839"/>
    <w:rsid w:val="00F46F8E"/>
    <w:rsid w:val="00F55D0E"/>
    <w:rsid w:val="00F61D63"/>
    <w:rsid w:val="00F64AF7"/>
    <w:rsid w:val="00F64F7A"/>
    <w:rsid w:val="00F732B5"/>
    <w:rsid w:val="00F777B0"/>
    <w:rsid w:val="00F8193D"/>
    <w:rsid w:val="00F83EB8"/>
    <w:rsid w:val="00F84395"/>
    <w:rsid w:val="00F9434A"/>
    <w:rsid w:val="00F96C73"/>
    <w:rsid w:val="00F97F5A"/>
    <w:rsid w:val="00FA133A"/>
    <w:rsid w:val="00FA187E"/>
    <w:rsid w:val="00FA41E0"/>
    <w:rsid w:val="00FA540B"/>
    <w:rsid w:val="00FA7FA5"/>
    <w:rsid w:val="00FB37A8"/>
    <w:rsid w:val="00FC2A9C"/>
    <w:rsid w:val="00FD4DF3"/>
    <w:rsid w:val="00FD5E6A"/>
    <w:rsid w:val="00FD5FF1"/>
    <w:rsid w:val="00FE398B"/>
    <w:rsid w:val="00FE6364"/>
    <w:rsid w:val="00FE7E28"/>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link w:val="FooterChar"/>
    <w:uiPriority w:val="99"/>
    <w:rsid w:val="00D96CDD"/>
    <w:pPr>
      <w:tabs>
        <w:tab w:val="center" w:pos="4153"/>
        <w:tab w:val="right" w:pos="8306"/>
      </w:tabs>
    </w:pPr>
  </w:style>
  <w:style w:type="character" w:customStyle="1" w:styleId="FooterChar">
    <w:name w:val="Footer Char"/>
    <w:basedOn w:val="DefaultParagraphFont"/>
    <w:link w:val="Footer"/>
    <w:uiPriority w:val="99"/>
    <w:rsid w:val="00F2793F"/>
    <w:rPr>
      <w:rFonts w:ascii="Calibri" w:eastAsia="Calibri" w:hAnsi="Calibri"/>
      <w:sz w:val="22"/>
      <w:szCs w:val="22"/>
    </w:r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99"/>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table" w:styleId="TableGrid">
    <w:name w:val="Table Grid"/>
    <w:basedOn w:val="TableNormal"/>
    <w:uiPriority w:val="39"/>
    <w:rsid w:val="00A437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561C"/>
    <w:pPr>
      <w:spacing w:after="0" w:line="240" w:lineRule="auto"/>
      <w:ind w:left="714" w:hanging="357"/>
      <w:jc w:val="both"/>
    </w:pPr>
    <w:rPr>
      <w:rFonts w:ascii="Times New Roman" w:eastAsiaTheme="minorHAnsi" w:hAnsi="Times New Roman"/>
      <w:sz w:val="20"/>
      <w:szCs w:val="20"/>
      <w:lang w:val="lv-LV"/>
    </w:rPr>
  </w:style>
  <w:style w:type="character" w:customStyle="1" w:styleId="FootnoteTextChar">
    <w:name w:val="Footnote Text Char"/>
    <w:basedOn w:val="DefaultParagraphFont"/>
    <w:link w:val="FootnoteText"/>
    <w:uiPriority w:val="99"/>
    <w:rsid w:val="00EE561C"/>
    <w:rPr>
      <w:rFonts w:eastAsiaTheme="minorHAnsi"/>
      <w:lang w:val="lv-LV"/>
    </w:rPr>
  </w:style>
  <w:style w:type="character" w:styleId="FootnoteReference">
    <w:name w:val="footnote reference"/>
    <w:basedOn w:val="DefaultParagraphFont"/>
    <w:uiPriority w:val="99"/>
    <w:unhideWhenUsed/>
    <w:rsid w:val="00EE561C"/>
    <w:rPr>
      <w:vertAlign w:val="superscript"/>
    </w:r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34872694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490294641">
      <w:bodyDiv w:val="1"/>
      <w:marLeft w:val="0"/>
      <w:marRight w:val="0"/>
      <w:marTop w:val="0"/>
      <w:marBottom w:val="0"/>
      <w:divBdr>
        <w:top w:val="none" w:sz="0" w:space="0" w:color="auto"/>
        <w:left w:val="none" w:sz="0" w:space="0" w:color="auto"/>
        <w:bottom w:val="none" w:sz="0" w:space="0" w:color="auto"/>
        <w:right w:val="none" w:sz="0" w:space="0" w:color="auto"/>
      </w:divBdr>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42347397">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00936867">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comani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Medn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D2F9-52DC-48F9-8F5C-E0EEF6FC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4858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 Nr3</dc:subject>
  <dc:creator>Liene Medne</dc:creator>
  <dc:description>Budžeta un investīciju departamenta Budžeta plānošanas nodaļa, 67876041, Liene.Medne@vm.gov.lv</dc:description>
  <cp:lastModifiedBy>LMedne</cp:lastModifiedBy>
  <cp:revision>3</cp:revision>
  <cp:lastPrinted>2014-04-10T07:47:00Z</cp:lastPrinted>
  <dcterms:created xsi:type="dcterms:W3CDTF">2014-04-30T11:54:00Z</dcterms:created>
  <dcterms:modified xsi:type="dcterms:W3CDTF">2014-04-30T11:54:00Z</dcterms:modified>
</cp:coreProperties>
</file>