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8FC" w:rsidRDefault="006A1E42" w:rsidP="00C40F70">
      <w:pPr>
        <w:jc w:val="center"/>
        <w:rPr>
          <w:rFonts w:ascii="Times New Roman" w:hAnsi="Times New Roman" w:cs="Times New Roman"/>
          <w:b/>
          <w:sz w:val="28"/>
          <w:szCs w:val="28"/>
          <w:lang w:val="lv-LV"/>
        </w:rPr>
      </w:pPr>
      <w:r>
        <w:rPr>
          <w:rFonts w:ascii="Times New Roman" w:hAnsi="Times New Roman" w:cs="Times New Roman"/>
          <w:b/>
          <w:sz w:val="28"/>
          <w:szCs w:val="28"/>
          <w:lang w:val="lv-LV"/>
        </w:rPr>
        <w:t xml:space="preserve">Informatīvs ziņojums „Par </w:t>
      </w:r>
      <w:r w:rsidR="00B4609B" w:rsidRPr="00B4609B">
        <w:rPr>
          <w:rFonts w:ascii="Times New Roman" w:hAnsi="Times New Roman" w:cs="Times New Roman"/>
          <w:b/>
          <w:sz w:val="28"/>
          <w:szCs w:val="28"/>
          <w:lang w:val="lv-LV"/>
        </w:rPr>
        <w:t xml:space="preserve">ārsta palīga </w:t>
      </w:r>
      <w:r w:rsidR="00B14C60">
        <w:rPr>
          <w:rFonts w:ascii="Times New Roman" w:hAnsi="Times New Roman" w:cs="Times New Roman"/>
          <w:b/>
          <w:sz w:val="28"/>
          <w:szCs w:val="28"/>
          <w:lang w:val="lv-LV"/>
        </w:rPr>
        <w:t xml:space="preserve">atzīšanas citās EEZ valstīs </w:t>
      </w:r>
      <w:r>
        <w:rPr>
          <w:rFonts w:ascii="Times New Roman" w:hAnsi="Times New Roman" w:cs="Times New Roman"/>
          <w:b/>
          <w:sz w:val="28"/>
          <w:szCs w:val="28"/>
          <w:lang w:val="lv-LV"/>
        </w:rPr>
        <w:t xml:space="preserve">problēmsituācijas izvērtējumu, kā arī pamatojumu ārsta </w:t>
      </w:r>
      <w:r w:rsidR="00BA3AA6">
        <w:rPr>
          <w:rFonts w:ascii="Times New Roman" w:hAnsi="Times New Roman" w:cs="Times New Roman"/>
          <w:b/>
          <w:sz w:val="28"/>
          <w:szCs w:val="28"/>
          <w:lang w:val="lv-LV"/>
        </w:rPr>
        <w:t>palīga profesijas nepieciešamībai Latvijas veselības aprūpes sistēmā”</w:t>
      </w:r>
    </w:p>
    <w:p w:rsidR="00E45ACA" w:rsidRDefault="00E45ACA" w:rsidP="00C40F70">
      <w:pPr>
        <w:rPr>
          <w:rFonts w:ascii="Times New Roman" w:hAnsi="Times New Roman" w:cs="Times New Roman"/>
          <w:sz w:val="28"/>
          <w:szCs w:val="28"/>
          <w:lang w:val="lv-LV"/>
        </w:rPr>
      </w:pPr>
      <w:r>
        <w:rPr>
          <w:rFonts w:ascii="Times New Roman" w:hAnsi="Times New Roman" w:cs="Times New Roman"/>
          <w:sz w:val="28"/>
          <w:szCs w:val="28"/>
          <w:lang w:val="lv-LV"/>
        </w:rPr>
        <w:tab/>
      </w:r>
    </w:p>
    <w:p w:rsidR="00B97E83" w:rsidRDefault="00E45ACA" w:rsidP="00C40F70">
      <w:pPr>
        <w:rPr>
          <w:rFonts w:ascii="Times New Roman" w:hAnsi="Times New Roman" w:cs="Times New Roman"/>
          <w:sz w:val="28"/>
          <w:szCs w:val="28"/>
          <w:lang w:val="lv-LV"/>
        </w:rPr>
      </w:pPr>
      <w:r>
        <w:rPr>
          <w:rFonts w:ascii="Times New Roman" w:hAnsi="Times New Roman" w:cs="Times New Roman"/>
          <w:sz w:val="28"/>
          <w:szCs w:val="28"/>
          <w:lang w:val="lv-LV"/>
        </w:rPr>
        <w:tab/>
        <w:t xml:space="preserve">Informatīvais ziņojums sagatavots, lai izpildītu Ministru prezidenta 2013.gada 2.aprīļa rezolūcijā </w:t>
      </w:r>
      <w:r w:rsidR="00B57589">
        <w:rPr>
          <w:rFonts w:ascii="Times New Roman" w:hAnsi="Times New Roman" w:cs="Times New Roman"/>
          <w:sz w:val="28"/>
          <w:szCs w:val="28"/>
          <w:lang w:val="lv-LV"/>
        </w:rPr>
        <w:t>Nr.</w:t>
      </w:r>
      <w:r>
        <w:rPr>
          <w:rFonts w:ascii="Times New Roman" w:hAnsi="Times New Roman" w:cs="Times New Roman"/>
          <w:sz w:val="28"/>
          <w:szCs w:val="28"/>
          <w:lang w:val="lv-LV"/>
        </w:rPr>
        <w:t>2013 – REZ – 18/2013 – M – 293/2706 – 661 doto uzdevumu iesniegt Ministru kabinetā informatīvo ziņojumu ar izvērstu ārsta palīga atzīšanas citās Eiropas ekonomikas zonas valstīs problēmsituācijas izvērtējumu un risinājumu, kā arī pamatojumu ārsta palīga profesijas nepieciešamībai Latvijas veselības aprūpes sistēmā. Vienlaicīgi uzdots sniegt vērtējumu par Eiropas sociālā fonda līdzekļu izlietojuma lietderību, īstenojot pārkvalifikācijas programmu „Ārsta palīgs – māsa”.</w:t>
      </w:r>
    </w:p>
    <w:p w:rsidR="00E45ACA" w:rsidRDefault="00E45ACA" w:rsidP="00C40F70">
      <w:pPr>
        <w:rPr>
          <w:rFonts w:ascii="Times New Roman" w:hAnsi="Times New Roman" w:cs="Times New Roman"/>
          <w:sz w:val="28"/>
          <w:szCs w:val="28"/>
          <w:lang w:val="lv-LV"/>
        </w:rPr>
      </w:pPr>
    </w:p>
    <w:p w:rsidR="00B97E83" w:rsidRDefault="00B97E83" w:rsidP="00B97E83">
      <w:pPr>
        <w:jc w:val="center"/>
        <w:rPr>
          <w:rFonts w:ascii="Times New Roman" w:hAnsi="Times New Roman" w:cs="Times New Roman"/>
          <w:b/>
          <w:sz w:val="28"/>
          <w:szCs w:val="28"/>
          <w:lang w:val="lv-LV"/>
        </w:rPr>
      </w:pPr>
      <w:r>
        <w:rPr>
          <w:rFonts w:ascii="Times New Roman" w:hAnsi="Times New Roman" w:cs="Times New Roman"/>
          <w:b/>
          <w:sz w:val="28"/>
          <w:szCs w:val="28"/>
          <w:lang w:val="lv-LV"/>
        </w:rPr>
        <w:t>Ā</w:t>
      </w:r>
      <w:r w:rsidRPr="00B97E83">
        <w:rPr>
          <w:rFonts w:ascii="Times New Roman" w:hAnsi="Times New Roman" w:cs="Times New Roman"/>
          <w:b/>
          <w:sz w:val="28"/>
          <w:szCs w:val="28"/>
          <w:lang w:val="lv-LV"/>
        </w:rPr>
        <w:t>rsta palīga</w:t>
      </w:r>
      <w:r>
        <w:rPr>
          <w:rFonts w:ascii="Times New Roman" w:hAnsi="Times New Roman" w:cs="Times New Roman"/>
          <w:b/>
          <w:sz w:val="28"/>
          <w:szCs w:val="28"/>
          <w:lang w:val="lv-LV"/>
        </w:rPr>
        <w:t xml:space="preserve"> profesijas atzīšana</w:t>
      </w:r>
      <w:r w:rsidRPr="00B97E83">
        <w:rPr>
          <w:rFonts w:ascii="Times New Roman" w:hAnsi="Times New Roman" w:cs="Times New Roman"/>
          <w:b/>
          <w:sz w:val="28"/>
          <w:szCs w:val="28"/>
          <w:lang w:val="lv-LV"/>
        </w:rPr>
        <w:t xml:space="preserve"> citās Eiropas ekonomikas zonas valstīs</w:t>
      </w:r>
    </w:p>
    <w:p w:rsidR="00B97E83" w:rsidRPr="00B97E83" w:rsidRDefault="00B97E83" w:rsidP="00B97E83">
      <w:pPr>
        <w:jc w:val="center"/>
        <w:rPr>
          <w:rFonts w:ascii="Times New Roman" w:hAnsi="Times New Roman" w:cs="Times New Roman"/>
          <w:b/>
          <w:sz w:val="28"/>
          <w:szCs w:val="28"/>
          <w:lang w:val="lv-LV"/>
        </w:rPr>
      </w:pPr>
    </w:p>
    <w:p w:rsidR="00CA4C1F" w:rsidRPr="004258CE" w:rsidRDefault="00943649" w:rsidP="00C40F70">
      <w:pPr>
        <w:rPr>
          <w:rFonts w:ascii="Times New Roman" w:hAnsi="Times New Roman" w:cs="Times New Roman"/>
          <w:sz w:val="28"/>
          <w:szCs w:val="28"/>
          <w:lang w:val="lv-LV"/>
        </w:rPr>
      </w:pPr>
      <w:r>
        <w:rPr>
          <w:rFonts w:ascii="Times New Roman" w:hAnsi="Times New Roman" w:cs="Times New Roman"/>
          <w:sz w:val="28"/>
          <w:szCs w:val="28"/>
          <w:lang w:val="lv-LV"/>
        </w:rPr>
        <w:tab/>
      </w:r>
      <w:r w:rsidR="00CA4C1F">
        <w:rPr>
          <w:rFonts w:ascii="Times New Roman" w:hAnsi="Times New Roman" w:cs="Times New Roman"/>
          <w:sz w:val="28"/>
          <w:szCs w:val="28"/>
          <w:lang w:val="lv-LV"/>
        </w:rPr>
        <w:t>Ikviena Eiropas Savienības dalībvalsts savā teritorijā saskaņā ar saviem tiesību aktiem var atļaut dalībvalsts pilsoņiem, kuriem ir tādas profesionālās kvalifikācijas apliecinājums, kura nav iegūta šajā dalībvalstī, veikt darbību reglamentētajā profesijā</w:t>
      </w:r>
      <w:r w:rsidR="00B97E83">
        <w:rPr>
          <w:rFonts w:ascii="Times New Roman" w:hAnsi="Times New Roman" w:cs="Times New Roman"/>
          <w:sz w:val="28"/>
          <w:szCs w:val="28"/>
          <w:lang w:val="lv-LV"/>
        </w:rPr>
        <w:tab/>
      </w:r>
      <w:r w:rsidR="004258CE">
        <w:rPr>
          <w:rFonts w:ascii="Times New Roman" w:hAnsi="Times New Roman" w:cs="Times New Roman"/>
          <w:sz w:val="28"/>
          <w:szCs w:val="28"/>
          <w:lang w:val="lv-LV"/>
        </w:rPr>
        <w:t xml:space="preserve">. </w:t>
      </w:r>
      <w:r w:rsidR="00B94588" w:rsidRPr="004258CE">
        <w:rPr>
          <w:rFonts w:ascii="Times New Roman" w:hAnsi="Times New Roman" w:cs="Times New Roman"/>
          <w:sz w:val="28"/>
          <w:szCs w:val="28"/>
          <w:lang w:val="lv-LV"/>
        </w:rPr>
        <w:t>T</w:t>
      </w:r>
      <w:r w:rsidR="003309B8" w:rsidRPr="004258CE">
        <w:rPr>
          <w:rFonts w:ascii="Times New Roman" w:hAnsi="Times New Roman" w:cs="Times New Roman"/>
          <w:sz w:val="28"/>
          <w:szCs w:val="28"/>
          <w:lang w:val="lv-LV"/>
        </w:rPr>
        <w:t>ajā skaitā arī ārsta palīga (feldšera) profesiju var atzīt</w:t>
      </w:r>
      <w:r w:rsidR="00D27B74" w:rsidRPr="004258CE">
        <w:rPr>
          <w:rFonts w:ascii="Times New Roman" w:hAnsi="Times New Roman" w:cs="Times New Roman"/>
          <w:sz w:val="28"/>
          <w:szCs w:val="28"/>
          <w:lang w:val="lv-LV"/>
        </w:rPr>
        <w:t xml:space="preserve"> Eiropas Savienības dalībvalstīs</w:t>
      </w:r>
      <w:r w:rsidR="003309B8" w:rsidRPr="004258CE">
        <w:rPr>
          <w:rFonts w:ascii="Times New Roman" w:hAnsi="Times New Roman" w:cs="Times New Roman"/>
          <w:sz w:val="28"/>
          <w:szCs w:val="28"/>
          <w:lang w:val="lv-LV"/>
        </w:rPr>
        <w:t xml:space="preserve"> un šo personu tiesības netiek ierobežotas, ja šo personu profesionālā kvalifikācija atbilst attiecīgās valsts </w:t>
      </w:r>
      <w:r w:rsidR="00C944EF" w:rsidRPr="004258CE">
        <w:rPr>
          <w:rFonts w:ascii="Times New Roman" w:hAnsi="Times New Roman" w:cs="Times New Roman"/>
          <w:sz w:val="28"/>
          <w:szCs w:val="28"/>
          <w:lang w:val="lv-LV"/>
        </w:rPr>
        <w:t>tiesību aktos noteiktajām prasībām</w:t>
      </w:r>
      <w:r w:rsidR="003309B8" w:rsidRPr="004258CE">
        <w:rPr>
          <w:rFonts w:ascii="Times New Roman" w:hAnsi="Times New Roman" w:cs="Times New Roman"/>
          <w:sz w:val="28"/>
          <w:szCs w:val="28"/>
          <w:lang w:val="lv-LV"/>
        </w:rPr>
        <w:t>, kāda nepieciešama profesionālās darbības veikšanai attiecīgajā valstī.</w:t>
      </w:r>
    </w:p>
    <w:p w:rsidR="00943649" w:rsidRDefault="00943649" w:rsidP="00C40F70">
      <w:pPr>
        <w:rPr>
          <w:rFonts w:ascii="Times New Roman" w:hAnsi="Times New Roman" w:cs="Times New Roman"/>
          <w:sz w:val="28"/>
          <w:szCs w:val="28"/>
          <w:lang w:val="lv-LV"/>
        </w:rPr>
      </w:pPr>
      <w:r>
        <w:rPr>
          <w:rFonts w:ascii="Times New Roman" w:hAnsi="Times New Roman" w:cs="Times New Roman"/>
          <w:sz w:val="28"/>
          <w:szCs w:val="28"/>
          <w:lang w:val="lv-LV"/>
        </w:rPr>
        <w:tab/>
      </w:r>
      <w:r w:rsidR="008D7044">
        <w:rPr>
          <w:rFonts w:ascii="Times New Roman" w:hAnsi="Times New Roman" w:cs="Times New Roman"/>
          <w:sz w:val="28"/>
          <w:szCs w:val="28"/>
          <w:lang w:val="lv-LV"/>
        </w:rPr>
        <w:t>Saskaņā ar</w:t>
      </w:r>
      <w:r w:rsidR="007A04C3">
        <w:rPr>
          <w:rFonts w:ascii="Times New Roman" w:hAnsi="Times New Roman" w:cs="Times New Roman"/>
          <w:sz w:val="28"/>
          <w:szCs w:val="28"/>
          <w:lang w:val="lv-LV"/>
        </w:rPr>
        <w:t xml:space="preserve"> </w:t>
      </w:r>
      <w:r w:rsidR="007E21AC">
        <w:rPr>
          <w:rFonts w:ascii="Times New Roman" w:hAnsi="Times New Roman" w:cs="Times New Roman"/>
          <w:sz w:val="28"/>
          <w:szCs w:val="28"/>
          <w:lang w:val="lv-LV"/>
        </w:rPr>
        <w:t>2005.gada 7.septembra Direktīvā</w:t>
      </w:r>
      <w:r w:rsidR="008D7044">
        <w:rPr>
          <w:rFonts w:ascii="Times New Roman" w:hAnsi="Times New Roman" w:cs="Times New Roman"/>
          <w:sz w:val="28"/>
          <w:szCs w:val="28"/>
          <w:lang w:val="lv-LV"/>
        </w:rPr>
        <w:t xml:space="preserve"> 2005/36/EK </w:t>
      </w:r>
      <w:r w:rsidR="008D7044" w:rsidRPr="007A04C3">
        <w:rPr>
          <w:rFonts w:ascii="Times New Roman" w:hAnsi="Times New Roman" w:cs="Times New Roman"/>
          <w:i/>
          <w:sz w:val="28"/>
          <w:szCs w:val="28"/>
          <w:lang w:val="lv-LV"/>
        </w:rPr>
        <w:t>par profesionālo kvalifikāciju atzīšanu</w:t>
      </w:r>
      <w:r w:rsidR="008D7044">
        <w:rPr>
          <w:rFonts w:ascii="Times New Roman" w:hAnsi="Times New Roman" w:cs="Times New Roman"/>
          <w:sz w:val="28"/>
          <w:szCs w:val="28"/>
          <w:lang w:val="lv-LV"/>
        </w:rPr>
        <w:t xml:space="preserve"> </w:t>
      </w:r>
      <w:r w:rsidR="00590A46">
        <w:rPr>
          <w:rFonts w:ascii="Times New Roman" w:hAnsi="Times New Roman" w:cs="Times New Roman"/>
          <w:sz w:val="28"/>
          <w:szCs w:val="28"/>
          <w:lang w:val="lv-LV"/>
        </w:rPr>
        <w:t xml:space="preserve">(turpmāk – Direktīva 2005/36/EK) </w:t>
      </w:r>
      <w:r w:rsidR="008D7044">
        <w:rPr>
          <w:rFonts w:ascii="Times New Roman" w:hAnsi="Times New Roman" w:cs="Times New Roman"/>
          <w:sz w:val="28"/>
          <w:szCs w:val="28"/>
          <w:lang w:val="lv-LV"/>
        </w:rPr>
        <w:t>noteikto,</w:t>
      </w:r>
      <w:r w:rsidR="00E61EE3">
        <w:rPr>
          <w:rFonts w:ascii="Times New Roman" w:hAnsi="Times New Roman" w:cs="Times New Roman"/>
          <w:sz w:val="28"/>
          <w:szCs w:val="28"/>
          <w:lang w:val="lv-LV"/>
        </w:rPr>
        <w:t xml:space="preserve"> </w:t>
      </w:r>
      <w:r>
        <w:rPr>
          <w:rFonts w:ascii="Times New Roman" w:hAnsi="Times New Roman" w:cs="Times New Roman"/>
          <w:sz w:val="28"/>
          <w:szCs w:val="28"/>
          <w:lang w:val="lv-LV"/>
        </w:rPr>
        <w:t>reglamentētā profesija ir profesionālu darb</w:t>
      </w:r>
      <w:r w:rsidR="00212146">
        <w:rPr>
          <w:rFonts w:ascii="Times New Roman" w:hAnsi="Times New Roman" w:cs="Times New Roman"/>
          <w:sz w:val="28"/>
          <w:szCs w:val="28"/>
          <w:lang w:val="lv-LV"/>
        </w:rPr>
        <w:t>ību kopums</w:t>
      </w:r>
      <w:r w:rsidR="00BB3BD5">
        <w:rPr>
          <w:rFonts w:ascii="Times New Roman" w:hAnsi="Times New Roman" w:cs="Times New Roman"/>
          <w:sz w:val="28"/>
          <w:szCs w:val="28"/>
          <w:lang w:val="lv-LV"/>
        </w:rPr>
        <w:t>,</w:t>
      </w:r>
      <w:r w:rsidR="00212146">
        <w:rPr>
          <w:rFonts w:ascii="Times New Roman" w:hAnsi="Times New Roman" w:cs="Times New Roman"/>
          <w:sz w:val="28"/>
          <w:szCs w:val="28"/>
          <w:lang w:val="lv-LV"/>
        </w:rPr>
        <w:t xml:space="preserve"> uz kuras sākšanu un </w:t>
      </w:r>
      <w:r>
        <w:rPr>
          <w:rFonts w:ascii="Times New Roman" w:hAnsi="Times New Roman" w:cs="Times New Roman"/>
          <w:sz w:val="28"/>
          <w:szCs w:val="28"/>
          <w:lang w:val="lv-LV"/>
        </w:rPr>
        <w:t>veikšanu</w:t>
      </w:r>
      <w:r w:rsidR="00212146">
        <w:rPr>
          <w:rFonts w:ascii="Times New Roman" w:hAnsi="Times New Roman" w:cs="Times New Roman"/>
          <w:sz w:val="28"/>
          <w:szCs w:val="28"/>
          <w:lang w:val="lv-LV"/>
        </w:rPr>
        <w:t xml:space="preserve"> kādā noteiktā veidā</w:t>
      </w:r>
      <w:r>
        <w:rPr>
          <w:rFonts w:ascii="Times New Roman" w:hAnsi="Times New Roman" w:cs="Times New Roman"/>
          <w:sz w:val="28"/>
          <w:szCs w:val="28"/>
          <w:lang w:val="lv-LV"/>
        </w:rPr>
        <w:t xml:space="preserve"> attiecas normatīvos vai administratīvos aktos paredzēta prasība par īpašas profesionālās kvalifikācijas esamību</w:t>
      </w:r>
      <w:r w:rsidR="00212146">
        <w:rPr>
          <w:rFonts w:ascii="Times New Roman" w:hAnsi="Times New Roman" w:cs="Times New Roman"/>
          <w:sz w:val="28"/>
          <w:szCs w:val="28"/>
          <w:lang w:val="lv-LV"/>
        </w:rPr>
        <w:t>, jo īpaši par veikšanas veidu uzskata tāda profesionālā nosaukuma lietošanu, kuru normatīvie vai administratīvie akti atļauj lietot vienīgi personām ar noteiktu profesionālo kvalifikāciju.</w:t>
      </w:r>
    </w:p>
    <w:p w:rsidR="00710262" w:rsidRDefault="00590A46" w:rsidP="00BC6EA0">
      <w:pPr>
        <w:rPr>
          <w:rFonts w:ascii="Times New Roman" w:hAnsi="Times New Roman" w:cs="Times New Roman"/>
          <w:sz w:val="28"/>
          <w:szCs w:val="28"/>
          <w:lang w:val="lv-LV"/>
        </w:rPr>
      </w:pPr>
      <w:r>
        <w:rPr>
          <w:rFonts w:ascii="Times New Roman" w:hAnsi="Times New Roman" w:cs="Times New Roman"/>
          <w:sz w:val="28"/>
          <w:szCs w:val="28"/>
          <w:lang w:val="lv-LV"/>
        </w:rPr>
        <w:tab/>
        <w:t>Likumā „Par reglamentētajām profesijām un profesionālās kvalifikācijas atzīšanu”</w:t>
      </w:r>
      <w:r w:rsidR="00933851">
        <w:rPr>
          <w:rFonts w:ascii="Times New Roman" w:hAnsi="Times New Roman" w:cs="Times New Roman"/>
          <w:sz w:val="28"/>
          <w:szCs w:val="28"/>
          <w:lang w:val="lv-LV"/>
        </w:rPr>
        <w:t>, kurā iekļautās tiesību normas izriet no Dir</w:t>
      </w:r>
      <w:r w:rsidR="00FA66CB">
        <w:rPr>
          <w:rFonts w:ascii="Times New Roman" w:hAnsi="Times New Roman" w:cs="Times New Roman"/>
          <w:sz w:val="28"/>
          <w:szCs w:val="28"/>
          <w:lang w:val="lv-LV"/>
        </w:rPr>
        <w:t>ektīvas 2005/36/EK</w:t>
      </w:r>
      <w:r w:rsidR="00212146">
        <w:rPr>
          <w:rFonts w:ascii="Times New Roman" w:hAnsi="Times New Roman" w:cs="Times New Roman"/>
          <w:sz w:val="28"/>
          <w:szCs w:val="28"/>
          <w:lang w:val="lv-LV"/>
        </w:rPr>
        <w:t>,</w:t>
      </w:r>
      <w:r w:rsidR="00FA66CB">
        <w:rPr>
          <w:rFonts w:ascii="Times New Roman" w:hAnsi="Times New Roman" w:cs="Times New Roman"/>
          <w:sz w:val="28"/>
          <w:szCs w:val="28"/>
          <w:lang w:val="lv-LV"/>
        </w:rPr>
        <w:t xml:space="preserve"> </w:t>
      </w:r>
      <w:r w:rsidR="00933851">
        <w:rPr>
          <w:rFonts w:ascii="Times New Roman" w:hAnsi="Times New Roman" w:cs="Times New Roman"/>
          <w:sz w:val="28"/>
          <w:szCs w:val="28"/>
          <w:lang w:val="lv-LV"/>
        </w:rPr>
        <w:t xml:space="preserve">noteikts, ka </w:t>
      </w:r>
      <w:r w:rsidR="00212146">
        <w:rPr>
          <w:rFonts w:ascii="Times New Roman" w:hAnsi="Times New Roman" w:cs="Times New Roman"/>
          <w:sz w:val="28"/>
          <w:szCs w:val="28"/>
          <w:lang w:val="lv-LV"/>
        </w:rPr>
        <w:t>ā</w:t>
      </w:r>
      <w:r>
        <w:rPr>
          <w:rFonts w:ascii="Times New Roman" w:hAnsi="Times New Roman" w:cs="Times New Roman"/>
          <w:sz w:val="28"/>
          <w:szCs w:val="28"/>
          <w:lang w:val="lv-LV"/>
        </w:rPr>
        <w:t>rsta palīga (feldšera) profesija ir veselības aprūpes jomā reglamentētā profesija, kurā kvalifikācijas prasības nosaka akreditētas izglītības programmas.</w:t>
      </w:r>
      <w:r w:rsidR="00BC6EA0">
        <w:rPr>
          <w:rFonts w:ascii="Times New Roman" w:hAnsi="Times New Roman" w:cs="Times New Roman"/>
          <w:sz w:val="28"/>
          <w:szCs w:val="28"/>
          <w:lang w:val="lv-LV"/>
        </w:rPr>
        <w:t xml:space="preserve"> </w:t>
      </w:r>
      <w:r w:rsidR="00212146">
        <w:rPr>
          <w:rFonts w:ascii="Times New Roman" w:hAnsi="Times New Roman" w:cs="Times New Roman"/>
          <w:sz w:val="28"/>
          <w:szCs w:val="28"/>
          <w:lang w:val="lv-LV"/>
        </w:rPr>
        <w:t>Latvijā ikvienai</w:t>
      </w:r>
      <w:r w:rsidR="003D0B46">
        <w:rPr>
          <w:rFonts w:ascii="Times New Roman" w:hAnsi="Times New Roman" w:cs="Times New Roman"/>
          <w:sz w:val="28"/>
          <w:szCs w:val="28"/>
          <w:lang w:val="lv-LV"/>
        </w:rPr>
        <w:t xml:space="preserve"> ārstniecības personai</w:t>
      </w:r>
      <w:r w:rsidR="003757F5">
        <w:rPr>
          <w:rFonts w:ascii="Times New Roman" w:hAnsi="Times New Roman" w:cs="Times New Roman"/>
          <w:sz w:val="28"/>
          <w:szCs w:val="28"/>
          <w:lang w:val="lv-LV"/>
        </w:rPr>
        <w:t>, tajā skaitā arī ārsta palīgam (feldšerim)</w:t>
      </w:r>
      <w:r w:rsidR="003419A5">
        <w:rPr>
          <w:rFonts w:ascii="Times New Roman" w:hAnsi="Times New Roman" w:cs="Times New Roman"/>
          <w:sz w:val="28"/>
          <w:szCs w:val="28"/>
          <w:lang w:val="lv-LV"/>
        </w:rPr>
        <w:t>,</w:t>
      </w:r>
      <w:r w:rsidR="003D0B46">
        <w:rPr>
          <w:rFonts w:ascii="Times New Roman" w:hAnsi="Times New Roman" w:cs="Times New Roman"/>
          <w:sz w:val="28"/>
          <w:szCs w:val="28"/>
          <w:lang w:val="lv-LV"/>
        </w:rPr>
        <w:t xml:space="preserve"> ir tiesības nodarboties ar ārstniecību tikai tādā apjomā, kas</w:t>
      </w:r>
      <w:r w:rsidR="00402955">
        <w:rPr>
          <w:rFonts w:ascii="Times New Roman" w:hAnsi="Times New Roman" w:cs="Times New Roman"/>
          <w:sz w:val="28"/>
          <w:szCs w:val="28"/>
          <w:lang w:val="lv-LV"/>
        </w:rPr>
        <w:t xml:space="preserve"> </w:t>
      </w:r>
      <w:r w:rsidR="003D0B46">
        <w:rPr>
          <w:rFonts w:ascii="Times New Roman" w:hAnsi="Times New Roman" w:cs="Times New Roman"/>
          <w:sz w:val="28"/>
          <w:szCs w:val="28"/>
          <w:lang w:val="lv-LV"/>
        </w:rPr>
        <w:t>noteikts normatīvajos aktos</w:t>
      </w:r>
      <w:r w:rsidR="003757F5">
        <w:rPr>
          <w:rFonts w:ascii="Times New Roman" w:hAnsi="Times New Roman" w:cs="Times New Roman"/>
          <w:sz w:val="28"/>
          <w:szCs w:val="28"/>
          <w:lang w:val="lv-LV"/>
        </w:rPr>
        <w:t xml:space="preserve"> par ārstniecības personu un studējošo kompetenci ārstniecībā un šo personu teorētisko un praktisko zināšanu apjomu</w:t>
      </w:r>
      <w:r w:rsidR="00710262" w:rsidRPr="00710262">
        <w:rPr>
          <w:rFonts w:ascii="Times New Roman" w:hAnsi="Times New Roman" w:cs="Times New Roman"/>
          <w:sz w:val="28"/>
          <w:szCs w:val="28"/>
          <w:lang w:val="lv-LV"/>
        </w:rPr>
        <w:t>.</w:t>
      </w:r>
    </w:p>
    <w:p w:rsidR="0046291E" w:rsidRDefault="00710262" w:rsidP="00C40F70">
      <w:pPr>
        <w:rPr>
          <w:rFonts w:ascii="Times New Roman" w:hAnsi="Times New Roman" w:cs="Times New Roman"/>
          <w:sz w:val="28"/>
          <w:szCs w:val="28"/>
          <w:lang w:val="lv-LV"/>
        </w:rPr>
      </w:pPr>
      <w:r>
        <w:rPr>
          <w:rFonts w:ascii="Times New Roman" w:hAnsi="Times New Roman" w:cs="Times New Roman"/>
          <w:sz w:val="28"/>
          <w:szCs w:val="28"/>
          <w:lang w:val="lv-LV"/>
        </w:rPr>
        <w:lastRenderedPageBreak/>
        <w:tab/>
      </w:r>
      <w:r w:rsidR="005729CF">
        <w:rPr>
          <w:rFonts w:ascii="Times New Roman" w:hAnsi="Times New Roman" w:cs="Times New Roman"/>
          <w:sz w:val="28"/>
          <w:szCs w:val="28"/>
          <w:lang w:val="lv-LV"/>
        </w:rPr>
        <w:t xml:space="preserve">Ārstniecības likuma 31.pantā noteikts, ka personas ar ārvalstu medicīniskās izglītības diplomu iegūst tiesības nodarboties ar ārstniecību Latvijā pēc diploma ekspertīzes un atzīšanas likumā noteiktajā kārtībā. Šāda kārtība noteikta visās Eiropas Savienības dalībvalstīs, pamatojoties uz attiecīgās valsts tiesību aktiem. Atbilstoši likuma „Par reglamentētajām profesijām un profesionālās kvalifikācijas atzīšanu” 33.pantā noteiktajam persona, kas profesionālo kvalifikāciju ieguvusi ārvalstīs, var pretendēt uz profesionālās kvalifikācijas atzīšanu tādā Latvijas Republikas reglamentētajā profesijā, kurā ietvertās profesionālās darbības ir salīdzināmas ar profesionālajām darbībām, ko tā veikusi savā mītnes valstī. </w:t>
      </w:r>
      <w:r>
        <w:rPr>
          <w:rFonts w:ascii="Times New Roman" w:hAnsi="Times New Roman" w:cs="Times New Roman"/>
          <w:sz w:val="28"/>
          <w:szCs w:val="28"/>
          <w:lang w:val="lv-LV"/>
        </w:rPr>
        <w:t>V</w:t>
      </w:r>
      <w:r w:rsidR="00BB05A4">
        <w:rPr>
          <w:rFonts w:ascii="Times New Roman" w:hAnsi="Times New Roman" w:cs="Times New Roman"/>
          <w:sz w:val="28"/>
          <w:szCs w:val="28"/>
          <w:lang w:val="lv-LV"/>
        </w:rPr>
        <w:t>isām uzņēmējām dalībvalstīm, kurās kāda profesija tiek reglamentēta, jāņem vērā citā dalībvalstī iegūtā kvalifikācija un jāizvērtē, vai tā atbilst uzņēmējas dalībvalsts prasībām.</w:t>
      </w:r>
      <w:r w:rsidR="0035546E">
        <w:rPr>
          <w:rFonts w:ascii="Times New Roman" w:hAnsi="Times New Roman" w:cs="Times New Roman"/>
          <w:sz w:val="28"/>
          <w:szCs w:val="28"/>
          <w:lang w:val="lv-LV"/>
        </w:rPr>
        <w:t xml:space="preserve"> </w:t>
      </w:r>
      <w:r w:rsidR="00417227">
        <w:rPr>
          <w:rFonts w:ascii="Times New Roman" w:hAnsi="Times New Roman" w:cs="Times New Roman"/>
          <w:sz w:val="28"/>
          <w:szCs w:val="28"/>
          <w:lang w:val="lv-LV"/>
        </w:rPr>
        <w:t xml:space="preserve">Ja profesionālā kvalifikācija atbilst </w:t>
      </w:r>
      <w:r w:rsidR="008F2C6C">
        <w:rPr>
          <w:rFonts w:ascii="Times New Roman" w:hAnsi="Times New Roman" w:cs="Times New Roman"/>
          <w:sz w:val="28"/>
          <w:szCs w:val="28"/>
          <w:lang w:val="lv-LV"/>
        </w:rPr>
        <w:t>uzņēmējas dalībvalsts</w:t>
      </w:r>
      <w:r w:rsidR="00417227">
        <w:rPr>
          <w:rFonts w:ascii="Times New Roman" w:hAnsi="Times New Roman" w:cs="Times New Roman"/>
          <w:sz w:val="28"/>
          <w:szCs w:val="28"/>
          <w:lang w:val="lv-LV"/>
        </w:rPr>
        <w:t xml:space="preserve"> prasībām, tās atzīšana</w:t>
      </w:r>
      <w:r w:rsidR="0035546E">
        <w:rPr>
          <w:rFonts w:ascii="Times New Roman" w:hAnsi="Times New Roman" w:cs="Times New Roman"/>
          <w:sz w:val="28"/>
          <w:szCs w:val="28"/>
          <w:lang w:val="lv-LV"/>
        </w:rPr>
        <w:t xml:space="preserve"> no uzņēmējas dalībvalsts puses ļauj attiecīgajai personai šajā dalībvalstī sākt darbību tajā pašā profesijā, kurai viņš kvalificēts izcelsmes dalībvalstī, un veikt to uzņēmēja dalībvalstī atbilstoši tādiem pašiem nosacījumiem kā uzņēmējas dalībvalsts pilsoņiem.</w:t>
      </w:r>
    </w:p>
    <w:p w:rsidR="0046291E" w:rsidRPr="004258CE" w:rsidRDefault="0046291E" w:rsidP="0046291E">
      <w:pPr>
        <w:ind w:firstLine="770"/>
        <w:rPr>
          <w:rFonts w:ascii="Times New Roman" w:hAnsi="Times New Roman"/>
          <w:sz w:val="28"/>
          <w:szCs w:val="28"/>
          <w:lang w:val="lv-LV"/>
        </w:rPr>
      </w:pPr>
      <w:r w:rsidRPr="004258CE">
        <w:rPr>
          <w:rFonts w:ascii="Times New Roman" w:hAnsi="Times New Roman"/>
          <w:sz w:val="28"/>
          <w:szCs w:val="28"/>
          <w:lang w:val="lv-LV"/>
        </w:rPr>
        <w:t>Latvijā profesionālās kvalifikācijas atzīšanas kārtību nosaka Ministru kabineta 2005.gada 19.jūlija noteikumi Nr.525 „Kārtība profesionālās kvalifikācijas atzīšanai pastāvīgai profesionālajai darbībai Latvijas Republikā”. Lai novērtētu konkrētā darba pretendenta ārvalstīs iegūto kvalifikāciju, attiecīgās valsts informācijas institūcija (Ministru kabineta 2002.gada 16.jūlija noteikumi Nr.300 „Noteikumi par informācijas institūcijām attiecībā uz reglamentētajām profesijām”) veic izglītības dokumenta ekspertīzi un pēc ekspertīzes nosūta iesniegtos dokumentus atbilstošai kompetentai institūcijai (Ministru kabineta 2006.gada 31.oktobra</w:t>
      </w:r>
      <w:r w:rsidR="00E01B29">
        <w:rPr>
          <w:rFonts w:ascii="Times New Roman" w:hAnsi="Times New Roman"/>
          <w:sz w:val="28"/>
          <w:szCs w:val="28"/>
          <w:lang w:val="lv-LV"/>
        </w:rPr>
        <w:t xml:space="preserve"> </w:t>
      </w:r>
      <w:r w:rsidRPr="004258CE">
        <w:rPr>
          <w:rFonts w:ascii="Times New Roman" w:hAnsi="Times New Roman"/>
          <w:sz w:val="28"/>
          <w:szCs w:val="28"/>
          <w:lang w:val="lv-LV"/>
        </w:rPr>
        <w:t xml:space="preserve">noteikumi Nr.886 „Noteikumi par institūcijām, kas izsniedz ārvalstīs iegūtās profesionālās kvalifikācijas atzīšanas apliecības reglamentētajās profesijās”), kas veic profesionālās kvalifikācijas atbilstības pārbaudi un sagatavo profesionālās kvalifikācijas atzīšanas apliecību reglamentētajā profesijā. </w:t>
      </w:r>
    </w:p>
    <w:p w:rsidR="003757F5" w:rsidRPr="004258CE" w:rsidRDefault="00E61EE3" w:rsidP="0046291E">
      <w:pPr>
        <w:ind w:firstLine="770"/>
        <w:rPr>
          <w:rFonts w:ascii="Times New Roman" w:hAnsi="Times New Roman"/>
          <w:sz w:val="28"/>
          <w:szCs w:val="28"/>
          <w:lang w:val="lv-LV"/>
        </w:rPr>
      </w:pPr>
      <w:r>
        <w:rPr>
          <w:rFonts w:ascii="Times New Roman" w:hAnsi="Times New Roman" w:cs="Times New Roman"/>
          <w:sz w:val="28"/>
          <w:szCs w:val="28"/>
          <w:lang w:val="lv-LV"/>
        </w:rPr>
        <w:t>Profesionālim, kura</w:t>
      </w:r>
      <w:r w:rsidR="00E22349">
        <w:rPr>
          <w:rFonts w:ascii="Times New Roman" w:hAnsi="Times New Roman" w:cs="Times New Roman"/>
          <w:sz w:val="28"/>
          <w:szCs w:val="28"/>
          <w:lang w:val="lv-LV"/>
        </w:rPr>
        <w:t xml:space="preserve"> profesionālā kvalifikācija ir iegūta profesijā, kura nepastāv dalībvalstī, kurā profesionālis vēlas strādāt, profesionālo kvalifikāciju var atzīt citā, radniecīgā profesijā, ja ir iespējams kompensēt atšķirības</w:t>
      </w:r>
      <w:r w:rsidR="00B42D13">
        <w:rPr>
          <w:rFonts w:ascii="Times New Roman" w:hAnsi="Times New Roman" w:cs="Times New Roman"/>
          <w:sz w:val="28"/>
          <w:szCs w:val="28"/>
          <w:lang w:val="lv-LV"/>
        </w:rPr>
        <w:t xml:space="preserve"> </w:t>
      </w:r>
      <w:r w:rsidR="00E22349">
        <w:rPr>
          <w:rFonts w:ascii="Times New Roman" w:hAnsi="Times New Roman" w:cs="Times New Roman"/>
          <w:sz w:val="28"/>
          <w:szCs w:val="28"/>
          <w:lang w:val="lv-LV"/>
        </w:rPr>
        <w:t>profesionālās kvalifikācijas prasībās.</w:t>
      </w:r>
      <w:r w:rsidR="00881326">
        <w:rPr>
          <w:rFonts w:ascii="Times New Roman" w:hAnsi="Times New Roman" w:cs="Times New Roman"/>
          <w:sz w:val="28"/>
          <w:szCs w:val="28"/>
          <w:lang w:val="lv-LV"/>
        </w:rPr>
        <w:t xml:space="preserve"> </w:t>
      </w:r>
      <w:r w:rsidR="005729CF">
        <w:rPr>
          <w:rFonts w:ascii="Times New Roman" w:hAnsi="Times New Roman" w:cs="Times New Roman"/>
          <w:sz w:val="28"/>
          <w:szCs w:val="28"/>
          <w:lang w:val="lv-LV"/>
        </w:rPr>
        <w:t>Piemēram, ja Latvijā ierodas persona ar profesionālās kvalifikācijas dokumentu, kas apliecina tās profesionālo kvalifikāciju tropu medicīnā, kompetentā institūcija izvērtēs šo profesionālo kvalifikāciju un lems par to, kādai profesionālai kvalifikācijai atbilstoši Ministru kabineta 2006.gada 6.jūnija noteikumiem Nr.460 „Noteikumi par specialitāšu, apakšspecialitāšu un papildspecialitāšu sarakstu reglamentētajām profesijām”</w:t>
      </w:r>
      <w:r w:rsidR="00F4366F">
        <w:rPr>
          <w:rFonts w:ascii="Times New Roman" w:hAnsi="Times New Roman" w:cs="Times New Roman"/>
          <w:sz w:val="28"/>
          <w:szCs w:val="28"/>
          <w:lang w:val="lv-LV"/>
        </w:rPr>
        <w:t xml:space="preserve"> (turpmāk – Noteikumi Nr.460)</w:t>
      </w:r>
      <w:r w:rsidR="005729CF">
        <w:rPr>
          <w:rFonts w:ascii="Times New Roman" w:hAnsi="Times New Roman" w:cs="Times New Roman"/>
          <w:sz w:val="28"/>
          <w:szCs w:val="28"/>
          <w:lang w:val="lv-LV"/>
        </w:rPr>
        <w:t xml:space="preserve"> tā pielīdzināma. Tā kā Latvijā netiek gatavoti speciālisti tropu</w:t>
      </w:r>
      <w:r w:rsidR="001B32B6">
        <w:rPr>
          <w:rFonts w:ascii="Times New Roman" w:hAnsi="Times New Roman" w:cs="Times New Roman"/>
          <w:sz w:val="28"/>
          <w:szCs w:val="28"/>
          <w:lang w:val="lv-LV"/>
        </w:rPr>
        <w:t xml:space="preserve"> medicīnā, šī</w:t>
      </w:r>
      <w:r w:rsidR="005729CF">
        <w:rPr>
          <w:rFonts w:ascii="Times New Roman" w:hAnsi="Times New Roman" w:cs="Times New Roman"/>
          <w:sz w:val="28"/>
          <w:szCs w:val="28"/>
          <w:lang w:val="lv-LV"/>
        </w:rPr>
        <w:t xml:space="preserve"> </w:t>
      </w:r>
      <w:r w:rsidR="005729CF">
        <w:rPr>
          <w:rFonts w:ascii="Times New Roman" w:hAnsi="Times New Roman" w:cs="Times New Roman"/>
          <w:sz w:val="28"/>
          <w:szCs w:val="28"/>
          <w:lang w:val="lv-LV"/>
        </w:rPr>
        <w:lastRenderedPageBreak/>
        <w:t>personas profesionālā kvalifikācija tiks pielīdzināta kādai no Latvijā esošajām pr</w:t>
      </w:r>
      <w:r w:rsidR="001B32B6">
        <w:rPr>
          <w:rFonts w:ascii="Times New Roman" w:hAnsi="Times New Roman" w:cs="Times New Roman"/>
          <w:sz w:val="28"/>
          <w:szCs w:val="28"/>
          <w:lang w:val="lv-LV"/>
        </w:rPr>
        <w:t xml:space="preserve">ofesionālām </w:t>
      </w:r>
      <w:proofErr w:type="spellStart"/>
      <w:r w:rsidR="001B32B6">
        <w:rPr>
          <w:rFonts w:ascii="Times New Roman" w:hAnsi="Times New Roman" w:cs="Times New Roman"/>
          <w:sz w:val="28"/>
          <w:szCs w:val="28"/>
          <w:lang w:val="lv-LV"/>
        </w:rPr>
        <w:t>kvalifikācijām</w:t>
      </w:r>
      <w:proofErr w:type="spellEnd"/>
      <w:r w:rsidR="001B32B6">
        <w:rPr>
          <w:rFonts w:ascii="Times New Roman" w:hAnsi="Times New Roman" w:cs="Times New Roman"/>
          <w:sz w:val="28"/>
          <w:szCs w:val="28"/>
          <w:lang w:val="lv-LV"/>
        </w:rPr>
        <w:t>, tomēr</w:t>
      </w:r>
      <w:r w:rsidR="005729CF">
        <w:rPr>
          <w:rFonts w:ascii="Times New Roman" w:hAnsi="Times New Roman" w:cs="Times New Roman"/>
          <w:sz w:val="28"/>
          <w:szCs w:val="28"/>
          <w:lang w:val="lv-LV"/>
        </w:rPr>
        <w:t>, iespējams, ar nepieciešamību apgūt papildus kompetences.</w:t>
      </w:r>
      <w:r w:rsidR="00B94588">
        <w:rPr>
          <w:rFonts w:ascii="Times New Roman" w:hAnsi="Times New Roman" w:cs="Times New Roman"/>
          <w:sz w:val="28"/>
          <w:szCs w:val="28"/>
          <w:lang w:val="lv-LV"/>
        </w:rPr>
        <w:t xml:space="preserve"> </w:t>
      </w:r>
      <w:r w:rsidR="00E35932" w:rsidRPr="004258CE">
        <w:rPr>
          <w:rFonts w:ascii="Times New Roman" w:hAnsi="Times New Roman"/>
          <w:sz w:val="28"/>
          <w:szCs w:val="28"/>
          <w:lang w:val="lv-LV"/>
        </w:rPr>
        <w:t xml:space="preserve">Informācijas un kompetentās institūcijas veic ārvalstīs iegūtas profesionālas kvalifikācijas apliecinošo dokumentu ekspertīzi un nosaka profesionālās kvalifikācijas atbilstību attiecīgās valsts normatīvo aktu prasībām. Turklāt katras valsts kompetentā institūcija nosaka, kādi kompensācijas pasākumi nepieciešami, lai ārvalstīs iegūtu profesionālo kvalifikāciju atzītu attiecīgajā valstī. </w:t>
      </w:r>
    </w:p>
    <w:p w:rsidR="003419A5" w:rsidRDefault="009E7EDE" w:rsidP="009E7EDE">
      <w:pPr>
        <w:rPr>
          <w:rFonts w:ascii="Times New Roman" w:hAnsi="Times New Roman" w:cs="Times New Roman"/>
          <w:sz w:val="28"/>
          <w:szCs w:val="28"/>
          <w:lang w:val="lv-LV"/>
        </w:rPr>
      </w:pPr>
      <w:r>
        <w:rPr>
          <w:rFonts w:ascii="Times New Roman" w:hAnsi="Times New Roman" w:cs="Times New Roman"/>
          <w:sz w:val="28"/>
          <w:szCs w:val="28"/>
          <w:lang w:val="lv-LV"/>
        </w:rPr>
        <w:tab/>
      </w:r>
      <w:r w:rsidR="005C7218">
        <w:rPr>
          <w:rFonts w:ascii="Times New Roman" w:hAnsi="Times New Roman" w:cs="Times New Roman"/>
          <w:sz w:val="28"/>
          <w:szCs w:val="28"/>
          <w:lang w:val="lv-LV"/>
        </w:rPr>
        <w:t>I</w:t>
      </w:r>
      <w:r w:rsidR="00873EF2">
        <w:rPr>
          <w:rFonts w:ascii="Times New Roman" w:hAnsi="Times New Roman" w:cs="Times New Roman"/>
          <w:sz w:val="28"/>
          <w:szCs w:val="28"/>
          <w:lang w:val="lv-LV"/>
        </w:rPr>
        <w:t>nstitūcija, kas izsniedz profesionālās kvalifikācijas atzīšanas apliecību, atsevišķi izvērtē katras attiecīgās personas izglītības saturu</w:t>
      </w:r>
      <w:r w:rsidR="005C7218">
        <w:rPr>
          <w:rFonts w:ascii="Times New Roman" w:hAnsi="Times New Roman" w:cs="Times New Roman"/>
          <w:sz w:val="28"/>
          <w:szCs w:val="28"/>
          <w:lang w:val="lv-LV"/>
        </w:rPr>
        <w:t xml:space="preserve"> un ilgumu, pamatojoties uz iesniegtajiem diplomiem (apliecībām un citiem kvalifikāciju apliecinošiem dokumentiem)</w:t>
      </w:r>
      <w:r w:rsidR="007A7A49">
        <w:rPr>
          <w:rFonts w:ascii="Times New Roman" w:hAnsi="Times New Roman" w:cs="Times New Roman"/>
          <w:sz w:val="28"/>
          <w:szCs w:val="28"/>
          <w:lang w:val="lv-LV"/>
        </w:rPr>
        <w:t>,</w:t>
      </w:r>
      <w:r w:rsidR="005C7218">
        <w:rPr>
          <w:rFonts w:ascii="Times New Roman" w:hAnsi="Times New Roman" w:cs="Times New Roman"/>
          <w:sz w:val="28"/>
          <w:szCs w:val="28"/>
          <w:lang w:val="lv-LV"/>
        </w:rPr>
        <w:t xml:space="preserve"> un pieņem lēmumu atzīt vai neatzīt pretendenta profesionālo kvalifikāciju. Kā arī pieņem lēmumu par papildus</w:t>
      </w:r>
      <w:r w:rsidR="00EE2780">
        <w:rPr>
          <w:rFonts w:ascii="Times New Roman" w:hAnsi="Times New Roman" w:cs="Times New Roman"/>
          <w:sz w:val="28"/>
          <w:szCs w:val="28"/>
          <w:lang w:val="lv-LV"/>
        </w:rPr>
        <w:t xml:space="preserve"> nepieciešamās izglītības saturu un ilgumu, ja tāds nepieciešams.</w:t>
      </w:r>
    </w:p>
    <w:p w:rsidR="00EE2780" w:rsidRPr="004258CE" w:rsidRDefault="00EE2780" w:rsidP="00EE2780">
      <w:pPr>
        <w:rPr>
          <w:rFonts w:ascii="Times New Roman" w:hAnsi="Times New Roman" w:cs="Times New Roman"/>
          <w:sz w:val="28"/>
          <w:szCs w:val="28"/>
          <w:lang w:val="lv-LV"/>
        </w:rPr>
      </w:pPr>
      <w:r>
        <w:rPr>
          <w:rFonts w:ascii="Times New Roman" w:hAnsi="Times New Roman" w:cs="Times New Roman"/>
          <w:sz w:val="28"/>
          <w:szCs w:val="28"/>
          <w:lang w:val="lv-LV"/>
        </w:rPr>
        <w:tab/>
      </w:r>
      <w:r w:rsidRPr="004258CE">
        <w:rPr>
          <w:rFonts w:ascii="Times New Roman" w:hAnsi="Times New Roman" w:cs="Times New Roman"/>
          <w:sz w:val="28"/>
          <w:szCs w:val="28"/>
          <w:lang w:val="lv-LV"/>
        </w:rPr>
        <w:t>Persona</w:t>
      </w:r>
      <w:r w:rsidR="00C339C3" w:rsidRPr="004258CE">
        <w:rPr>
          <w:rFonts w:ascii="Times New Roman" w:hAnsi="Times New Roman" w:cs="Times New Roman"/>
          <w:sz w:val="28"/>
          <w:szCs w:val="28"/>
          <w:lang w:val="lv-LV"/>
        </w:rPr>
        <w:t>i</w:t>
      </w:r>
      <w:r w:rsidRPr="004258CE">
        <w:rPr>
          <w:rFonts w:ascii="Times New Roman" w:hAnsi="Times New Roman" w:cs="Times New Roman"/>
          <w:sz w:val="28"/>
          <w:szCs w:val="28"/>
          <w:lang w:val="lv-LV"/>
        </w:rPr>
        <w:t>, kura vēlas veikt profesionālo darbību Latvijā un vēlas atzīt savu profesionālo kvalifikāciju, ir jāvēršas Akadēmiskās informācijas centrā</w:t>
      </w:r>
      <w:r w:rsidR="00C339C3" w:rsidRPr="004258CE">
        <w:rPr>
          <w:rFonts w:ascii="Times New Roman" w:hAnsi="Times New Roman" w:cs="Times New Roman"/>
          <w:sz w:val="28"/>
          <w:szCs w:val="28"/>
          <w:lang w:val="lv-LV"/>
        </w:rPr>
        <w:t xml:space="preserve">, kas ir </w:t>
      </w:r>
      <w:r w:rsidRPr="004258CE">
        <w:rPr>
          <w:rFonts w:ascii="Times New Roman" w:hAnsi="Times New Roman" w:cs="Times New Roman"/>
          <w:sz w:val="28"/>
          <w:szCs w:val="28"/>
          <w:lang w:val="lv-LV"/>
        </w:rPr>
        <w:t>informācijas institūcija Latv</w:t>
      </w:r>
      <w:r w:rsidR="005729CF" w:rsidRPr="004258CE">
        <w:rPr>
          <w:rFonts w:ascii="Times New Roman" w:hAnsi="Times New Roman" w:cs="Times New Roman"/>
          <w:sz w:val="28"/>
          <w:szCs w:val="28"/>
          <w:lang w:val="lv-LV"/>
        </w:rPr>
        <w:t>ijā</w:t>
      </w:r>
      <w:r w:rsidR="00C339C3" w:rsidRPr="004258CE">
        <w:rPr>
          <w:rFonts w:ascii="Times New Roman" w:hAnsi="Times New Roman" w:cs="Times New Roman"/>
          <w:sz w:val="28"/>
          <w:szCs w:val="28"/>
          <w:lang w:val="lv-LV"/>
        </w:rPr>
        <w:t xml:space="preserve"> un</w:t>
      </w:r>
      <w:r w:rsidR="005729CF" w:rsidRPr="004258CE">
        <w:rPr>
          <w:rFonts w:ascii="Times New Roman" w:hAnsi="Times New Roman" w:cs="Times New Roman"/>
          <w:sz w:val="28"/>
          <w:szCs w:val="28"/>
          <w:lang w:val="lv-LV"/>
        </w:rPr>
        <w:t xml:space="preserve"> </w:t>
      </w:r>
      <w:r w:rsidRPr="004258CE">
        <w:rPr>
          <w:rFonts w:ascii="Times New Roman" w:hAnsi="Times New Roman" w:cs="Times New Roman"/>
          <w:sz w:val="28"/>
          <w:szCs w:val="28"/>
          <w:lang w:val="lv-LV"/>
        </w:rPr>
        <w:t>savas darbības jomā:</w:t>
      </w:r>
    </w:p>
    <w:p w:rsidR="00C339C3" w:rsidRPr="00FC35BD" w:rsidRDefault="007A7A49" w:rsidP="00C339C3">
      <w:pPr>
        <w:pStyle w:val="ListParagraph"/>
        <w:numPr>
          <w:ilvl w:val="0"/>
          <w:numId w:val="3"/>
        </w:numPr>
        <w:ind w:hanging="720"/>
        <w:rPr>
          <w:rFonts w:ascii="Times New Roman" w:hAnsi="Times New Roman" w:cs="Times New Roman"/>
          <w:sz w:val="28"/>
          <w:szCs w:val="28"/>
          <w:lang w:val="lv-LV"/>
        </w:rPr>
      </w:pPr>
      <w:r>
        <w:rPr>
          <w:rFonts w:ascii="Times New Roman" w:hAnsi="Times New Roman" w:cs="Times New Roman"/>
          <w:sz w:val="28"/>
          <w:szCs w:val="28"/>
          <w:lang w:val="lv-LV"/>
        </w:rPr>
        <w:t>p</w:t>
      </w:r>
      <w:r w:rsidR="00C339C3" w:rsidRPr="00FC35BD">
        <w:rPr>
          <w:rFonts w:ascii="Times New Roman" w:hAnsi="Times New Roman" w:cs="Times New Roman"/>
          <w:sz w:val="28"/>
          <w:szCs w:val="28"/>
          <w:lang w:val="lv-LV"/>
        </w:rPr>
        <w:t>ieņem no pretendentiem likumā noteiktos dokumentus kvalifikācijas atzīšanas apliecības iegūšanai un nodod tos kopā ar savu izziņu</w:t>
      </w:r>
      <w:r w:rsidR="0046291E">
        <w:rPr>
          <w:rFonts w:ascii="Times New Roman" w:hAnsi="Times New Roman" w:cs="Times New Roman"/>
          <w:sz w:val="28"/>
          <w:szCs w:val="28"/>
          <w:lang w:val="lv-LV"/>
        </w:rPr>
        <w:t xml:space="preserve"> kompetentajām</w:t>
      </w:r>
      <w:r w:rsidR="00C339C3" w:rsidRPr="00FC35BD">
        <w:rPr>
          <w:rFonts w:ascii="Times New Roman" w:hAnsi="Times New Roman" w:cs="Times New Roman"/>
          <w:sz w:val="28"/>
          <w:szCs w:val="28"/>
          <w:lang w:val="lv-LV"/>
        </w:rPr>
        <w:t xml:space="preserve"> institūcijām, kas izsniedz profesionālās kvalifikācijas atzīšanai apliecības reglamentētajās profesijās;</w:t>
      </w:r>
    </w:p>
    <w:p w:rsidR="00EE2780" w:rsidRPr="00FC35BD" w:rsidRDefault="007A7A49" w:rsidP="00EE2780">
      <w:pPr>
        <w:pStyle w:val="ListParagraph"/>
        <w:numPr>
          <w:ilvl w:val="0"/>
          <w:numId w:val="3"/>
        </w:numPr>
        <w:ind w:hanging="720"/>
        <w:rPr>
          <w:rFonts w:ascii="Times New Roman" w:hAnsi="Times New Roman" w:cs="Times New Roman"/>
          <w:sz w:val="28"/>
          <w:szCs w:val="28"/>
          <w:lang w:val="lv-LV"/>
        </w:rPr>
      </w:pPr>
      <w:r>
        <w:rPr>
          <w:rFonts w:ascii="Times New Roman" w:hAnsi="Times New Roman" w:cs="Times New Roman"/>
          <w:sz w:val="28"/>
          <w:szCs w:val="28"/>
          <w:lang w:val="lv-LV"/>
        </w:rPr>
        <w:t>n</w:t>
      </w:r>
      <w:r w:rsidR="00EE2780">
        <w:rPr>
          <w:rFonts w:ascii="Times New Roman" w:hAnsi="Times New Roman" w:cs="Times New Roman"/>
          <w:sz w:val="28"/>
          <w:szCs w:val="28"/>
          <w:lang w:val="lv-LV"/>
        </w:rPr>
        <w:t xml:space="preserve">odrošina </w:t>
      </w:r>
      <w:r w:rsidR="00EE2780" w:rsidRPr="00FC35BD">
        <w:rPr>
          <w:rFonts w:ascii="Times New Roman" w:hAnsi="Times New Roman" w:cs="Times New Roman"/>
          <w:sz w:val="28"/>
          <w:szCs w:val="28"/>
          <w:lang w:val="lv-LV"/>
        </w:rPr>
        <w:t>Latvijas iedzīvotājiem, kuri vēlas strādāt ārvalstīs, informāciju par attiecīgo valstu normatīvajiem aktiem, prasībām, informācijas institūcijām un kompetentajām institūcijām reglamentēto profesiju jomā;</w:t>
      </w:r>
    </w:p>
    <w:p w:rsidR="00EE2780" w:rsidRPr="00FC35BD" w:rsidRDefault="007A7A49" w:rsidP="00EE2780">
      <w:pPr>
        <w:pStyle w:val="ListParagraph"/>
        <w:numPr>
          <w:ilvl w:val="0"/>
          <w:numId w:val="3"/>
        </w:numPr>
        <w:ind w:hanging="720"/>
        <w:rPr>
          <w:rFonts w:ascii="Times New Roman" w:hAnsi="Times New Roman" w:cs="Times New Roman"/>
          <w:sz w:val="28"/>
          <w:szCs w:val="28"/>
          <w:lang w:val="lv-LV"/>
        </w:rPr>
      </w:pPr>
      <w:r>
        <w:rPr>
          <w:rFonts w:ascii="Times New Roman" w:hAnsi="Times New Roman" w:cs="Times New Roman"/>
          <w:sz w:val="28"/>
          <w:szCs w:val="28"/>
          <w:lang w:val="lv-LV"/>
        </w:rPr>
        <w:t>n</w:t>
      </w:r>
      <w:r w:rsidR="00EE2780" w:rsidRPr="00FC35BD">
        <w:rPr>
          <w:rFonts w:ascii="Times New Roman" w:hAnsi="Times New Roman" w:cs="Times New Roman"/>
          <w:sz w:val="28"/>
          <w:szCs w:val="28"/>
          <w:lang w:val="lv-LV"/>
        </w:rPr>
        <w:t>odrošina informāciju par Latvijas Republikas normatīvajiem aktiem, profesionālās ētikas prasībām, akadēmiskajām un profesionālajām prasībām izglītībai un profesionālajai kvalifikācijai reglamentēto profesiju jomā;</w:t>
      </w:r>
    </w:p>
    <w:p w:rsidR="00EE2780" w:rsidRPr="0042101C" w:rsidRDefault="007A7A49" w:rsidP="00EE2780">
      <w:pPr>
        <w:pStyle w:val="ListParagraph"/>
        <w:numPr>
          <w:ilvl w:val="0"/>
          <w:numId w:val="3"/>
        </w:numPr>
        <w:ind w:hanging="720"/>
        <w:rPr>
          <w:rFonts w:ascii="Times New Roman" w:hAnsi="Times New Roman" w:cs="Times New Roman"/>
          <w:sz w:val="28"/>
          <w:szCs w:val="28"/>
          <w:lang w:val="lv-LV"/>
        </w:rPr>
      </w:pPr>
      <w:r>
        <w:rPr>
          <w:rFonts w:ascii="Times New Roman" w:hAnsi="Times New Roman" w:cs="Times New Roman"/>
          <w:sz w:val="28"/>
          <w:szCs w:val="28"/>
          <w:lang w:val="lv-LV"/>
        </w:rPr>
        <w:t>p</w:t>
      </w:r>
      <w:r w:rsidR="00EE2780" w:rsidRPr="00FC35BD">
        <w:rPr>
          <w:rFonts w:ascii="Times New Roman" w:hAnsi="Times New Roman" w:cs="Times New Roman"/>
          <w:sz w:val="28"/>
          <w:szCs w:val="28"/>
          <w:lang w:val="lv-LV"/>
        </w:rPr>
        <w:t>aziņo pretendentam institūciju, kas izsniedz profesionālās kvalifikācijas atzīšanas apliecības reglamentētajā profesijā, pieņemtos lēmumus.</w:t>
      </w:r>
    </w:p>
    <w:p w:rsidR="00E35932" w:rsidRPr="004258CE" w:rsidRDefault="00EE2780" w:rsidP="0042101C">
      <w:pPr>
        <w:rPr>
          <w:rFonts w:ascii="Times New Roman" w:hAnsi="Times New Roman"/>
          <w:sz w:val="28"/>
          <w:szCs w:val="28"/>
          <w:lang w:val="lv-LV"/>
        </w:rPr>
      </w:pPr>
      <w:r>
        <w:rPr>
          <w:rFonts w:ascii="Times New Roman" w:hAnsi="Times New Roman" w:cs="Times New Roman"/>
          <w:sz w:val="28"/>
          <w:szCs w:val="28"/>
          <w:lang w:val="lv-LV"/>
        </w:rPr>
        <w:tab/>
      </w:r>
      <w:r w:rsidR="00E35932" w:rsidRPr="004258CE">
        <w:rPr>
          <w:rFonts w:ascii="Times New Roman" w:hAnsi="Times New Roman" w:cs="Times New Roman"/>
          <w:sz w:val="28"/>
          <w:szCs w:val="28"/>
          <w:lang w:val="lv-LV"/>
        </w:rPr>
        <w:t>Lēmumu par iespējām atzīt ārvalstīs iegūtu profesionālo kvalifikāciju katrā individuālā gadījumā pieņem attiecīgās dalībvalsts kompetentā iestāde.</w:t>
      </w:r>
      <w:r w:rsidR="00E35932" w:rsidRPr="004258CE">
        <w:rPr>
          <w:rFonts w:ascii="Times New Roman" w:hAnsi="Times New Roman"/>
          <w:sz w:val="28"/>
          <w:szCs w:val="28"/>
          <w:highlight w:val="yellow"/>
          <w:lang w:val="lv-LV"/>
        </w:rPr>
        <w:t xml:space="preserve"> </w:t>
      </w:r>
    </w:p>
    <w:p w:rsidR="00D27B74" w:rsidRDefault="00EE2780" w:rsidP="00E35932">
      <w:pPr>
        <w:ind w:firstLine="714"/>
        <w:rPr>
          <w:rFonts w:ascii="Times New Roman" w:hAnsi="Times New Roman" w:cs="Times New Roman"/>
          <w:sz w:val="28"/>
          <w:szCs w:val="28"/>
          <w:lang w:val="lv-LV"/>
        </w:rPr>
      </w:pPr>
      <w:r w:rsidRPr="009E7EDE">
        <w:rPr>
          <w:rFonts w:ascii="Times New Roman" w:hAnsi="Times New Roman" w:cs="Times New Roman"/>
          <w:sz w:val="28"/>
          <w:szCs w:val="28"/>
          <w:lang w:val="lv-LV"/>
        </w:rPr>
        <w:t xml:space="preserve">Uzsākot darba meklējumus ārvalstīs, </w:t>
      </w:r>
      <w:r>
        <w:rPr>
          <w:rFonts w:ascii="Times New Roman" w:hAnsi="Times New Roman" w:cs="Times New Roman"/>
          <w:sz w:val="28"/>
          <w:szCs w:val="28"/>
          <w:lang w:val="lv-LV"/>
        </w:rPr>
        <w:t xml:space="preserve">katrai personai ir ieteicams iepazīties ar konkrētās Eiropas Savienības dalībvalsts darba tirgus prasībām un piedāvājumu, </w:t>
      </w:r>
      <w:r w:rsidRPr="009E7EDE">
        <w:rPr>
          <w:rFonts w:ascii="Times New Roman" w:hAnsi="Times New Roman" w:cs="Times New Roman"/>
          <w:sz w:val="28"/>
          <w:szCs w:val="28"/>
          <w:lang w:val="lv-LV"/>
        </w:rPr>
        <w:t>izp</w:t>
      </w:r>
      <w:r>
        <w:rPr>
          <w:rFonts w:ascii="Times New Roman" w:hAnsi="Times New Roman" w:cs="Times New Roman"/>
          <w:sz w:val="28"/>
          <w:szCs w:val="28"/>
          <w:lang w:val="lv-LV"/>
        </w:rPr>
        <w:t>ēto</w:t>
      </w:r>
      <w:r w:rsidRPr="009E7EDE">
        <w:rPr>
          <w:rFonts w:ascii="Times New Roman" w:hAnsi="Times New Roman" w:cs="Times New Roman"/>
          <w:sz w:val="28"/>
          <w:szCs w:val="28"/>
          <w:lang w:val="lv-LV"/>
        </w:rPr>
        <w:t>t informāciju par ārvalstu (arī Latvijas) izglītības dokumentu akadēmisko</w:t>
      </w:r>
      <w:r>
        <w:rPr>
          <w:rFonts w:ascii="Times New Roman" w:hAnsi="Times New Roman" w:cs="Times New Roman"/>
          <w:sz w:val="28"/>
          <w:szCs w:val="28"/>
          <w:lang w:val="lv-LV"/>
        </w:rPr>
        <w:t xml:space="preserve"> un profesionālo</w:t>
      </w:r>
      <w:r w:rsidRPr="009E7EDE">
        <w:rPr>
          <w:rFonts w:ascii="Times New Roman" w:hAnsi="Times New Roman" w:cs="Times New Roman"/>
          <w:sz w:val="28"/>
          <w:szCs w:val="28"/>
          <w:lang w:val="lv-LV"/>
        </w:rPr>
        <w:t xml:space="preserve"> atzīšanu citās valstīs, kuru var iegūt konkrētās val</w:t>
      </w:r>
      <w:r>
        <w:rPr>
          <w:rFonts w:ascii="Times New Roman" w:hAnsi="Times New Roman" w:cs="Times New Roman"/>
          <w:sz w:val="28"/>
          <w:szCs w:val="28"/>
          <w:lang w:val="lv-LV"/>
        </w:rPr>
        <w:t xml:space="preserve">sts nacionālajā </w:t>
      </w:r>
      <w:r w:rsidRPr="009E7EDE">
        <w:rPr>
          <w:rFonts w:ascii="Times New Roman" w:hAnsi="Times New Roman" w:cs="Times New Roman"/>
          <w:sz w:val="28"/>
          <w:szCs w:val="28"/>
          <w:lang w:val="lv-LV"/>
        </w:rPr>
        <w:t>informācijas centrā</w:t>
      </w:r>
      <w:r>
        <w:rPr>
          <w:rFonts w:ascii="Times New Roman" w:hAnsi="Times New Roman" w:cs="Times New Roman"/>
          <w:sz w:val="28"/>
          <w:szCs w:val="28"/>
          <w:lang w:val="lv-LV"/>
        </w:rPr>
        <w:t xml:space="preserve"> (i</w:t>
      </w:r>
      <w:r w:rsidRPr="009E7EDE">
        <w:rPr>
          <w:rFonts w:ascii="Times New Roman" w:hAnsi="Times New Roman" w:cs="Times New Roman"/>
          <w:sz w:val="28"/>
          <w:szCs w:val="28"/>
          <w:lang w:val="lv-LV"/>
        </w:rPr>
        <w:t xml:space="preserve">nformācija par katras valsts kompetentajām institūcijām pieejama interneta vietnē </w:t>
      </w:r>
      <w:hyperlink r:id="rId8" w:history="1">
        <w:r w:rsidRPr="00217A6F">
          <w:rPr>
            <w:rStyle w:val="Hyperlink"/>
            <w:rFonts w:ascii="Times New Roman" w:hAnsi="Times New Roman" w:cs="Times New Roman"/>
            <w:sz w:val="28"/>
            <w:szCs w:val="28"/>
            <w:lang w:val="lv-LV"/>
          </w:rPr>
          <w:t>www.enic-naric.net</w:t>
        </w:r>
      </w:hyperlink>
      <w:r>
        <w:rPr>
          <w:rFonts w:ascii="Times New Roman" w:hAnsi="Times New Roman" w:cs="Times New Roman"/>
          <w:sz w:val="28"/>
          <w:szCs w:val="28"/>
          <w:lang w:val="lv-LV"/>
        </w:rPr>
        <w:t xml:space="preserve"> ).</w:t>
      </w:r>
    </w:p>
    <w:p w:rsidR="00D27B74" w:rsidRPr="004258CE" w:rsidRDefault="001C2D56" w:rsidP="00F10EC3">
      <w:pPr>
        <w:ind w:firstLine="714"/>
        <w:rPr>
          <w:rFonts w:ascii="Times New Roman" w:hAnsi="Times New Roman" w:cs="Times New Roman"/>
          <w:sz w:val="28"/>
          <w:szCs w:val="28"/>
          <w:lang w:val="lv-LV"/>
        </w:rPr>
      </w:pPr>
      <w:r w:rsidRPr="004258CE">
        <w:rPr>
          <w:rFonts w:ascii="Times New Roman" w:hAnsi="Times New Roman" w:cs="Times New Roman"/>
          <w:sz w:val="28"/>
          <w:szCs w:val="28"/>
          <w:lang w:val="lv-LV"/>
        </w:rPr>
        <w:lastRenderedPageBreak/>
        <w:t xml:space="preserve">Automātiskās atzīšanas princips – atzīšana, pamatojoties uz minimālo apmācības nosacījumu saskaņošanu, </w:t>
      </w:r>
      <w:r w:rsidR="00F10EC3" w:rsidRPr="004258CE">
        <w:rPr>
          <w:rFonts w:ascii="Times New Roman" w:hAnsi="Times New Roman" w:cs="Times New Roman"/>
          <w:sz w:val="28"/>
          <w:szCs w:val="28"/>
          <w:lang w:val="lv-LV"/>
        </w:rPr>
        <w:t xml:space="preserve">vienoti </w:t>
      </w:r>
      <w:r w:rsidRPr="004258CE">
        <w:rPr>
          <w:rFonts w:ascii="Times New Roman" w:hAnsi="Times New Roman" w:cs="Times New Roman"/>
          <w:sz w:val="28"/>
          <w:szCs w:val="28"/>
          <w:lang w:val="lv-LV"/>
        </w:rPr>
        <w:t>visās Eiropas Savienības dalībvalstīs tiek piemērot</w:t>
      </w:r>
      <w:r w:rsidR="001B32B6" w:rsidRPr="004258CE">
        <w:rPr>
          <w:rFonts w:ascii="Times New Roman" w:hAnsi="Times New Roman" w:cs="Times New Roman"/>
          <w:sz w:val="28"/>
          <w:szCs w:val="28"/>
          <w:lang w:val="lv-LV"/>
        </w:rPr>
        <w:t>s</w:t>
      </w:r>
      <w:r w:rsidRPr="004258CE">
        <w:rPr>
          <w:rFonts w:ascii="Times New Roman" w:hAnsi="Times New Roman" w:cs="Times New Roman"/>
          <w:sz w:val="28"/>
          <w:szCs w:val="28"/>
          <w:lang w:val="lv-LV"/>
        </w:rPr>
        <w:t xml:space="preserve"> šādās</w:t>
      </w:r>
      <w:r w:rsidR="005C5E65" w:rsidRPr="004258CE">
        <w:rPr>
          <w:rFonts w:ascii="Times New Roman" w:hAnsi="Times New Roman" w:cs="Times New Roman"/>
          <w:sz w:val="28"/>
          <w:szCs w:val="28"/>
          <w:lang w:val="lv-LV"/>
        </w:rPr>
        <w:t xml:space="preserve"> ar </w:t>
      </w:r>
      <w:r w:rsidR="007A7A49">
        <w:rPr>
          <w:rFonts w:ascii="Times New Roman" w:hAnsi="Times New Roman" w:cs="Times New Roman"/>
          <w:sz w:val="28"/>
          <w:szCs w:val="28"/>
          <w:lang w:val="lv-LV"/>
        </w:rPr>
        <w:t>veselības aprūpes</w:t>
      </w:r>
      <w:r w:rsidR="007A7A49" w:rsidRPr="004258CE">
        <w:rPr>
          <w:rFonts w:ascii="Times New Roman" w:hAnsi="Times New Roman" w:cs="Times New Roman"/>
          <w:sz w:val="28"/>
          <w:szCs w:val="28"/>
          <w:lang w:val="lv-LV"/>
        </w:rPr>
        <w:t xml:space="preserve"> </w:t>
      </w:r>
      <w:r w:rsidR="005C5E65" w:rsidRPr="004258CE">
        <w:rPr>
          <w:rFonts w:ascii="Times New Roman" w:hAnsi="Times New Roman" w:cs="Times New Roman"/>
          <w:sz w:val="28"/>
          <w:szCs w:val="28"/>
          <w:lang w:val="lv-LV"/>
        </w:rPr>
        <w:t>jomu saistītās</w:t>
      </w:r>
      <w:r w:rsidRPr="004258CE">
        <w:rPr>
          <w:rFonts w:ascii="Times New Roman" w:hAnsi="Times New Roman" w:cs="Times New Roman"/>
          <w:sz w:val="28"/>
          <w:szCs w:val="28"/>
          <w:lang w:val="lv-LV"/>
        </w:rPr>
        <w:t xml:space="preserve"> profesijās:</w:t>
      </w:r>
    </w:p>
    <w:p w:rsidR="001C2D56" w:rsidRPr="004258CE" w:rsidRDefault="00F10EC3" w:rsidP="001C2D56">
      <w:pPr>
        <w:pStyle w:val="ListParagraph"/>
        <w:numPr>
          <w:ilvl w:val="0"/>
          <w:numId w:val="10"/>
        </w:numPr>
        <w:ind w:left="714" w:hanging="714"/>
        <w:rPr>
          <w:rFonts w:ascii="Times New Roman" w:hAnsi="Times New Roman" w:cs="Times New Roman"/>
          <w:sz w:val="28"/>
          <w:szCs w:val="28"/>
          <w:lang w:val="lv-LV"/>
        </w:rPr>
      </w:pPr>
      <w:r w:rsidRPr="004258CE">
        <w:rPr>
          <w:rFonts w:ascii="Times New Roman" w:hAnsi="Times New Roman" w:cs="Times New Roman"/>
          <w:sz w:val="28"/>
          <w:szCs w:val="28"/>
          <w:lang w:val="lv-LV"/>
        </w:rPr>
        <w:t>ā</w:t>
      </w:r>
      <w:r w:rsidR="00402955" w:rsidRPr="004258CE">
        <w:rPr>
          <w:rFonts w:ascii="Times New Roman" w:hAnsi="Times New Roman" w:cs="Times New Roman"/>
          <w:sz w:val="28"/>
          <w:szCs w:val="28"/>
          <w:lang w:val="lv-LV"/>
        </w:rPr>
        <w:t>rsts</w:t>
      </w:r>
      <w:r w:rsidRPr="004258CE">
        <w:rPr>
          <w:rFonts w:ascii="Times New Roman" w:hAnsi="Times New Roman" w:cs="Times New Roman"/>
          <w:sz w:val="28"/>
          <w:szCs w:val="28"/>
          <w:lang w:val="lv-LV"/>
        </w:rPr>
        <w:t>;</w:t>
      </w:r>
    </w:p>
    <w:p w:rsidR="001C2D56" w:rsidRPr="004258CE" w:rsidRDefault="00402955" w:rsidP="001C2D56">
      <w:pPr>
        <w:pStyle w:val="ListParagraph"/>
        <w:numPr>
          <w:ilvl w:val="0"/>
          <w:numId w:val="10"/>
        </w:numPr>
        <w:ind w:left="714" w:hanging="714"/>
        <w:rPr>
          <w:rFonts w:ascii="Times New Roman" w:hAnsi="Times New Roman" w:cs="Times New Roman"/>
          <w:sz w:val="28"/>
          <w:szCs w:val="28"/>
          <w:lang w:val="lv-LV"/>
        </w:rPr>
      </w:pPr>
      <w:r w:rsidRPr="004258CE">
        <w:rPr>
          <w:rFonts w:ascii="Times New Roman" w:hAnsi="Times New Roman" w:cs="Times New Roman"/>
          <w:sz w:val="28"/>
          <w:szCs w:val="28"/>
          <w:lang w:val="lv-LV"/>
        </w:rPr>
        <w:t>zobārsts</w:t>
      </w:r>
      <w:r w:rsidR="00F10EC3" w:rsidRPr="004258CE">
        <w:rPr>
          <w:rFonts w:ascii="Times New Roman" w:hAnsi="Times New Roman" w:cs="Times New Roman"/>
          <w:sz w:val="28"/>
          <w:szCs w:val="28"/>
          <w:lang w:val="lv-LV"/>
        </w:rPr>
        <w:t>;</w:t>
      </w:r>
    </w:p>
    <w:p w:rsidR="005C5E65" w:rsidRPr="004258CE" w:rsidRDefault="00402955" w:rsidP="001C2D56">
      <w:pPr>
        <w:pStyle w:val="ListParagraph"/>
        <w:numPr>
          <w:ilvl w:val="0"/>
          <w:numId w:val="10"/>
        </w:numPr>
        <w:ind w:left="714" w:hanging="714"/>
        <w:rPr>
          <w:rFonts w:ascii="Times New Roman" w:hAnsi="Times New Roman" w:cs="Times New Roman"/>
          <w:sz w:val="28"/>
          <w:szCs w:val="28"/>
          <w:lang w:val="lv-LV"/>
        </w:rPr>
      </w:pPr>
      <w:r w:rsidRPr="004258CE">
        <w:rPr>
          <w:rFonts w:ascii="Times New Roman" w:hAnsi="Times New Roman" w:cs="Times New Roman"/>
          <w:sz w:val="28"/>
          <w:szCs w:val="28"/>
          <w:lang w:val="lv-LV"/>
        </w:rPr>
        <w:t>farmaceits</w:t>
      </w:r>
      <w:r w:rsidR="005C5E65" w:rsidRPr="004258CE">
        <w:rPr>
          <w:rFonts w:ascii="Times New Roman" w:hAnsi="Times New Roman" w:cs="Times New Roman"/>
          <w:sz w:val="28"/>
          <w:szCs w:val="28"/>
          <w:lang w:val="lv-LV"/>
        </w:rPr>
        <w:t>;</w:t>
      </w:r>
    </w:p>
    <w:p w:rsidR="001C2D56" w:rsidRPr="004258CE" w:rsidRDefault="00402955" w:rsidP="001C2D56">
      <w:pPr>
        <w:pStyle w:val="ListParagraph"/>
        <w:numPr>
          <w:ilvl w:val="0"/>
          <w:numId w:val="10"/>
        </w:numPr>
        <w:ind w:left="714" w:hanging="714"/>
        <w:rPr>
          <w:rFonts w:ascii="Times New Roman" w:hAnsi="Times New Roman" w:cs="Times New Roman"/>
          <w:sz w:val="28"/>
          <w:szCs w:val="28"/>
          <w:lang w:val="lv-LV"/>
        </w:rPr>
      </w:pPr>
      <w:r w:rsidRPr="004258CE">
        <w:rPr>
          <w:rFonts w:ascii="Times New Roman" w:hAnsi="Times New Roman" w:cs="Times New Roman"/>
          <w:sz w:val="28"/>
          <w:szCs w:val="28"/>
          <w:lang w:val="lv-LV"/>
        </w:rPr>
        <w:t>māsa (medicīnas māsa)</w:t>
      </w:r>
      <w:r w:rsidR="00F10EC3" w:rsidRPr="004258CE">
        <w:rPr>
          <w:rFonts w:ascii="Times New Roman" w:hAnsi="Times New Roman" w:cs="Times New Roman"/>
          <w:sz w:val="28"/>
          <w:szCs w:val="28"/>
          <w:lang w:val="lv-LV"/>
        </w:rPr>
        <w:t>;</w:t>
      </w:r>
    </w:p>
    <w:p w:rsidR="001C2D56" w:rsidRPr="004258CE" w:rsidRDefault="00402955" w:rsidP="001C2D56">
      <w:pPr>
        <w:pStyle w:val="ListParagraph"/>
        <w:numPr>
          <w:ilvl w:val="0"/>
          <w:numId w:val="10"/>
        </w:numPr>
        <w:ind w:left="714" w:hanging="714"/>
        <w:rPr>
          <w:rFonts w:ascii="Times New Roman" w:hAnsi="Times New Roman" w:cs="Times New Roman"/>
          <w:sz w:val="28"/>
          <w:szCs w:val="28"/>
          <w:lang w:val="lv-LV"/>
        </w:rPr>
      </w:pPr>
      <w:r w:rsidRPr="004258CE">
        <w:rPr>
          <w:rFonts w:ascii="Times New Roman" w:hAnsi="Times New Roman" w:cs="Times New Roman"/>
          <w:sz w:val="28"/>
          <w:szCs w:val="28"/>
          <w:lang w:val="lv-LV"/>
        </w:rPr>
        <w:t>vecmāte</w:t>
      </w:r>
      <w:r w:rsidR="00F10EC3" w:rsidRPr="004258CE">
        <w:rPr>
          <w:rFonts w:ascii="Times New Roman" w:hAnsi="Times New Roman" w:cs="Times New Roman"/>
          <w:sz w:val="28"/>
          <w:szCs w:val="28"/>
          <w:lang w:val="lv-LV"/>
        </w:rPr>
        <w:t>.</w:t>
      </w:r>
    </w:p>
    <w:p w:rsidR="001B32B6" w:rsidRPr="00B94588" w:rsidRDefault="00586320" w:rsidP="00C339C3">
      <w:pPr>
        <w:ind w:firstLine="714"/>
        <w:rPr>
          <w:rFonts w:ascii="Times New Roman" w:hAnsi="Times New Roman" w:cs="Times New Roman"/>
          <w:sz w:val="28"/>
          <w:szCs w:val="28"/>
          <w:lang w:val="lv-LV"/>
        </w:rPr>
      </w:pPr>
      <w:r w:rsidRPr="00B94588">
        <w:rPr>
          <w:rFonts w:ascii="Times New Roman" w:hAnsi="Times New Roman" w:cs="Times New Roman"/>
          <w:sz w:val="28"/>
          <w:szCs w:val="28"/>
          <w:lang w:val="lv-LV"/>
        </w:rPr>
        <w:t>Minimālās prasības ārsta profesionālās kvalifikācijas iegūšanai noteiktas Ministru kabineta 2002.gada 23.jūlijā noteikumos Nr.315 “Izglītības programmu minimālās prasības ārsta profesionālās kvalifikācijas iegūšanai”.</w:t>
      </w:r>
      <w:r w:rsidR="00C339C3" w:rsidRPr="00B94588">
        <w:rPr>
          <w:rFonts w:ascii="Times New Roman" w:hAnsi="Times New Roman" w:cs="Times New Roman"/>
          <w:sz w:val="28"/>
          <w:szCs w:val="28"/>
          <w:lang w:val="lv-LV"/>
        </w:rPr>
        <w:t xml:space="preserve"> </w:t>
      </w:r>
      <w:r w:rsidRPr="00B94588">
        <w:rPr>
          <w:rFonts w:ascii="Times New Roman" w:hAnsi="Times New Roman" w:cs="Times New Roman"/>
          <w:sz w:val="28"/>
          <w:szCs w:val="28"/>
          <w:lang w:val="lv-LV"/>
        </w:rPr>
        <w:t>Minimālās prasības (tajā skaitā teorētiskās un praktiskās zināšanas) zobārsta, farmaceita, māsas un vecmātes profesionālās kvalifikācijas iegūšanai Latvijas Republikā, lai iegūto profesionālo kvalifikāciju atzītu ārvalstīs, noteiktas Ministru kabineta 2002.gada 19.februāra noteikumos Nr.68 „Izglītības programmu minimālās prasības zobārsta, farmaceita, māsas un vecmātes profesionālās kvalifikācijas iegūšanai”</w:t>
      </w:r>
      <w:r w:rsidR="00C339C3" w:rsidRPr="00B94588">
        <w:rPr>
          <w:rFonts w:ascii="Times New Roman" w:hAnsi="Times New Roman" w:cs="Times New Roman"/>
          <w:sz w:val="28"/>
          <w:szCs w:val="28"/>
          <w:lang w:val="lv-LV"/>
        </w:rPr>
        <w:t xml:space="preserve"> (turpmāk – Noteikumi Nr.68)</w:t>
      </w:r>
      <w:r w:rsidRPr="00B94588">
        <w:rPr>
          <w:rFonts w:ascii="Times New Roman" w:hAnsi="Times New Roman" w:cs="Times New Roman"/>
          <w:sz w:val="28"/>
          <w:szCs w:val="28"/>
          <w:lang w:val="lv-LV"/>
        </w:rPr>
        <w:t>.</w:t>
      </w:r>
    </w:p>
    <w:p w:rsidR="00E35932" w:rsidRDefault="00E35932" w:rsidP="00402955">
      <w:pPr>
        <w:ind w:firstLine="714"/>
        <w:rPr>
          <w:rFonts w:ascii="Times New Roman" w:hAnsi="Times New Roman" w:cs="Times New Roman"/>
          <w:color w:val="FF0000"/>
          <w:sz w:val="28"/>
          <w:szCs w:val="28"/>
          <w:lang w:val="lv-LV"/>
        </w:rPr>
      </w:pPr>
    </w:p>
    <w:p w:rsidR="00E77923" w:rsidRPr="004258CE" w:rsidRDefault="00E77923" w:rsidP="00402955">
      <w:pPr>
        <w:ind w:firstLine="714"/>
        <w:rPr>
          <w:rFonts w:ascii="Times New Roman" w:hAnsi="Times New Roman" w:cs="Times New Roman"/>
          <w:sz w:val="28"/>
          <w:szCs w:val="28"/>
          <w:lang w:val="lv-LV"/>
        </w:rPr>
      </w:pPr>
      <w:r w:rsidRPr="004258CE">
        <w:rPr>
          <w:rFonts w:ascii="Times New Roman" w:hAnsi="Times New Roman" w:cs="Times New Roman"/>
          <w:sz w:val="28"/>
          <w:szCs w:val="28"/>
          <w:lang w:val="lv-LV"/>
        </w:rPr>
        <w:t xml:space="preserve">Veselības ministrijā ir saņemti ierosinājumi pielīdzināt ārsta palīga (feldšera) </w:t>
      </w:r>
      <w:r w:rsidR="00C53995" w:rsidRPr="004258CE">
        <w:rPr>
          <w:rFonts w:ascii="Times New Roman" w:hAnsi="Times New Roman" w:cs="Times New Roman"/>
          <w:sz w:val="28"/>
          <w:szCs w:val="28"/>
          <w:lang w:val="lv-LV"/>
        </w:rPr>
        <w:t>profesiju</w:t>
      </w:r>
      <w:r w:rsidRPr="004258CE">
        <w:rPr>
          <w:rFonts w:ascii="Times New Roman" w:hAnsi="Times New Roman" w:cs="Times New Roman"/>
          <w:sz w:val="28"/>
          <w:szCs w:val="28"/>
          <w:lang w:val="lv-LV"/>
        </w:rPr>
        <w:t xml:space="preserve"> māsas (medicīnas māsas) </w:t>
      </w:r>
      <w:r w:rsidR="00C53995" w:rsidRPr="004258CE">
        <w:rPr>
          <w:rFonts w:ascii="Times New Roman" w:hAnsi="Times New Roman" w:cs="Times New Roman"/>
          <w:sz w:val="28"/>
          <w:szCs w:val="28"/>
          <w:lang w:val="lv-LV"/>
        </w:rPr>
        <w:t>profesijai</w:t>
      </w:r>
      <w:r w:rsidRPr="004258CE">
        <w:rPr>
          <w:rFonts w:ascii="Times New Roman" w:hAnsi="Times New Roman" w:cs="Times New Roman"/>
          <w:sz w:val="28"/>
          <w:szCs w:val="28"/>
          <w:lang w:val="lv-LV"/>
        </w:rPr>
        <w:t xml:space="preserve">, tajā skaitā paredzēt iespēju, ka absolvējot ārsta palīga (feldšera) studiju programmu, persona saņem </w:t>
      </w:r>
      <w:r w:rsidR="00C53995" w:rsidRPr="004258CE">
        <w:rPr>
          <w:rFonts w:ascii="Times New Roman" w:hAnsi="Times New Roman" w:cs="Times New Roman"/>
          <w:sz w:val="28"/>
          <w:szCs w:val="28"/>
          <w:lang w:val="lv-LV"/>
        </w:rPr>
        <w:t xml:space="preserve">diplomu </w:t>
      </w:r>
      <w:r w:rsidRPr="004258CE">
        <w:rPr>
          <w:rFonts w:ascii="Times New Roman" w:hAnsi="Times New Roman" w:cs="Times New Roman"/>
          <w:sz w:val="28"/>
          <w:szCs w:val="28"/>
          <w:lang w:val="lv-LV"/>
        </w:rPr>
        <w:t>gan ārsta palīga (feldšera), gan māsas (medicīnas m</w:t>
      </w:r>
      <w:r w:rsidR="00C53995" w:rsidRPr="004258CE">
        <w:rPr>
          <w:rFonts w:ascii="Times New Roman" w:hAnsi="Times New Roman" w:cs="Times New Roman"/>
          <w:sz w:val="28"/>
          <w:szCs w:val="28"/>
          <w:lang w:val="lv-LV"/>
        </w:rPr>
        <w:t>āsas) profesijā</w:t>
      </w:r>
      <w:r w:rsidRPr="004258CE">
        <w:rPr>
          <w:rFonts w:ascii="Times New Roman" w:hAnsi="Times New Roman" w:cs="Times New Roman"/>
          <w:sz w:val="28"/>
          <w:szCs w:val="28"/>
          <w:lang w:val="lv-LV"/>
        </w:rPr>
        <w:t>. Attiecībā uz šādu ierosinājumu,</w:t>
      </w:r>
      <w:r w:rsidR="007A7A49">
        <w:rPr>
          <w:rFonts w:ascii="Times New Roman" w:hAnsi="Times New Roman" w:cs="Times New Roman"/>
          <w:sz w:val="28"/>
          <w:szCs w:val="28"/>
          <w:lang w:val="lv-LV"/>
        </w:rPr>
        <w:t xml:space="preserve"> sniedzam</w:t>
      </w:r>
      <w:r w:rsidRPr="004258CE">
        <w:rPr>
          <w:rFonts w:ascii="Times New Roman" w:hAnsi="Times New Roman" w:cs="Times New Roman"/>
          <w:sz w:val="28"/>
          <w:szCs w:val="28"/>
          <w:lang w:val="lv-LV"/>
        </w:rPr>
        <w:t xml:space="preserve"> skaidroj</w:t>
      </w:r>
      <w:r w:rsidR="007A7A49">
        <w:rPr>
          <w:rFonts w:ascii="Times New Roman" w:hAnsi="Times New Roman" w:cs="Times New Roman"/>
          <w:sz w:val="28"/>
          <w:szCs w:val="28"/>
          <w:lang w:val="lv-LV"/>
        </w:rPr>
        <w:t>umu.</w:t>
      </w:r>
    </w:p>
    <w:p w:rsidR="00402955" w:rsidRPr="004258CE" w:rsidRDefault="00402955" w:rsidP="00402955">
      <w:pPr>
        <w:ind w:firstLine="714"/>
        <w:rPr>
          <w:rFonts w:ascii="Times New Roman" w:hAnsi="Times New Roman" w:cs="Times New Roman"/>
          <w:sz w:val="28"/>
          <w:szCs w:val="28"/>
          <w:lang w:val="lv-LV"/>
        </w:rPr>
      </w:pPr>
      <w:r w:rsidRPr="004258CE">
        <w:rPr>
          <w:rFonts w:ascii="Times New Roman" w:hAnsi="Times New Roman" w:cs="Times New Roman"/>
          <w:sz w:val="28"/>
          <w:szCs w:val="28"/>
          <w:lang w:val="lv-LV"/>
        </w:rPr>
        <w:t>Saskaņā ar likuma ”Par reglamentētajām profesijām un profesionālas kvalifikācijas atzīšanu”</w:t>
      </w:r>
      <w:r w:rsidR="00B94588" w:rsidRPr="004258CE">
        <w:rPr>
          <w:rFonts w:ascii="Times New Roman" w:hAnsi="Times New Roman" w:cs="Times New Roman"/>
          <w:sz w:val="28"/>
          <w:szCs w:val="28"/>
          <w:lang w:val="lv-LV"/>
        </w:rPr>
        <w:t xml:space="preserve"> 9.panta otrajā daļā noteikto, ār</w:t>
      </w:r>
      <w:r w:rsidRPr="004258CE">
        <w:rPr>
          <w:rFonts w:ascii="Times New Roman" w:hAnsi="Times New Roman" w:cs="Times New Roman"/>
          <w:sz w:val="28"/>
          <w:szCs w:val="28"/>
          <w:lang w:val="lv-LV"/>
        </w:rPr>
        <w:t>sta</w:t>
      </w:r>
      <w:r w:rsidR="00337D6E" w:rsidRPr="004258CE">
        <w:rPr>
          <w:rFonts w:ascii="Times New Roman" w:hAnsi="Times New Roman" w:cs="Times New Roman"/>
          <w:sz w:val="28"/>
          <w:szCs w:val="28"/>
          <w:lang w:val="lv-LV"/>
        </w:rPr>
        <w:t xml:space="preserve"> palīga (feldšera) profesija ir </w:t>
      </w:r>
      <w:r w:rsidRPr="004258CE">
        <w:rPr>
          <w:rFonts w:ascii="Times New Roman" w:hAnsi="Times New Roman" w:cs="Times New Roman"/>
          <w:sz w:val="28"/>
          <w:szCs w:val="28"/>
          <w:lang w:val="lv-LV"/>
        </w:rPr>
        <w:t xml:space="preserve">veselības aprūpes jomā reglamentētā profesija, kuras kvalifikācijas prasības nosaka akreditētas izglītības programmas un likumā noteiktajos gadījumos – profesionālās sertifikācijas noteikumi. Atbilstoši Ministru kabineta 2009.gada 24.marta noteikumu Nr.268 „Noteikumi par ārstniecības personu un studējošo, kuri apgūst pirmā vai otrā līmeņa profesionālās augstākās medicīniskās izglītības programmas, kompetenci ārstniecībā un šo personu teorētisko un praktisko zināšanu apjomu” (turpmāk – Noteikumi Nr.268) 7.2.apakšnodaļai ārsta palīgs (feldšeris) ir ārstniecības persona, kura ieguvusi profesionālo vidējo izglītību vai pirmā līmeņa profesionālo augstāko izglītību saskaņā ar akreditētu </w:t>
      </w:r>
      <w:r w:rsidRPr="004258CE">
        <w:rPr>
          <w:rFonts w:ascii="Times New Roman" w:hAnsi="Times New Roman" w:cs="Times New Roman"/>
          <w:i/>
          <w:sz w:val="28"/>
          <w:szCs w:val="28"/>
          <w:lang w:val="lv-LV"/>
        </w:rPr>
        <w:t>ārsta palīga (feldšera) studiju programmu, ko apliecina izglītības iestādes izsniegts diploms</w:t>
      </w:r>
      <w:r w:rsidRPr="004258CE">
        <w:rPr>
          <w:rFonts w:ascii="Times New Roman" w:hAnsi="Times New Roman" w:cs="Times New Roman"/>
          <w:sz w:val="28"/>
          <w:szCs w:val="28"/>
          <w:lang w:val="lv-LV"/>
        </w:rPr>
        <w:t>.</w:t>
      </w:r>
    </w:p>
    <w:p w:rsidR="00402955" w:rsidRPr="004258CE" w:rsidRDefault="00402955" w:rsidP="005729CF">
      <w:pPr>
        <w:ind w:firstLine="714"/>
        <w:rPr>
          <w:rFonts w:ascii="Times New Roman" w:hAnsi="Times New Roman" w:cs="Times New Roman"/>
          <w:sz w:val="28"/>
          <w:szCs w:val="28"/>
          <w:lang w:val="lv-LV"/>
        </w:rPr>
      </w:pPr>
      <w:r w:rsidRPr="004258CE">
        <w:rPr>
          <w:rFonts w:ascii="Times New Roman" w:hAnsi="Times New Roman" w:cs="Times New Roman"/>
          <w:sz w:val="28"/>
          <w:szCs w:val="28"/>
          <w:lang w:val="lv-LV"/>
        </w:rPr>
        <w:t xml:space="preserve">Patstāvīgi nodarboties ar ārstniecību atbilstoši Ministru kabineta noteiktajai </w:t>
      </w:r>
      <w:r w:rsidRPr="004258CE">
        <w:rPr>
          <w:rFonts w:ascii="Times New Roman" w:hAnsi="Times New Roman" w:cs="Times New Roman"/>
          <w:i/>
          <w:sz w:val="28"/>
          <w:szCs w:val="28"/>
          <w:lang w:val="lv-LV"/>
        </w:rPr>
        <w:t>kompetencei</w:t>
      </w:r>
      <w:r w:rsidRPr="004258CE">
        <w:rPr>
          <w:rFonts w:ascii="Times New Roman" w:hAnsi="Times New Roman" w:cs="Times New Roman"/>
          <w:sz w:val="28"/>
          <w:szCs w:val="28"/>
          <w:lang w:val="lv-LV"/>
        </w:rPr>
        <w:t xml:space="preserve">, atļauts ārsta palīgam (feldšerim), kurš ir </w:t>
      </w:r>
      <w:r w:rsidRPr="004258CE">
        <w:rPr>
          <w:rFonts w:ascii="Times New Roman" w:hAnsi="Times New Roman" w:cs="Times New Roman"/>
          <w:i/>
          <w:sz w:val="28"/>
          <w:szCs w:val="28"/>
          <w:lang w:val="lv-LV"/>
        </w:rPr>
        <w:t>reģistrēts</w:t>
      </w:r>
      <w:r w:rsidRPr="004258CE">
        <w:rPr>
          <w:rFonts w:ascii="Times New Roman" w:hAnsi="Times New Roman" w:cs="Times New Roman"/>
          <w:sz w:val="28"/>
          <w:szCs w:val="28"/>
          <w:lang w:val="lv-LV"/>
        </w:rPr>
        <w:t xml:space="preserve"> </w:t>
      </w:r>
      <w:r w:rsidRPr="004258CE">
        <w:rPr>
          <w:rFonts w:ascii="Times New Roman" w:hAnsi="Times New Roman" w:cs="Times New Roman"/>
          <w:sz w:val="28"/>
          <w:szCs w:val="28"/>
          <w:lang w:val="lv-LV"/>
        </w:rPr>
        <w:lastRenderedPageBreak/>
        <w:t>ārstniecības personu reģistrā</w:t>
      </w:r>
      <w:r w:rsidRPr="004258CE">
        <w:rPr>
          <w:rStyle w:val="FootnoteReference"/>
          <w:rFonts w:ascii="Times New Roman" w:hAnsi="Times New Roman" w:cs="Times New Roman"/>
          <w:sz w:val="28"/>
          <w:szCs w:val="28"/>
          <w:lang w:val="lv-LV"/>
        </w:rPr>
        <w:footnoteReference w:id="1"/>
      </w:r>
      <w:r w:rsidR="00C80B2D" w:rsidRPr="004258CE">
        <w:rPr>
          <w:rFonts w:ascii="Times New Roman" w:hAnsi="Times New Roman" w:cs="Times New Roman"/>
          <w:sz w:val="28"/>
          <w:szCs w:val="28"/>
          <w:lang w:val="lv-LV"/>
        </w:rPr>
        <w:t>. Turklāt</w:t>
      </w:r>
      <w:r w:rsidRPr="004258CE">
        <w:rPr>
          <w:rFonts w:ascii="Times New Roman" w:hAnsi="Times New Roman" w:cs="Times New Roman"/>
          <w:sz w:val="28"/>
          <w:szCs w:val="28"/>
          <w:lang w:val="lv-LV"/>
        </w:rPr>
        <w:t xml:space="preserve"> </w:t>
      </w:r>
      <w:r w:rsidR="007A7A49">
        <w:rPr>
          <w:rFonts w:ascii="Times New Roman" w:hAnsi="Times New Roman" w:cs="Times New Roman"/>
          <w:i/>
          <w:sz w:val="28"/>
          <w:szCs w:val="28"/>
          <w:lang w:val="lv-LV"/>
        </w:rPr>
        <w:t xml:space="preserve">patstāvīgi </w:t>
      </w:r>
      <w:r w:rsidRPr="004258CE">
        <w:rPr>
          <w:rFonts w:ascii="Times New Roman" w:hAnsi="Times New Roman" w:cs="Times New Roman"/>
          <w:sz w:val="28"/>
          <w:szCs w:val="28"/>
          <w:lang w:val="lv-LV"/>
        </w:rPr>
        <w:t xml:space="preserve">nodarboties ar ārstniecību </w:t>
      </w:r>
      <w:r w:rsidRPr="004258CE">
        <w:rPr>
          <w:rFonts w:ascii="Times New Roman" w:hAnsi="Times New Roman" w:cs="Times New Roman"/>
          <w:i/>
          <w:sz w:val="28"/>
          <w:szCs w:val="28"/>
          <w:lang w:val="lv-LV"/>
        </w:rPr>
        <w:t>konkrētā</w:t>
      </w:r>
      <w:r w:rsidRPr="004258CE">
        <w:rPr>
          <w:rFonts w:ascii="Times New Roman" w:hAnsi="Times New Roman" w:cs="Times New Roman"/>
          <w:sz w:val="28"/>
          <w:szCs w:val="28"/>
          <w:lang w:val="lv-LV"/>
        </w:rPr>
        <w:t xml:space="preserve"> ārsta palīga (feldšera) </w:t>
      </w:r>
      <w:r w:rsidRPr="004258CE">
        <w:rPr>
          <w:rFonts w:ascii="Times New Roman" w:hAnsi="Times New Roman" w:cs="Times New Roman"/>
          <w:i/>
          <w:sz w:val="28"/>
          <w:szCs w:val="28"/>
          <w:lang w:val="lv-LV"/>
        </w:rPr>
        <w:t>specialitātē</w:t>
      </w:r>
      <w:r w:rsidRPr="004258CE">
        <w:rPr>
          <w:rFonts w:ascii="Times New Roman" w:hAnsi="Times New Roman" w:cs="Times New Roman"/>
          <w:sz w:val="28"/>
          <w:szCs w:val="28"/>
          <w:lang w:val="lv-LV"/>
        </w:rPr>
        <w:t xml:space="preserve"> (ambulatorās aprūpes ārsta palīga vai neatliekamās medicīnas ārsta palīga (feldšera) specialitātē) atļauts ārstniecības personām, kuras ir </w:t>
      </w:r>
      <w:r w:rsidRPr="004258CE">
        <w:rPr>
          <w:rFonts w:ascii="Times New Roman" w:hAnsi="Times New Roman" w:cs="Times New Roman"/>
          <w:i/>
          <w:sz w:val="28"/>
          <w:szCs w:val="28"/>
          <w:lang w:val="lv-LV"/>
        </w:rPr>
        <w:t>sertificētas</w:t>
      </w:r>
      <w:r w:rsidRPr="004258CE">
        <w:rPr>
          <w:rStyle w:val="FootnoteReference"/>
          <w:rFonts w:ascii="Times New Roman" w:hAnsi="Times New Roman" w:cs="Times New Roman"/>
          <w:sz w:val="28"/>
          <w:szCs w:val="28"/>
          <w:lang w:val="lv-LV"/>
        </w:rPr>
        <w:footnoteReference w:id="2"/>
      </w:r>
      <w:r w:rsidRPr="004258CE">
        <w:rPr>
          <w:rFonts w:ascii="Times New Roman" w:hAnsi="Times New Roman" w:cs="Times New Roman"/>
          <w:sz w:val="28"/>
          <w:szCs w:val="28"/>
          <w:lang w:val="lv-LV"/>
        </w:rPr>
        <w:t xml:space="preserve"> un </w:t>
      </w:r>
      <w:r w:rsidRPr="004258CE">
        <w:rPr>
          <w:rFonts w:ascii="Times New Roman" w:hAnsi="Times New Roman" w:cs="Times New Roman"/>
          <w:i/>
          <w:sz w:val="28"/>
          <w:szCs w:val="28"/>
          <w:lang w:val="lv-LV"/>
        </w:rPr>
        <w:t>reģistrētas</w:t>
      </w:r>
      <w:r w:rsidRPr="004258CE">
        <w:rPr>
          <w:rFonts w:ascii="Times New Roman" w:hAnsi="Times New Roman" w:cs="Times New Roman"/>
          <w:sz w:val="28"/>
          <w:szCs w:val="28"/>
          <w:lang w:val="lv-LV"/>
        </w:rPr>
        <w:t xml:space="preserve"> ārstniecības personu reģistrā</w:t>
      </w:r>
      <w:r w:rsidRPr="004258CE">
        <w:rPr>
          <w:rFonts w:ascii="Times New Roman" w:hAnsi="Times New Roman" w:cs="Times New Roman"/>
          <w:sz w:val="28"/>
          <w:szCs w:val="28"/>
          <w:vertAlign w:val="superscript"/>
          <w:lang w:val="lv-LV"/>
        </w:rPr>
        <w:t>1</w:t>
      </w:r>
      <w:r w:rsidRPr="004258CE">
        <w:rPr>
          <w:rFonts w:ascii="Times New Roman" w:hAnsi="Times New Roman" w:cs="Times New Roman"/>
          <w:sz w:val="28"/>
          <w:szCs w:val="28"/>
          <w:lang w:val="lv-LV"/>
        </w:rPr>
        <w:t>.</w:t>
      </w:r>
    </w:p>
    <w:p w:rsidR="001B32B6" w:rsidRPr="004258CE" w:rsidRDefault="00402955">
      <w:pPr>
        <w:ind w:firstLine="714"/>
        <w:rPr>
          <w:rFonts w:ascii="Times New Roman" w:eastAsia="Calibri" w:hAnsi="Times New Roman" w:cs="Times New Roman"/>
          <w:sz w:val="28"/>
          <w:szCs w:val="28"/>
          <w:lang w:val="lv-LV"/>
        </w:rPr>
      </w:pPr>
      <w:r w:rsidRPr="004258CE">
        <w:rPr>
          <w:rFonts w:ascii="Times New Roman" w:hAnsi="Times New Roman" w:cs="Times New Roman"/>
          <w:sz w:val="28"/>
          <w:szCs w:val="28"/>
          <w:lang w:val="lv-LV"/>
        </w:rPr>
        <w:t xml:space="preserve">Savukārt māsa (medicīnas māsa) ir veselības aprūpes jomā reglamentētā profesija, kuras profesionālās darbības uzsākšanai un veikšanai attiecīgās valsts tiesību aktos izvirzītas atbilstošas profesionālās kvalifikācijas prasības. Saskaņā ar likuma „Par reglamentētajām profesijām un profesionālās kvalifikācijas atzīšanu” 14.pantā noteikto, </w:t>
      </w:r>
      <w:r w:rsidRPr="004258CE">
        <w:rPr>
          <w:rFonts w:ascii="Times New Roman" w:hAnsi="Times New Roman" w:cs="Times New Roman"/>
          <w:i/>
          <w:sz w:val="28"/>
          <w:szCs w:val="28"/>
          <w:lang w:val="lv-LV"/>
        </w:rPr>
        <w:t>personas tiesības veikt profesionālo darbību māsas profesijā apliecina diploms</w:t>
      </w:r>
      <w:r w:rsidRPr="004258CE">
        <w:rPr>
          <w:rFonts w:ascii="Times New Roman" w:hAnsi="Times New Roman" w:cs="Times New Roman"/>
          <w:sz w:val="28"/>
          <w:szCs w:val="28"/>
          <w:lang w:val="lv-LV"/>
        </w:rPr>
        <w:t xml:space="preserve"> </w:t>
      </w:r>
      <w:r w:rsidRPr="004258CE">
        <w:rPr>
          <w:rFonts w:ascii="Times New Roman" w:hAnsi="Times New Roman" w:cs="Times New Roman"/>
          <w:i/>
          <w:sz w:val="28"/>
          <w:szCs w:val="28"/>
          <w:lang w:val="lv-LV"/>
        </w:rPr>
        <w:t>par vidējo profesionālo izglītību vai diploms par pirmā līmeņa profesionālo augstāko</w:t>
      </w:r>
      <w:r w:rsidRPr="004258CE">
        <w:rPr>
          <w:rFonts w:ascii="Times New Roman" w:eastAsia="Calibri" w:hAnsi="Times New Roman" w:cs="Times New Roman"/>
          <w:i/>
          <w:sz w:val="28"/>
          <w:szCs w:val="28"/>
          <w:lang w:val="lv-LV"/>
        </w:rPr>
        <w:t xml:space="preserve"> izglītību, vai augstākās izglītības diploms par akreditētas māsas studiju programmas apguvi</w:t>
      </w:r>
      <w:r w:rsidRPr="004258CE">
        <w:rPr>
          <w:rFonts w:ascii="Times New Roman" w:eastAsia="Calibri" w:hAnsi="Times New Roman" w:cs="Times New Roman"/>
          <w:sz w:val="28"/>
          <w:szCs w:val="28"/>
          <w:lang w:val="lv-LV"/>
        </w:rPr>
        <w:t>, kas atbilst māsu skolā vai medicīnas koledžā – pilna laika studiju trīs gadiem, bet augstskolā pēc vispārējās vidējās izglītības ieguves – četriem gadiem, un personas iekļaušana ārstniecības personu reģistrā</w:t>
      </w:r>
      <w:r w:rsidRPr="004258CE">
        <w:rPr>
          <w:rFonts w:ascii="Times New Roman" w:eastAsia="Calibri" w:hAnsi="Times New Roman" w:cs="Times New Roman"/>
          <w:sz w:val="28"/>
          <w:szCs w:val="28"/>
          <w:vertAlign w:val="superscript"/>
          <w:lang w:val="lv-LV"/>
        </w:rPr>
        <w:t>1</w:t>
      </w:r>
      <w:r w:rsidRPr="004258CE">
        <w:rPr>
          <w:rFonts w:ascii="Times New Roman" w:eastAsia="Calibri" w:hAnsi="Times New Roman" w:cs="Times New Roman"/>
          <w:sz w:val="28"/>
          <w:szCs w:val="28"/>
          <w:lang w:val="lv-LV"/>
        </w:rPr>
        <w:t xml:space="preserve">. Personas tiesības veikt </w:t>
      </w:r>
      <w:r w:rsidRPr="004258CE">
        <w:rPr>
          <w:rFonts w:ascii="Times New Roman" w:eastAsia="Calibri" w:hAnsi="Times New Roman" w:cs="Times New Roman"/>
          <w:i/>
          <w:sz w:val="28"/>
          <w:szCs w:val="28"/>
          <w:lang w:val="lv-LV"/>
        </w:rPr>
        <w:t>patstāvīgu</w:t>
      </w:r>
      <w:r w:rsidRPr="004258CE">
        <w:rPr>
          <w:rFonts w:ascii="Times New Roman" w:eastAsia="Calibri" w:hAnsi="Times New Roman" w:cs="Times New Roman"/>
          <w:sz w:val="28"/>
          <w:szCs w:val="28"/>
          <w:lang w:val="lv-LV"/>
        </w:rPr>
        <w:t xml:space="preserve"> profesionālo darbību māsas profesijas </w:t>
      </w:r>
      <w:r w:rsidRPr="004258CE">
        <w:rPr>
          <w:rFonts w:ascii="Times New Roman" w:eastAsia="Calibri" w:hAnsi="Times New Roman" w:cs="Times New Roman"/>
          <w:i/>
          <w:sz w:val="28"/>
          <w:szCs w:val="28"/>
          <w:lang w:val="lv-LV"/>
        </w:rPr>
        <w:t>specialitātēs</w:t>
      </w:r>
      <w:r w:rsidRPr="004258CE">
        <w:rPr>
          <w:rFonts w:ascii="Times New Roman" w:eastAsia="Calibri" w:hAnsi="Times New Roman" w:cs="Times New Roman"/>
          <w:sz w:val="28"/>
          <w:szCs w:val="28"/>
          <w:lang w:val="lv-LV"/>
        </w:rPr>
        <w:t>, papildus iepriekš minētajiem diplomiem,</w:t>
      </w:r>
      <w:r w:rsidRPr="004258CE">
        <w:rPr>
          <w:rFonts w:ascii="Times New Roman" w:eastAsia="Calibri" w:hAnsi="Times New Roman" w:cs="Times New Roman"/>
          <w:sz w:val="28"/>
          <w:szCs w:val="28"/>
        </w:rPr>
        <w:t xml:space="preserve"> </w:t>
      </w:r>
      <w:r w:rsidRPr="004258CE">
        <w:rPr>
          <w:rFonts w:ascii="Times New Roman" w:eastAsia="Calibri" w:hAnsi="Times New Roman" w:cs="Times New Roman"/>
          <w:sz w:val="28"/>
          <w:szCs w:val="28"/>
          <w:lang w:val="lv-LV"/>
        </w:rPr>
        <w:t xml:space="preserve">apliecina profesionālās kvalifikācijas </w:t>
      </w:r>
      <w:r w:rsidRPr="004258CE">
        <w:rPr>
          <w:rFonts w:ascii="Times New Roman" w:eastAsia="Calibri" w:hAnsi="Times New Roman" w:cs="Times New Roman"/>
          <w:i/>
          <w:sz w:val="28"/>
          <w:szCs w:val="28"/>
          <w:lang w:val="lv-LV"/>
        </w:rPr>
        <w:t>sertifikāts</w:t>
      </w:r>
      <w:r w:rsidRPr="004258CE">
        <w:rPr>
          <w:rFonts w:ascii="Times New Roman" w:eastAsia="Calibri" w:hAnsi="Times New Roman" w:cs="Times New Roman"/>
          <w:i/>
          <w:sz w:val="28"/>
          <w:szCs w:val="28"/>
          <w:vertAlign w:val="superscript"/>
          <w:lang w:val="lv-LV"/>
        </w:rPr>
        <w:t>2</w:t>
      </w:r>
      <w:r w:rsidRPr="004258CE">
        <w:rPr>
          <w:rFonts w:ascii="Times New Roman" w:eastAsia="Calibri" w:hAnsi="Times New Roman" w:cs="Times New Roman"/>
          <w:sz w:val="28"/>
          <w:szCs w:val="28"/>
          <w:lang w:val="lv-LV"/>
        </w:rPr>
        <w:t xml:space="preserve"> un personas iekļaušana ārstniecības personu </w:t>
      </w:r>
      <w:r w:rsidRPr="004258CE">
        <w:rPr>
          <w:rFonts w:ascii="Times New Roman" w:eastAsia="Calibri" w:hAnsi="Times New Roman" w:cs="Times New Roman"/>
          <w:i/>
          <w:sz w:val="28"/>
          <w:szCs w:val="28"/>
          <w:lang w:val="lv-LV"/>
        </w:rPr>
        <w:t>reģistrā</w:t>
      </w:r>
      <w:r w:rsidRPr="004258CE">
        <w:rPr>
          <w:rFonts w:ascii="Times New Roman" w:eastAsia="Calibri" w:hAnsi="Times New Roman" w:cs="Times New Roman"/>
          <w:i/>
          <w:sz w:val="28"/>
          <w:szCs w:val="28"/>
          <w:vertAlign w:val="superscript"/>
          <w:lang w:val="lv-LV"/>
        </w:rPr>
        <w:t>1</w:t>
      </w:r>
      <w:r w:rsidRPr="004258CE">
        <w:rPr>
          <w:rFonts w:ascii="Times New Roman" w:eastAsia="Calibri" w:hAnsi="Times New Roman" w:cs="Times New Roman"/>
          <w:sz w:val="28"/>
          <w:szCs w:val="28"/>
          <w:lang w:val="lv-LV"/>
        </w:rPr>
        <w:t>.</w:t>
      </w:r>
    </w:p>
    <w:p w:rsidR="001B32B6" w:rsidRPr="004258CE" w:rsidRDefault="00402955" w:rsidP="00C53995">
      <w:pPr>
        <w:ind w:firstLine="714"/>
        <w:rPr>
          <w:rFonts w:ascii="Times New Roman" w:eastAsia="Calibri" w:hAnsi="Times New Roman" w:cs="Times New Roman"/>
          <w:sz w:val="28"/>
          <w:szCs w:val="28"/>
          <w:lang w:val="lv-LV"/>
        </w:rPr>
      </w:pPr>
      <w:r w:rsidRPr="004258CE">
        <w:rPr>
          <w:rFonts w:ascii="Times New Roman" w:eastAsia="Calibri" w:hAnsi="Times New Roman" w:cs="Times New Roman"/>
          <w:sz w:val="28"/>
          <w:szCs w:val="28"/>
          <w:lang w:val="lv-LV"/>
        </w:rPr>
        <w:t>Līdz ar to, abu iepriekš minēto profesiju (ārsta palīgs, māsa) prof</w:t>
      </w:r>
      <w:r w:rsidR="00CE415D" w:rsidRPr="004258CE">
        <w:rPr>
          <w:rFonts w:ascii="Times New Roman" w:eastAsia="Calibri" w:hAnsi="Times New Roman" w:cs="Times New Roman"/>
          <w:sz w:val="28"/>
          <w:szCs w:val="28"/>
          <w:lang w:val="lv-LV"/>
        </w:rPr>
        <w:t xml:space="preserve">esionālo sagatavotību apliecina </w:t>
      </w:r>
      <w:r w:rsidRPr="004258CE">
        <w:rPr>
          <w:rFonts w:ascii="Times New Roman" w:eastAsia="Calibri" w:hAnsi="Times New Roman" w:cs="Times New Roman"/>
          <w:i/>
          <w:sz w:val="28"/>
          <w:szCs w:val="28"/>
          <w:lang w:val="lv-LV"/>
        </w:rPr>
        <w:t>atbilstošā studiju programmā</w:t>
      </w:r>
      <w:r w:rsidRPr="004258CE">
        <w:rPr>
          <w:rFonts w:ascii="Times New Roman" w:eastAsia="Calibri" w:hAnsi="Times New Roman" w:cs="Times New Roman"/>
          <w:sz w:val="28"/>
          <w:szCs w:val="28"/>
          <w:lang w:val="lv-LV"/>
        </w:rPr>
        <w:t xml:space="preserve"> izsniegts izglītību a</w:t>
      </w:r>
      <w:r w:rsidR="00C53995" w:rsidRPr="004258CE">
        <w:rPr>
          <w:rFonts w:ascii="Times New Roman" w:eastAsia="Calibri" w:hAnsi="Times New Roman" w:cs="Times New Roman"/>
          <w:sz w:val="28"/>
          <w:szCs w:val="28"/>
          <w:lang w:val="lv-LV"/>
        </w:rPr>
        <w:t>pliecinošs dokuments – diploms. Atbilstoši normatīvo aktu prasībām nav iespējams ārsta palīga (feldšera) profesiju</w:t>
      </w:r>
      <w:r w:rsidRPr="004258CE">
        <w:rPr>
          <w:rFonts w:ascii="Times New Roman" w:hAnsi="Times New Roman" w:cs="Times New Roman"/>
          <w:sz w:val="28"/>
          <w:szCs w:val="28"/>
          <w:lang w:val="lv-LV"/>
        </w:rPr>
        <w:t xml:space="preserve"> automātiski atzī</w:t>
      </w:r>
      <w:r w:rsidR="00C53995" w:rsidRPr="004258CE">
        <w:rPr>
          <w:rFonts w:ascii="Times New Roman" w:hAnsi="Times New Roman" w:cs="Times New Roman"/>
          <w:sz w:val="28"/>
          <w:szCs w:val="28"/>
          <w:lang w:val="lv-LV"/>
        </w:rPr>
        <w:t>t par medicīnas māsas profesiju</w:t>
      </w:r>
      <w:r w:rsidR="00E77923" w:rsidRPr="004258CE">
        <w:rPr>
          <w:rFonts w:ascii="Times New Roman" w:hAnsi="Times New Roman" w:cs="Times New Roman"/>
          <w:sz w:val="28"/>
          <w:szCs w:val="28"/>
          <w:lang w:val="lv-LV"/>
        </w:rPr>
        <w:t>.</w:t>
      </w:r>
    </w:p>
    <w:p w:rsidR="00402955" w:rsidRPr="004258CE" w:rsidRDefault="00402955" w:rsidP="00402955">
      <w:pPr>
        <w:rPr>
          <w:rFonts w:ascii="Times New Roman" w:hAnsi="Times New Roman" w:cs="Times New Roman"/>
          <w:sz w:val="28"/>
          <w:szCs w:val="28"/>
          <w:lang w:val="lv-LV"/>
        </w:rPr>
      </w:pPr>
      <w:r w:rsidRPr="004258CE">
        <w:rPr>
          <w:rFonts w:ascii="Times New Roman" w:hAnsi="Times New Roman" w:cs="Times New Roman"/>
          <w:sz w:val="28"/>
          <w:szCs w:val="28"/>
          <w:lang w:val="lv-LV"/>
        </w:rPr>
        <w:tab/>
        <w:t>Lielākajā daļā Eiropas Savienības un Eiropas Ekonomiskās zonas valstu nav ārsta palīga profesijas</w:t>
      </w:r>
      <w:r w:rsidR="00C339C3" w:rsidRPr="004258CE">
        <w:rPr>
          <w:rFonts w:ascii="Times New Roman" w:hAnsi="Times New Roman" w:cs="Times New Roman"/>
          <w:sz w:val="28"/>
          <w:szCs w:val="28"/>
          <w:lang w:val="lv-LV"/>
        </w:rPr>
        <w:t xml:space="preserve"> (šāda profesija ir, piemēram, Bulgārijā)</w:t>
      </w:r>
      <w:r w:rsidRPr="004258CE">
        <w:rPr>
          <w:rFonts w:ascii="Times New Roman" w:hAnsi="Times New Roman" w:cs="Times New Roman"/>
          <w:sz w:val="28"/>
          <w:szCs w:val="28"/>
          <w:lang w:val="lv-LV"/>
        </w:rPr>
        <w:t>. Savukārt medicīnas māsas profesija ir reglamentēta visās Eiropas Savienības dalībvalstīs. Lai atvieglotu profesionālās kvalifikācijas atzīšanu medicīnas māsas profesijā starp Eiropas Savienības dalībvalstīm ir panākta vienošanās par kopīgām minimālajām prasībām medicīnas māsas izglītības saturam</w:t>
      </w:r>
      <w:r w:rsidR="00CE415D" w:rsidRPr="004258CE">
        <w:rPr>
          <w:rFonts w:ascii="Times New Roman" w:hAnsi="Times New Roman" w:cs="Times New Roman"/>
          <w:sz w:val="28"/>
          <w:szCs w:val="28"/>
          <w:lang w:val="lv-LV"/>
        </w:rPr>
        <w:t xml:space="preserve"> (prasības ietvertas Noteikumos Nr.68)</w:t>
      </w:r>
      <w:r w:rsidRPr="004258CE">
        <w:rPr>
          <w:rFonts w:ascii="Times New Roman" w:hAnsi="Times New Roman" w:cs="Times New Roman"/>
          <w:sz w:val="28"/>
          <w:szCs w:val="28"/>
          <w:lang w:val="lv-LV"/>
        </w:rPr>
        <w:t>.</w:t>
      </w:r>
    </w:p>
    <w:p w:rsidR="00101D3E" w:rsidRPr="004258CE" w:rsidRDefault="00101D3E" w:rsidP="00FC08A2">
      <w:pPr>
        <w:rPr>
          <w:rFonts w:ascii="Times New Roman" w:eastAsia="Calibri" w:hAnsi="Times New Roman" w:cs="Times New Roman"/>
          <w:sz w:val="28"/>
          <w:szCs w:val="28"/>
          <w:lang w:val="lv-LV"/>
        </w:rPr>
      </w:pPr>
      <w:r w:rsidRPr="004258CE">
        <w:rPr>
          <w:rFonts w:ascii="Times New Roman" w:hAnsi="Times New Roman" w:cs="Times New Roman"/>
          <w:sz w:val="28"/>
          <w:szCs w:val="28"/>
          <w:lang w:val="lv-LV"/>
        </w:rPr>
        <w:tab/>
      </w:r>
      <w:r w:rsidR="00CE415D" w:rsidRPr="004258CE">
        <w:rPr>
          <w:rFonts w:ascii="Times New Roman" w:hAnsi="Times New Roman" w:cs="Times New Roman"/>
          <w:sz w:val="28"/>
          <w:szCs w:val="28"/>
          <w:lang w:val="lv-LV"/>
        </w:rPr>
        <w:t>N</w:t>
      </w:r>
      <w:r w:rsidRPr="004258CE">
        <w:rPr>
          <w:rFonts w:ascii="Times New Roman" w:hAnsi="Times New Roman" w:cs="Times New Roman"/>
          <w:sz w:val="28"/>
          <w:szCs w:val="28"/>
          <w:lang w:val="lv-LV"/>
        </w:rPr>
        <w:t xml:space="preserve">ormatīvo aktu prasības pieļauj iespēju studiju programmas ietvaros ņemt vērā personas iepriekš iegūto izglītību vai profesionālo pieredzi. </w:t>
      </w:r>
      <w:r w:rsidRPr="004258CE">
        <w:rPr>
          <w:rFonts w:ascii="Times New Roman" w:eastAsia="Calibri" w:hAnsi="Times New Roman" w:cs="Times New Roman"/>
          <w:sz w:val="28"/>
          <w:szCs w:val="28"/>
          <w:lang w:val="lv-LV"/>
        </w:rPr>
        <w:t>Saskaņā ar Augstskolu likuma 59.</w:t>
      </w:r>
      <w:r w:rsidRPr="004258CE">
        <w:rPr>
          <w:rFonts w:ascii="Times New Roman" w:eastAsia="Calibri" w:hAnsi="Times New Roman" w:cs="Times New Roman"/>
          <w:sz w:val="28"/>
          <w:szCs w:val="28"/>
          <w:vertAlign w:val="superscript"/>
          <w:lang w:val="lv-LV"/>
        </w:rPr>
        <w:t xml:space="preserve">2 </w:t>
      </w:r>
      <w:r w:rsidRPr="004258CE">
        <w:rPr>
          <w:rFonts w:ascii="Times New Roman" w:eastAsia="Calibri" w:hAnsi="Times New Roman" w:cs="Times New Roman"/>
          <w:sz w:val="28"/>
          <w:szCs w:val="28"/>
          <w:lang w:val="lv-LV"/>
        </w:rPr>
        <w:t xml:space="preserve">panta piektajā daļā noteikto, augstskola vai koledža izvērtē personas iepriekšējā izglītībā vai profesionālajā pieredzē sasniegtus studiju rezultātus un, ja tie atbilst attiecīgas studiju programmas prasībām, atzīst tos, kā arī piešķir attiecīgus kredītpunktus. </w:t>
      </w:r>
      <w:r w:rsidRPr="004258CE">
        <w:rPr>
          <w:rFonts w:ascii="Times New Roman" w:eastAsia="Calibri" w:hAnsi="Times New Roman" w:cs="Times New Roman"/>
          <w:sz w:val="28"/>
          <w:szCs w:val="28"/>
          <w:lang w:val="lv-LV"/>
        </w:rPr>
        <w:lastRenderedPageBreak/>
        <w:t>Kārtība un kritēriji, kādā novērtē un atzīst iepriekšējā izglītībā vai profesionālajā pieredzē sasniegtus studiju rezultātus noteikti Ministru kabineta 2012.gada 10.janvāra noteikumos Nr.36 „Iepriekšējā izglītībā vai profesionālajā pieredzē sasniegtu studiju rezultātu atzīšanas noteikumi”</w:t>
      </w:r>
      <w:r w:rsidR="00E35932" w:rsidRPr="004258CE">
        <w:rPr>
          <w:rFonts w:ascii="Times New Roman" w:eastAsia="Calibri" w:hAnsi="Times New Roman" w:cs="Times New Roman"/>
          <w:sz w:val="28"/>
          <w:szCs w:val="28"/>
          <w:lang w:val="lv-LV"/>
        </w:rPr>
        <w:t xml:space="preserve"> (turpmāk – Noteikumi Nr.36)</w:t>
      </w:r>
      <w:r w:rsidRPr="004258CE">
        <w:rPr>
          <w:rFonts w:ascii="Times New Roman" w:eastAsia="Calibri" w:hAnsi="Times New Roman" w:cs="Times New Roman"/>
          <w:sz w:val="28"/>
          <w:szCs w:val="28"/>
          <w:lang w:val="lv-LV"/>
        </w:rPr>
        <w:t>. Veicot studiju programmu pielīdzināšanu, personas ar iepriekš iegūtu medicīnisko izglītību (tajā skaitā ārsta palīga profesijā) var apgūt</w:t>
      </w:r>
      <w:r w:rsidR="00C80B2D" w:rsidRPr="004258CE">
        <w:rPr>
          <w:rFonts w:ascii="Times New Roman" w:eastAsia="Calibri" w:hAnsi="Times New Roman" w:cs="Times New Roman"/>
          <w:sz w:val="28"/>
          <w:szCs w:val="28"/>
          <w:lang w:val="lv-LV"/>
        </w:rPr>
        <w:t xml:space="preserve"> arī</w:t>
      </w:r>
      <w:r w:rsidRPr="004258CE">
        <w:rPr>
          <w:rFonts w:ascii="Times New Roman" w:eastAsia="Calibri" w:hAnsi="Times New Roman" w:cs="Times New Roman"/>
          <w:sz w:val="28"/>
          <w:szCs w:val="28"/>
          <w:lang w:val="lv-LV"/>
        </w:rPr>
        <w:t xml:space="preserve"> māsas studiju programmu</w:t>
      </w:r>
      <w:r w:rsidR="00B94588" w:rsidRPr="004258CE">
        <w:rPr>
          <w:rFonts w:ascii="Times New Roman" w:eastAsia="Calibri" w:hAnsi="Times New Roman" w:cs="Times New Roman"/>
          <w:sz w:val="28"/>
          <w:szCs w:val="28"/>
          <w:lang w:val="lv-LV"/>
        </w:rPr>
        <w:t xml:space="preserve"> vai citu izvēlēto izglī</w:t>
      </w:r>
      <w:r w:rsidR="00C80B2D" w:rsidRPr="004258CE">
        <w:rPr>
          <w:rFonts w:ascii="Times New Roman" w:eastAsia="Calibri" w:hAnsi="Times New Roman" w:cs="Times New Roman"/>
          <w:sz w:val="28"/>
          <w:szCs w:val="28"/>
          <w:lang w:val="lv-LV"/>
        </w:rPr>
        <w:t>tības programmu (iegūt diplomu izvēlētajā</w:t>
      </w:r>
      <w:r w:rsidRPr="004258CE">
        <w:rPr>
          <w:rFonts w:ascii="Times New Roman" w:eastAsia="Calibri" w:hAnsi="Times New Roman" w:cs="Times New Roman"/>
          <w:sz w:val="28"/>
          <w:szCs w:val="28"/>
          <w:lang w:val="lv-LV"/>
        </w:rPr>
        <w:t xml:space="preserve"> profesijā) pēc iespējas īsākā laika periodā.</w:t>
      </w:r>
    </w:p>
    <w:p w:rsidR="00AF7546" w:rsidRPr="004258CE" w:rsidRDefault="00E35932" w:rsidP="00FC08A2">
      <w:pPr>
        <w:rPr>
          <w:rFonts w:ascii="Times New Roman" w:eastAsia="Calibri" w:hAnsi="Times New Roman" w:cs="Times New Roman"/>
          <w:sz w:val="28"/>
          <w:szCs w:val="28"/>
          <w:lang w:val="lv-LV"/>
        </w:rPr>
      </w:pPr>
      <w:r w:rsidRPr="004258CE">
        <w:rPr>
          <w:rFonts w:ascii="Times New Roman" w:eastAsia="Calibri" w:hAnsi="Times New Roman" w:cs="Times New Roman"/>
          <w:sz w:val="28"/>
          <w:szCs w:val="28"/>
          <w:lang w:val="lv-LV"/>
        </w:rPr>
        <w:tab/>
        <w:t>Saskaņā ar Noteikumos Nr.36 noteikto, personas ar iepriekš iegūtu</w:t>
      </w:r>
      <w:r w:rsidR="00220628" w:rsidRPr="004258CE">
        <w:rPr>
          <w:rFonts w:ascii="Times New Roman" w:eastAsia="Calibri" w:hAnsi="Times New Roman" w:cs="Times New Roman"/>
          <w:sz w:val="28"/>
          <w:szCs w:val="28"/>
          <w:lang w:val="lv-LV"/>
        </w:rPr>
        <w:t xml:space="preserve"> kvalifikāciju</w:t>
      </w:r>
      <w:r w:rsidRPr="004258CE">
        <w:rPr>
          <w:rFonts w:ascii="Times New Roman" w:eastAsia="Calibri" w:hAnsi="Times New Roman" w:cs="Times New Roman"/>
          <w:sz w:val="28"/>
          <w:szCs w:val="28"/>
          <w:lang w:val="lv-LV"/>
        </w:rPr>
        <w:t xml:space="preserve"> </w:t>
      </w:r>
      <w:r w:rsidR="00220628" w:rsidRPr="004258CE">
        <w:rPr>
          <w:rFonts w:ascii="Times New Roman" w:eastAsia="Calibri" w:hAnsi="Times New Roman" w:cs="Times New Roman"/>
          <w:sz w:val="28"/>
          <w:szCs w:val="28"/>
          <w:lang w:val="lv-LV"/>
        </w:rPr>
        <w:t xml:space="preserve">(tajā skaitā arī ar </w:t>
      </w:r>
      <w:r w:rsidRPr="004258CE">
        <w:rPr>
          <w:rFonts w:ascii="Times New Roman" w:eastAsia="Calibri" w:hAnsi="Times New Roman" w:cs="Times New Roman"/>
          <w:sz w:val="28"/>
          <w:szCs w:val="28"/>
          <w:lang w:val="lv-LV"/>
        </w:rPr>
        <w:t>ārsta palīga</w:t>
      </w:r>
      <w:r w:rsidR="00220628" w:rsidRPr="004258CE">
        <w:rPr>
          <w:rFonts w:ascii="Times New Roman" w:eastAsia="Calibri" w:hAnsi="Times New Roman" w:cs="Times New Roman"/>
          <w:sz w:val="28"/>
          <w:szCs w:val="28"/>
          <w:lang w:val="lv-LV"/>
        </w:rPr>
        <w:t>) var iesniegt studiju rezultātu atzīšanas ko</w:t>
      </w:r>
      <w:r w:rsidR="00A47021" w:rsidRPr="004258CE">
        <w:rPr>
          <w:rFonts w:ascii="Times New Roman" w:eastAsia="Calibri" w:hAnsi="Times New Roman" w:cs="Times New Roman"/>
          <w:sz w:val="28"/>
          <w:szCs w:val="28"/>
          <w:lang w:val="lv-LV"/>
        </w:rPr>
        <w:t xml:space="preserve">misijai (mācību iestādē, kurā iegūta kvalifikācija) iesniegumu par iespēju </w:t>
      </w:r>
      <w:r w:rsidR="00220628" w:rsidRPr="004258CE">
        <w:rPr>
          <w:rFonts w:ascii="Times New Roman" w:eastAsia="Calibri" w:hAnsi="Times New Roman" w:cs="Times New Roman"/>
          <w:sz w:val="28"/>
          <w:szCs w:val="28"/>
          <w:lang w:val="lv-LV"/>
        </w:rPr>
        <w:t>ieskaitīt (pielīdzināt) citā</w:t>
      </w:r>
      <w:r w:rsidR="00A47021" w:rsidRPr="004258CE">
        <w:rPr>
          <w:rFonts w:ascii="Times New Roman" w:eastAsia="Calibri" w:hAnsi="Times New Roman" w:cs="Times New Roman"/>
          <w:sz w:val="28"/>
          <w:szCs w:val="28"/>
          <w:lang w:val="lv-LV"/>
        </w:rPr>
        <w:t xml:space="preserve"> sev</w:t>
      </w:r>
      <w:r w:rsidR="00220628" w:rsidRPr="004258CE">
        <w:rPr>
          <w:rFonts w:ascii="Times New Roman" w:eastAsia="Calibri" w:hAnsi="Times New Roman" w:cs="Times New Roman"/>
          <w:sz w:val="28"/>
          <w:szCs w:val="28"/>
          <w:lang w:val="lv-LV"/>
        </w:rPr>
        <w:t xml:space="preserve"> vēlamā izglītības programmā (piemēram</w:t>
      </w:r>
      <w:r w:rsidR="00F4366F">
        <w:rPr>
          <w:rFonts w:ascii="Times New Roman" w:eastAsia="Calibri" w:hAnsi="Times New Roman" w:cs="Times New Roman"/>
          <w:sz w:val="28"/>
          <w:szCs w:val="28"/>
          <w:lang w:val="lv-LV"/>
        </w:rPr>
        <w:t>,</w:t>
      </w:r>
      <w:r w:rsidR="00220628" w:rsidRPr="004258CE">
        <w:rPr>
          <w:rFonts w:ascii="Times New Roman" w:eastAsia="Calibri" w:hAnsi="Times New Roman" w:cs="Times New Roman"/>
          <w:sz w:val="28"/>
          <w:szCs w:val="28"/>
          <w:lang w:val="lv-LV"/>
        </w:rPr>
        <w:t xml:space="preserve"> māsas vai vecmātes)</w:t>
      </w:r>
      <w:r w:rsidR="00A47021" w:rsidRPr="004258CE">
        <w:rPr>
          <w:rFonts w:ascii="Times New Roman" w:eastAsia="Calibri" w:hAnsi="Times New Roman" w:cs="Times New Roman"/>
          <w:sz w:val="28"/>
          <w:szCs w:val="28"/>
          <w:lang w:val="lv-LV"/>
        </w:rPr>
        <w:t xml:space="preserve"> jau iepriekš sasniegtos studiju rezultātus. Piemēram, ja persona ieguvusi kvalifikāciju </w:t>
      </w:r>
      <w:r w:rsidR="00AF7546" w:rsidRPr="004258CE">
        <w:rPr>
          <w:rFonts w:ascii="Times New Roman" w:eastAsia="Calibri" w:hAnsi="Times New Roman" w:cs="Times New Roman"/>
          <w:sz w:val="28"/>
          <w:szCs w:val="28"/>
          <w:lang w:val="lv-LV"/>
        </w:rPr>
        <w:t xml:space="preserve">„Ārsta palīgs” mācoties profesionālajā vidusskolā, tad </w:t>
      </w:r>
      <w:r w:rsidR="00A47021" w:rsidRPr="004258CE">
        <w:rPr>
          <w:rFonts w:ascii="Times New Roman" w:eastAsia="Calibri" w:hAnsi="Times New Roman" w:cs="Times New Roman"/>
          <w:sz w:val="28"/>
          <w:szCs w:val="28"/>
          <w:lang w:val="lv-LV"/>
        </w:rPr>
        <w:t>studiju k</w:t>
      </w:r>
      <w:r w:rsidR="00AB6C71" w:rsidRPr="004258CE">
        <w:rPr>
          <w:rFonts w:ascii="Times New Roman" w:eastAsia="Calibri" w:hAnsi="Times New Roman" w:cs="Times New Roman"/>
          <w:sz w:val="28"/>
          <w:szCs w:val="28"/>
          <w:lang w:val="lv-LV"/>
        </w:rPr>
        <w:t xml:space="preserve">omisija var izlemt cik </w:t>
      </w:r>
      <w:r w:rsidR="00A47021" w:rsidRPr="004258CE">
        <w:rPr>
          <w:rFonts w:ascii="Times New Roman" w:eastAsia="Calibri" w:hAnsi="Times New Roman" w:cs="Times New Roman"/>
          <w:sz w:val="28"/>
          <w:szCs w:val="28"/>
          <w:lang w:val="lv-LV"/>
        </w:rPr>
        <w:t>kredītpunktus</w:t>
      </w:r>
      <w:r w:rsidR="00AB6C71" w:rsidRPr="004258CE">
        <w:rPr>
          <w:rFonts w:ascii="Times New Roman" w:eastAsia="Calibri" w:hAnsi="Times New Roman" w:cs="Times New Roman"/>
          <w:sz w:val="28"/>
          <w:szCs w:val="28"/>
          <w:lang w:val="lv-LV"/>
        </w:rPr>
        <w:t xml:space="preserve"> </w:t>
      </w:r>
      <w:r w:rsidR="00A47021" w:rsidRPr="004258CE">
        <w:rPr>
          <w:rFonts w:ascii="Times New Roman" w:eastAsia="Calibri" w:hAnsi="Times New Roman" w:cs="Times New Roman"/>
          <w:sz w:val="28"/>
          <w:szCs w:val="28"/>
          <w:lang w:val="lv-LV"/>
        </w:rPr>
        <w:t xml:space="preserve"> no šīs personas iepriekšējās izglītības vai profesionālā</w:t>
      </w:r>
      <w:r w:rsidR="00AB6C71" w:rsidRPr="004258CE">
        <w:rPr>
          <w:rFonts w:ascii="Times New Roman" w:eastAsia="Calibri" w:hAnsi="Times New Roman" w:cs="Times New Roman"/>
          <w:sz w:val="28"/>
          <w:szCs w:val="28"/>
          <w:lang w:val="lv-LV"/>
        </w:rPr>
        <w:t>s</w:t>
      </w:r>
      <w:r w:rsidR="00A47021" w:rsidRPr="004258CE">
        <w:rPr>
          <w:rFonts w:ascii="Times New Roman" w:eastAsia="Calibri" w:hAnsi="Times New Roman" w:cs="Times New Roman"/>
          <w:sz w:val="28"/>
          <w:szCs w:val="28"/>
          <w:lang w:val="lv-LV"/>
        </w:rPr>
        <w:t xml:space="preserve"> pieredzes varēs ieskaitīt, ja pers</w:t>
      </w:r>
      <w:r w:rsidR="00337D6E" w:rsidRPr="004258CE">
        <w:rPr>
          <w:rFonts w:ascii="Times New Roman" w:eastAsia="Calibri" w:hAnsi="Times New Roman" w:cs="Times New Roman"/>
          <w:sz w:val="28"/>
          <w:szCs w:val="28"/>
          <w:lang w:val="lv-LV"/>
        </w:rPr>
        <w:t>ona izvēlēsies studēt</w:t>
      </w:r>
      <w:r w:rsidR="00A47021" w:rsidRPr="004258CE">
        <w:rPr>
          <w:rFonts w:ascii="Times New Roman" w:eastAsia="Calibri" w:hAnsi="Times New Roman" w:cs="Times New Roman"/>
          <w:sz w:val="28"/>
          <w:szCs w:val="28"/>
          <w:lang w:val="lv-LV"/>
        </w:rPr>
        <w:t xml:space="preserve"> programmā „</w:t>
      </w:r>
      <w:proofErr w:type="spellStart"/>
      <w:r w:rsidR="00A47021" w:rsidRPr="004258CE">
        <w:rPr>
          <w:rFonts w:ascii="Times New Roman" w:eastAsia="Calibri" w:hAnsi="Times New Roman" w:cs="Times New Roman"/>
          <w:sz w:val="28"/>
          <w:szCs w:val="28"/>
          <w:lang w:val="lv-LV"/>
        </w:rPr>
        <w:t>Māszinības</w:t>
      </w:r>
      <w:proofErr w:type="spellEnd"/>
      <w:r w:rsidR="00A47021" w:rsidRPr="004258CE">
        <w:rPr>
          <w:rFonts w:ascii="Times New Roman" w:eastAsia="Calibri" w:hAnsi="Times New Roman" w:cs="Times New Roman"/>
          <w:sz w:val="28"/>
          <w:szCs w:val="28"/>
          <w:lang w:val="lv-LV"/>
        </w:rPr>
        <w:t>”</w:t>
      </w:r>
      <w:r w:rsidR="00AF7546" w:rsidRPr="004258CE">
        <w:rPr>
          <w:rFonts w:ascii="Times New Roman" w:eastAsia="Calibri" w:hAnsi="Times New Roman" w:cs="Times New Roman"/>
          <w:sz w:val="28"/>
          <w:szCs w:val="28"/>
          <w:lang w:val="lv-LV"/>
        </w:rPr>
        <w:t xml:space="preserve">. Ja persona ieguvusi kvalifikāciju </w:t>
      </w:r>
      <w:r w:rsidR="00337D6E" w:rsidRPr="004258CE">
        <w:rPr>
          <w:rFonts w:ascii="Times New Roman" w:eastAsia="Calibri" w:hAnsi="Times New Roman" w:cs="Times New Roman"/>
          <w:sz w:val="28"/>
          <w:szCs w:val="28"/>
          <w:lang w:val="lv-LV"/>
        </w:rPr>
        <w:t xml:space="preserve">„Ārsta palīgs” </w:t>
      </w:r>
      <w:r w:rsidR="00AF7546" w:rsidRPr="004258CE">
        <w:rPr>
          <w:rFonts w:ascii="Times New Roman" w:eastAsia="Calibri" w:hAnsi="Times New Roman" w:cs="Times New Roman"/>
          <w:sz w:val="28"/>
          <w:szCs w:val="28"/>
          <w:lang w:val="lv-LV"/>
        </w:rPr>
        <w:t>1.līmeņa augstākās izglītības programmā, tad šīm personām var tikt piemēroti arī Ministru kabineta 2004.gada 16.novembra noteikumi Nr.932 „Studiju uzsākšanas kārtība vēlākos st</w:t>
      </w:r>
      <w:r w:rsidR="00337D6E" w:rsidRPr="004258CE">
        <w:rPr>
          <w:rFonts w:ascii="Times New Roman" w:eastAsia="Calibri" w:hAnsi="Times New Roman" w:cs="Times New Roman"/>
          <w:sz w:val="28"/>
          <w:szCs w:val="28"/>
          <w:lang w:val="lv-LV"/>
        </w:rPr>
        <w:t xml:space="preserve">udiju posmos”. </w:t>
      </w:r>
      <w:r w:rsidR="00AF7546" w:rsidRPr="004258CE">
        <w:rPr>
          <w:rFonts w:ascii="Times New Roman" w:eastAsia="Calibri" w:hAnsi="Times New Roman" w:cs="Times New Roman"/>
          <w:sz w:val="28"/>
          <w:szCs w:val="28"/>
          <w:lang w:val="lv-LV"/>
        </w:rPr>
        <w:t xml:space="preserve">Personai var tikt piedāvāts iestāties </w:t>
      </w:r>
      <w:proofErr w:type="spellStart"/>
      <w:r w:rsidR="00AF7546" w:rsidRPr="004258CE">
        <w:rPr>
          <w:rFonts w:ascii="Times New Roman" w:eastAsia="Calibri" w:hAnsi="Times New Roman" w:cs="Times New Roman"/>
          <w:sz w:val="28"/>
          <w:szCs w:val="28"/>
          <w:lang w:val="lv-LV"/>
        </w:rPr>
        <w:t>māszinību</w:t>
      </w:r>
      <w:proofErr w:type="spellEnd"/>
      <w:r w:rsidR="00AF7546" w:rsidRPr="004258CE">
        <w:rPr>
          <w:rFonts w:ascii="Times New Roman" w:eastAsia="Calibri" w:hAnsi="Times New Roman" w:cs="Times New Roman"/>
          <w:sz w:val="28"/>
          <w:szCs w:val="28"/>
          <w:lang w:val="lv-LV"/>
        </w:rPr>
        <w:t xml:space="preserve"> programmā vispirms kā klausītājam, pēc tam kā studentam un, iespējams, pēc individuāla plāna apgūt trūkstošās zināšanas, nokārtot nepieciešamos pārbaudījumus, kas būtu par pamatu </w:t>
      </w:r>
      <w:r w:rsidR="00ED6974" w:rsidRPr="004258CE">
        <w:rPr>
          <w:rFonts w:ascii="Times New Roman" w:eastAsia="Calibri" w:hAnsi="Times New Roman" w:cs="Times New Roman"/>
          <w:sz w:val="28"/>
          <w:szCs w:val="28"/>
          <w:lang w:val="lv-LV"/>
        </w:rPr>
        <w:t>māsas (medicīnas māsas) diploma iegūšanai.</w:t>
      </w:r>
      <w:r w:rsidR="00337D6E" w:rsidRPr="004258CE">
        <w:rPr>
          <w:rFonts w:ascii="Times New Roman" w:eastAsia="Calibri" w:hAnsi="Times New Roman" w:cs="Times New Roman"/>
          <w:sz w:val="28"/>
          <w:szCs w:val="28"/>
          <w:lang w:val="lv-LV"/>
        </w:rPr>
        <w:t xml:space="preserve"> Jebkurā gadījumā mācību iestāde pieņems individuālu lēmumu ņemot vērā konkrētās personas iegūto izglītību un pieredzi.</w:t>
      </w:r>
    </w:p>
    <w:p w:rsidR="001B32B6" w:rsidRPr="004258CE" w:rsidRDefault="00220628">
      <w:pPr>
        <w:rPr>
          <w:rFonts w:ascii="Times New Roman" w:eastAsia="Calibri" w:hAnsi="Times New Roman" w:cs="Times New Roman"/>
          <w:sz w:val="28"/>
          <w:szCs w:val="28"/>
          <w:lang w:val="lv-LV"/>
        </w:rPr>
      </w:pPr>
      <w:r w:rsidRPr="004258CE">
        <w:rPr>
          <w:rFonts w:ascii="Times New Roman" w:eastAsia="Calibri" w:hAnsi="Times New Roman" w:cs="Times New Roman"/>
          <w:sz w:val="28"/>
          <w:szCs w:val="28"/>
          <w:lang w:val="lv-LV"/>
        </w:rPr>
        <w:t xml:space="preserve"> </w:t>
      </w:r>
    </w:p>
    <w:p w:rsidR="00C339C3" w:rsidRPr="00FE5C14" w:rsidRDefault="00511126">
      <w:pPr>
        <w:rPr>
          <w:rFonts w:ascii="Times New Roman" w:hAnsi="Times New Roman" w:cs="Times New Roman"/>
          <w:sz w:val="28"/>
          <w:szCs w:val="28"/>
          <w:lang w:val="lv-LV"/>
        </w:rPr>
      </w:pPr>
      <w:r>
        <w:rPr>
          <w:rFonts w:ascii="Times New Roman" w:hAnsi="Times New Roman" w:cs="Times New Roman"/>
          <w:sz w:val="28"/>
          <w:szCs w:val="28"/>
          <w:lang w:val="lv-LV"/>
        </w:rPr>
        <w:tab/>
      </w:r>
    </w:p>
    <w:p w:rsidR="00431FBC" w:rsidRPr="00B97E83" w:rsidRDefault="00B97E83" w:rsidP="00B97E83">
      <w:pPr>
        <w:jc w:val="center"/>
        <w:rPr>
          <w:rFonts w:ascii="Times New Roman" w:hAnsi="Times New Roman" w:cs="Times New Roman"/>
          <w:b/>
          <w:sz w:val="28"/>
          <w:szCs w:val="28"/>
          <w:lang w:val="lv-LV"/>
        </w:rPr>
      </w:pPr>
      <w:r w:rsidRPr="00B97E83">
        <w:rPr>
          <w:rFonts w:ascii="Times New Roman" w:hAnsi="Times New Roman" w:cs="Times New Roman"/>
          <w:b/>
          <w:sz w:val="28"/>
          <w:szCs w:val="28"/>
          <w:lang w:val="lv-LV"/>
        </w:rPr>
        <w:t>Ārsta palīga profesijas nepieciešamība Lat</w:t>
      </w:r>
      <w:r w:rsidR="00511126">
        <w:rPr>
          <w:rFonts w:ascii="Times New Roman" w:hAnsi="Times New Roman" w:cs="Times New Roman"/>
          <w:b/>
          <w:sz w:val="28"/>
          <w:szCs w:val="28"/>
          <w:lang w:val="lv-LV"/>
        </w:rPr>
        <w:t>vijas veselības aprūpes sistēmā</w:t>
      </w:r>
    </w:p>
    <w:p w:rsidR="00636194" w:rsidRPr="00F97D88" w:rsidRDefault="003820D6" w:rsidP="00511126">
      <w:pPr>
        <w:rPr>
          <w:rFonts w:ascii="Times New Roman" w:hAnsi="Times New Roman" w:cs="Times New Roman"/>
          <w:sz w:val="28"/>
          <w:szCs w:val="28"/>
          <w:lang w:val="lv-LV"/>
        </w:rPr>
      </w:pPr>
      <w:r w:rsidRPr="00F97D88">
        <w:rPr>
          <w:rFonts w:ascii="Times New Roman" w:hAnsi="Times New Roman" w:cs="Times New Roman"/>
          <w:sz w:val="28"/>
          <w:szCs w:val="28"/>
          <w:lang w:val="lv-LV"/>
        </w:rPr>
        <w:tab/>
      </w:r>
    </w:p>
    <w:p w:rsidR="00636194" w:rsidRDefault="00636194" w:rsidP="00C40F70">
      <w:pPr>
        <w:rPr>
          <w:rFonts w:ascii="Times New Roman" w:hAnsi="Times New Roman" w:cs="Times New Roman"/>
          <w:sz w:val="28"/>
          <w:szCs w:val="28"/>
          <w:lang w:val="lv-LV"/>
        </w:rPr>
      </w:pPr>
      <w:r>
        <w:rPr>
          <w:rFonts w:ascii="Times New Roman" w:hAnsi="Times New Roman" w:cs="Times New Roman"/>
          <w:sz w:val="28"/>
          <w:szCs w:val="28"/>
          <w:lang w:val="lv-LV"/>
        </w:rPr>
        <w:tab/>
        <w:t>Saskaņā ar likumu „Par reglamentētajām profesijām un profesionālās kvalifikācijas atzīšanu”, ārsta palīgs (feldšeris) ir veselības aprūpes jomā reglamentētā profesija, kuras kvalifikācijas prasības nosaka akreditētas izglītības programmas un likumā noteiktajos gadījumos – profesionālās sertifikācijas noteikumi</w:t>
      </w:r>
      <w:r>
        <w:rPr>
          <w:rStyle w:val="FootnoteReference"/>
          <w:rFonts w:ascii="Times New Roman" w:hAnsi="Times New Roman" w:cs="Times New Roman"/>
          <w:sz w:val="28"/>
          <w:szCs w:val="28"/>
          <w:lang w:val="lv-LV"/>
        </w:rPr>
        <w:footnoteReference w:id="3"/>
      </w:r>
      <w:r>
        <w:rPr>
          <w:rFonts w:ascii="Times New Roman" w:hAnsi="Times New Roman" w:cs="Times New Roman"/>
          <w:sz w:val="28"/>
          <w:szCs w:val="28"/>
          <w:lang w:val="lv-LV"/>
        </w:rPr>
        <w:t>.</w:t>
      </w:r>
    </w:p>
    <w:p w:rsidR="00F97D88" w:rsidRDefault="00636194" w:rsidP="00F97D88">
      <w:pPr>
        <w:rPr>
          <w:rFonts w:ascii="Times New Roman" w:hAnsi="Times New Roman" w:cs="Times New Roman"/>
          <w:sz w:val="28"/>
          <w:szCs w:val="28"/>
          <w:lang w:val="lv-LV"/>
        </w:rPr>
      </w:pPr>
      <w:r>
        <w:rPr>
          <w:rFonts w:ascii="Times New Roman" w:hAnsi="Times New Roman" w:cs="Times New Roman"/>
          <w:sz w:val="28"/>
          <w:szCs w:val="28"/>
          <w:lang w:val="lv-LV"/>
        </w:rPr>
        <w:t xml:space="preserve"> </w:t>
      </w:r>
      <w:r w:rsidR="00F97D88">
        <w:rPr>
          <w:rFonts w:ascii="Times New Roman" w:hAnsi="Times New Roman" w:cs="Times New Roman"/>
          <w:sz w:val="28"/>
          <w:szCs w:val="28"/>
          <w:lang w:val="lv-LV"/>
        </w:rPr>
        <w:tab/>
      </w:r>
      <w:r w:rsidR="00F4366F">
        <w:rPr>
          <w:rFonts w:ascii="Times New Roman" w:hAnsi="Times New Roman" w:cs="Times New Roman"/>
          <w:sz w:val="28"/>
          <w:szCs w:val="28"/>
          <w:lang w:val="lv-LV"/>
        </w:rPr>
        <w:t>N</w:t>
      </w:r>
      <w:r w:rsidR="0057797F">
        <w:rPr>
          <w:rFonts w:ascii="Times New Roman" w:hAnsi="Times New Roman" w:cs="Times New Roman"/>
          <w:sz w:val="28"/>
          <w:szCs w:val="28"/>
          <w:lang w:val="lv-LV"/>
        </w:rPr>
        <w:t>oteikumos</w:t>
      </w:r>
      <w:r w:rsidR="00F97D88" w:rsidRPr="00F97D88">
        <w:rPr>
          <w:rFonts w:ascii="Times New Roman" w:hAnsi="Times New Roman" w:cs="Times New Roman"/>
          <w:sz w:val="28"/>
          <w:szCs w:val="28"/>
          <w:lang w:val="lv-LV"/>
        </w:rPr>
        <w:t xml:space="preserve"> Nr.460 </w:t>
      </w:r>
      <w:r w:rsidR="0057797F">
        <w:rPr>
          <w:rFonts w:ascii="Times New Roman" w:hAnsi="Times New Roman" w:cs="Times New Roman"/>
          <w:bCs/>
          <w:sz w:val="28"/>
          <w:szCs w:val="28"/>
          <w:lang w:val="lv-LV"/>
        </w:rPr>
        <w:t>noteikts</w:t>
      </w:r>
      <w:r w:rsidR="00F97D88" w:rsidRPr="00F97D88">
        <w:rPr>
          <w:rFonts w:ascii="Times New Roman" w:hAnsi="Times New Roman" w:cs="Times New Roman"/>
          <w:bCs/>
          <w:sz w:val="28"/>
          <w:szCs w:val="28"/>
          <w:lang w:val="lv-LV"/>
        </w:rPr>
        <w:t xml:space="preserve"> </w:t>
      </w:r>
      <w:r w:rsidR="00F97D88" w:rsidRPr="00F97D88">
        <w:rPr>
          <w:rFonts w:ascii="Times New Roman" w:hAnsi="Times New Roman" w:cs="Times New Roman"/>
          <w:sz w:val="28"/>
          <w:szCs w:val="28"/>
          <w:lang w:val="lv-LV"/>
        </w:rPr>
        <w:t>Latvijas Republikā reglamentēto profesiju specialitā</w:t>
      </w:r>
      <w:r w:rsidR="0057797F">
        <w:rPr>
          <w:rFonts w:ascii="Times New Roman" w:hAnsi="Times New Roman" w:cs="Times New Roman"/>
          <w:sz w:val="28"/>
          <w:szCs w:val="28"/>
          <w:lang w:val="lv-LV"/>
        </w:rPr>
        <w:t>šu un apakšspecialitāšu saraksts</w:t>
      </w:r>
      <w:r w:rsidR="00F97D88" w:rsidRPr="00F97D88">
        <w:rPr>
          <w:rFonts w:ascii="Times New Roman" w:hAnsi="Times New Roman" w:cs="Times New Roman"/>
          <w:sz w:val="28"/>
          <w:szCs w:val="28"/>
          <w:lang w:val="lv-LV"/>
        </w:rPr>
        <w:t xml:space="preserve"> un ārsta profes</w:t>
      </w:r>
      <w:r w:rsidR="0057797F">
        <w:rPr>
          <w:rFonts w:ascii="Times New Roman" w:hAnsi="Times New Roman" w:cs="Times New Roman"/>
          <w:sz w:val="28"/>
          <w:szCs w:val="28"/>
          <w:lang w:val="lv-LV"/>
        </w:rPr>
        <w:t xml:space="preserve">ijas </w:t>
      </w:r>
      <w:r w:rsidR="0057797F">
        <w:rPr>
          <w:rFonts w:ascii="Times New Roman" w:hAnsi="Times New Roman" w:cs="Times New Roman"/>
          <w:sz w:val="28"/>
          <w:szCs w:val="28"/>
          <w:lang w:val="lv-LV"/>
        </w:rPr>
        <w:lastRenderedPageBreak/>
        <w:t>papildspecialitāšu saraksts. Ā</w:t>
      </w:r>
      <w:r w:rsidR="00F97D88" w:rsidRPr="00F97D88">
        <w:rPr>
          <w:rFonts w:ascii="Times New Roman" w:hAnsi="Times New Roman" w:cs="Times New Roman"/>
          <w:sz w:val="28"/>
          <w:szCs w:val="28"/>
          <w:lang w:val="lv-LV"/>
        </w:rPr>
        <w:t>rsta palīga (feldšera) profesija tiek iedalīta šādās specialitātēs:</w:t>
      </w:r>
    </w:p>
    <w:p w:rsidR="003A02CC" w:rsidRDefault="003A02CC" w:rsidP="00F97D88">
      <w:pPr>
        <w:rPr>
          <w:rFonts w:ascii="Times New Roman" w:hAnsi="Times New Roman" w:cs="Times New Roman"/>
          <w:sz w:val="28"/>
          <w:szCs w:val="28"/>
          <w:lang w:val="lv-LV"/>
        </w:rPr>
      </w:pPr>
    </w:p>
    <w:tbl>
      <w:tblPr>
        <w:tblStyle w:val="TableGrid"/>
        <w:tblW w:w="0" w:type="auto"/>
        <w:tblInd w:w="817" w:type="dxa"/>
        <w:tblLayout w:type="fixed"/>
        <w:tblLook w:val="04A0"/>
      </w:tblPr>
      <w:tblGrid>
        <w:gridCol w:w="3260"/>
        <w:gridCol w:w="3686"/>
      </w:tblGrid>
      <w:tr w:rsidR="003A02CC" w:rsidTr="002D5C2C">
        <w:tc>
          <w:tcPr>
            <w:tcW w:w="3260" w:type="dxa"/>
            <w:vAlign w:val="center"/>
          </w:tcPr>
          <w:p w:rsidR="003A02CC" w:rsidRPr="002D5C2C" w:rsidRDefault="003A02CC" w:rsidP="002D5C2C">
            <w:pPr>
              <w:jc w:val="center"/>
              <w:rPr>
                <w:rFonts w:ascii="Times New Roman" w:hAnsi="Times New Roman" w:cs="Times New Roman"/>
                <w:b/>
                <w:sz w:val="26"/>
                <w:szCs w:val="26"/>
                <w:lang w:val="lv-LV"/>
              </w:rPr>
            </w:pPr>
            <w:r w:rsidRPr="002D5C2C">
              <w:rPr>
                <w:rFonts w:ascii="Times New Roman" w:hAnsi="Times New Roman" w:cs="Times New Roman"/>
                <w:b/>
                <w:sz w:val="26"/>
                <w:szCs w:val="26"/>
                <w:lang w:val="lv-LV"/>
              </w:rPr>
              <w:t>Reglamentētā profesija</w:t>
            </w:r>
          </w:p>
        </w:tc>
        <w:tc>
          <w:tcPr>
            <w:tcW w:w="3686" w:type="dxa"/>
            <w:vAlign w:val="center"/>
          </w:tcPr>
          <w:p w:rsidR="003A02CC" w:rsidRPr="002D5C2C" w:rsidRDefault="003A02CC" w:rsidP="002D5C2C">
            <w:pPr>
              <w:jc w:val="center"/>
              <w:rPr>
                <w:rFonts w:ascii="Times New Roman" w:hAnsi="Times New Roman" w:cs="Times New Roman"/>
                <w:b/>
                <w:sz w:val="26"/>
                <w:szCs w:val="26"/>
                <w:lang w:val="lv-LV"/>
              </w:rPr>
            </w:pPr>
            <w:r w:rsidRPr="002D5C2C">
              <w:rPr>
                <w:rFonts w:ascii="Times New Roman" w:hAnsi="Times New Roman" w:cs="Times New Roman"/>
                <w:b/>
                <w:sz w:val="26"/>
                <w:szCs w:val="26"/>
                <w:lang w:val="lv-LV"/>
              </w:rPr>
              <w:t>Specialitāte</w:t>
            </w:r>
          </w:p>
        </w:tc>
      </w:tr>
      <w:tr w:rsidR="003A02CC" w:rsidTr="002D5C2C">
        <w:tc>
          <w:tcPr>
            <w:tcW w:w="3260" w:type="dxa"/>
            <w:vMerge w:val="restart"/>
          </w:tcPr>
          <w:p w:rsidR="003A02CC" w:rsidRPr="002D5C2C" w:rsidRDefault="003A02CC" w:rsidP="00F97D88">
            <w:pPr>
              <w:rPr>
                <w:rFonts w:ascii="Times New Roman" w:hAnsi="Times New Roman" w:cs="Times New Roman"/>
                <w:sz w:val="26"/>
                <w:szCs w:val="26"/>
                <w:lang w:val="lv-LV"/>
              </w:rPr>
            </w:pPr>
            <w:r w:rsidRPr="002D5C2C">
              <w:rPr>
                <w:rFonts w:ascii="Times New Roman" w:hAnsi="Times New Roman" w:cs="Times New Roman"/>
                <w:sz w:val="26"/>
                <w:szCs w:val="26"/>
                <w:lang w:val="lv-LV"/>
              </w:rPr>
              <w:t>Ārsta palīgs (feldšeris)</w:t>
            </w:r>
          </w:p>
        </w:tc>
        <w:tc>
          <w:tcPr>
            <w:tcW w:w="3686" w:type="dxa"/>
          </w:tcPr>
          <w:p w:rsidR="003A02CC" w:rsidRPr="002D5C2C" w:rsidRDefault="003A02CC" w:rsidP="00F97D88">
            <w:pPr>
              <w:rPr>
                <w:rFonts w:ascii="Times New Roman" w:hAnsi="Times New Roman" w:cs="Times New Roman"/>
                <w:sz w:val="26"/>
                <w:szCs w:val="26"/>
                <w:lang w:val="lv-LV"/>
              </w:rPr>
            </w:pPr>
            <w:r w:rsidRPr="002D5C2C">
              <w:rPr>
                <w:rFonts w:ascii="Times New Roman" w:hAnsi="Times New Roman" w:cs="Times New Roman"/>
                <w:sz w:val="26"/>
                <w:szCs w:val="26"/>
                <w:lang w:val="lv-LV"/>
              </w:rPr>
              <w:t>Ambulatorās aprūpes ārsta palīgs</w:t>
            </w:r>
          </w:p>
        </w:tc>
      </w:tr>
      <w:tr w:rsidR="003A02CC" w:rsidTr="002D5C2C">
        <w:tc>
          <w:tcPr>
            <w:tcW w:w="3260" w:type="dxa"/>
            <w:vMerge/>
          </w:tcPr>
          <w:p w:rsidR="003A02CC" w:rsidRPr="002D5C2C" w:rsidRDefault="003A02CC" w:rsidP="00F97D88">
            <w:pPr>
              <w:rPr>
                <w:rFonts w:ascii="Times New Roman" w:hAnsi="Times New Roman" w:cs="Times New Roman"/>
                <w:sz w:val="26"/>
                <w:szCs w:val="26"/>
                <w:lang w:val="lv-LV"/>
              </w:rPr>
            </w:pPr>
          </w:p>
        </w:tc>
        <w:tc>
          <w:tcPr>
            <w:tcW w:w="3686" w:type="dxa"/>
          </w:tcPr>
          <w:p w:rsidR="003A02CC" w:rsidRPr="002D5C2C" w:rsidRDefault="003A02CC" w:rsidP="00F97D88">
            <w:pPr>
              <w:rPr>
                <w:rFonts w:ascii="Times New Roman" w:hAnsi="Times New Roman" w:cs="Times New Roman"/>
                <w:sz w:val="26"/>
                <w:szCs w:val="26"/>
                <w:lang w:val="lv-LV"/>
              </w:rPr>
            </w:pPr>
            <w:r w:rsidRPr="002D5C2C">
              <w:rPr>
                <w:rFonts w:ascii="Times New Roman" w:hAnsi="Times New Roman" w:cs="Times New Roman"/>
                <w:sz w:val="26"/>
                <w:szCs w:val="26"/>
                <w:lang w:val="lv-LV"/>
              </w:rPr>
              <w:t>Neatliekamās medicīnas ārsta palīgs (feldšeris)</w:t>
            </w:r>
          </w:p>
        </w:tc>
      </w:tr>
    </w:tbl>
    <w:p w:rsidR="00986360" w:rsidRDefault="00986360" w:rsidP="00F97D88">
      <w:pPr>
        <w:rPr>
          <w:rFonts w:ascii="Times New Roman" w:hAnsi="Times New Roman" w:cs="Times New Roman"/>
          <w:sz w:val="28"/>
          <w:szCs w:val="28"/>
          <w:lang w:val="lv-LV"/>
        </w:rPr>
      </w:pPr>
    </w:p>
    <w:p w:rsidR="00F97D88" w:rsidRDefault="00511126" w:rsidP="00EA1CEB">
      <w:pPr>
        <w:ind w:firstLine="720"/>
        <w:rPr>
          <w:rFonts w:ascii="Times New Roman" w:hAnsi="Times New Roman" w:cs="Times New Roman"/>
          <w:sz w:val="28"/>
          <w:szCs w:val="28"/>
          <w:lang w:val="lv-LV"/>
        </w:rPr>
      </w:pPr>
      <w:r>
        <w:rPr>
          <w:rFonts w:ascii="Times New Roman" w:hAnsi="Times New Roman" w:cs="Times New Roman"/>
          <w:sz w:val="28"/>
          <w:szCs w:val="28"/>
          <w:lang w:val="lv-LV"/>
        </w:rPr>
        <w:t>Lai persona būtu tiesīga strādāt kādā no</w:t>
      </w:r>
      <w:r w:rsidR="008F2C6C">
        <w:rPr>
          <w:rFonts w:ascii="Times New Roman" w:hAnsi="Times New Roman" w:cs="Times New Roman"/>
          <w:sz w:val="28"/>
          <w:szCs w:val="28"/>
          <w:lang w:val="lv-LV"/>
        </w:rPr>
        <w:t xml:space="preserve"> ārsta palīga (feldšera)</w:t>
      </w:r>
      <w:r>
        <w:rPr>
          <w:rFonts w:ascii="Times New Roman" w:hAnsi="Times New Roman" w:cs="Times New Roman"/>
          <w:sz w:val="28"/>
          <w:szCs w:val="28"/>
          <w:lang w:val="lv-LV"/>
        </w:rPr>
        <w:t xml:space="preserve"> specialitātēm,</w:t>
      </w:r>
      <w:r w:rsidR="008F2C6C">
        <w:rPr>
          <w:rFonts w:ascii="Times New Roman" w:hAnsi="Times New Roman" w:cs="Times New Roman"/>
          <w:sz w:val="28"/>
          <w:szCs w:val="28"/>
          <w:lang w:val="lv-LV"/>
        </w:rPr>
        <w:t xml:space="preserve"> tai</w:t>
      </w:r>
      <w:r>
        <w:rPr>
          <w:rFonts w:ascii="Times New Roman" w:hAnsi="Times New Roman" w:cs="Times New Roman"/>
          <w:sz w:val="28"/>
          <w:szCs w:val="28"/>
          <w:lang w:val="lv-LV"/>
        </w:rPr>
        <w:t xml:space="preserve"> jāiegūst ārstniecība</w:t>
      </w:r>
      <w:r w:rsidR="0057797F">
        <w:rPr>
          <w:rFonts w:ascii="Times New Roman" w:hAnsi="Times New Roman" w:cs="Times New Roman"/>
          <w:sz w:val="28"/>
          <w:szCs w:val="28"/>
          <w:lang w:val="lv-LV"/>
        </w:rPr>
        <w:t>s personas sertifikāts</w:t>
      </w:r>
      <w:r w:rsidR="008F2C6C" w:rsidRPr="008F2C6C">
        <w:rPr>
          <w:rFonts w:ascii="Times New Roman" w:hAnsi="Times New Roman" w:cs="Times New Roman"/>
          <w:sz w:val="28"/>
          <w:szCs w:val="28"/>
          <w:lang w:val="lv-LV"/>
        </w:rPr>
        <w:t xml:space="preserve"> </w:t>
      </w:r>
      <w:r w:rsidR="008F2C6C">
        <w:rPr>
          <w:rFonts w:ascii="Times New Roman" w:hAnsi="Times New Roman" w:cs="Times New Roman"/>
          <w:sz w:val="28"/>
          <w:szCs w:val="28"/>
          <w:lang w:val="lv-LV"/>
        </w:rPr>
        <w:t>attiecīgajā specialitātē</w:t>
      </w:r>
      <w:r w:rsidR="003A02CC">
        <w:rPr>
          <w:rFonts w:ascii="Times New Roman" w:hAnsi="Times New Roman" w:cs="Times New Roman"/>
          <w:sz w:val="28"/>
          <w:szCs w:val="28"/>
          <w:vertAlign w:val="superscript"/>
          <w:lang w:val="lv-LV"/>
        </w:rPr>
        <w:t>1</w:t>
      </w:r>
      <w:r w:rsidR="008F2C6C">
        <w:rPr>
          <w:rFonts w:ascii="Times New Roman" w:hAnsi="Times New Roman" w:cs="Times New Roman"/>
          <w:sz w:val="28"/>
          <w:szCs w:val="28"/>
          <w:lang w:val="lv-LV"/>
        </w:rPr>
        <w:t>. Norādām, ka katrai ārsta palīga (feldšera)</w:t>
      </w:r>
      <w:r>
        <w:rPr>
          <w:rFonts w:ascii="Times New Roman" w:hAnsi="Times New Roman" w:cs="Times New Roman"/>
          <w:sz w:val="28"/>
          <w:szCs w:val="28"/>
          <w:lang w:val="lv-LV"/>
        </w:rPr>
        <w:t xml:space="preserve"> spe</w:t>
      </w:r>
      <w:r w:rsidR="008F2C6C">
        <w:rPr>
          <w:rFonts w:ascii="Times New Roman" w:hAnsi="Times New Roman" w:cs="Times New Roman"/>
          <w:sz w:val="28"/>
          <w:szCs w:val="28"/>
          <w:lang w:val="lv-LV"/>
        </w:rPr>
        <w:t>cialitātei noteiktas atšķirīga</w:t>
      </w:r>
      <w:r w:rsidR="0057797F">
        <w:rPr>
          <w:rFonts w:ascii="Times New Roman" w:hAnsi="Times New Roman" w:cs="Times New Roman"/>
          <w:sz w:val="28"/>
          <w:szCs w:val="28"/>
          <w:lang w:val="lv-LV"/>
        </w:rPr>
        <w:t>s</w:t>
      </w:r>
      <w:r w:rsidR="008F2C6C">
        <w:rPr>
          <w:rFonts w:ascii="Times New Roman" w:hAnsi="Times New Roman" w:cs="Times New Roman"/>
          <w:sz w:val="28"/>
          <w:szCs w:val="28"/>
          <w:lang w:val="lv-LV"/>
        </w:rPr>
        <w:t xml:space="preserve"> kompetences</w:t>
      </w:r>
      <w:r>
        <w:rPr>
          <w:rFonts w:ascii="Times New Roman" w:hAnsi="Times New Roman" w:cs="Times New Roman"/>
          <w:sz w:val="28"/>
          <w:szCs w:val="28"/>
          <w:lang w:val="lv-LV"/>
        </w:rPr>
        <w:t>.</w:t>
      </w:r>
    </w:p>
    <w:p w:rsidR="004C0041" w:rsidRDefault="0057797F" w:rsidP="00EA1CEB">
      <w:pPr>
        <w:ind w:firstLine="720"/>
        <w:rPr>
          <w:rFonts w:ascii="Times New Roman" w:hAnsi="Times New Roman" w:cs="Times New Roman"/>
          <w:sz w:val="28"/>
          <w:szCs w:val="28"/>
          <w:lang w:val="lv-LV"/>
        </w:rPr>
      </w:pPr>
      <w:r>
        <w:rPr>
          <w:rFonts w:ascii="Times New Roman" w:hAnsi="Times New Roman" w:cs="Times New Roman"/>
          <w:sz w:val="28"/>
          <w:szCs w:val="28"/>
          <w:lang w:val="lv-LV"/>
        </w:rPr>
        <w:t>A</w:t>
      </w:r>
      <w:r w:rsidR="00F97D88" w:rsidRPr="00710262">
        <w:rPr>
          <w:rFonts w:ascii="Times New Roman" w:hAnsi="Times New Roman" w:cs="Times New Roman"/>
          <w:sz w:val="28"/>
          <w:szCs w:val="28"/>
          <w:lang w:val="lv-LV"/>
        </w:rPr>
        <w:t xml:space="preserve">tbilstoši </w:t>
      </w:r>
      <w:r w:rsidR="00F97D88">
        <w:rPr>
          <w:rFonts w:ascii="Times New Roman" w:hAnsi="Times New Roman" w:cs="Times New Roman"/>
          <w:sz w:val="28"/>
          <w:szCs w:val="28"/>
          <w:lang w:val="lv-LV"/>
        </w:rPr>
        <w:t>Noteikumi</w:t>
      </w:r>
      <w:r w:rsidR="00D745D2">
        <w:rPr>
          <w:rFonts w:ascii="Times New Roman" w:hAnsi="Times New Roman" w:cs="Times New Roman"/>
          <w:sz w:val="28"/>
          <w:szCs w:val="28"/>
          <w:lang w:val="lv-LV"/>
        </w:rPr>
        <w:t>em</w:t>
      </w:r>
      <w:r w:rsidR="00F97D88">
        <w:rPr>
          <w:rFonts w:ascii="Times New Roman" w:hAnsi="Times New Roman" w:cs="Times New Roman"/>
          <w:sz w:val="28"/>
          <w:szCs w:val="28"/>
          <w:lang w:val="lv-LV"/>
        </w:rPr>
        <w:t xml:space="preserve"> Nr.26</w:t>
      </w:r>
      <w:r w:rsidR="00D745D2">
        <w:rPr>
          <w:rFonts w:ascii="Times New Roman" w:hAnsi="Times New Roman" w:cs="Times New Roman"/>
          <w:sz w:val="28"/>
          <w:szCs w:val="28"/>
          <w:lang w:val="lv-LV"/>
        </w:rPr>
        <w:t>8</w:t>
      </w:r>
      <w:r w:rsidR="00F97D88">
        <w:rPr>
          <w:rFonts w:ascii="Times New Roman" w:hAnsi="Times New Roman" w:cs="Times New Roman"/>
          <w:sz w:val="28"/>
          <w:szCs w:val="28"/>
          <w:lang w:val="lv-LV"/>
        </w:rPr>
        <w:t xml:space="preserve"> </w:t>
      </w:r>
      <w:r w:rsidR="004C0041" w:rsidRPr="003309B8">
        <w:rPr>
          <w:rFonts w:ascii="Times New Roman" w:hAnsi="Times New Roman" w:cs="Times New Roman"/>
          <w:i/>
          <w:sz w:val="28"/>
          <w:szCs w:val="28"/>
          <w:lang w:val="lv-LV"/>
        </w:rPr>
        <w:t>ārsta palīga (feldšera)</w:t>
      </w:r>
      <w:r w:rsidR="004C0041">
        <w:rPr>
          <w:rFonts w:ascii="Times New Roman" w:hAnsi="Times New Roman" w:cs="Times New Roman"/>
          <w:sz w:val="28"/>
          <w:szCs w:val="28"/>
          <w:lang w:val="lv-LV"/>
        </w:rPr>
        <w:t xml:space="preserve"> kompetencē ir: </w:t>
      </w:r>
    </w:p>
    <w:p w:rsidR="004C0041" w:rsidRPr="004C0041" w:rsidRDefault="004C0041" w:rsidP="003309B8">
      <w:pPr>
        <w:pStyle w:val="ListParagraph"/>
        <w:numPr>
          <w:ilvl w:val="0"/>
          <w:numId w:val="9"/>
        </w:numPr>
        <w:ind w:left="0" w:firstLine="714"/>
        <w:rPr>
          <w:rFonts w:ascii="Times New Roman" w:hAnsi="Times New Roman" w:cs="Times New Roman"/>
          <w:sz w:val="28"/>
          <w:szCs w:val="28"/>
          <w:lang w:val="lv-LV"/>
        </w:rPr>
      </w:pPr>
      <w:r w:rsidRPr="004C0041">
        <w:rPr>
          <w:rFonts w:ascii="Times New Roman" w:hAnsi="Times New Roman" w:cs="Times New Roman"/>
          <w:sz w:val="28"/>
          <w:szCs w:val="28"/>
          <w:lang w:val="lv-LV"/>
        </w:rPr>
        <w:t>sniegt neatliekamo medicīnisko palīdzību slimajiem (cietušajiem) dzīvībai bīstamā, kritiskā stāvoklī pirmsslimnīcas etapā un stacionāro ārstniecības iestāžu uzņemšanas (neatliekamās palīdzības) nodaļās;</w:t>
      </w:r>
    </w:p>
    <w:p w:rsidR="004C0041" w:rsidRPr="004C0041" w:rsidRDefault="004C0041" w:rsidP="003309B8">
      <w:pPr>
        <w:pStyle w:val="tv213"/>
        <w:numPr>
          <w:ilvl w:val="0"/>
          <w:numId w:val="9"/>
        </w:numPr>
        <w:spacing w:before="0" w:beforeAutospacing="0" w:after="0" w:afterAutospacing="0"/>
        <w:ind w:left="0" w:firstLine="714"/>
        <w:jc w:val="both"/>
        <w:rPr>
          <w:rFonts w:eastAsiaTheme="minorHAnsi"/>
          <w:sz w:val="28"/>
          <w:szCs w:val="28"/>
          <w:lang w:val="lv-LV"/>
        </w:rPr>
      </w:pPr>
      <w:r w:rsidRPr="004C0041">
        <w:rPr>
          <w:rFonts w:eastAsiaTheme="minorHAnsi"/>
          <w:sz w:val="28"/>
          <w:szCs w:val="28"/>
          <w:lang w:val="lv-LV"/>
        </w:rPr>
        <w:t>noteikt pacientam diagnozi, ārstēšanu;</w:t>
      </w:r>
    </w:p>
    <w:p w:rsidR="004C0041" w:rsidRPr="004C0041" w:rsidRDefault="004C0041" w:rsidP="003309B8">
      <w:pPr>
        <w:pStyle w:val="tv213"/>
        <w:numPr>
          <w:ilvl w:val="0"/>
          <w:numId w:val="9"/>
        </w:numPr>
        <w:spacing w:before="0" w:beforeAutospacing="0" w:after="0" w:afterAutospacing="0"/>
        <w:ind w:left="0" w:firstLine="714"/>
        <w:jc w:val="both"/>
        <w:rPr>
          <w:rFonts w:eastAsiaTheme="minorHAnsi"/>
          <w:sz w:val="28"/>
          <w:szCs w:val="28"/>
          <w:lang w:val="lv-LV"/>
        </w:rPr>
      </w:pPr>
      <w:r w:rsidRPr="004C0041">
        <w:rPr>
          <w:rFonts w:eastAsiaTheme="minorHAnsi"/>
          <w:sz w:val="28"/>
          <w:szCs w:val="28"/>
          <w:lang w:val="lv-LV"/>
        </w:rPr>
        <w:t>patstāvīgi lietot un izrakstīt medicīniskos preparātus, tai skaitā stipri iedarbīgos preparātus;</w:t>
      </w:r>
    </w:p>
    <w:p w:rsidR="004C0041" w:rsidRPr="004C0041" w:rsidRDefault="004C0041" w:rsidP="003309B8">
      <w:pPr>
        <w:pStyle w:val="tv213"/>
        <w:numPr>
          <w:ilvl w:val="0"/>
          <w:numId w:val="9"/>
        </w:numPr>
        <w:spacing w:before="0" w:beforeAutospacing="0" w:after="0" w:afterAutospacing="0"/>
        <w:ind w:left="0" w:firstLine="714"/>
        <w:jc w:val="both"/>
        <w:rPr>
          <w:rFonts w:eastAsiaTheme="minorHAnsi"/>
          <w:sz w:val="28"/>
          <w:szCs w:val="28"/>
          <w:lang w:val="lv-LV"/>
        </w:rPr>
      </w:pPr>
      <w:r w:rsidRPr="004C0041">
        <w:rPr>
          <w:rFonts w:eastAsiaTheme="minorHAnsi"/>
          <w:sz w:val="28"/>
          <w:szCs w:val="28"/>
          <w:lang w:val="lv-LV"/>
        </w:rPr>
        <w:t>konstatēt pacienta nāvi;</w:t>
      </w:r>
    </w:p>
    <w:p w:rsidR="004C0041" w:rsidRPr="004C0041" w:rsidRDefault="004C0041" w:rsidP="003309B8">
      <w:pPr>
        <w:pStyle w:val="tv213"/>
        <w:numPr>
          <w:ilvl w:val="0"/>
          <w:numId w:val="9"/>
        </w:numPr>
        <w:spacing w:before="0" w:beforeAutospacing="0" w:after="0" w:afterAutospacing="0"/>
        <w:ind w:left="0" w:firstLine="714"/>
        <w:jc w:val="both"/>
        <w:rPr>
          <w:rFonts w:eastAsiaTheme="minorHAnsi"/>
          <w:sz w:val="28"/>
          <w:szCs w:val="28"/>
          <w:lang w:val="lv-LV"/>
        </w:rPr>
      </w:pPr>
      <w:r w:rsidRPr="004C0041">
        <w:rPr>
          <w:rFonts w:eastAsiaTheme="minorHAnsi"/>
          <w:sz w:val="28"/>
          <w:szCs w:val="28"/>
          <w:lang w:val="lv-LV"/>
        </w:rPr>
        <w:t>sadarbībā ar ārstu nodrošināt nepārtrauktu medicīnisko palīdzību un profilaksi pacientiem visos veselības aprūpes līmeņos;</w:t>
      </w:r>
    </w:p>
    <w:p w:rsidR="004C0041" w:rsidRPr="004C0041" w:rsidRDefault="004C0041" w:rsidP="003309B8">
      <w:pPr>
        <w:pStyle w:val="tv213"/>
        <w:numPr>
          <w:ilvl w:val="0"/>
          <w:numId w:val="9"/>
        </w:numPr>
        <w:spacing w:before="0" w:beforeAutospacing="0" w:after="0" w:afterAutospacing="0"/>
        <w:ind w:left="0" w:firstLine="714"/>
        <w:jc w:val="both"/>
        <w:rPr>
          <w:rFonts w:eastAsiaTheme="minorHAnsi"/>
          <w:sz w:val="28"/>
          <w:szCs w:val="28"/>
          <w:lang w:val="lv-LV"/>
        </w:rPr>
      </w:pPr>
      <w:r w:rsidRPr="004C0041">
        <w:rPr>
          <w:rFonts w:eastAsiaTheme="minorHAnsi"/>
          <w:sz w:val="28"/>
          <w:szCs w:val="28"/>
          <w:lang w:val="lv-LV"/>
        </w:rPr>
        <w:t>organizēt un vadīt savu un savu kolēģu darbu;</w:t>
      </w:r>
    </w:p>
    <w:p w:rsidR="0057797F" w:rsidRDefault="004C0041" w:rsidP="003309B8">
      <w:pPr>
        <w:pStyle w:val="tv213"/>
        <w:numPr>
          <w:ilvl w:val="0"/>
          <w:numId w:val="9"/>
        </w:numPr>
        <w:spacing w:before="0" w:beforeAutospacing="0" w:after="0" w:afterAutospacing="0"/>
        <w:ind w:left="0" w:firstLine="714"/>
        <w:jc w:val="both"/>
        <w:rPr>
          <w:rFonts w:eastAsiaTheme="minorHAnsi"/>
          <w:sz w:val="28"/>
          <w:szCs w:val="28"/>
          <w:lang w:val="lv-LV"/>
        </w:rPr>
      </w:pPr>
      <w:r w:rsidRPr="004C0041">
        <w:rPr>
          <w:rFonts w:eastAsiaTheme="minorHAnsi"/>
          <w:sz w:val="28"/>
          <w:szCs w:val="28"/>
          <w:lang w:val="lv-LV"/>
        </w:rPr>
        <w:t>izglītot pacientus, sabiedrības locekļus, komandas dalībniekus.</w:t>
      </w:r>
    </w:p>
    <w:p w:rsidR="00EA1CEB" w:rsidRDefault="00EA1CEB" w:rsidP="003309B8">
      <w:pPr>
        <w:pStyle w:val="tv213"/>
        <w:spacing w:before="0" w:beforeAutospacing="0" w:after="0" w:afterAutospacing="0"/>
        <w:ind w:firstLine="714"/>
        <w:jc w:val="both"/>
        <w:rPr>
          <w:sz w:val="28"/>
          <w:szCs w:val="28"/>
          <w:lang w:val="lv-LV"/>
        </w:rPr>
      </w:pPr>
    </w:p>
    <w:p w:rsidR="0057797F" w:rsidRPr="008F39EC" w:rsidRDefault="00C22F4A" w:rsidP="003309B8">
      <w:pPr>
        <w:pStyle w:val="tv213"/>
        <w:spacing w:before="0" w:beforeAutospacing="0" w:after="0" w:afterAutospacing="0"/>
        <w:ind w:firstLine="714"/>
        <w:jc w:val="both"/>
        <w:rPr>
          <w:sz w:val="28"/>
          <w:szCs w:val="28"/>
          <w:lang w:val="lv-LV"/>
        </w:rPr>
      </w:pPr>
      <w:r w:rsidRPr="00C22F4A">
        <w:rPr>
          <w:i/>
          <w:sz w:val="28"/>
          <w:szCs w:val="28"/>
          <w:lang w:val="lv-LV"/>
        </w:rPr>
        <w:t>Ambulatorās aprūpes ārsta palīga</w:t>
      </w:r>
      <w:r w:rsidR="0057797F" w:rsidRPr="008F39EC">
        <w:rPr>
          <w:sz w:val="28"/>
          <w:szCs w:val="28"/>
          <w:lang w:val="lv-LV"/>
        </w:rPr>
        <w:t xml:space="preserve"> kompetencē ir:</w:t>
      </w:r>
    </w:p>
    <w:p w:rsidR="0057797F" w:rsidRPr="008F39EC" w:rsidRDefault="0057797F" w:rsidP="003309B8">
      <w:pPr>
        <w:pStyle w:val="tv213"/>
        <w:numPr>
          <w:ilvl w:val="0"/>
          <w:numId w:val="9"/>
        </w:numPr>
        <w:spacing w:before="0" w:beforeAutospacing="0" w:after="0" w:afterAutospacing="0"/>
        <w:ind w:left="0" w:firstLine="714"/>
        <w:jc w:val="both"/>
        <w:rPr>
          <w:rFonts w:eastAsiaTheme="minorHAnsi"/>
          <w:sz w:val="28"/>
          <w:szCs w:val="28"/>
          <w:lang w:val="lv-LV"/>
        </w:rPr>
      </w:pPr>
      <w:r w:rsidRPr="008F39EC">
        <w:rPr>
          <w:rFonts w:eastAsiaTheme="minorHAnsi"/>
          <w:sz w:val="28"/>
          <w:szCs w:val="28"/>
          <w:lang w:val="lv-LV"/>
        </w:rPr>
        <w:t>veikt iedzīvotāju primāro aprūpi ambulatorajās ārstniecības iestādēs sadarbībā ar ģimenes (vispārējās prakses) ārstu;</w:t>
      </w:r>
    </w:p>
    <w:p w:rsidR="0057797F" w:rsidRPr="008F39EC" w:rsidRDefault="0057797F" w:rsidP="003309B8">
      <w:pPr>
        <w:pStyle w:val="tv213"/>
        <w:numPr>
          <w:ilvl w:val="0"/>
          <w:numId w:val="9"/>
        </w:numPr>
        <w:spacing w:before="0" w:beforeAutospacing="0" w:after="0" w:afterAutospacing="0"/>
        <w:ind w:left="0" w:firstLine="714"/>
        <w:jc w:val="both"/>
        <w:rPr>
          <w:rFonts w:eastAsiaTheme="minorHAnsi"/>
          <w:sz w:val="28"/>
          <w:szCs w:val="28"/>
          <w:lang w:val="lv-LV"/>
        </w:rPr>
      </w:pPr>
      <w:r w:rsidRPr="008F39EC">
        <w:rPr>
          <w:rFonts w:eastAsiaTheme="minorHAnsi"/>
          <w:sz w:val="28"/>
          <w:szCs w:val="28"/>
          <w:lang w:val="lv-LV"/>
        </w:rPr>
        <w:t>noteikt pacientam diagnozi, ārstēšanu;</w:t>
      </w:r>
    </w:p>
    <w:p w:rsidR="0057797F" w:rsidRPr="008F39EC" w:rsidRDefault="0057797F" w:rsidP="003309B8">
      <w:pPr>
        <w:pStyle w:val="tv213"/>
        <w:numPr>
          <w:ilvl w:val="0"/>
          <w:numId w:val="9"/>
        </w:numPr>
        <w:spacing w:before="0" w:beforeAutospacing="0" w:after="0" w:afterAutospacing="0"/>
        <w:ind w:left="0" w:firstLine="714"/>
        <w:jc w:val="both"/>
        <w:rPr>
          <w:rFonts w:eastAsiaTheme="minorHAnsi"/>
          <w:sz w:val="28"/>
          <w:szCs w:val="28"/>
          <w:lang w:val="lv-LV"/>
        </w:rPr>
      </w:pPr>
      <w:r w:rsidRPr="008F39EC">
        <w:rPr>
          <w:rFonts w:eastAsiaTheme="minorHAnsi"/>
          <w:sz w:val="28"/>
          <w:szCs w:val="28"/>
          <w:lang w:val="lv-LV"/>
        </w:rPr>
        <w:t>patstāvīgi lietot un izrakstīt medicīniskos preparātus, tai skaitā stipri iedarbīgos preparātus;</w:t>
      </w:r>
    </w:p>
    <w:p w:rsidR="0057797F" w:rsidRPr="008F39EC" w:rsidRDefault="0057797F" w:rsidP="003309B8">
      <w:pPr>
        <w:pStyle w:val="tv213"/>
        <w:numPr>
          <w:ilvl w:val="0"/>
          <w:numId w:val="9"/>
        </w:numPr>
        <w:spacing w:before="0" w:beforeAutospacing="0" w:after="0" w:afterAutospacing="0"/>
        <w:ind w:left="0" w:firstLine="714"/>
        <w:jc w:val="both"/>
        <w:rPr>
          <w:rFonts w:eastAsiaTheme="minorHAnsi"/>
          <w:sz w:val="28"/>
          <w:szCs w:val="28"/>
          <w:lang w:val="lv-LV"/>
        </w:rPr>
      </w:pPr>
      <w:r w:rsidRPr="008F39EC">
        <w:rPr>
          <w:rFonts w:eastAsiaTheme="minorHAnsi"/>
          <w:sz w:val="28"/>
          <w:szCs w:val="28"/>
          <w:lang w:val="lv-LV"/>
        </w:rPr>
        <w:t>sniegt neatliekamo medicīnisko palīdzību;</w:t>
      </w:r>
    </w:p>
    <w:p w:rsidR="004C0041" w:rsidRDefault="0057797F" w:rsidP="003309B8">
      <w:pPr>
        <w:pStyle w:val="tv213"/>
        <w:numPr>
          <w:ilvl w:val="0"/>
          <w:numId w:val="9"/>
        </w:numPr>
        <w:spacing w:before="0" w:beforeAutospacing="0" w:after="0" w:afterAutospacing="0"/>
        <w:ind w:left="0" w:firstLine="714"/>
        <w:rPr>
          <w:rFonts w:eastAsiaTheme="minorHAnsi"/>
          <w:sz w:val="28"/>
          <w:szCs w:val="28"/>
          <w:lang w:val="lv-LV"/>
        </w:rPr>
      </w:pPr>
      <w:r w:rsidRPr="008F39EC">
        <w:rPr>
          <w:rFonts w:eastAsiaTheme="minorHAnsi"/>
          <w:sz w:val="28"/>
          <w:szCs w:val="28"/>
          <w:lang w:val="lv-LV"/>
        </w:rPr>
        <w:t>konstatēt pacienta nāvi.</w:t>
      </w:r>
    </w:p>
    <w:p w:rsidR="00EA1CEB" w:rsidRPr="008F39EC" w:rsidRDefault="00EA1CEB" w:rsidP="003309B8">
      <w:pPr>
        <w:pStyle w:val="tv213"/>
        <w:spacing w:before="0" w:beforeAutospacing="0" w:after="0" w:afterAutospacing="0"/>
        <w:ind w:firstLine="714"/>
        <w:rPr>
          <w:rFonts w:eastAsiaTheme="minorHAnsi"/>
          <w:sz w:val="28"/>
          <w:szCs w:val="28"/>
          <w:lang w:val="lv-LV"/>
        </w:rPr>
      </w:pPr>
    </w:p>
    <w:p w:rsidR="0057797F" w:rsidRPr="008F39EC" w:rsidRDefault="0057797F" w:rsidP="003309B8">
      <w:pPr>
        <w:pStyle w:val="tv213"/>
        <w:spacing w:before="0" w:beforeAutospacing="0" w:after="0" w:afterAutospacing="0"/>
        <w:ind w:firstLine="714"/>
        <w:jc w:val="both"/>
        <w:rPr>
          <w:sz w:val="28"/>
          <w:szCs w:val="28"/>
          <w:lang w:val="lv-LV"/>
        </w:rPr>
      </w:pPr>
      <w:r w:rsidRPr="003309B8">
        <w:rPr>
          <w:i/>
          <w:sz w:val="28"/>
          <w:szCs w:val="28"/>
          <w:lang w:val="lv-LV"/>
        </w:rPr>
        <w:t>Neatliekamās medicīnas ārsta palīga (feldšera)</w:t>
      </w:r>
      <w:r w:rsidRPr="008F39EC">
        <w:rPr>
          <w:sz w:val="28"/>
          <w:szCs w:val="28"/>
          <w:lang w:val="lv-LV"/>
        </w:rPr>
        <w:t xml:space="preserve"> kompetencē ir:</w:t>
      </w:r>
    </w:p>
    <w:p w:rsidR="0057797F" w:rsidRPr="008F39EC" w:rsidRDefault="0057797F" w:rsidP="003309B8">
      <w:pPr>
        <w:pStyle w:val="tv213"/>
        <w:numPr>
          <w:ilvl w:val="0"/>
          <w:numId w:val="9"/>
        </w:numPr>
        <w:spacing w:before="0" w:beforeAutospacing="0" w:after="0" w:afterAutospacing="0"/>
        <w:ind w:left="0" w:firstLine="714"/>
        <w:jc w:val="both"/>
        <w:rPr>
          <w:rFonts w:eastAsiaTheme="minorHAnsi"/>
          <w:sz w:val="28"/>
          <w:szCs w:val="28"/>
          <w:lang w:val="lv-LV"/>
        </w:rPr>
      </w:pPr>
      <w:r w:rsidRPr="008F39EC">
        <w:rPr>
          <w:rFonts w:eastAsiaTheme="minorHAnsi"/>
          <w:sz w:val="28"/>
          <w:szCs w:val="28"/>
          <w:lang w:val="lv-LV"/>
        </w:rPr>
        <w:t xml:space="preserve">pārvaldot neatliekamās medicīniskās palīdzības, intensīvās terapijas, reanimācijas, toksikoloģijas un katastrofu medicīnas teoriju, medicīniskās tehnoloģijas un praksi, sniegt neatliekamo medicīnisko palīdzību slimajiem (cietušajiem) dzīvībai vai veselībai bīstamā, kritiskā </w:t>
      </w:r>
      <w:r w:rsidRPr="008F39EC">
        <w:rPr>
          <w:rFonts w:eastAsiaTheme="minorHAnsi"/>
          <w:sz w:val="28"/>
          <w:szCs w:val="28"/>
          <w:lang w:val="lv-LV"/>
        </w:rPr>
        <w:lastRenderedPageBreak/>
        <w:t>stāvoklī pirmsslimnīcas etapā un stacionāro ārstniecības iestāžu uzņemšanas (neatliekamās medicīniskās palīdzības) nodaļās;</w:t>
      </w:r>
    </w:p>
    <w:p w:rsidR="0057797F" w:rsidRPr="008F39EC" w:rsidRDefault="0057797F" w:rsidP="003309B8">
      <w:pPr>
        <w:pStyle w:val="tv213"/>
        <w:numPr>
          <w:ilvl w:val="0"/>
          <w:numId w:val="9"/>
        </w:numPr>
        <w:spacing w:before="0" w:beforeAutospacing="0" w:after="0" w:afterAutospacing="0"/>
        <w:ind w:left="0" w:firstLine="714"/>
        <w:jc w:val="both"/>
        <w:rPr>
          <w:rFonts w:eastAsiaTheme="minorHAnsi"/>
          <w:sz w:val="28"/>
          <w:szCs w:val="28"/>
          <w:lang w:val="lv-LV"/>
        </w:rPr>
      </w:pPr>
      <w:r w:rsidRPr="008F39EC">
        <w:rPr>
          <w:rFonts w:eastAsiaTheme="minorHAnsi"/>
          <w:sz w:val="28"/>
          <w:szCs w:val="28"/>
          <w:lang w:val="lv-LV"/>
        </w:rPr>
        <w:t>izmeklēt pacientu, noteikt pacienta diagnozi un izvērtēt pacienta veselības stāvokļa smaguma pakāpi;</w:t>
      </w:r>
    </w:p>
    <w:p w:rsidR="0057797F" w:rsidRPr="008F39EC" w:rsidRDefault="0057797F" w:rsidP="003309B8">
      <w:pPr>
        <w:pStyle w:val="tv213"/>
        <w:numPr>
          <w:ilvl w:val="0"/>
          <w:numId w:val="9"/>
        </w:numPr>
        <w:spacing w:before="0" w:beforeAutospacing="0" w:after="0" w:afterAutospacing="0"/>
        <w:ind w:left="0" w:firstLine="714"/>
        <w:jc w:val="both"/>
        <w:rPr>
          <w:rFonts w:eastAsiaTheme="minorHAnsi"/>
          <w:sz w:val="28"/>
          <w:szCs w:val="28"/>
          <w:lang w:val="lv-LV"/>
        </w:rPr>
      </w:pPr>
      <w:r w:rsidRPr="008F39EC">
        <w:rPr>
          <w:rFonts w:eastAsiaTheme="minorHAnsi"/>
          <w:sz w:val="28"/>
          <w:szCs w:val="28"/>
          <w:lang w:val="lv-LV"/>
        </w:rPr>
        <w:t>izvēlēties un veikt neatliekamu pacienta ārstēšanu, izvērtēt neatliekamās hospitalizācijas indikācijas un nodrošināt atbilstošu transportēšanu;</w:t>
      </w:r>
    </w:p>
    <w:p w:rsidR="0057797F" w:rsidRPr="008F39EC" w:rsidRDefault="0057797F" w:rsidP="003309B8">
      <w:pPr>
        <w:pStyle w:val="tv213"/>
        <w:numPr>
          <w:ilvl w:val="0"/>
          <w:numId w:val="9"/>
        </w:numPr>
        <w:spacing w:before="0" w:beforeAutospacing="0" w:after="0" w:afterAutospacing="0"/>
        <w:ind w:left="0" w:firstLine="714"/>
        <w:jc w:val="both"/>
        <w:rPr>
          <w:rFonts w:eastAsiaTheme="minorHAnsi"/>
          <w:sz w:val="28"/>
          <w:szCs w:val="28"/>
          <w:lang w:val="lv-LV"/>
        </w:rPr>
      </w:pPr>
      <w:r w:rsidRPr="008F39EC">
        <w:rPr>
          <w:rFonts w:eastAsiaTheme="minorHAnsi"/>
          <w:sz w:val="28"/>
          <w:szCs w:val="28"/>
          <w:lang w:val="lv-LV"/>
        </w:rPr>
        <w:t>patstāvīgi lietot un izrakstīt medicīniskos preparātus, to skaitā arī stipri iedarbīgos;</w:t>
      </w:r>
    </w:p>
    <w:p w:rsidR="0057797F" w:rsidRPr="008F39EC" w:rsidRDefault="0057797F" w:rsidP="003309B8">
      <w:pPr>
        <w:pStyle w:val="tv213"/>
        <w:numPr>
          <w:ilvl w:val="0"/>
          <w:numId w:val="9"/>
        </w:numPr>
        <w:spacing w:before="0" w:beforeAutospacing="0" w:after="0" w:afterAutospacing="0"/>
        <w:ind w:left="0" w:firstLine="714"/>
        <w:jc w:val="both"/>
        <w:rPr>
          <w:rFonts w:eastAsiaTheme="minorHAnsi"/>
          <w:sz w:val="28"/>
          <w:szCs w:val="28"/>
          <w:lang w:val="lv-LV"/>
        </w:rPr>
      </w:pPr>
      <w:r w:rsidRPr="008F39EC">
        <w:rPr>
          <w:rFonts w:eastAsiaTheme="minorHAnsi"/>
          <w:sz w:val="28"/>
          <w:szCs w:val="28"/>
          <w:lang w:val="lv-LV"/>
        </w:rPr>
        <w:t>konstatēt pacienta nāvi;</w:t>
      </w:r>
    </w:p>
    <w:p w:rsidR="0057797F" w:rsidRPr="008F39EC" w:rsidRDefault="0057797F" w:rsidP="003309B8">
      <w:pPr>
        <w:pStyle w:val="tv213"/>
        <w:numPr>
          <w:ilvl w:val="0"/>
          <w:numId w:val="9"/>
        </w:numPr>
        <w:spacing w:before="0" w:beforeAutospacing="0" w:after="0" w:afterAutospacing="0"/>
        <w:ind w:left="0" w:firstLine="714"/>
        <w:jc w:val="both"/>
        <w:rPr>
          <w:rFonts w:eastAsiaTheme="minorHAnsi"/>
          <w:sz w:val="28"/>
          <w:szCs w:val="28"/>
          <w:lang w:val="lv-LV"/>
        </w:rPr>
      </w:pPr>
      <w:r w:rsidRPr="008F39EC">
        <w:rPr>
          <w:rFonts w:eastAsiaTheme="minorHAnsi"/>
          <w:sz w:val="28"/>
          <w:szCs w:val="28"/>
          <w:lang w:val="lv-LV"/>
        </w:rPr>
        <w:t>organizēt un vadīt izbraukuma brigādes darbu;</w:t>
      </w:r>
    </w:p>
    <w:p w:rsidR="0057797F" w:rsidRPr="008F39EC" w:rsidRDefault="0057797F" w:rsidP="003309B8">
      <w:pPr>
        <w:pStyle w:val="tv213"/>
        <w:numPr>
          <w:ilvl w:val="0"/>
          <w:numId w:val="9"/>
        </w:numPr>
        <w:spacing w:before="0" w:beforeAutospacing="0" w:after="0" w:afterAutospacing="0"/>
        <w:ind w:left="0" w:firstLine="714"/>
        <w:jc w:val="both"/>
        <w:rPr>
          <w:rFonts w:eastAsiaTheme="minorHAnsi"/>
          <w:sz w:val="28"/>
          <w:szCs w:val="28"/>
          <w:lang w:val="lv-LV"/>
        </w:rPr>
      </w:pPr>
      <w:r w:rsidRPr="008F39EC">
        <w:rPr>
          <w:rFonts w:eastAsiaTheme="minorHAnsi"/>
          <w:sz w:val="28"/>
          <w:szCs w:val="28"/>
          <w:lang w:val="lv-LV"/>
        </w:rPr>
        <w:t>darboties neatliekamās medicīniskās palīdzības dienesta dispečeru grupā un izvērtēt pieteiktos izsaukumus;</w:t>
      </w:r>
    </w:p>
    <w:p w:rsidR="0057797F" w:rsidRDefault="0057797F" w:rsidP="003309B8">
      <w:pPr>
        <w:pStyle w:val="tv213"/>
        <w:numPr>
          <w:ilvl w:val="0"/>
          <w:numId w:val="9"/>
        </w:numPr>
        <w:spacing w:before="0" w:beforeAutospacing="0" w:after="0" w:afterAutospacing="0"/>
        <w:ind w:left="0" w:firstLine="714"/>
        <w:jc w:val="both"/>
        <w:rPr>
          <w:rFonts w:eastAsiaTheme="minorHAnsi"/>
          <w:sz w:val="28"/>
          <w:szCs w:val="28"/>
          <w:lang w:val="lv-LV"/>
        </w:rPr>
      </w:pPr>
      <w:r w:rsidRPr="008F39EC">
        <w:rPr>
          <w:rFonts w:eastAsiaTheme="minorHAnsi"/>
          <w:sz w:val="28"/>
          <w:szCs w:val="28"/>
          <w:lang w:val="lv-LV"/>
        </w:rPr>
        <w:t>darboties ārkārtas medicīniskās situācijās notikuma vietā, veikt cietušo šķirošanu.</w:t>
      </w:r>
    </w:p>
    <w:p w:rsidR="00EA1CEB" w:rsidRPr="008F39EC" w:rsidRDefault="00EA1CEB" w:rsidP="00EA1CEB">
      <w:pPr>
        <w:pStyle w:val="tv213"/>
        <w:spacing w:before="0" w:beforeAutospacing="0" w:after="0" w:afterAutospacing="0"/>
        <w:jc w:val="both"/>
        <w:rPr>
          <w:rFonts w:eastAsiaTheme="minorHAnsi"/>
          <w:sz w:val="28"/>
          <w:szCs w:val="28"/>
          <w:lang w:val="lv-LV"/>
        </w:rPr>
      </w:pPr>
    </w:p>
    <w:p w:rsidR="00F97D88" w:rsidRPr="008F39EC" w:rsidRDefault="00F97D88" w:rsidP="00EA1CEB">
      <w:pPr>
        <w:ind w:firstLine="720"/>
        <w:rPr>
          <w:rFonts w:ascii="Times New Roman" w:hAnsi="Times New Roman" w:cs="Times New Roman"/>
          <w:sz w:val="28"/>
          <w:szCs w:val="28"/>
          <w:lang w:val="lv-LV"/>
        </w:rPr>
      </w:pPr>
      <w:r w:rsidRPr="008F39EC">
        <w:rPr>
          <w:rFonts w:ascii="Times New Roman" w:hAnsi="Times New Roman" w:cs="Times New Roman"/>
          <w:sz w:val="28"/>
          <w:szCs w:val="28"/>
          <w:lang w:val="lv-LV"/>
        </w:rPr>
        <w:t xml:space="preserve">Saskaņā ar </w:t>
      </w:r>
      <w:r w:rsidR="008F39EC">
        <w:rPr>
          <w:rFonts w:ascii="Times New Roman" w:hAnsi="Times New Roman" w:cs="Times New Roman"/>
          <w:sz w:val="28"/>
          <w:szCs w:val="28"/>
          <w:lang w:val="lv-LV"/>
        </w:rPr>
        <w:t>Ārstniecības likuma 26.pantā noteikto</w:t>
      </w:r>
      <w:r w:rsidRPr="008F39EC">
        <w:rPr>
          <w:rFonts w:ascii="Times New Roman" w:hAnsi="Times New Roman" w:cs="Times New Roman"/>
          <w:bCs/>
          <w:sz w:val="28"/>
          <w:szCs w:val="28"/>
          <w:lang w:val="lv-LV"/>
        </w:rPr>
        <w:t>,</w:t>
      </w:r>
      <w:r w:rsidR="008F39EC">
        <w:rPr>
          <w:rFonts w:ascii="Times New Roman" w:hAnsi="Times New Roman" w:cs="Times New Roman"/>
          <w:bCs/>
          <w:sz w:val="28"/>
          <w:szCs w:val="28"/>
          <w:lang w:val="lv-LV"/>
        </w:rPr>
        <w:t xml:space="preserve"> patstāvīgi nodarboties ar ārstniecību attiecīgajā profesijā atbilstoši Ministru kabineta noteiktajai kompetencei atļauts ārstniecības personām, kuras ir reģistrētas ārstniecības personu reģistrā.</w:t>
      </w:r>
      <w:r w:rsidRPr="008F39EC">
        <w:rPr>
          <w:rFonts w:ascii="Times New Roman" w:hAnsi="Times New Roman" w:cs="Times New Roman"/>
          <w:bCs/>
          <w:sz w:val="28"/>
          <w:szCs w:val="28"/>
          <w:lang w:val="lv-LV"/>
        </w:rPr>
        <w:t xml:space="preserve"> </w:t>
      </w:r>
      <w:r w:rsidRPr="008F39EC">
        <w:rPr>
          <w:rFonts w:ascii="Times New Roman" w:hAnsi="Times New Roman" w:cs="Times New Roman"/>
          <w:sz w:val="28"/>
          <w:szCs w:val="28"/>
          <w:lang w:val="lv-LV"/>
        </w:rPr>
        <w:t xml:space="preserve">Veselības inspekcija novērtē ārsta palīgu </w:t>
      </w:r>
      <w:r w:rsidR="00EA1CEB">
        <w:rPr>
          <w:rFonts w:ascii="Times New Roman" w:hAnsi="Times New Roman" w:cs="Times New Roman"/>
          <w:sz w:val="28"/>
          <w:szCs w:val="28"/>
          <w:lang w:val="lv-LV"/>
        </w:rPr>
        <w:t xml:space="preserve">(feldšeru) atbilstību prasībām </w:t>
      </w:r>
      <w:r w:rsidRPr="008F39EC">
        <w:rPr>
          <w:rFonts w:ascii="Times New Roman" w:hAnsi="Times New Roman" w:cs="Times New Roman"/>
          <w:sz w:val="28"/>
          <w:szCs w:val="28"/>
          <w:lang w:val="lv-LV"/>
        </w:rPr>
        <w:t>atbilstoši Ministru kabineta 2</w:t>
      </w:r>
      <w:r w:rsidR="008F39EC">
        <w:rPr>
          <w:rFonts w:ascii="Times New Roman" w:hAnsi="Times New Roman" w:cs="Times New Roman"/>
          <w:sz w:val="28"/>
          <w:szCs w:val="28"/>
          <w:lang w:val="lv-LV"/>
        </w:rPr>
        <w:t>009.gada 24.februāra noteikumu</w:t>
      </w:r>
      <w:r w:rsidRPr="008F39EC">
        <w:rPr>
          <w:rFonts w:ascii="Times New Roman" w:hAnsi="Times New Roman" w:cs="Times New Roman"/>
          <w:sz w:val="28"/>
          <w:szCs w:val="28"/>
          <w:lang w:val="lv-LV"/>
        </w:rPr>
        <w:t xml:space="preserve"> Nr.192 „</w:t>
      </w:r>
      <w:r w:rsidRPr="008F39EC">
        <w:rPr>
          <w:rFonts w:ascii="Times New Roman" w:hAnsi="Times New Roman" w:cs="Times New Roman"/>
          <w:bCs/>
          <w:sz w:val="28"/>
          <w:szCs w:val="28"/>
          <w:lang w:val="lv-LV"/>
        </w:rPr>
        <w:t>Ārstniecības personu un ārstniecības atbalsta personu reģistra izveides, papildināšanas un uzturēšanas kārtība”</w:t>
      </w:r>
      <w:r w:rsidR="003A6094" w:rsidRPr="008F39EC">
        <w:rPr>
          <w:rFonts w:ascii="Times New Roman" w:hAnsi="Times New Roman" w:cs="Times New Roman"/>
          <w:bCs/>
          <w:sz w:val="28"/>
          <w:szCs w:val="28"/>
          <w:lang w:val="lv-LV"/>
        </w:rPr>
        <w:t xml:space="preserve"> (turpmāk – Noteikumi Nr.192)</w:t>
      </w:r>
      <w:r w:rsidR="008F39EC">
        <w:rPr>
          <w:rFonts w:ascii="Times New Roman" w:hAnsi="Times New Roman" w:cs="Times New Roman"/>
          <w:bCs/>
          <w:sz w:val="28"/>
          <w:szCs w:val="28"/>
          <w:lang w:val="lv-LV"/>
        </w:rPr>
        <w:t xml:space="preserve"> 14.punktam,</w:t>
      </w:r>
      <w:r w:rsidRPr="008F39EC">
        <w:rPr>
          <w:rFonts w:ascii="Times New Roman" w:hAnsi="Times New Roman" w:cs="Times New Roman"/>
          <w:sz w:val="28"/>
          <w:szCs w:val="28"/>
          <w:lang w:val="lv-LV"/>
        </w:rPr>
        <w:t xml:space="preserve"> piešķirot tiesības veikt profesionālo darbību ārsta palīga (feldšera) profesijā uz pieciem gadiem, reģistrē reģistrā ārsta palīgus (feldšerus), kuri:</w:t>
      </w:r>
    </w:p>
    <w:p w:rsidR="00F97D88" w:rsidRPr="008F39EC" w:rsidRDefault="003C3C38" w:rsidP="00EA1CEB">
      <w:pPr>
        <w:pStyle w:val="naisf"/>
        <w:spacing w:before="0" w:beforeAutospacing="0" w:after="0" w:afterAutospacing="0"/>
        <w:ind w:firstLine="720"/>
        <w:jc w:val="both"/>
        <w:rPr>
          <w:sz w:val="28"/>
          <w:szCs w:val="28"/>
        </w:rPr>
      </w:pPr>
      <w:r w:rsidRPr="008F39EC">
        <w:rPr>
          <w:sz w:val="28"/>
          <w:szCs w:val="28"/>
        </w:rPr>
        <w:t xml:space="preserve">1. </w:t>
      </w:r>
      <w:r w:rsidR="00F97D88" w:rsidRPr="008F39EC">
        <w:rPr>
          <w:sz w:val="28"/>
          <w:szCs w:val="28"/>
        </w:rPr>
        <w:t>apguvuši akreditētu ārsta palīga (feldšera) profesionālās vidējās izglītības programmu un ieguvuši diplomu par profesionālo vidējo izglītību;</w:t>
      </w:r>
    </w:p>
    <w:p w:rsidR="00F97D88" w:rsidRPr="008F39EC" w:rsidRDefault="009B55DD" w:rsidP="00EA1CEB">
      <w:pPr>
        <w:pStyle w:val="naisf"/>
        <w:spacing w:before="0" w:beforeAutospacing="0" w:after="0" w:afterAutospacing="0"/>
        <w:ind w:firstLine="720"/>
        <w:jc w:val="both"/>
        <w:rPr>
          <w:sz w:val="28"/>
          <w:szCs w:val="28"/>
        </w:rPr>
      </w:pPr>
      <w:r w:rsidRPr="008F39EC">
        <w:rPr>
          <w:sz w:val="28"/>
          <w:szCs w:val="28"/>
        </w:rPr>
        <w:t>2</w:t>
      </w:r>
      <w:r w:rsidR="003C3C38" w:rsidRPr="008F39EC">
        <w:rPr>
          <w:sz w:val="28"/>
          <w:szCs w:val="28"/>
        </w:rPr>
        <w:t xml:space="preserve">. </w:t>
      </w:r>
      <w:r w:rsidR="00F97D88" w:rsidRPr="008F39EC">
        <w:rPr>
          <w:sz w:val="28"/>
          <w:szCs w:val="28"/>
        </w:rPr>
        <w:t xml:space="preserve">apguvuši akreditētu ārsta palīga pirmā līmeņa profesionālās </w:t>
      </w:r>
      <w:r w:rsidR="00EA1CEB">
        <w:rPr>
          <w:sz w:val="28"/>
          <w:szCs w:val="28"/>
        </w:rPr>
        <w:t>augstā</w:t>
      </w:r>
      <w:r w:rsidR="00F97D88" w:rsidRPr="008F39EC">
        <w:rPr>
          <w:sz w:val="28"/>
          <w:szCs w:val="28"/>
        </w:rPr>
        <w:t>kās izglītības programmu un ieguvuši diplomu par pirmā līmeņa profesionālo augstāko izglītību;</w:t>
      </w:r>
    </w:p>
    <w:p w:rsidR="003C3C38" w:rsidRDefault="009B55DD" w:rsidP="00EA1CEB">
      <w:pPr>
        <w:pStyle w:val="naisf"/>
        <w:spacing w:before="0" w:beforeAutospacing="0" w:after="0" w:afterAutospacing="0"/>
        <w:ind w:firstLine="720"/>
        <w:jc w:val="both"/>
        <w:rPr>
          <w:sz w:val="28"/>
          <w:szCs w:val="28"/>
        </w:rPr>
      </w:pPr>
      <w:r w:rsidRPr="009B55DD">
        <w:rPr>
          <w:sz w:val="28"/>
          <w:szCs w:val="28"/>
        </w:rPr>
        <w:t>3</w:t>
      </w:r>
      <w:r w:rsidRPr="003C3C38">
        <w:rPr>
          <w:sz w:val="28"/>
          <w:szCs w:val="28"/>
        </w:rPr>
        <w:t>.</w:t>
      </w:r>
      <w:r w:rsidR="00071CB0" w:rsidRPr="003C3C38">
        <w:rPr>
          <w:sz w:val="28"/>
          <w:szCs w:val="28"/>
        </w:rPr>
        <w:t xml:space="preserve"> </w:t>
      </w:r>
      <w:r w:rsidR="003C3C38" w:rsidRPr="003C3C38">
        <w:rPr>
          <w:sz w:val="28"/>
          <w:szCs w:val="28"/>
        </w:rPr>
        <w:t>apguvušas akreditētu pilna laika medicīnisko studiju programmu ārsta profesijā un ieguvušas diplomu par augstāko izglītību, kā arī ieguvušas profesionālās kvalifikācijas pilnveidi apliecinošus dokumentus par zināšanu un prasmju apguvi vai pilnveidi vismaz 150 stundu apjomā profesionālās darbības veikšanai ārsta palīga (feldšera) profesijā un nokārtojušas ārsta palīga kvalifikācijas atbilstības pārbaudi;</w:t>
      </w:r>
    </w:p>
    <w:p w:rsidR="00071CB0" w:rsidRPr="003C3C38" w:rsidRDefault="003C3C38" w:rsidP="00EA1CEB">
      <w:pPr>
        <w:pStyle w:val="naisf"/>
        <w:spacing w:before="0" w:beforeAutospacing="0" w:after="0" w:afterAutospacing="0"/>
        <w:ind w:firstLine="720"/>
        <w:jc w:val="both"/>
        <w:rPr>
          <w:sz w:val="28"/>
          <w:szCs w:val="28"/>
        </w:rPr>
      </w:pPr>
      <w:r>
        <w:rPr>
          <w:sz w:val="28"/>
          <w:szCs w:val="28"/>
        </w:rPr>
        <w:t xml:space="preserve">4. </w:t>
      </w:r>
      <w:r w:rsidRPr="003C3C38">
        <w:rPr>
          <w:sz w:val="28"/>
          <w:szCs w:val="28"/>
        </w:rPr>
        <w:t xml:space="preserve">apguvušas akreditētu māsas profesionālās vidējās izglītības programmu un ieguvušas diplomu par profesionālo vidējo izglītību vai apguvušas akreditētu māsas pirmā līmeņa profesionālās augstākās izglītības programmu un ieguvušas diplomu par pirmā līmeņa profesionālo augstāko </w:t>
      </w:r>
      <w:r w:rsidRPr="003C3C38">
        <w:rPr>
          <w:sz w:val="28"/>
          <w:szCs w:val="28"/>
        </w:rPr>
        <w:lastRenderedPageBreak/>
        <w:t>izglītību, kā arī ieguvušas profesionālās kvalifikācijas pilnveidi apliecinošus dokumentus par zināšanu un prasmju apguvi vai pilnveidi vismaz 150 stundu apjomā profesionālās darbības veikšanai ārsta palīga (feldšera) profesijā un nokārtojušas ārsta palīga kvalifikācijas atbilstības pārbaudi;</w:t>
      </w:r>
      <w:r w:rsidR="00071CB0" w:rsidRPr="003C3C38">
        <w:rPr>
          <w:sz w:val="28"/>
          <w:szCs w:val="28"/>
        </w:rPr>
        <w:t xml:space="preserve"> </w:t>
      </w:r>
    </w:p>
    <w:p w:rsidR="003C3C38" w:rsidRPr="003A6094" w:rsidRDefault="003C3C38" w:rsidP="00EA1CEB">
      <w:pPr>
        <w:pStyle w:val="naisf"/>
        <w:spacing w:before="0" w:beforeAutospacing="0" w:after="0" w:afterAutospacing="0"/>
        <w:ind w:firstLine="720"/>
        <w:jc w:val="both"/>
        <w:rPr>
          <w:sz w:val="28"/>
          <w:szCs w:val="28"/>
        </w:rPr>
      </w:pPr>
      <w:r>
        <w:rPr>
          <w:sz w:val="28"/>
          <w:szCs w:val="28"/>
        </w:rPr>
        <w:t xml:space="preserve">5. </w:t>
      </w:r>
      <w:r w:rsidR="00F97D88" w:rsidRPr="009B55DD">
        <w:rPr>
          <w:sz w:val="28"/>
          <w:szCs w:val="28"/>
        </w:rPr>
        <w:t>ārvalstīs ieguvuši ārsta palīga (feldšera) profesionālo kvalifikāciju, kura ir atzīta Latvijas Republikā likumā "Par reglamentētajām profesijām un profesionālās kvalifikācij</w:t>
      </w:r>
      <w:r w:rsidR="009B55DD">
        <w:rPr>
          <w:sz w:val="28"/>
          <w:szCs w:val="28"/>
        </w:rPr>
        <w:t>as atzīšanu" noteiktajā kārtībā.</w:t>
      </w:r>
    </w:p>
    <w:p w:rsidR="00EA1CEB" w:rsidRDefault="00EA1CEB" w:rsidP="00EA1CEB">
      <w:pPr>
        <w:ind w:firstLine="720"/>
        <w:rPr>
          <w:rFonts w:ascii="Times New Roman" w:hAnsi="Times New Roman" w:cs="Times New Roman"/>
          <w:color w:val="000000"/>
          <w:sz w:val="28"/>
          <w:szCs w:val="28"/>
          <w:lang w:val="lv-LV"/>
        </w:rPr>
      </w:pPr>
    </w:p>
    <w:p w:rsidR="005D7A3C" w:rsidRDefault="001462B9" w:rsidP="00EA1CEB">
      <w:pPr>
        <w:ind w:firstLine="720"/>
        <w:rPr>
          <w:rFonts w:ascii="Times New Roman" w:hAnsi="Times New Roman" w:cs="Times New Roman"/>
          <w:color w:val="000000"/>
          <w:sz w:val="28"/>
          <w:szCs w:val="28"/>
          <w:lang w:val="lv-LV"/>
        </w:rPr>
      </w:pPr>
      <w:r>
        <w:rPr>
          <w:rFonts w:ascii="Times New Roman" w:hAnsi="Times New Roman" w:cs="Times New Roman"/>
          <w:color w:val="000000"/>
          <w:sz w:val="28"/>
          <w:szCs w:val="28"/>
          <w:lang w:val="lv-LV"/>
        </w:rPr>
        <w:t xml:space="preserve">Šobrīd </w:t>
      </w:r>
      <w:r w:rsidR="005D7A3C">
        <w:rPr>
          <w:rFonts w:ascii="Times New Roman" w:hAnsi="Times New Roman" w:cs="Times New Roman"/>
          <w:color w:val="000000"/>
          <w:sz w:val="28"/>
          <w:szCs w:val="28"/>
          <w:lang w:val="lv-LV"/>
        </w:rPr>
        <w:t>Noteikumi Nr.192</w:t>
      </w:r>
      <w:r w:rsidR="007C678B">
        <w:rPr>
          <w:rFonts w:ascii="Times New Roman" w:hAnsi="Times New Roman" w:cs="Times New Roman"/>
          <w:color w:val="000000"/>
          <w:sz w:val="28"/>
          <w:szCs w:val="28"/>
          <w:lang w:val="lv-LV"/>
        </w:rPr>
        <w:t xml:space="preserve"> pieļauj</w:t>
      </w:r>
      <w:r w:rsidR="00655C23">
        <w:rPr>
          <w:rFonts w:ascii="Times New Roman" w:hAnsi="Times New Roman" w:cs="Times New Roman"/>
          <w:color w:val="000000"/>
          <w:sz w:val="28"/>
          <w:szCs w:val="28"/>
          <w:lang w:val="lv-LV"/>
        </w:rPr>
        <w:t xml:space="preserve"> citu ārstniecības personu profesiju</w:t>
      </w:r>
      <w:r w:rsidR="007C678B">
        <w:rPr>
          <w:rFonts w:ascii="Times New Roman" w:hAnsi="Times New Roman" w:cs="Times New Roman"/>
          <w:color w:val="000000"/>
          <w:sz w:val="28"/>
          <w:szCs w:val="28"/>
          <w:lang w:val="lv-LV"/>
        </w:rPr>
        <w:t xml:space="preserve"> pārkvalifikāciju, lai iegūtu tiesības praktizēt kā ārsta palīgam, bet personai ir tiesības izvēlēties apmācības veidu (Eiropas sociālā fonda bezmaksas pārkvalifikāciju kursu veidā vai maksas kursu veidā pie attiecīgā izglītības programmas realizētāja).</w:t>
      </w:r>
    </w:p>
    <w:p w:rsidR="007C678B" w:rsidRDefault="007C678B" w:rsidP="00F97D88">
      <w:pPr>
        <w:rPr>
          <w:rFonts w:ascii="Times New Roman" w:hAnsi="Times New Roman" w:cs="Times New Roman"/>
          <w:color w:val="000000"/>
          <w:sz w:val="28"/>
          <w:szCs w:val="28"/>
          <w:lang w:val="lv-LV"/>
        </w:rPr>
      </w:pPr>
      <w:r>
        <w:rPr>
          <w:rFonts w:ascii="Times New Roman" w:hAnsi="Times New Roman" w:cs="Times New Roman"/>
          <w:color w:val="000000"/>
          <w:sz w:val="28"/>
          <w:szCs w:val="28"/>
          <w:lang w:val="lv-LV"/>
        </w:rPr>
        <w:tab/>
      </w:r>
      <w:r w:rsidR="003C3C38" w:rsidRPr="003A6094">
        <w:rPr>
          <w:rFonts w:ascii="Times New Roman" w:hAnsi="Times New Roman" w:cs="Times New Roman"/>
          <w:color w:val="000000"/>
          <w:sz w:val="28"/>
          <w:szCs w:val="28"/>
          <w:lang w:val="lv-LV"/>
        </w:rPr>
        <w:t>Veselības ministrija sadarbībā ar ārstniecības personu profesionālajām organizācijām ir uzsākusi darbu pie jaunu Ministru kabineta noteikumu par ārstniecības personu un ārstniecības atbalsta personu reģistra izveidi, papildināšanu un uzturēšanu izstrādes.</w:t>
      </w:r>
      <w:r w:rsidR="002A41AD">
        <w:rPr>
          <w:rFonts w:ascii="Times New Roman" w:hAnsi="Times New Roman" w:cs="Times New Roman"/>
          <w:color w:val="000000"/>
          <w:sz w:val="28"/>
          <w:szCs w:val="28"/>
          <w:lang w:val="lv-LV"/>
        </w:rPr>
        <w:t xml:space="preserve"> Veselības ministrijā ir saņemti iebildumi no ārstniecības personu profesionālajām organizācijām, ka</w:t>
      </w:r>
      <w:r>
        <w:rPr>
          <w:rFonts w:ascii="Times New Roman" w:hAnsi="Times New Roman" w:cs="Times New Roman"/>
          <w:color w:val="000000"/>
          <w:sz w:val="28"/>
          <w:szCs w:val="28"/>
          <w:lang w:val="lv-LV"/>
        </w:rPr>
        <w:t xml:space="preserve"> līdz ar iepriekš minēto pārkvalifikācijas kursu realizēšanu, rodas nevienlīdzīga situācija darba tirgū, jo ir atšķirīgs izglītības ieguves ilgums un apmācības veids, bet profesionālā kompetence ir vienāda.</w:t>
      </w:r>
      <w:r w:rsidR="003C3C38" w:rsidRPr="003A6094">
        <w:rPr>
          <w:rFonts w:ascii="Times New Roman" w:hAnsi="Times New Roman" w:cs="Times New Roman"/>
          <w:color w:val="000000"/>
          <w:sz w:val="28"/>
          <w:szCs w:val="28"/>
          <w:lang w:val="lv-LV"/>
        </w:rPr>
        <w:t xml:space="preserve"> </w:t>
      </w:r>
    </w:p>
    <w:p w:rsidR="003A6094" w:rsidRPr="00CC7458" w:rsidRDefault="007C678B" w:rsidP="00F97D88">
      <w:pPr>
        <w:rPr>
          <w:rFonts w:ascii="Times New Roman" w:hAnsi="Times New Roman" w:cs="Times New Roman"/>
          <w:color w:val="000000"/>
          <w:sz w:val="28"/>
          <w:szCs w:val="28"/>
          <w:lang w:val="lv-LV"/>
        </w:rPr>
      </w:pPr>
      <w:r>
        <w:rPr>
          <w:rFonts w:ascii="Times New Roman" w:hAnsi="Times New Roman" w:cs="Times New Roman"/>
          <w:color w:val="000000"/>
          <w:sz w:val="28"/>
          <w:szCs w:val="28"/>
          <w:lang w:val="lv-LV"/>
        </w:rPr>
        <w:tab/>
        <w:t xml:space="preserve">Ņemot vērā minēto, </w:t>
      </w:r>
      <w:r w:rsidR="00655C23">
        <w:rPr>
          <w:rFonts w:ascii="Times New Roman" w:hAnsi="Times New Roman" w:cs="Times New Roman"/>
          <w:sz w:val="28"/>
          <w:szCs w:val="28"/>
          <w:lang w:val="lv-LV"/>
        </w:rPr>
        <w:t xml:space="preserve">jaunajā tiesību aktā ārstniecības personu </w:t>
      </w:r>
      <w:r w:rsidR="001462B9">
        <w:rPr>
          <w:rFonts w:ascii="Times New Roman" w:hAnsi="Times New Roman" w:cs="Times New Roman"/>
          <w:sz w:val="28"/>
          <w:szCs w:val="28"/>
          <w:lang w:val="lv-LV"/>
        </w:rPr>
        <w:t xml:space="preserve">un ārstniecības atbalsta personu </w:t>
      </w:r>
      <w:r w:rsidR="00655C23">
        <w:rPr>
          <w:rFonts w:ascii="Times New Roman" w:hAnsi="Times New Roman" w:cs="Times New Roman"/>
          <w:sz w:val="28"/>
          <w:szCs w:val="28"/>
          <w:lang w:val="lv-LV"/>
        </w:rPr>
        <w:t>reģistrācijas jomā tiesību normas</w:t>
      </w:r>
      <w:r>
        <w:rPr>
          <w:rFonts w:ascii="Times New Roman" w:hAnsi="Times New Roman" w:cs="Times New Roman"/>
          <w:sz w:val="28"/>
          <w:szCs w:val="28"/>
          <w:lang w:val="lv-LV"/>
        </w:rPr>
        <w:t>, kas paredz iespēju iegūt tiesības veikt profesionālo darbību ārsta palīga profesijā pārkvalifikācijas (profesionālās kvalifikācijas pilnveides kursu) ietvaros</w:t>
      </w:r>
      <w:r w:rsidR="001462B9">
        <w:rPr>
          <w:rFonts w:ascii="Times New Roman" w:hAnsi="Times New Roman" w:cs="Times New Roman"/>
          <w:sz w:val="28"/>
          <w:szCs w:val="28"/>
          <w:lang w:val="lv-LV"/>
        </w:rPr>
        <w:t>, netiks iekļautas</w:t>
      </w:r>
      <w:r w:rsidR="003A6094" w:rsidRPr="003A6094">
        <w:rPr>
          <w:rFonts w:ascii="Times New Roman" w:hAnsi="Times New Roman" w:cs="Times New Roman"/>
          <w:sz w:val="28"/>
          <w:szCs w:val="28"/>
          <w:lang w:val="lv-LV"/>
        </w:rPr>
        <w:t>.</w:t>
      </w:r>
      <w:r w:rsidR="00A921C8">
        <w:rPr>
          <w:rFonts w:ascii="Times New Roman" w:hAnsi="Times New Roman" w:cs="Times New Roman"/>
          <w:sz w:val="28"/>
          <w:szCs w:val="28"/>
          <w:lang w:val="lv-LV"/>
        </w:rPr>
        <w:t xml:space="preserve"> </w:t>
      </w:r>
      <w:r w:rsidR="003C3C38" w:rsidRPr="003A6094">
        <w:rPr>
          <w:rFonts w:ascii="Times New Roman" w:hAnsi="Times New Roman" w:cs="Times New Roman"/>
          <w:color w:val="000000"/>
          <w:sz w:val="28"/>
          <w:szCs w:val="28"/>
          <w:lang w:val="lv-LV"/>
        </w:rPr>
        <w:t>Uzdevumu plānots izpildīt līdz 2014.gada 1.jūlijam (izpildes termiņš izriet no Ministru kabineta 2013.gada 5.marta sēdes protokola Nr.13 31.§ 2.punktā dotā termiņa).</w:t>
      </w:r>
    </w:p>
    <w:p w:rsidR="00422F7E" w:rsidRDefault="00CC7458" w:rsidP="00F97D88">
      <w:pPr>
        <w:rPr>
          <w:rFonts w:ascii="Times New Roman" w:hAnsi="Times New Roman" w:cs="Times New Roman"/>
          <w:sz w:val="28"/>
          <w:szCs w:val="28"/>
          <w:lang w:val="lv-LV"/>
        </w:rPr>
      </w:pPr>
      <w:r>
        <w:rPr>
          <w:rFonts w:ascii="Times New Roman" w:hAnsi="Times New Roman" w:cs="Times New Roman"/>
          <w:sz w:val="28"/>
          <w:szCs w:val="28"/>
          <w:lang w:val="lv-LV"/>
        </w:rPr>
        <w:tab/>
      </w:r>
      <w:r w:rsidR="00422F7E">
        <w:rPr>
          <w:rFonts w:ascii="Times New Roman" w:hAnsi="Times New Roman" w:cs="Times New Roman"/>
          <w:sz w:val="28"/>
          <w:szCs w:val="28"/>
          <w:lang w:val="lv-LV"/>
        </w:rPr>
        <w:t>Saskaņā ar Veselības inspekcijas sniegto in</w:t>
      </w:r>
      <w:r>
        <w:rPr>
          <w:rFonts w:ascii="Times New Roman" w:hAnsi="Times New Roman" w:cs="Times New Roman"/>
          <w:sz w:val="28"/>
          <w:szCs w:val="28"/>
          <w:lang w:val="lv-LV"/>
        </w:rPr>
        <w:t xml:space="preserve">formāciju uz 2013.gada 1.janvāri Ārstniecības personu un ārstniecības atbalsta personu reģistrā bija reģistrēti 3570 ārsta palīgi, no kuriem tiesības </w:t>
      </w:r>
      <w:r w:rsidR="000278F6">
        <w:rPr>
          <w:rFonts w:ascii="Times New Roman" w:hAnsi="Times New Roman" w:cs="Times New Roman"/>
          <w:sz w:val="28"/>
          <w:szCs w:val="28"/>
          <w:lang w:val="lv-LV"/>
        </w:rPr>
        <w:t xml:space="preserve">veikt profesionālo darbību ārsta palīga </w:t>
      </w:r>
      <w:r>
        <w:rPr>
          <w:rFonts w:ascii="Times New Roman" w:hAnsi="Times New Roman" w:cs="Times New Roman"/>
          <w:sz w:val="28"/>
          <w:szCs w:val="28"/>
          <w:lang w:val="lv-LV"/>
        </w:rPr>
        <w:t xml:space="preserve">profesijā  </w:t>
      </w:r>
      <w:r w:rsidR="00A921C8">
        <w:rPr>
          <w:rFonts w:ascii="Times New Roman" w:hAnsi="Times New Roman" w:cs="Times New Roman"/>
          <w:sz w:val="28"/>
          <w:szCs w:val="28"/>
          <w:lang w:val="lv-LV"/>
        </w:rPr>
        <w:t>pēc pārkvalifikācijas (Māsa – Ārsta palīgs</w:t>
      </w:r>
      <w:r w:rsidR="00655C23">
        <w:rPr>
          <w:rFonts w:ascii="Times New Roman" w:hAnsi="Times New Roman" w:cs="Times New Roman"/>
          <w:sz w:val="28"/>
          <w:szCs w:val="28"/>
          <w:lang w:val="lv-LV"/>
        </w:rPr>
        <w:t>) ieguvušo skaits ir šāds</w:t>
      </w:r>
      <w:r>
        <w:rPr>
          <w:rFonts w:ascii="Times New Roman" w:hAnsi="Times New Roman" w:cs="Times New Roman"/>
          <w:sz w:val="28"/>
          <w:szCs w:val="28"/>
          <w:lang w:val="lv-LV"/>
        </w:rPr>
        <w:t>:</w:t>
      </w:r>
    </w:p>
    <w:p w:rsidR="001462B9" w:rsidRDefault="001462B9" w:rsidP="00F97D88">
      <w:pPr>
        <w:rPr>
          <w:rFonts w:ascii="Times New Roman" w:hAnsi="Times New Roman" w:cs="Times New Roman"/>
          <w:sz w:val="28"/>
          <w:szCs w:val="28"/>
          <w:lang w:val="lv-LV"/>
        </w:rPr>
      </w:pPr>
    </w:p>
    <w:p w:rsidR="001462B9" w:rsidRDefault="001462B9" w:rsidP="00F97D88">
      <w:pPr>
        <w:rPr>
          <w:rFonts w:ascii="Times New Roman" w:hAnsi="Times New Roman" w:cs="Times New Roman"/>
          <w:sz w:val="28"/>
          <w:szCs w:val="28"/>
          <w:lang w:val="lv-LV"/>
        </w:rPr>
      </w:pPr>
    </w:p>
    <w:tbl>
      <w:tblPr>
        <w:tblStyle w:val="TableGrid"/>
        <w:tblW w:w="7086" w:type="dxa"/>
        <w:tblInd w:w="959" w:type="dxa"/>
        <w:tblLook w:val="04A0"/>
      </w:tblPr>
      <w:tblGrid>
        <w:gridCol w:w="4394"/>
        <w:gridCol w:w="850"/>
        <w:gridCol w:w="992"/>
        <w:gridCol w:w="850"/>
      </w:tblGrid>
      <w:tr w:rsidR="00CC7458" w:rsidTr="002D5C2C">
        <w:tc>
          <w:tcPr>
            <w:tcW w:w="4394" w:type="dxa"/>
          </w:tcPr>
          <w:p w:rsidR="00CC7458" w:rsidRPr="002D5C2C" w:rsidRDefault="00CC7458" w:rsidP="00986360">
            <w:pPr>
              <w:jc w:val="center"/>
              <w:rPr>
                <w:rFonts w:ascii="Times New Roman" w:hAnsi="Times New Roman" w:cs="Times New Roman"/>
                <w:b/>
                <w:sz w:val="26"/>
                <w:szCs w:val="26"/>
                <w:lang w:val="lv-LV"/>
              </w:rPr>
            </w:pPr>
            <w:r w:rsidRPr="002D5C2C">
              <w:rPr>
                <w:rFonts w:ascii="Times New Roman" w:hAnsi="Times New Roman" w:cs="Times New Roman"/>
                <w:b/>
                <w:sz w:val="26"/>
                <w:szCs w:val="26"/>
                <w:lang w:val="lv-LV"/>
              </w:rPr>
              <w:t>Iegūtās tiesības profesijā pēc pārkvalifikācijas</w:t>
            </w:r>
          </w:p>
        </w:tc>
        <w:tc>
          <w:tcPr>
            <w:tcW w:w="850" w:type="dxa"/>
            <w:vAlign w:val="center"/>
          </w:tcPr>
          <w:p w:rsidR="00CC7458" w:rsidRPr="002D5C2C" w:rsidRDefault="00CC7458" w:rsidP="00986360">
            <w:pPr>
              <w:jc w:val="center"/>
              <w:rPr>
                <w:rFonts w:ascii="Times New Roman" w:hAnsi="Times New Roman" w:cs="Times New Roman"/>
                <w:b/>
                <w:sz w:val="26"/>
                <w:szCs w:val="26"/>
                <w:lang w:val="lv-LV"/>
              </w:rPr>
            </w:pPr>
            <w:r w:rsidRPr="002D5C2C">
              <w:rPr>
                <w:rFonts w:ascii="Times New Roman" w:hAnsi="Times New Roman" w:cs="Times New Roman"/>
                <w:b/>
                <w:sz w:val="26"/>
                <w:szCs w:val="26"/>
                <w:lang w:val="lv-LV"/>
              </w:rPr>
              <w:t>2010</w:t>
            </w:r>
          </w:p>
        </w:tc>
        <w:tc>
          <w:tcPr>
            <w:tcW w:w="992" w:type="dxa"/>
            <w:vAlign w:val="center"/>
          </w:tcPr>
          <w:p w:rsidR="00CC7458" w:rsidRPr="002D5C2C" w:rsidRDefault="00CC7458" w:rsidP="00986360">
            <w:pPr>
              <w:jc w:val="center"/>
              <w:rPr>
                <w:rFonts w:ascii="Times New Roman" w:hAnsi="Times New Roman" w:cs="Times New Roman"/>
                <w:b/>
                <w:sz w:val="26"/>
                <w:szCs w:val="26"/>
                <w:lang w:val="lv-LV"/>
              </w:rPr>
            </w:pPr>
            <w:r w:rsidRPr="002D5C2C">
              <w:rPr>
                <w:rFonts w:ascii="Times New Roman" w:hAnsi="Times New Roman" w:cs="Times New Roman"/>
                <w:b/>
                <w:sz w:val="26"/>
                <w:szCs w:val="26"/>
                <w:lang w:val="lv-LV"/>
              </w:rPr>
              <w:t>2011</w:t>
            </w:r>
          </w:p>
        </w:tc>
        <w:tc>
          <w:tcPr>
            <w:tcW w:w="850" w:type="dxa"/>
            <w:vAlign w:val="center"/>
          </w:tcPr>
          <w:p w:rsidR="00CC7458" w:rsidRPr="002D5C2C" w:rsidRDefault="00CC7458" w:rsidP="00986360">
            <w:pPr>
              <w:jc w:val="center"/>
              <w:rPr>
                <w:rFonts w:ascii="Times New Roman" w:hAnsi="Times New Roman" w:cs="Times New Roman"/>
                <w:b/>
                <w:sz w:val="26"/>
                <w:szCs w:val="26"/>
                <w:lang w:val="lv-LV"/>
              </w:rPr>
            </w:pPr>
            <w:r w:rsidRPr="002D5C2C">
              <w:rPr>
                <w:rFonts w:ascii="Times New Roman" w:hAnsi="Times New Roman" w:cs="Times New Roman"/>
                <w:b/>
                <w:sz w:val="26"/>
                <w:szCs w:val="26"/>
                <w:lang w:val="lv-LV"/>
              </w:rPr>
              <w:t>2012</w:t>
            </w:r>
          </w:p>
        </w:tc>
      </w:tr>
      <w:tr w:rsidR="00CC7458" w:rsidTr="002D5C2C">
        <w:tc>
          <w:tcPr>
            <w:tcW w:w="4394" w:type="dxa"/>
          </w:tcPr>
          <w:p w:rsidR="00CC7458" w:rsidRPr="002D5C2C" w:rsidRDefault="00CC7458" w:rsidP="00986360">
            <w:pPr>
              <w:jc w:val="center"/>
              <w:rPr>
                <w:rFonts w:ascii="Times New Roman" w:hAnsi="Times New Roman" w:cs="Times New Roman"/>
                <w:sz w:val="26"/>
                <w:szCs w:val="26"/>
                <w:lang w:val="lv-LV"/>
              </w:rPr>
            </w:pPr>
            <w:r w:rsidRPr="002D5C2C">
              <w:rPr>
                <w:rFonts w:ascii="Times New Roman" w:hAnsi="Times New Roman" w:cs="Times New Roman"/>
                <w:sz w:val="26"/>
                <w:szCs w:val="26"/>
                <w:lang w:val="lv-LV"/>
              </w:rPr>
              <w:t>Ārsta palīga profesijā</w:t>
            </w:r>
          </w:p>
        </w:tc>
        <w:tc>
          <w:tcPr>
            <w:tcW w:w="850" w:type="dxa"/>
            <w:vAlign w:val="center"/>
          </w:tcPr>
          <w:p w:rsidR="00CC7458" w:rsidRPr="002D5C2C" w:rsidRDefault="00CC7458" w:rsidP="00986360">
            <w:pPr>
              <w:jc w:val="center"/>
              <w:rPr>
                <w:rFonts w:ascii="Times New Roman" w:hAnsi="Times New Roman" w:cs="Times New Roman"/>
                <w:sz w:val="26"/>
                <w:szCs w:val="26"/>
                <w:lang w:val="lv-LV"/>
              </w:rPr>
            </w:pPr>
            <w:r w:rsidRPr="002D5C2C">
              <w:rPr>
                <w:rFonts w:ascii="Times New Roman" w:hAnsi="Times New Roman" w:cs="Times New Roman"/>
                <w:sz w:val="26"/>
                <w:szCs w:val="26"/>
                <w:lang w:val="lv-LV"/>
              </w:rPr>
              <w:t>0</w:t>
            </w:r>
          </w:p>
        </w:tc>
        <w:tc>
          <w:tcPr>
            <w:tcW w:w="992" w:type="dxa"/>
            <w:vAlign w:val="center"/>
          </w:tcPr>
          <w:p w:rsidR="00CC7458" w:rsidRPr="002D5C2C" w:rsidRDefault="00CC7458" w:rsidP="00986360">
            <w:pPr>
              <w:jc w:val="center"/>
              <w:rPr>
                <w:rFonts w:ascii="Times New Roman" w:hAnsi="Times New Roman" w:cs="Times New Roman"/>
                <w:sz w:val="26"/>
                <w:szCs w:val="26"/>
                <w:lang w:val="lv-LV"/>
              </w:rPr>
            </w:pPr>
            <w:r w:rsidRPr="002D5C2C">
              <w:rPr>
                <w:rFonts w:ascii="Times New Roman" w:hAnsi="Times New Roman" w:cs="Times New Roman"/>
                <w:sz w:val="26"/>
                <w:szCs w:val="26"/>
                <w:lang w:val="lv-LV"/>
              </w:rPr>
              <w:t>349</w:t>
            </w:r>
          </w:p>
        </w:tc>
        <w:tc>
          <w:tcPr>
            <w:tcW w:w="850" w:type="dxa"/>
            <w:vAlign w:val="center"/>
          </w:tcPr>
          <w:p w:rsidR="00CC7458" w:rsidRPr="002D5C2C" w:rsidRDefault="00CC7458" w:rsidP="00986360">
            <w:pPr>
              <w:jc w:val="center"/>
              <w:rPr>
                <w:rFonts w:ascii="Times New Roman" w:hAnsi="Times New Roman" w:cs="Times New Roman"/>
                <w:sz w:val="26"/>
                <w:szCs w:val="26"/>
                <w:lang w:val="lv-LV"/>
              </w:rPr>
            </w:pPr>
            <w:r w:rsidRPr="002D5C2C">
              <w:rPr>
                <w:rFonts w:ascii="Times New Roman" w:hAnsi="Times New Roman" w:cs="Times New Roman"/>
                <w:sz w:val="26"/>
                <w:szCs w:val="26"/>
                <w:lang w:val="lv-LV"/>
              </w:rPr>
              <w:t>12</w:t>
            </w:r>
          </w:p>
        </w:tc>
      </w:tr>
    </w:tbl>
    <w:p w:rsidR="00422F7E" w:rsidRDefault="00422F7E" w:rsidP="00F97D88">
      <w:pPr>
        <w:rPr>
          <w:rFonts w:ascii="Times New Roman" w:hAnsi="Times New Roman" w:cs="Times New Roman"/>
          <w:sz w:val="28"/>
          <w:szCs w:val="28"/>
          <w:lang w:val="lv-LV"/>
        </w:rPr>
      </w:pPr>
    </w:p>
    <w:p w:rsidR="00A921C8" w:rsidRDefault="00CC7458" w:rsidP="00F97D88">
      <w:pPr>
        <w:rPr>
          <w:rFonts w:ascii="Times New Roman" w:hAnsi="Times New Roman" w:cs="Times New Roman"/>
          <w:sz w:val="28"/>
          <w:szCs w:val="28"/>
          <w:lang w:val="lv-LV"/>
        </w:rPr>
      </w:pPr>
      <w:r>
        <w:rPr>
          <w:rFonts w:ascii="Times New Roman" w:hAnsi="Times New Roman" w:cs="Times New Roman"/>
          <w:sz w:val="28"/>
          <w:szCs w:val="28"/>
          <w:lang w:val="lv-LV"/>
        </w:rPr>
        <w:tab/>
      </w:r>
      <w:r w:rsidR="00A921C8">
        <w:rPr>
          <w:rFonts w:ascii="Times New Roman" w:hAnsi="Times New Roman" w:cs="Times New Roman"/>
          <w:sz w:val="28"/>
          <w:szCs w:val="28"/>
          <w:lang w:val="lv-LV"/>
        </w:rPr>
        <w:t xml:space="preserve">Attiecībā uz ārsta palīga profesijas un specialitāšu profesionālo darbību Latvijas veselības aprūpes sistēmā, </w:t>
      </w:r>
      <w:r w:rsidR="000278F6">
        <w:rPr>
          <w:rFonts w:ascii="Times New Roman" w:hAnsi="Times New Roman" w:cs="Times New Roman"/>
          <w:sz w:val="28"/>
          <w:szCs w:val="28"/>
          <w:lang w:val="lv-LV"/>
        </w:rPr>
        <w:t xml:space="preserve">sniedzam šādu </w:t>
      </w:r>
      <w:r w:rsidR="00A921C8">
        <w:rPr>
          <w:rFonts w:ascii="Times New Roman" w:hAnsi="Times New Roman" w:cs="Times New Roman"/>
          <w:sz w:val="28"/>
          <w:szCs w:val="28"/>
          <w:lang w:val="lv-LV"/>
        </w:rPr>
        <w:t>skaidroj</w:t>
      </w:r>
      <w:r w:rsidR="000278F6">
        <w:rPr>
          <w:rFonts w:ascii="Times New Roman" w:hAnsi="Times New Roman" w:cs="Times New Roman"/>
          <w:sz w:val="28"/>
          <w:szCs w:val="28"/>
          <w:lang w:val="lv-LV"/>
        </w:rPr>
        <w:t>umu.</w:t>
      </w:r>
    </w:p>
    <w:p w:rsidR="00F97D88" w:rsidRDefault="00F97D88" w:rsidP="001462B9">
      <w:pPr>
        <w:ind w:firstLine="720"/>
        <w:rPr>
          <w:rFonts w:ascii="Times New Roman" w:hAnsi="Times New Roman" w:cs="Times New Roman"/>
          <w:sz w:val="28"/>
          <w:szCs w:val="28"/>
          <w:lang w:val="lv-LV"/>
        </w:rPr>
      </w:pPr>
      <w:r>
        <w:rPr>
          <w:rFonts w:ascii="Times New Roman" w:hAnsi="Times New Roman" w:cs="Times New Roman"/>
          <w:sz w:val="28"/>
          <w:szCs w:val="28"/>
          <w:lang w:val="lv-LV"/>
        </w:rPr>
        <w:lastRenderedPageBreak/>
        <w:t>Ministru kabineta 20</w:t>
      </w:r>
      <w:r w:rsidR="000278F6">
        <w:rPr>
          <w:rFonts w:ascii="Times New Roman" w:hAnsi="Times New Roman" w:cs="Times New Roman"/>
          <w:sz w:val="28"/>
          <w:szCs w:val="28"/>
          <w:lang w:val="lv-LV"/>
        </w:rPr>
        <w:t>13</w:t>
      </w:r>
      <w:r>
        <w:rPr>
          <w:rFonts w:ascii="Times New Roman" w:hAnsi="Times New Roman" w:cs="Times New Roman"/>
          <w:sz w:val="28"/>
          <w:szCs w:val="28"/>
          <w:lang w:val="lv-LV"/>
        </w:rPr>
        <w:t>.gada 1</w:t>
      </w:r>
      <w:r w:rsidR="000278F6">
        <w:rPr>
          <w:rFonts w:ascii="Times New Roman" w:hAnsi="Times New Roman" w:cs="Times New Roman"/>
          <w:sz w:val="28"/>
          <w:szCs w:val="28"/>
          <w:lang w:val="lv-LV"/>
        </w:rPr>
        <w:t>7</w:t>
      </w:r>
      <w:r>
        <w:rPr>
          <w:rFonts w:ascii="Times New Roman" w:hAnsi="Times New Roman" w:cs="Times New Roman"/>
          <w:sz w:val="28"/>
          <w:szCs w:val="28"/>
          <w:lang w:val="lv-LV"/>
        </w:rPr>
        <w:t>.decembra noteikumu Nr.1</w:t>
      </w:r>
      <w:r w:rsidR="000278F6">
        <w:rPr>
          <w:rFonts w:ascii="Times New Roman" w:hAnsi="Times New Roman" w:cs="Times New Roman"/>
          <w:sz w:val="28"/>
          <w:szCs w:val="28"/>
          <w:lang w:val="lv-LV"/>
        </w:rPr>
        <w:t>529</w:t>
      </w:r>
      <w:r>
        <w:rPr>
          <w:rFonts w:ascii="Times New Roman" w:hAnsi="Times New Roman" w:cs="Times New Roman"/>
          <w:sz w:val="28"/>
          <w:szCs w:val="28"/>
          <w:lang w:val="lv-LV"/>
        </w:rPr>
        <w:t xml:space="preserve"> „Veselības aprūpes organizēšanas un finansēšanas kārtība” </w:t>
      </w:r>
      <w:r w:rsidR="000278F6">
        <w:rPr>
          <w:rFonts w:ascii="Times New Roman" w:hAnsi="Times New Roman" w:cs="Times New Roman"/>
          <w:sz w:val="28"/>
          <w:szCs w:val="28"/>
          <w:lang w:val="lv-LV"/>
        </w:rPr>
        <w:t>97</w:t>
      </w:r>
      <w:r>
        <w:rPr>
          <w:rFonts w:ascii="Times New Roman" w:hAnsi="Times New Roman" w:cs="Times New Roman"/>
          <w:sz w:val="28"/>
          <w:szCs w:val="28"/>
          <w:lang w:val="lv-LV"/>
        </w:rPr>
        <w:t>.punkts nosaka, ka teritorijās, kurās ir nepietiekams ģimenes ārstu pakalpojumu sniedzēju nodrošinājums un apgrūtināta veselības aprūpes pakalpojumu pieejamība, Nacionālais veselības dienests (turpmāk – NVD) izņēmuma gadījumos slēdz ar pašvaldību līgumu par feldšerpunkta darbību primārās veselības aprūpes pakalpojumu nodrošināšanai, ja tiek izpildīts viens no šādiem nosacījumiem:</w:t>
      </w:r>
    </w:p>
    <w:p w:rsidR="00F97D88" w:rsidRPr="00922BA3" w:rsidRDefault="00F97D88" w:rsidP="001462B9">
      <w:pPr>
        <w:pStyle w:val="ListParagraph"/>
        <w:numPr>
          <w:ilvl w:val="0"/>
          <w:numId w:val="6"/>
        </w:numPr>
        <w:ind w:left="0" w:firstLine="720"/>
        <w:rPr>
          <w:rFonts w:ascii="Times New Roman" w:hAnsi="Times New Roman" w:cs="Times New Roman"/>
          <w:sz w:val="28"/>
          <w:szCs w:val="28"/>
          <w:lang w:val="lv-LV"/>
        </w:rPr>
      </w:pPr>
      <w:r w:rsidRPr="00922BA3">
        <w:rPr>
          <w:rFonts w:ascii="Times New Roman" w:hAnsi="Times New Roman" w:cs="Times New Roman"/>
          <w:sz w:val="28"/>
          <w:szCs w:val="28"/>
          <w:lang w:val="lv-LV"/>
        </w:rPr>
        <w:t>Novada pagastā, kurā atrodas feldšerpunkts, nav reģistrēta ģimenes ārsta prakse vai attālums no feldšerpunkta līdz tuvākajai ģimenes ārsta praksei ir lielāks par 10 km;</w:t>
      </w:r>
    </w:p>
    <w:p w:rsidR="00F97D88" w:rsidRPr="00922BA3" w:rsidRDefault="00F97D88" w:rsidP="001462B9">
      <w:pPr>
        <w:pStyle w:val="ListParagraph"/>
        <w:numPr>
          <w:ilvl w:val="0"/>
          <w:numId w:val="6"/>
        </w:numPr>
        <w:ind w:left="0" w:firstLine="720"/>
        <w:rPr>
          <w:rFonts w:ascii="Times New Roman" w:hAnsi="Times New Roman" w:cs="Times New Roman"/>
          <w:sz w:val="28"/>
          <w:szCs w:val="28"/>
          <w:lang w:val="lv-LV"/>
        </w:rPr>
      </w:pPr>
      <w:r w:rsidRPr="00922BA3">
        <w:rPr>
          <w:rFonts w:ascii="Times New Roman" w:hAnsi="Times New Roman" w:cs="Times New Roman"/>
          <w:sz w:val="28"/>
          <w:szCs w:val="28"/>
          <w:lang w:val="lv-LV"/>
        </w:rPr>
        <w:t>Feldšerpunkta apkalpes zonā (teritorijā, kuras iedzīvotāji saņem ārsta palīga (feldšera) sniegtos veselības aprūpes pakalpojumus) deklarēti ne mazāk par 500 iedzīvotājiem.</w:t>
      </w:r>
    </w:p>
    <w:p w:rsidR="00F97D88" w:rsidRDefault="00F97D88" w:rsidP="001462B9">
      <w:pPr>
        <w:ind w:firstLine="720"/>
        <w:rPr>
          <w:rFonts w:ascii="Times New Roman" w:hAnsi="Times New Roman" w:cs="Times New Roman"/>
          <w:sz w:val="28"/>
          <w:szCs w:val="28"/>
          <w:lang w:val="lv-LV"/>
        </w:rPr>
      </w:pPr>
      <w:r>
        <w:rPr>
          <w:rFonts w:ascii="Times New Roman" w:hAnsi="Times New Roman" w:cs="Times New Roman"/>
          <w:sz w:val="28"/>
          <w:szCs w:val="28"/>
          <w:lang w:val="lv-LV"/>
        </w:rPr>
        <w:t>Saskaņā ar Mātes un bērna veselības uzlabošanas plānu 2012. – 2014.gadam (</w:t>
      </w:r>
      <w:r w:rsidR="002F00A2">
        <w:rPr>
          <w:rFonts w:ascii="Times New Roman" w:hAnsi="Times New Roman" w:cs="Times New Roman"/>
          <w:sz w:val="28"/>
          <w:szCs w:val="28"/>
          <w:lang w:val="lv-LV"/>
        </w:rPr>
        <w:t xml:space="preserve">apstiprināts ar </w:t>
      </w:r>
      <w:r>
        <w:rPr>
          <w:rFonts w:ascii="Times New Roman" w:hAnsi="Times New Roman" w:cs="Times New Roman"/>
          <w:sz w:val="28"/>
          <w:szCs w:val="28"/>
          <w:lang w:val="lv-LV"/>
        </w:rPr>
        <w:t>Ministru kabine</w:t>
      </w:r>
      <w:r w:rsidR="002F00A2">
        <w:rPr>
          <w:rFonts w:ascii="Times New Roman" w:hAnsi="Times New Roman" w:cs="Times New Roman"/>
          <w:sz w:val="28"/>
          <w:szCs w:val="28"/>
          <w:lang w:val="lv-LV"/>
        </w:rPr>
        <w:t xml:space="preserve">ta 2012.gada 19.jūnija rīkojumu </w:t>
      </w:r>
      <w:r>
        <w:rPr>
          <w:rFonts w:ascii="Times New Roman" w:hAnsi="Times New Roman" w:cs="Times New Roman"/>
          <w:sz w:val="28"/>
          <w:szCs w:val="28"/>
          <w:lang w:val="lv-LV"/>
        </w:rPr>
        <w:t>Nr.269 „Par Mātes un bērna veselības uzlabošanas plānu 2012.- 2014.gadam)</w:t>
      </w:r>
      <w:r w:rsidR="000278F6">
        <w:rPr>
          <w:rFonts w:ascii="Times New Roman" w:hAnsi="Times New Roman" w:cs="Times New Roman"/>
          <w:sz w:val="28"/>
          <w:szCs w:val="28"/>
          <w:lang w:val="lv-LV"/>
        </w:rPr>
        <w:t xml:space="preserve"> kā</w:t>
      </w:r>
      <w:r>
        <w:rPr>
          <w:rFonts w:ascii="Times New Roman" w:hAnsi="Times New Roman" w:cs="Times New Roman"/>
          <w:sz w:val="28"/>
          <w:szCs w:val="28"/>
          <w:lang w:val="lv-LV"/>
        </w:rPr>
        <w:t xml:space="preserve"> viens no pasākumiem (1.3.2.uzdevums mērķa sasniegšanai) noteikts feldšerpunktu pieejamības uzlabošana primārās veselības aprūpes pakalpojumu nodrošināšanā (feldšerpunktā strādājoša ārsta palīga noslodzes palielināšana). Feldšerpunktu izvietojums teritorijās ar zemu iedzīvotāju blīvumu nodrošina iedzīvotājiem (t.sk. grūtniecēm un jaunajiem vecākiem) reģionos saņemt veselības aprūpes pakalpojumus tuvāk dzīves vietai. Latvijas pašvaldībās 2010.gadā bija izvietoti 156 feldšerpunkti</w:t>
      </w:r>
      <w:r w:rsidR="00655C23">
        <w:rPr>
          <w:rFonts w:ascii="Times New Roman" w:hAnsi="Times New Roman" w:cs="Times New Roman"/>
          <w:sz w:val="28"/>
          <w:szCs w:val="28"/>
          <w:lang w:val="lv-LV"/>
        </w:rPr>
        <w:t>,</w:t>
      </w:r>
      <w:r>
        <w:rPr>
          <w:rFonts w:ascii="Times New Roman" w:hAnsi="Times New Roman" w:cs="Times New Roman"/>
          <w:sz w:val="28"/>
          <w:szCs w:val="28"/>
          <w:lang w:val="lv-LV"/>
        </w:rPr>
        <w:t xml:space="preserve"> no kuriem 65 bija valsts un pašvaldības finansētie, bet 90 finansēja pašas pašvaldības. 2012.gada jūnijā NVD Ambulatoro pakalpojumu nodaļa sadarbībā ar NVD teritoriālajām nodaļām veica situācijas analīzi par feldšerpunktiem, par kuru darbību nav NVD un pašvaldības noslēgts līgums un secināja, ka 2011.gadā valstī primārās veselības aprūpes pakalpojumus sniedza 162 feldšerpunkti, no kuriem 67 finansēja valsts, bet 2012.gadā</w:t>
      </w:r>
      <w:r w:rsidR="002F00A2">
        <w:rPr>
          <w:rFonts w:ascii="Times New Roman" w:hAnsi="Times New Roman" w:cs="Times New Roman"/>
          <w:sz w:val="28"/>
          <w:szCs w:val="28"/>
          <w:lang w:val="lv-LV"/>
        </w:rPr>
        <w:t xml:space="preserve"> līgumattiecībās ar NVD bija</w:t>
      </w:r>
      <w:r>
        <w:rPr>
          <w:rFonts w:ascii="Times New Roman" w:hAnsi="Times New Roman" w:cs="Times New Roman"/>
          <w:sz w:val="28"/>
          <w:szCs w:val="28"/>
          <w:lang w:val="lv-LV"/>
        </w:rPr>
        <w:t xml:space="preserve"> 69 feldšerpunkti.</w:t>
      </w:r>
    </w:p>
    <w:p w:rsidR="00F97D88" w:rsidRDefault="00F97D88" w:rsidP="00F97D88">
      <w:pPr>
        <w:rPr>
          <w:rFonts w:ascii="Times New Roman" w:hAnsi="Times New Roman" w:cs="Times New Roman"/>
          <w:sz w:val="28"/>
          <w:szCs w:val="28"/>
          <w:lang w:val="lv-LV"/>
        </w:rPr>
      </w:pPr>
      <w:r>
        <w:rPr>
          <w:rFonts w:ascii="Times New Roman" w:hAnsi="Times New Roman" w:cs="Times New Roman"/>
          <w:sz w:val="28"/>
          <w:szCs w:val="28"/>
          <w:lang w:val="lv-LV"/>
        </w:rPr>
        <w:tab/>
        <w:t>Ņemot vērā minēto, teritorijās, kur nav ģimenes ārsta, veselības aprūpi var saņemt feldšerpunktos, kuros strādā ārsta palīgi</w:t>
      </w:r>
      <w:r w:rsidR="00563994">
        <w:rPr>
          <w:rFonts w:ascii="Times New Roman" w:hAnsi="Times New Roman" w:cs="Times New Roman"/>
          <w:sz w:val="28"/>
          <w:szCs w:val="28"/>
          <w:lang w:val="lv-LV"/>
        </w:rPr>
        <w:t xml:space="preserve"> (feldšeri)</w:t>
      </w:r>
      <w:r w:rsidR="00655C23">
        <w:rPr>
          <w:rFonts w:ascii="Times New Roman" w:hAnsi="Times New Roman" w:cs="Times New Roman"/>
          <w:sz w:val="28"/>
          <w:szCs w:val="28"/>
          <w:lang w:val="lv-LV"/>
        </w:rPr>
        <w:t>, t</w:t>
      </w:r>
      <w:r w:rsidR="00CD42E1">
        <w:rPr>
          <w:rFonts w:ascii="Times New Roman" w:hAnsi="Times New Roman" w:cs="Times New Roman"/>
          <w:sz w:val="28"/>
          <w:szCs w:val="28"/>
          <w:lang w:val="lv-LV"/>
        </w:rPr>
        <w:t>ajā skaitā</w:t>
      </w:r>
      <w:r w:rsidR="00655C23">
        <w:rPr>
          <w:rFonts w:ascii="Times New Roman" w:hAnsi="Times New Roman" w:cs="Times New Roman"/>
          <w:sz w:val="28"/>
          <w:szCs w:val="28"/>
          <w:lang w:val="lv-LV"/>
        </w:rPr>
        <w:t xml:space="preserve"> ārsta palīgs (feldšeris) ir tiesīgs izrakstīt </w:t>
      </w:r>
      <w:r w:rsidR="002F00A2">
        <w:rPr>
          <w:rFonts w:ascii="Times New Roman" w:hAnsi="Times New Roman" w:cs="Times New Roman"/>
          <w:sz w:val="28"/>
          <w:szCs w:val="28"/>
          <w:lang w:val="lv-LV"/>
        </w:rPr>
        <w:t>recepšu zāles</w:t>
      </w:r>
      <w:r>
        <w:rPr>
          <w:rFonts w:ascii="Times New Roman" w:hAnsi="Times New Roman" w:cs="Times New Roman"/>
          <w:sz w:val="28"/>
          <w:szCs w:val="28"/>
          <w:lang w:val="lv-LV"/>
        </w:rPr>
        <w:t xml:space="preserve">. Ambulatorajā ārstniecības iestādē ārsta palīgs veic iedzīvotāju primāro aprūpi sadarbībā ar ģimenes (vispārējās prakses) ārstu. </w:t>
      </w:r>
      <w:r w:rsidR="00CD42E1">
        <w:rPr>
          <w:rFonts w:ascii="Times New Roman" w:hAnsi="Times New Roman" w:cs="Times New Roman"/>
          <w:sz w:val="28"/>
          <w:szCs w:val="28"/>
          <w:lang w:val="lv-LV"/>
        </w:rPr>
        <w:t xml:space="preserve">Neatliekamās medicīnas ārsta palīgi (feldšeri) veido </w:t>
      </w:r>
      <w:r w:rsidR="00A713BD">
        <w:rPr>
          <w:rFonts w:ascii="Times New Roman" w:hAnsi="Times New Roman" w:cs="Times New Roman"/>
          <w:sz w:val="28"/>
          <w:szCs w:val="28"/>
          <w:lang w:val="lv-LV"/>
        </w:rPr>
        <w:t xml:space="preserve">ārstniecības personu </w:t>
      </w:r>
      <w:r w:rsidR="00CD42E1">
        <w:rPr>
          <w:rFonts w:ascii="Times New Roman" w:hAnsi="Times New Roman" w:cs="Times New Roman"/>
          <w:sz w:val="28"/>
          <w:szCs w:val="28"/>
          <w:lang w:val="lv-LV"/>
        </w:rPr>
        <w:t>pamatpersonālu N</w:t>
      </w:r>
      <w:r>
        <w:rPr>
          <w:rFonts w:ascii="Times New Roman" w:hAnsi="Times New Roman" w:cs="Times New Roman"/>
          <w:sz w:val="28"/>
          <w:szCs w:val="28"/>
          <w:lang w:val="lv-LV"/>
        </w:rPr>
        <w:t>eatliekamās me</w:t>
      </w:r>
      <w:r w:rsidR="00A713BD">
        <w:rPr>
          <w:rFonts w:ascii="Times New Roman" w:hAnsi="Times New Roman" w:cs="Times New Roman"/>
          <w:sz w:val="28"/>
          <w:szCs w:val="28"/>
          <w:lang w:val="lv-LV"/>
        </w:rPr>
        <w:t>dicīniskās palīdzības dienestā darbam</w:t>
      </w:r>
      <w:r w:rsidR="00CD42E1">
        <w:rPr>
          <w:rFonts w:ascii="Times New Roman" w:hAnsi="Times New Roman" w:cs="Times New Roman"/>
          <w:sz w:val="28"/>
          <w:szCs w:val="28"/>
          <w:lang w:val="lv-LV"/>
        </w:rPr>
        <w:t xml:space="preserve"> </w:t>
      </w:r>
      <w:r>
        <w:rPr>
          <w:rFonts w:ascii="Times New Roman" w:hAnsi="Times New Roman" w:cs="Times New Roman"/>
          <w:sz w:val="28"/>
          <w:szCs w:val="28"/>
          <w:lang w:val="lv-LV"/>
        </w:rPr>
        <w:t>neatliekamās medicīniskās palīdzības brigādē</w:t>
      </w:r>
      <w:r w:rsidR="00CD42E1">
        <w:rPr>
          <w:rFonts w:ascii="Times New Roman" w:hAnsi="Times New Roman" w:cs="Times New Roman"/>
          <w:sz w:val="28"/>
          <w:szCs w:val="28"/>
          <w:lang w:val="lv-LV"/>
        </w:rPr>
        <w:t>s</w:t>
      </w:r>
      <w:r>
        <w:rPr>
          <w:rFonts w:ascii="Times New Roman" w:hAnsi="Times New Roman" w:cs="Times New Roman"/>
          <w:sz w:val="28"/>
          <w:szCs w:val="28"/>
          <w:lang w:val="lv-LV"/>
        </w:rPr>
        <w:t xml:space="preserve">, kā arī </w:t>
      </w:r>
      <w:r w:rsidR="00A713BD">
        <w:rPr>
          <w:rFonts w:ascii="Times New Roman" w:hAnsi="Times New Roman" w:cs="Times New Roman"/>
          <w:sz w:val="28"/>
          <w:szCs w:val="28"/>
          <w:lang w:val="lv-LV"/>
        </w:rPr>
        <w:t xml:space="preserve">strādā </w:t>
      </w:r>
      <w:r>
        <w:rPr>
          <w:rFonts w:ascii="Times New Roman" w:hAnsi="Times New Roman" w:cs="Times New Roman"/>
          <w:sz w:val="28"/>
          <w:szCs w:val="28"/>
          <w:lang w:val="lv-LV"/>
        </w:rPr>
        <w:t>Nacionālo bruņoto spēku medicīniskajā</w:t>
      </w:r>
      <w:r w:rsidR="00CD42E1">
        <w:rPr>
          <w:rFonts w:ascii="Times New Roman" w:hAnsi="Times New Roman" w:cs="Times New Roman"/>
          <w:sz w:val="28"/>
          <w:szCs w:val="28"/>
          <w:lang w:val="lv-LV"/>
        </w:rPr>
        <w:t>s</w:t>
      </w:r>
      <w:r>
        <w:rPr>
          <w:rFonts w:ascii="Times New Roman" w:hAnsi="Times New Roman" w:cs="Times New Roman"/>
          <w:sz w:val="28"/>
          <w:szCs w:val="28"/>
          <w:lang w:val="lv-LV"/>
        </w:rPr>
        <w:t xml:space="preserve"> vienībā</w:t>
      </w:r>
      <w:r w:rsidR="00CD42E1">
        <w:rPr>
          <w:rFonts w:ascii="Times New Roman" w:hAnsi="Times New Roman" w:cs="Times New Roman"/>
          <w:sz w:val="28"/>
          <w:szCs w:val="28"/>
          <w:lang w:val="lv-LV"/>
        </w:rPr>
        <w:t>s</w:t>
      </w:r>
      <w:r>
        <w:rPr>
          <w:rFonts w:ascii="Times New Roman" w:hAnsi="Times New Roman" w:cs="Times New Roman"/>
          <w:sz w:val="28"/>
          <w:szCs w:val="28"/>
          <w:lang w:val="lv-LV"/>
        </w:rPr>
        <w:t>.</w:t>
      </w:r>
    </w:p>
    <w:p w:rsidR="00CD42E1" w:rsidRDefault="00CD42E1" w:rsidP="004A210E">
      <w:pPr>
        <w:rPr>
          <w:rFonts w:ascii="Times New Roman" w:hAnsi="Times New Roman" w:cs="Times New Roman"/>
          <w:sz w:val="28"/>
          <w:szCs w:val="28"/>
          <w:lang w:val="lv-LV"/>
        </w:rPr>
      </w:pPr>
      <w:r>
        <w:rPr>
          <w:rFonts w:ascii="Times New Roman" w:hAnsi="Times New Roman" w:cs="Times New Roman"/>
          <w:sz w:val="28"/>
          <w:szCs w:val="28"/>
          <w:lang w:val="lv-LV"/>
        </w:rPr>
        <w:tab/>
        <w:t>Viena no Veselības ministrijas</w:t>
      </w:r>
      <w:r w:rsidR="00FF6662">
        <w:rPr>
          <w:rFonts w:ascii="Times New Roman" w:hAnsi="Times New Roman" w:cs="Times New Roman"/>
          <w:sz w:val="28"/>
          <w:szCs w:val="28"/>
          <w:lang w:val="lv-LV"/>
        </w:rPr>
        <w:t xml:space="preserve"> darbības jomām 2013.gadā ir cilvēkresursu nodrošinājums veselības </w:t>
      </w:r>
      <w:r w:rsidR="00FF6662" w:rsidRPr="004A210E">
        <w:rPr>
          <w:rFonts w:ascii="Times New Roman" w:hAnsi="Times New Roman" w:cs="Times New Roman"/>
          <w:color w:val="000000" w:themeColor="text1"/>
          <w:sz w:val="28"/>
          <w:szCs w:val="28"/>
          <w:lang w:val="lv-LV"/>
        </w:rPr>
        <w:t xml:space="preserve">aprūpes nozarē. Ar Veselības </w:t>
      </w:r>
      <w:r w:rsidR="00FF6662" w:rsidRPr="004A210E">
        <w:rPr>
          <w:rFonts w:ascii="Times New Roman" w:hAnsi="Times New Roman" w:cs="Times New Roman"/>
          <w:color w:val="000000" w:themeColor="text1"/>
          <w:sz w:val="28"/>
          <w:szCs w:val="28"/>
          <w:lang w:val="lv-LV"/>
        </w:rPr>
        <w:lastRenderedPageBreak/>
        <w:t>ministrijas 201</w:t>
      </w:r>
      <w:r w:rsidR="006C68A0" w:rsidRPr="004A210E">
        <w:rPr>
          <w:rFonts w:ascii="Times New Roman" w:hAnsi="Times New Roman" w:cs="Times New Roman"/>
          <w:color w:val="000000" w:themeColor="text1"/>
          <w:sz w:val="28"/>
          <w:szCs w:val="28"/>
          <w:lang w:val="lv-LV"/>
        </w:rPr>
        <w:t>3.gada 14.janvāra rīkojumu Nr.32 „</w:t>
      </w:r>
      <w:r w:rsidR="004A210E" w:rsidRPr="004A210E">
        <w:rPr>
          <w:rFonts w:ascii="Times New Roman" w:hAnsi="Times New Roman" w:cs="Times New Roman"/>
          <w:color w:val="000000" w:themeColor="text1"/>
          <w:sz w:val="28"/>
          <w:szCs w:val="28"/>
          <w:lang w:val="lv-LV"/>
        </w:rPr>
        <w:t>Par darba grupas primārās</w:t>
      </w:r>
      <w:r w:rsidR="004A210E">
        <w:rPr>
          <w:rFonts w:ascii="Times New Roman" w:hAnsi="Times New Roman" w:cs="Times New Roman"/>
          <w:color w:val="000000" w:themeColor="text1"/>
          <w:sz w:val="28"/>
          <w:szCs w:val="28"/>
          <w:lang w:val="lv-LV"/>
        </w:rPr>
        <w:t xml:space="preserve"> </w:t>
      </w:r>
      <w:r w:rsidR="004A210E" w:rsidRPr="004A210E">
        <w:rPr>
          <w:rFonts w:ascii="Times New Roman" w:hAnsi="Times New Roman" w:cs="Times New Roman"/>
          <w:color w:val="000000" w:themeColor="text1"/>
          <w:sz w:val="28"/>
          <w:szCs w:val="28"/>
          <w:lang w:val="lv-LV"/>
        </w:rPr>
        <w:t>veselības aprūpes attīstības</w:t>
      </w:r>
      <w:r w:rsidR="004A210E">
        <w:rPr>
          <w:rFonts w:ascii="Times New Roman" w:hAnsi="Times New Roman" w:cs="Times New Roman"/>
          <w:color w:val="000000" w:themeColor="text1"/>
          <w:sz w:val="28"/>
          <w:szCs w:val="28"/>
          <w:lang w:val="lv-LV"/>
        </w:rPr>
        <w:t xml:space="preserve"> </w:t>
      </w:r>
      <w:r w:rsidR="004A210E" w:rsidRPr="004A210E">
        <w:rPr>
          <w:rFonts w:ascii="Times New Roman" w:hAnsi="Times New Roman" w:cs="Times New Roman"/>
          <w:color w:val="000000" w:themeColor="text1"/>
          <w:sz w:val="28"/>
          <w:szCs w:val="28"/>
          <w:lang w:val="lv-LV"/>
        </w:rPr>
        <w:t>plāna 2014.-2016.gadam</w:t>
      </w:r>
      <w:r w:rsidR="004A210E">
        <w:rPr>
          <w:rFonts w:ascii="Times New Roman" w:hAnsi="Times New Roman" w:cs="Times New Roman"/>
          <w:color w:val="000000" w:themeColor="text1"/>
          <w:sz w:val="28"/>
          <w:szCs w:val="28"/>
          <w:lang w:val="lv-LV"/>
        </w:rPr>
        <w:t xml:space="preserve"> </w:t>
      </w:r>
      <w:r w:rsidR="004A210E" w:rsidRPr="004A210E">
        <w:rPr>
          <w:rFonts w:ascii="Times New Roman" w:hAnsi="Times New Roman" w:cs="Times New Roman"/>
          <w:color w:val="000000" w:themeColor="text1"/>
          <w:sz w:val="28"/>
          <w:szCs w:val="28"/>
          <w:lang w:val="lv-LV"/>
        </w:rPr>
        <w:t>izstrādei izveidošanu</w:t>
      </w:r>
      <w:r w:rsidR="006C68A0" w:rsidRPr="004A210E">
        <w:rPr>
          <w:rFonts w:ascii="Times New Roman" w:hAnsi="Times New Roman" w:cs="Times New Roman"/>
          <w:color w:val="000000" w:themeColor="text1"/>
          <w:sz w:val="28"/>
          <w:szCs w:val="28"/>
          <w:lang w:val="lv-LV"/>
        </w:rPr>
        <w:t>”</w:t>
      </w:r>
      <w:r w:rsidR="00FF6662" w:rsidRPr="004A210E">
        <w:rPr>
          <w:rFonts w:ascii="Times New Roman" w:hAnsi="Times New Roman" w:cs="Times New Roman"/>
          <w:color w:val="000000" w:themeColor="text1"/>
          <w:sz w:val="28"/>
          <w:szCs w:val="28"/>
          <w:lang w:val="lv-LV"/>
        </w:rPr>
        <w:t xml:space="preserve"> ir izveidota darba grupa, lai izvērtētu esošo situāciju primārās veselības aprūpes jomā un izstrādātu primārās veselības</w:t>
      </w:r>
      <w:r w:rsidR="00FF6662" w:rsidRPr="004A210E">
        <w:rPr>
          <w:rFonts w:ascii="Times New Roman" w:hAnsi="Times New Roman" w:cs="Times New Roman"/>
          <w:sz w:val="28"/>
          <w:szCs w:val="28"/>
          <w:lang w:val="lv-LV"/>
        </w:rPr>
        <w:t xml:space="preserve"> aprūpes attīstības plānu 2014.-2016.gadam. Darba grupā </w:t>
      </w:r>
      <w:r w:rsidR="00FF6662" w:rsidRPr="00FD5DD4">
        <w:rPr>
          <w:rFonts w:ascii="Times New Roman" w:hAnsi="Times New Roman" w:cs="Times New Roman"/>
          <w:sz w:val="28"/>
          <w:szCs w:val="28"/>
          <w:lang w:val="lv-LV"/>
        </w:rPr>
        <w:t>darbojas</w:t>
      </w:r>
      <w:r w:rsidR="00696FDD">
        <w:rPr>
          <w:rFonts w:ascii="Times New Roman" w:hAnsi="Times New Roman" w:cs="Times New Roman"/>
          <w:sz w:val="28"/>
          <w:szCs w:val="28"/>
          <w:lang w:val="lv-LV"/>
        </w:rPr>
        <w:t xml:space="preserve"> profesionālo asociāciju pārstāvji, tajā skaitā </w:t>
      </w:r>
      <w:r w:rsidR="00FD5DD4" w:rsidRPr="00FD5DD4">
        <w:rPr>
          <w:rFonts w:ascii="Times New Roman" w:hAnsi="Times New Roman" w:cs="Times New Roman"/>
          <w:sz w:val="28"/>
          <w:szCs w:val="28"/>
          <w:lang w:val="lv-LV"/>
        </w:rPr>
        <w:t>Latvijas Ambulatorā dienesta ārstu palīgu profesionālās biedrības pārstāvis</w:t>
      </w:r>
      <w:r w:rsidR="00696FDD">
        <w:rPr>
          <w:rFonts w:ascii="Times New Roman" w:hAnsi="Times New Roman" w:cs="Times New Roman"/>
          <w:sz w:val="28"/>
          <w:szCs w:val="28"/>
          <w:lang w:val="lv-LV"/>
        </w:rPr>
        <w:t xml:space="preserve"> un Latvijas māsu asociācijas pārstāv</w:t>
      </w:r>
      <w:r w:rsidR="00AB6C71">
        <w:rPr>
          <w:rFonts w:ascii="Times New Roman" w:hAnsi="Times New Roman" w:cs="Times New Roman"/>
          <w:sz w:val="28"/>
          <w:szCs w:val="28"/>
          <w:lang w:val="lv-LV"/>
        </w:rPr>
        <w:t>is</w:t>
      </w:r>
      <w:r w:rsidR="00FD5DD4" w:rsidRPr="00FD5DD4">
        <w:rPr>
          <w:rFonts w:ascii="Times New Roman" w:hAnsi="Times New Roman" w:cs="Times New Roman"/>
          <w:sz w:val="28"/>
          <w:szCs w:val="28"/>
          <w:lang w:val="lv-LV"/>
        </w:rPr>
        <w:t>,</w:t>
      </w:r>
      <w:r w:rsidR="00FF6662" w:rsidRPr="00FD5DD4">
        <w:rPr>
          <w:rFonts w:ascii="Times New Roman" w:hAnsi="Times New Roman" w:cs="Times New Roman"/>
          <w:sz w:val="28"/>
          <w:szCs w:val="28"/>
          <w:lang w:val="lv-LV"/>
        </w:rPr>
        <w:t xml:space="preserve"> un viens no darba grupas ietvaro</w:t>
      </w:r>
      <w:r w:rsidR="00C5317A" w:rsidRPr="00FD5DD4">
        <w:rPr>
          <w:rFonts w:ascii="Times New Roman" w:hAnsi="Times New Roman" w:cs="Times New Roman"/>
          <w:sz w:val="28"/>
          <w:szCs w:val="28"/>
          <w:lang w:val="lv-LV"/>
        </w:rPr>
        <w:t xml:space="preserve">s skatāmajiem jautājumiem ir ambulatorās </w:t>
      </w:r>
      <w:r w:rsidR="00C5317A">
        <w:rPr>
          <w:rFonts w:ascii="Times New Roman" w:hAnsi="Times New Roman" w:cs="Times New Roman"/>
          <w:sz w:val="28"/>
          <w:szCs w:val="28"/>
          <w:lang w:val="lv-LV"/>
        </w:rPr>
        <w:t>aprūpes</w:t>
      </w:r>
      <w:r w:rsidR="00FF6662">
        <w:rPr>
          <w:rFonts w:ascii="Times New Roman" w:hAnsi="Times New Roman" w:cs="Times New Roman"/>
          <w:sz w:val="28"/>
          <w:szCs w:val="28"/>
          <w:lang w:val="lv-LV"/>
        </w:rPr>
        <w:t xml:space="preserve"> ārsta palīga loma un kompetence primārajā veselības aprūpē. Tāpat 201</w:t>
      </w:r>
      <w:r w:rsidR="0067753D">
        <w:rPr>
          <w:rFonts w:ascii="Times New Roman" w:hAnsi="Times New Roman" w:cs="Times New Roman"/>
          <w:sz w:val="28"/>
          <w:szCs w:val="28"/>
          <w:lang w:val="lv-LV"/>
        </w:rPr>
        <w:t>4</w:t>
      </w:r>
      <w:r w:rsidR="00FF6662">
        <w:rPr>
          <w:rFonts w:ascii="Times New Roman" w:hAnsi="Times New Roman" w:cs="Times New Roman"/>
          <w:sz w:val="28"/>
          <w:szCs w:val="28"/>
          <w:lang w:val="lv-LV"/>
        </w:rPr>
        <w:t>.gadā turpinā</w:t>
      </w:r>
      <w:r w:rsidR="0067753D">
        <w:rPr>
          <w:rFonts w:ascii="Times New Roman" w:hAnsi="Times New Roman" w:cs="Times New Roman"/>
          <w:sz w:val="28"/>
          <w:szCs w:val="28"/>
          <w:lang w:val="lv-LV"/>
        </w:rPr>
        <w:t>s</w:t>
      </w:r>
      <w:r w:rsidR="00FF6662">
        <w:rPr>
          <w:rFonts w:ascii="Times New Roman" w:hAnsi="Times New Roman" w:cs="Times New Roman"/>
          <w:sz w:val="28"/>
          <w:szCs w:val="28"/>
          <w:lang w:val="lv-LV"/>
        </w:rPr>
        <w:t xml:space="preserve"> darb</w:t>
      </w:r>
      <w:r w:rsidR="0067753D">
        <w:rPr>
          <w:rFonts w:ascii="Times New Roman" w:hAnsi="Times New Roman" w:cs="Times New Roman"/>
          <w:sz w:val="28"/>
          <w:szCs w:val="28"/>
          <w:lang w:val="lv-LV"/>
        </w:rPr>
        <w:t>s</w:t>
      </w:r>
      <w:r w:rsidR="00FF6662">
        <w:rPr>
          <w:rFonts w:ascii="Times New Roman" w:hAnsi="Times New Roman" w:cs="Times New Roman"/>
          <w:sz w:val="28"/>
          <w:szCs w:val="28"/>
          <w:lang w:val="lv-LV"/>
        </w:rPr>
        <w:t xml:space="preserve"> pie pamatnostādņu „Cilvēkresursu attīstība veselības aprūpē 2014.-2020.gadā”</w:t>
      </w:r>
      <w:r w:rsidR="005178DE">
        <w:rPr>
          <w:rFonts w:ascii="Times New Roman" w:hAnsi="Times New Roman" w:cs="Times New Roman"/>
          <w:sz w:val="28"/>
          <w:szCs w:val="28"/>
          <w:lang w:val="lv-LV"/>
        </w:rPr>
        <w:t xml:space="preserve"> izstrādes, kuru ietvaros </w:t>
      </w:r>
      <w:r w:rsidR="00671A03">
        <w:rPr>
          <w:rFonts w:ascii="Times New Roman" w:hAnsi="Times New Roman" w:cs="Times New Roman"/>
          <w:sz w:val="28"/>
          <w:szCs w:val="28"/>
          <w:lang w:val="lv-LV"/>
        </w:rPr>
        <w:t xml:space="preserve">paredzēts vērtēt </w:t>
      </w:r>
      <w:r w:rsidR="005178DE">
        <w:rPr>
          <w:rFonts w:ascii="Times New Roman" w:hAnsi="Times New Roman" w:cs="Times New Roman"/>
          <w:sz w:val="28"/>
          <w:szCs w:val="28"/>
          <w:lang w:val="lv-LV"/>
        </w:rPr>
        <w:t xml:space="preserve">visu ārstniecības personu, tajā skaitā </w:t>
      </w:r>
      <w:r w:rsidR="00671A03">
        <w:rPr>
          <w:rFonts w:ascii="Times New Roman" w:hAnsi="Times New Roman" w:cs="Times New Roman"/>
          <w:sz w:val="28"/>
          <w:szCs w:val="28"/>
          <w:lang w:val="lv-LV"/>
        </w:rPr>
        <w:t>ārsta palīgu (feldšeru)</w:t>
      </w:r>
      <w:r w:rsidR="005178DE">
        <w:rPr>
          <w:rFonts w:ascii="Times New Roman" w:hAnsi="Times New Roman" w:cs="Times New Roman"/>
          <w:sz w:val="28"/>
          <w:szCs w:val="28"/>
          <w:lang w:val="lv-LV"/>
        </w:rPr>
        <w:t>,</w:t>
      </w:r>
      <w:r w:rsidR="00671A03">
        <w:rPr>
          <w:rFonts w:ascii="Times New Roman" w:hAnsi="Times New Roman" w:cs="Times New Roman"/>
          <w:sz w:val="28"/>
          <w:szCs w:val="28"/>
          <w:lang w:val="lv-LV"/>
        </w:rPr>
        <w:t xml:space="preserve"> nodrošinājumu un </w:t>
      </w:r>
      <w:r w:rsidR="0098779B">
        <w:rPr>
          <w:rFonts w:ascii="Times New Roman" w:hAnsi="Times New Roman" w:cs="Times New Roman"/>
          <w:sz w:val="28"/>
          <w:szCs w:val="28"/>
          <w:lang w:val="lv-LV"/>
        </w:rPr>
        <w:t>kompetenci</w:t>
      </w:r>
      <w:r w:rsidR="00671A03">
        <w:rPr>
          <w:rFonts w:ascii="Times New Roman" w:hAnsi="Times New Roman" w:cs="Times New Roman"/>
          <w:sz w:val="28"/>
          <w:szCs w:val="28"/>
          <w:lang w:val="lv-LV"/>
        </w:rPr>
        <w:t xml:space="preserve"> veselības aprūpes sistēmā. Ņemot vēra minēto, pamatojoties uz ekspertu secinājumiem, t</w:t>
      </w:r>
      <w:r w:rsidR="0007178B">
        <w:rPr>
          <w:rFonts w:ascii="Times New Roman" w:hAnsi="Times New Roman" w:cs="Times New Roman"/>
          <w:sz w:val="28"/>
          <w:szCs w:val="28"/>
          <w:lang w:val="lv-LV"/>
        </w:rPr>
        <w:t>iks veiktas atbilstošas izmaiņas tiesību aktos</w:t>
      </w:r>
      <w:r w:rsidR="00671A03">
        <w:rPr>
          <w:rFonts w:ascii="Times New Roman" w:hAnsi="Times New Roman" w:cs="Times New Roman"/>
          <w:sz w:val="28"/>
          <w:szCs w:val="28"/>
          <w:lang w:val="lv-LV"/>
        </w:rPr>
        <w:t>.</w:t>
      </w:r>
      <w:r w:rsidR="00A921C8">
        <w:rPr>
          <w:rFonts w:ascii="Times New Roman" w:hAnsi="Times New Roman" w:cs="Times New Roman"/>
          <w:sz w:val="28"/>
          <w:szCs w:val="28"/>
          <w:lang w:val="lv-LV"/>
        </w:rPr>
        <w:tab/>
      </w:r>
    </w:p>
    <w:p w:rsidR="00AB4437" w:rsidRPr="00360757" w:rsidRDefault="00AB4437" w:rsidP="00C40F70">
      <w:pPr>
        <w:rPr>
          <w:rFonts w:ascii="Times New Roman" w:hAnsi="Times New Roman" w:cs="Times New Roman"/>
          <w:sz w:val="28"/>
          <w:szCs w:val="28"/>
          <w:lang w:val="lv-LV"/>
        </w:rPr>
      </w:pPr>
    </w:p>
    <w:p w:rsidR="00B4609B" w:rsidRDefault="00B97E83" w:rsidP="00B97E83">
      <w:pPr>
        <w:jc w:val="center"/>
        <w:rPr>
          <w:rFonts w:ascii="Times New Roman" w:hAnsi="Times New Roman" w:cs="Times New Roman"/>
          <w:b/>
          <w:sz w:val="28"/>
          <w:szCs w:val="28"/>
          <w:lang w:val="lv-LV"/>
        </w:rPr>
      </w:pPr>
      <w:r w:rsidRPr="00B97E83">
        <w:rPr>
          <w:rFonts w:ascii="Times New Roman" w:hAnsi="Times New Roman" w:cs="Times New Roman"/>
          <w:b/>
          <w:sz w:val="28"/>
          <w:szCs w:val="28"/>
          <w:lang w:val="lv-LV"/>
        </w:rPr>
        <w:t>Eiropas sociālā fonda līdzekļu izlietojuma lietderīb</w:t>
      </w:r>
      <w:r w:rsidR="00101D3E">
        <w:rPr>
          <w:rFonts w:ascii="Times New Roman" w:hAnsi="Times New Roman" w:cs="Times New Roman"/>
          <w:b/>
          <w:sz w:val="28"/>
          <w:szCs w:val="28"/>
          <w:lang w:val="lv-LV"/>
        </w:rPr>
        <w:t>a</w:t>
      </w:r>
      <w:r w:rsidRPr="00B97E83">
        <w:rPr>
          <w:rFonts w:ascii="Times New Roman" w:hAnsi="Times New Roman" w:cs="Times New Roman"/>
          <w:b/>
          <w:sz w:val="28"/>
          <w:szCs w:val="28"/>
          <w:lang w:val="lv-LV"/>
        </w:rPr>
        <w:t xml:space="preserve"> īstenojot pārkvalifikācijas programmu „Ārsta palīgs – māsa”</w:t>
      </w:r>
    </w:p>
    <w:p w:rsidR="0050226C" w:rsidRDefault="0050226C" w:rsidP="00B97E83">
      <w:pPr>
        <w:rPr>
          <w:rFonts w:ascii="Times New Roman" w:hAnsi="Times New Roman" w:cs="Times New Roman"/>
          <w:sz w:val="28"/>
          <w:szCs w:val="28"/>
          <w:lang w:val="lv-LV"/>
        </w:rPr>
      </w:pPr>
    </w:p>
    <w:p w:rsidR="006C071E" w:rsidRDefault="0050226C" w:rsidP="00B97E83">
      <w:pPr>
        <w:rPr>
          <w:rFonts w:ascii="Times New Roman" w:hAnsi="Times New Roman" w:cs="Times New Roman"/>
          <w:sz w:val="28"/>
          <w:szCs w:val="28"/>
          <w:lang w:val="lv-LV"/>
        </w:rPr>
      </w:pPr>
      <w:r>
        <w:rPr>
          <w:rFonts w:ascii="Times New Roman" w:hAnsi="Times New Roman" w:cs="Times New Roman"/>
          <w:sz w:val="28"/>
          <w:szCs w:val="28"/>
          <w:lang w:val="lv-LV"/>
        </w:rPr>
        <w:tab/>
      </w:r>
      <w:r w:rsidR="006C071E">
        <w:rPr>
          <w:rFonts w:ascii="Times New Roman" w:hAnsi="Times New Roman" w:cs="Times New Roman"/>
          <w:sz w:val="28"/>
          <w:szCs w:val="28"/>
          <w:lang w:val="lv-LV"/>
        </w:rPr>
        <w:t>Saskaņā ar Ministru kabineta  2008.gada 19.maija noteikumu Nr.353 „Noteikumi par darbības programmas „Cilvēkresursi un nodarbinātība” papildinājum</w:t>
      </w:r>
      <w:r w:rsidR="00FA58B7">
        <w:rPr>
          <w:rFonts w:ascii="Times New Roman" w:hAnsi="Times New Roman" w:cs="Times New Roman"/>
          <w:sz w:val="28"/>
          <w:szCs w:val="28"/>
          <w:lang w:val="lv-LV"/>
        </w:rPr>
        <w:t>a 1.3.2.3.aktivitāti „Veselības aprūpes un veicināšanas procesā iesaistīto institūciju personāla kompetences, prasmju un iemaņu līmeņa paaugstināšana”</w:t>
      </w:r>
      <w:r w:rsidR="00563994">
        <w:rPr>
          <w:rFonts w:ascii="Times New Roman" w:hAnsi="Times New Roman" w:cs="Times New Roman"/>
          <w:sz w:val="28"/>
          <w:szCs w:val="28"/>
          <w:lang w:val="lv-LV"/>
        </w:rPr>
        <w:t>”</w:t>
      </w:r>
      <w:r w:rsidR="00FA58B7">
        <w:rPr>
          <w:rFonts w:ascii="Times New Roman" w:hAnsi="Times New Roman" w:cs="Times New Roman"/>
          <w:sz w:val="28"/>
          <w:szCs w:val="28"/>
          <w:lang w:val="lv-LV"/>
        </w:rPr>
        <w:t xml:space="preserve"> 2.punktā noteikto</w:t>
      </w:r>
      <w:r w:rsidR="00563994">
        <w:rPr>
          <w:rFonts w:ascii="Times New Roman" w:hAnsi="Times New Roman" w:cs="Times New Roman"/>
          <w:sz w:val="28"/>
          <w:szCs w:val="28"/>
          <w:lang w:val="lv-LV"/>
        </w:rPr>
        <w:t>,</w:t>
      </w:r>
      <w:r w:rsidR="00FA58B7">
        <w:rPr>
          <w:rFonts w:ascii="Times New Roman" w:hAnsi="Times New Roman" w:cs="Times New Roman"/>
          <w:sz w:val="28"/>
          <w:szCs w:val="28"/>
          <w:lang w:val="lv-LV"/>
        </w:rPr>
        <w:t xml:space="preserve"> šīs aktivitātes mērķis ir nodrošināt veselības aprūpes un veselības veicināšanas procesā iesaistīto institūciju personāla apmācību un piesaistīšanu darba tirgum, lai panāktu kvalitatīvu veselības aprūpes pakalpojumu sniegšanu, slimību diagnostiku, medicīnisko rehabilitāciju, pro</w:t>
      </w:r>
      <w:r w:rsidR="003F1966">
        <w:rPr>
          <w:rFonts w:ascii="Times New Roman" w:hAnsi="Times New Roman" w:cs="Times New Roman"/>
          <w:sz w:val="28"/>
          <w:szCs w:val="28"/>
          <w:lang w:val="lv-LV"/>
        </w:rPr>
        <w:t>filaktisko darbību, pilnvērtīgu nozares administrēšanu un veicinātu sadarbību starp veselības aprūpes iestādēm un darba devējiem. Aktivitāte galvenokārt paredzēta, lai Latvijā praktizējošas ārstniecības personas varētu iegūt jaunas zināšanas un prasmes papildu pienākumu veikšanai Latvijas ārstniecības iestādēs.</w:t>
      </w:r>
    </w:p>
    <w:p w:rsidR="003F1966" w:rsidRDefault="003F1966" w:rsidP="00B97E83">
      <w:pPr>
        <w:rPr>
          <w:rFonts w:ascii="Times New Roman" w:hAnsi="Times New Roman" w:cs="Times New Roman"/>
          <w:sz w:val="28"/>
          <w:szCs w:val="28"/>
          <w:lang w:val="lv-LV"/>
        </w:rPr>
      </w:pPr>
      <w:r>
        <w:rPr>
          <w:rFonts w:ascii="Times New Roman" w:hAnsi="Times New Roman" w:cs="Times New Roman"/>
          <w:sz w:val="28"/>
          <w:szCs w:val="28"/>
          <w:lang w:val="lv-LV"/>
        </w:rPr>
        <w:tab/>
        <w:t>Projekta ietvaros pārkvalifikācijas programma „Ārsta palīgs – māsa” tika realizēta laika posmā</w:t>
      </w:r>
      <w:r w:rsidR="009F02B0">
        <w:rPr>
          <w:rFonts w:ascii="Times New Roman" w:hAnsi="Times New Roman" w:cs="Times New Roman"/>
          <w:sz w:val="28"/>
          <w:szCs w:val="28"/>
          <w:lang w:val="lv-LV"/>
        </w:rPr>
        <w:t xml:space="preserve"> no 2009.gada 31.augusta līdz 2011.gada 31.augustam. Programmu īstenoja Rīgas Stradiņa universitāt</w:t>
      </w:r>
      <w:r w:rsidR="00563994">
        <w:rPr>
          <w:rFonts w:ascii="Times New Roman" w:hAnsi="Times New Roman" w:cs="Times New Roman"/>
          <w:sz w:val="28"/>
          <w:szCs w:val="28"/>
          <w:lang w:val="lv-LV"/>
        </w:rPr>
        <w:t>e</w:t>
      </w:r>
      <w:r w:rsidR="009F02B0">
        <w:rPr>
          <w:rFonts w:ascii="Times New Roman" w:hAnsi="Times New Roman" w:cs="Times New Roman"/>
          <w:sz w:val="28"/>
          <w:szCs w:val="28"/>
          <w:lang w:val="lv-LV"/>
        </w:rPr>
        <w:t>. Šīs programmas realizācijas mērķis bija vērsts uz vietējās nodarbinātības attīstību, kā arī cilvēkresursu piesaisti veselības aprūpes nozarei Latvijā. Kopumā tika apmācītas 335 personas.</w:t>
      </w:r>
    </w:p>
    <w:p w:rsidR="009F02B0" w:rsidRDefault="009F02B0" w:rsidP="009F02B0">
      <w:pPr>
        <w:rPr>
          <w:rFonts w:ascii="Times New Roman" w:hAnsi="Times New Roman" w:cs="Times New Roman"/>
          <w:sz w:val="28"/>
          <w:szCs w:val="28"/>
          <w:lang w:val="lv-LV"/>
        </w:rPr>
      </w:pPr>
      <w:r>
        <w:rPr>
          <w:rFonts w:ascii="Times New Roman" w:hAnsi="Times New Roman" w:cs="Times New Roman"/>
          <w:sz w:val="28"/>
          <w:szCs w:val="28"/>
          <w:lang w:val="lv-LV"/>
        </w:rPr>
        <w:tab/>
      </w:r>
      <w:r w:rsidR="00EF56DF">
        <w:rPr>
          <w:rFonts w:ascii="Times New Roman" w:hAnsi="Times New Roman" w:cs="Times New Roman"/>
          <w:sz w:val="28"/>
          <w:szCs w:val="28"/>
          <w:lang w:val="lv-LV"/>
        </w:rPr>
        <w:t>Veicot apmācības pārkvalifikācijas programmā</w:t>
      </w:r>
      <w:r w:rsidR="00671A03">
        <w:rPr>
          <w:rFonts w:ascii="Times New Roman" w:hAnsi="Times New Roman" w:cs="Times New Roman"/>
          <w:sz w:val="28"/>
          <w:szCs w:val="28"/>
          <w:lang w:val="lv-LV"/>
        </w:rPr>
        <w:t>,</w:t>
      </w:r>
      <w:r w:rsidR="00EF56DF">
        <w:rPr>
          <w:rFonts w:ascii="Times New Roman" w:hAnsi="Times New Roman" w:cs="Times New Roman"/>
          <w:sz w:val="28"/>
          <w:szCs w:val="28"/>
          <w:lang w:val="lv-LV"/>
        </w:rPr>
        <w:t xml:space="preserve"> ārsta palīgs neiegūst </w:t>
      </w:r>
      <w:r w:rsidR="00D27B74">
        <w:rPr>
          <w:rFonts w:ascii="Times New Roman" w:hAnsi="Times New Roman" w:cs="Times New Roman"/>
          <w:sz w:val="28"/>
          <w:szCs w:val="28"/>
          <w:lang w:val="lv-LV"/>
        </w:rPr>
        <w:t xml:space="preserve">diplomu par </w:t>
      </w:r>
      <w:r w:rsidR="00EF56DF">
        <w:rPr>
          <w:rFonts w:ascii="Times New Roman" w:hAnsi="Times New Roman" w:cs="Times New Roman"/>
          <w:sz w:val="28"/>
          <w:szCs w:val="28"/>
          <w:lang w:val="lv-LV"/>
        </w:rPr>
        <w:t xml:space="preserve">māsas (medicīnas māsas) </w:t>
      </w:r>
      <w:r w:rsidR="00D27B74">
        <w:rPr>
          <w:rFonts w:ascii="Times New Roman" w:hAnsi="Times New Roman" w:cs="Times New Roman"/>
          <w:sz w:val="28"/>
          <w:szCs w:val="28"/>
          <w:lang w:val="lv-LV"/>
        </w:rPr>
        <w:t>izglītības programmas apguvi</w:t>
      </w:r>
      <w:r w:rsidR="00EF56DF">
        <w:rPr>
          <w:rFonts w:ascii="Times New Roman" w:hAnsi="Times New Roman" w:cs="Times New Roman"/>
          <w:sz w:val="28"/>
          <w:szCs w:val="28"/>
          <w:lang w:val="lv-LV"/>
        </w:rPr>
        <w:t>, bet gan tiesības veikt profesionālo darbību māsas profesijā Latvijas veselības aprūpes un veselības veicināšanas iestādēs.</w:t>
      </w:r>
      <w:r>
        <w:rPr>
          <w:rFonts w:ascii="Times New Roman" w:hAnsi="Times New Roman" w:cs="Times New Roman"/>
          <w:sz w:val="28"/>
          <w:szCs w:val="28"/>
          <w:lang w:val="lv-LV"/>
        </w:rPr>
        <w:t xml:space="preserve"> Pēc kursu beigšanas personai </w:t>
      </w:r>
      <w:r>
        <w:rPr>
          <w:rFonts w:ascii="Times New Roman" w:hAnsi="Times New Roman" w:cs="Times New Roman"/>
          <w:sz w:val="28"/>
          <w:szCs w:val="28"/>
          <w:lang w:val="lv-LV"/>
        </w:rPr>
        <w:lastRenderedPageBreak/>
        <w:t>tiek izsniegta izziņa, kas dod iespēju reģistrēties Ārstniecības personu un ārstniecības atbalsta personu reģistrā</w:t>
      </w:r>
      <w:r w:rsidR="00EA0AF4">
        <w:rPr>
          <w:rFonts w:ascii="Times New Roman" w:hAnsi="Times New Roman" w:cs="Times New Roman"/>
          <w:sz w:val="28"/>
          <w:szCs w:val="28"/>
          <w:lang w:val="lv-LV"/>
        </w:rPr>
        <w:t xml:space="preserve"> māsas profesijā</w:t>
      </w:r>
      <w:r>
        <w:rPr>
          <w:rFonts w:ascii="Times New Roman" w:hAnsi="Times New Roman" w:cs="Times New Roman"/>
          <w:sz w:val="28"/>
          <w:szCs w:val="28"/>
          <w:lang w:val="lv-LV"/>
        </w:rPr>
        <w:t>.</w:t>
      </w:r>
    </w:p>
    <w:p w:rsidR="0050226C" w:rsidRDefault="00776922" w:rsidP="00B97E83">
      <w:pPr>
        <w:rPr>
          <w:rFonts w:ascii="Times New Roman" w:hAnsi="Times New Roman" w:cs="Times New Roman"/>
          <w:color w:val="000000"/>
          <w:sz w:val="28"/>
          <w:szCs w:val="28"/>
          <w:lang w:val="lv-LV"/>
        </w:rPr>
      </w:pPr>
      <w:r>
        <w:rPr>
          <w:rFonts w:ascii="Times New Roman" w:hAnsi="Times New Roman" w:cs="Times New Roman"/>
          <w:sz w:val="28"/>
          <w:szCs w:val="28"/>
          <w:lang w:val="lv-LV"/>
        </w:rPr>
        <w:tab/>
        <w:t>Eiropas Sociālā fonda projekta „Veselības aprūpes un veselības veicināšanas procesā iesaistīto institūciju personāla tālākizglītība</w:t>
      </w:r>
      <w:r w:rsidR="00752AF8">
        <w:rPr>
          <w:rFonts w:ascii="Times New Roman" w:hAnsi="Times New Roman" w:cs="Times New Roman"/>
          <w:sz w:val="28"/>
          <w:szCs w:val="28"/>
          <w:lang w:val="lv-LV"/>
        </w:rPr>
        <w:t xml:space="preserve"> nozares ilgtspējīgai attīstībai”</w:t>
      </w:r>
      <w:r w:rsidR="00E531E2">
        <w:rPr>
          <w:rFonts w:ascii="Times New Roman" w:hAnsi="Times New Roman" w:cs="Times New Roman"/>
          <w:sz w:val="28"/>
          <w:szCs w:val="28"/>
          <w:lang w:val="lv-LV"/>
        </w:rPr>
        <w:t xml:space="preserve"> (turpmāk – Projekts)</w:t>
      </w:r>
      <w:r w:rsidR="00752AF8">
        <w:rPr>
          <w:rFonts w:ascii="Times New Roman" w:hAnsi="Times New Roman" w:cs="Times New Roman"/>
          <w:sz w:val="28"/>
          <w:szCs w:val="28"/>
          <w:lang w:val="lv-LV"/>
        </w:rPr>
        <w:t xml:space="preserve"> īstenošanas gaitu pārrauga projekta plānošanas un uzraudzības eksperti (turpmāk – eksperti). Ekspertu komisijā ietilpst</w:t>
      </w:r>
      <w:r w:rsidR="00752AF8" w:rsidRPr="00752AF8">
        <w:rPr>
          <w:rFonts w:ascii="Times New Roman" w:hAnsi="Times New Roman" w:cs="Times New Roman"/>
          <w:color w:val="000000"/>
          <w:sz w:val="28"/>
          <w:szCs w:val="28"/>
          <w:lang w:val="lv-LV"/>
        </w:rPr>
        <w:t xml:space="preserve"> Latvijas Ārstu biedrības, Latvijas Māsu asociācijas, Slimnīcu biedrības, kā arī izglītotāju (Latvijas Universitātes) pārstāvji. Eksperti, atbilstoši darba tirgus vajadzībām, kā arī saskaņā ar valstī esošo politiku veselības aprūpes jomā, sniedz priekšlikumus gan par</w:t>
      </w:r>
      <w:r w:rsidR="002A41AD">
        <w:rPr>
          <w:rFonts w:ascii="Times New Roman" w:hAnsi="Times New Roman" w:cs="Times New Roman"/>
          <w:color w:val="000000"/>
          <w:sz w:val="28"/>
          <w:szCs w:val="28"/>
          <w:lang w:val="lv-LV"/>
        </w:rPr>
        <w:t xml:space="preserve"> apmācību</w:t>
      </w:r>
      <w:r w:rsidR="00752AF8" w:rsidRPr="00752AF8">
        <w:rPr>
          <w:rFonts w:ascii="Times New Roman" w:hAnsi="Times New Roman" w:cs="Times New Roman"/>
          <w:color w:val="000000"/>
          <w:sz w:val="28"/>
          <w:szCs w:val="28"/>
          <w:lang w:val="lv-LV"/>
        </w:rPr>
        <w:t xml:space="preserve"> tēmām, kuras būtu jāfinansē no projek</w:t>
      </w:r>
      <w:r w:rsidR="00752AF8">
        <w:rPr>
          <w:rFonts w:ascii="Times New Roman" w:hAnsi="Times New Roman" w:cs="Times New Roman"/>
          <w:color w:val="000000"/>
          <w:sz w:val="28"/>
          <w:szCs w:val="28"/>
          <w:lang w:val="lv-LV"/>
        </w:rPr>
        <w:t>t</w:t>
      </w:r>
      <w:r w:rsidR="00752AF8" w:rsidRPr="00752AF8">
        <w:rPr>
          <w:rFonts w:ascii="Times New Roman" w:hAnsi="Times New Roman" w:cs="Times New Roman"/>
          <w:color w:val="000000"/>
          <w:sz w:val="28"/>
          <w:szCs w:val="28"/>
          <w:lang w:val="lv-LV"/>
        </w:rPr>
        <w:t>a līdzekļiem, gan par nepieciešamo mērķauditoriju, kura būtu jāapmāca projekta ietvaro</w:t>
      </w:r>
      <w:r w:rsidR="00E531E2">
        <w:rPr>
          <w:rFonts w:ascii="Times New Roman" w:hAnsi="Times New Roman" w:cs="Times New Roman"/>
          <w:color w:val="000000"/>
          <w:sz w:val="28"/>
          <w:szCs w:val="28"/>
          <w:lang w:val="lv-LV"/>
        </w:rPr>
        <w:t>s. Vienlaikus eksperti izvērtē P</w:t>
      </w:r>
      <w:r w:rsidR="00752AF8" w:rsidRPr="00752AF8">
        <w:rPr>
          <w:rFonts w:ascii="Times New Roman" w:hAnsi="Times New Roman" w:cs="Times New Roman"/>
          <w:color w:val="000000"/>
          <w:sz w:val="28"/>
          <w:szCs w:val="28"/>
          <w:lang w:val="lv-LV"/>
        </w:rPr>
        <w:t>rojekta ietvaros izstrādātās mācību programmas un mācību materiālus, kā arī uzrauga mācību procesa realizēšanu pasākumu norises vi</w:t>
      </w:r>
      <w:r w:rsidR="00E531E2">
        <w:rPr>
          <w:rFonts w:ascii="Times New Roman" w:hAnsi="Times New Roman" w:cs="Times New Roman"/>
          <w:color w:val="000000"/>
          <w:sz w:val="28"/>
          <w:szCs w:val="28"/>
          <w:lang w:val="lv-LV"/>
        </w:rPr>
        <w:t>etās, sniedzot par to atzinumu P</w:t>
      </w:r>
      <w:r w:rsidR="00752AF8" w:rsidRPr="00752AF8">
        <w:rPr>
          <w:rFonts w:ascii="Times New Roman" w:hAnsi="Times New Roman" w:cs="Times New Roman"/>
          <w:color w:val="000000"/>
          <w:sz w:val="28"/>
          <w:szCs w:val="28"/>
          <w:lang w:val="lv-LV"/>
        </w:rPr>
        <w:t>rojekta administrēšanas vienībai.</w:t>
      </w:r>
      <w:r w:rsidR="00F27628">
        <w:rPr>
          <w:rFonts w:ascii="Times New Roman" w:hAnsi="Times New Roman" w:cs="Times New Roman"/>
          <w:color w:val="000000"/>
          <w:sz w:val="28"/>
          <w:szCs w:val="28"/>
          <w:lang w:val="lv-LV"/>
        </w:rPr>
        <w:t xml:space="preserve"> </w:t>
      </w:r>
    </w:p>
    <w:p w:rsidR="00F27628" w:rsidRDefault="00F27628" w:rsidP="00B97E83">
      <w:pPr>
        <w:rPr>
          <w:rFonts w:ascii="Times New Roman" w:hAnsi="Times New Roman" w:cs="Times New Roman"/>
          <w:color w:val="000000"/>
          <w:sz w:val="28"/>
          <w:szCs w:val="28"/>
          <w:lang w:val="lv-LV"/>
        </w:rPr>
      </w:pPr>
      <w:r>
        <w:rPr>
          <w:rFonts w:ascii="Times New Roman" w:hAnsi="Times New Roman" w:cs="Times New Roman"/>
          <w:color w:val="000000"/>
          <w:sz w:val="28"/>
          <w:szCs w:val="28"/>
          <w:lang w:val="lv-LV"/>
        </w:rPr>
        <w:tab/>
        <w:t>Veicot mācību procesa vērtēšanu Rīgas Stradiņa universitātē, kā arī programmas un mācību materiālu „Ārsta palīgs –</w:t>
      </w:r>
      <w:r w:rsidR="00E531E2">
        <w:rPr>
          <w:rFonts w:ascii="Times New Roman" w:hAnsi="Times New Roman" w:cs="Times New Roman"/>
          <w:color w:val="000000"/>
          <w:sz w:val="28"/>
          <w:szCs w:val="28"/>
          <w:lang w:val="lv-LV"/>
        </w:rPr>
        <w:t xml:space="preserve"> māsa” izvērtēšanu tika veikta </w:t>
      </w:r>
      <w:r>
        <w:rPr>
          <w:rFonts w:ascii="Times New Roman" w:hAnsi="Times New Roman" w:cs="Times New Roman"/>
          <w:color w:val="000000"/>
          <w:sz w:val="28"/>
          <w:szCs w:val="28"/>
          <w:lang w:val="lv-LV"/>
        </w:rPr>
        <w:t>programmas mērķauditorijas aptauja. Apkopojot mācību programmas dalībnieku anketas tika izdarīti secinājumi, ka aptuveni 90% gadījumu mācību process tika novērtēts pozitīvi – tika iegūta jauna un svarīga informācija, mācību process bija labi strukturēts un interesants, mācību procesu vadīja profesionāli un zinoši pasniedzēji.</w:t>
      </w:r>
    </w:p>
    <w:p w:rsidR="00776922" w:rsidRDefault="00F27628" w:rsidP="00B97E83">
      <w:pPr>
        <w:rPr>
          <w:rFonts w:ascii="Times New Roman" w:hAnsi="Times New Roman" w:cs="Times New Roman"/>
          <w:color w:val="000000"/>
          <w:sz w:val="28"/>
          <w:szCs w:val="28"/>
          <w:lang w:val="lv-LV"/>
        </w:rPr>
      </w:pPr>
      <w:r>
        <w:rPr>
          <w:rFonts w:ascii="Times New Roman" w:hAnsi="Times New Roman" w:cs="Times New Roman"/>
          <w:color w:val="000000"/>
          <w:sz w:val="28"/>
          <w:szCs w:val="28"/>
          <w:lang w:val="lv-LV"/>
        </w:rPr>
        <w:tab/>
        <w:t>Par programmas „Ārsta palīgs – māsa” aktualitāti liecina arī mērķauditorijas pieprasījums. Rīgas Stradiņa universitāte turpināja pārkvalifikācijas programmas „Ārsta palīgs – māsa” īstenošanu arī pēc</w:t>
      </w:r>
      <w:r w:rsidR="00E531E2">
        <w:rPr>
          <w:rFonts w:ascii="Times New Roman" w:hAnsi="Times New Roman" w:cs="Times New Roman"/>
          <w:color w:val="000000"/>
          <w:sz w:val="28"/>
          <w:szCs w:val="28"/>
          <w:lang w:val="lv-LV"/>
        </w:rPr>
        <w:t xml:space="preserve"> programmas īstenošanas beigām Projekta ietvaros. Turklāt Projekta administrēšanas vienība joprojām saskaras ar personu jautājumiem, kuras vēlas apgūt pārkvalifikācijas programmu „Ārsta palīgs – māsa”, lai varētu veikt māsas pienākumus Latvijas veselības aprūpes iestādēs.</w:t>
      </w:r>
    </w:p>
    <w:p w:rsidR="00E8682E" w:rsidRDefault="00E8682E" w:rsidP="00B97E83">
      <w:pPr>
        <w:rPr>
          <w:rFonts w:ascii="Times New Roman" w:hAnsi="Times New Roman" w:cs="Times New Roman"/>
          <w:sz w:val="28"/>
          <w:szCs w:val="28"/>
          <w:lang w:val="lv-LV"/>
        </w:rPr>
      </w:pPr>
      <w:r>
        <w:rPr>
          <w:rFonts w:ascii="Times New Roman" w:hAnsi="Times New Roman" w:cs="Times New Roman"/>
          <w:color w:val="000000"/>
          <w:sz w:val="28"/>
          <w:szCs w:val="28"/>
          <w:lang w:val="lv-LV"/>
        </w:rPr>
        <w:tab/>
        <w:t>Saskaņā ar Veselības inspekcijā pieejamo informāciju, la</w:t>
      </w:r>
      <w:r w:rsidR="00A36928">
        <w:rPr>
          <w:rFonts w:ascii="Times New Roman" w:hAnsi="Times New Roman" w:cs="Times New Roman"/>
          <w:color w:val="000000"/>
          <w:sz w:val="28"/>
          <w:szCs w:val="28"/>
          <w:lang w:val="lv-LV"/>
        </w:rPr>
        <w:t>ika posmā no 2010.</w:t>
      </w:r>
      <w:r w:rsidR="00B4069C">
        <w:rPr>
          <w:rFonts w:ascii="Times New Roman" w:hAnsi="Times New Roman" w:cs="Times New Roman"/>
          <w:color w:val="000000"/>
          <w:sz w:val="28"/>
          <w:szCs w:val="28"/>
          <w:lang w:val="lv-LV"/>
        </w:rPr>
        <w:t>gada līdz</w:t>
      </w:r>
      <w:r w:rsidR="00A36928">
        <w:rPr>
          <w:rFonts w:ascii="Times New Roman" w:hAnsi="Times New Roman" w:cs="Times New Roman"/>
          <w:color w:val="000000"/>
          <w:sz w:val="28"/>
          <w:szCs w:val="28"/>
          <w:lang w:val="lv-LV"/>
        </w:rPr>
        <w:t xml:space="preserve"> 2012.gadam pārkvalifikācijas „Ārsta palīgs – māsa”</w:t>
      </w:r>
      <w:r>
        <w:rPr>
          <w:rFonts w:ascii="Times New Roman" w:hAnsi="Times New Roman" w:cs="Times New Roman"/>
          <w:color w:val="000000"/>
          <w:sz w:val="28"/>
          <w:szCs w:val="28"/>
          <w:lang w:val="lv-LV"/>
        </w:rPr>
        <w:t xml:space="preserve"> (profesionālās kvalifikācijas pilnveides kursu</w:t>
      </w:r>
      <w:r w:rsidR="00A36928">
        <w:rPr>
          <w:rFonts w:ascii="Times New Roman" w:hAnsi="Times New Roman" w:cs="Times New Roman"/>
          <w:color w:val="000000"/>
          <w:sz w:val="28"/>
          <w:szCs w:val="28"/>
          <w:lang w:val="lv-LV"/>
        </w:rPr>
        <w:t>) ietvaros pārkvalificējušās 497</w:t>
      </w:r>
      <w:r>
        <w:rPr>
          <w:rFonts w:ascii="Times New Roman" w:hAnsi="Times New Roman" w:cs="Times New Roman"/>
          <w:color w:val="000000"/>
          <w:sz w:val="28"/>
          <w:szCs w:val="28"/>
          <w:lang w:val="lv-LV"/>
        </w:rPr>
        <w:t xml:space="preserve"> ārstniecības personas.</w:t>
      </w:r>
    </w:p>
    <w:p w:rsidR="00B97E83" w:rsidRDefault="002A41AD" w:rsidP="00B97E83">
      <w:pPr>
        <w:rPr>
          <w:rFonts w:ascii="Times New Roman" w:hAnsi="Times New Roman" w:cs="Times New Roman"/>
          <w:sz w:val="28"/>
          <w:szCs w:val="28"/>
          <w:lang w:val="lv-LV"/>
        </w:rPr>
      </w:pPr>
      <w:r>
        <w:rPr>
          <w:rFonts w:ascii="Times New Roman" w:hAnsi="Times New Roman" w:cs="Times New Roman"/>
          <w:sz w:val="28"/>
          <w:szCs w:val="28"/>
          <w:lang w:val="lv-LV"/>
        </w:rPr>
        <w:tab/>
      </w:r>
    </w:p>
    <w:p w:rsidR="009C70D9" w:rsidRPr="00360757" w:rsidRDefault="009C70D9" w:rsidP="00B97E83">
      <w:pPr>
        <w:rPr>
          <w:rFonts w:ascii="Times New Roman" w:hAnsi="Times New Roman" w:cs="Times New Roman"/>
          <w:sz w:val="28"/>
          <w:szCs w:val="28"/>
          <w:lang w:val="lv-LV"/>
        </w:rPr>
      </w:pPr>
    </w:p>
    <w:p w:rsidR="00A87E32" w:rsidRPr="006F3A06" w:rsidRDefault="00A87E32" w:rsidP="00A87E32">
      <w:pPr>
        <w:pStyle w:val="NormalWeb"/>
        <w:spacing w:before="0" w:beforeAutospacing="0" w:after="0" w:afterAutospacing="0" w:line="276" w:lineRule="auto"/>
        <w:ind w:right="-1"/>
        <w:jc w:val="both"/>
        <w:rPr>
          <w:sz w:val="28"/>
          <w:szCs w:val="28"/>
        </w:rPr>
      </w:pPr>
      <w:r w:rsidRPr="006F3A06">
        <w:rPr>
          <w:sz w:val="28"/>
          <w:szCs w:val="28"/>
        </w:rPr>
        <w:t>Veselības</w:t>
      </w:r>
      <w:r>
        <w:rPr>
          <w:sz w:val="28"/>
          <w:szCs w:val="28"/>
        </w:rPr>
        <w:t xml:space="preserve"> </w:t>
      </w:r>
      <w:r w:rsidRPr="006F3A06">
        <w:rPr>
          <w:sz w:val="28"/>
          <w:szCs w:val="28"/>
        </w:rPr>
        <w:t xml:space="preserve">ministre     </w:t>
      </w:r>
      <w:r>
        <w:rPr>
          <w:sz w:val="28"/>
          <w:szCs w:val="28"/>
        </w:rPr>
        <w:t xml:space="preserve"> </w:t>
      </w:r>
      <w:r w:rsidRPr="006F3A06">
        <w:rPr>
          <w:sz w:val="28"/>
          <w:szCs w:val="28"/>
        </w:rPr>
        <w:t xml:space="preserve">                                                                    I.Circene</w:t>
      </w:r>
    </w:p>
    <w:p w:rsidR="00A87E32" w:rsidRDefault="00A87E32" w:rsidP="00A87E32">
      <w:pPr>
        <w:ind w:right="-1"/>
        <w:rPr>
          <w:rFonts w:ascii="Times New Roman" w:hAnsi="Times New Roman"/>
          <w:sz w:val="24"/>
          <w:szCs w:val="24"/>
        </w:rPr>
      </w:pPr>
    </w:p>
    <w:p w:rsidR="009C70D9" w:rsidRDefault="009C70D9" w:rsidP="00A87E32">
      <w:pPr>
        <w:ind w:right="-1"/>
        <w:rPr>
          <w:rFonts w:ascii="Times New Roman" w:hAnsi="Times New Roman"/>
          <w:sz w:val="24"/>
          <w:szCs w:val="24"/>
        </w:rPr>
      </w:pPr>
    </w:p>
    <w:p w:rsidR="00C53995" w:rsidRDefault="00E01B29" w:rsidP="00A87E32">
      <w:pPr>
        <w:ind w:right="-1"/>
        <w:rPr>
          <w:rFonts w:ascii="Times New Roman" w:hAnsi="Times New Roman" w:cs="Times New Roman"/>
        </w:rPr>
      </w:pPr>
      <w:r>
        <w:rPr>
          <w:rFonts w:ascii="Times New Roman" w:hAnsi="Times New Roman" w:cs="Times New Roman"/>
        </w:rPr>
        <w:t>03.04</w:t>
      </w:r>
      <w:r w:rsidR="002D0A9D">
        <w:rPr>
          <w:rFonts w:ascii="Times New Roman" w:hAnsi="Times New Roman" w:cs="Times New Roman"/>
        </w:rPr>
        <w:t>.2014</w:t>
      </w:r>
      <w:r w:rsidR="00120905">
        <w:rPr>
          <w:rFonts w:ascii="Times New Roman" w:hAnsi="Times New Roman" w:cs="Times New Roman"/>
        </w:rPr>
        <w:t xml:space="preserve"> </w:t>
      </w:r>
    </w:p>
    <w:p w:rsidR="00A87E32" w:rsidRPr="009C70D9" w:rsidRDefault="002B1F66" w:rsidP="00A87E32">
      <w:pPr>
        <w:ind w:right="-1"/>
        <w:rPr>
          <w:rFonts w:ascii="Times New Roman" w:hAnsi="Times New Roman" w:cs="Times New Roman"/>
        </w:rPr>
      </w:pPr>
      <w:r>
        <w:rPr>
          <w:rFonts w:ascii="Times New Roman" w:hAnsi="Times New Roman" w:cs="Times New Roman"/>
        </w:rPr>
        <w:t>15</w:t>
      </w:r>
      <w:r w:rsidR="00696FDD">
        <w:rPr>
          <w:rFonts w:ascii="Times New Roman" w:hAnsi="Times New Roman" w:cs="Times New Roman"/>
        </w:rPr>
        <w:t>:</w:t>
      </w:r>
      <w:r w:rsidR="00E410D1">
        <w:rPr>
          <w:rFonts w:ascii="Times New Roman" w:hAnsi="Times New Roman" w:cs="Times New Roman"/>
        </w:rPr>
        <w:t>10</w:t>
      </w:r>
    </w:p>
    <w:p w:rsidR="00A87E32" w:rsidRPr="009C70D9" w:rsidRDefault="00696FDD" w:rsidP="00A87E32">
      <w:pPr>
        <w:ind w:right="-1"/>
        <w:rPr>
          <w:rFonts w:ascii="Times New Roman" w:hAnsi="Times New Roman" w:cs="Times New Roman"/>
        </w:rPr>
      </w:pPr>
      <w:r>
        <w:rPr>
          <w:rFonts w:ascii="Times New Roman" w:hAnsi="Times New Roman" w:cs="Times New Roman"/>
        </w:rPr>
        <w:t>34</w:t>
      </w:r>
      <w:r w:rsidR="00E01B29">
        <w:rPr>
          <w:rFonts w:ascii="Times New Roman" w:hAnsi="Times New Roman" w:cs="Times New Roman"/>
        </w:rPr>
        <w:t>91</w:t>
      </w:r>
    </w:p>
    <w:p w:rsidR="00A87E32" w:rsidRPr="009C70D9" w:rsidRDefault="009C70D9" w:rsidP="00A87E32">
      <w:pPr>
        <w:ind w:right="-1"/>
        <w:rPr>
          <w:rFonts w:ascii="Times New Roman" w:hAnsi="Times New Roman" w:cs="Times New Roman"/>
        </w:rPr>
      </w:pPr>
      <w:proofErr w:type="spellStart"/>
      <w:r>
        <w:rPr>
          <w:rFonts w:ascii="Times New Roman" w:hAnsi="Times New Roman" w:cs="Times New Roman"/>
        </w:rPr>
        <w:t>Aija</w:t>
      </w:r>
      <w:proofErr w:type="spellEnd"/>
      <w:r>
        <w:rPr>
          <w:rFonts w:ascii="Times New Roman" w:hAnsi="Times New Roman" w:cs="Times New Roman"/>
        </w:rPr>
        <w:t xml:space="preserve"> </w:t>
      </w:r>
      <w:proofErr w:type="spellStart"/>
      <w:r>
        <w:rPr>
          <w:rFonts w:ascii="Times New Roman" w:hAnsi="Times New Roman" w:cs="Times New Roman"/>
        </w:rPr>
        <w:t>Caune</w:t>
      </w:r>
      <w:proofErr w:type="spellEnd"/>
      <w:r>
        <w:rPr>
          <w:rFonts w:ascii="Times New Roman" w:hAnsi="Times New Roman" w:cs="Times New Roman"/>
        </w:rPr>
        <w:t>,</w:t>
      </w:r>
      <w:r w:rsidR="00A87E32" w:rsidRPr="009C70D9">
        <w:rPr>
          <w:rFonts w:ascii="Times New Roman" w:hAnsi="Times New Roman" w:cs="Times New Roman"/>
        </w:rPr>
        <w:t xml:space="preserve"> 67876084</w:t>
      </w:r>
    </w:p>
    <w:p w:rsidR="00C40F70" w:rsidRPr="009C70D9" w:rsidRDefault="00C22F4A" w:rsidP="009C70D9">
      <w:pPr>
        <w:ind w:right="-1"/>
        <w:rPr>
          <w:rFonts w:ascii="Times New Roman" w:hAnsi="Times New Roman" w:cs="Times New Roman"/>
          <w:b/>
          <w:lang w:val="lv-LV"/>
        </w:rPr>
      </w:pPr>
      <w:hyperlink r:id="rId9" w:history="1">
        <w:r w:rsidR="00A87E32" w:rsidRPr="009C70D9">
          <w:rPr>
            <w:rStyle w:val="Hyperlink"/>
            <w:rFonts w:ascii="Times New Roman" w:hAnsi="Times New Roman" w:cs="Times New Roman"/>
          </w:rPr>
          <w:t>aija.caune@vm.gov.lv</w:t>
        </w:r>
      </w:hyperlink>
    </w:p>
    <w:sectPr w:rsidR="00C40F70" w:rsidRPr="009C70D9" w:rsidSect="00AA725A">
      <w:headerReference w:type="default" r:id="rId10"/>
      <w:footerReference w:type="default" r:id="rId11"/>
      <w:footerReference w:type="first" r:id="rId12"/>
      <w:pgSz w:w="11906" w:h="16838" w:code="9"/>
      <w:pgMar w:top="1245" w:right="1701" w:bottom="1440" w:left="1701" w:header="709" w:footer="10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B29" w:rsidRDefault="00E01B29" w:rsidP="00431FBC">
      <w:r>
        <w:separator/>
      </w:r>
    </w:p>
  </w:endnote>
  <w:endnote w:type="continuationSeparator" w:id="0">
    <w:p w:rsidR="00E01B29" w:rsidRDefault="00E01B29" w:rsidP="00431F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B29" w:rsidRPr="006A1E42" w:rsidRDefault="00E01B29" w:rsidP="006A1E42">
    <w:pPr>
      <w:pStyle w:val="Footer"/>
      <w:rPr>
        <w:rFonts w:ascii="Times New Roman" w:hAnsi="Times New Roman"/>
        <w:sz w:val="20"/>
        <w:szCs w:val="20"/>
        <w:lang w:val="lv-LV"/>
      </w:rPr>
    </w:pPr>
    <w:r>
      <w:rPr>
        <w:rFonts w:ascii="Times New Roman" w:hAnsi="Times New Roman"/>
        <w:sz w:val="20"/>
        <w:szCs w:val="20"/>
        <w:lang w:val="lv-LV"/>
      </w:rPr>
      <w:t>VMInf_030414_feld</w:t>
    </w:r>
    <w:r w:rsidRPr="006A1E42">
      <w:rPr>
        <w:rFonts w:ascii="Times New Roman" w:hAnsi="Times New Roman"/>
        <w:sz w:val="20"/>
        <w:szCs w:val="20"/>
        <w:lang w:val="lv-LV"/>
      </w:rPr>
      <w:t>; Informatīvs ziņojums “Par ārsta pal</w:t>
    </w:r>
    <w:r>
      <w:rPr>
        <w:rFonts w:ascii="Times New Roman" w:hAnsi="Times New Roman"/>
        <w:sz w:val="20"/>
        <w:szCs w:val="20"/>
        <w:lang w:val="lv-LV"/>
      </w:rPr>
      <w:t>īga atzīšanas citās EEZ valstīs</w:t>
    </w:r>
    <w:r w:rsidRPr="006A1E42">
      <w:rPr>
        <w:rFonts w:ascii="Times New Roman" w:hAnsi="Times New Roman"/>
        <w:sz w:val="20"/>
        <w:szCs w:val="20"/>
        <w:lang w:val="lv-LV"/>
      </w:rPr>
      <w:t xml:space="preserve"> problēmsituācijas izvērtējumu, kā arī pamatojumu ārsta palīga profesijas nepieciešamībai Latvijas veselības aprūpes sistēmā”.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B29" w:rsidRPr="006A1E42" w:rsidRDefault="00E01B29" w:rsidP="006A1E42">
    <w:pPr>
      <w:pStyle w:val="Footer"/>
      <w:rPr>
        <w:rFonts w:ascii="Times New Roman" w:hAnsi="Times New Roman"/>
        <w:sz w:val="20"/>
        <w:szCs w:val="20"/>
        <w:lang w:val="lv-LV"/>
      </w:rPr>
    </w:pPr>
    <w:r>
      <w:rPr>
        <w:rFonts w:ascii="Times New Roman" w:hAnsi="Times New Roman"/>
        <w:sz w:val="20"/>
        <w:szCs w:val="20"/>
        <w:lang w:val="lv-LV"/>
      </w:rPr>
      <w:t>VMInf_030414_feld</w:t>
    </w:r>
    <w:r w:rsidRPr="006A1E42">
      <w:rPr>
        <w:rFonts w:ascii="Times New Roman" w:hAnsi="Times New Roman"/>
        <w:sz w:val="20"/>
        <w:szCs w:val="20"/>
        <w:lang w:val="lv-LV"/>
      </w:rPr>
      <w:t>; Informatīvs ziņojums “Par ārsta pal</w:t>
    </w:r>
    <w:r>
      <w:rPr>
        <w:rFonts w:ascii="Times New Roman" w:hAnsi="Times New Roman"/>
        <w:sz w:val="20"/>
        <w:szCs w:val="20"/>
        <w:lang w:val="lv-LV"/>
      </w:rPr>
      <w:t>īga atzīšanas citās EEZ valstīs</w:t>
    </w:r>
    <w:r w:rsidRPr="006A1E42">
      <w:rPr>
        <w:rFonts w:ascii="Times New Roman" w:hAnsi="Times New Roman"/>
        <w:sz w:val="20"/>
        <w:szCs w:val="20"/>
        <w:lang w:val="lv-LV"/>
      </w:rPr>
      <w:t xml:space="preserve"> problēmsituācijas izvērtējumu, kā arī pamatojumu ārsta palīga profesijas nepieciešamībai Latvijas veselības aprūpes sistēmā”.</w:t>
    </w:r>
  </w:p>
  <w:p w:rsidR="00E01B29" w:rsidRPr="00562E49" w:rsidRDefault="00E01B29" w:rsidP="00562E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B29" w:rsidRDefault="00E01B29" w:rsidP="00431FBC">
      <w:r>
        <w:separator/>
      </w:r>
    </w:p>
  </w:footnote>
  <w:footnote w:type="continuationSeparator" w:id="0">
    <w:p w:rsidR="00E01B29" w:rsidRDefault="00E01B29" w:rsidP="00431FBC">
      <w:r>
        <w:continuationSeparator/>
      </w:r>
    </w:p>
  </w:footnote>
  <w:footnote w:id="1">
    <w:p w:rsidR="00E01B29" w:rsidRPr="00B94588" w:rsidRDefault="00E01B29" w:rsidP="00402955">
      <w:pPr>
        <w:pStyle w:val="FootnoteText"/>
        <w:rPr>
          <w:rFonts w:ascii="Times New Roman" w:hAnsi="Times New Roman" w:cs="Times New Roman"/>
          <w:lang w:val="lv-LV"/>
        </w:rPr>
      </w:pPr>
      <w:r w:rsidRPr="00B94588">
        <w:rPr>
          <w:rStyle w:val="FootnoteReference"/>
          <w:rFonts w:ascii="Times New Roman" w:hAnsi="Times New Roman" w:cs="Times New Roman"/>
          <w:lang w:val="lv-LV"/>
        </w:rPr>
        <w:footnoteRef/>
      </w:r>
      <w:r w:rsidRPr="00B94588">
        <w:rPr>
          <w:rFonts w:ascii="Times New Roman" w:hAnsi="Times New Roman" w:cs="Times New Roman"/>
          <w:lang w:val="lv-LV"/>
        </w:rPr>
        <w:t xml:space="preserve"> Ministru kabineta 2009.gada 24.februāra noteikumi Nr.192 „Ārstniecības personu un ārstniecības atbalsta personu reģistra izveides, papildināšanas un uzturēšanas kārtība.</w:t>
      </w:r>
    </w:p>
  </w:footnote>
  <w:footnote w:id="2">
    <w:p w:rsidR="00E01B29" w:rsidRPr="00B94588" w:rsidRDefault="00E01B29" w:rsidP="00402955">
      <w:pPr>
        <w:pStyle w:val="FootnoteText"/>
        <w:rPr>
          <w:rFonts w:ascii="Times New Roman" w:hAnsi="Times New Roman" w:cs="Times New Roman"/>
          <w:lang w:val="lv-LV"/>
        </w:rPr>
      </w:pPr>
      <w:r w:rsidRPr="00B94588">
        <w:rPr>
          <w:rStyle w:val="FootnoteReference"/>
          <w:rFonts w:ascii="Times New Roman" w:hAnsi="Times New Roman" w:cs="Times New Roman"/>
          <w:lang w:val="lv-LV"/>
        </w:rPr>
        <w:footnoteRef/>
      </w:r>
      <w:r w:rsidRPr="00B94588">
        <w:rPr>
          <w:rFonts w:ascii="Times New Roman" w:hAnsi="Times New Roman" w:cs="Times New Roman"/>
          <w:lang w:val="lv-LV"/>
        </w:rPr>
        <w:t xml:space="preserve"> Ministru kabineta 2012.gada 18.decembra noteikumi Nr.943 „Ārstniecības personu sertifikācijas kārtība”.</w:t>
      </w:r>
    </w:p>
    <w:p w:rsidR="00E01B29" w:rsidRPr="00B94588" w:rsidRDefault="00E01B29" w:rsidP="00402955">
      <w:pPr>
        <w:pStyle w:val="FootnoteText"/>
        <w:rPr>
          <w:rFonts w:ascii="Times New Roman" w:hAnsi="Times New Roman" w:cs="Times New Roman"/>
          <w:lang w:val="lv-LV"/>
        </w:rPr>
      </w:pPr>
    </w:p>
  </w:footnote>
  <w:footnote w:id="3">
    <w:p w:rsidR="00E01B29" w:rsidRPr="00E317C8" w:rsidRDefault="00E01B29">
      <w:pPr>
        <w:pStyle w:val="FootnoteText"/>
        <w:rPr>
          <w:rFonts w:ascii="Times New Roman" w:hAnsi="Times New Roman" w:cs="Times New Roman"/>
          <w:lang w:val="lv-LV"/>
        </w:rPr>
      </w:pPr>
      <w:r>
        <w:rPr>
          <w:rStyle w:val="FootnoteReference"/>
        </w:rPr>
        <w:footnoteRef/>
      </w:r>
      <w:r>
        <w:t xml:space="preserve"> </w:t>
      </w:r>
      <w:r w:rsidRPr="00E317C8">
        <w:rPr>
          <w:rFonts w:ascii="Times New Roman" w:hAnsi="Times New Roman" w:cs="Times New Roman"/>
          <w:lang w:val="lv-LV"/>
        </w:rPr>
        <w:t>Ministru kabineta 2012.gada 18.decembra noteikumi Nr.943 „Ārstniecības personu sertifikācijas n</w:t>
      </w:r>
      <w:r>
        <w:rPr>
          <w:rFonts w:ascii="Times New Roman" w:hAnsi="Times New Roman" w:cs="Times New Roman"/>
          <w:lang w:val="lv-LV"/>
        </w:rPr>
        <w:t>oteikumi”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45860"/>
      <w:docPartObj>
        <w:docPartGallery w:val="Page Numbers (Top of Page)"/>
        <w:docPartUnique/>
      </w:docPartObj>
    </w:sdtPr>
    <w:sdtEndPr>
      <w:rPr>
        <w:rFonts w:ascii="Times New Roman" w:hAnsi="Times New Roman" w:cs="Times New Roman"/>
      </w:rPr>
    </w:sdtEndPr>
    <w:sdtContent>
      <w:p w:rsidR="00E01B29" w:rsidRPr="001A2381" w:rsidRDefault="00E01B29">
        <w:pPr>
          <w:pStyle w:val="Header"/>
          <w:jc w:val="center"/>
          <w:rPr>
            <w:rFonts w:ascii="Times New Roman" w:hAnsi="Times New Roman" w:cs="Times New Roman"/>
          </w:rPr>
        </w:pPr>
        <w:r w:rsidRPr="001A2381">
          <w:rPr>
            <w:rFonts w:ascii="Times New Roman" w:hAnsi="Times New Roman" w:cs="Times New Roman"/>
          </w:rPr>
          <w:fldChar w:fldCharType="begin"/>
        </w:r>
        <w:r w:rsidRPr="001A2381">
          <w:rPr>
            <w:rFonts w:ascii="Times New Roman" w:hAnsi="Times New Roman" w:cs="Times New Roman"/>
          </w:rPr>
          <w:instrText xml:space="preserve"> PAGE   \* MERGEFORMAT </w:instrText>
        </w:r>
        <w:r w:rsidRPr="001A2381">
          <w:rPr>
            <w:rFonts w:ascii="Times New Roman" w:hAnsi="Times New Roman" w:cs="Times New Roman"/>
          </w:rPr>
          <w:fldChar w:fldCharType="separate"/>
        </w:r>
        <w:r w:rsidR="00E410D1">
          <w:rPr>
            <w:rFonts w:ascii="Times New Roman" w:hAnsi="Times New Roman" w:cs="Times New Roman"/>
            <w:noProof/>
          </w:rPr>
          <w:t>12</w:t>
        </w:r>
        <w:r w:rsidRPr="001A2381">
          <w:rPr>
            <w:rFonts w:ascii="Times New Roman" w:hAnsi="Times New Roman" w:cs="Times New Roman"/>
          </w:rPr>
          <w:fldChar w:fldCharType="end"/>
        </w:r>
      </w:p>
    </w:sdtContent>
  </w:sdt>
  <w:p w:rsidR="00E01B29" w:rsidRDefault="00E01B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40916"/>
    <w:multiLevelType w:val="hybridMultilevel"/>
    <w:tmpl w:val="A476F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E053FE"/>
    <w:multiLevelType w:val="multilevel"/>
    <w:tmpl w:val="DB2A6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4C20B4"/>
    <w:multiLevelType w:val="hybridMultilevel"/>
    <w:tmpl w:val="AEBE5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BE5096"/>
    <w:multiLevelType w:val="hybridMultilevel"/>
    <w:tmpl w:val="B694E5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D8D3CF1"/>
    <w:multiLevelType w:val="hybridMultilevel"/>
    <w:tmpl w:val="77D241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142438"/>
    <w:multiLevelType w:val="hybridMultilevel"/>
    <w:tmpl w:val="4128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4714FD"/>
    <w:multiLevelType w:val="hybridMultilevel"/>
    <w:tmpl w:val="B066B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B8061F"/>
    <w:multiLevelType w:val="hybridMultilevel"/>
    <w:tmpl w:val="082E0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730CA7"/>
    <w:multiLevelType w:val="hybridMultilevel"/>
    <w:tmpl w:val="4B0C7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E6209A"/>
    <w:multiLevelType w:val="hybridMultilevel"/>
    <w:tmpl w:val="B574D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6"/>
  </w:num>
  <w:num w:numId="5">
    <w:abstractNumId w:val="0"/>
  </w:num>
  <w:num w:numId="6">
    <w:abstractNumId w:val="9"/>
  </w:num>
  <w:num w:numId="7">
    <w:abstractNumId w:val="2"/>
  </w:num>
  <w:num w:numId="8">
    <w:abstractNumId w:val="8"/>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40F70"/>
    <w:rsid w:val="000278F6"/>
    <w:rsid w:val="00053499"/>
    <w:rsid w:val="000651E6"/>
    <w:rsid w:val="0007178B"/>
    <w:rsid w:val="00071CB0"/>
    <w:rsid w:val="000A7457"/>
    <w:rsid w:val="000C0BAF"/>
    <w:rsid w:val="000E5008"/>
    <w:rsid w:val="00101D3E"/>
    <w:rsid w:val="00120905"/>
    <w:rsid w:val="00125C83"/>
    <w:rsid w:val="00133510"/>
    <w:rsid w:val="001462B9"/>
    <w:rsid w:val="001532E3"/>
    <w:rsid w:val="001643F1"/>
    <w:rsid w:val="0017277A"/>
    <w:rsid w:val="001A2381"/>
    <w:rsid w:val="001B32B6"/>
    <w:rsid w:val="001C2D56"/>
    <w:rsid w:val="001D17AB"/>
    <w:rsid w:val="001E6B72"/>
    <w:rsid w:val="001F1E37"/>
    <w:rsid w:val="00212146"/>
    <w:rsid w:val="00220628"/>
    <w:rsid w:val="002244A4"/>
    <w:rsid w:val="00225F9B"/>
    <w:rsid w:val="00226196"/>
    <w:rsid w:val="002659C4"/>
    <w:rsid w:val="00273379"/>
    <w:rsid w:val="00273F01"/>
    <w:rsid w:val="00290318"/>
    <w:rsid w:val="002A41AD"/>
    <w:rsid w:val="002B1F66"/>
    <w:rsid w:val="002B7CEC"/>
    <w:rsid w:val="002D0A9D"/>
    <w:rsid w:val="002D5C2C"/>
    <w:rsid w:val="002F00A2"/>
    <w:rsid w:val="002F4842"/>
    <w:rsid w:val="0030246F"/>
    <w:rsid w:val="00326EFD"/>
    <w:rsid w:val="003309B8"/>
    <w:rsid w:val="00334D59"/>
    <w:rsid w:val="00337D6E"/>
    <w:rsid w:val="003419A5"/>
    <w:rsid w:val="0035546E"/>
    <w:rsid w:val="00360757"/>
    <w:rsid w:val="00372C17"/>
    <w:rsid w:val="003757F5"/>
    <w:rsid w:val="003820D6"/>
    <w:rsid w:val="00397D17"/>
    <w:rsid w:val="003A02CC"/>
    <w:rsid w:val="003A598E"/>
    <w:rsid w:val="003A6094"/>
    <w:rsid w:val="003C3C38"/>
    <w:rsid w:val="003D0B46"/>
    <w:rsid w:val="003D520B"/>
    <w:rsid w:val="003F1966"/>
    <w:rsid w:val="00402955"/>
    <w:rsid w:val="00405653"/>
    <w:rsid w:val="00417227"/>
    <w:rsid w:val="0042101C"/>
    <w:rsid w:val="00422F7E"/>
    <w:rsid w:val="00423528"/>
    <w:rsid w:val="004258CE"/>
    <w:rsid w:val="0042614A"/>
    <w:rsid w:val="004263E9"/>
    <w:rsid w:val="00431024"/>
    <w:rsid w:val="00431FBC"/>
    <w:rsid w:val="004460E1"/>
    <w:rsid w:val="004578FC"/>
    <w:rsid w:val="004616AD"/>
    <w:rsid w:val="0046291E"/>
    <w:rsid w:val="00483854"/>
    <w:rsid w:val="004865C7"/>
    <w:rsid w:val="004A210E"/>
    <w:rsid w:val="004B24D5"/>
    <w:rsid w:val="004C0041"/>
    <w:rsid w:val="0050226C"/>
    <w:rsid w:val="00511126"/>
    <w:rsid w:val="005178DE"/>
    <w:rsid w:val="00537805"/>
    <w:rsid w:val="00540521"/>
    <w:rsid w:val="00562E49"/>
    <w:rsid w:val="00563994"/>
    <w:rsid w:val="005729CF"/>
    <w:rsid w:val="0057797F"/>
    <w:rsid w:val="00586320"/>
    <w:rsid w:val="00590A46"/>
    <w:rsid w:val="005C5E65"/>
    <w:rsid w:val="005C7218"/>
    <w:rsid w:val="005D7A3C"/>
    <w:rsid w:val="005E1678"/>
    <w:rsid w:val="005F01E4"/>
    <w:rsid w:val="005F30DA"/>
    <w:rsid w:val="00602DD9"/>
    <w:rsid w:val="00606737"/>
    <w:rsid w:val="00614CEC"/>
    <w:rsid w:val="00636194"/>
    <w:rsid w:val="006425AA"/>
    <w:rsid w:val="006457B7"/>
    <w:rsid w:val="00645C6D"/>
    <w:rsid w:val="00655C23"/>
    <w:rsid w:val="00665D9B"/>
    <w:rsid w:val="00671A03"/>
    <w:rsid w:val="0067753D"/>
    <w:rsid w:val="006843AA"/>
    <w:rsid w:val="00696FDD"/>
    <w:rsid w:val="006A0745"/>
    <w:rsid w:val="006A1E42"/>
    <w:rsid w:val="006C071E"/>
    <w:rsid w:val="006C4C12"/>
    <w:rsid w:val="006C68A0"/>
    <w:rsid w:val="006E4A75"/>
    <w:rsid w:val="0070111D"/>
    <w:rsid w:val="00703119"/>
    <w:rsid w:val="00710262"/>
    <w:rsid w:val="0071639B"/>
    <w:rsid w:val="00736B87"/>
    <w:rsid w:val="00737F02"/>
    <w:rsid w:val="00752AF8"/>
    <w:rsid w:val="00757DB6"/>
    <w:rsid w:val="00776922"/>
    <w:rsid w:val="00797450"/>
    <w:rsid w:val="007A04C3"/>
    <w:rsid w:val="007A7A49"/>
    <w:rsid w:val="007C678B"/>
    <w:rsid w:val="007E21AC"/>
    <w:rsid w:val="008108A5"/>
    <w:rsid w:val="00824B6D"/>
    <w:rsid w:val="00837555"/>
    <w:rsid w:val="00873EF2"/>
    <w:rsid w:val="008752BA"/>
    <w:rsid w:val="00875D40"/>
    <w:rsid w:val="00881326"/>
    <w:rsid w:val="008A1B93"/>
    <w:rsid w:val="008B08A0"/>
    <w:rsid w:val="008B633A"/>
    <w:rsid w:val="008D2F6C"/>
    <w:rsid w:val="008D7044"/>
    <w:rsid w:val="008F270E"/>
    <w:rsid w:val="008F2C6C"/>
    <w:rsid w:val="008F39EC"/>
    <w:rsid w:val="008F5759"/>
    <w:rsid w:val="00903012"/>
    <w:rsid w:val="009046D4"/>
    <w:rsid w:val="00922BA3"/>
    <w:rsid w:val="00933851"/>
    <w:rsid w:val="00943649"/>
    <w:rsid w:val="009762DE"/>
    <w:rsid w:val="00986360"/>
    <w:rsid w:val="0098779B"/>
    <w:rsid w:val="0099382C"/>
    <w:rsid w:val="009B55DD"/>
    <w:rsid w:val="009C70D9"/>
    <w:rsid w:val="009E7EDE"/>
    <w:rsid w:val="009F02B0"/>
    <w:rsid w:val="009F1F47"/>
    <w:rsid w:val="009F75A2"/>
    <w:rsid w:val="00A1482B"/>
    <w:rsid w:val="00A36928"/>
    <w:rsid w:val="00A40429"/>
    <w:rsid w:val="00A47021"/>
    <w:rsid w:val="00A713BD"/>
    <w:rsid w:val="00A87E32"/>
    <w:rsid w:val="00A921C8"/>
    <w:rsid w:val="00AA15FF"/>
    <w:rsid w:val="00AA5804"/>
    <w:rsid w:val="00AA6353"/>
    <w:rsid w:val="00AA725A"/>
    <w:rsid w:val="00AB4437"/>
    <w:rsid w:val="00AB6C71"/>
    <w:rsid w:val="00AC7F90"/>
    <w:rsid w:val="00AE38F8"/>
    <w:rsid w:val="00AF0507"/>
    <w:rsid w:val="00AF7546"/>
    <w:rsid w:val="00B10F07"/>
    <w:rsid w:val="00B14C60"/>
    <w:rsid w:val="00B20F00"/>
    <w:rsid w:val="00B4069C"/>
    <w:rsid w:val="00B42D13"/>
    <w:rsid w:val="00B4609B"/>
    <w:rsid w:val="00B47B65"/>
    <w:rsid w:val="00B57589"/>
    <w:rsid w:val="00B65FB7"/>
    <w:rsid w:val="00B70B27"/>
    <w:rsid w:val="00B8642F"/>
    <w:rsid w:val="00B9066F"/>
    <w:rsid w:val="00B94588"/>
    <w:rsid w:val="00B97E83"/>
    <w:rsid w:val="00BA3AA6"/>
    <w:rsid w:val="00BA57D0"/>
    <w:rsid w:val="00BB05A4"/>
    <w:rsid w:val="00BB3BD5"/>
    <w:rsid w:val="00BC4DC9"/>
    <w:rsid w:val="00BC6EA0"/>
    <w:rsid w:val="00BF07D2"/>
    <w:rsid w:val="00BF2B64"/>
    <w:rsid w:val="00BF3491"/>
    <w:rsid w:val="00C04AE4"/>
    <w:rsid w:val="00C22F4A"/>
    <w:rsid w:val="00C31676"/>
    <w:rsid w:val="00C339C3"/>
    <w:rsid w:val="00C345D4"/>
    <w:rsid w:val="00C40F70"/>
    <w:rsid w:val="00C43A24"/>
    <w:rsid w:val="00C46E06"/>
    <w:rsid w:val="00C5317A"/>
    <w:rsid w:val="00C53995"/>
    <w:rsid w:val="00C80B2D"/>
    <w:rsid w:val="00C86AB2"/>
    <w:rsid w:val="00C944EF"/>
    <w:rsid w:val="00CA4C1F"/>
    <w:rsid w:val="00CB277F"/>
    <w:rsid w:val="00CC7458"/>
    <w:rsid w:val="00CD42E1"/>
    <w:rsid w:val="00CE415D"/>
    <w:rsid w:val="00CE6759"/>
    <w:rsid w:val="00D24BCA"/>
    <w:rsid w:val="00D27B74"/>
    <w:rsid w:val="00D6779F"/>
    <w:rsid w:val="00D745D2"/>
    <w:rsid w:val="00D87F86"/>
    <w:rsid w:val="00DB506B"/>
    <w:rsid w:val="00DC3D76"/>
    <w:rsid w:val="00DD38D7"/>
    <w:rsid w:val="00DE22D4"/>
    <w:rsid w:val="00DF41CD"/>
    <w:rsid w:val="00E01B29"/>
    <w:rsid w:val="00E06BCD"/>
    <w:rsid w:val="00E11B8B"/>
    <w:rsid w:val="00E1314B"/>
    <w:rsid w:val="00E14624"/>
    <w:rsid w:val="00E20573"/>
    <w:rsid w:val="00E22349"/>
    <w:rsid w:val="00E317C8"/>
    <w:rsid w:val="00E35932"/>
    <w:rsid w:val="00E410D1"/>
    <w:rsid w:val="00E45ACA"/>
    <w:rsid w:val="00E5157E"/>
    <w:rsid w:val="00E531E2"/>
    <w:rsid w:val="00E60B37"/>
    <w:rsid w:val="00E61EE3"/>
    <w:rsid w:val="00E77923"/>
    <w:rsid w:val="00E85649"/>
    <w:rsid w:val="00E8682E"/>
    <w:rsid w:val="00EA0AF4"/>
    <w:rsid w:val="00EA1CEB"/>
    <w:rsid w:val="00EA7F3A"/>
    <w:rsid w:val="00ED04D2"/>
    <w:rsid w:val="00ED6974"/>
    <w:rsid w:val="00EE2780"/>
    <w:rsid w:val="00EF56DF"/>
    <w:rsid w:val="00EF5B51"/>
    <w:rsid w:val="00F0748F"/>
    <w:rsid w:val="00F10EC3"/>
    <w:rsid w:val="00F27628"/>
    <w:rsid w:val="00F33BB3"/>
    <w:rsid w:val="00F4366F"/>
    <w:rsid w:val="00F547AD"/>
    <w:rsid w:val="00F561B7"/>
    <w:rsid w:val="00F60266"/>
    <w:rsid w:val="00F71AD0"/>
    <w:rsid w:val="00F97D88"/>
    <w:rsid w:val="00FA58B7"/>
    <w:rsid w:val="00FA66CB"/>
    <w:rsid w:val="00FB4ED9"/>
    <w:rsid w:val="00FB5755"/>
    <w:rsid w:val="00FC08A2"/>
    <w:rsid w:val="00FC35BD"/>
    <w:rsid w:val="00FC648C"/>
    <w:rsid w:val="00FD5DD4"/>
    <w:rsid w:val="00FE5C14"/>
    <w:rsid w:val="00FF666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8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31FBC"/>
    <w:rPr>
      <w:sz w:val="20"/>
      <w:szCs w:val="20"/>
    </w:rPr>
  </w:style>
  <w:style w:type="character" w:customStyle="1" w:styleId="FootnoteTextChar">
    <w:name w:val="Footnote Text Char"/>
    <w:basedOn w:val="DefaultParagraphFont"/>
    <w:link w:val="FootnoteText"/>
    <w:uiPriority w:val="99"/>
    <w:semiHidden/>
    <w:rsid w:val="00431FBC"/>
    <w:rPr>
      <w:sz w:val="20"/>
      <w:szCs w:val="20"/>
    </w:rPr>
  </w:style>
  <w:style w:type="character" w:styleId="FootnoteReference">
    <w:name w:val="footnote reference"/>
    <w:basedOn w:val="DefaultParagraphFont"/>
    <w:uiPriority w:val="99"/>
    <w:semiHidden/>
    <w:unhideWhenUsed/>
    <w:rsid w:val="00431FBC"/>
    <w:rPr>
      <w:vertAlign w:val="superscript"/>
    </w:rPr>
  </w:style>
  <w:style w:type="paragraph" w:customStyle="1" w:styleId="tv213">
    <w:name w:val="tv213"/>
    <w:basedOn w:val="Normal"/>
    <w:rsid w:val="00431FBC"/>
    <w:pPr>
      <w:spacing w:before="100" w:beforeAutospacing="1" w:after="100" w:afterAutospacing="1"/>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FC35BD"/>
    <w:pPr>
      <w:ind w:left="720"/>
      <w:contextualSpacing/>
    </w:pPr>
  </w:style>
  <w:style w:type="character" w:styleId="Hyperlink">
    <w:name w:val="Hyperlink"/>
    <w:basedOn w:val="DefaultParagraphFont"/>
    <w:uiPriority w:val="99"/>
    <w:unhideWhenUsed/>
    <w:rsid w:val="009E7EDE"/>
    <w:rPr>
      <w:color w:val="0000FF" w:themeColor="hyperlink"/>
      <w:u w:val="single"/>
    </w:rPr>
  </w:style>
  <w:style w:type="paragraph" w:styleId="Header">
    <w:name w:val="header"/>
    <w:basedOn w:val="Normal"/>
    <w:link w:val="HeaderChar"/>
    <w:uiPriority w:val="99"/>
    <w:unhideWhenUsed/>
    <w:rsid w:val="00AA725A"/>
    <w:pPr>
      <w:tabs>
        <w:tab w:val="center" w:pos="4320"/>
        <w:tab w:val="right" w:pos="8640"/>
      </w:tabs>
    </w:pPr>
  </w:style>
  <w:style w:type="character" w:customStyle="1" w:styleId="HeaderChar">
    <w:name w:val="Header Char"/>
    <w:basedOn w:val="DefaultParagraphFont"/>
    <w:link w:val="Header"/>
    <w:uiPriority w:val="99"/>
    <w:rsid w:val="00AA725A"/>
  </w:style>
  <w:style w:type="paragraph" w:styleId="Footer">
    <w:name w:val="footer"/>
    <w:basedOn w:val="Normal"/>
    <w:link w:val="FooterChar"/>
    <w:uiPriority w:val="99"/>
    <w:unhideWhenUsed/>
    <w:rsid w:val="00AA725A"/>
    <w:pPr>
      <w:tabs>
        <w:tab w:val="center" w:pos="4320"/>
        <w:tab w:val="right" w:pos="8640"/>
      </w:tabs>
    </w:pPr>
  </w:style>
  <w:style w:type="character" w:customStyle="1" w:styleId="FooterChar">
    <w:name w:val="Footer Char"/>
    <w:basedOn w:val="DefaultParagraphFont"/>
    <w:link w:val="Footer"/>
    <w:uiPriority w:val="99"/>
    <w:rsid w:val="00AA725A"/>
  </w:style>
  <w:style w:type="paragraph" w:customStyle="1" w:styleId="naisf">
    <w:name w:val="naisf"/>
    <w:basedOn w:val="Normal"/>
    <w:rsid w:val="0017277A"/>
    <w:pPr>
      <w:spacing w:before="100" w:beforeAutospacing="1" w:after="100" w:afterAutospacing="1"/>
      <w:jc w:val="left"/>
    </w:pPr>
    <w:rPr>
      <w:rFonts w:ascii="Times New Roman" w:eastAsia="Times New Roman" w:hAnsi="Times New Roman" w:cs="Times New Roman"/>
      <w:sz w:val="24"/>
      <w:szCs w:val="24"/>
      <w:lang w:val="lv-LV" w:eastAsia="lv-LV"/>
    </w:rPr>
  </w:style>
  <w:style w:type="paragraph" w:customStyle="1" w:styleId="naiskr">
    <w:name w:val="naiskr"/>
    <w:basedOn w:val="Normal"/>
    <w:rsid w:val="0017277A"/>
    <w:pPr>
      <w:spacing w:before="100" w:beforeAutospacing="1" w:after="100" w:afterAutospacing="1"/>
      <w:jc w:val="left"/>
    </w:pPr>
    <w:rPr>
      <w:rFonts w:ascii="Times New Roman" w:eastAsia="Times New Roman" w:hAnsi="Times New Roman" w:cs="Times New Roman"/>
      <w:sz w:val="24"/>
      <w:szCs w:val="24"/>
      <w:lang w:val="lv-LV" w:eastAsia="lv-LV"/>
    </w:rPr>
  </w:style>
  <w:style w:type="paragraph" w:customStyle="1" w:styleId="tvhtml">
    <w:name w:val="tv_html"/>
    <w:basedOn w:val="Normal"/>
    <w:rsid w:val="00824B6D"/>
    <w:pPr>
      <w:spacing w:before="100" w:beforeAutospacing="1" w:after="100" w:afterAutospacing="1"/>
      <w:jc w:val="left"/>
    </w:pPr>
    <w:rPr>
      <w:rFonts w:ascii="Times New Roman" w:eastAsia="Times New Roman" w:hAnsi="Times New Roman" w:cs="Times New Roman"/>
      <w:sz w:val="24"/>
      <w:szCs w:val="24"/>
    </w:rPr>
  </w:style>
  <w:style w:type="table" w:styleId="TableGrid">
    <w:name w:val="Table Grid"/>
    <w:basedOn w:val="TableNormal"/>
    <w:uiPriority w:val="59"/>
    <w:rsid w:val="00CC7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87E32"/>
    <w:pPr>
      <w:spacing w:before="100" w:beforeAutospacing="1" w:after="100" w:afterAutospacing="1"/>
      <w:jc w:val="left"/>
    </w:pPr>
    <w:rPr>
      <w:rFonts w:ascii="Times New Roman" w:eastAsia="Times New Roman" w:hAnsi="Times New Roman" w:cs="Times New Roman"/>
      <w:sz w:val="24"/>
      <w:szCs w:val="24"/>
      <w:lang w:val="lv-LV" w:eastAsia="lv-LV"/>
    </w:rPr>
  </w:style>
  <w:style w:type="paragraph" w:styleId="BalloonText">
    <w:name w:val="Balloon Text"/>
    <w:basedOn w:val="Normal"/>
    <w:link w:val="BalloonTextChar"/>
    <w:uiPriority w:val="99"/>
    <w:semiHidden/>
    <w:unhideWhenUsed/>
    <w:rsid w:val="00101D3E"/>
    <w:rPr>
      <w:rFonts w:ascii="Tahoma" w:hAnsi="Tahoma" w:cs="Tahoma"/>
      <w:sz w:val="16"/>
      <w:szCs w:val="16"/>
    </w:rPr>
  </w:style>
  <w:style w:type="character" w:customStyle="1" w:styleId="BalloonTextChar">
    <w:name w:val="Balloon Text Char"/>
    <w:basedOn w:val="DefaultParagraphFont"/>
    <w:link w:val="BalloonText"/>
    <w:uiPriority w:val="99"/>
    <w:semiHidden/>
    <w:rsid w:val="00101D3E"/>
    <w:rPr>
      <w:rFonts w:ascii="Tahoma" w:hAnsi="Tahoma" w:cs="Tahoma"/>
      <w:sz w:val="16"/>
      <w:szCs w:val="16"/>
    </w:rPr>
  </w:style>
  <w:style w:type="character" w:styleId="CommentReference">
    <w:name w:val="annotation reference"/>
    <w:basedOn w:val="DefaultParagraphFont"/>
    <w:uiPriority w:val="99"/>
    <w:semiHidden/>
    <w:unhideWhenUsed/>
    <w:rsid w:val="004263E9"/>
    <w:rPr>
      <w:sz w:val="16"/>
      <w:szCs w:val="16"/>
    </w:rPr>
  </w:style>
  <w:style w:type="paragraph" w:styleId="CommentText">
    <w:name w:val="annotation text"/>
    <w:basedOn w:val="Normal"/>
    <w:link w:val="CommentTextChar"/>
    <w:uiPriority w:val="99"/>
    <w:semiHidden/>
    <w:unhideWhenUsed/>
    <w:rsid w:val="004263E9"/>
    <w:rPr>
      <w:sz w:val="20"/>
      <w:szCs w:val="20"/>
    </w:rPr>
  </w:style>
  <w:style w:type="character" w:customStyle="1" w:styleId="CommentTextChar">
    <w:name w:val="Comment Text Char"/>
    <w:basedOn w:val="DefaultParagraphFont"/>
    <w:link w:val="CommentText"/>
    <w:uiPriority w:val="99"/>
    <w:semiHidden/>
    <w:rsid w:val="004263E9"/>
    <w:rPr>
      <w:sz w:val="20"/>
      <w:szCs w:val="20"/>
    </w:rPr>
  </w:style>
  <w:style w:type="paragraph" w:styleId="CommentSubject">
    <w:name w:val="annotation subject"/>
    <w:basedOn w:val="CommentText"/>
    <w:next w:val="CommentText"/>
    <w:link w:val="CommentSubjectChar"/>
    <w:uiPriority w:val="99"/>
    <w:semiHidden/>
    <w:unhideWhenUsed/>
    <w:rsid w:val="004263E9"/>
    <w:rPr>
      <w:b/>
      <w:bCs/>
    </w:rPr>
  </w:style>
  <w:style w:type="character" w:customStyle="1" w:styleId="CommentSubjectChar">
    <w:name w:val="Comment Subject Char"/>
    <w:basedOn w:val="CommentTextChar"/>
    <w:link w:val="CommentSubject"/>
    <w:uiPriority w:val="99"/>
    <w:semiHidden/>
    <w:rsid w:val="004263E9"/>
    <w:rPr>
      <w:b/>
      <w:bCs/>
    </w:rPr>
  </w:style>
</w:styles>
</file>

<file path=word/webSettings.xml><?xml version="1.0" encoding="utf-8"?>
<w:webSettings xmlns:r="http://schemas.openxmlformats.org/officeDocument/2006/relationships" xmlns:w="http://schemas.openxmlformats.org/wordprocessingml/2006/main">
  <w:divs>
    <w:div w:id="271862306">
      <w:bodyDiv w:val="1"/>
      <w:marLeft w:val="0"/>
      <w:marRight w:val="0"/>
      <w:marTop w:val="0"/>
      <w:marBottom w:val="0"/>
      <w:divBdr>
        <w:top w:val="none" w:sz="0" w:space="0" w:color="auto"/>
        <w:left w:val="none" w:sz="0" w:space="0" w:color="auto"/>
        <w:bottom w:val="none" w:sz="0" w:space="0" w:color="auto"/>
        <w:right w:val="none" w:sz="0" w:space="0" w:color="auto"/>
      </w:divBdr>
    </w:div>
    <w:div w:id="377437825">
      <w:bodyDiv w:val="1"/>
      <w:marLeft w:val="0"/>
      <w:marRight w:val="0"/>
      <w:marTop w:val="0"/>
      <w:marBottom w:val="0"/>
      <w:divBdr>
        <w:top w:val="none" w:sz="0" w:space="0" w:color="auto"/>
        <w:left w:val="none" w:sz="0" w:space="0" w:color="auto"/>
        <w:bottom w:val="none" w:sz="0" w:space="0" w:color="auto"/>
        <w:right w:val="none" w:sz="0" w:space="0" w:color="auto"/>
      </w:divBdr>
    </w:div>
    <w:div w:id="686256126">
      <w:bodyDiv w:val="1"/>
      <w:marLeft w:val="0"/>
      <w:marRight w:val="0"/>
      <w:marTop w:val="0"/>
      <w:marBottom w:val="0"/>
      <w:divBdr>
        <w:top w:val="none" w:sz="0" w:space="0" w:color="auto"/>
        <w:left w:val="none" w:sz="0" w:space="0" w:color="auto"/>
        <w:bottom w:val="none" w:sz="0" w:space="0" w:color="auto"/>
        <w:right w:val="none" w:sz="0" w:space="0" w:color="auto"/>
      </w:divBdr>
      <w:divsChild>
        <w:div w:id="1027828644">
          <w:marLeft w:val="0"/>
          <w:marRight w:val="0"/>
          <w:marTop w:val="0"/>
          <w:marBottom w:val="0"/>
          <w:divBdr>
            <w:top w:val="none" w:sz="0" w:space="0" w:color="auto"/>
            <w:left w:val="none" w:sz="0" w:space="0" w:color="auto"/>
            <w:bottom w:val="none" w:sz="0" w:space="0" w:color="auto"/>
            <w:right w:val="none" w:sz="0" w:space="0" w:color="auto"/>
          </w:divBdr>
        </w:div>
        <w:div w:id="536890039">
          <w:marLeft w:val="0"/>
          <w:marRight w:val="0"/>
          <w:marTop w:val="0"/>
          <w:marBottom w:val="0"/>
          <w:divBdr>
            <w:top w:val="none" w:sz="0" w:space="0" w:color="auto"/>
            <w:left w:val="none" w:sz="0" w:space="0" w:color="auto"/>
            <w:bottom w:val="none" w:sz="0" w:space="0" w:color="auto"/>
            <w:right w:val="none" w:sz="0" w:space="0" w:color="auto"/>
          </w:divBdr>
        </w:div>
        <w:div w:id="2125928224">
          <w:marLeft w:val="0"/>
          <w:marRight w:val="0"/>
          <w:marTop w:val="0"/>
          <w:marBottom w:val="0"/>
          <w:divBdr>
            <w:top w:val="none" w:sz="0" w:space="0" w:color="auto"/>
            <w:left w:val="none" w:sz="0" w:space="0" w:color="auto"/>
            <w:bottom w:val="none" w:sz="0" w:space="0" w:color="auto"/>
            <w:right w:val="none" w:sz="0" w:space="0" w:color="auto"/>
          </w:divBdr>
        </w:div>
      </w:divsChild>
    </w:div>
    <w:div w:id="813789007">
      <w:bodyDiv w:val="1"/>
      <w:marLeft w:val="0"/>
      <w:marRight w:val="0"/>
      <w:marTop w:val="0"/>
      <w:marBottom w:val="0"/>
      <w:divBdr>
        <w:top w:val="none" w:sz="0" w:space="0" w:color="auto"/>
        <w:left w:val="none" w:sz="0" w:space="0" w:color="auto"/>
        <w:bottom w:val="none" w:sz="0" w:space="0" w:color="auto"/>
        <w:right w:val="none" w:sz="0" w:space="0" w:color="auto"/>
      </w:divBdr>
      <w:divsChild>
        <w:div w:id="1877615109">
          <w:marLeft w:val="0"/>
          <w:marRight w:val="0"/>
          <w:marTop w:val="0"/>
          <w:marBottom w:val="0"/>
          <w:divBdr>
            <w:top w:val="none" w:sz="0" w:space="0" w:color="auto"/>
            <w:left w:val="none" w:sz="0" w:space="0" w:color="auto"/>
            <w:bottom w:val="none" w:sz="0" w:space="0" w:color="auto"/>
            <w:right w:val="none" w:sz="0" w:space="0" w:color="auto"/>
          </w:divBdr>
        </w:div>
      </w:divsChild>
    </w:div>
    <w:div w:id="906451488">
      <w:bodyDiv w:val="1"/>
      <w:marLeft w:val="0"/>
      <w:marRight w:val="0"/>
      <w:marTop w:val="0"/>
      <w:marBottom w:val="0"/>
      <w:divBdr>
        <w:top w:val="none" w:sz="0" w:space="0" w:color="auto"/>
        <w:left w:val="none" w:sz="0" w:space="0" w:color="auto"/>
        <w:bottom w:val="none" w:sz="0" w:space="0" w:color="auto"/>
        <w:right w:val="none" w:sz="0" w:space="0" w:color="auto"/>
      </w:divBdr>
    </w:div>
    <w:div w:id="922378174">
      <w:bodyDiv w:val="1"/>
      <w:marLeft w:val="0"/>
      <w:marRight w:val="0"/>
      <w:marTop w:val="0"/>
      <w:marBottom w:val="0"/>
      <w:divBdr>
        <w:top w:val="none" w:sz="0" w:space="0" w:color="auto"/>
        <w:left w:val="none" w:sz="0" w:space="0" w:color="auto"/>
        <w:bottom w:val="none" w:sz="0" w:space="0" w:color="auto"/>
        <w:right w:val="none" w:sz="0" w:space="0" w:color="auto"/>
      </w:divBdr>
    </w:div>
    <w:div w:id="962807526">
      <w:bodyDiv w:val="1"/>
      <w:marLeft w:val="0"/>
      <w:marRight w:val="0"/>
      <w:marTop w:val="0"/>
      <w:marBottom w:val="0"/>
      <w:divBdr>
        <w:top w:val="none" w:sz="0" w:space="0" w:color="auto"/>
        <w:left w:val="none" w:sz="0" w:space="0" w:color="auto"/>
        <w:bottom w:val="none" w:sz="0" w:space="0" w:color="auto"/>
        <w:right w:val="none" w:sz="0" w:space="0" w:color="auto"/>
      </w:divBdr>
    </w:div>
    <w:div w:id="964119768">
      <w:bodyDiv w:val="1"/>
      <w:marLeft w:val="0"/>
      <w:marRight w:val="0"/>
      <w:marTop w:val="0"/>
      <w:marBottom w:val="0"/>
      <w:divBdr>
        <w:top w:val="none" w:sz="0" w:space="0" w:color="auto"/>
        <w:left w:val="none" w:sz="0" w:space="0" w:color="auto"/>
        <w:bottom w:val="none" w:sz="0" w:space="0" w:color="auto"/>
        <w:right w:val="none" w:sz="0" w:space="0" w:color="auto"/>
      </w:divBdr>
    </w:div>
    <w:div w:id="1003819601">
      <w:bodyDiv w:val="1"/>
      <w:marLeft w:val="0"/>
      <w:marRight w:val="0"/>
      <w:marTop w:val="0"/>
      <w:marBottom w:val="0"/>
      <w:divBdr>
        <w:top w:val="none" w:sz="0" w:space="0" w:color="auto"/>
        <w:left w:val="none" w:sz="0" w:space="0" w:color="auto"/>
        <w:bottom w:val="none" w:sz="0" w:space="0" w:color="auto"/>
        <w:right w:val="none" w:sz="0" w:space="0" w:color="auto"/>
      </w:divBdr>
    </w:div>
    <w:div w:id="1171263138">
      <w:bodyDiv w:val="1"/>
      <w:marLeft w:val="0"/>
      <w:marRight w:val="0"/>
      <w:marTop w:val="0"/>
      <w:marBottom w:val="0"/>
      <w:divBdr>
        <w:top w:val="none" w:sz="0" w:space="0" w:color="auto"/>
        <w:left w:val="none" w:sz="0" w:space="0" w:color="auto"/>
        <w:bottom w:val="none" w:sz="0" w:space="0" w:color="auto"/>
        <w:right w:val="none" w:sz="0" w:space="0" w:color="auto"/>
      </w:divBdr>
    </w:div>
    <w:div w:id="1626615207">
      <w:bodyDiv w:val="1"/>
      <w:marLeft w:val="0"/>
      <w:marRight w:val="0"/>
      <w:marTop w:val="0"/>
      <w:marBottom w:val="0"/>
      <w:divBdr>
        <w:top w:val="none" w:sz="0" w:space="0" w:color="auto"/>
        <w:left w:val="none" w:sz="0" w:space="0" w:color="auto"/>
        <w:bottom w:val="none" w:sz="0" w:space="0" w:color="auto"/>
        <w:right w:val="none" w:sz="0" w:space="0" w:color="auto"/>
      </w:divBdr>
    </w:div>
    <w:div w:id="1629814999">
      <w:bodyDiv w:val="1"/>
      <w:marLeft w:val="0"/>
      <w:marRight w:val="0"/>
      <w:marTop w:val="0"/>
      <w:marBottom w:val="0"/>
      <w:divBdr>
        <w:top w:val="none" w:sz="0" w:space="0" w:color="auto"/>
        <w:left w:val="none" w:sz="0" w:space="0" w:color="auto"/>
        <w:bottom w:val="none" w:sz="0" w:space="0" w:color="auto"/>
        <w:right w:val="none" w:sz="0" w:space="0" w:color="auto"/>
      </w:divBdr>
    </w:div>
    <w:div w:id="1914702724">
      <w:bodyDiv w:val="1"/>
      <w:marLeft w:val="0"/>
      <w:marRight w:val="0"/>
      <w:marTop w:val="0"/>
      <w:marBottom w:val="0"/>
      <w:divBdr>
        <w:top w:val="none" w:sz="0" w:space="0" w:color="auto"/>
        <w:left w:val="none" w:sz="0" w:space="0" w:color="auto"/>
        <w:bottom w:val="none" w:sz="0" w:space="0" w:color="auto"/>
        <w:right w:val="none" w:sz="0" w:space="0" w:color="auto"/>
      </w:divBdr>
    </w:div>
    <w:div w:id="205392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ic-naric.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ija.caune@v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1A3AB5-AF3D-49A8-A490-FB532B6A1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19232</Words>
  <Characters>10963</Characters>
  <Application>Microsoft Office Word</Application>
  <DocSecurity>0</DocSecurity>
  <Lines>91</Lines>
  <Paragraphs>60</Paragraphs>
  <ScaleCrop>false</ScaleCrop>
  <HeadingPairs>
    <vt:vector size="2" baseType="variant">
      <vt:variant>
        <vt:lpstr>Title</vt:lpstr>
      </vt:variant>
      <vt:variant>
        <vt:i4>1</vt:i4>
      </vt:variant>
    </vt:vector>
  </HeadingPairs>
  <TitlesOfParts>
    <vt:vector size="1" baseType="lpstr">
      <vt:lpstr>Informatīvs ziņojums "Par ārsta palīga atzīšanas citās EEZ valstīs problēmsituācijas izvērtējumu un risinājumu, kā arī pamatojumu ārsta palīga profesijas nepieciešamībai Latvijas veselības aprūpes sistēmā"</vt:lpstr>
    </vt:vector>
  </TitlesOfParts>
  <Company>Veselības ministrija</Company>
  <LinksUpToDate>false</LinksUpToDate>
  <CharactersWithSpaces>30135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Informatīvs ziņojums "Par ārsta palīga atzīšanas citās EEZ valstīs problēmsituācijas izvērtējumu un risinājumu, kā arī pamatojumu ārsta palīga profesijas nepieciešamībai Latvijas veselības aprūpes sistēmā"</dc:title>
  <dc:subject>Informatīvs ziņojums</dc:subject>
  <dc:creator>Aija Caune</dc:creator>
  <dc:description>aija.caune@vm.gov.lv; tālr.: 67876084
fakss: 67876071</dc:description>
  <cp:lastModifiedBy>Aija Caune</cp:lastModifiedBy>
  <cp:revision>3</cp:revision>
  <cp:lastPrinted>2013-10-01T08:34:00Z</cp:lastPrinted>
  <dcterms:created xsi:type="dcterms:W3CDTF">2014-04-03T12:08:00Z</dcterms:created>
  <dcterms:modified xsi:type="dcterms:W3CDTF">2014-04-03T12:10:00Z</dcterms:modified>
</cp:coreProperties>
</file>