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B2B" w:rsidRDefault="00DB3B2B" w:rsidP="0041312C">
      <w:pPr>
        <w:pStyle w:val="Title"/>
        <w:jc w:val="right"/>
        <w:rPr>
          <w:b w:val="0"/>
          <w:i/>
          <w:smallCaps w:val="0"/>
          <w:color w:val="000000"/>
          <w:lang w:val="lv-LV"/>
        </w:rPr>
      </w:pPr>
      <w:r w:rsidRPr="0041312C">
        <w:rPr>
          <w:b w:val="0"/>
          <w:i/>
          <w:smallCaps w:val="0"/>
          <w:color w:val="000000"/>
          <w:lang w:val="lv-LV"/>
        </w:rPr>
        <w:t>Projekts</w:t>
      </w:r>
    </w:p>
    <w:p w:rsidR="00F452CC" w:rsidRDefault="00F452CC" w:rsidP="0041312C">
      <w:pPr>
        <w:pStyle w:val="Title"/>
        <w:jc w:val="right"/>
        <w:rPr>
          <w:b w:val="0"/>
          <w:i/>
          <w:smallCaps w:val="0"/>
          <w:color w:val="000000"/>
          <w:lang w:val="lv-LV"/>
        </w:rPr>
      </w:pPr>
    </w:p>
    <w:p w:rsidR="00964A9A" w:rsidRPr="0041312C" w:rsidRDefault="00964A9A" w:rsidP="0041312C">
      <w:pPr>
        <w:pStyle w:val="Title"/>
        <w:jc w:val="right"/>
        <w:rPr>
          <w:b w:val="0"/>
          <w:i/>
          <w:smallCaps w:val="0"/>
          <w:color w:val="000000"/>
          <w:lang w:val="lv-LV"/>
        </w:rPr>
      </w:pPr>
    </w:p>
    <w:p w:rsidR="00DB3B2B" w:rsidRPr="0041312C" w:rsidRDefault="009B0E5B" w:rsidP="0041312C">
      <w:pPr>
        <w:pStyle w:val="Title"/>
        <w:rPr>
          <w:color w:val="000000"/>
          <w:lang w:val="lv-LV"/>
        </w:rPr>
      </w:pPr>
      <w:r w:rsidRPr="0041312C">
        <w:rPr>
          <w:color w:val="000000"/>
          <w:lang w:val="lv-LV"/>
        </w:rPr>
        <w:t>LATVIJAS REPUBLIKAS MINISTRU KABINETS</w:t>
      </w:r>
    </w:p>
    <w:p w:rsidR="006D6D4F" w:rsidRDefault="006D6D4F" w:rsidP="0041312C">
      <w:pPr>
        <w:tabs>
          <w:tab w:val="left" w:pos="6804"/>
        </w:tabs>
        <w:jc w:val="both"/>
        <w:rPr>
          <w:color w:val="000000"/>
          <w:sz w:val="28"/>
          <w:lang w:val="lv-LV"/>
        </w:rPr>
      </w:pPr>
    </w:p>
    <w:p w:rsidR="006D6D4F" w:rsidRDefault="006D6D4F" w:rsidP="0041312C">
      <w:pPr>
        <w:tabs>
          <w:tab w:val="left" w:pos="6804"/>
        </w:tabs>
        <w:jc w:val="both"/>
        <w:rPr>
          <w:color w:val="000000"/>
          <w:sz w:val="28"/>
          <w:lang w:val="lv-LV"/>
        </w:rPr>
      </w:pPr>
    </w:p>
    <w:p w:rsidR="009B0E5B" w:rsidRPr="0041312C" w:rsidRDefault="006B52CC" w:rsidP="0041312C">
      <w:pPr>
        <w:tabs>
          <w:tab w:val="left" w:pos="6804"/>
        </w:tabs>
        <w:jc w:val="both"/>
        <w:rPr>
          <w:color w:val="000000"/>
          <w:sz w:val="28"/>
          <w:lang w:val="lv-LV"/>
        </w:rPr>
      </w:pPr>
      <w:r>
        <w:rPr>
          <w:color w:val="000000"/>
          <w:sz w:val="28"/>
          <w:lang w:val="lv-LV"/>
        </w:rPr>
        <w:t>201</w:t>
      </w:r>
      <w:r w:rsidR="00B13983">
        <w:rPr>
          <w:color w:val="000000"/>
          <w:sz w:val="28"/>
          <w:lang w:val="lv-LV"/>
        </w:rPr>
        <w:t>4</w:t>
      </w:r>
      <w:r w:rsidR="003F5FDC">
        <w:rPr>
          <w:color w:val="000000"/>
          <w:sz w:val="28"/>
          <w:lang w:val="lv-LV"/>
        </w:rPr>
        <w:t xml:space="preserve">.gada    </w:t>
      </w:r>
      <w:r w:rsidR="009B0E5B" w:rsidRPr="0041312C">
        <w:rPr>
          <w:color w:val="000000"/>
          <w:sz w:val="28"/>
          <w:lang w:val="lv-LV"/>
        </w:rPr>
        <w:tab/>
      </w:r>
      <w:r w:rsidR="002D6662">
        <w:rPr>
          <w:color w:val="000000"/>
          <w:sz w:val="28"/>
          <w:lang w:val="lv-LV"/>
        </w:rPr>
        <w:t>Noteikumi</w:t>
      </w:r>
      <w:r w:rsidR="009B0E5B" w:rsidRPr="0041312C">
        <w:rPr>
          <w:color w:val="000000"/>
          <w:sz w:val="28"/>
          <w:lang w:val="lv-LV"/>
        </w:rPr>
        <w:t xml:space="preserve"> Nr. </w:t>
      </w:r>
    </w:p>
    <w:p w:rsidR="009B0E5B" w:rsidRPr="0041312C" w:rsidRDefault="009B0E5B" w:rsidP="0041312C">
      <w:pPr>
        <w:pStyle w:val="PlainText"/>
        <w:tabs>
          <w:tab w:val="left" w:pos="6804"/>
        </w:tabs>
        <w:jc w:val="both"/>
        <w:rPr>
          <w:rFonts w:ascii="Times New Roman" w:hAnsi="Times New Roman"/>
          <w:color w:val="000000"/>
          <w:szCs w:val="24"/>
        </w:rPr>
      </w:pPr>
      <w:r w:rsidRPr="0041312C">
        <w:rPr>
          <w:rFonts w:ascii="Times New Roman" w:hAnsi="Times New Roman"/>
          <w:color w:val="000000"/>
          <w:szCs w:val="24"/>
        </w:rPr>
        <w:t>Rīgā</w:t>
      </w:r>
      <w:r w:rsidRPr="0041312C">
        <w:rPr>
          <w:rFonts w:ascii="Times New Roman" w:hAnsi="Times New Roman"/>
          <w:color w:val="000000"/>
          <w:szCs w:val="24"/>
        </w:rPr>
        <w:tab/>
        <w:t>(prot. Nr.           .§)</w:t>
      </w:r>
    </w:p>
    <w:p w:rsidR="009B0E5B" w:rsidRDefault="009B0E5B" w:rsidP="0041312C">
      <w:pPr>
        <w:tabs>
          <w:tab w:val="left" w:pos="6804"/>
        </w:tabs>
        <w:jc w:val="both"/>
        <w:rPr>
          <w:color w:val="000000"/>
          <w:sz w:val="28"/>
          <w:lang w:val="lv-LV"/>
        </w:rPr>
      </w:pPr>
      <w:r w:rsidRPr="0041312C">
        <w:rPr>
          <w:color w:val="000000"/>
          <w:sz w:val="28"/>
          <w:lang w:val="lv-LV"/>
        </w:rPr>
        <w:t xml:space="preserve"> </w:t>
      </w:r>
    </w:p>
    <w:p w:rsidR="00D5601C" w:rsidRPr="0041312C" w:rsidRDefault="00D5601C" w:rsidP="0041312C">
      <w:pPr>
        <w:tabs>
          <w:tab w:val="left" w:pos="6804"/>
        </w:tabs>
        <w:jc w:val="both"/>
        <w:rPr>
          <w:color w:val="000000"/>
          <w:sz w:val="28"/>
          <w:lang w:val="lv-LV"/>
        </w:rPr>
      </w:pPr>
    </w:p>
    <w:p w:rsidR="006B52CC" w:rsidRPr="00B13983" w:rsidRDefault="00105406" w:rsidP="006B52CC">
      <w:pPr>
        <w:jc w:val="center"/>
        <w:rPr>
          <w:b/>
          <w:bCs/>
          <w:sz w:val="28"/>
          <w:szCs w:val="28"/>
          <w:lang w:val="lv-LV"/>
        </w:rPr>
      </w:pPr>
      <w:r w:rsidRPr="00B13983">
        <w:rPr>
          <w:b/>
          <w:bCs/>
          <w:sz w:val="28"/>
          <w:szCs w:val="28"/>
          <w:lang w:val="lv-LV"/>
        </w:rPr>
        <w:t>Grozījumi</w:t>
      </w:r>
      <w:r w:rsidR="00ED644D" w:rsidRPr="00B13983">
        <w:rPr>
          <w:b/>
          <w:bCs/>
          <w:sz w:val="28"/>
          <w:szCs w:val="28"/>
          <w:lang w:val="lv-LV"/>
        </w:rPr>
        <w:t xml:space="preserve"> </w:t>
      </w:r>
      <w:r w:rsidR="00B13983" w:rsidRPr="00B13983">
        <w:rPr>
          <w:b/>
          <w:sz w:val="28"/>
          <w:szCs w:val="28"/>
          <w:lang w:val="lv-LV"/>
        </w:rPr>
        <w:t>Ministru kabineta 2013</w:t>
      </w:r>
      <w:r w:rsidRPr="00B13983">
        <w:rPr>
          <w:b/>
          <w:sz w:val="28"/>
          <w:szCs w:val="28"/>
          <w:lang w:val="lv-LV"/>
        </w:rPr>
        <w:t xml:space="preserve">.gada </w:t>
      </w:r>
      <w:r w:rsidR="00B13983" w:rsidRPr="00B13983">
        <w:rPr>
          <w:b/>
          <w:sz w:val="28"/>
          <w:szCs w:val="28"/>
          <w:lang w:val="lv-LV"/>
        </w:rPr>
        <w:t>29.janvāra</w:t>
      </w:r>
      <w:r w:rsidRPr="00B13983">
        <w:rPr>
          <w:b/>
          <w:sz w:val="28"/>
          <w:szCs w:val="28"/>
          <w:lang w:val="lv-LV"/>
        </w:rPr>
        <w:t xml:space="preserve"> </w:t>
      </w:r>
      <w:r w:rsidR="00B13983" w:rsidRPr="00B13983">
        <w:rPr>
          <w:b/>
          <w:color w:val="000000" w:themeColor="text1"/>
          <w:sz w:val="28"/>
          <w:szCs w:val="28"/>
          <w:lang w:val="lv-LV"/>
        </w:rPr>
        <w:t>noteikumos Nr.70</w:t>
      </w:r>
      <w:r w:rsidRPr="00B13983">
        <w:rPr>
          <w:b/>
          <w:color w:val="000000" w:themeColor="text1"/>
          <w:sz w:val="28"/>
          <w:szCs w:val="28"/>
          <w:lang w:val="lv-LV"/>
        </w:rPr>
        <w:t xml:space="preserve"> „</w:t>
      </w:r>
      <w:r w:rsidR="00B13983" w:rsidRPr="00B13983">
        <w:rPr>
          <w:b/>
          <w:bCs/>
          <w:color w:val="000000" w:themeColor="text1"/>
          <w:sz w:val="28"/>
          <w:szCs w:val="28"/>
          <w:lang w:val="lv-LV"/>
        </w:rPr>
        <w:t>Noteikumi par cilvēka orgānu izmantošanu medicīnā, kā arī cilvēka orgānu un miruša cilvēka ķermeņa izmantošanu medicīnas studijām</w:t>
      </w:r>
      <w:r w:rsidR="006B52CC" w:rsidRPr="00B13983">
        <w:rPr>
          <w:b/>
          <w:bCs/>
          <w:sz w:val="28"/>
          <w:szCs w:val="28"/>
          <w:lang w:val="lv-LV"/>
        </w:rPr>
        <w:t>”</w:t>
      </w:r>
    </w:p>
    <w:p w:rsidR="005F574E" w:rsidRDefault="005F574E" w:rsidP="0041312C">
      <w:pPr>
        <w:pStyle w:val="BodyText2"/>
        <w:rPr>
          <w:szCs w:val="28"/>
        </w:rPr>
      </w:pPr>
    </w:p>
    <w:p w:rsidR="00B13983" w:rsidRPr="006B52CC" w:rsidRDefault="00B13983" w:rsidP="00B13983">
      <w:pPr>
        <w:pStyle w:val="naislab"/>
        <w:spacing w:before="0" w:beforeAutospacing="0" w:after="0" w:afterAutospacing="0"/>
        <w:jc w:val="right"/>
        <w:rPr>
          <w:sz w:val="28"/>
          <w:szCs w:val="28"/>
        </w:rPr>
      </w:pPr>
      <w:r w:rsidRPr="006B52CC">
        <w:rPr>
          <w:sz w:val="28"/>
          <w:szCs w:val="28"/>
        </w:rPr>
        <w:t xml:space="preserve">Izdoti saskaņā ar </w:t>
      </w:r>
    </w:p>
    <w:p w:rsidR="00B13983" w:rsidRDefault="00B13983" w:rsidP="00B13983">
      <w:pPr>
        <w:pStyle w:val="naislab"/>
        <w:spacing w:before="0" w:beforeAutospacing="0" w:after="0" w:afterAutospacing="0"/>
        <w:jc w:val="right"/>
        <w:rPr>
          <w:sz w:val="28"/>
          <w:szCs w:val="28"/>
        </w:rPr>
      </w:pPr>
      <w:r>
        <w:rPr>
          <w:sz w:val="28"/>
          <w:szCs w:val="28"/>
        </w:rPr>
        <w:t>likuma „Par miruša cilvēka ķermeņa</w:t>
      </w:r>
    </w:p>
    <w:p w:rsidR="00B13983" w:rsidRDefault="00B13983" w:rsidP="00B13983">
      <w:pPr>
        <w:pStyle w:val="naislab"/>
        <w:spacing w:before="0" w:beforeAutospacing="0" w:after="0" w:afterAutospacing="0"/>
        <w:jc w:val="right"/>
        <w:rPr>
          <w:sz w:val="28"/>
          <w:szCs w:val="28"/>
        </w:rPr>
      </w:pPr>
      <w:r>
        <w:rPr>
          <w:sz w:val="28"/>
          <w:szCs w:val="28"/>
        </w:rPr>
        <w:t xml:space="preserve"> aizsardzību un cilvēka audu un </w:t>
      </w:r>
    </w:p>
    <w:p w:rsidR="00B13983" w:rsidRDefault="00B13983" w:rsidP="00B13983">
      <w:pPr>
        <w:pStyle w:val="naislab"/>
        <w:spacing w:before="0" w:beforeAutospacing="0" w:after="0" w:afterAutospacing="0"/>
        <w:jc w:val="right"/>
        <w:rPr>
          <w:sz w:val="28"/>
          <w:szCs w:val="28"/>
        </w:rPr>
      </w:pPr>
      <w:r>
        <w:rPr>
          <w:sz w:val="28"/>
          <w:szCs w:val="28"/>
        </w:rPr>
        <w:t xml:space="preserve">orgānu izmantošanu medicīnā” </w:t>
      </w:r>
    </w:p>
    <w:p w:rsidR="00B13983" w:rsidRPr="00BF1A9F" w:rsidRDefault="00B13983" w:rsidP="00B13983">
      <w:pPr>
        <w:pStyle w:val="naislab"/>
        <w:spacing w:before="0" w:beforeAutospacing="0" w:after="0" w:afterAutospacing="0"/>
        <w:jc w:val="right"/>
        <w:rPr>
          <w:sz w:val="28"/>
          <w:szCs w:val="28"/>
        </w:rPr>
      </w:pPr>
      <w:r w:rsidRPr="00BF1A9F">
        <w:rPr>
          <w:sz w:val="28"/>
          <w:szCs w:val="28"/>
        </w:rPr>
        <w:t>4.</w:t>
      </w:r>
      <w:r w:rsidRPr="00BF1A9F">
        <w:rPr>
          <w:sz w:val="28"/>
          <w:szCs w:val="28"/>
          <w:vertAlign w:val="superscript"/>
        </w:rPr>
        <w:t>1</w:t>
      </w:r>
      <w:r w:rsidRPr="00BF1A9F">
        <w:rPr>
          <w:sz w:val="28"/>
          <w:szCs w:val="28"/>
        </w:rPr>
        <w:t xml:space="preserve"> panta ceturto daļu, </w:t>
      </w:r>
    </w:p>
    <w:p w:rsidR="00B13983" w:rsidRPr="00BF1A9F" w:rsidRDefault="00B13983" w:rsidP="00B13983">
      <w:pPr>
        <w:pStyle w:val="naislab"/>
        <w:spacing w:before="0" w:beforeAutospacing="0" w:after="0" w:afterAutospacing="0"/>
        <w:jc w:val="right"/>
        <w:rPr>
          <w:sz w:val="28"/>
          <w:szCs w:val="28"/>
        </w:rPr>
      </w:pPr>
      <w:r w:rsidRPr="00BF1A9F">
        <w:rPr>
          <w:sz w:val="28"/>
          <w:szCs w:val="28"/>
        </w:rPr>
        <w:t>12.panta pirmās daļas 1.</w:t>
      </w:r>
      <w:r>
        <w:rPr>
          <w:sz w:val="28"/>
          <w:szCs w:val="28"/>
        </w:rPr>
        <w:t xml:space="preserve"> un 3.</w:t>
      </w:r>
      <w:r w:rsidRPr="00BF1A9F">
        <w:rPr>
          <w:sz w:val="28"/>
          <w:szCs w:val="28"/>
        </w:rPr>
        <w:t>punktu un</w:t>
      </w:r>
    </w:p>
    <w:p w:rsidR="00B13983" w:rsidRPr="009F0918" w:rsidRDefault="00B13983" w:rsidP="00B13983">
      <w:pPr>
        <w:pStyle w:val="naislab"/>
        <w:spacing w:before="0" w:beforeAutospacing="0" w:after="0" w:afterAutospacing="0"/>
        <w:jc w:val="right"/>
        <w:rPr>
          <w:sz w:val="28"/>
          <w:szCs w:val="28"/>
        </w:rPr>
      </w:pPr>
      <w:r w:rsidRPr="00BF1A9F">
        <w:rPr>
          <w:sz w:val="28"/>
          <w:szCs w:val="28"/>
        </w:rPr>
        <w:t xml:space="preserve"> 14.panta 1.</w:t>
      </w:r>
      <w:r>
        <w:rPr>
          <w:sz w:val="28"/>
          <w:szCs w:val="28"/>
        </w:rPr>
        <w:t xml:space="preserve"> un 3.</w:t>
      </w:r>
      <w:r w:rsidRPr="00BF1A9F">
        <w:rPr>
          <w:sz w:val="28"/>
          <w:szCs w:val="28"/>
        </w:rPr>
        <w:t>punktu</w:t>
      </w:r>
    </w:p>
    <w:p w:rsidR="00B13983" w:rsidRPr="00AA641A" w:rsidRDefault="00B13983" w:rsidP="00B13983">
      <w:pPr>
        <w:pStyle w:val="BodyText2"/>
        <w:jc w:val="left"/>
        <w:rPr>
          <w:szCs w:val="28"/>
        </w:rPr>
      </w:pPr>
    </w:p>
    <w:p w:rsidR="00632507" w:rsidRDefault="00724017" w:rsidP="00724017">
      <w:pPr>
        <w:pStyle w:val="naisf"/>
        <w:spacing w:before="0" w:beforeAutospacing="0" w:after="0" w:afterAutospacing="0"/>
        <w:ind w:firstLine="720"/>
        <w:jc w:val="both"/>
        <w:rPr>
          <w:sz w:val="28"/>
          <w:szCs w:val="28"/>
        </w:rPr>
      </w:pPr>
      <w:r>
        <w:rPr>
          <w:sz w:val="28"/>
          <w:szCs w:val="28"/>
        </w:rPr>
        <w:t>1.</w:t>
      </w:r>
      <w:r w:rsidR="00D01EC8" w:rsidRPr="00D01EC8">
        <w:rPr>
          <w:sz w:val="28"/>
          <w:szCs w:val="28"/>
        </w:rPr>
        <w:t>Izdarīt Ministru kabineta 2013</w:t>
      </w:r>
      <w:r w:rsidR="006B52CC" w:rsidRPr="00D01EC8">
        <w:rPr>
          <w:sz w:val="28"/>
          <w:szCs w:val="28"/>
        </w:rPr>
        <w:t xml:space="preserve">.gada </w:t>
      </w:r>
      <w:r w:rsidR="00D01EC8" w:rsidRPr="00D01EC8">
        <w:rPr>
          <w:sz w:val="28"/>
          <w:szCs w:val="28"/>
        </w:rPr>
        <w:t>29.janvāra noteikumos Nr.70</w:t>
      </w:r>
      <w:r w:rsidR="006B52CC" w:rsidRPr="00D01EC8">
        <w:rPr>
          <w:sz w:val="28"/>
          <w:szCs w:val="28"/>
        </w:rPr>
        <w:t xml:space="preserve"> „</w:t>
      </w:r>
      <w:r w:rsidR="00D01EC8" w:rsidRPr="00D01EC8">
        <w:rPr>
          <w:bCs/>
          <w:color w:val="000000" w:themeColor="text1"/>
          <w:sz w:val="28"/>
          <w:szCs w:val="28"/>
        </w:rPr>
        <w:t>Noteikumi par cilvēka orgānu izmantošanu medicīnā, kā arī cilvēka orgānu un miruša cilvēka ķermeņa izmantošanu medicīnas studijām</w:t>
      </w:r>
      <w:r w:rsidR="006B52CC" w:rsidRPr="00D01EC8">
        <w:rPr>
          <w:sz w:val="28"/>
          <w:szCs w:val="28"/>
        </w:rPr>
        <w:t>”</w:t>
      </w:r>
      <w:r w:rsidR="00423501">
        <w:rPr>
          <w:sz w:val="28"/>
          <w:szCs w:val="28"/>
        </w:rPr>
        <w:t xml:space="preserve"> (Latvijas Vēstnesis, 2013</w:t>
      </w:r>
      <w:r w:rsidR="006B52CC" w:rsidRPr="00D01EC8">
        <w:rPr>
          <w:sz w:val="28"/>
          <w:szCs w:val="28"/>
        </w:rPr>
        <w:t xml:space="preserve">, </w:t>
      </w:r>
      <w:r w:rsidR="00423501">
        <w:rPr>
          <w:sz w:val="28"/>
          <w:szCs w:val="28"/>
        </w:rPr>
        <w:t>32</w:t>
      </w:r>
      <w:r w:rsidR="006B52CC" w:rsidRPr="00D01EC8">
        <w:rPr>
          <w:sz w:val="28"/>
          <w:szCs w:val="28"/>
        </w:rPr>
        <w:t xml:space="preserve">.nr.) </w:t>
      </w:r>
      <w:r w:rsidR="00632507" w:rsidRPr="00D01EC8">
        <w:rPr>
          <w:sz w:val="28"/>
          <w:szCs w:val="28"/>
        </w:rPr>
        <w:t xml:space="preserve">šādus </w:t>
      </w:r>
      <w:r w:rsidR="00F452CC" w:rsidRPr="00D01EC8">
        <w:rPr>
          <w:sz w:val="28"/>
          <w:szCs w:val="28"/>
        </w:rPr>
        <w:t>grozījumu</w:t>
      </w:r>
      <w:r w:rsidR="00632507" w:rsidRPr="00D01EC8">
        <w:rPr>
          <w:sz w:val="28"/>
          <w:szCs w:val="28"/>
        </w:rPr>
        <w:t>s</w:t>
      </w:r>
      <w:r w:rsidR="00632507">
        <w:rPr>
          <w:sz w:val="28"/>
          <w:szCs w:val="28"/>
        </w:rPr>
        <w:t>:</w:t>
      </w:r>
    </w:p>
    <w:p w:rsidR="00BA7AEE" w:rsidRPr="00BA7AEE" w:rsidRDefault="00BA7AEE" w:rsidP="00724017">
      <w:pPr>
        <w:pStyle w:val="naisf"/>
        <w:spacing w:before="0" w:beforeAutospacing="0" w:after="0" w:afterAutospacing="0"/>
        <w:ind w:firstLine="720"/>
        <w:jc w:val="both"/>
        <w:rPr>
          <w:sz w:val="28"/>
          <w:szCs w:val="28"/>
        </w:rPr>
      </w:pPr>
    </w:p>
    <w:p w:rsidR="001D424A" w:rsidRDefault="00724017" w:rsidP="00724017">
      <w:pPr>
        <w:pStyle w:val="ListParagraph"/>
        <w:numPr>
          <w:ilvl w:val="1"/>
          <w:numId w:val="17"/>
        </w:numPr>
        <w:ind w:left="0" w:firstLine="720"/>
        <w:jc w:val="both"/>
        <w:rPr>
          <w:color w:val="000000" w:themeColor="text1"/>
          <w:sz w:val="28"/>
          <w:szCs w:val="28"/>
          <w:lang w:val="lv-LV"/>
        </w:rPr>
      </w:pPr>
      <w:r>
        <w:rPr>
          <w:color w:val="000000" w:themeColor="text1"/>
          <w:sz w:val="28"/>
          <w:szCs w:val="28"/>
          <w:lang w:val="lv-LV"/>
        </w:rPr>
        <w:t>p</w:t>
      </w:r>
      <w:r w:rsidR="00BA7AEE" w:rsidRPr="00BA7AEE">
        <w:rPr>
          <w:color w:val="000000" w:themeColor="text1"/>
          <w:sz w:val="28"/>
          <w:szCs w:val="28"/>
          <w:lang w:val="lv-LV"/>
        </w:rPr>
        <w:t xml:space="preserve">apildināt noteikumus ar </w:t>
      </w:r>
      <w:r w:rsidR="001D424A">
        <w:rPr>
          <w:color w:val="000000" w:themeColor="text1"/>
          <w:sz w:val="28"/>
          <w:szCs w:val="28"/>
          <w:lang w:val="lv-LV"/>
        </w:rPr>
        <w:t>2.6.</w:t>
      </w:r>
      <w:r w:rsidR="001D424A">
        <w:rPr>
          <w:color w:val="000000" w:themeColor="text1"/>
          <w:sz w:val="28"/>
          <w:szCs w:val="28"/>
          <w:vertAlign w:val="superscript"/>
          <w:lang w:val="lv-LV"/>
        </w:rPr>
        <w:t>1</w:t>
      </w:r>
      <w:r w:rsidR="001D424A">
        <w:rPr>
          <w:color w:val="000000" w:themeColor="text1"/>
          <w:sz w:val="28"/>
          <w:szCs w:val="28"/>
          <w:lang w:val="lv-LV"/>
        </w:rPr>
        <w:t xml:space="preserve"> apakšpunktu šādā redakcijā:</w:t>
      </w:r>
    </w:p>
    <w:p w:rsidR="001D424A" w:rsidRDefault="001D424A" w:rsidP="00724017">
      <w:pPr>
        <w:ind w:firstLine="720"/>
        <w:jc w:val="both"/>
        <w:rPr>
          <w:color w:val="000000" w:themeColor="text1"/>
          <w:sz w:val="28"/>
          <w:szCs w:val="28"/>
          <w:lang w:val="lv-LV"/>
        </w:rPr>
      </w:pPr>
      <w:r>
        <w:rPr>
          <w:color w:val="000000" w:themeColor="text1"/>
          <w:sz w:val="28"/>
          <w:szCs w:val="28"/>
          <w:lang w:val="lv-LV"/>
        </w:rPr>
        <w:t>„2.6.</w:t>
      </w:r>
      <w:r>
        <w:rPr>
          <w:color w:val="000000" w:themeColor="text1"/>
          <w:sz w:val="28"/>
          <w:szCs w:val="28"/>
          <w:vertAlign w:val="superscript"/>
          <w:lang w:val="lv-LV"/>
        </w:rPr>
        <w:t>1</w:t>
      </w:r>
      <w:r w:rsidR="00B0630E">
        <w:rPr>
          <w:color w:val="000000" w:themeColor="text1"/>
          <w:sz w:val="28"/>
          <w:szCs w:val="28"/>
          <w:lang w:val="lv-LV"/>
        </w:rPr>
        <w:t xml:space="preserve"> izcelsmes dalībvalsts – Eiropas Savienības dalībvalsts, kurā </w:t>
      </w:r>
      <w:r w:rsidR="00CE01CE">
        <w:rPr>
          <w:color w:val="000000" w:themeColor="text1"/>
          <w:sz w:val="28"/>
          <w:szCs w:val="28"/>
          <w:lang w:val="lv-LV"/>
        </w:rPr>
        <w:t>iegūts transpl</w:t>
      </w:r>
      <w:r w:rsidR="00724017">
        <w:rPr>
          <w:color w:val="000000" w:themeColor="text1"/>
          <w:sz w:val="28"/>
          <w:szCs w:val="28"/>
          <w:lang w:val="lv-LV"/>
        </w:rPr>
        <w:t>antācijai paredzētais orgāns;”;</w:t>
      </w:r>
    </w:p>
    <w:p w:rsidR="00724017" w:rsidRPr="001D424A" w:rsidRDefault="00724017" w:rsidP="00724017">
      <w:pPr>
        <w:ind w:firstLine="720"/>
        <w:jc w:val="both"/>
        <w:rPr>
          <w:color w:val="000000" w:themeColor="text1"/>
          <w:sz w:val="28"/>
          <w:szCs w:val="28"/>
          <w:lang w:val="lv-LV"/>
        </w:rPr>
      </w:pPr>
    </w:p>
    <w:p w:rsidR="00BA7AEE" w:rsidRPr="00BA7AEE" w:rsidRDefault="00724017" w:rsidP="00724017">
      <w:pPr>
        <w:pStyle w:val="ListParagraph"/>
        <w:numPr>
          <w:ilvl w:val="1"/>
          <w:numId w:val="17"/>
        </w:numPr>
        <w:ind w:left="0" w:firstLine="720"/>
        <w:jc w:val="both"/>
        <w:rPr>
          <w:color w:val="000000" w:themeColor="text1"/>
          <w:sz w:val="28"/>
          <w:szCs w:val="28"/>
          <w:lang w:val="lv-LV"/>
        </w:rPr>
      </w:pPr>
      <w:r>
        <w:rPr>
          <w:color w:val="000000" w:themeColor="text1"/>
          <w:sz w:val="28"/>
          <w:szCs w:val="28"/>
          <w:lang w:val="lv-LV"/>
        </w:rPr>
        <w:t>p</w:t>
      </w:r>
      <w:r w:rsidR="001D424A">
        <w:rPr>
          <w:color w:val="000000" w:themeColor="text1"/>
          <w:sz w:val="28"/>
          <w:szCs w:val="28"/>
          <w:lang w:val="lv-LV"/>
        </w:rPr>
        <w:t xml:space="preserve">apildināt noteikumus ar </w:t>
      </w:r>
      <w:r w:rsidR="00847E23" w:rsidRPr="00847E23">
        <w:rPr>
          <w:color w:val="000000" w:themeColor="text1"/>
          <w:sz w:val="28"/>
          <w:szCs w:val="28"/>
          <w:lang w:val="lv-LV"/>
        </w:rPr>
        <w:t>2</w:t>
      </w:r>
      <w:r w:rsidR="00BA7AEE" w:rsidRPr="00847E23">
        <w:rPr>
          <w:color w:val="000000" w:themeColor="text1"/>
          <w:sz w:val="28"/>
          <w:szCs w:val="28"/>
          <w:lang w:val="lv-LV"/>
        </w:rPr>
        <w:t>.7.</w:t>
      </w:r>
      <w:r w:rsidR="00BA7AEE" w:rsidRPr="00847E23">
        <w:rPr>
          <w:color w:val="000000" w:themeColor="text1"/>
          <w:sz w:val="28"/>
          <w:szCs w:val="28"/>
          <w:vertAlign w:val="superscript"/>
          <w:lang w:val="lv-LV"/>
        </w:rPr>
        <w:t>1</w:t>
      </w:r>
      <w:r w:rsidR="00BA7AEE" w:rsidRPr="00847E23">
        <w:rPr>
          <w:color w:val="000000" w:themeColor="text1"/>
          <w:sz w:val="28"/>
          <w:szCs w:val="28"/>
          <w:lang w:val="lv-LV"/>
        </w:rPr>
        <w:t xml:space="preserve"> apakšpunktu</w:t>
      </w:r>
      <w:r w:rsidR="00BA7AEE" w:rsidRPr="00BA7AEE">
        <w:rPr>
          <w:color w:val="000000" w:themeColor="text1"/>
          <w:sz w:val="28"/>
          <w:szCs w:val="28"/>
          <w:lang w:val="lv-LV"/>
        </w:rPr>
        <w:t xml:space="preserve"> šādā redakcijā:</w:t>
      </w:r>
    </w:p>
    <w:p w:rsidR="00BA7AEE" w:rsidRPr="00BA7AEE" w:rsidRDefault="00BA7AEE" w:rsidP="00724017">
      <w:pPr>
        <w:pStyle w:val="ListParagraph"/>
        <w:ind w:left="0" w:firstLine="720"/>
        <w:jc w:val="both"/>
        <w:rPr>
          <w:color w:val="000000" w:themeColor="text1"/>
          <w:sz w:val="28"/>
          <w:szCs w:val="28"/>
          <w:lang w:val="lv-LV"/>
        </w:rPr>
      </w:pPr>
      <w:r>
        <w:rPr>
          <w:color w:val="000000" w:themeColor="text1"/>
          <w:sz w:val="28"/>
          <w:szCs w:val="28"/>
          <w:lang w:val="lv-LV"/>
        </w:rPr>
        <w:t>„</w:t>
      </w:r>
      <w:r w:rsidR="00847E23" w:rsidRPr="00847E23">
        <w:rPr>
          <w:color w:val="000000" w:themeColor="text1"/>
          <w:sz w:val="28"/>
          <w:szCs w:val="28"/>
          <w:lang w:val="lv-LV"/>
        </w:rPr>
        <w:t>2</w:t>
      </w:r>
      <w:r w:rsidRPr="00847E23">
        <w:rPr>
          <w:color w:val="000000" w:themeColor="text1"/>
          <w:sz w:val="28"/>
          <w:szCs w:val="28"/>
          <w:lang w:val="lv-LV"/>
        </w:rPr>
        <w:t>.7.</w:t>
      </w:r>
      <w:r w:rsidRPr="00847E23">
        <w:rPr>
          <w:color w:val="000000" w:themeColor="text1"/>
          <w:sz w:val="28"/>
          <w:szCs w:val="28"/>
          <w:vertAlign w:val="superscript"/>
          <w:lang w:val="lv-LV"/>
        </w:rPr>
        <w:t>1</w:t>
      </w:r>
      <w:r w:rsidRPr="00BA7AEE">
        <w:rPr>
          <w:color w:val="000000" w:themeColor="text1"/>
          <w:sz w:val="28"/>
          <w:szCs w:val="28"/>
          <w:lang w:val="lv-LV"/>
        </w:rPr>
        <w:t xml:space="preserve"> </w:t>
      </w:r>
      <w:r w:rsidR="00FE7AEB">
        <w:rPr>
          <w:color w:val="000000" w:themeColor="text1"/>
          <w:sz w:val="28"/>
          <w:szCs w:val="28"/>
          <w:lang w:val="lv-LV"/>
        </w:rPr>
        <w:t xml:space="preserve">mērķa </w:t>
      </w:r>
      <w:r w:rsidR="00FE7AEB" w:rsidRPr="005F0E5E">
        <w:rPr>
          <w:color w:val="000000" w:themeColor="text1"/>
          <w:sz w:val="28"/>
          <w:szCs w:val="28"/>
          <w:lang w:val="lv-LV"/>
        </w:rPr>
        <w:t>dalībvalsts – Eiropas Savienības dalībvalsts</w:t>
      </w:r>
      <w:r w:rsidR="00FE7AEB">
        <w:rPr>
          <w:color w:val="000000" w:themeColor="text1"/>
          <w:sz w:val="28"/>
          <w:szCs w:val="28"/>
          <w:lang w:val="lv-LV"/>
        </w:rPr>
        <w:t xml:space="preserve">, </w:t>
      </w:r>
      <w:r w:rsidR="00582767">
        <w:rPr>
          <w:color w:val="000000" w:themeColor="text1"/>
          <w:sz w:val="28"/>
          <w:szCs w:val="28"/>
          <w:lang w:val="lv-LV"/>
        </w:rPr>
        <w:t>kurai</w:t>
      </w:r>
      <w:r w:rsidR="00FE7AEB">
        <w:rPr>
          <w:color w:val="000000" w:themeColor="text1"/>
          <w:sz w:val="28"/>
          <w:szCs w:val="28"/>
          <w:lang w:val="lv-LV"/>
        </w:rPr>
        <w:t xml:space="preserve"> tiek </w:t>
      </w:r>
      <w:r w:rsidR="00582767">
        <w:rPr>
          <w:color w:val="000000" w:themeColor="text1"/>
          <w:sz w:val="28"/>
          <w:szCs w:val="28"/>
          <w:lang w:val="lv-LV"/>
        </w:rPr>
        <w:t xml:space="preserve">nodots </w:t>
      </w:r>
      <w:r w:rsidR="00FE409E">
        <w:rPr>
          <w:color w:val="000000" w:themeColor="text1"/>
          <w:sz w:val="28"/>
          <w:szCs w:val="28"/>
          <w:lang w:val="lv-LV"/>
        </w:rPr>
        <w:t>transplantācijai paredzētais orgāns</w:t>
      </w:r>
      <w:r>
        <w:rPr>
          <w:color w:val="000000" w:themeColor="text1"/>
          <w:sz w:val="28"/>
          <w:szCs w:val="28"/>
          <w:lang w:val="lv-LV"/>
        </w:rPr>
        <w:t>;”</w:t>
      </w:r>
      <w:r w:rsidR="00724017">
        <w:rPr>
          <w:color w:val="000000" w:themeColor="text1"/>
          <w:sz w:val="28"/>
          <w:szCs w:val="28"/>
          <w:lang w:val="lv-LV"/>
        </w:rPr>
        <w:t>;</w:t>
      </w:r>
    </w:p>
    <w:p w:rsidR="00633112" w:rsidRDefault="00633112" w:rsidP="00724017">
      <w:pPr>
        <w:pStyle w:val="naisf"/>
        <w:spacing w:before="0" w:beforeAutospacing="0" w:after="0" w:afterAutospacing="0"/>
        <w:ind w:firstLine="720"/>
        <w:jc w:val="both"/>
        <w:rPr>
          <w:sz w:val="28"/>
          <w:szCs w:val="28"/>
        </w:rPr>
      </w:pPr>
    </w:p>
    <w:p w:rsidR="00BA7AEE" w:rsidRDefault="00724017" w:rsidP="00724017">
      <w:pPr>
        <w:pStyle w:val="naisf"/>
        <w:numPr>
          <w:ilvl w:val="1"/>
          <w:numId w:val="17"/>
        </w:numPr>
        <w:spacing w:before="0" w:beforeAutospacing="0" w:after="0" w:afterAutospacing="0"/>
        <w:ind w:left="0" w:firstLine="720"/>
        <w:jc w:val="both"/>
        <w:rPr>
          <w:sz w:val="28"/>
          <w:szCs w:val="28"/>
        </w:rPr>
      </w:pPr>
      <w:r>
        <w:rPr>
          <w:sz w:val="28"/>
          <w:szCs w:val="28"/>
        </w:rPr>
        <w:t>p</w:t>
      </w:r>
      <w:r w:rsidR="003810F4">
        <w:rPr>
          <w:sz w:val="28"/>
          <w:szCs w:val="28"/>
        </w:rPr>
        <w:t xml:space="preserve">apildināt 2.11.apakšpunktu aiz vārda „izmantošanu” ar vārdiem „tajā skaitā </w:t>
      </w:r>
      <w:r w:rsidR="00A20ABF">
        <w:rPr>
          <w:sz w:val="28"/>
          <w:szCs w:val="28"/>
        </w:rPr>
        <w:t xml:space="preserve">informācija par </w:t>
      </w:r>
      <w:r w:rsidR="00897205">
        <w:rPr>
          <w:sz w:val="28"/>
          <w:szCs w:val="28"/>
        </w:rPr>
        <w:t xml:space="preserve">orgāna veidu, </w:t>
      </w:r>
      <w:r w:rsidR="00234CE3">
        <w:rPr>
          <w:sz w:val="28"/>
          <w:szCs w:val="28"/>
        </w:rPr>
        <w:t>orgāna atrašanās vietu cilvēka ķermeņa pusē</w:t>
      </w:r>
      <w:r w:rsidR="0014111F">
        <w:rPr>
          <w:sz w:val="28"/>
          <w:szCs w:val="28"/>
        </w:rPr>
        <w:t xml:space="preserve"> (pāra orgāniem), kā arī </w:t>
      </w:r>
      <w:r w:rsidR="009F157E">
        <w:rPr>
          <w:sz w:val="28"/>
          <w:szCs w:val="28"/>
        </w:rPr>
        <w:t xml:space="preserve">par to, </w:t>
      </w:r>
      <w:r w:rsidR="009F157E" w:rsidRPr="00AA58E8">
        <w:rPr>
          <w:color w:val="000000" w:themeColor="text1"/>
          <w:sz w:val="28"/>
          <w:szCs w:val="28"/>
        </w:rPr>
        <w:t xml:space="preserve">vai tas ir vesels orgāns vai orgāna daļa, norādot </w:t>
      </w:r>
      <w:r w:rsidR="009F157E" w:rsidRPr="00734705">
        <w:rPr>
          <w:color w:val="000000" w:themeColor="text1"/>
          <w:sz w:val="28"/>
          <w:szCs w:val="28"/>
        </w:rPr>
        <w:t xml:space="preserve">orgāna </w:t>
      </w:r>
      <w:r w:rsidR="0012149C" w:rsidRPr="00734705">
        <w:rPr>
          <w:color w:val="000000" w:themeColor="text1"/>
          <w:sz w:val="28"/>
          <w:szCs w:val="28"/>
        </w:rPr>
        <w:t>daļu</w:t>
      </w:r>
      <w:r w:rsidR="009F157E" w:rsidRPr="008004C9">
        <w:rPr>
          <w:color w:val="FF0000"/>
          <w:sz w:val="28"/>
          <w:szCs w:val="28"/>
        </w:rPr>
        <w:t xml:space="preserve"> </w:t>
      </w:r>
      <w:r w:rsidR="009F157E" w:rsidRPr="00AA58E8">
        <w:rPr>
          <w:color w:val="000000" w:themeColor="text1"/>
          <w:sz w:val="28"/>
          <w:szCs w:val="28"/>
        </w:rPr>
        <w:t>vai segmentu</w:t>
      </w:r>
      <w:r>
        <w:rPr>
          <w:sz w:val="28"/>
          <w:szCs w:val="28"/>
        </w:rPr>
        <w:t xml:space="preserve">”; </w:t>
      </w:r>
    </w:p>
    <w:p w:rsidR="00C7223C" w:rsidRDefault="00C7223C" w:rsidP="00724017">
      <w:pPr>
        <w:pStyle w:val="naisf"/>
        <w:spacing w:before="0" w:beforeAutospacing="0" w:after="0" w:afterAutospacing="0"/>
        <w:ind w:firstLine="720"/>
        <w:jc w:val="both"/>
        <w:rPr>
          <w:sz w:val="28"/>
          <w:szCs w:val="28"/>
        </w:rPr>
      </w:pPr>
    </w:p>
    <w:p w:rsidR="003678F0" w:rsidRDefault="00724017" w:rsidP="00724017">
      <w:pPr>
        <w:pStyle w:val="naisf"/>
        <w:numPr>
          <w:ilvl w:val="1"/>
          <w:numId w:val="17"/>
        </w:numPr>
        <w:spacing w:before="0" w:beforeAutospacing="0" w:after="0" w:afterAutospacing="0"/>
        <w:ind w:left="0" w:firstLine="720"/>
        <w:jc w:val="both"/>
        <w:rPr>
          <w:sz w:val="28"/>
          <w:szCs w:val="28"/>
        </w:rPr>
      </w:pPr>
      <w:r>
        <w:rPr>
          <w:sz w:val="28"/>
          <w:szCs w:val="28"/>
        </w:rPr>
        <w:t>p</w:t>
      </w:r>
      <w:r w:rsidR="003678F0">
        <w:rPr>
          <w:sz w:val="28"/>
          <w:szCs w:val="28"/>
        </w:rPr>
        <w:t>apildināt 36.punktu aiz vārda „imunoloģiskajiem” ar vārdiem „</w:t>
      </w:r>
      <w:r>
        <w:rPr>
          <w:sz w:val="28"/>
          <w:szCs w:val="28"/>
        </w:rPr>
        <w:t xml:space="preserve">un medicīniskajiem”; </w:t>
      </w:r>
    </w:p>
    <w:p w:rsidR="001F4B14" w:rsidRDefault="001F4B14" w:rsidP="00724017">
      <w:pPr>
        <w:pStyle w:val="naisf"/>
        <w:spacing w:before="0" w:beforeAutospacing="0" w:after="0" w:afterAutospacing="0"/>
        <w:ind w:firstLine="720"/>
        <w:jc w:val="both"/>
        <w:rPr>
          <w:sz w:val="28"/>
          <w:szCs w:val="28"/>
        </w:rPr>
      </w:pPr>
    </w:p>
    <w:p w:rsidR="001F4B14" w:rsidRDefault="00724017" w:rsidP="00724017">
      <w:pPr>
        <w:pStyle w:val="naisf"/>
        <w:numPr>
          <w:ilvl w:val="1"/>
          <w:numId w:val="17"/>
        </w:numPr>
        <w:spacing w:before="0" w:beforeAutospacing="0" w:after="0" w:afterAutospacing="0"/>
        <w:ind w:left="0" w:firstLine="720"/>
        <w:jc w:val="both"/>
        <w:rPr>
          <w:sz w:val="28"/>
          <w:szCs w:val="28"/>
        </w:rPr>
      </w:pPr>
      <w:r>
        <w:rPr>
          <w:sz w:val="28"/>
          <w:szCs w:val="28"/>
        </w:rPr>
        <w:lastRenderedPageBreak/>
        <w:t>s</w:t>
      </w:r>
      <w:r w:rsidR="001550A4">
        <w:rPr>
          <w:sz w:val="28"/>
          <w:szCs w:val="28"/>
        </w:rPr>
        <w:t>vītrot 3</w:t>
      </w:r>
      <w:r>
        <w:rPr>
          <w:sz w:val="28"/>
          <w:szCs w:val="28"/>
        </w:rPr>
        <w:t>7.9.2.apakšpunkta otro teikumu;</w:t>
      </w:r>
    </w:p>
    <w:p w:rsidR="003678F0" w:rsidRDefault="003678F0" w:rsidP="00724017">
      <w:pPr>
        <w:pStyle w:val="naisf"/>
        <w:spacing w:before="0" w:beforeAutospacing="0" w:after="0" w:afterAutospacing="0"/>
        <w:ind w:firstLine="720"/>
        <w:jc w:val="both"/>
        <w:rPr>
          <w:sz w:val="28"/>
          <w:szCs w:val="28"/>
        </w:rPr>
      </w:pPr>
    </w:p>
    <w:p w:rsidR="00917FED" w:rsidRDefault="00724017" w:rsidP="00724017">
      <w:pPr>
        <w:pStyle w:val="naisf"/>
        <w:numPr>
          <w:ilvl w:val="1"/>
          <w:numId w:val="17"/>
        </w:numPr>
        <w:spacing w:before="0" w:beforeAutospacing="0" w:after="0" w:afterAutospacing="0"/>
        <w:ind w:left="0" w:firstLine="720"/>
        <w:jc w:val="both"/>
        <w:rPr>
          <w:sz w:val="28"/>
          <w:szCs w:val="28"/>
        </w:rPr>
      </w:pPr>
      <w:r>
        <w:rPr>
          <w:sz w:val="28"/>
          <w:szCs w:val="28"/>
        </w:rPr>
        <w:t>p</w:t>
      </w:r>
      <w:r w:rsidR="00917FED">
        <w:rPr>
          <w:sz w:val="28"/>
          <w:szCs w:val="28"/>
        </w:rPr>
        <w:t xml:space="preserve">apildināt 42.punktu </w:t>
      </w:r>
      <w:r w:rsidR="00365A86">
        <w:rPr>
          <w:sz w:val="28"/>
          <w:szCs w:val="28"/>
        </w:rPr>
        <w:t>aiz vārda „</w:t>
      </w:r>
      <w:r w:rsidR="007646E2">
        <w:rPr>
          <w:sz w:val="28"/>
          <w:szCs w:val="28"/>
        </w:rPr>
        <w:t>miris” ar vārdiem „un ja ir nepieciešams un iespējams”</w:t>
      </w:r>
      <w:r>
        <w:rPr>
          <w:sz w:val="28"/>
          <w:szCs w:val="28"/>
        </w:rPr>
        <w:t>;</w:t>
      </w:r>
    </w:p>
    <w:p w:rsidR="00F57562" w:rsidRDefault="00F57562" w:rsidP="00724017">
      <w:pPr>
        <w:pStyle w:val="ListParagraph"/>
        <w:ind w:left="0" w:firstLine="720"/>
        <w:jc w:val="both"/>
        <w:rPr>
          <w:sz w:val="28"/>
          <w:szCs w:val="28"/>
        </w:rPr>
      </w:pPr>
    </w:p>
    <w:p w:rsidR="00F57562" w:rsidRDefault="00724017" w:rsidP="00724017">
      <w:pPr>
        <w:pStyle w:val="naisf"/>
        <w:numPr>
          <w:ilvl w:val="1"/>
          <w:numId w:val="17"/>
        </w:numPr>
        <w:spacing w:before="0" w:beforeAutospacing="0" w:after="0" w:afterAutospacing="0"/>
        <w:ind w:left="0" w:firstLine="720"/>
        <w:jc w:val="both"/>
        <w:rPr>
          <w:sz w:val="28"/>
          <w:szCs w:val="28"/>
        </w:rPr>
      </w:pPr>
      <w:r>
        <w:rPr>
          <w:sz w:val="28"/>
          <w:szCs w:val="28"/>
        </w:rPr>
        <w:t>s</w:t>
      </w:r>
      <w:r w:rsidR="00F57562">
        <w:rPr>
          <w:sz w:val="28"/>
          <w:szCs w:val="28"/>
        </w:rPr>
        <w:t xml:space="preserve">vītrot </w:t>
      </w:r>
      <w:r>
        <w:rPr>
          <w:sz w:val="28"/>
          <w:szCs w:val="28"/>
        </w:rPr>
        <w:t xml:space="preserve">50.3.3.apakšpunktu; </w:t>
      </w:r>
    </w:p>
    <w:p w:rsidR="005653DC" w:rsidRDefault="005653DC" w:rsidP="00724017">
      <w:pPr>
        <w:pStyle w:val="ListParagraph"/>
        <w:ind w:left="0" w:firstLine="720"/>
        <w:jc w:val="both"/>
        <w:rPr>
          <w:sz w:val="28"/>
          <w:szCs w:val="28"/>
        </w:rPr>
      </w:pPr>
    </w:p>
    <w:p w:rsidR="005653DC" w:rsidRDefault="00724017" w:rsidP="00724017">
      <w:pPr>
        <w:pStyle w:val="naisf"/>
        <w:numPr>
          <w:ilvl w:val="1"/>
          <w:numId w:val="17"/>
        </w:numPr>
        <w:spacing w:before="0" w:beforeAutospacing="0" w:after="0" w:afterAutospacing="0"/>
        <w:ind w:left="0" w:firstLine="720"/>
        <w:jc w:val="both"/>
        <w:rPr>
          <w:sz w:val="28"/>
          <w:szCs w:val="28"/>
        </w:rPr>
      </w:pPr>
      <w:r>
        <w:rPr>
          <w:sz w:val="28"/>
          <w:szCs w:val="28"/>
        </w:rPr>
        <w:t>p</w:t>
      </w:r>
      <w:r w:rsidR="007553DA">
        <w:rPr>
          <w:sz w:val="28"/>
          <w:szCs w:val="28"/>
        </w:rPr>
        <w:t>apildināt 50.3.4.apakšpunktu aiz vārda „</w:t>
      </w:r>
      <w:r>
        <w:rPr>
          <w:sz w:val="28"/>
          <w:szCs w:val="28"/>
        </w:rPr>
        <w:t>attiecībā” ar vārdu „uz”;</w:t>
      </w:r>
      <w:r w:rsidR="006E6340">
        <w:rPr>
          <w:sz w:val="28"/>
          <w:szCs w:val="28"/>
        </w:rPr>
        <w:t xml:space="preserve"> </w:t>
      </w:r>
    </w:p>
    <w:p w:rsidR="00B538FB" w:rsidRDefault="00B538FB" w:rsidP="00724017">
      <w:pPr>
        <w:pStyle w:val="ListParagraph"/>
        <w:ind w:left="0" w:firstLine="720"/>
        <w:jc w:val="both"/>
        <w:rPr>
          <w:sz w:val="28"/>
          <w:szCs w:val="28"/>
        </w:rPr>
      </w:pPr>
    </w:p>
    <w:p w:rsidR="00C8242E" w:rsidRPr="00676654" w:rsidRDefault="00724017" w:rsidP="00724017">
      <w:pPr>
        <w:pStyle w:val="naisf"/>
        <w:numPr>
          <w:ilvl w:val="1"/>
          <w:numId w:val="17"/>
        </w:numPr>
        <w:spacing w:before="0" w:beforeAutospacing="0" w:after="0" w:afterAutospacing="0"/>
        <w:ind w:left="0" w:firstLine="720"/>
        <w:jc w:val="both"/>
        <w:rPr>
          <w:color w:val="000000" w:themeColor="text1"/>
          <w:sz w:val="28"/>
          <w:szCs w:val="28"/>
        </w:rPr>
      </w:pPr>
      <w:r>
        <w:rPr>
          <w:color w:val="000000" w:themeColor="text1"/>
          <w:sz w:val="28"/>
          <w:szCs w:val="28"/>
        </w:rPr>
        <w:t>p</w:t>
      </w:r>
      <w:r w:rsidR="00C8242E" w:rsidRPr="00676654">
        <w:rPr>
          <w:color w:val="000000" w:themeColor="text1"/>
          <w:sz w:val="28"/>
          <w:szCs w:val="28"/>
        </w:rPr>
        <w:t>apildināt 51.5.apakšpunktu</w:t>
      </w:r>
      <w:r w:rsidR="00000251" w:rsidRPr="00676654">
        <w:rPr>
          <w:color w:val="000000" w:themeColor="text1"/>
          <w:sz w:val="28"/>
          <w:szCs w:val="28"/>
        </w:rPr>
        <w:t xml:space="preserve"> aiz vārda „transplantācijai” ar vārdiem </w:t>
      </w:r>
      <w:r w:rsidR="00226520" w:rsidRPr="00676654">
        <w:rPr>
          <w:color w:val="000000" w:themeColor="text1"/>
          <w:sz w:val="28"/>
          <w:szCs w:val="28"/>
        </w:rPr>
        <w:t xml:space="preserve">iekavās </w:t>
      </w:r>
      <w:r w:rsidR="00000251" w:rsidRPr="00676654">
        <w:rPr>
          <w:color w:val="000000" w:themeColor="text1"/>
          <w:sz w:val="28"/>
          <w:szCs w:val="28"/>
        </w:rPr>
        <w:t>„</w:t>
      </w:r>
      <w:r w:rsidR="00226520" w:rsidRPr="00676654">
        <w:rPr>
          <w:color w:val="000000" w:themeColor="text1"/>
          <w:sz w:val="28"/>
          <w:szCs w:val="28"/>
        </w:rPr>
        <w:t>(</w:t>
      </w:r>
      <w:r w:rsidR="00894D79" w:rsidRPr="00676654">
        <w:rPr>
          <w:color w:val="000000" w:themeColor="text1"/>
          <w:sz w:val="28"/>
          <w:szCs w:val="28"/>
        </w:rPr>
        <w:t xml:space="preserve">ja </w:t>
      </w:r>
      <w:r w:rsidR="00A27D8C" w:rsidRPr="00676654">
        <w:rPr>
          <w:color w:val="000000" w:themeColor="text1"/>
          <w:sz w:val="28"/>
          <w:szCs w:val="28"/>
        </w:rPr>
        <w:t>past</w:t>
      </w:r>
      <w:r w:rsidR="00B97158" w:rsidRPr="00676654">
        <w:rPr>
          <w:color w:val="000000" w:themeColor="text1"/>
          <w:sz w:val="28"/>
          <w:szCs w:val="28"/>
        </w:rPr>
        <w:t>āv augsts risks</w:t>
      </w:r>
      <w:r w:rsidR="001962EF" w:rsidRPr="00676654">
        <w:rPr>
          <w:color w:val="000000" w:themeColor="text1"/>
          <w:sz w:val="28"/>
          <w:szCs w:val="28"/>
        </w:rPr>
        <w:t xml:space="preserve"> org</w:t>
      </w:r>
      <w:r w:rsidR="00B97158" w:rsidRPr="00676654">
        <w:rPr>
          <w:color w:val="000000" w:themeColor="text1"/>
          <w:sz w:val="28"/>
          <w:szCs w:val="28"/>
        </w:rPr>
        <w:t>āna</w:t>
      </w:r>
      <w:r w:rsidR="001962EF" w:rsidRPr="00676654">
        <w:rPr>
          <w:color w:val="000000" w:themeColor="text1"/>
          <w:sz w:val="28"/>
          <w:szCs w:val="28"/>
        </w:rPr>
        <w:t xml:space="preserve"> </w:t>
      </w:r>
      <w:r w:rsidR="0002035B" w:rsidRPr="00676654">
        <w:rPr>
          <w:color w:val="000000" w:themeColor="text1"/>
          <w:sz w:val="28"/>
          <w:szCs w:val="28"/>
        </w:rPr>
        <w:t>transplantāci</w:t>
      </w:r>
      <w:r w:rsidR="00B97158" w:rsidRPr="00676654">
        <w:rPr>
          <w:color w:val="000000" w:themeColor="text1"/>
          <w:sz w:val="28"/>
          <w:szCs w:val="28"/>
        </w:rPr>
        <w:t xml:space="preserve">jas rezultātā </w:t>
      </w:r>
      <w:r w:rsidR="00A71640" w:rsidRPr="00676654">
        <w:rPr>
          <w:color w:val="000000" w:themeColor="text1"/>
          <w:sz w:val="28"/>
          <w:szCs w:val="28"/>
        </w:rPr>
        <w:t>infekciju</w:t>
      </w:r>
      <w:r w:rsidR="00AC0647" w:rsidRPr="00676654">
        <w:rPr>
          <w:color w:val="000000" w:themeColor="text1"/>
          <w:sz w:val="28"/>
          <w:szCs w:val="28"/>
        </w:rPr>
        <w:t xml:space="preserve"> pārne</w:t>
      </w:r>
      <w:r w:rsidR="00A71640" w:rsidRPr="00676654">
        <w:rPr>
          <w:color w:val="000000" w:themeColor="text1"/>
          <w:sz w:val="28"/>
          <w:szCs w:val="28"/>
        </w:rPr>
        <w:t>st</w:t>
      </w:r>
      <w:r w:rsidR="00AC0647" w:rsidRPr="00676654">
        <w:rPr>
          <w:color w:val="000000" w:themeColor="text1"/>
          <w:sz w:val="28"/>
          <w:szCs w:val="28"/>
        </w:rPr>
        <w:t xml:space="preserve"> </w:t>
      </w:r>
      <w:r w:rsidR="00AC0647" w:rsidRPr="00400408">
        <w:rPr>
          <w:color w:val="000000" w:themeColor="text1"/>
          <w:sz w:val="28"/>
          <w:szCs w:val="28"/>
        </w:rPr>
        <w:t>recipientam</w:t>
      </w:r>
      <w:r w:rsidR="00A71640" w:rsidRPr="00400408">
        <w:rPr>
          <w:color w:val="000000" w:themeColor="text1"/>
          <w:sz w:val="28"/>
          <w:szCs w:val="28"/>
        </w:rPr>
        <w:t xml:space="preserve"> </w:t>
      </w:r>
      <w:r w:rsidR="00400408" w:rsidRPr="00400408">
        <w:rPr>
          <w:color w:val="000000" w:themeColor="text1"/>
          <w:sz w:val="28"/>
          <w:szCs w:val="28"/>
          <w:lang w:eastAsia="en-US"/>
        </w:rPr>
        <w:t xml:space="preserve">un tas var radīt </w:t>
      </w:r>
      <w:r w:rsidR="00D313C0">
        <w:rPr>
          <w:color w:val="000000" w:themeColor="text1"/>
          <w:sz w:val="28"/>
          <w:szCs w:val="28"/>
          <w:lang w:eastAsia="en-US"/>
        </w:rPr>
        <w:t xml:space="preserve">nopietnu </w:t>
      </w:r>
      <w:r w:rsidR="00400408" w:rsidRPr="00400408">
        <w:rPr>
          <w:color w:val="000000" w:themeColor="text1"/>
          <w:sz w:val="28"/>
          <w:szCs w:val="28"/>
          <w:lang w:eastAsia="en-US"/>
        </w:rPr>
        <w:t>kaitējumu recipienta veselībai</w:t>
      </w:r>
      <w:r>
        <w:rPr>
          <w:color w:val="000000" w:themeColor="text1"/>
          <w:sz w:val="28"/>
          <w:szCs w:val="28"/>
        </w:rPr>
        <w:t xml:space="preserve">)”; </w:t>
      </w:r>
    </w:p>
    <w:p w:rsidR="00C8242E" w:rsidRDefault="00C8242E" w:rsidP="00724017">
      <w:pPr>
        <w:pStyle w:val="ListParagraph"/>
        <w:ind w:left="0" w:firstLine="720"/>
        <w:jc w:val="both"/>
        <w:rPr>
          <w:color w:val="FF0000"/>
          <w:sz w:val="28"/>
          <w:szCs w:val="28"/>
        </w:rPr>
      </w:pPr>
    </w:p>
    <w:p w:rsidR="00903664" w:rsidRPr="00676654" w:rsidRDefault="00724017" w:rsidP="00724017">
      <w:pPr>
        <w:pStyle w:val="naisf"/>
        <w:numPr>
          <w:ilvl w:val="1"/>
          <w:numId w:val="17"/>
        </w:numPr>
        <w:spacing w:before="0" w:beforeAutospacing="0" w:after="0" w:afterAutospacing="0"/>
        <w:ind w:left="0" w:firstLine="720"/>
        <w:jc w:val="both"/>
        <w:rPr>
          <w:color w:val="000000" w:themeColor="text1"/>
          <w:sz w:val="28"/>
          <w:szCs w:val="28"/>
        </w:rPr>
      </w:pPr>
      <w:r>
        <w:rPr>
          <w:color w:val="000000" w:themeColor="text1"/>
          <w:sz w:val="28"/>
          <w:szCs w:val="28"/>
        </w:rPr>
        <w:t>i</w:t>
      </w:r>
      <w:r w:rsidR="00903664" w:rsidRPr="00676654">
        <w:rPr>
          <w:color w:val="000000" w:themeColor="text1"/>
          <w:sz w:val="28"/>
          <w:szCs w:val="28"/>
        </w:rPr>
        <w:t>zteikt 51.6.apakšpunktu šādā redakcijā:</w:t>
      </w:r>
    </w:p>
    <w:p w:rsidR="009C47E8" w:rsidRPr="00676654" w:rsidRDefault="00903664" w:rsidP="00724017">
      <w:pPr>
        <w:pStyle w:val="naisf"/>
        <w:spacing w:before="0" w:beforeAutospacing="0" w:after="0" w:afterAutospacing="0"/>
        <w:ind w:firstLine="720"/>
        <w:jc w:val="both"/>
        <w:rPr>
          <w:color w:val="000000" w:themeColor="text1"/>
          <w:sz w:val="28"/>
          <w:szCs w:val="28"/>
        </w:rPr>
      </w:pPr>
      <w:r w:rsidRPr="00676654">
        <w:rPr>
          <w:color w:val="000000" w:themeColor="text1"/>
          <w:sz w:val="28"/>
          <w:szCs w:val="28"/>
        </w:rPr>
        <w:t xml:space="preserve">„51.6. </w:t>
      </w:r>
      <w:proofErr w:type="spellStart"/>
      <w:r w:rsidR="009C47E8" w:rsidRPr="00676654">
        <w:rPr>
          <w:color w:val="000000" w:themeColor="text1"/>
          <w:sz w:val="28"/>
          <w:szCs w:val="28"/>
          <w:lang w:eastAsia="en-US"/>
        </w:rPr>
        <w:t>anamnēzē</w:t>
      </w:r>
      <w:proofErr w:type="spellEnd"/>
      <w:r w:rsidR="009C47E8" w:rsidRPr="00676654">
        <w:rPr>
          <w:color w:val="000000" w:themeColor="text1"/>
          <w:sz w:val="28"/>
          <w:szCs w:val="28"/>
          <w:lang w:eastAsia="en-US"/>
        </w:rPr>
        <w:t xml:space="preserve"> klīniski vai laboratoriski apstiprināta HIV infekcija, akūts vai hronisks B hepatīts (izņemot gadījumu, kad transplantācija paredzēta recipientam ar apstiprinātu imunitāti </w:t>
      </w:r>
      <w:r w:rsidR="009C47E8" w:rsidRPr="00676654">
        <w:rPr>
          <w:bCs/>
          <w:iCs/>
          <w:color w:val="000000" w:themeColor="text1"/>
          <w:sz w:val="28"/>
          <w:szCs w:val="28"/>
          <w:lang w:eastAsia="en-US"/>
        </w:rPr>
        <w:t>pret HBV</w:t>
      </w:r>
      <w:r w:rsidR="009C47E8" w:rsidRPr="00676654">
        <w:rPr>
          <w:color w:val="000000" w:themeColor="text1"/>
          <w:sz w:val="28"/>
          <w:szCs w:val="28"/>
          <w:lang w:eastAsia="en-US"/>
        </w:rPr>
        <w:t>) vai C hepatīts (izņemot gadījumus, kad transplantācija paredzēta HCV pozitīvam recipientam saskaņā ar recipienta rakstveida piekrišanu, kas fiksēta viņa medicīniskajos dokumentos);”</w:t>
      </w:r>
      <w:r w:rsidR="00724017">
        <w:rPr>
          <w:color w:val="000000" w:themeColor="text1"/>
          <w:sz w:val="28"/>
          <w:szCs w:val="28"/>
          <w:lang w:eastAsia="en-US"/>
        </w:rPr>
        <w:t>;</w:t>
      </w:r>
      <w:r w:rsidR="00EF669D" w:rsidRPr="00676654">
        <w:rPr>
          <w:color w:val="000000" w:themeColor="text1"/>
          <w:sz w:val="28"/>
          <w:szCs w:val="28"/>
          <w:lang w:eastAsia="en-US"/>
        </w:rPr>
        <w:t xml:space="preserve"> </w:t>
      </w:r>
    </w:p>
    <w:p w:rsidR="00903664" w:rsidRPr="00EB0701" w:rsidRDefault="00903664" w:rsidP="00724017">
      <w:pPr>
        <w:pStyle w:val="ListParagraph"/>
        <w:ind w:left="0" w:firstLine="720"/>
        <w:jc w:val="both"/>
        <w:rPr>
          <w:color w:val="FF0000"/>
          <w:sz w:val="28"/>
          <w:szCs w:val="28"/>
        </w:rPr>
      </w:pPr>
    </w:p>
    <w:p w:rsidR="000F1090" w:rsidRPr="00677A46" w:rsidRDefault="00724017" w:rsidP="0076265F">
      <w:pPr>
        <w:pStyle w:val="naisf"/>
        <w:numPr>
          <w:ilvl w:val="1"/>
          <w:numId w:val="17"/>
        </w:numPr>
        <w:spacing w:before="0" w:beforeAutospacing="0" w:after="0" w:afterAutospacing="0"/>
        <w:ind w:left="0" w:firstLine="720"/>
        <w:jc w:val="both"/>
        <w:rPr>
          <w:color w:val="000000" w:themeColor="text1"/>
          <w:sz w:val="28"/>
          <w:szCs w:val="28"/>
        </w:rPr>
      </w:pPr>
      <w:r>
        <w:rPr>
          <w:color w:val="000000" w:themeColor="text1"/>
          <w:sz w:val="28"/>
          <w:szCs w:val="28"/>
        </w:rPr>
        <w:t>a</w:t>
      </w:r>
      <w:r w:rsidR="000F1090" w:rsidRPr="00677A46">
        <w:rPr>
          <w:color w:val="000000" w:themeColor="text1"/>
          <w:sz w:val="28"/>
          <w:szCs w:val="28"/>
        </w:rPr>
        <w:t xml:space="preserve">izstāt 56.punkta otrajā teikumā vārdus „nepieciešamais transports” ar vārdiem </w:t>
      </w:r>
      <w:r>
        <w:rPr>
          <w:color w:val="000000" w:themeColor="text1"/>
          <w:sz w:val="28"/>
          <w:szCs w:val="28"/>
        </w:rPr>
        <w:t xml:space="preserve">„speciāli aprīkots transports”; </w:t>
      </w:r>
    </w:p>
    <w:p w:rsidR="000F1090" w:rsidRDefault="000F1090" w:rsidP="0076265F">
      <w:pPr>
        <w:pStyle w:val="ListParagraph"/>
        <w:ind w:left="0" w:firstLine="720"/>
        <w:jc w:val="both"/>
        <w:rPr>
          <w:sz w:val="28"/>
          <w:szCs w:val="28"/>
        </w:rPr>
      </w:pPr>
    </w:p>
    <w:p w:rsidR="00B538FB" w:rsidRDefault="00724017" w:rsidP="0076265F">
      <w:pPr>
        <w:pStyle w:val="naisf"/>
        <w:numPr>
          <w:ilvl w:val="1"/>
          <w:numId w:val="17"/>
        </w:numPr>
        <w:spacing w:before="0" w:beforeAutospacing="0" w:after="0" w:afterAutospacing="0"/>
        <w:ind w:left="0" w:firstLine="720"/>
        <w:jc w:val="both"/>
        <w:rPr>
          <w:sz w:val="28"/>
          <w:szCs w:val="28"/>
        </w:rPr>
      </w:pPr>
      <w:r>
        <w:rPr>
          <w:sz w:val="28"/>
          <w:szCs w:val="28"/>
        </w:rPr>
        <w:t>p</w:t>
      </w:r>
      <w:r w:rsidR="0025527B">
        <w:rPr>
          <w:sz w:val="28"/>
          <w:szCs w:val="28"/>
        </w:rPr>
        <w:t xml:space="preserve">apildināt </w:t>
      </w:r>
      <w:r w:rsidR="002A23C8">
        <w:rPr>
          <w:sz w:val="28"/>
          <w:szCs w:val="28"/>
        </w:rPr>
        <w:t xml:space="preserve">56.punkta </w:t>
      </w:r>
      <w:r w:rsidR="00CF297A">
        <w:rPr>
          <w:sz w:val="28"/>
          <w:szCs w:val="28"/>
        </w:rPr>
        <w:t xml:space="preserve">trešo teikumu </w:t>
      </w:r>
      <w:r w:rsidR="00427DF8">
        <w:rPr>
          <w:sz w:val="28"/>
          <w:szCs w:val="28"/>
        </w:rPr>
        <w:t>aiz vārd</w:t>
      </w:r>
      <w:r w:rsidR="00BD65F5">
        <w:rPr>
          <w:sz w:val="28"/>
          <w:szCs w:val="28"/>
        </w:rPr>
        <w:t>iem</w:t>
      </w:r>
      <w:r w:rsidR="00427DF8">
        <w:rPr>
          <w:sz w:val="28"/>
          <w:szCs w:val="28"/>
        </w:rPr>
        <w:t xml:space="preserve"> „</w:t>
      </w:r>
      <w:r w:rsidR="00BD65F5">
        <w:rPr>
          <w:sz w:val="28"/>
          <w:szCs w:val="28"/>
        </w:rPr>
        <w:t xml:space="preserve">sastāvā </w:t>
      </w:r>
      <w:r>
        <w:rPr>
          <w:sz w:val="28"/>
          <w:szCs w:val="28"/>
        </w:rPr>
        <w:t xml:space="preserve">ir” ar vārdu „vismaz”; </w:t>
      </w:r>
    </w:p>
    <w:p w:rsidR="00AE6516" w:rsidRDefault="00AE6516" w:rsidP="0076265F">
      <w:pPr>
        <w:pStyle w:val="ListParagraph"/>
        <w:ind w:left="0" w:firstLine="720"/>
        <w:jc w:val="both"/>
        <w:rPr>
          <w:sz w:val="28"/>
          <w:szCs w:val="28"/>
        </w:rPr>
      </w:pPr>
    </w:p>
    <w:p w:rsidR="00AE6516" w:rsidRDefault="0076265F" w:rsidP="0076265F">
      <w:pPr>
        <w:pStyle w:val="naisf"/>
        <w:numPr>
          <w:ilvl w:val="1"/>
          <w:numId w:val="17"/>
        </w:numPr>
        <w:spacing w:before="0" w:beforeAutospacing="0" w:after="0" w:afterAutospacing="0"/>
        <w:ind w:left="0" w:firstLine="720"/>
        <w:jc w:val="both"/>
        <w:rPr>
          <w:sz w:val="28"/>
          <w:szCs w:val="28"/>
        </w:rPr>
      </w:pPr>
      <w:r>
        <w:rPr>
          <w:sz w:val="28"/>
          <w:szCs w:val="28"/>
        </w:rPr>
        <w:t>i</w:t>
      </w:r>
      <w:r w:rsidR="00AE6516">
        <w:rPr>
          <w:sz w:val="28"/>
          <w:szCs w:val="28"/>
        </w:rPr>
        <w:t>zteikt 65.punkta otro teikumu šādā redakcijā:</w:t>
      </w:r>
    </w:p>
    <w:p w:rsidR="00AE6516" w:rsidRPr="000D0E85" w:rsidRDefault="00AE6516" w:rsidP="000D0E85">
      <w:pPr>
        <w:pStyle w:val="naisf"/>
        <w:spacing w:before="0" w:beforeAutospacing="0" w:after="0" w:afterAutospacing="0"/>
        <w:ind w:firstLine="720"/>
        <w:jc w:val="both"/>
        <w:rPr>
          <w:sz w:val="28"/>
          <w:szCs w:val="28"/>
        </w:rPr>
      </w:pPr>
      <w:r>
        <w:rPr>
          <w:sz w:val="28"/>
          <w:szCs w:val="28"/>
        </w:rPr>
        <w:t>„</w:t>
      </w:r>
      <w:r w:rsidRPr="00385202">
        <w:rPr>
          <w:sz w:val="28"/>
          <w:szCs w:val="28"/>
        </w:rPr>
        <w:t xml:space="preserve">Izsekojamības nodrošināšanai </w:t>
      </w:r>
      <w:r w:rsidR="00765F17" w:rsidRPr="00385202">
        <w:rPr>
          <w:sz w:val="28"/>
          <w:szCs w:val="28"/>
        </w:rPr>
        <w:t xml:space="preserve">katram donoram tiek piešķirts donora identifikācijas kods, katram iegūtajam orgānam tiek piešķirts orgāna identifikācijas </w:t>
      </w:r>
      <w:r w:rsidR="00765F17" w:rsidRPr="000D0E85">
        <w:rPr>
          <w:sz w:val="28"/>
          <w:szCs w:val="28"/>
        </w:rPr>
        <w:t>kods un katram recipientam tiek piešķirts recipienta identifikācijas kods</w:t>
      </w:r>
      <w:r w:rsidR="0076265F" w:rsidRPr="000D0E85">
        <w:rPr>
          <w:sz w:val="28"/>
          <w:szCs w:val="28"/>
        </w:rPr>
        <w:t xml:space="preserve">.”; </w:t>
      </w:r>
    </w:p>
    <w:p w:rsidR="006E5609" w:rsidRPr="000D0E85" w:rsidRDefault="006E5609" w:rsidP="000D0E85">
      <w:pPr>
        <w:pStyle w:val="naisf"/>
        <w:spacing w:before="0" w:beforeAutospacing="0" w:after="0" w:afterAutospacing="0"/>
        <w:ind w:firstLine="720"/>
        <w:jc w:val="both"/>
        <w:rPr>
          <w:sz w:val="28"/>
          <w:szCs w:val="28"/>
        </w:rPr>
      </w:pPr>
    </w:p>
    <w:p w:rsidR="006E5609" w:rsidRPr="000D0E85" w:rsidRDefault="006E5609" w:rsidP="000D0E85">
      <w:pPr>
        <w:pStyle w:val="naisf"/>
        <w:numPr>
          <w:ilvl w:val="1"/>
          <w:numId w:val="17"/>
        </w:numPr>
        <w:spacing w:before="0" w:beforeAutospacing="0" w:after="0" w:afterAutospacing="0"/>
        <w:ind w:left="0" w:firstLine="720"/>
        <w:jc w:val="both"/>
        <w:rPr>
          <w:sz w:val="28"/>
          <w:szCs w:val="28"/>
        </w:rPr>
      </w:pPr>
      <w:r w:rsidRPr="000D0E85">
        <w:rPr>
          <w:sz w:val="28"/>
          <w:szCs w:val="28"/>
        </w:rPr>
        <w:t>izteikt 69.punktu šādā redakcijā:</w:t>
      </w:r>
    </w:p>
    <w:p w:rsidR="006E5609" w:rsidRPr="000D0E85" w:rsidRDefault="006E5609" w:rsidP="000D0E85">
      <w:pPr>
        <w:pStyle w:val="naisf"/>
        <w:spacing w:before="0" w:beforeAutospacing="0" w:after="0" w:afterAutospacing="0"/>
        <w:ind w:firstLine="720"/>
        <w:jc w:val="both"/>
        <w:rPr>
          <w:sz w:val="28"/>
          <w:szCs w:val="28"/>
        </w:rPr>
      </w:pPr>
      <w:r w:rsidRPr="000D0E85">
        <w:rPr>
          <w:sz w:val="28"/>
          <w:szCs w:val="28"/>
        </w:rPr>
        <w:t>„Ieguves organizācijā</w:t>
      </w:r>
      <w:r w:rsidR="000D0E85" w:rsidRPr="000D0E85">
        <w:rPr>
          <w:sz w:val="28"/>
          <w:szCs w:val="28"/>
        </w:rPr>
        <w:t xml:space="preserve"> ir ieviestas procedūras, lai nodrošinātu transplantācijas centra un aģentūras </w:t>
      </w:r>
      <w:r w:rsidR="008934A4">
        <w:rPr>
          <w:sz w:val="28"/>
          <w:szCs w:val="28"/>
        </w:rPr>
        <w:t xml:space="preserve">nekavējošu </w:t>
      </w:r>
      <w:r w:rsidR="000D0E85" w:rsidRPr="000D0E85">
        <w:rPr>
          <w:sz w:val="28"/>
          <w:szCs w:val="28"/>
        </w:rPr>
        <w:t xml:space="preserve">informēšanu par iespējamām nopietnām nevēlamām blaknēm un nopietniem nevēlamiem notikumiem </w:t>
      </w:r>
      <w:r w:rsidR="008934A4">
        <w:rPr>
          <w:sz w:val="28"/>
          <w:szCs w:val="28"/>
        </w:rPr>
        <w:t>atbilstoši šo noteikumu 7.pielikumam</w:t>
      </w:r>
      <w:r w:rsidR="000D0E85" w:rsidRPr="000D0E85">
        <w:rPr>
          <w:sz w:val="28"/>
          <w:szCs w:val="28"/>
        </w:rPr>
        <w:t xml:space="preserve">, kā arī </w:t>
      </w:r>
      <w:r w:rsidR="00357CCB">
        <w:rPr>
          <w:sz w:val="28"/>
          <w:szCs w:val="28"/>
        </w:rPr>
        <w:t xml:space="preserve">ne vēlāk kā 3 mēnešu laikā no sākotnējā ziņojuma nosūtīšanas dienas </w:t>
      </w:r>
      <w:r w:rsidR="000D0E85" w:rsidRPr="000D0E85">
        <w:rPr>
          <w:sz w:val="28"/>
          <w:szCs w:val="28"/>
        </w:rPr>
        <w:t>darītu zināmus šo gadījumu izmeklēšanas rezultātus</w:t>
      </w:r>
      <w:r w:rsidR="00357CCB" w:rsidRPr="00357CCB">
        <w:rPr>
          <w:sz w:val="28"/>
          <w:szCs w:val="28"/>
        </w:rPr>
        <w:t xml:space="preserve"> </w:t>
      </w:r>
      <w:r w:rsidR="00357CCB">
        <w:rPr>
          <w:sz w:val="28"/>
          <w:szCs w:val="28"/>
        </w:rPr>
        <w:t>atbilstoši šo noteikumu 8.pielikumam</w:t>
      </w:r>
      <w:r w:rsidR="000D0E85" w:rsidRPr="000D0E85">
        <w:rPr>
          <w:sz w:val="28"/>
          <w:szCs w:val="28"/>
        </w:rPr>
        <w:t xml:space="preserve">. Transplantācijas centrā ir ieviestas procedūras, lai nodrošinātu ieguves organizācijas un aģentūras </w:t>
      </w:r>
      <w:r w:rsidR="008934A4">
        <w:rPr>
          <w:sz w:val="28"/>
          <w:szCs w:val="28"/>
        </w:rPr>
        <w:t xml:space="preserve">nekavējošu </w:t>
      </w:r>
      <w:r w:rsidR="000D0E85" w:rsidRPr="000D0E85">
        <w:rPr>
          <w:sz w:val="28"/>
          <w:szCs w:val="28"/>
        </w:rPr>
        <w:t xml:space="preserve">informēšanu par iespējamām nopietnām nevēlamām blaknēm un nopietniem nevēlamiem notikumiem </w:t>
      </w:r>
      <w:r w:rsidR="008934A4">
        <w:rPr>
          <w:sz w:val="28"/>
          <w:szCs w:val="28"/>
        </w:rPr>
        <w:t>atbilstoši šo noteikumu 7.pielikumam</w:t>
      </w:r>
      <w:r w:rsidR="000D0E85" w:rsidRPr="000D0E85">
        <w:rPr>
          <w:sz w:val="28"/>
          <w:szCs w:val="28"/>
        </w:rPr>
        <w:t xml:space="preserve">, kā arī </w:t>
      </w:r>
      <w:r w:rsidR="00357CCB">
        <w:rPr>
          <w:sz w:val="28"/>
          <w:szCs w:val="28"/>
        </w:rPr>
        <w:t>ne vēlāk kā 3 mēnešu laikā no sākotnējā ziņojuma nosūtīšanas dienas</w:t>
      </w:r>
      <w:r w:rsidR="00357CCB" w:rsidRPr="000D0E85">
        <w:rPr>
          <w:sz w:val="28"/>
          <w:szCs w:val="28"/>
        </w:rPr>
        <w:t xml:space="preserve"> </w:t>
      </w:r>
      <w:r w:rsidR="000D0E85" w:rsidRPr="000D0E85">
        <w:rPr>
          <w:sz w:val="28"/>
          <w:szCs w:val="28"/>
        </w:rPr>
        <w:t xml:space="preserve">darītu </w:t>
      </w:r>
      <w:r w:rsidR="000D0E85" w:rsidRPr="000D0E85">
        <w:rPr>
          <w:sz w:val="28"/>
          <w:szCs w:val="28"/>
        </w:rPr>
        <w:lastRenderedPageBreak/>
        <w:t>zināmus šo gadījumu izmeklēšanas rezultātus</w:t>
      </w:r>
      <w:r w:rsidR="00357CCB">
        <w:rPr>
          <w:sz w:val="28"/>
          <w:szCs w:val="28"/>
        </w:rPr>
        <w:t xml:space="preserve"> atbilstoši šo noteikumu 8.pielikumam</w:t>
      </w:r>
      <w:r w:rsidR="000D0E85" w:rsidRPr="000D0E85">
        <w:rPr>
          <w:sz w:val="28"/>
          <w:szCs w:val="28"/>
        </w:rPr>
        <w:t xml:space="preserve">.”; </w:t>
      </w:r>
      <w:r w:rsidRPr="000D0E85">
        <w:rPr>
          <w:sz w:val="28"/>
          <w:szCs w:val="28"/>
        </w:rPr>
        <w:t xml:space="preserve"> </w:t>
      </w:r>
    </w:p>
    <w:p w:rsidR="00917FED" w:rsidRPr="000D0E85" w:rsidRDefault="00385202" w:rsidP="000D0E85">
      <w:pPr>
        <w:pStyle w:val="ListParagraph"/>
        <w:tabs>
          <w:tab w:val="left" w:pos="1995"/>
        </w:tabs>
        <w:ind w:left="0" w:firstLine="720"/>
        <w:jc w:val="both"/>
        <w:rPr>
          <w:sz w:val="28"/>
          <w:szCs w:val="28"/>
        </w:rPr>
      </w:pPr>
      <w:r w:rsidRPr="000D0E85">
        <w:rPr>
          <w:sz w:val="28"/>
          <w:szCs w:val="28"/>
        </w:rPr>
        <w:tab/>
      </w:r>
    </w:p>
    <w:p w:rsidR="00756678" w:rsidRDefault="0076265F" w:rsidP="0076265F">
      <w:pPr>
        <w:pStyle w:val="naisf"/>
        <w:numPr>
          <w:ilvl w:val="1"/>
          <w:numId w:val="17"/>
        </w:numPr>
        <w:spacing w:before="0" w:beforeAutospacing="0" w:after="0" w:afterAutospacing="0"/>
        <w:ind w:left="0" w:firstLine="720"/>
        <w:jc w:val="both"/>
        <w:rPr>
          <w:sz w:val="28"/>
          <w:szCs w:val="28"/>
        </w:rPr>
      </w:pPr>
      <w:r>
        <w:rPr>
          <w:sz w:val="28"/>
          <w:szCs w:val="28"/>
        </w:rPr>
        <w:t>i</w:t>
      </w:r>
      <w:r w:rsidR="00756678">
        <w:rPr>
          <w:sz w:val="28"/>
          <w:szCs w:val="28"/>
        </w:rPr>
        <w:t>zteikt 80.punktu šādā redakcijā:</w:t>
      </w:r>
    </w:p>
    <w:p w:rsidR="000F5B89" w:rsidRPr="008C2AC7" w:rsidRDefault="00756678" w:rsidP="0076265F">
      <w:pPr>
        <w:pStyle w:val="naisf"/>
        <w:spacing w:before="0" w:beforeAutospacing="0" w:after="0" w:afterAutospacing="0"/>
        <w:ind w:firstLine="720"/>
        <w:jc w:val="both"/>
        <w:rPr>
          <w:color w:val="000000" w:themeColor="text1"/>
          <w:sz w:val="28"/>
          <w:szCs w:val="28"/>
        </w:rPr>
      </w:pPr>
      <w:r>
        <w:rPr>
          <w:sz w:val="28"/>
          <w:szCs w:val="28"/>
        </w:rPr>
        <w:t xml:space="preserve">„80. </w:t>
      </w:r>
      <w:r w:rsidR="000F5B89">
        <w:rPr>
          <w:sz w:val="28"/>
          <w:szCs w:val="28"/>
        </w:rPr>
        <w:t xml:space="preserve">Orgānu apmaiņas gadījumā Eiropas Savienībā ieguves organizācija nodrošina, ka orgāniem tiek pievienots orgāna apraksts un donora apraksts, kas tiek nodoti mērķa </w:t>
      </w:r>
      <w:r w:rsidR="000F5B89" w:rsidRPr="005F0E5E">
        <w:rPr>
          <w:sz w:val="28"/>
          <w:szCs w:val="28"/>
        </w:rPr>
        <w:t>dalībvalsts</w:t>
      </w:r>
      <w:r w:rsidR="000F5B89">
        <w:rPr>
          <w:sz w:val="28"/>
          <w:szCs w:val="28"/>
        </w:rPr>
        <w:t xml:space="preserve"> kompetentajai institūcijai, </w:t>
      </w:r>
      <w:r w:rsidR="000F5B89" w:rsidRPr="00AA58E8">
        <w:rPr>
          <w:color w:val="000000" w:themeColor="text1"/>
          <w:sz w:val="28"/>
          <w:szCs w:val="28"/>
        </w:rPr>
        <w:t xml:space="preserve">kurai </w:t>
      </w:r>
      <w:r w:rsidR="00F24C00" w:rsidRPr="00AA58E8">
        <w:rPr>
          <w:color w:val="000000" w:themeColor="text1"/>
          <w:sz w:val="28"/>
          <w:szCs w:val="28"/>
        </w:rPr>
        <w:t>tiek nodot</w:t>
      </w:r>
      <w:r w:rsidR="00F24C00" w:rsidRPr="00F24C00">
        <w:rPr>
          <w:color w:val="000000" w:themeColor="text1"/>
          <w:sz w:val="28"/>
          <w:szCs w:val="28"/>
        </w:rPr>
        <w:t>i</w:t>
      </w:r>
      <w:r w:rsidR="00F24C00" w:rsidRPr="00F24C00">
        <w:rPr>
          <w:sz w:val="28"/>
          <w:szCs w:val="28"/>
        </w:rPr>
        <w:t xml:space="preserve"> </w:t>
      </w:r>
      <w:r w:rsidR="00F24C00">
        <w:rPr>
          <w:color w:val="000000" w:themeColor="text1"/>
          <w:sz w:val="28"/>
          <w:szCs w:val="28"/>
        </w:rPr>
        <w:t>orgāni</w:t>
      </w:r>
      <w:r w:rsidR="000F5B89" w:rsidRPr="006069D2">
        <w:rPr>
          <w:color w:val="000000" w:themeColor="text1"/>
          <w:sz w:val="28"/>
          <w:szCs w:val="28"/>
        </w:rPr>
        <w:t>.</w:t>
      </w:r>
      <w:r w:rsidR="000F5B89">
        <w:rPr>
          <w:color w:val="FF0000"/>
          <w:sz w:val="28"/>
          <w:szCs w:val="28"/>
        </w:rPr>
        <w:t xml:space="preserve"> </w:t>
      </w:r>
      <w:r w:rsidR="000F5B89">
        <w:rPr>
          <w:sz w:val="28"/>
          <w:szCs w:val="28"/>
        </w:rPr>
        <w:t xml:space="preserve">Ja orgāna apmaiņas brīdī nav pieejama visa informācija, kas saskaņā ar šo noteikumu 40.punktu paredzēta donora aprakstā un orgāna aprakstā, ieguves organizācija iztrūkstošo informāciju </w:t>
      </w:r>
      <w:r w:rsidR="000F5B89" w:rsidRPr="008C2AC7">
        <w:rPr>
          <w:color w:val="000000" w:themeColor="text1"/>
          <w:sz w:val="28"/>
          <w:szCs w:val="28"/>
        </w:rPr>
        <w:t>nodod pēc tās iegūšanas.</w:t>
      </w:r>
      <w:r w:rsidR="00380468" w:rsidRPr="008C2AC7">
        <w:rPr>
          <w:color w:val="000000" w:themeColor="text1"/>
          <w:sz w:val="28"/>
          <w:szCs w:val="28"/>
        </w:rPr>
        <w:t>”</w:t>
      </w:r>
      <w:r w:rsidR="0076265F">
        <w:rPr>
          <w:color w:val="000000" w:themeColor="text1"/>
          <w:sz w:val="28"/>
          <w:szCs w:val="28"/>
        </w:rPr>
        <w:t xml:space="preserve">; </w:t>
      </w:r>
    </w:p>
    <w:p w:rsidR="00756678" w:rsidRDefault="00756678" w:rsidP="00756678">
      <w:pPr>
        <w:pStyle w:val="naisf"/>
        <w:spacing w:before="0" w:beforeAutospacing="0" w:after="0" w:afterAutospacing="0"/>
        <w:ind w:left="720"/>
        <w:jc w:val="both"/>
        <w:rPr>
          <w:sz w:val="28"/>
          <w:szCs w:val="28"/>
        </w:rPr>
      </w:pPr>
    </w:p>
    <w:p w:rsidR="00C7223C" w:rsidRDefault="0076265F" w:rsidP="0076265F">
      <w:pPr>
        <w:pStyle w:val="naisf"/>
        <w:numPr>
          <w:ilvl w:val="1"/>
          <w:numId w:val="17"/>
        </w:numPr>
        <w:spacing w:before="0" w:beforeAutospacing="0" w:after="0" w:afterAutospacing="0"/>
        <w:jc w:val="both"/>
        <w:rPr>
          <w:sz w:val="28"/>
          <w:szCs w:val="28"/>
        </w:rPr>
      </w:pPr>
      <w:r>
        <w:rPr>
          <w:sz w:val="28"/>
          <w:szCs w:val="28"/>
        </w:rPr>
        <w:t>p</w:t>
      </w:r>
      <w:r w:rsidR="00C7223C">
        <w:rPr>
          <w:sz w:val="28"/>
          <w:szCs w:val="28"/>
        </w:rPr>
        <w:t>apildināt noteikumus ar 80.</w:t>
      </w:r>
      <w:r w:rsidR="00C7223C">
        <w:rPr>
          <w:sz w:val="28"/>
          <w:szCs w:val="28"/>
          <w:vertAlign w:val="superscript"/>
        </w:rPr>
        <w:t>1</w:t>
      </w:r>
      <w:r w:rsidR="00DD15EF">
        <w:rPr>
          <w:sz w:val="28"/>
          <w:szCs w:val="28"/>
          <w:vertAlign w:val="superscript"/>
        </w:rPr>
        <w:t xml:space="preserve"> </w:t>
      </w:r>
      <w:r w:rsidR="00C7223C">
        <w:rPr>
          <w:sz w:val="28"/>
          <w:szCs w:val="28"/>
        </w:rPr>
        <w:t>punktu šādā redakcijā:</w:t>
      </w:r>
    </w:p>
    <w:p w:rsidR="00DD15EF" w:rsidRDefault="00C7223C" w:rsidP="00F317C1">
      <w:pPr>
        <w:pStyle w:val="naisf"/>
        <w:spacing w:before="0" w:beforeAutospacing="0" w:after="0" w:afterAutospacing="0"/>
        <w:ind w:firstLine="720"/>
        <w:jc w:val="both"/>
        <w:rPr>
          <w:sz w:val="28"/>
          <w:szCs w:val="28"/>
        </w:rPr>
      </w:pPr>
      <w:r>
        <w:rPr>
          <w:sz w:val="28"/>
          <w:szCs w:val="28"/>
        </w:rPr>
        <w:t>„80.</w:t>
      </w:r>
      <w:r>
        <w:rPr>
          <w:sz w:val="28"/>
          <w:szCs w:val="28"/>
          <w:vertAlign w:val="superscript"/>
        </w:rPr>
        <w:t>1</w:t>
      </w:r>
      <w:r>
        <w:rPr>
          <w:sz w:val="28"/>
          <w:szCs w:val="28"/>
        </w:rPr>
        <w:t xml:space="preserve"> </w:t>
      </w:r>
      <w:r w:rsidR="00E33253">
        <w:rPr>
          <w:sz w:val="28"/>
          <w:szCs w:val="28"/>
        </w:rPr>
        <w:t xml:space="preserve">Ja orgāna mērķa </w:t>
      </w:r>
      <w:r w:rsidR="00E33253" w:rsidRPr="005F0E5E">
        <w:rPr>
          <w:sz w:val="28"/>
          <w:szCs w:val="28"/>
        </w:rPr>
        <w:t>dalībvalsts</w:t>
      </w:r>
      <w:r w:rsidR="00E33253">
        <w:rPr>
          <w:sz w:val="28"/>
          <w:szCs w:val="28"/>
        </w:rPr>
        <w:t xml:space="preserve"> ir Latvija, i</w:t>
      </w:r>
      <w:r w:rsidR="003A4D34">
        <w:rPr>
          <w:sz w:val="28"/>
          <w:szCs w:val="28"/>
        </w:rPr>
        <w:t xml:space="preserve">eguves organizācija </w:t>
      </w:r>
      <w:r w:rsidR="00316295">
        <w:rPr>
          <w:sz w:val="28"/>
          <w:szCs w:val="28"/>
        </w:rPr>
        <w:t xml:space="preserve">nodrošina, </w:t>
      </w:r>
      <w:r w:rsidR="00316295" w:rsidRPr="008C2AC7">
        <w:rPr>
          <w:color w:val="000000" w:themeColor="text1"/>
          <w:sz w:val="28"/>
          <w:szCs w:val="28"/>
        </w:rPr>
        <w:t xml:space="preserve">ka </w:t>
      </w:r>
      <w:r w:rsidR="00FF58EA" w:rsidRPr="008C2AC7">
        <w:rPr>
          <w:color w:val="000000" w:themeColor="text1"/>
          <w:sz w:val="28"/>
          <w:szCs w:val="28"/>
        </w:rPr>
        <w:t xml:space="preserve">orgānam pievienotais orgāna apraksts un donora apraksts </w:t>
      </w:r>
      <w:r w:rsidR="008E1149" w:rsidRPr="008C2AC7">
        <w:rPr>
          <w:color w:val="000000" w:themeColor="text1"/>
          <w:sz w:val="28"/>
          <w:szCs w:val="28"/>
        </w:rPr>
        <w:t>tiek nodot</w:t>
      </w:r>
      <w:r w:rsidR="00FF58EA" w:rsidRPr="008C2AC7">
        <w:rPr>
          <w:color w:val="000000" w:themeColor="text1"/>
          <w:sz w:val="28"/>
          <w:szCs w:val="28"/>
        </w:rPr>
        <w:t>i</w:t>
      </w:r>
      <w:r w:rsidR="008E1149" w:rsidRPr="008C2AC7">
        <w:rPr>
          <w:color w:val="000000" w:themeColor="text1"/>
          <w:sz w:val="28"/>
          <w:szCs w:val="28"/>
        </w:rPr>
        <w:t xml:space="preserve"> transplantācijas centram, kurā attiecīgais orgāns ir vai tiks </w:t>
      </w:r>
      <w:r w:rsidR="00FE1496" w:rsidRPr="008C2AC7">
        <w:rPr>
          <w:color w:val="000000" w:themeColor="text1"/>
          <w:sz w:val="28"/>
          <w:szCs w:val="28"/>
        </w:rPr>
        <w:t>nodots transplantācijai</w:t>
      </w:r>
      <w:r w:rsidR="008E1149" w:rsidRPr="008C2AC7">
        <w:rPr>
          <w:color w:val="000000" w:themeColor="text1"/>
          <w:sz w:val="28"/>
          <w:szCs w:val="28"/>
        </w:rPr>
        <w:t xml:space="preserve">. </w:t>
      </w:r>
      <w:r w:rsidR="00FE5816" w:rsidRPr="008C2AC7">
        <w:rPr>
          <w:color w:val="000000" w:themeColor="text1"/>
          <w:sz w:val="28"/>
          <w:szCs w:val="28"/>
        </w:rPr>
        <w:t>Dokumenti</w:t>
      </w:r>
      <w:r w:rsidR="00FE5816" w:rsidRPr="00FE5816">
        <w:rPr>
          <w:color w:val="FF0000"/>
          <w:sz w:val="28"/>
          <w:szCs w:val="28"/>
        </w:rPr>
        <w:t xml:space="preserve"> </w:t>
      </w:r>
      <w:r w:rsidR="00FE5816">
        <w:rPr>
          <w:sz w:val="28"/>
          <w:szCs w:val="28"/>
        </w:rPr>
        <w:t>tiek sagatavoti</w:t>
      </w:r>
      <w:r w:rsidR="00C70829">
        <w:rPr>
          <w:sz w:val="28"/>
          <w:szCs w:val="28"/>
        </w:rPr>
        <w:t xml:space="preserve"> divos eksemplāros. Vienu eksemplāru </w:t>
      </w:r>
      <w:r w:rsidR="00C70829" w:rsidRPr="00FE1496">
        <w:rPr>
          <w:color w:val="000000" w:themeColor="text1"/>
          <w:sz w:val="28"/>
          <w:szCs w:val="28"/>
        </w:rPr>
        <w:t>glabā ieguves organizācij</w:t>
      </w:r>
      <w:r w:rsidR="00F02BDB" w:rsidRPr="00FE1496">
        <w:rPr>
          <w:color w:val="000000" w:themeColor="text1"/>
          <w:sz w:val="28"/>
          <w:szCs w:val="28"/>
        </w:rPr>
        <w:t>ā, bet otru – transplantācijas centrā</w:t>
      </w:r>
      <w:r w:rsidR="00767F92">
        <w:rPr>
          <w:color w:val="000000" w:themeColor="text1"/>
          <w:sz w:val="28"/>
          <w:szCs w:val="28"/>
        </w:rPr>
        <w:t>.</w:t>
      </w:r>
      <w:r w:rsidR="007F7133">
        <w:rPr>
          <w:color w:val="000000" w:themeColor="text1"/>
          <w:sz w:val="28"/>
          <w:szCs w:val="28"/>
        </w:rPr>
        <w:t>”</w:t>
      </w:r>
      <w:r w:rsidR="0076265F">
        <w:rPr>
          <w:color w:val="000000" w:themeColor="text1"/>
          <w:sz w:val="28"/>
          <w:szCs w:val="28"/>
        </w:rPr>
        <w:t>;</w:t>
      </w:r>
    </w:p>
    <w:p w:rsidR="00DD15EF" w:rsidRDefault="00DD15EF" w:rsidP="00F317C1">
      <w:pPr>
        <w:pStyle w:val="naisf"/>
        <w:spacing w:before="0" w:beforeAutospacing="0" w:after="0" w:afterAutospacing="0"/>
        <w:ind w:firstLine="720"/>
        <w:jc w:val="both"/>
        <w:rPr>
          <w:sz w:val="28"/>
          <w:szCs w:val="28"/>
        </w:rPr>
      </w:pPr>
    </w:p>
    <w:p w:rsidR="00B874E5" w:rsidRPr="00D173FE" w:rsidRDefault="0076265F" w:rsidP="00F317C1">
      <w:pPr>
        <w:pStyle w:val="ListParagraph"/>
        <w:numPr>
          <w:ilvl w:val="1"/>
          <w:numId w:val="17"/>
        </w:numPr>
        <w:ind w:left="0" w:firstLine="720"/>
        <w:jc w:val="both"/>
        <w:rPr>
          <w:color w:val="000000" w:themeColor="text1"/>
          <w:sz w:val="28"/>
          <w:szCs w:val="28"/>
          <w:lang w:val="lv-LV"/>
        </w:rPr>
      </w:pPr>
      <w:r>
        <w:rPr>
          <w:color w:val="000000" w:themeColor="text1"/>
          <w:sz w:val="28"/>
          <w:szCs w:val="28"/>
          <w:lang w:val="lv-LV"/>
        </w:rPr>
        <w:t>i</w:t>
      </w:r>
      <w:r w:rsidR="00B874E5" w:rsidRPr="00D173FE">
        <w:rPr>
          <w:color w:val="000000" w:themeColor="text1"/>
          <w:sz w:val="28"/>
          <w:szCs w:val="28"/>
          <w:lang w:val="lv-LV"/>
        </w:rPr>
        <w:t>zteikt 82.punktu šādā redakcijā:</w:t>
      </w:r>
    </w:p>
    <w:p w:rsidR="00B874E5" w:rsidRDefault="00B874E5" w:rsidP="00F317C1">
      <w:pPr>
        <w:pStyle w:val="ListParagraph"/>
        <w:ind w:left="0" w:firstLine="720"/>
        <w:jc w:val="both"/>
        <w:rPr>
          <w:color w:val="000000" w:themeColor="text1"/>
          <w:sz w:val="28"/>
          <w:szCs w:val="28"/>
          <w:lang w:val="lv-LV"/>
        </w:rPr>
      </w:pPr>
      <w:r w:rsidRPr="00D173FE">
        <w:rPr>
          <w:color w:val="000000" w:themeColor="text1"/>
          <w:sz w:val="28"/>
          <w:szCs w:val="28"/>
          <w:lang w:val="lv-LV"/>
        </w:rPr>
        <w:t xml:space="preserve">„82. </w:t>
      </w:r>
      <w:r w:rsidR="00882B7A" w:rsidRPr="00D173FE">
        <w:rPr>
          <w:color w:val="000000" w:themeColor="text1"/>
          <w:sz w:val="28"/>
          <w:szCs w:val="28"/>
          <w:lang w:val="lv-LV"/>
        </w:rPr>
        <w:t xml:space="preserve">Veicot orgānu apmaiņu Eiropas </w:t>
      </w:r>
      <w:r w:rsidR="00882B7A" w:rsidRPr="00150E45">
        <w:rPr>
          <w:color w:val="000000" w:themeColor="text1"/>
          <w:sz w:val="28"/>
          <w:szCs w:val="28"/>
          <w:lang w:val="lv-LV"/>
        </w:rPr>
        <w:t>Savienīb</w:t>
      </w:r>
      <w:r w:rsidR="007544C3" w:rsidRPr="00150E45">
        <w:rPr>
          <w:color w:val="000000" w:themeColor="text1"/>
          <w:sz w:val="28"/>
          <w:szCs w:val="28"/>
          <w:lang w:val="lv-LV"/>
        </w:rPr>
        <w:t>ā</w:t>
      </w:r>
      <w:r w:rsidR="00805894">
        <w:rPr>
          <w:color w:val="000000" w:themeColor="text1"/>
          <w:sz w:val="28"/>
          <w:szCs w:val="28"/>
          <w:lang w:val="lv-LV"/>
        </w:rPr>
        <w:t>, ieguves organizācija ievēro šādas prasības</w:t>
      </w:r>
      <w:r w:rsidR="007544C3" w:rsidRPr="00150E45">
        <w:rPr>
          <w:color w:val="000000" w:themeColor="text1"/>
          <w:sz w:val="28"/>
          <w:szCs w:val="28"/>
          <w:lang w:val="lv-LV"/>
        </w:rPr>
        <w:t>:</w:t>
      </w:r>
    </w:p>
    <w:p w:rsidR="00805894" w:rsidRDefault="00805894" w:rsidP="00F317C1">
      <w:pPr>
        <w:pStyle w:val="ListParagraph"/>
        <w:ind w:left="0" w:firstLine="720"/>
        <w:jc w:val="both"/>
        <w:rPr>
          <w:color w:val="000000" w:themeColor="text1"/>
          <w:sz w:val="28"/>
          <w:szCs w:val="28"/>
          <w:lang w:val="lv-LV"/>
        </w:rPr>
      </w:pPr>
      <w:r>
        <w:rPr>
          <w:color w:val="000000" w:themeColor="text1"/>
          <w:sz w:val="28"/>
          <w:szCs w:val="28"/>
          <w:lang w:val="lv-LV"/>
        </w:rPr>
        <w:t>82.1. attiecībā uz orgānu izsekojamības nodrošināšanu:</w:t>
      </w:r>
    </w:p>
    <w:p w:rsidR="00255856" w:rsidRPr="00D173FE" w:rsidRDefault="00805894" w:rsidP="00F317C1">
      <w:pPr>
        <w:pStyle w:val="ListParagraph"/>
        <w:ind w:left="0" w:firstLine="720"/>
        <w:jc w:val="both"/>
        <w:rPr>
          <w:color w:val="000000" w:themeColor="text1"/>
          <w:sz w:val="28"/>
          <w:szCs w:val="28"/>
          <w:lang w:val="lv-LV"/>
        </w:rPr>
      </w:pPr>
      <w:r>
        <w:rPr>
          <w:color w:val="000000" w:themeColor="text1"/>
          <w:sz w:val="28"/>
          <w:szCs w:val="28"/>
          <w:lang w:val="lv-LV"/>
        </w:rPr>
        <w:t xml:space="preserve">82.1.1. </w:t>
      </w:r>
      <w:r w:rsidR="00B712CD" w:rsidRPr="00150E45">
        <w:rPr>
          <w:color w:val="000000" w:themeColor="text1"/>
          <w:sz w:val="28"/>
          <w:szCs w:val="28"/>
          <w:lang w:val="lv-LV"/>
        </w:rPr>
        <w:t>sniedz org</w:t>
      </w:r>
      <w:r w:rsidR="00D21217" w:rsidRPr="00150E45">
        <w:rPr>
          <w:color w:val="000000" w:themeColor="text1"/>
          <w:sz w:val="28"/>
          <w:szCs w:val="28"/>
          <w:lang w:val="lv-LV"/>
        </w:rPr>
        <w:t>āna</w:t>
      </w:r>
      <w:r w:rsidR="00B712CD" w:rsidRPr="00150E45">
        <w:rPr>
          <w:color w:val="000000" w:themeColor="text1"/>
          <w:sz w:val="28"/>
          <w:szCs w:val="28"/>
          <w:lang w:val="lv-LV"/>
        </w:rPr>
        <w:t xml:space="preserve"> mērķa </w:t>
      </w:r>
      <w:r w:rsidR="00B712CD" w:rsidRPr="005F0E5E">
        <w:rPr>
          <w:color w:val="000000" w:themeColor="text1"/>
          <w:sz w:val="28"/>
          <w:szCs w:val="28"/>
          <w:lang w:val="lv-LV"/>
        </w:rPr>
        <w:t>dalībvalsts</w:t>
      </w:r>
      <w:r w:rsidR="00B712CD" w:rsidRPr="00150E45">
        <w:rPr>
          <w:color w:val="000000" w:themeColor="text1"/>
          <w:sz w:val="28"/>
          <w:szCs w:val="28"/>
          <w:lang w:val="lv-LV"/>
        </w:rPr>
        <w:t xml:space="preserve"> kompetentajai institūcijai, kurai </w:t>
      </w:r>
      <w:r w:rsidR="00D21217" w:rsidRPr="00150E45">
        <w:rPr>
          <w:color w:val="000000" w:themeColor="text1"/>
          <w:sz w:val="28"/>
          <w:szCs w:val="28"/>
          <w:lang w:val="lv-LV"/>
        </w:rPr>
        <w:t>orgāns</w:t>
      </w:r>
      <w:r w:rsidR="00D21217" w:rsidRPr="00D173FE">
        <w:rPr>
          <w:color w:val="000000" w:themeColor="text1"/>
          <w:sz w:val="28"/>
          <w:szCs w:val="28"/>
          <w:lang w:val="lv-LV"/>
        </w:rPr>
        <w:t xml:space="preserve"> tiek nodots, šādu informāciju:</w:t>
      </w:r>
    </w:p>
    <w:p w:rsidR="00D21217" w:rsidRPr="00D173FE" w:rsidRDefault="00D21217" w:rsidP="00F317C1">
      <w:pPr>
        <w:pStyle w:val="tv2131"/>
        <w:spacing w:before="0" w:line="240" w:lineRule="auto"/>
        <w:ind w:firstLine="720"/>
        <w:rPr>
          <w:rFonts w:ascii="Times New Roman" w:hAnsi="Times New Roman"/>
          <w:color w:val="000000" w:themeColor="text1"/>
          <w:sz w:val="28"/>
          <w:szCs w:val="28"/>
          <w:lang w:val="lv-LV"/>
        </w:rPr>
      </w:pPr>
      <w:r w:rsidRPr="00D173FE">
        <w:rPr>
          <w:rFonts w:ascii="Times New Roman" w:hAnsi="Times New Roman"/>
          <w:color w:val="000000" w:themeColor="text1"/>
          <w:sz w:val="28"/>
          <w:szCs w:val="28"/>
          <w:lang w:val="lv-LV"/>
        </w:rPr>
        <w:t>82.1.1.</w:t>
      </w:r>
      <w:r w:rsidR="00422CBF">
        <w:rPr>
          <w:rFonts w:ascii="Times New Roman" w:hAnsi="Times New Roman"/>
          <w:color w:val="000000" w:themeColor="text1"/>
          <w:sz w:val="28"/>
          <w:szCs w:val="28"/>
          <w:lang w:val="lv-LV"/>
        </w:rPr>
        <w:t>1.</w:t>
      </w:r>
      <w:r w:rsidRPr="00D173FE">
        <w:rPr>
          <w:rFonts w:ascii="Times New Roman" w:hAnsi="Times New Roman"/>
          <w:color w:val="000000" w:themeColor="text1"/>
          <w:sz w:val="28"/>
          <w:szCs w:val="28"/>
          <w:lang w:val="lv-LV"/>
        </w:rPr>
        <w:t xml:space="preserve"> </w:t>
      </w:r>
      <w:r w:rsidR="00C46C2F" w:rsidRPr="00D173FE">
        <w:rPr>
          <w:rFonts w:ascii="Times New Roman" w:hAnsi="Times New Roman"/>
          <w:color w:val="000000" w:themeColor="text1"/>
          <w:sz w:val="28"/>
          <w:szCs w:val="28"/>
          <w:lang w:val="lv-LV"/>
        </w:rPr>
        <w:t>orgāna apraksts;</w:t>
      </w:r>
    </w:p>
    <w:p w:rsidR="00C46C2F" w:rsidRPr="00D173FE" w:rsidRDefault="00C46C2F" w:rsidP="00F317C1">
      <w:pPr>
        <w:pStyle w:val="tv2131"/>
        <w:spacing w:before="0" w:line="240" w:lineRule="auto"/>
        <w:ind w:firstLine="720"/>
        <w:rPr>
          <w:rFonts w:ascii="Times New Roman" w:hAnsi="Times New Roman"/>
          <w:color w:val="000000" w:themeColor="text1"/>
          <w:sz w:val="28"/>
          <w:szCs w:val="28"/>
          <w:lang w:val="lv-LV"/>
        </w:rPr>
      </w:pPr>
      <w:r w:rsidRPr="00D173FE">
        <w:rPr>
          <w:rFonts w:ascii="Times New Roman" w:hAnsi="Times New Roman"/>
          <w:color w:val="000000" w:themeColor="text1"/>
          <w:sz w:val="28"/>
          <w:szCs w:val="28"/>
          <w:lang w:val="lv-LV"/>
        </w:rPr>
        <w:t>82.1.</w:t>
      </w:r>
      <w:r w:rsidR="00422CBF">
        <w:rPr>
          <w:rFonts w:ascii="Times New Roman" w:hAnsi="Times New Roman"/>
          <w:color w:val="000000" w:themeColor="text1"/>
          <w:sz w:val="28"/>
          <w:szCs w:val="28"/>
          <w:lang w:val="lv-LV"/>
        </w:rPr>
        <w:t>1.</w:t>
      </w:r>
      <w:r w:rsidRPr="00D173FE">
        <w:rPr>
          <w:rFonts w:ascii="Times New Roman" w:hAnsi="Times New Roman"/>
          <w:color w:val="000000" w:themeColor="text1"/>
          <w:sz w:val="28"/>
          <w:szCs w:val="28"/>
          <w:lang w:val="lv-LV"/>
        </w:rPr>
        <w:t xml:space="preserve">2. </w:t>
      </w:r>
      <w:r w:rsidR="00EB1FC6" w:rsidRPr="00385202">
        <w:rPr>
          <w:rFonts w:ascii="Times New Roman" w:hAnsi="Times New Roman"/>
          <w:color w:val="000000" w:themeColor="text1"/>
          <w:sz w:val="28"/>
          <w:szCs w:val="28"/>
          <w:lang w:val="lv-LV"/>
        </w:rPr>
        <w:t xml:space="preserve">donora identifikācijas </w:t>
      </w:r>
      <w:r w:rsidR="009E42B2" w:rsidRPr="00385202">
        <w:rPr>
          <w:rFonts w:ascii="Times New Roman" w:hAnsi="Times New Roman"/>
          <w:color w:val="000000" w:themeColor="text1"/>
          <w:sz w:val="28"/>
          <w:szCs w:val="28"/>
          <w:lang w:val="lv-LV"/>
        </w:rPr>
        <w:t>kods</w:t>
      </w:r>
      <w:r w:rsidR="00EB1FC6" w:rsidRPr="00D173FE">
        <w:rPr>
          <w:rFonts w:ascii="Times New Roman" w:hAnsi="Times New Roman"/>
          <w:color w:val="000000" w:themeColor="text1"/>
          <w:sz w:val="28"/>
          <w:szCs w:val="28"/>
          <w:lang w:val="lv-LV"/>
        </w:rPr>
        <w:t>;</w:t>
      </w:r>
    </w:p>
    <w:p w:rsidR="00EB1FC6" w:rsidRPr="00F64400" w:rsidRDefault="002F3189" w:rsidP="00F317C1">
      <w:pPr>
        <w:pStyle w:val="tv2131"/>
        <w:spacing w:before="0" w:line="240" w:lineRule="auto"/>
        <w:ind w:firstLine="720"/>
        <w:rPr>
          <w:rFonts w:ascii="Times New Roman" w:hAnsi="Times New Roman"/>
          <w:color w:val="000000" w:themeColor="text1"/>
          <w:sz w:val="28"/>
          <w:szCs w:val="28"/>
          <w:lang w:val="lv-LV"/>
        </w:rPr>
      </w:pPr>
      <w:r w:rsidRPr="00D173FE">
        <w:rPr>
          <w:rFonts w:ascii="Times New Roman" w:hAnsi="Times New Roman"/>
          <w:color w:val="000000" w:themeColor="text1"/>
          <w:sz w:val="28"/>
          <w:szCs w:val="28"/>
          <w:lang w:val="lv-LV"/>
        </w:rPr>
        <w:t>82.1.</w:t>
      </w:r>
      <w:r w:rsidR="00422CBF">
        <w:rPr>
          <w:rFonts w:ascii="Times New Roman" w:hAnsi="Times New Roman"/>
          <w:color w:val="000000" w:themeColor="text1"/>
          <w:sz w:val="28"/>
          <w:szCs w:val="28"/>
          <w:lang w:val="lv-LV"/>
        </w:rPr>
        <w:t>1.</w:t>
      </w:r>
      <w:r w:rsidRPr="00D173FE">
        <w:rPr>
          <w:rFonts w:ascii="Times New Roman" w:hAnsi="Times New Roman"/>
          <w:color w:val="000000" w:themeColor="text1"/>
          <w:sz w:val="28"/>
          <w:szCs w:val="28"/>
          <w:lang w:val="lv-LV"/>
        </w:rPr>
        <w:t>3</w:t>
      </w:r>
      <w:r w:rsidRPr="008C2AC7">
        <w:rPr>
          <w:rFonts w:ascii="Times New Roman" w:hAnsi="Times New Roman"/>
          <w:color w:val="000000" w:themeColor="text1"/>
          <w:sz w:val="28"/>
          <w:szCs w:val="28"/>
          <w:lang w:val="lv-LV"/>
        </w:rPr>
        <w:t xml:space="preserve">. </w:t>
      </w:r>
      <w:r w:rsidR="00CD2B98" w:rsidRPr="00F64400">
        <w:rPr>
          <w:rFonts w:ascii="Times New Roman" w:hAnsi="Times New Roman"/>
          <w:color w:val="000000" w:themeColor="text1"/>
          <w:sz w:val="28"/>
          <w:szCs w:val="28"/>
          <w:lang w:val="lv-LV"/>
        </w:rPr>
        <w:t xml:space="preserve">orgāna </w:t>
      </w:r>
      <w:r w:rsidR="008C2AC7" w:rsidRPr="00F64400">
        <w:rPr>
          <w:rFonts w:ascii="Times New Roman" w:hAnsi="Times New Roman"/>
          <w:color w:val="000000" w:themeColor="text1"/>
          <w:sz w:val="28"/>
          <w:szCs w:val="28"/>
          <w:lang w:val="lv-LV"/>
        </w:rPr>
        <w:t>iegūšanas</w:t>
      </w:r>
      <w:r w:rsidR="008D448A" w:rsidRPr="00F64400">
        <w:rPr>
          <w:rFonts w:ascii="Times New Roman" w:hAnsi="Times New Roman"/>
          <w:color w:val="000000" w:themeColor="text1"/>
          <w:sz w:val="28"/>
          <w:szCs w:val="28"/>
          <w:lang w:val="lv-LV"/>
        </w:rPr>
        <w:t xml:space="preserve"> </w:t>
      </w:r>
      <w:r w:rsidR="003B3E63" w:rsidRPr="00F64400">
        <w:rPr>
          <w:rFonts w:ascii="Times New Roman" w:hAnsi="Times New Roman"/>
          <w:color w:val="000000" w:themeColor="text1"/>
          <w:sz w:val="28"/>
          <w:szCs w:val="28"/>
          <w:lang w:val="lv-LV"/>
        </w:rPr>
        <w:t>datums;</w:t>
      </w:r>
    </w:p>
    <w:p w:rsidR="003B3E63" w:rsidRPr="001039E2" w:rsidRDefault="003B3E63" w:rsidP="00F317C1">
      <w:pPr>
        <w:pStyle w:val="tv2131"/>
        <w:spacing w:before="0" w:line="240" w:lineRule="auto"/>
        <w:ind w:firstLine="720"/>
        <w:rPr>
          <w:rFonts w:ascii="Times New Roman" w:hAnsi="Times New Roman"/>
          <w:color w:val="000000" w:themeColor="text1"/>
          <w:sz w:val="28"/>
          <w:szCs w:val="28"/>
          <w:lang w:val="lv-LV"/>
        </w:rPr>
      </w:pPr>
      <w:r w:rsidRPr="00F64400">
        <w:rPr>
          <w:rFonts w:ascii="Times New Roman" w:hAnsi="Times New Roman"/>
          <w:color w:val="000000" w:themeColor="text1"/>
          <w:sz w:val="28"/>
          <w:szCs w:val="28"/>
          <w:lang w:val="lv-LV"/>
        </w:rPr>
        <w:t>82.1.</w:t>
      </w:r>
      <w:r w:rsidR="00422CBF" w:rsidRPr="00F64400">
        <w:rPr>
          <w:rFonts w:ascii="Times New Roman" w:hAnsi="Times New Roman"/>
          <w:color w:val="000000" w:themeColor="text1"/>
          <w:sz w:val="28"/>
          <w:szCs w:val="28"/>
          <w:lang w:val="lv-LV"/>
        </w:rPr>
        <w:t>1.</w:t>
      </w:r>
      <w:r w:rsidRPr="00F64400">
        <w:rPr>
          <w:rFonts w:ascii="Times New Roman" w:hAnsi="Times New Roman"/>
          <w:color w:val="000000" w:themeColor="text1"/>
          <w:sz w:val="28"/>
          <w:szCs w:val="28"/>
          <w:lang w:val="lv-LV"/>
        </w:rPr>
        <w:t xml:space="preserve">4. ieguves organizācijas </w:t>
      </w:r>
      <w:r w:rsidRPr="001039E2">
        <w:rPr>
          <w:rFonts w:ascii="Times New Roman" w:hAnsi="Times New Roman"/>
          <w:color w:val="000000" w:themeColor="text1"/>
          <w:sz w:val="28"/>
          <w:szCs w:val="28"/>
          <w:lang w:val="lv-LV"/>
        </w:rPr>
        <w:t>nosaukums un kontaktinformācija</w:t>
      </w:r>
      <w:r w:rsidR="008D448A" w:rsidRPr="001039E2">
        <w:rPr>
          <w:rFonts w:ascii="Times New Roman" w:hAnsi="Times New Roman"/>
          <w:color w:val="000000" w:themeColor="text1"/>
          <w:sz w:val="28"/>
          <w:szCs w:val="28"/>
          <w:lang w:val="lv-LV"/>
        </w:rPr>
        <w:t xml:space="preserve"> (</w:t>
      </w:r>
      <w:r w:rsidR="00F64400" w:rsidRPr="001039E2">
        <w:rPr>
          <w:rFonts w:ascii="Times New Roman" w:hAnsi="Times New Roman"/>
          <w:color w:val="000000" w:themeColor="text1"/>
          <w:sz w:val="28"/>
          <w:szCs w:val="28"/>
          <w:lang w:val="lv-LV"/>
        </w:rPr>
        <w:t xml:space="preserve">faktiskā adrese, tālruņa numurs, </w:t>
      </w:r>
      <w:r w:rsidR="00E66822" w:rsidRPr="001039E2">
        <w:rPr>
          <w:rFonts w:ascii="Times New Roman" w:hAnsi="Times New Roman"/>
          <w:color w:val="000000" w:themeColor="text1"/>
          <w:sz w:val="28"/>
          <w:szCs w:val="28"/>
          <w:lang w:val="lv-LV"/>
        </w:rPr>
        <w:t>elektroniskā pasta adrese, faksa numurs (ja ir)</w:t>
      </w:r>
      <w:r w:rsidR="007C6A01">
        <w:rPr>
          <w:rFonts w:ascii="Times New Roman" w:hAnsi="Times New Roman"/>
          <w:color w:val="000000" w:themeColor="text1"/>
          <w:sz w:val="28"/>
          <w:szCs w:val="28"/>
          <w:lang w:val="lv-LV"/>
        </w:rPr>
        <w:t>);</w:t>
      </w:r>
    </w:p>
    <w:p w:rsidR="000435E9" w:rsidRDefault="00150E45" w:rsidP="00F317C1">
      <w:pPr>
        <w:pStyle w:val="tv2131"/>
        <w:spacing w:before="0" w:line="240" w:lineRule="auto"/>
        <w:ind w:firstLine="720"/>
        <w:rPr>
          <w:rFonts w:ascii="Times New Roman" w:hAnsi="Times New Roman"/>
          <w:color w:val="000000" w:themeColor="text1"/>
          <w:sz w:val="28"/>
          <w:szCs w:val="28"/>
          <w:lang w:val="lv-LV"/>
        </w:rPr>
      </w:pPr>
      <w:r w:rsidRPr="00150E45">
        <w:rPr>
          <w:rFonts w:ascii="Times New Roman" w:hAnsi="Times New Roman"/>
          <w:color w:val="000000" w:themeColor="text1"/>
          <w:sz w:val="28"/>
          <w:szCs w:val="28"/>
          <w:lang w:val="lv-LV"/>
        </w:rPr>
        <w:t>82.</w:t>
      </w:r>
      <w:r w:rsidR="00637053">
        <w:rPr>
          <w:rFonts w:ascii="Times New Roman" w:hAnsi="Times New Roman"/>
          <w:color w:val="000000" w:themeColor="text1"/>
          <w:sz w:val="28"/>
          <w:szCs w:val="28"/>
          <w:lang w:val="lv-LV"/>
        </w:rPr>
        <w:t>1.</w:t>
      </w:r>
      <w:r w:rsidRPr="00150E45">
        <w:rPr>
          <w:rFonts w:ascii="Times New Roman" w:hAnsi="Times New Roman"/>
          <w:color w:val="000000" w:themeColor="text1"/>
          <w:sz w:val="28"/>
          <w:szCs w:val="28"/>
          <w:lang w:val="lv-LV"/>
        </w:rPr>
        <w:t xml:space="preserve">2. ja orgāna mērķa </w:t>
      </w:r>
      <w:r w:rsidRPr="005F0E5E">
        <w:rPr>
          <w:rFonts w:ascii="Times New Roman" w:hAnsi="Times New Roman"/>
          <w:color w:val="000000" w:themeColor="text1"/>
          <w:sz w:val="28"/>
          <w:szCs w:val="28"/>
          <w:lang w:val="lv-LV"/>
        </w:rPr>
        <w:t>dalībvalsts i</w:t>
      </w:r>
      <w:r w:rsidRPr="00150E45">
        <w:rPr>
          <w:rFonts w:ascii="Times New Roman" w:hAnsi="Times New Roman"/>
          <w:color w:val="000000" w:themeColor="text1"/>
          <w:sz w:val="28"/>
          <w:szCs w:val="28"/>
          <w:lang w:val="lv-LV"/>
        </w:rPr>
        <w:t xml:space="preserve">r Latvija, orgānu izsekojamības nodrošināšanai pēc attiecīgās informācijas saņemšanas sniedz </w:t>
      </w:r>
      <w:r w:rsidR="005C22F1">
        <w:rPr>
          <w:rFonts w:ascii="Times New Roman" w:hAnsi="Times New Roman"/>
          <w:color w:val="000000" w:themeColor="text1"/>
          <w:sz w:val="28"/>
          <w:szCs w:val="28"/>
          <w:lang w:val="lv-LV"/>
        </w:rPr>
        <w:t xml:space="preserve">izcelsmes valsts </w:t>
      </w:r>
      <w:r w:rsidRPr="00150E45">
        <w:rPr>
          <w:rFonts w:ascii="Times New Roman" w:hAnsi="Times New Roman"/>
          <w:color w:val="000000" w:themeColor="text1"/>
          <w:sz w:val="28"/>
          <w:szCs w:val="28"/>
          <w:lang w:val="lv-LV"/>
        </w:rPr>
        <w:t>kompetentajai institūcijai, kura org</w:t>
      </w:r>
      <w:r w:rsidR="00437972">
        <w:rPr>
          <w:rFonts w:ascii="Times New Roman" w:hAnsi="Times New Roman"/>
          <w:color w:val="000000" w:themeColor="text1"/>
          <w:sz w:val="28"/>
          <w:szCs w:val="28"/>
          <w:lang w:val="lv-LV"/>
        </w:rPr>
        <w:t>ānu</w:t>
      </w:r>
      <w:r w:rsidRPr="00150E45">
        <w:rPr>
          <w:rFonts w:ascii="Times New Roman" w:hAnsi="Times New Roman"/>
          <w:color w:val="000000" w:themeColor="text1"/>
          <w:sz w:val="28"/>
          <w:szCs w:val="28"/>
          <w:lang w:val="lv-LV"/>
        </w:rPr>
        <w:t xml:space="preserve"> </w:t>
      </w:r>
      <w:r w:rsidR="00437972">
        <w:rPr>
          <w:rFonts w:ascii="Times New Roman" w:hAnsi="Times New Roman"/>
          <w:color w:val="000000" w:themeColor="text1"/>
          <w:sz w:val="28"/>
          <w:szCs w:val="28"/>
          <w:lang w:val="lv-LV"/>
        </w:rPr>
        <w:t>nodeva</w:t>
      </w:r>
      <w:r w:rsidRPr="00150E45">
        <w:rPr>
          <w:rFonts w:ascii="Times New Roman" w:hAnsi="Times New Roman"/>
          <w:color w:val="000000" w:themeColor="text1"/>
          <w:sz w:val="28"/>
          <w:szCs w:val="28"/>
          <w:lang w:val="lv-LV"/>
        </w:rPr>
        <w:t>, šādu informāciju</w:t>
      </w:r>
      <w:r w:rsidR="00375E54">
        <w:rPr>
          <w:rFonts w:ascii="Times New Roman" w:hAnsi="Times New Roman"/>
          <w:color w:val="000000" w:themeColor="text1"/>
          <w:sz w:val="28"/>
          <w:szCs w:val="28"/>
          <w:lang w:val="lv-LV"/>
        </w:rPr>
        <w:t>:</w:t>
      </w:r>
    </w:p>
    <w:p w:rsidR="00375E54" w:rsidRDefault="00375E54" w:rsidP="00F317C1">
      <w:pPr>
        <w:pStyle w:val="ListParagraph"/>
        <w:ind w:left="0" w:firstLine="720"/>
        <w:jc w:val="both"/>
        <w:rPr>
          <w:color w:val="000000" w:themeColor="text1"/>
          <w:sz w:val="28"/>
          <w:szCs w:val="28"/>
          <w:lang w:val="lv-LV"/>
        </w:rPr>
      </w:pPr>
      <w:r>
        <w:rPr>
          <w:color w:val="000000" w:themeColor="text1"/>
          <w:sz w:val="28"/>
          <w:szCs w:val="28"/>
          <w:lang w:val="lv-LV"/>
        </w:rPr>
        <w:t>82.</w:t>
      </w:r>
      <w:r w:rsidR="007D1DAE">
        <w:rPr>
          <w:color w:val="000000" w:themeColor="text1"/>
          <w:sz w:val="28"/>
          <w:szCs w:val="28"/>
          <w:lang w:val="lv-LV"/>
        </w:rPr>
        <w:t>1.</w:t>
      </w:r>
      <w:r>
        <w:rPr>
          <w:color w:val="000000" w:themeColor="text1"/>
          <w:sz w:val="28"/>
          <w:szCs w:val="28"/>
          <w:lang w:val="lv-LV"/>
        </w:rPr>
        <w:t xml:space="preserve">2.1. </w:t>
      </w:r>
      <w:r w:rsidRPr="00385202">
        <w:rPr>
          <w:color w:val="000000" w:themeColor="text1"/>
          <w:sz w:val="28"/>
          <w:szCs w:val="28"/>
          <w:lang w:val="lv-LV"/>
        </w:rPr>
        <w:t>recipienta identifikācijas kods</w:t>
      </w:r>
      <w:r>
        <w:rPr>
          <w:color w:val="000000" w:themeColor="text1"/>
          <w:sz w:val="28"/>
          <w:szCs w:val="28"/>
          <w:lang w:val="lv-LV"/>
        </w:rPr>
        <w:t xml:space="preserve"> vai informācija par orgāna gala izlietojumu, ja attiecīgais orgāns transplantācijai netiek izmantots;</w:t>
      </w:r>
    </w:p>
    <w:p w:rsidR="00375E54" w:rsidRDefault="00375E54" w:rsidP="00F317C1">
      <w:pPr>
        <w:pStyle w:val="ListParagraph"/>
        <w:ind w:left="0" w:firstLine="720"/>
        <w:jc w:val="both"/>
        <w:rPr>
          <w:color w:val="000000" w:themeColor="text1"/>
          <w:sz w:val="28"/>
          <w:szCs w:val="28"/>
          <w:lang w:val="lv-LV"/>
        </w:rPr>
      </w:pPr>
      <w:r>
        <w:rPr>
          <w:color w:val="000000" w:themeColor="text1"/>
          <w:sz w:val="28"/>
          <w:szCs w:val="28"/>
          <w:lang w:val="lv-LV"/>
        </w:rPr>
        <w:t>82.</w:t>
      </w:r>
      <w:r w:rsidR="007D1DAE">
        <w:rPr>
          <w:color w:val="000000" w:themeColor="text1"/>
          <w:sz w:val="28"/>
          <w:szCs w:val="28"/>
          <w:lang w:val="lv-LV"/>
        </w:rPr>
        <w:t>1.</w:t>
      </w:r>
      <w:r>
        <w:rPr>
          <w:color w:val="000000" w:themeColor="text1"/>
          <w:sz w:val="28"/>
          <w:szCs w:val="28"/>
          <w:lang w:val="lv-LV"/>
        </w:rPr>
        <w:t>2.2. transplantācijas datums (ja orgāns tika transplantēts);</w:t>
      </w:r>
    </w:p>
    <w:p w:rsidR="00375E54" w:rsidRPr="00C1453A" w:rsidRDefault="00375E54" w:rsidP="00F317C1">
      <w:pPr>
        <w:pStyle w:val="ListParagraph"/>
        <w:ind w:left="0" w:firstLine="720"/>
        <w:jc w:val="both"/>
        <w:rPr>
          <w:color w:val="000000" w:themeColor="text1"/>
          <w:sz w:val="28"/>
          <w:szCs w:val="28"/>
          <w:lang w:val="lv-LV"/>
        </w:rPr>
      </w:pPr>
      <w:r>
        <w:rPr>
          <w:color w:val="000000" w:themeColor="text1"/>
          <w:sz w:val="28"/>
          <w:szCs w:val="28"/>
          <w:lang w:val="lv-LV"/>
        </w:rPr>
        <w:t>82.</w:t>
      </w:r>
      <w:r w:rsidR="007D1DAE">
        <w:rPr>
          <w:color w:val="000000" w:themeColor="text1"/>
          <w:sz w:val="28"/>
          <w:szCs w:val="28"/>
          <w:lang w:val="lv-LV"/>
        </w:rPr>
        <w:t>1.</w:t>
      </w:r>
      <w:r>
        <w:rPr>
          <w:color w:val="000000" w:themeColor="text1"/>
          <w:sz w:val="28"/>
          <w:szCs w:val="28"/>
          <w:lang w:val="lv-LV"/>
        </w:rPr>
        <w:t xml:space="preserve">2.3. transplantācijas centra </w:t>
      </w:r>
      <w:r w:rsidRPr="00C1453A">
        <w:rPr>
          <w:color w:val="000000" w:themeColor="text1"/>
          <w:sz w:val="28"/>
          <w:szCs w:val="28"/>
          <w:lang w:val="lv-LV"/>
        </w:rPr>
        <w:t>nosaukums un kontaktinformācija</w:t>
      </w:r>
      <w:r w:rsidR="00013F9E" w:rsidRPr="00C1453A">
        <w:rPr>
          <w:color w:val="000000" w:themeColor="text1"/>
          <w:sz w:val="28"/>
          <w:szCs w:val="28"/>
          <w:lang w:val="lv-LV"/>
        </w:rPr>
        <w:t xml:space="preserve"> (</w:t>
      </w:r>
      <w:r w:rsidR="00C1453A" w:rsidRPr="00C1453A">
        <w:rPr>
          <w:color w:val="000000" w:themeColor="text1"/>
          <w:sz w:val="28"/>
          <w:szCs w:val="28"/>
          <w:lang w:val="lv-LV"/>
        </w:rPr>
        <w:t>faktiskā adrese, tālruņa numurs, elektroniskā pasta adrese, faksa numurs (ja ir)</w:t>
      </w:r>
      <w:r w:rsidR="007C6A01">
        <w:rPr>
          <w:color w:val="000000" w:themeColor="text1"/>
          <w:sz w:val="28"/>
          <w:szCs w:val="28"/>
          <w:lang w:val="lv-LV"/>
        </w:rPr>
        <w:t>);</w:t>
      </w:r>
    </w:p>
    <w:p w:rsidR="0034262A" w:rsidRPr="009A4E58" w:rsidRDefault="0034262A" w:rsidP="00F317C1">
      <w:pPr>
        <w:pStyle w:val="tv2131"/>
        <w:spacing w:before="0" w:line="240" w:lineRule="auto"/>
        <w:ind w:firstLine="720"/>
        <w:rPr>
          <w:rFonts w:ascii="Times New Roman" w:hAnsi="Times New Roman"/>
          <w:color w:val="000000" w:themeColor="text1"/>
          <w:sz w:val="28"/>
          <w:szCs w:val="28"/>
          <w:lang w:val="lv-LV"/>
        </w:rPr>
      </w:pPr>
      <w:r>
        <w:rPr>
          <w:rFonts w:ascii="Times New Roman" w:hAnsi="Times New Roman"/>
          <w:color w:val="000000" w:themeColor="text1"/>
          <w:sz w:val="28"/>
          <w:szCs w:val="28"/>
          <w:lang w:val="lv-LV"/>
        </w:rPr>
        <w:t xml:space="preserve">82.2. </w:t>
      </w:r>
      <w:r w:rsidRPr="00124761">
        <w:rPr>
          <w:rFonts w:ascii="Times New Roman" w:hAnsi="Times New Roman"/>
          <w:color w:val="000000" w:themeColor="text1"/>
          <w:sz w:val="28"/>
          <w:szCs w:val="28"/>
          <w:lang w:val="lv-LV"/>
        </w:rPr>
        <w:t>attiecībā uz ziņo</w:t>
      </w:r>
      <w:r w:rsidR="00124761" w:rsidRPr="00124761">
        <w:rPr>
          <w:rFonts w:ascii="Times New Roman" w:hAnsi="Times New Roman"/>
          <w:color w:val="000000" w:themeColor="text1"/>
          <w:sz w:val="28"/>
          <w:szCs w:val="28"/>
          <w:lang w:val="lv-LV"/>
        </w:rPr>
        <w:t xml:space="preserve">šanu par nopietnām nevēlamām blaknēm un nopietniem </w:t>
      </w:r>
      <w:r w:rsidR="00124761" w:rsidRPr="009A4E58">
        <w:rPr>
          <w:rFonts w:ascii="Times New Roman" w:hAnsi="Times New Roman"/>
          <w:color w:val="000000" w:themeColor="text1"/>
          <w:sz w:val="28"/>
          <w:szCs w:val="28"/>
          <w:lang w:val="lv-LV"/>
        </w:rPr>
        <w:t>nevēlamiem notikumiem:</w:t>
      </w:r>
    </w:p>
    <w:p w:rsidR="007D3868" w:rsidRPr="009A4E58" w:rsidRDefault="00F13B9F" w:rsidP="00F317C1">
      <w:pPr>
        <w:pStyle w:val="tv2131"/>
        <w:spacing w:before="0" w:line="240" w:lineRule="auto"/>
        <w:ind w:firstLine="720"/>
        <w:rPr>
          <w:rFonts w:ascii="Times New Roman" w:hAnsi="Times New Roman"/>
          <w:color w:val="000000" w:themeColor="text1"/>
          <w:sz w:val="28"/>
          <w:szCs w:val="28"/>
          <w:lang w:val="lv-LV"/>
        </w:rPr>
      </w:pPr>
      <w:r w:rsidRPr="009A4E58">
        <w:rPr>
          <w:rFonts w:ascii="Times New Roman" w:hAnsi="Times New Roman"/>
          <w:color w:val="000000" w:themeColor="text1"/>
          <w:sz w:val="28"/>
          <w:szCs w:val="28"/>
          <w:lang w:val="lv-LV"/>
        </w:rPr>
        <w:t xml:space="preserve">82.2.1. </w:t>
      </w:r>
      <w:r w:rsidR="007D3868" w:rsidRPr="009A4E58">
        <w:rPr>
          <w:rFonts w:ascii="Times New Roman" w:hAnsi="Times New Roman"/>
          <w:color w:val="000000" w:themeColor="text1"/>
          <w:sz w:val="28"/>
          <w:szCs w:val="28"/>
          <w:lang w:val="lv-LV"/>
        </w:rPr>
        <w:t xml:space="preserve">ja orgāna </w:t>
      </w:r>
      <w:r w:rsidR="007D3868" w:rsidRPr="005F0E5E">
        <w:rPr>
          <w:rFonts w:ascii="Times New Roman" w:hAnsi="Times New Roman"/>
          <w:color w:val="000000" w:themeColor="text1"/>
          <w:sz w:val="28"/>
          <w:szCs w:val="28"/>
          <w:lang w:val="lv-LV"/>
        </w:rPr>
        <w:t>mērķa dalībvalsts</w:t>
      </w:r>
      <w:r w:rsidR="007D3868" w:rsidRPr="009A4E58">
        <w:rPr>
          <w:rFonts w:ascii="Times New Roman" w:hAnsi="Times New Roman"/>
          <w:color w:val="000000" w:themeColor="text1"/>
          <w:sz w:val="28"/>
          <w:szCs w:val="28"/>
          <w:lang w:val="lv-LV"/>
        </w:rPr>
        <w:t xml:space="preserve"> ir Latvija, saņemot informāciju par </w:t>
      </w:r>
      <w:r w:rsidR="007D3868" w:rsidRPr="009A4E58">
        <w:rPr>
          <w:rFonts w:ascii="Times New Roman" w:hAnsi="Times New Roman"/>
          <w:sz w:val="28"/>
          <w:szCs w:val="28"/>
          <w:lang w:val="lv-LV"/>
        </w:rPr>
        <w:t xml:space="preserve">nopietnu nevēlamu blakni vai nopietnu nevēlamu notikumu, kas ir vai varētu </w:t>
      </w:r>
      <w:r w:rsidR="007D3868" w:rsidRPr="00BC0C7A">
        <w:rPr>
          <w:rFonts w:ascii="Times New Roman" w:hAnsi="Times New Roman"/>
          <w:sz w:val="28"/>
          <w:szCs w:val="28"/>
          <w:lang w:val="lv-LV"/>
        </w:rPr>
        <w:t xml:space="preserve">būt saistīts ar saņemto orgānu, nekavējoties informē aģentūru un </w:t>
      </w:r>
      <w:r w:rsidR="00DA299E">
        <w:rPr>
          <w:rFonts w:ascii="Times New Roman" w:hAnsi="Times New Roman"/>
          <w:color w:val="000000" w:themeColor="text1"/>
          <w:sz w:val="28"/>
          <w:szCs w:val="28"/>
          <w:lang w:val="lv-LV"/>
        </w:rPr>
        <w:t>izcelsmes dalībvalsts</w:t>
      </w:r>
      <w:r w:rsidR="0062563F">
        <w:rPr>
          <w:rFonts w:ascii="Times New Roman" w:hAnsi="Times New Roman"/>
          <w:color w:val="000000" w:themeColor="text1"/>
          <w:sz w:val="28"/>
          <w:szCs w:val="28"/>
          <w:lang w:val="lv-LV"/>
        </w:rPr>
        <w:t xml:space="preserve"> </w:t>
      </w:r>
      <w:r w:rsidR="007D3868" w:rsidRPr="00BC0C7A">
        <w:rPr>
          <w:rFonts w:ascii="Times New Roman" w:hAnsi="Times New Roman"/>
          <w:sz w:val="28"/>
          <w:szCs w:val="28"/>
          <w:lang w:val="lv-LV"/>
        </w:rPr>
        <w:t>kompetento</w:t>
      </w:r>
      <w:r w:rsidR="007D3868" w:rsidRPr="009A4E58">
        <w:rPr>
          <w:rFonts w:ascii="Times New Roman" w:hAnsi="Times New Roman"/>
          <w:sz w:val="28"/>
          <w:szCs w:val="28"/>
          <w:lang w:val="lv-LV"/>
        </w:rPr>
        <w:t xml:space="preserve"> institūciju, kura orgānu nodeva, un bez liekas kavēšanās </w:t>
      </w:r>
      <w:r w:rsidR="007D3868" w:rsidRPr="009A4E58">
        <w:rPr>
          <w:rFonts w:ascii="Times New Roman" w:hAnsi="Times New Roman"/>
          <w:sz w:val="28"/>
          <w:szCs w:val="28"/>
          <w:lang w:val="lv-LV"/>
        </w:rPr>
        <w:lastRenderedPageBreak/>
        <w:t>nodod sākotnējo ziņojumu (7.pielikums), ciktāl tajā ietveramā informācija ir pieejama, kā arī minētajai kompetentajai institūcijai savlaicīgi sniedz būtisko informāciju par nopietn</w:t>
      </w:r>
      <w:r w:rsidR="00152430">
        <w:rPr>
          <w:rFonts w:ascii="Times New Roman" w:hAnsi="Times New Roman"/>
          <w:sz w:val="28"/>
          <w:szCs w:val="28"/>
          <w:lang w:val="lv-LV"/>
        </w:rPr>
        <w:t>o nevēlamo blakni vai nopietno</w:t>
      </w:r>
      <w:r w:rsidR="007D3868" w:rsidRPr="009A4E58">
        <w:rPr>
          <w:rFonts w:ascii="Times New Roman" w:hAnsi="Times New Roman"/>
          <w:sz w:val="28"/>
          <w:szCs w:val="28"/>
          <w:lang w:val="lv-LV"/>
        </w:rPr>
        <w:t xml:space="preserve"> nevēlam</w:t>
      </w:r>
      <w:r w:rsidR="00152430">
        <w:rPr>
          <w:rFonts w:ascii="Times New Roman" w:hAnsi="Times New Roman"/>
          <w:sz w:val="28"/>
          <w:szCs w:val="28"/>
          <w:lang w:val="lv-LV"/>
        </w:rPr>
        <w:t>o</w:t>
      </w:r>
      <w:r w:rsidR="007D3868" w:rsidRPr="009A4E58">
        <w:rPr>
          <w:rFonts w:ascii="Times New Roman" w:hAnsi="Times New Roman"/>
          <w:sz w:val="28"/>
          <w:szCs w:val="28"/>
          <w:lang w:val="lv-LV"/>
        </w:rPr>
        <w:t xml:space="preserve"> notikum</w:t>
      </w:r>
      <w:r w:rsidR="00152430">
        <w:rPr>
          <w:rFonts w:ascii="Times New Roman" w:hAnsi="Times New Roman"/>
          <w:sz w:val="28"/>
          <w:szCs w:val="28"/>
          <w:lang w:val="lv-LV"/>
        </w:rPr>
        <w:t xml:space="preserve">u un </w:t>
      </w:r>
      <w:r w:rsidR="00673021">
        <w:rPr>
          <w:rFonts w:ascii="Times New Roman" w:hAnsi="Times New Roman"/>
          <w:sz w:val="28"/>
          <w:szCs w:val="28"/>
          <w:lang w:val="lv-LV"/>
        </w:rPr>
        <w:t>tā</w:t>
      </w:r>
      <w:r w:rsidR="007D3868" w:rsidRPr="009A4E58">
        <w:rPr>
          <w:rFonts w:ascii="Times New Roman" w:hAnsi="Times New Roman"/>
          <w:sz w:val="28"/>
          <w:szCs w:val="28"/>
          <w:lang w:val="lv-LV"/>
        </w:rPr>
        <w:t xml:space="preserve"> </w:t>
      </w:r>
      <w:r w:rsidR="004D73FD">
        <w:rPr>
          <w:rFonts w:ascii="Times New Roman" w:hAnsi="Times New Roman"/>
          <w:sz w:val="28"/>
          <w:szCs w:val="28"/>
          <w:lang w:val="lv-LV"/>
        </w:rPr>
        <w:t>rezultātiem;</w:t>
      </w:r>
      <w:r w:rsidR="007D3868" w:rsidRPr="009A4E58">
        <w:rPr>
          <w:rFonts w:ascii="Times New Roman" w:hAnsi="Times New Roman"/>
          <w:sz w:val="28"/>
          <w:szCs w:val="28"/>
          <w:lang w:val="lv-LV"/>
        </w:rPr>
        <w:t xml:space="preserve"> </w:t>
      </w:r>
    </w:p>
    <w:p w:rsidR="007D3868" w:rsidRPr="002A6886" w:rsidRDefault="009A4E58" w:rsidP="00727810">
      <w:pPr>
        <w:ind w:firstLine="720"/>
        <w:jc w:val="both"/>
        <w:rPr>
          <w:sz w:val="28"/>
          <w:szCs w:val="28"/>
          <w:lang w:val="lv-LV"/>
        </w:rPr>
      </w:pPr>
      <w:r>
        <w:rPr>
          <w:color w:val="000000" w:themeColor="text1"/>
          <w:sz w:val="28"/>
          <w:szCs w:val="28"/>
          <w:lang w:val="lv-LV"/>
        </w:rPr>
        <w:t xml:space="preserve">82.2.2. </w:t>
      </w:r>
      <w:r w:rsidR="007D3868">
        <w:rPr>
          <w:color w:val="000000" w:themeColor="text1"/>
          <w:sz w:val="28"/>
          <w:szCs w:val="28"/>
          <w:lang w:val="lv-LV"/>
        </w:rPr>
        <w:t xml:space="preserve">gadījumā, ja Latvijas donora orgānu mērķa </w:t>
      </w:r>
      <w:r w:rsidR="007D3868" w:rsidRPr="005F0E5E">
        <w:rPr>
          <w:color w:val="000000" w:themeColor="text1"/>
          <w:sz w:val="28"/>
          <w:szCs w:val="28"/>
          <w:lang w:val="lv-LV"/>
        </w:rPr>
        <w:t xml:space="preserve">dalībvalstis ir </w:t>
      </w:r>
      <w:r w:rsidR="008B4711">
        <w:rPr>
          <w:color w:val="000000" w:themeColor="text1"/>
          <w:sz w:val="28"/>
          <w:szCs w:val="28"/>
          <w:lang w:val="lv-LV"/>
        </w:rPr>
        <w:t>citas</w:t>
      </w:r>
      <w:r w:rsidR="007D3868" w:rsidRPr="005F0E5E">
        <w:rPr>
          <w:color w:val="000000" w:themeColor="text1"/>
          <w:sz w:val="28"/>
          <w:szCs w:val="28"/>
          <w:lang w:val="lv-LV"/>
        </w:rPr>
        <w:t xml:space="preserve"> Eiropas Savienības dalībvalstis, saņemot informāciju par </w:t>
      </w:r>
      <w:r w:rsidR="007D3868" w:rsidRPr="005F0E5E">
        <w:rPr>
          <w:sz w:val="28"/>
          <w:szCs w:val="28"/>
          <w:lang w:val="lv-LV"/>
        </w:rPr>
        <w:t>nopietnu nevēlamu blakni vai nopietnu nevēlamu notikumu, kas ir vai varētu būt saistīts ar šo donoru, nekavējoties informē aģentūru un katras mērķa dalībvalsts kompetento institūciju, kurai orgāni tika nodoti, un nodod sākotnējo ziņojumu (7.pielikums) (izņemot to mērķa dalībvalsts kompetento</w:t>
      </w:r>
      <w:r w:rsidR="007D3868" w:rsidRPr="002A6886">
        <w:rPr>
          <w:sz w:val="28"/>
          <w:szCs w:val="28"/>
          <w:lang w:val="lv-LV"/>
        </w:rPr>
        <w:t xml:space="preserve"> institūciju, kura informēja ieguves organizāciju par nopietno nevēlamo blakni </w:t>
      </w:r>
      <w:r w:rsidR="00E86301">
        <w:rPr>
          <w:sz w:val="28"/>
          <w:szCs w:val="28"/>
          <w:lang w:val="lv-LV"/>
        </w:rPr>
        <w:t>vai nopietno nevēlamo notikumu)</w:t>
      </w:r>
      <w:r w:rsidR="004D73FD">
        <w:rPr>
          <w:sz w:val="28"/>
          <w:szCs w:val="28"/>
          <w:lang w:val="lv-LV"/>
        </w:rPr>
        <w:t>;</w:t>
      </w:r>
      <w:r w:rsidR="007D3868" w:rsidRPr="002A6886">
        <w:rPr>
          <w:sz w:val="28"/>
          <w:szCs w:val="28"/>
          <w:lang w:val="lv-LV"/>
        </w:rPr>
        <w:t xml:space="preserve"> </w:t>
      </w:r>
    </w:p>
    <w:p w:rsidR="007D3868" w:rsidRPr="002A6886" w:rsidRDefault="009A4E58" w:rsidP="00727810">
      <w:pPr>
        <w:ind w:firstLine="720"/>
        <w:jc w:val="both"/>
        <w:rPr>
          <w:color w:val="000000" w:themeColor="text1"/>
          <w:sz w:val="28"/>
          <w:szCs w:val="28"/>
          <w:lang w:val="lv-LV"/>
        </w:rPr>
      </w:pPr>
      <w:r w:rsidRPr="002A6886">
        <w:rPr>
          <w:sz w:val="28"/>
          <w:szCs w:val="28"/>
          <w:lang w:val="lv-LV"/>
        </w:rPr>
        <w:t xml:space="preserve">82.2.3. </w:t>
      </w:r>
      <w:r w:rsidR="007D3868" w:rsidRPr="002A6886">
        <w:rPr>
          <w:color w:val="000000" w:themeColor="text1"/>
          <w:sz w:val="28"/>
          <w:szCs w:val="28"/>
          <w:lang w:val="lv-LV"/>
        </w:rPr>
        <w:t xml:space="preserve">ja šo noteikumu </w:t>
      </w:r>
      <w:r w:rsidRPr="00145FDC">
        <w:rPr>
          <w:color w:val="000000" w:themeColor="text1"/>
          <w:sz w:val="28"/>
          <w:szCs w:val="28"/>
          <w:lang w:val="lv-LV"/>
        </w:rPr>
        <w:t>82.2.1</w:t>
      </w:r>
      <w:r w:rsidR="007D3868" w:rsidRPr="00145FDC">
        <w:rPr>
          <w:color w:val="000000" w:themeColor="text1"/>
          <w:sz w:val="28"/>
          <w:szCs w:val="28"/>
          <w:lang w:val="lv-LV"/>
        </w:rPr>
        <w:t xml:space="preserve">. un </w:t>
      </w:r>
      <w:r w:rsidRPr="00145FDC">
        <w:rPr>
          <w:color w:val="000000" w:themeColor="text1"/>
          <w:sz w:val="28"/>
          <w:szCs w:val="28"/>
          <w:lang w:val="lv-LV"/>
        </w:rPr>
        <w:t>82.2.2.apakš</w:t>
      </w:r>
      <w:r w:rsidR="007D3868" w:rsidRPr="00145FDC">
        <w:rPr>
          <w:color w:val="000000" w:themeColor="text1"/>
          <w:sz w:val="28"/>
          <w:szCs w:val="28"/>
          <w:lang w:val="lv-LV"/>
        </w:rPr>
        <w:t>punktā</w:t>
      </w:r>
      <w:r w:rsidR="007D3868" w:rsidRPr="002A6886">
        <w:rPr>
          <w:color w:val="000000" w:themeColor="text1"/>
          <w:sz w:val="28"/>
          <w:szCs w:val="28"/>
          <w:lang w:val="lv-LV"/>
        </w:rPr>
        <w:t xml:space="preserve"> minētā sākotnējā ziņojuma nodošanas brīdī nav pieejama visa tajā ietveramā informācija, </w:t>
      </w:r>
      <w:r w:rsidR="005937CE">
        <w:rPr>
          <w:sz w:val="28"/>
          <w:szCs w:val="28"/>
          <w:lang w:val="lv-LV"/>
        </w:rPr>
        <w:t>iztrūkstošo</w:t>
      </w:r>
      <w:r w:rsidR="007D3868" w:rsidRPr="002A6886">
        <w:rPr>
          <w:sz w:val="28"/>
          <w:szCs w:val="28"/>
          <w:lang w:val="lv-LV"/>
        </w:rPr>
        <w:t xml:space="preserve"> informāciju </w:t>
      </w:r>
      <w:r w:rsidR="007D3868" w:rsidRPr="002A6886">
        <w:rPr>
          <w:color w:val="000000" w:themeColor="text1"/>
          <w:sz w:val="28"/>
          <w:szCs w:val="28"/>
          <w:lang w:val="lv-LV"/>
        </w:rPr>
        <w:t>nodod nekavējoties pēc tās iegūšanas</w:t>
      </w:r>
      <w:r w:rsidR="00597F4F">
        <w:rPr>
          <w:sz w:val="28"/>
          <w:szCs w:val="28"/>
          <w:lang w:val="lv-LV"/>
        </w:rPr>
        <w:t>;</w:t>
      </w:r>
    </w:p>
    <w:p w:rsidR="00AB7AEB" w:rsidRDefault="004D73FD" w:rsidP="00F317C1">
      <w:pPr>
        <w:ind w:firstLine="720"/>
        <w:jc w:val="both"/>
        <w:rPr>
          <w:sz w:val="28"/>
          <w:szCs w:val="28"/>
          <w:lang w:val="lv-LV"/>
        </w:rPr>
      </w:pPr>
      <w:r>
        <w:rPr>
          <w:color w:val="000000" w:themeColor="text1"/>
          <w:sz w:val="28"/>
          <w:szCs w:val="28"/>
          <w:lang w:val="lv-LV"/>
        </w:rPr>
        <w:t xml:space="preserve">82.2.4. </w:t>
      </w:r>
      <w:r w:rsidR="007D3868">
        <w:rPr>
          <w:color w:val="000000" w:themeColor="text1"/>
          <w:sz w:val="28"/>
          <w:szCs w:val="28"/>
          <w:lang w:val="lv-LV"/>
        </w:rPr>
        <w:t xml:space="preserve">ne vēlāk kā 3 mēnešu laikā no sākotnējā ziņojuma saņemšanas par </w:t>
      </w:r>
      <w:r w:rsidR="007D3868">
        <w:rPr>
          <w:sz w:val="28"/>
          <w:szCs w:val="28"/>
          <w:lang w:val="lv-LV"/>
        </w:rPr>
        <w:t>nopietnu nevēlamu blakni vai nopietnu nevēlamu</w:t>
      </w:r>
      <w:r w:rsidR="007D3868" w:rsidRPr="00510380">
        <w:rPr>
          <w:sz w:val="28"/>
          <w:szCs w:val="28"/>
          <w:lang w:val="lv-LV"/>
        </w:rPr>
        <w:t xml:space="preserve"> notikum</w:t>
      </w:r>
      <w:r w:rsidR="007D3868">
        <w:rPr>
          <w:sz w:val="28"/>
          <w:szCs w:val="28"/>
          <w:lang w:val="lv-LV"/>
        </w:rPr>
        <w:t xml:space="preserve">u, kas ir vai varētu būt saistīts ar transplantācijai citās Eiropas Savienības dalībvalstīs nodotajiem Latvijas donora orgāniem, nodod aģentūrai un tās </w:t>
      </w:r>
      <w:r w:rsidR="007D3868" w:rsidRPr="005F0E5E">
        <w:rPr>
          <w:sz w:val="28"/>
          <w:szCs w:val="28"/>
          <w:lang w:val="lv-LV"/>
        </w:rPr>
        <w:t>mērķa dalībvalsts kompetentajai institūcijai, kurai orgāni tikuši nodoti, gala ziņojumu (8.pielikums). Ga</w:t>
      </w:r>
      <w:r w:rsidR="00B26521" w:rsidRPr="005F0E5E">
        <w:rPr>
          <w:sz w:val="28"/>
          <w:szCs w:val="28"/>
          <w:lang w:val="lv-LV"/>
        </w:rPr>
        <w:t>l</w:t>
      </w:r>
      <w:r w:rsidR="00B27B0A" w:rsidRPr="005F0E5E">
        <w:rPr>
          <w:sz w:val="28"/>
          <w:szCs w:val="28"/>
          <w:lang w:val="lv-LV"/>
        </w:rPr>
        <w:t xml:space="preserve">a ziņojuma </w:t>
      </w:r>
      <w:r w:rsidR="00065A82" w:rsidRPr="005F0E5E">
        <w:rPr>
          <w:sz w:val="28"/>
          <w:szCs w:val="28"/>
          <w:lang w:val="lv-LV"/>
        </w:rPr>
        <w:t>sa</w:t>
      </w:r>
      <w:r w:rsidR="00B27B0A" w:rsidRPr="005F0E5E">
        <w:rPr>
          <w:sz w:val="28"/>
          <w:szCs w:val="28"/>
          <w:lang w:val="lv-LV"/>
        </w:rPr>
        <w:t xml:space="preserve">gatavošanā </w:t>
      </w:r>
      <w:r w:rsidR="00065A82" w:rsidRPr="005F0E5E">
        <w:rPr>
          <w:sz w:val="28"/>
          <w:szCs w:val="28"/>
          <w:lang w:val="lv-LV"/>
        </w:rPr>
        <w:t xml:space="preserve">ņem vērā </w:t>
      </w:r>
      <w:r w:rsidR="007D3868" w:rsidRPr="005F0E5E">
        <w:rPr>
          <w:sz w:val="28"/>
          <w:szCs w:val="28"/>
          <w:lang w:val="lv-LV"/>
        </w:rPr>
        <w:t>no minētajām mērķa dalībvalsts kompetentajām</w:t>
      </w:r>
      <w:r w:rsidR="007D3868">
        <w:rPr>
          <w:sz w:val="28"/>
          <w:szCs w:val="28"/>
          <w:lang w:val="lv-LV"/>
        </w:rPr>
        <w:t xml:space="preserve"> institūcijām </w:t>
      </w:r>
      <w:r w:rsidR="00C654D3">
        <w:rPr>
          <w:sz w:val="28"/>
          <w:szCs w:val="28"/>
          <w:lang w:val="lv-LV"/>
        </w:rPr>
        <w:t>saņemto</w:t>
      </w:r>
      <w:r w:rsidR="007D3868">
        <w:rPr>
          <w:sz w:val="28"/>
          <w:szCs w:val="28"/>
          <w:lang w:val="lv-LV"/>
        </w:rPr>
        <w:t xml:space="preserve"> būtisk</w:t>
      </w:r>
      <w:r w:rsidR="00C654D3">
        <w:rPr>
          <w:sz w:val="28"/>
          <w:szCs w:val="28"/>
          <w:lang w:val="lv-LV"/>
        </w:rPr>
        <w:t>o</w:t>
      </w:r>
      <w:r w:rsidR="007D3868">
        <w:rPr>
          <w:sz w:val="28"/>
          <w:szCs w:val="28"/>
          <w:lang w:val="lv-LV"/>
        </w:rPr>
        <w:t xml:space="preserve"> informācij</w:t>
      </w:r>
      <w:r w:rsidR="00C654D3">
        <w:rPr>
          <w:sz w:val="28"/>
          <w:szCs w:val="28"/>
          <w:lang w:val="lv-LV"/>
        </w:rPr>
        <w:t>u par nopietno</w:t>
      </w:r>
      <w:r w:rsidR="007D3868">
        <w:rPr>
          <w:sz w:val="28"/>
          <w:szCs w:val="28"/>
          <w:lang w:val="lv-LV"/>
        </w:rPr>
        <w:t xml:space="preserve"> nevēlam</w:t>
      </w:r>
      <w:r w:rsidR="00C654D3">
        <w:rPr>
          <w:sz w:val="28"/>
          <w:szCs w:val="28"/>
          <w:lang w:val="lv-LV"/>
        </w:rPr>
        <w:t>o</w:t>
      </w:r>
      <w:r w:rsidR="007D3868">
        <w:rPr>
          <w:sz w:val="28"/>
          <w:szCs w:val="28"/>
          <w:lang w:val="lv-LV"/>
        </w:rPr>
        <w:t xml:space="preserve"> blakn</w:t>
      </w:r>
      <w:r w:rsidR="00C654D3">
        <w:rPr>
          <w:sz w:val="28"/>
          <w:szCs w:val="28"/>
          <w:lang w:val="lv-LV"/>
        </w:rPr>
        <w:t>i</w:t>
      </w:r>
      <w:r w:rsidR="007D3868">
        <w:rPr>
          <w:sz w:val="28"/>
          <w:szCs w:val="28"/>
          <w:lang w:val="lv-LV"/>
        </w:rPr>
        <w:t xml:space="preserve"> vai nopietn</w:t>
      </w:r>
      <w:r w:rsidR="00C654D3">
        <w:rPr>
          <w:sz w:val="28"/>
          <w:szCs w:val="28"/>
          <w:lang w:val="lv-LV"/>
        </w:rPr>
        <w:t>o</w:t>
      </w:r>
      <w:r w:rsidR="00A1666F">
        <w:rPr>
          <w:sz w:val="28"/>
          <w:szCs w:val="28"/>
          <w:lang w:val="lv-LV"/>
        </w:rPr>
        <w:t xml:space="preserve"> nevēlam</w:t>
      </w:r>
      <w:r w:rsidR="00C654D3">
        <w:rPr>
          <w:sz w:val="28"/>
          <w:szCs w:val="28"/>
          <w:lang w:val="lv-LV"/>
        </w:rPr>
        <w:t>o</w:t>
      </w:r>
      <w:r w:rsidR="00A1666F">
        <w:rPr>
          <w:sz w:val="28"/>
          <w:szCs w:val="28"/>
          <w:lang w:val="lv-LV"/>
        </w:rPr>
        <w:t xml:space="preserve"> notikum</w:t>
      </w:r>
      <w:r w:rsidR="00C654D3">
        <w:rPr>
          <w:sz w:val="28"/>
          <w:szCs w:val="28"/>
          <w:lang w:val="lv-LV"/>
        </w:rPr>
        <w:t>u un t</w:t>
      </w:r>
      <w:r w:rsidR="00D45D82">
        <w:rPr>
          <w:sz w:val="28"/>
          <w:szCs w:val="28"/>
          <w:lang w:val="lv-LV"/>
        </w:rPr>
        <w:t>ā</w:t>
      </w:r>
      <w:r w:rsidR="00C654D3">
        <w:rPr>
          <w:sz w:val="28"/>
          <w:szCs w:val="28"/>
          <w:lang w:val="lv-LV"/>
        </w:rPr>
        <w:t xml:space="preserve"> </w:t>
      </w:r>
      <w:r w:rsidR="00A1666F">
        <w:rPr>
          <w:sz w:val="28"/>
          <w:szCs w:val="28"/>
          <w:lang w:val="lv-LV"/>
        </w:rPr>
        <w:t>rezultātiem</w:t>
      </w:r>
      <w:r w:rsidR="00AB7AEB">
        <w:rPr>
          <w:sz w:val="28"/>
          <w:szCs w:val="28"/>
          <w:lang w:val="lv-LV"/>
        </w:rPr>
        <w:t>;</w:t>
      </w:r>
    </w:p>
    <w:p w:rsidR="00F549BD" w:rsidRDefault="00AB7AEB" w:rsidP="00F317C1">
      <w:pPr>
        <w:ind w:firstLine="720"/>
        <w:jc w:val="both"/>
        <w:rPr>
          <w:sz w:val="28"/>
          <w:szCs w:val="28"/>
          <w:lang w:val="lv-LV"/>
        </w:rPr>
      </w:pPr>
      <w:r>
        <w:rPr>
          <w:sz w:val="28"/>
          <w:szCs w:val="28"/>
          <w:lang w:val="lv-LV"/>
        </w:rPr>
        <w:t xml:space="preserve">82.2.5. </w:t>
      </w:r>
      <w:r w:rsidRPr="002E19C1">
        <w:rPr>
          <w:color w:val="000000" w:themeColor="text1"/>
          <w:sz w:val="28"/>
          <w:szCs w:val="28"/>
          <w:lang w:val="lv-LV"/>
        </w:rPr>
        <w:t>saņemot gala ziņojumu par nopietnu nevēlamu blakni vai nopietnu nevēlamu notikumu, kas ir vai varētu būt saistīts ar orgānu, kura mērķa</w:t>
      </w:r>
      <w:r w:rsidR="00C64903" w:rsidRPr="002E19C1">
        <w:rPr>
          <w:color w:val="000000" w:themeColor="text1"/>
          <w:sz w:val="28"/>
          <w:szCs w:val="28"/>
          <w:lang w:val="lv-LV"/>
        </w:rPr>
        <w:t xml:space="preserve"> </w:t>
      </w:r>
      <w:r w:rsidR="00D230EB" w:rsidRPr="002E19C1">
        <w:rPr>
          <w:color w:val="000000" w:themeColor="text1"/>
          <w:sz w:val="28"/>
          <w:szCs w:val="28"/>
          <w:lang w:val="lv-LV"/>
        </w:rPr>
        <w:t>dalībvalsts ir Latvija</w:t>
      </w:r>
      <w:r w:rsidR="00CA1915" w:rsidRPr="002E19C1">
        <w:rPr>
          <w:color w:val="000000" w:themeColor="text1"/>
          <w:sz w:val="28"/>
          <w:szCs w:val="28"/>
          <w:lang w:val="lv-LV"/>
        </w:rPr>
        <w:t xml:space="preserve">, šā ziņojuma kopiju </w:t>
      </w:r>
      <w:r w:rsidR="00A238ED" w:rsidRPr="002E19C1">
        <w:rPr>
          <w:color w:val="000000" w:themeColor="text1"/>
          <w:sz w:val="28"/>
          <w:szCs w:val="28"/>
          <w:lang w:val="lv-LV"/>
        </w:rPr>
        <w:t>nosūta transplantācijas centram, kur</w:t>
      </w:r>
      <w:r w:rsidR="004704EC" w:rsidRPr="002E19C1">
        <w:rPr>
          <w:color w:val="000000" w:themeColor="text1"/>
          <w:sz w:val="28"/>
          <w:szCs w:val="28"/>
          <w:lang w:val="lv-LV"/>
        </w:rPr>
        <w:t>am</w:t>
      </w:r>
      <w:r w:rsidR="00A53AFB" w:rsidRPr="002E19C1">
        <w:rPr>
          <w:color w:val="000000" w:themeColor="text1"/>
          <w:sz w:val="28"/>
          <w:szCs w:val="28"/>
          <w:lang w:val="lv-LV"/>
        </w:rPr>
        <w:t xml:space="preserve"> attiecīgais orgāns tika</w:t>
      </w:r>
      <w:r w:rsidR="00A238ED" w:rsidRPr="002E19C1">
        <w:rPr>
          <w:color w:val="000000" w:themeColor="text1"/>
          <w:sz w:val="28"/>
          <w:szCs w:val="28"/>
          <w:lang w:val="lv-LV"/>
        </w:rPr>
        <w:t xml:space="preserve"> nodots transplantācijai</w:t>
      </w:r>
      <w:r w:rsidR="004704EC" w:rsidRPr="002E19C1">
        <w:rPr>
          <w:color w:val="000000" w:themeColor="text1"/>
          <w:sz w:val="28"/>
          <w:szCs w:val="28"/>
          <w:lang w:val="lv-LV"/>
        </w:rPr>
        <w:t>, un aģentūrai</w:t>
      </w:r>
      <w:r w:rsidR="00A1666F" w:rsidRPr="002E19C1">
        <w:rPr>
          <w:color w:val="000000" w:themeColor="text1"/>
          <w:sz w:val="28"/>
          <w:szCs w:val="28"/>
          <w:lang w:val="lv-LV"/>
        </w:rPr>
        <w:t>.”</w:t>
      </w:r>
      <w:r w:rsidR="00FD47D8" w:rsidRPr="002E19C1">
        <w:rPr>
          <w:color w:val="000000" w:themeColor="text1"/>
          <w:sz w:val="28"/>
          <w:szCs w:val="28"/>
          <w:lang w:val="lv-LV"/>
        </w:rPr>
        <w:t>;</w:t>
      </w:r>
      <w:r w:rsidR="00FD47D8">
        <w:rPr>
          <w:sz w:val="28"/>
          <w:szCs w:val="28"/>
          <w:lang w:val="lv-LV"/>
        </w:rPr>
        <w:t xml:space="preserve"> </w:t>
      </w:r>
    </w:p>
    <w:p w:rsidR="00A87E59" w:rsidRDefault="00A87E59" w:rsidP="00F317C1">
      <w:pPr>
        <w:ind w:firstLine="720"/>
        <w:jc w:val="both"/>
        <w:rPr>
          <w:sz w:val="28"/>
          <w:szCs w:val="28"/>
          <w:lang w:val="lv-LV"/>
        </w:rPr>
      </w:pPr>
    </w:p>
    <w:p w:rsidR="00264506" w:rsidRPr="00B874E5" w:rsidRDefault="006D0BFE" w:rsidP="00F317C1">
      <w:pPr>
        <w:pStyle w:val="ListParagraph"/>
        <w:numPr>
          <w:ilvl w:val="1"/>
          <w:numId w:val="17"/>
        </w:numPr>
        <w:ind w:left="0" w:firstLine="720"/>
        <w:jc w:val="both"/>
        <w:rPr>
          <w:color w:val="000000" w:themeColor="text1"/>
          <w:sz w:val="28"/>
          <w:szCs w:val="28"/>
          <w:lang w:val="lv-LV"/>
        </w:rPr>
      </w:pPr>
      <w:r>
        <w:rPr>
          <w:color w:val="000000" w:themeColor="text1"/>
          <w:sz w:val="28"/>
          <w:szCs w:val="28"/>
          <w:lang w:val="lv-LV"/>
        </w:rPr>
        <w:t>p</w:t>
      </w:r>
      <w:r w:rsidR="00FC58B6" w:rsidRPr="00B874E5">
        <w:rPr>
          <w:color w:val="000000" w:themeColor="text1"/>
          <w:sz w:val="28"/>
          <w:szCs w:val="28"/>
          <w:lang w:val="lv-LV"/>
        </w:rPr>
        <w:t xml:space="preserve">apildināt noteikumus ar </w:t>
      </w:r>
      <w:r w:rsidR="00FC58B6" w:rsidRPr="00F0348E">
        <w:rPr>
          <w:color w:val="000000" w:themeColor="text1"/>
          <w:sz w:val="28"/>
          <w:szCs w:val="28"/>
          <w:lang w:val="lv-LV"/>
        </w:rPr>
        <w:t>82.</w:t>
      </w:r>
      <w:r w:rsidR="00FC58B6" w:rsidRPr="00F0348E">
        <w:rPr>
          <w:color w:val="000000" w:themeColor="text1"/>
          <w:sz w:val="28"/>
          <w:szCs w:val="28"/>
          <w:vertAlign w:val="superscript"/>
          <w:lang w:val="lv-LV"/>
        </w:rPr>
        <w:t>1</w:t>
      </w:r>
      <w:r w:rsidR="00080D78" w:rsidRPr="00F0348E">
        <w:rPr>
          <w:color w:val="000000" w:themeColor="text1"/>
          <w:sz w:val="28"/>
          <w:szCs w:val="28"/>
          <w:lang w:val="lv-LV"/>
        </w:rPr>
        <w:t>, 82.</w:t>
      </w:r>
      <w:r w:rsidR="00080D78" w:rsidRPr="00F0348E">
        <w:rPr>
          <w:color w:val="000000" w:themeColor="text1"/>
          <w:sz w:val="28"/>
          <w:szCs w:val="28"/>
          <w:vertAlign w:val="superscript"/>
          <w:lang w:val="lv-LV"/>
        </w:rPr>
        <w:t>2</w:t>
      </w:r>
      <w:r w:rsidR="00490423" w:rsidRPr="00F0348E">
        <w:rPr>
          <w:color w:val="000000" w:themeColor="text1"/>
          <w:sz w:val="28"/>
          <w:szCs w:val="28"/>
          <w:lang w:val="lv-LV"/>
        </w:rPr>
        <w:t>, 82.</w:t>
      </w:r>
      <w:r w:rsidR="00490423" w:rsidRPr="00F0348E">
        <w:rPr>
          <w:color w:val="000000" w:themeColor="text1"/>
          <w:sz w:val="28"/>
          <w:szCs w:val="28"/>
          <w:vertAlign w:val="superscript"/>
          <w:lang w:val="lv-LV"/>
        </w:rPr>
        <w:t>3</w:t>
      </w:r>
      <w:r w:rsidR="00DC395E">
        <w:rPr>
          <w:color w:val="000000" w:themeColor="text1"/>
          <w:sz w:val="28"/>
          <w:szCs w:val="28"/>
          <w:lang w:val="lv-LV"/>
        </w:rPr>
        <w:t>,</w:t>
      </w:r>
      <w:r w:rsidR="00F42808" w:rsidRPr="00F0348E">
        <w:rPr>
          <w:color w:val="000000" w:themeColor="text1"/>
          <w:sz w:val="28"/>
          <w:szCs w:val="28"/>
          <w:lang w:val="lv-LV"/>
        </w:rPr>
        <w:t xml:space="preserve"> 82.</w:t>
      </w:r>
      <w:r w:rsidR="00587978">
        <w:rPr>
          <w:color w:val="000000" w:themeColor="text1"/>
          <w:sz w:val="28"/>
          <w:szCs w:val="28"/>
          <w:vertAlign w:val="superscript"/>
          <w:lang w:val="lv-LV"/>
        </w:rPr>
        <w:t>4</w:t>
      </w:r>
      <w:r w:rsidR="00587978">
        <w:rPr>
          <w:color w:val="000000" w:themeColor="text1"/>
          <w:sz w:val="28"/>
          <w:szCs w:val="28"/>
          <w:lang w:val="lv-LV"/>
        </w:rPr>
        <w:t>,</w:t>
      </w:r>
      <w:r w:rsidR="00587978">
        <w:rPr>
          <w:color w:val="000000" w:themeColor="text1"/>
          <w:sz w:val="28"/>
          <w:szCs w:val="28"/>
          <w:vertAlign w:val="superscript"/>
          <w:lang w:val="lv-LV"/>
        </w:rPr>
        <w:t xml:space="preserve"> </w:t>
      </w:r>
      <w:r w:rsidR="00DC395E" w:rsidRPr="00587978">
        <w:rPr>
          <w:color w:val="000000" w:themeColor="text1"/>
          <w:sz w:val="28"/>
          <w:szCs w:val="28"/>
          <w:lang w:val="lv-LV"/>
        </w:rPr>
        <w:t>82</w:t>
      </w:r>
      <w:r w:rsidR="00DC395E">
        <w:rPr>
          <w:color w:val="000000" w:themeColor="text1"/>
          <w:sz w:val="28"/>
          <w:szCs w:val="28"/>
          <w:lang w:val="lv-LV"/>
        </w:rPr>
        <w:t>.</w:t>
      </w:r>
      <w:r w:rsidR="00DC395E">
        <w:rPr>
          <w:color w:val="000000" w:themeColor="text1"/>
          <w:sz w:val="28"/>
          <w:szCs w:val="28"/>
          <w:vertAlign w:val="superscript"/>
          <w:lang w:val="lv-LV"/>
        </w:rPr>
        <w:t xml:space="preserve">5 </w:t>
      </w:r>
      <w:r w:rsidR="00587978">
        <w:rPr>
          <w:color w:val="000000" w:themeColor="text1"/>
          <w:sz w:val="28"/>
          <w:szCs w:val="28"/>
          <w:lang w:val="lv-LV"/>
        </w:rPr>
        <w:t>un 82.</w:t>
      </w:r>
      <w:r w:rsidR="00587978">
        <w:rPr>
          <w:color w:val="000000" w:themeColor="text1"/>
          <w:sz w:val="28"/>
          <w:szCs w:val="28"/>
          <w:vertAlign w:val="superscript"/>
          <w:lang w:val="lv-LV"/>
        </w:rPr>
        <w:t xml:space="preserve">6 </w:t>
      </w:r>
      <w:r w:rsidR="00FC58B6" w:rsidRPr="00F0348E">
        <w:rPr>
          <w:color w:val="000000" w:themeColor="text1"/>
          <w:sz w:val="28"/>
          <w:szCs w:val="28"/>
          <w:lang w:val="lv-LV"/>
        </w:rPr>
        <w:t>punktu</w:t>
      </w:r>
      <w:r w:rsidR="00FC58B6" w:rsidRPr="00B874E5">
        <w:rPr>
          <w:color w:val="000000" w:themeColor="text1"/>
          <w:sz w:val="28"/>
          <w:szCs w:val="28"/>
          <w:lang w:val="lv-LV"/>
        </w:rPr>
        <w:t xml:space="preserve"> šādā redakcijā:</w:t>
      </w:r>
    </w:p>
    <w:p w:rsidR="00FC58B6" w:rsidRPr="002B2676" w:rsidRDefault="00282C97" w:rsidP="00F317C1">
      <w:pPr>
        <w:pStyle w:val="ListParagraph"/>
        <w:ind w:left="0" w:firstLine="720"/>
        <w:jc w:val="both"/>
        <w:rPr>
          <w:color w:val="000000" w:themeColor="text1"/>
          <w:sz w:val="28"/>
          <w:szCs w:val="28"/>
          <w:lang w:val="lv-LV"/>
        </w:rPr>
      </w:pPr>
      <w:r>
        <w:rPr>
          <w:color w:val="000000" w:themeColor="text1"/>
          <w:sz w:val="28"/>
          <w:szCs w:val="28"/>
          <w:lang w:val="lv-LV"/>
        </w:rPr>
        <w:t>„</w:t>
      </w:r>
      <w:r w:rsidR="00375E54">
        <w:rPr>
          <w:color w:val="000000" w:themeColor="text1"/>
          <w:sz w:val="28"/>
          <w:szCs w:val="28"/>
          <w:lang w:val="lv-LV"/>
        </w:rPr>
        <w:t>82.</w:t>
      </w:r>
      <w:r w:rsidR="00375E54">
        <w:rPr>
          <w:color w:val="000000" w:themeColor="text1"/>
          <w:sz w:val="28"/>
          <w:szCs w:val="28"/>
          <w:vertAlign w:val="superscript"/>
          <w:lang w:val="lv-LV"/>
        </w:rPr>
        <w:t>1</w:t>
      </w:r>
      <w:r w:rsidR="00375E54">
        <w:rPr>
          <w:color w:val="000000" w:themeColor="text1"/>
          <w:sz w:val="28"/>
          <w:szCs w:val="28"/>
          <w:lang w:val="lv-LV"/>
        </w:rPr>
        <w:t xml:space="preserve"> </w:t>
      </w:r>
      <w:r w:rsidR="003C4B15">
        <w:rPr>
          <w:color w:val="000000" w:themeColor="text1"/>
          <w:sz w:val="28"/>
          <w:szCs w:val="28"/>
          <w:lang w:val="lv-LV"/>
        </w:rPr>
        <w:t xml:space="preserve">Šo noteikumu 80. un </w:t>
      </w:r>
      <w:r w:rsidR="003C4B15" w:rsidRPr="003C4B15">
        <w:rPr>
          <w:color w:val="000000" w:themeColor="text1"/>
          <w:sz w:val="28"/>
          <w:szCs w:val="28"/>
          <w:lang w:val="lv-LV"/>
        </w:rPr>
        <w:t xml:space="preserve">82.punktā minētās </w:t>
      </w:r>
      <w:r w:rsidR="008A0076" w:rsidRPr="003C4B15">
        <w:rPr>
          <w:color w:val="000000" w:themeColor="text1"/>
          <w:sz w:val="28"/>
          <w:szCs w:val="28"/>
          <w:lang w:val="lv-LV"/>
        </w:rPr>
        <w:t>in</w:t>
      </w:r>
      <w:r w:rsidR="00304BEC" w:rsidRPr="003C4B15">
        <w:rPr>
          <w:color w:val="000000" w:themeColor="text1"/>
          <w:sz w:val="28"/>
          <w:szCs w:val="28"/>
          <w:lang w:val="lv-LV"/>
        </w:rPr>
        <w:t xml:space="preserve">formācijas </w:t>
      </w:r>
      <w:r w:rsidR="00E73A2F">
        <w:rPr>
          <w:color w:val="000000" w:themeColor="text1"/>
          <w:sz w:val="28"/>
          <w:szCs w:val="28"/>
          <w:lang w:val="lv-LV"/>
        </w:rPr>
        <w:t>nodošanu</w:t>
      </w:r>
      <w:r w:rsidR="008A0076" w:rsidRPr="003C4B15">
        <w:rPr>
          <w:color w:val="000000" w:themeColor="text1"/>
          <w:sz w:val="28"/>
          <w:szCs w:val="28"/>
          <w:lang w:val="lv-LV"/>
        </w:rPr>
        <w:t xml:space="preserve"> </w:t>
      </w:r>
      <w:r w:rsidR="00E73A2F">
        <w:rPr>
          <w:color w:val="000000" w:themeColor="text1"/>
          <w:sz w:val="28"/>
          <w:szCs w:val="28"/>
          <w:lang w:val="lv-LV"/>
        </w:rPr>
        <w:t>ieguves organizācija veic</w:t>
      </w:r>
      <w:r w:rsidR="00304BEC" w:rsidRPr="003C4B15">
        <w:rPr>
          <w:color w:val="000000" w:themeColor="text1"/>
          <w:sz w:val="28"/>
          <w:szCs w:val="28"/>
          <w:lang w:val="lv-LV"/>
        </w:rPr>
        <w:t xml:space="preserve">, </w:t>
      </w:r>
      <w:r w:rsidR="00304BEC" w:rsidRPr="002B2676">
        <w:rPr>
          <w:color w:val="000000" w:themeColor="text1"/>
          <w:sz w:val="28"/>
          <w:szCs w:val="28"/>
          <w:lang w:val="lv-LV"/>
        </w:rPr>
        <w:t>ievērojot šādas prasības:</w:t>
      </w:r>
    </w:p>
    <w:p w:rsidR="00F549BD" w:rsidRDefault="00304BEC" w:rsidP="00F317C1">
      <w:pPr>
        <w:pStyle w:val="ListParagraph"/>
        <w:ind w:left="0" w:firstLine="720"/>
        <w:jc w:val="both"/>
        <w:rPr>
          <w:color w:val="000000" w:themeColor="text1"/>
          <w:sz w:val="28"/>
          <w:szCs w:val="28"/>
          <w:lang w:val="lv-LV"/>
        </w:rPr>
      </w:pPr>
      <w:r w:rsidRPr="002B2676">
        <w:rPr>
          <w:color w:val="000000" w:themeColor="text1"/>
          <w:sz w:val="28"/>
          <w:szCs w:val="28"/>
          <w:lang w:val="lv-LV"/>
        </w:rPr>
        <w:t>82.</w:t>
      </w:r>
      <w:r w:rsidR="008B0B78" w:rsidRPr="002B2676">
        <w:rPr>
          <w:color w:val="000000" w:themeColor="text1"/>
          <w:sz w:val="28"/>
          <w:szCs w:val="28"/>
          <w:vertAlign w:val="superscript"/>
          <w:lang w:val="lv-LV"/>
        </w:rPr>
        <w:t>1</w:t>
      </w:r>
      <w:r w:rsidR="008B0B78" w:rsidRPr="002B2676">
        <w:rPr>
          <w:color w:val="000000" w:themeColor="text1"/>
          <w:sz w:val="28"/>
          <w:szCs w:val="28"/>
          <w:lang w:val="lv-LV"/>
        </w:rPr>
        <w:t xml:space="preserve"> 1. </w:t>
      </w:r>
      <w:r w:rsidR="00E510DA" w:rsidRPr="002B2676">
        <w:rPr>
          <w:color w:val="000000" w:themeColor="text1"/>
          <w:sz w:val="28"/>
          <w:szCs w:val="28"/>
          <w:lang w:val="lv-LV"/>
        </w:rPr>
        <w:t xml:space="preserve">informācija </w:t>
      </w:r>
      <w:r w:rsidR="0052179C" w:rsidRPr="002B2676">
        <w:rPr>
          <w:color w:val="000000" w:themeColor="text1"/>
          <w:sz w:val="28"/>
          <w:szCs w:val="28"/>
          <w:lang w:val="lv-LV"/>
        </w:rPr>
        <w:t>tiek nodot</w:t>
      </w:r>
      <w:r w:rsidR="00E510DA" w:rsidRPr="002B2676">
        <w:rPr>
          <w:color w:val="000000" w:themeColor="text1"/>
          <w:sz w:val="28"/>
          <w:szCs w:val="28"/>
          <w:lang w:val="lv-LV"/>
        </w:rPr>
        <w:t>a</w:t>
      </w:r>
      <w:r w:rsidR="0052179C" w:rsidRPr="002B2676">
        <w:rPr>
          <w:color w:val="000000" w:themeColor="text1"/>
          <w:sz w:val="28"/>
          <w:szCs w:val="28"/>
          <w:lang w:val="lv-LV"/>
        </w:rPr>
        <w:t xml:space="preserve"> </w:t>
      </w:r>
      <w:r w:rsidR="003174B3">
        <w:rPr>
          <w:color w:val="000000" w:themeColor="text1"/>
          <w:sz w:val="28"/>
          <w:szCs w:val="28"/>
          <w:lang w:val="lv-LV"/>
        </w:rPr>
        <w:t>rakstveidā</w:t>
      </w:r>
      <w:r w:rsidR="0052179C" w:rsidRPr="002B2676">
        <w:rPr>
          <w:color w:val="000000" w:themeColor="text1"/>
          <w:sz w:val="28"/>
          <w:szCs w:val="28"/>
          <w:lang w:val="lv-LV"/>
        </w:rPr>
        <w:t xml:space="preserve"> vai elektroniska dokumenta formā, vai pa faksu;</w:t>
      </w:r>
      <w:r w:rsidR="00E510DA" w:rsidRPr="002B2676">
        <w:rPr>
          <w:color w:val="000000" w:themeColor="text1"/>
          <w:sz w:val="28"/>
          <w:szCs w:val="28"/>
          <w:lang w:val="lv-LV"/>
        </w:rPr>
        <w:t xml:space="preserve"> </w:t>
      </w:r>
    </w:p>
    <w:p w:rsidR="0052179C" w:rsidRPr="002B2676" w:rsidRDefault="00E510DA" w:rsidP="00F317C1">
      <w:pPr>
        <w:pStyle w:val="ListParagraph"/>
        <w:ind w:left="0" w:firstLine="720"/>
        <w:jc w:val="both"/>
        <w:rPr>
          <w:color w:val="000000" w:themeColor="text1"/>
          <w:sz w:val="28"/>
          <w:szCs w:val="28"/>
          <w:lang w:val="lv-LV"/>
        </w:rPr>
      </w:pPr>
      <w:r w:rsidRPr="002B2676">
        <w:rPr>
          <w:color w:val="000000" w:themeColor="text1"/>
          <w:sz w:val="28"/>
          <w:szCs w:val="28"/>
          <w:lang w:val="lv-LV"/>
        </w:rPr>
        <w:t>82.</w:t>
      </w:r>
      <w:r w:rsidRPr="002B2676">
        <w:rPr>
          <w:color w:val="000000" w:themeColor="text1"/>
          <w:sz w:val="28"/>
          <w:szCs w:val="28"/>
          <w:vertAlign w:val="superscript"/>
          <w:lang w:val="lv-LV"/>
        </w:rPr>
        <w:t>1</w:t>
      </w:r>
      <w:r w:rsidRPr="002B2676">
        <w:rPr>
          <w:color w:val="000000" w:themeColor="text1"/>
          <w:sz w:val="28"/>
          <w:szCs w:val="28"/>
          <w:lang w:val="lv-LV"/>
        </w:rPr>
        <w:t xml:space="preserve"> 2. informācija ir sagatavota valodā, </w:t>
      </w:r>
      <w:r w:rsidR="0052179C" w:rsidRPr="002B2676">
        <w:rPr>
          <w:color w:val="000000" w:themeColor="text1"/>
          <w:sz w:val="28"/>
          <w:szCs w:val="28"/>
          <w:lang w:val="lv-LV"/>
        </w:rPr>
        <w:t xml:space="preserve">ko saprot gan </w:t>
      </w:r>
      <w:r w:rsidR="00265659" w:rsidRPr="002B2676">
        <w:rPr>
          <w:color w:val="000000" w:themeColor="text1"/>
          <w:sz w:val="28"/>
          <w:szCs w:val="28"/>
          <w:lang w:val="lv-LV"/>
        </w:rPr>
        <w:t>tās sagatavotā</w:t>
      </w:r>
      <w:r w:rsidR="003C4B15" w:rsidRPr="002B2676">
        <w:rPr>
          <w:color w:val="000000" w:themeColor="text1"/>
          <w:sz w:val="28"/>
          <w:szCs w:val="28"/>
          <w:lang w:val="lv-LV"/>
        </w:rPr>
        <w:t>j</w:t>
      </w:r>
      <w:r w:rsidR="00265659" w:rsidRPr="002B2676">
        <w:rPr>
          <w:color w:val="000000" w:themeColor="text1"/>
          <w:sz w:val="28"/>
          <w:szCs w:val="28"/>
          <w:lang w:val="lv-LV"/>
        </w:rPr>
        <w:t>s</w:t>
      </w:r>
      <w:r w:rsidR="0052179C" w:rsidRPr="002B2676">
        <w:rPr>
          <w:color w:val="000000" w:themeColor="text1"/>
          <w:sz w:val="28"/>
          <w:szCs w:val="28"/>
          <w:lang w:val="lv-LV"/>
        </w:rPr>
        <w:t xml:space="preserve">, gan </w:t>
      </w:r>
      <w:r w:rsidR="00265659" w:rsidRPr="002B2676">
        <w:rPr>
          <w:color w:val="000000" w:themeColor="text1"/>
          <w:sz w:val="28"/>
          <w:szCs w:val="28"/>
          <w:lang w:val="lv-LV"/>
        </w:rPr>
        <w:t>saņēmējs</w:t>
      </w:r>
      <w:r w:rsidR="0052179C" w:rsidRPr="002B2676">
        <w:rPr>
          <w:color w:val="000000" w:themeColor="text1"/>
          <w:sz w:val="28"/>
          <w:szCs w:val="28"/>
          <w:lang w:val="lv-LV"/>
        </w:rPr>
        <w:t>, vai valodā, par kuru vienojušās abas puses, vai arī angļu valodā;</w:t>
      </w:r>
      <w:r w:rsidRPr="002B2676">
        <w:rPr>
          <w:color w:val="000000" w:themeColor="text1"/>
          <w:sz w:val="28"/>
          <w:szCs w:val="28"/>
        </w:rPr>
        <w:t xml:space="preserve"> </w:t>
      </w:r>
    </w:p>
    <w:p w:rsidR="00F549BD" w:rsidRDefault="009644B5" w:rsidP="00F317C1">
      <w:pPr>
        <w:pStyle w:val="naisf"/>
        <w:spacing w:before="0" w:beforeAutospacing="0" w:after="0" w:afterAutospacing="0"/>
        <w:ind w:firstLine="720"/>
        <w:jc w:val="both"/>
        <w:rPr>
          <w:color w:val="000000" w:themeColor="text1"/>
          <w:sz w:val="28"/>
          <w:szCs w:val="28"/>
        </w:rPr>
      </w:pPr>
      <w:r w:rsidRPr="002B2676">
        <w:rPr>
          <w:color w:val="000000" w:themeColor="text1"/>
          <w:sz w:val="28"/>
          <w:szCs w:val="28"/>
        </w:rPr>
        <w:t>82.</w:t>
      </w:r>
      <w:r w:rsidRPr="002B2676">
        <w:rPr>
          <w:color w:val="000000" w:themeColor="text1"/>
          <w:sz w:val="28"/>
          <w:szCs w:val="28"/>
          <w:vertAlign w:val="superscript"/>
        </w:rPr>
        <w:t xml:space="preserve">1 </w:t>
      </w:r>
      <w:r w:rsidRPr="002B2676">
        <w:rPr>
          <w:color w:val="000000" w:themeColor="text1"/>
          <w:sz w:val="28"/>
          <w:szCs w:val="28"/>
        </w:rPr>
        <w:t xml:space="preserve">3. </w:t>
      </w:r>
      <w:r w:rsidR="006E5A7B" w:rsidRPr="002B2676">
        <w:rPr>
          <w:color w:val="000000" w:themeColor="text1"/>
          <w:sz w:val="28"/>
          <w:szCs w:val="28"/>
        </w:rPr>
        <w:t xml:space="preserve">informācija tiek nodota bez </w:t>
      </w:r>
      <w:r w:rsidR="00E5245D" w:rsidRPr="002B2676">
        <w:rPr>
          <w:color w:val="000000" w:themeColor="text1"/>
          <w:sz w:val="28"/>
          <w:szCs w:val="28"/>
        </w:rPr>
        <w:t xml:space="preserve">liekas </w:t>
      </w:r>
      <w:r w:rsidR="006E5A7B" w:rsidRPr="002B2676">
        <w:rPr>
          <w:color w:val="000000" w:themeColor="text1"/>
          <w:sz w:val="28"/>
          <w:szCs w:val="28"/>
        </w:rPr>
        <w:t>kavēšanās;</w:t>
      </w:r>
      <w:r w:rsidR="006E5A7B" w:rsidRPr="002B2676">
        <w:rPr>
          <w:color w:val="000000" w:themeColor="text1"/>
          <w:sz w:val="28"/>
          <w:szCs w:val="28"/>
          <w:highlight w:val="green"/>
        </w:rPr>
        <w:t xml:space="preserve"> </w:t>
      </w:r>
    </w:p>
    <w:p w:rsidR="004A0040" w:rsidRPr="002B2676" w:rsidRDefault="009644B5" w:rsidP="00F317C1">
      <w:pPr>
        <w:pStyle w:val="naisf"/>
        <w:spacing w:before="0" w:beforeAutospacing="0" w:after="0" w:afterAutospacing="0"/>
        <w:ind w:firstLine="720"/>
        <w:jc w:val="both"/>
        <w:rPr>
          <w:color w:val="000000" w:themeColor="text1"/>
          <w:sz w:val="28"/>
          <w:szCs w:val="28"/>
        </w:rPr>
      </w:pPr>
      <w:r>
        <w:rPr>
          <w:sz w:val="28"/>
          <w:szCs w:val="28"/>
        </w:rPr>
        <w:t>82.</w:t>
      </w:r>
      <w:r>
        <w:rPr>
          <w:sz w:val="28"/>
          <w:szCs w:val="28"/>
          <w:vertAlign w:val="superscript"/>
        </w:rPr>
        <w:t>1</w:t>
      </w:r>
      <w:r>
        <w:rPr>
          <w:sz w:val="28"/>
          <w:szCs w:val="28"/>
        </w:rPr>
        <w:t xml:space="preserve"> 4.</w:t>
      </w:r>
      <w:r w:rsidR="006E5A7B">
        <w:rPr>
          <w:sz w:val="28"/>
          <w:szCs w:val="28"/>
        </w:rPr>
        <w:t xml:space="preserve"> </w:t>
      </w:r>
      <w:r w:rsidR="004A0040" w:rsidRPr="002B2676">
        <w:rPr>
          <w:color w:val="000000" w:themeColor="text1"/>
          <w:sz w:val="28"/>
          <w:szCs w:val="28"/>
        </w:rPr>
        <w:t xml:space="preserve">informācija </w:t>
      </w:r>
      <w:r w:rsidR="00A57C7D">
        <w:rPr>
          <w:color w:val="000000" w:themeColor="text1"/>
          <w:sz w:val="28"/>
          <w:szCs w:val="28"/>
        </w:rPr>
        <w:t>tiek saglabāta</w:t>
      </w:r>
      <w:r w:rsidR="00E360FC">
        <w:rPr>
          <w:color w:val="000000" w:themeColor="text1"/>
          <w:sz w:val="28"/>
          <w:szCs w:val="28"/>
        </w:rPr>
        <w:t xml:space="preserve"> un</w:t>
      </w:r>
      <w:r w:rsidR="004A0040" w:rsidRPr="002B2676">
        <w:rPr>
          <w:color w:val="000000" w:themeColor="text1"/>
          <w:sz w:val="28"/>
          <w:szCs w:val="28"/>
        </w:rPr>
        <w:t xml:space="preserve"> ir pieejama pēc pieprasījuma; </w:t>
      </w:r>
    </w:p>
    <w:p w:rsidR="004D3DF6" w:rsidRPr="002B2676" w:rsidRDefault="009644B5" w:rsidP="00F317C1">
      <w:pPr>
        <w:pStyle w:val="naisf"/>
        <w:spacing w:before="0" w:beforeAutospacing="0" w:after="0" w:afterAutospacing="0"/>
        <w:ind w:firstLine="720"/>
        <w:jc w:val="both"/>
        <w:rPr>
          <w:color w:val="000000" w:themeColor="text1"/>
          <w:sz w:val="28"/>
          <w:szCs w:val="28"/>
        </w:rPr>
      </w:pPr>
      <w:r w:rsidRPr="002B2676">
        <w:rPr>
          <w:color w:val="000000" w:themeColor="text1"/>
          <w:sz w:val="28"/>
          <w:szCs w:val="28"/>
        </w:rPr>
        <w:t>82.</w:t>
      </w:r>
      <w:r w:rsidRPr="002B2676">
        <w:rPr>
          <w:color w:val="000000" w:themeColor="text1"/>
          <w:sz w:val="28"/>
          <w:szCs w:val="28"/>
          <w:vertAlign w:val="superscript"/>
        </w:rPr>
        <w:t>1</w:t>
      </w:r>
      <w:r w:rsidRPr="002B2676">
        <w:rPr>
          <w:color w:val="000000" w:themeColor="text1"/>
          <w:sz w:val="28"/>
          <w:szCs w:val="28"/>
        </w:rPr>
        <w:t xml:space="preserve"> 5.</w:t>
      </w:r>
      <w:r w:rsidR="004D3DF6" w:rsidRPr="002B2676">
        <w:rPr>
          <w:color w:val="000000" w:themeColor="text1"/>
          <w:sz w:val="28"/>
          <w:szCs w:val="28"/>
        </w:rPr>
        <w:t xml:space="preserve"> tiek fiksēts informācijas nodošanas datums un laiks;</w:t>
      </w:r>
      <w:r w:rsidR="0002002A" w:rsidRPr="002B2676">
        <w:rPr>
          <w:color w:val="000000" w:themeColor="text1"/>
          <w:sz w:val="28"/>
          <w:szCs w:val="28"/>
        </w:rPr>
        <w:t xml:space="preserve"> </w:t>
      </w:r>
    </w:p>
    <w:p w:rsidR="00CE625F" w:rsidRPr="002B2676" w:rsidRDefault="009644B5" w:rsidP="00F317C1">
      <w:pPr>
        <w:pStyle w:val="naisf"/>
        <w:spacing w:before="0" w:beforeAutospacing="0" w:after="0" w:afterAutospacing="0"/>
        <w:ind w:firstLine="720"/>
        <w:jc w:val="both"/>
        <w:rPr>
          <w:color w:val="000000" w:themeColor="text1"/>
          <w:sz w:val="28"/>
          <w:szCs w:val="28"/>
        </w:rPr>
      </w:pPr>
      <w:r w:rsidRPr="002B2676">
        <w:rPr>
          <w:color w:val="000000" w:themeColor="text1"/>
          <w:sz w:val="28"/>
          <w:szCs w:val="28"/>
        </w:rPr>
        <w:t>82.</w:t>
      </w:r>
      <w:r w:rsidRPr="002B2676">
        <w:rPr>
          <w:color w:val="000000" w:themeColor="text1"/>
          <w:sz w:val="28"/>
          <w:szCs w:val="28"/>
          <w:vertAlign w:val="superscript"/>
        </w:rPr>
        <w:t>1</w:t>
      </w:r>
      <w:r w:rsidRPr="002B2676">
        <w:rPr>
          <w:color w:val="000000" w:themeColor="text1"/>
          <w:sz w:val="28"/>
          <w:szCs w:val="28"/>
        </w:rPr>
        <w:t xml:space="preserve"> 6.</w:t>
      </w:r>
      <w:r w:rsidR="00C124E6" w:rsidRPr="002B2676">
        <w:rPr>
          <w:color w:val="000000" w:themeColor="text1"/>
          <w:sz w:val="28"/>
          <w:szCs w:val="28"/>
        </w:rPr>
        <w:t xml:space="preserve"> </w:t>
      </w:r>
      <w:r w:rsidR="00CF2C6C" w:rsidRPr="002B2676">
        <w:rPr>
          <w:color w:val="000000" w:themeColor="text1"/>
          <w:sz w:val="28"/>
          <w:szCs w:val="28"/>
        </w:rPr>
        <w:t xml:space="preserve">informācija </w:t>
      </w:r>
      <w:r w:rsidR="00CE625F" w:rsidRPr="002B2676">
        <w:rPr>
          <w:color w:val="000000" w:themeColor="text1"/>
          <w:sz w:val="28"/>
          <w:szCs w:val="28"/>
        </w:rPr>
        <w:t xml:space="preserve">satur par informācijas nodošanu atbildīgās personas kontaktinformāciju (tālruņa numurs, elektroniskā pasta adrese, faksa numurs (ja ir)); </w:t>
      </w:r>
    </w:p>
    <w:p w:rsidR="00CE625F" w:rsidRDefault="00E86390" w:rsidP="00CE625F">
      <w:pPr>
        <w:pStyle w:val="naisf"/>
        <w:spacing w:before="0" w:beforeAutospacing="0" w:after="0" w:afterAutospacing="0"/>
        <w:ind w:firstLine="720"/>
        <w:jc w:val="both"/>
        <w:rPr>
          <w:sz w:val="28"/>
          <w:szCs w:val="28"/>
        </w:rPr>
      </w:pPr>
      <w:r w:rsidRPr="002B2676">
        <w:rPr>
          <w:color w:val="000000" w:themeColor="text1"/>
          <w:sz w:val="28"/>
          <w:szCs w:val="28"/>
        </w:rPr>
        <w:t>82.</w:t>
      </w:r>
      <w:r w:rsidRPr="002B2676">
        <w:rPr>
          <w:color w:val="000000" w:themeColor="text1"/>
          <w:sz w:val="28"/>
          <w:szCs w:val="28"/>
          <w:vertAlign w:val="superscript"/>
        </w:rPr>
        <w:t>1</w:t>
      </w:r>
      <w:r w:rsidRPr="002B2676">
        <w:rPr>
          <w:color w:val="000000" w:themeColor="text1"/>
          <w:sz w:val="28"/>
          <w:szCs w:val="28"/>
        </w:rPr>
        <w:t xml:space="preserve"> 7.</w:t>
      </w:r>
      <w:r w:rsidR="00CE625F" w:rsidRPr="002B2676">
        <w:rPr>
          <w:color w:val="000000" w:themeColor="text1"/>
          <w:sz w:val="28"/>
          <w:szCs w:val="28"/>
        </w:rPr>
        <w:t xml:space="preserve"> informācija satur</w:t>
      </w:r>
      <w:r w:rsidR="00CE625F">
        <w:rPr>
          <w:sz w:val="28"/>
          <w:szCs w:val="28"/>
        </w:rPr>
        <w:t xml:space="preserve"> norādi „Satur personas datus. Aizsargāt pret neatļautu datu izpaušanu vai piekļūšanu datiem.” </w:t>
      </w:r>
    </w:p>
    <w:p w:rsidR="006E5A7B" w:rsidRDefault="006E5A7B" w:rsidP="0052179C">
      <w:pPr>
        <w:pStyle w:val="naisf"/>
        <w:spacing w:before="0" w:beforeAutospacing="0" w:after="0" w:afterAutospacing="0"/>
        <w:ind w:firstLine="720"/>
        <w:jc w:val="both"/>
        <w:rPr>
          <w:sz w:val="28"/>
          <w:szCs w:val="28"/>
        </w:rPr>
      </w:pPr>
    </w:p>
    <w:p w:rsidR="0052179C" w:rsidRPr="002B2676" w:rsidRDefault="00080D78" w:rsidP="00F976FA">
      <w:pPr>
        <w:pStyle w:val="naisf"/>
        <w:spacing w:before="0" w:beforeAutospacing="0" w:after="0" w:afterAutospacing="0"/>
        <w:ind w:firstLine="720"/>
        <w:jc w:val="both"/>
        <w:rPr>
          <w:color w:val="000000" w:themeColor="text1"/>
          <w:sz w:val="28"/>
          <w:szCs w:val="28"/>
          <w:highlight w:val="yellow"/>
        </w:rPr>
      </w:pPr>
      <w:r>
        <w:rPr>
          <w:sz w:val="28"/>
          <w:szCs w:val="28"/>
        </w:rPr>
        <w:t>82.</w:t>
      </w:r>
      <w:r>
        <w:rPr>
          <w:sz w:val="28"/>
          <w:szCs w:val="28"/>
          <w:vertAlign w:val="superscript"/>
        </w:rPr>
        <w:t>2</w:t>
      </w:r>
      <w:r>
        <w:rPr>
          <w:sz w:val="28"/>
          <w:szCs w:val="28"/>
        </w:rPr>
        <w:t xml:space="preserve"> </w:t>
      </w:r>
      <w:r w:rsidR="00780FE8">
        <w:rPr>
          <w:color w:val="000000" w:themeColor="text1"/>
          <w:sz w:val="28"/>
          <w:szCs w:val="28"/>
        </w:rPr>
        <w:t xml:space="preserve">Steidzamos gadījumos, sevišķi gadījumos, ja orgāna apmaiņas brīdī nav pieejama visa informācija, kas saskaņā ar šo noteikumu 40.punktu </w:t>
      </w:r>
      <w:r w:rsidR="00780FE8" w:rsidRPr="00780FE8">
        <w:rPr>
          <w:sz w:val="28"/>
          <w:szCs w:val="28"/>
        </w:rPr>
        <w:t>paredzēta donora aprakstā un orgāna aprakstā</w:t>
      </w:r>
      <w:r w:rsidR="00780FE8">
        <w:rPr>
          <w:sz w:val="28"/>
          <w:szCs w:val="28"/>
        </w:rPr>
        <w:t xml:space="preserve">, kā arī ziņojot par </w:t>
      </w:r>
      <w:r w:rsidR="00915FFF">
        <w:rPr>
          <w:sz w:val="28"/>
          <w:szCs w:val="28"/>
        </w:rPr>
        <w:t xml:space="preserve">nopietnām nevēlamām blaknēm un nopietniem nevēlamiem notikumiem, </w:t>
      </w:r>
      <w:r w:rsidR="00A14017">
        <w:rPr>
          <w:sz w:val="28"/>
          <w:szCs w:val="28"/>
        </w:rPr>
        <w:t>ir pieļaujama</w:t>
      </w:r>
      <w:r w:rsidR="00DD3583">
        <w:rPr>
          <w:sz w:val="28"/>
          <w:szCs w:val="28"/>
        </w:rPr>
        <w:t xml:space="preserve"> </w:t>
      </w:r>
      <w:r w:rsidR="004E3764">
        <w:rPr>
          <w:sz w:val="28"/>
          <w:szCs w:val="28"/>
        </w:rPr>
        <w:t xml:space="preserve">mutiska </w:t>
      </w:r>
      <w:r w:rsidR="00A14017">
        <w:rPr>
          <w:sz w:val="28"/>
          <w:szCs w:val="28"/>
        </w:rPr>
        <w:t xml:space="preserve">informācijas apmaiņa. </w:t>
      </w:r>
      <w:r w:rsidR="00EA181F" w:rsidRPr="002B2676">
        <w:rPr>
          <w:color w:val="000000" w:themeColor="text1"/>
          <w:sz w:val="28"/>
          <w:szCs w:val="28"/>
        </w:rPr>
        <w:t>Pēc mutiskas saziņas</w:t>
      </w:r>
      <w:r w:rsidR="001F312B" w:rsidRPr="002B2676">
        <w:rPr>
          <w:color w:val="000000" w:themeColor="text1"/>
          <w:sz w:val="28"/>
          <w:szCs w:val="28"/>
        </w:rPr>
        <w:t xml:space="preserve"> attiecīgā</w:t>
      </w:r>
      <w:r w:rsidR="00EA181F" w:rsidRPr="002B2676">
        <w:rPr>
          <w:color w:val="000000" w:themeColor="text1"/>
          <w:sz w:val="28"/>
          <w:szCs w:val="28"/>
        </w:rPr>
        <w:t xml:space="preserve"> informācija nododama </w:t>
      </w:r>
      <w:r w:rsidR="00727111" w:rsidRPr="002B2676">
        <w:rPr>
          <w:color w:val="000000" w:themeColor="text1"/>
          <w:sz w:val="28"/>
          <w:szCs w:val="28"/>
        </w:rPr>
        <w:t xml:space="preserve">atbilstoši šo </w:t>
      </w:r>
      <w:r w:rsidR="00176888">
        <w:rPr>
          <w:color w:val="000000" w:themeColor="text1"/>
          <w:sz w:val="28"/>
          <w:szCs w:val="28"/>
        </w:rPr>
        <w:t xml:space="preserve">noteikumu </w:t>
      </w:r>
      <w:r w:rsidR="002B2676" w:rsidRPr="002B2676">
        <w:rPr>
          <w:color w:val="000000" w:themeColor="text1"/>
          <w:sz w:val="28"/>
          <w:szCs w:val="28"/>
        </w:rPr>
        <w:t>82.</w:t>
      </w:r>
      <w:r w:rsidR="002B2676" w:rsidRPr="002B2676">
        <w:rPr>
          <w:color w:val="000000" w:themeColor="text1"/>
          <w:sz w:val="28"/>
          <w:szCs w:val="28"/>
          <w:vertAlign w:val="superscript"/>
        </w:rPr>
        <w:t>1</w:t>
      </w:r>
      <w:r w:rsidR="002B2676" w:rsidRPr="002B2676">
        <w:rPr>
          <w:color w:val="000000" w:themeColor="text1"/>
          <w:sz w:val="28"/>
          <w:szCs w:val="28"/>
        </w:rPr>
        <w:t xml:space="preserve"> punkta </w:t>
      </w:r>
      <w:r w:rsidR="00CD2AB3" w:rsidRPr="002B2676">
        <w:rPr>
          <w:color w:val="000000" w:themeColor="text1"/>
          <w:sz w:val="28"/>
          <w:szCs w:val="28"/>
        </w:rPr>
        <w:t xml:space="preserve">prasībām. </w:t>
      </w:r>
    </w:p>
    <w:p w:rsidR="00727111" w:rsidRDefault="00727111" w:rsidP="00264506">
      <w:pPr>
        <w:ind w:firstLine="720"/>
        <w:jc w:val="both"/>
        <w:rPr>
          <w:sz w:val="28"/>
          <w:szCs w:val="28"/>
          <w:lang w:val="lv-LV"/>
        </w:rPr>
      </w:pPr>
    </w:p>
    <w:p w:rsidR="00727111" w:rsidRDefault="008A4CEF" w:rsidP="00264506">
      <w:pPr>
        <w:ind w:firstLine="720"/>
        <w:jc w:val="both"/>
        <w:rPr>
          <w:sz w:val="28"/>
          <w:szCs w:val="28"/>
          <w:lang w:val="lv-LV"/>
        </w:rPr>
      </w:pPr>
      <w:r>
        <w:rPr>
          <w:sz w:val="28"/>
          <w:szCs w:val="28"/>
          <w:lang w:val="lv-LV"/>
        </w:rPr>
        <w:t>82.</w:t>
      </w:r>
      <w:r>
        <w:rPr>
          <w:sz w:val="28"/>
          <w:szCs w:val="28"/>
          <w:vertAlign w:val="superscript"/>
          <w:lang w:val="lv-LV"/>
        </w:rPr>
        <w:t xml:space="preserve">3 </w:t>
      </w:r>
      <w:r w:rsidR="00C901A5">
        <w:rPr>
          <w:color w:val="000000" w:themeColor="text1"/>
          <w:sz w:val="28"/>
          <w:szCs w:val="28"/>
          <w:lang w:val="lv-LV"/>
        </w:rPr>
        <w:t>Par</w:t>
      </w:r>
      <w:r w:rsidR="003A71B2" w:rsidRPr="00296BC3">
        <w:rPr>
          <w:color w:val="000000" w:themeColor="text1"/>
          <w:sz w:val="28"/>
          <w:szCs w:val="28"/>
          <w:lang w:val="lv-LV"/>
        </w:rPr>
        <w:t xml:space="preserve"> ar orgānu apmaiņu Eiropas Savienībā saistītā</w:t>
      </w:r>
      <w:r w:rsidR="00C901A5">
        <w:rPr>
          <w:color w:val="000000" w:themeColor="text1"/>
          <w:sz w:val="28"/>
          <w:szCs w:val="28"/>
          <w:lang w:val="lv-LV"/>
        </w:rPr>
        <w:t>s</w:t>
      </w:r>
      <w:r w:rsidR="007A54A7" w:rsidRPr="00296BC3">
        <w:rPr>
          <w:color w:val="000000" w:themeColor="text1"/>
          <w:sz w:val="28"/>
          <w:szCs w:val="28"/>
          <w:lang w:val="lv-LV"/>
        </w:rPr>
        <w:t xml:space="preserve"> informācija</w:t>
      </w:r>
      <w:r w:rsidR="00C901A5">
        <w:rPr>
          <w:color w:val="000000" w:themeColor="text1"/>
          <w:sz w:val="28"/>
          <w:szCs w:val="28"/>
          <w:lang w:val="lv-LV"/>
        </w:rPr>
        <w:t>s</w:t>
      </w:r>
      <w:r w:rsidR="007A54A7" w:rsidRPr="00296BC3">
        <w:rPr>
          <w:color w:val="000000" w:themeColor="text1"/>
          <w:sz w:val="28"/>
          <w:szCs w:val="28"/>
          <w:lang w:val="lv-LV"/>
        </w:rPr>
        <w:t xml:space="preserve"> </w:t>
      </w:r>
      <w:r w:rsidR="00C901A5">
        <w:rPr>
          <w:color w:val="000000" w:themeColor="text1"/>
          <w:sz w:val="28"/>
          <w:szCs w:val="28"/>
          <w:lang w:val="lv-LV"/>
        </w:rPr>
        <w:t>saņemšanu</w:t>
      </w:r>
      <w:r w:rsidR="007A54A7" w:rsidRPr="00296BC3">
        <w:rPr>
          <w:color w:val="000000" w:themeColor="text1"/>
          <w:sz w:val="28"/>
          <w:szCs w:val="28"/>
          <w:lang w:val="lv-LV"/>
        </w:rPr>
        <w:t xml:space="preserve"> </w:t>
      </w:r>
      <w:r w:rsidR="00E52D30" w:rsidRPr="00296BC3">
        <w:rPr>
          <w:color w:val="000000" w:themeColor="text1"/>
          <w:sz w:val="28"/>
          <w:szCs w:val="28"/>
          <w:lang w:val="lv-LV"/>
        </w:rPr>
        <w:t xml:space="preserve">ieguves organizācija </w:t>
      </w:r>
      <w:r w:rsidR="00B76C60" w:rsidRPr="00296BC3">
        <w:rPr>
          <w:color w:val="000000" w:themeColor="text1"/>
          <w:sz w:val="28"/>
          <w:szCs w:val="28"/>
          <w:lang w:val="lv-LV"/>
        </w:rPr>
        <w:t xml:space="preserve">tās sūtītājam </w:t>
      </w:r>
      <w:r w:rsidR="00E52D30" w:rsidRPr="00296BC3">
        <w:rPr>
          <w:color w:val="000000" w:themeColor="text1"/>
          <w:sz w:val="28"/>
          <w:szCs w:val="28"/>
          <w:lang w:val="lv-LV"/>
        </w:rPr>
        <w:t>sniedz apstiprinājumu</w:t>
      </w:r>
      <w:r w:rsidR="000931DC" w:rsidRPr="00296BC3">
        <w:rPr>
          <w:color w:val="000000" w:themeColor="text1"/>
          <w:sz w:val="28"/>
          <w:szCs w:val="28"/>
          <w:lang w:val="lv-LV"/>
        </w:rPr>
        <w:t>, ka informācija ir saņemta.</w:t>
      </w:r>
      <w:r w:rsidR="000931DC">
        <w:rPr>
          <w:sz w:val="28"/>
          <w:szCs w:val="28"/>
          <w:lang w:val="lv-LV"/>
        </w:rPr>
        <w:t xml:space="preserve"> </w:t>
      </w:r>
    </w:p>
    <w:p w:rsidR="00264506" w:rsidRDefault="00264506" w:rsidP="00264506">
      <w:pPr>
        <w:ind w:firstLine="720"/>
        <w:jc w:val="both"/>
        <w:rPr>
          <w:sz w:val="28"/>
          <w:szCs w:val="28"/>
          <w:lang w:val="lv-LV"/>
        </w:rPr>
      </w:pPr>
    </w:p>
    <w:p w:rsidR="0052179C" w:rsidRDefault="00472E54" w:rsidP="00264506">
      <w:pPr>
        <w:ind w:firstLine="720"/>
        <w:jc w:val="both"/>
        <w:rPr>
          <w:color w:val="000000" w:themeColor="text1"/>
          <w:sz w:val="28"/>
          <w:szCs w:val="28"/>
          <w:lang w:val="lv-LV"/>
        </w:rPr>
      </w:pPr>
      <w:r>
        <w:rPr>
          <w:color w:val="000000" w:themeColor="text1"/>
          <w:sz w:val="28"/>
          <w:szCs w:val="28"/>
          <w:lang w:val="lv-LV"/>
        </w:rPr>
        <w:t>82.</w:t>
      </w:r>
      <w:r>
        <w:rPr>
          <w:color w:val="000000" w:themeColor="text1"/>
          <w:sz w:val="28"/>
          <w:szCs w:val="28"/>
          <w:vertAlign w:val="superscript"/>
          <w:lang w:val="lv-LV"/>
        </w:rPr>
        <w:t xml:space="preserve">4 </w:t>
      </w:r>
      <w:r w:rsidR="00006329" w:rsidRPr="003354F1">
        <w:rPr>
          <w:color w:val="000000" w:themeColor="text1"/>
          <w:sz w:val="28"/>
          <w:szCs w:val="28"/>
          <w:lang w:val="lv-LV"/>
        </w:rPr>
        <w:t xml:space="preserve">Transplantācijas centrā un ieguves organizācijā </w:t>
      </w:r>
      <w:r w:rsidR="0010344C" w:rsidRPr="003354F1">
        <w:rPr>
          <w:color w:val="000000" w:themeColor="text1"/>
          <w:sz w:val="28"/>
          <w:szCs w:val="28"/>
          <w:lang w:val="lv-LV"/>
        </w:rPr>
        <w:t>ir norīkots person</w:t>
      </w:r>
      <w:r w:rsidR="00424971" w:rsidRPr="003354F1">
        <w:rPr>
          <w:color w:val="000000" w:themeColor="text1"/>
          <w:sz w:val="28"/>
          <w:szCs w:val="28"/>
          <w:lang w:val="lv-LV"/>
        </w:rPr>
        <w:t>āls, kas steidzamos gadījumos ir pieejams 24 stundas diennaktī un 7 dienas nedēļ</w:t>
      </w:r>
      <w:r w:rsidR="006545D2" w:rsidRPr="003354F1">
        <w:rPr>
          <w:color w:val="000000" w:themeColor="text1"/>
          <w:sz w:val="28"/>
          <w:szCs w:val="28"/>
          <w:lang w:val="lv-LV"/>
        </w:rPr>
        <w:t xml:space="preserve">ā un spēj bez liekas kavēšanās saņemt un nodot </w:t>
      </w:r>
      <w:r w:rsidR="000C029E" w:rsidRPr="003354F1">
        <w:rPr>
          <w:color w:val="000000" w:themeColor="text1"/>
          <w:sz w:val="28"/>
          <w:szCs w:val="28"/>
          <w:lang w:val="lv-LV"/>
        </w:rPr>
        <w:t xml:space="preserve">ar orgānu apmaiņu Eiropas Savienībā saistīto </w:t>
      </w:r>
      <w:r w:rsidR="002E65C1" w:rsidRPr="003354F1">
        <w:rPr>
          <w:color w:val="000000" w:themeColor="text1"/>
          <w:sz w:val="28"/>
          <w:szCs w:val="28"/>
          <w:lang w:val="lv-LV"/>
        </w:rPr>
        <w:t xml:space="preserve">informāciju </w:t>
      </w:r>
      <w:r w:rsidR="00877D8F" w:rsidRPr="003354F1">
        <w:rPr>
          <w:color w:val="000000" w:themeColor="text1"/>
          <w:sz w:val="28"/>
          <w:szCs w:val="28"/>
          <w:lang w:val="lv-LV"/>
        </w:rPr>
        <w:t xml:space="preserve">atbilstoši šo noteikumu </w:t>
      </w:r>
      <w:r w:rsidR="000C029E" w:rsidRPr="003354F1">
        <w:rPr>
          <w:color w:val="000000" w:themeColor="text1"/>
          <w:sz w:val="28"/>
          <w:szCs w:val="28"/>
          <w:lang w:val="lv-LV"/>
        </w:rPr>
        <w:t>prasībām</w:t>
      </w:r>
      <w:r w:rsidR="00482585">
        <w:rPr>
          <w:color w:val="000000" w:themeColor="text1"/>
          <w:sz w:val="28"/>
          <w:szCs w:val="28"/>
          <w:lang w:val="lv-LV"/>
        </w:rPr>
        <w:t>.</w:t>
      </w:r>
    </w:p>
    <w:p w:rsidR="009A2A3F" w:rsidRDefault="009A2A3F" w:rsidP="00264506">
      <w:pPr>
        <w:ind w:firstLine="720"/>
        <w:jc w:val="both"/>
        <w:rPr>
          <w:color w:val="000000" w:themeColor="text1"/>
          <w:sz w:val="28"/>
          <w:szCs w:val="28"/>
          <w:lang w:val="lv-LV"/>
        </w:rPr>
      </w:pPr>
    </w:p>
    <w:p w:rsidR="00A90E99" w:rsidRPr="00A90E99" w:rsidRDefault="00942922" w:rsidP="00035882">
      <w:pPr>
        <w:ind w:firstLine="720"/>
        <w:jc w:val="both"/>
        <w:rPr>
          <w:color w:val="000000" w:themeColor="text1"/>
          <w:sz w:val="28"/>
          <w:szCs w:val="28"/>
          <w:lang w:val="lv-LV"/>
        </w:rPr>
      </w:pPr>
      <w:r>
        <w:rPr>
          <w:color w:val="000000" w:themeColor="text1"/>
          <w:sz w:val="28"/>
          <w:szCs w:val="28"/>
          <w:lang w:val="lv-LV"/>
        </w:rPr>
        <w:t>82.</w:t>
      </w:r>
      <w:r>
        <w:rPr>
          <w:color w:val="000000" w:themeColor="text1"/>
          <w:sz w:val="28"/>
          <w:szCs w:val="28"/>
          <w:vertAlign w:val="superscript"/>
          <w:lang w:val="lv-LV"/>
        </w:rPr>
        <w:t xml:space="preserve">5 </w:t>
      </w:r>
      <w:r w:rsidR="00A90E99" w:rsidRPr="00715347">
        <w:rPr>
          <w:color w:val="000000" w:themeColor="text1"/>
          <w:sz w:val="28"/>
          <w:szCs w:val="28"/>
          <w:lang w:val="lv-LV"/>
        </w:rPr>
        <w:t xml:space="preserve">Gadījumā, ja </w:t>
      </w:r>
      <w:r w:rsidR="006C277A" w:rsidRPr="00715347">
        <w:rPr>
          <w:color w:val="000000" w:themeColor="text1"/>
          <w:sz w:val="28"/>
          <w:szCs w:val="28"/>
          <w:lang w:val="lv-LV"/>
        </w:rPr>
        <w:t xml:space="preserve">ieguves organizācija saņem </w:t>
      </w:r>
      <w:r w:rsidR="0029623A" w:rsidRPr="00715347">
        <w:rPr>
          <w:color w:val="000000" w:themeColor="text1"/>
          <w:sz w:val="28"/>
          <w:szCs w:val="28"/>
          <w:lang w:val="lv-LV"/>
        </w:rPr>
        <w:t xml:space="preserve">ar orgānu apmaiņu Eiropas Savienībā saistītu </w:t>
      </w:r>
      <w:r w:rsidR="006C277A" w:rsidRPr="00715347">
        <w:rPr>
          <w:color w:val="000000" w:themeColor="text1"/>
          <w:sz w:val="28"/>
          <w:szCs w:val="28"/>
          <w:lang w:val="lv-LV"/>
        </w:rPr>
        <w:t>informāciju, kas nav tās kompetencē, tā nodrošina šās informācijas nodošanu atbilstīgajai ieguves organizācijai</w:t>
      </w:r>
      <w:r w:rsidR="006C277A">
        <w:rPr>
          <w:color w:val="000000" w:themeColor="text1"/>
          <w:sz w:val="28"/>
          <w:szCs w:val="28"/>
          <w:lang w:val="lv-LV"/>
        </w:rPr>
        <w:t xml:space="preserve">. </w:t>
      </w:r>
    </w:p>
    <w:p w:rsidR="00A90E99" w:rsidRDefault="00A90E99" w:rsidP="00035882">
      <w:pPr>
        <w:ind w:firstLine="720"/>
        <w:jc w:val="both"/>
        <w:rPr>
          <w:color w:val="000000" w:themeColor="text1"/>
          <w:sz w:val="28"/>
          <w:szCs w:val="28"/>
          <w:vertAlign w:val="superscript"/>
          <w:lang w:val="lv-LV"/>
        </w:rPr>
      </w:pPr>
    </w:p>
    <w:p w:rsidR="00942922" w:rsidRDefault="00A90E99" w:rsidP="00A8649C">
      <w:pPr>
        <w:ind w:firstLine="720"/>
        <w:jc w:val="both"/>
        <w:rPr>
          <w:color w:val="000000" w:themeColor="text1"/>
          <w:sz w:val="28"/>
          <w:szCs w:val="28"/>
          <w:lang w:val="lv-LV"/>
        </w:rPr>
      </w:pPr>
      <w:r>
        <w:rPr>
          <w:color w:val="000000" w:themeColor="text1"/>
          <w:sz w:val="28"/>
          <w:szCs w:val="28"/>
          <w:lang w:val="lv-LV"/>
        </w:rPr>
        <w:t>82.</w:t>
      </w:r>
      <w:r>
        <w:rPr>
          <w:color w:val="000000" w:themeColor="text1"/>
          <w:sz w:val="28"/>
          <w:szCs w:val="28"/>
          <w:vertAlign w:val="superscript"/>
          <w:lang w:val="lv-LV"/>
        </w:rPr>
        <w:t xml:space="preserve">6 </w:t>
      </w:r>
      <w:r w:rsidR="00942922" w:rsidRPr="00942922">
        <w:rPr>
          <w:color w:val="000000" w:themeColor="text1"/>
          <w:sz w:val="28"/>
          <w:szCs w:val="28"/>
          <w:lang w:val="lv-LV"/>
        </w:rPr>
        <w:t xml:space="preserve">Aģentūra </w:t>
      </w:r>
      <w:r w:rsidR="009D24CF">
        <w:rPr>
          <w:color w:val="000000" w:themeColor="text1"/>
          <w:sz w:val="28"/>
          <w:szCs w:val="28"/>
          <w:lang w:val="lv-LV"/>
        </w:rPr>
        <w:t xml:space="preserve">sniedz Eiropas Komisijai </w:t>
      </w:r>
      <w:r w:rsidR="004529A8">
        <w:rPr>
          <w:color w:val="000000" w:themeColor="text1"/>
          <w:sz w:val="28"/>
          <w:szCs w:val="28"/>
          <w:lang w:val="lv-LV"/>
        </w:rPr>
        <w:t>ieguves organiz</w:t>
      </w:r>
      <w:r w:rsidR="008567A2">
        <w:rPr>
          <w:color w:val="000000" w:themeColor="text1"/>
          <w:sz w:val="28"/>
          <w:szCs w:val="28"/>
          <w:lang w:val="lv-LV"/>
        </w:rPr>
        <w:t>ācijas</w:t>
      </w:r>
      <w:r w:rsidR="00C011FA">
        <w:rPr>
          <w:color w:val="000000" w:themeColor="text1"/>
          <w:sz w:val="28"/>
          <w:szCs w:val="28"/>
          <w:lang w:val="lv-LV"/>
        </w:rPr>
        <w:t>, kas</w:t>
      </w:r>
      <w:r w:rsidR="004C2BAA">
        <w:rPr>
          <w:color w:val="000000" w:themeColor="text1"/>
          <w:sz w:val="28"/>
          <w:szCs w:val="28"/>
          <w:lang w:val="lv-LV"/>
        </w:rPr>
        <w:t xml:space="preserve"> nodrošina </w:t>
      </w:r>
      <w:r w:rsidR="00035882" w:rsidRPr="00296BC3">
        <w:rPr>
          <w:color w:val="000000" w:themeColor="text1"/>
          <w:sz w:val="28"/>
          <w:szCs w:val="28"/>
          <w:lang w:val="lv-LV"/>
        </w:rPr>
        <w:t>ar orgānu apmaiņu Eiropas Savienībā saistītā</w:t>
      </w:r>
      <w:r w:rsidR="00035882">
        <w:rPr>
          <w:color w:val="000000" w:themeColor="text1"/>
          <w:sz w:val="28"/>
          <w:szCs w:val="28"/>
          <w:lang w:val="lv-LV"/>
        </w:rPr>
        <w:t>s</w:t>
      </w:r>
      <w:r w:rsidR="00035882" w:rsidRPr="00296BC3">
        <w:rPr>
          <w:color w:val="000000" w:themeColor="text1"/>
          <w:sz w:val="28"/>
          <w:szCs w:val="28"/>
          <w:lang w:val="lv-LV"/>
        </w:rPr>
        <w:t xml:space="preserve"> informācija</w:t>
      </w:r>
      <w:r w:rsidR="00035882">
        <w:rPr>
          <w:color w:val="000000" w:themeColor="text1"/>
          <w:sz w:val="28"/>
          <w:szCs w:val="28"/>
          <w:lang w:val="lv-LV"/>
        </w:rPr>
        <w:t>s</w:t>
      </w:r>
      <w:r w:rsidR="00035882" w:rsidRPr="00296BC3">
        <w:rPr>
          <w:color w:val="000000" w:themeColor="text1"/>
          <w:sz w:val="28"/>
          <w:szCs w:val="28"/>
          <w:lang w:val="lv-LV"/>
        </w:rPr>
        <w:t xml:space="preserve"> </w:t>
      </w:r>
      <w:r w:rsidR="00035882">
        <w:rPr>
          <w:color w:val="000000" w:themeColor="text1"/>
          <w:sz w:val="28"/>
          <w:szCs w:val="28"/>
          <w:lang w:val="lv-LV"/>
        </w:rPr>
        <w:t xml:space="preserve">saņemšanu un nodošanu atbilstoši šajos noteikumos noteiktajām prasībām, </w:t>
      </w:r>
      <w:r w:rsidR="008567A2">
        <w:rPr>
          <w:color w:val="000000" w:themeColor="text1"/>
          <w:sz w:val="28"/>
          <w:szCs w:val="28"/>
          <w:lang w:val="lv-LV"/>
        </w:rPr>
        <w:t>kontaktinformāciju (organizācijas nosaukums, juridiskā un faktiskā adrese, tālruņa numurs, elektronisk</w:t>
      </w:r>
      <w:r w:rsidR="00282C97">
        <w:rPr>
          <w:color w:val="000000" w:themeColor="text1"/>
          <w:sz w:val="28"/>
          <w:szCs w:val="28"/>
          <w:lang w:val="lv-LV"/>
        </w:rPr>
        <w:t xml:space="preserve">ā pasta adrese, faksa numurs). </w:t>
      </w:r>
      <w:r w:rsidR="002F7EEB">
        <w:rPr>
          <w:color w:val="000000" w:themeColor="text1"/>
          <w:sz w:val="28"/>
          <w:szCs w:val="28"/>
          <w:lang w:val="lv-LV"/>
        </w:rPr>
        <w:t>A</w:t>
      </w:r>
      <w:r w:rsidR="00282C97">
        <w:rPr>
          <w:color w:val="000000" w:themeColor="text1"/>
          <w:sz w:val="28"/>
          <w:szCs w:val="28"/>
          <w:lang w:val="lv-LV"/>
        </w:rPr>
        <w:t>ģentūra nodrošina minētās informācijas atjauno</w:t>
      </w:r>
      <w:r w:rsidR="00F94BE8">
        <w:rPr>
          <w:color w:val="000000" w:themeColor="text1"/>
          <w:sz w:val="28"/>
          <w:szCs w:val="28"/>
          <w:lang w:val="lv-LV"/>
        </w:rPr>
        <w:t>šanu</w:t>
      </w:r>
      <w:r w:rsidR="002F7EEB">
        <w:rPr>
          <w:color w:val="000000" w:themeColor="text1"/>
          <w:sz w:val="28"/>
          <w:szCs w:val="28"/>
          <w:lang w:val="lv-LV"/>
        </w:rPr>
        <w:t xml:space="preserve"> atbilstoši ieguves organiz</w:t>
      </w:r>
      <w:r w:rsidR="0094459A">
        <w:rPr>
          <w:color w:val="000000" w:themeColor="text1"/>
          <w:sz w:val="28"/>
          <w:szCs w:val="28"/>
          <w:lang w:val="lv-LV"/>
        </w:rPr>
        <w:t>ācijas sniegtajām</w:t>
      </w:r>
      <w:r w:rsidR="002F7EEB">
        <w:rPr>
          <w:color w:val="000000" w:themeColor="text1"/>
          <w:sz w:val="28"/>
          <w:szCs w:val="28"/>
          <w:lang w:val="lv-LV"/>
        </w:rPr>
        <w:t xml:space="preserve"> </w:t>
      </w:r>
      <w:r w:rsidR="0094459A">
        <w:rPr>
          <w:color w:val="000000" w:themeColor="text1"/>
          <w:sz w:val="28"/>
          <w:szCs w:val="28"/>
          <w:lang w:val="lv-LV"/>
        </w:rPr>
        <w:t>ziņām</w:t>
      </w:r>
      <w:r w:rsidR="002F7EEB">
        <w:rPr>
          <w:color w:val="000000" w:themeColor="text1"/>
          <w:sz w:val="28"/>
          <w:szCs w:val="28"/>
          <w:lang w:val="lv-LV"/>
        </w:rPr>
        <w:t xml:space="preserve"> par </w:t>
      </w:r>
      <w:r w:rsidR="0094459A">
        <w:rPr>
          <w:color w:val="000000" w:themeColor="text1"/>
          <w:sz w:val="28"/>
          <w:szCs w:val="28"/>
          <w:lang w:val="lv-LV"/>
        </w:rPr>
        <w:t>izmaiņām tās kontaktinformācijā</w:t>
      </w:r>
      <w:r w:rsidR="00F94BE8">
        <w:rPr>
          <w:color w:val="000000" w:themeColor="text1"/>
          <w:sz w:val="28"/>
          <w:szCs w:val="28"/>
          <w:lang w:val="lv-LV"/>
        </w:rPr>
        <w:t>.</w:t>
      </w:r>
      <w:r w:rsidR="00282C97">
        <w:rPr>
          <w:color w:val="000000" w:themeColor="text1"/>
          <w:sz w:val="28"/>
          <w:szCs w:val="28"/>
          <w:lang w:val="lv-LV"/>
        </w:rPr>
        <w:t>”</w:t>
      </w:r>
      <w:r w:rsidR="00F317C1">
        <w:rPr>
          <w:color w:val="000000" w:themeColor="text1"/>
          <w:sz w:val="28"/>
          <w:szCs w:val="28"/>
          <w:lang w:val="lv-LV"/>
        </w:rPr>
        <w:t xml:space="preserve">; </w:t>
      </w:r>
    </w:p>
    <w:p w:rsidR="00942922" w:rsidRDefault="00942922" w:rsidP="00A8649C">
      <w:pPr>
        <w:ind w:firstLine="720"/>
        <w:jc w:val="both"/>
        <w:rPr>
          <w:color w:val="000000" w:themeColor="text1"/>
          <w:sz w:val="28"/>
          <w:szCs w:val="28"/>
          <w:lang w:val="lv-LV"/>
        </w:rPr>
      </w:pPr>
    </w:p>
    <w:p w:rsidR="00F33347" w:rsidRPr="00A8649C" w:rsidRDefault="00F33347" w:rsidP="00A8649C">
      <w:pPr>
        <w:pStyle w:val="ListParagraph"/>
        <w:numPr>
          <w:ilvl w:val="1"/>
          <w:numId w:val="17"/>
        </w:numPr>
        <w:ind w:left="0" w:firstLine="720"/>
        <w:jc w:val="both"/>
        <w:rPr>
          <w:color w:val="000000" w:themeColor="text1"/>
          <w:sz w:val="28"/>
          <w:szCs w:val="28"/>
          <w:lang w:val="lv-LV"/>
        </w:rPr>
      </w:pPr>
      <w:r w:rsidRPr="00A8649C">
        <w:rPr>
          <w:color w:val="000000" w:themeColor="text1"/>
          <w:sz w:val="28"/>
          <w:szCs w:val="28"/>
          <w:lang w:val="lv-LV"/>
        </w:rPr>
        <w:t xml:space="preserve">papildināt </w:t>
      </w:r>
      <w:r w:rsidR="00552994" w:rsidRPr="00A8649C">
        <w:rPr>
          <w:color w:val="000000" w:themeColor="text1"/>
          <w:sz w:val="28"/>
          <w:szCs w:val="28"/>
          <w:lang w:val="lv-LV"/>
        </w:rPr>
        <w:t>noteikumus ar 109.punktu šādā redakcijā:</w:t>
      </w:r>
    </w:p>
    <w:p w:rsidR="00552994" w:rsidRDefault="00552994" w:rsidP="00A8649C">
      <w:pPr>
        <w:pStyle w:val="ListParagraph"/>
        <w:ind w:left="0" w:firstLine="720"/>
        <w:jc w:val="both"/>
        <w:rPr>
          <w:color w:val="000000" w:themeColor="text1"/>
          <w:sz w:val="28"/>
          <w:szCs w:val="28"/>
          <w:lang w:val="lv-LV"/>
        </w:rPr>
      </w:pPr>
      <w:r w:rsidRPr="00A8649C">
        <w:rPr>
          <w:color w:val="000000" w:themeColor="text1"/>
          <w:sz w:val="28"/>
          <w:szCs w:val="28"/>
          <w:lang w:val="lv-LV"/>
        </w:rPr>
        <w:t>„109.</w:t>
      </w:r>
      <w:r w:rsidR="003D6BFA">
        <w:rPr>
          <w:color w:val="000000" w:themeColor="text1"/>
          <w:sz w:val="28"/>
          <w:szCs w:val="28"/>
          <w:lang w:val="lv-LV"/>
        </w:rPr>
        <w:t xml:space="preserve"> </w:t>
      </w:r>
      <w:r w:rsidR="00BD44C7" w:rsidRPr="00A8649C">
        <w:rPr>
          <w:color w:val="000000" w:themeColor="text1"/>
          <w:sz w:val="28"/>
          <w:szCs w:val="28"/>
          <w:lang w:val="lv-LV"/>
        </w:rPr>
        <w:t>Šo</w:t>
      </w:r>
      <w:r w:rsidR="00BD44C7">
        <w:rPr>
          <w:color w:val="000000" w:themeColor="text1"/>
          <w:sz w:val="28"/>
          <w:szCs w:val="28"/>
          <w:lang w:val="lv-LV"/>
        </w:rPr>
        <w:t xml:space="preserve"> noteikumu 2. un 3.pielikumā minētās veidlapas, kas iegād</w:t>
      </w:r>
      <w:r w:rsidR="00A8649C">
        <w:rPr>
          <w:color w:val="000000" w:themeColor="text1"/>
          <w:sz w:val="28"/>
          <w:szCs w:val="28"/>
          <w:lang w:val="lv-LV"/>
        </w:rPr>
        <w:t xml:space="preserve">ātas līdz 2014.gada </w:t>
      </w:r>
      <w:r w:rsidR="009850FF">
        <w:rPr>
          <w:color w:val="000000" w:themeColor="text1"/>
          <w:sz w:val="28"/>
          <w:szCs w:val="28"/>
          <w:lang w:val="lv-LV"/>
        </w:rPr>
        <w:t xml:space="preserve">31.augustam, atļauts lietot līdz 2015.gada 1.septembrim.”; </w:t>
      </w:r>
    </w:p>
    <w:p w:rsidR="00F33347" w:rsidRPr="00F33347" w:rsidRDefault="00F33347" w:rsidP="00F33347">
      <w:pPr>
        <w:jc w:val="both"/>
        <w:rPr>
          <w:color w:val="000000" w:themeColor="text1"/>
          <w:sz w:val="28"/>
          <w:szCs w:val="28"/>
          <w:lang w:val="lv-LV"/>
        </w:rPr>
      </w:pPr>
    </w:p>
    <w:p w:rsidR="00FD1910" w:rsidRPr="00AA4DC0" w:rsidRDefault="00F317C1" w:rsidP="00F317C1">
      <w:pPr>
        <w:pStyle w:val="ListParagraph"/>
        <w:numPr>
          <w:ilvl w:val="1"/>
          <w:numId w:val="17"/>
        </w:numPr>
        <w:ind w:left="0" w:firstLine="720"/>
        <w:jc w:val="both"/>
        <w:rPr>
          <w:color w:val="000000" w:themeColor="text1"/>
          <w:sz w:val="28"/>
          <w:szCs w:val="28"/>
          <w:lang w:val="lv-LV"/>
        </w:rPr>
      </w:pPr>
      <w:r>
        <w:rPr>
          <w:color w:val="000000" w:themeColor="text1"/>
          <w:sz w:val="28"/>
          <w:szCs w:val="28"/>
          <w:lang w:val="lv-LV"/>
        </w:rPr>
        <w:t>i</w:t>
      </w:r>
      <w:r w:rsidR="00FD1910" w:rsidRPr="00AA4DC0">
        <w:rPr>
          <w:color w:val="000000" w:themeColor="text1"/>
          <w:sz w:val="28"/>
          <w:szCs w:val="28"/>
          <w:lang w:val="lv-LV"/>
        </w:rPr>
        <w:t xml:space="preserve">zteikt informatīvo </w:t>
      </w:r>
      <w:r w:rsidR="00160BBE">
        <w:rPr>
          <w:color w:val="000000" w:themeColor="text1"/>
          <w:sz w:val="28"/>
          <w:szCs w:val="28"/>
          <w:lang w:val="lv-LV"/>
        </w:rPr>
        <w:t>atsauci uz Eiropas Savienības</w:t>
      </w:r>
      <w:r w:rsidR="00FD1910" w:rsidRPr="00AA4DC0">
        <w:rPr>
          <w:color w:val="000000" w:themeColor="text1"/>
          <w:sz w:val="28"/>
          <w:szCs w:val="28"/>
          <w:lang w:val="lv-LV"/>
        </w:rPr>
        <w:t xml:space="preserve"> direktīvām šādā redakcijā:</w:t>
      </w:r>
    </w:p>
    <w:p w:rsidR="00FD1910" w:rsidRDefault="00160BBE" w:rsidP="00160BBE">
      <w:pPr>
        <w:pStyle w:val="ListParagraph"/>
        <w:ind w:left="0" w:firstLine="720"/>
        <w:jc w:val="center"/>
        <w:rPr>
          <w:b/>
          <w:bCs/>
          <w:color w:val="000000" w:themeColor="text1"/>
          <w:sz w:val="28"/>
          <w:szCs w:val="28"/>
          <w:lang w:val="lv-LV"/>
        </w:rPr>
      </w:pPr>
      <w:r>
        <w:rPr>
          <w:color w:val="000000" w:themeColor="text1"/>
          <w:sz w:val="28"/>
          <w:szCs w:val="28"/>
          <w:lang w:val="lv-LV"/>
        </w:rPr>
        <w:t>„</w:t>
      </w:r>
      <w:r>
        <w:rPr>
          <w:b/>
          <w:bCs/>
          <w:color w:val="000000" w:themeColor="text1"/>
          <w:sz w:val="28"/>
          <w:szCs w:val="28"/>
          <w:lang w:val="lv-LV"/>
        </w:rPr>
        <w:t>Informatīva atsauce uz Eiropas Savienības</w:t>
      </w:r>
      <w:r w:rsidR="00FD1910" w:rsidRPr="00AA4DC0">
        <w:rPr>
          <w:b/>
          <w:bCs/>
          <w:color w:val="000000" w:themeColor="text1"/>
          <w:sz w:val="28"/>
          <w:szCs w:val="28"/>
          <w:lang w:val="lv-LV"/>
        </w:rPr>
        <w:t xml:space="preserve"> direktīvām</w:t>
      </w:r>
    </w:p>
    <w:p w:rsidR="00160BBE" w:rsidRPr="00AA4DC0" w:rsidRDefault="00160BBE" w:rsidP="00160BBE">
      <w:pPr>
        <w:pStyle w:val="ListParagraph"/>
        <w:ind w:left="0" w:firstLine="720"/>
        <w:jc w:val="center"/>
        <w:rPr>
          <w:color w:val="000000" w:themeColor="text1"/>
          <w:sz w:val="28"/>
          <w:szCs w:val="28"/>
          <w:lang w:val="lv-LV"/>
        </w:rPr>
      </w:pPr>
    </w:p>
    <w:p w:rsidR="00FD1910" w:rsidRPr="009A30AF" w:rsidRDefault="00FD1910" w:rsidP="00A43CDE">
      <w:pPr>
        <w:pStyle w:val="ListParagraph"/>
        <w:ind w:left="0" w:firstLine="720"/>
        <w:jc w:val="both"/>
        <w:rPr>
          <w:color w:val="000000" w:themeColor="text1"/>
          <w:sz w:val="28"/>
          <w:szCs w:val="28"/>
          <w:lang w:val="lv-LV"/>
        </w:rPr>
      </w:pPr>
      <w:r w:rsidRPr="009A30AF">
        <w:rPr>
          <w:color w:val="000000" w:themeColor="text1"/>
          <w:sz w:val="28"/>
          <w:szCs w:val="28"/>
          <w:lang w:val="lv-LV"/>
        </w:rPr>
        <w:t>Noteikumos iekļautas tiesību normas, kas izriet no:</w:t>
      </w:r>
    </w:p>
    <w:p w:rsidR="00FD1910" w:rsidRPr="009A30AF" w:rsidRDefault="00FD1910" w:rsidP="00A43CDE">
      <w:pPr>
        <w:pStyle w:val="ListParagraph"/>
        <w:ind w:left="0" w:firstLine="720"/>
        <w:jc w:val="both"/>
        <w:rPr>
          <w:color w:val="000000" w:themeColor="text1"/>
          <w:sz w:val="28"/>
          <w:szCs w:val="28"/>
          <w:lang w:val="lv-LV"/>
        </w:rPr>
      </w:pPr>
    </w:p>
    <w:p w:rsidR="00160BBE" w:rsidRPr="009A30AF" w:rsidRDefault="009A30AF" w:rsidP="00A43CDE">
      <w:pPr>
        <w:pStyle w:val="ListParagraph"/>
        <w:numPr>
          <w:ilvl w:val="0"/>
          <w:numId w:val="16"/>
        </w:numPr>
        <w:ind w:left="0" w:firstLine="720"/>
        <w:jc w:val="both"/>
        <w:rPr>
          <w:color w:val="000000" w:themeColor="text1"/>
          <w:sz w:val="28"/>
          <w:szCs w:val="28"/>
          <w:lang w:val="lv-LV"/>
        </w:rPr>
      </w:pPr>
      <w:r w:rsidRPr="009A30AF">
        <w:rPr>
          <w:color w:val="000000" w:themeColor="text1"/>
          <w:sz w:val="28"/>
          <w:szCs w:val="28"/>
          <w:lang w:val="lv-LV"/>
        </w:rPr>
        <w:t xml:space="preserve">Eiropas Parlamenta un Padomes 2010.gada 7.jūlija Direktīvas </w:t>
      </w:r>
      <w:hyperlink r:id="rId8" w:tgtFrame="_blank" w:history="1">
        <w:r w:rsidRPr="009A30AF">
          <w:rPr>
            <w:color w:val="000000" w:themeColor="text1"/>
            <w:sz w:val="28"/>
            <w:szCs w:val="28"/>
            <w:lang w:val="lv-LV"/>
          </w:rPr>
          <w:t>2010/53/ES</w:t>
        </w:r>
      </w:hyperlink>
      <w:r w:rsidRPr="009A30AF">
        <w:rPr>
          <w:color w:val="000000" w:themeColor="text1"/>
          <w:sz w:val="28"/>
          <w:szCs w:val="28"/>
          <w:lang w:val="lv-LV"/>
        </w:rPr>
        <w:t xml:space="preserve"> par transplantācijai paredzētu cilvēka orgānu kvalitātes un drošības standartiem;</w:t>
      </w:r>
    </w:p>
    <w:p w:rsidR="009A30AF" w:rsidRPr="009A30AF" w:rsidRDefault="00A43CDE" w:rsidP="00247506">
      <w:pPr>
        <w:pStyle w:val="ListParagraph"/>
        <w:numPr>
          <w:ilvl w:val="0"/>
          <w:numId w:val="16"/>
        </w:numPr>
        <w:ind w:left="0" w:firstLine="720"/>
        <w:jc w:val="both"/>
        <w:rPr>
          <w:color w:val="000000" w:themeColor="text1"/>
          <w:sz w:val="28"/>
          <w:szCs w:val="28"/>
          <w:lang w:val="lv-LV"/>
        </w:rPr>
      </w:pPr>
      <w:r>
        <w:rPr>
          <w:color w:val="000000" w:themeColor="text1"/>
          <w:sz w:val="28"/>
          <w:szCs w:val="28"/>
          <w:lang w:val="lv-LV"/>
        </w:rPr>
        <w:lastRenderedPageBreak/>
        <w:t>Komisijas 2012.gada 9.oktobra īstenošanas Direktīvas 2012/25/ES, ar ko nosaka informēšanas procedūras transplantācijai paredzētu cilvēku orgānu apmaiņai starp dalībvalstīm.”</w:t>
      </w:r>
      <w:r w:rsidR="00F317C1">
        <w:rPr>
          <w:color w:val="000000" w:themeColor="text1"/>
          <w:sz w:val="28"/>
          <w:szCs w:val="28"/>
          <w:lang w:val="lv-LV"/>
        </w:rPr>
        <w:t xml:space="preserve">; </w:t>
      </w:r>
    </w:p>
    <w:p w:rsidR="009A30AF" w:rsidRPr="009A30AF" w:rsidRDefault="009A30AF" w:rsidP="00247506">
      <w:pPr>
        <w:ind w:firstLine="720"/>
        <w:jc w:val="both"/>
        <w:rPr>
          <w:color w:val="000000" w:themeColor="text1"/>
          <w:sz w:val="28"/>
          <w:szCs w:val="28"/>
          <w:lang w:val="lv-LV"/>
        </w:rPr>
      </w:pPr>
    </w:p>
    <w:p w:rsidR="007B4E47" w:rsidRPr="00385202" w:rsidRDefault="00F317C1" w:rsidP="00247506">
      <w:pPr>
        <w:pStyle w:val="ListParagraph"/>
        <w:numPr>
          <w:ilvl w:val="1"/>
          <w:numId w:val="17"/>
        </w:numPr>
        <w:ind w:left="0" w:firstLine="720"/>
        <w:jc w:val="both"/>
        <w:rPr>
          <w:color w:val="000000" w:themeColor="text1"/>
          <w:sz w:val="28"/>
          <w:szCs w:val="28"/>
          <w:lang w:val="lv-LV"/>
        </w:rPr>
      </w:pPr>
      <w:r>
        <w:rPr>
          <w:color w:val="000000" w:themeColor="text1"/>
          <w:sz w:val="28"/>
          <w:szCs w:val="28"/>
          <w:lang w:val="lv-LV"/>
        </w:rPr>
        <w:t>p</w:t>
      </w:r>
      <w:r w:rsidR="007B4E47" w:rsidRPr="00385202">
        <w:rPr>
          <w:color w:val="000000" w:themeColor="text1"/>
          <w:sz w:val="28"/>
          <w:szCs w:val="28"/>
          <w:lang w:val="lv-LV"/>
        </w:rPr>
        <w:t>apildināt 2.pielikuma 3.punktu aiz vārda „Donora” ar vārdu „identifikācijas”.</w:t>
      </w:r>
    </w:p>
    <w:p w:rsidR="007B4E47" w:rsidRPr="00385202" w:rsidRDefault="007B4E47" w:rsidP="00247506">
      <w:pPr>
        <w:ind w:firstLine="720"/>
        <w:jc w:val="both"/>
        <w:rPr>
          <w:color w:val="000000" w:themeColor="text1"/>
          <w:sz w:val="28"/>
          <w:szCs w:val="28"/>
          <w:lang w:val="lv-LV"/>
        </w:rPr>
      </w:pPr>
    </w:p>
    <w:p w:rsidR="00E55448" w:rsidRPr="00385202" w:rsidRDefault="00F317C1" w:rsidP="00247506">
      <w:pPr>
        <w:pStyle w:val="ListParagraph"/>
        <w:numPr>
          <w:ilvl w:val="1"/>
          <w:numId w:val="17"/>
        </w:numPr>
        <w:ind w:left="0" w:firstLine="720"/>
        <w:jc w:val="both"/>
        <w:rPr>
          <w:color w:val="000000" w:themeColor="text1"/>
          <w:sz w:val="28"/>
          <w:szCs w:val="28"/>
          <w:lang w:val="lv-LV"/>
        </w:rPr>
      </w:pPr>
      <w:r>
        <w:rPr>
          <w:color w:val="000000" w:themeColor="text1"/>
          <w:sz w:val="28"/>
          <w:szCs w:val="28"/>
          <w:lang w:val="lv-LV"/>
        </w:rPr>
        <w:t>a</w:t>
      </w:r>
      <w:r w:rsidR="00E55448" w:rsidRPr="00385202">
        <w:rPr>
          <w:color w:val="000000" w:themeColor="text1"/>
          <w:sz w:val="28"/>
          <w:szCs w:val="28"/>
          <w:lang w:val="lv-LV"/>
        </w:rPr>
        <w:t xml:space="preserve">izstāt 3.pielikuma 3.punktā vārdus „Donora kods/Code </w:t>
      </w:r>
      <w:proofErr w:type="spellStart"/>
      <w:r w:rsidR="00E55448" w:rsidRPr="00385202">
        <w:rPr>
          <w:color w:val="000000" w:themeColor="text1"/>
          <w:sz w:val="28"/>
          <w:szCs w:val="28"/>
          <w:lang w:val="lv-LV"/>
        </w:rPr>
        <w:t>of</w:t>
      </w:r>
      <w:proofErr w:type="spellEnd"/>
      <w:r w:rsidR="00E55448" w:rsidRPr="00385202">
        <w:rPr>
          <w:color w:val="000000" w:themeColor="text1"/>
          <w:sz w:val="28"/>
          <w:szCs w:val="28"/>
          <w:lang w:val="lv-LV"/>
        </w:rPr>
        <w:t xml:space="preserve"> </w:t>
      </w:r>
      <w:proofErr w:type="spellStart"/>
      <w:r w:rsidR="00E55448" w:rsidRPr="00385202">
        <w:rPr>
          <w:color w:val="000000" w:themeColor="text1"/>
          <w:sz w:val="28"/>
          <w:szCs w:val="28"/>
          <w:lang w:val="lv-LV"/>
        </w:rPr>
        <w:t>the</w:t>
      </w:r>
      <w:proofErr w:type="spellEnd"/>
      <w:r w:rsidR="00E55448" w:rsidRPr="00385202">
        <w:rPr>
          <w:color w:val="000000" w:themeColor="text1"/>
          <w:sz w:val="28"/>
          <w:szCs w:val="28"/>
          <w:lang w:val="lv-LV"/>
        </w:rPr>
        <w:t xml:space="preserve"> </w:t>
      </w:r>
      <w:proofErr w:type="spellStart"/>
      <w:r w:rsidR="00E55448" w:rsidRPr="00385202">
        <w:rPr>
          <w:color w:val="000000" w:themeColor="text1"/>
          <w:sz w:val="28"/>
          <w:szCs w:val="28"/>
          <w:lang w:val="lv-LV"/>
        </w:rPr>
        <w:t>donor</w:t>
      </w:r>
      <w:proofErr w:type="spellEnd"/>
      <w:r w:rsidR="00E55448" w:rsidRPr="00385202">
        <w:rPr>
          <w:color w:val="000000" w:themeColor="text1"/>
          <w:sz w:val="28"/>
          <w:szCs w:val="28"/>
          <w:lang w:val="lv-LV"/>
        </w:rPr>
        <w:t>” ar vārdiem „Donora identifikācijas kods/</w:t>
      </w:r>
      <w:r w:rsidR="00E55448" w:rsidRPr="00385202">
        <w:rPr>
          <w:bCs/>
          <w:color w:val="000000" w:themeColor="text1"/>
          <w:sz w:val="28"/>
          <w:szCs w:val="28"/>
        </w:rPr>
        <w:t xml:space="preserve">Identification code of the donor”. </w:t>
      </w:r>
    </w:p>
    <w:p w:rsidR="007B4E47" w:rsidRPr="007B4E47" w:rsidRDefault="007B4E47" w:rsidP="00247506">
      <w:pPr>
        <w:pStyle w:val="ListParagraph"/>
        <w:ind w:left="0" w:firstLine="720"/>
        <w:jc w:val="both"/>
        <w:rPr>
          <w:color w:val="000000" w:themeColor="text1"/>
          <w:sz w:val="28"/>
          <w:szCs w:val="28"/>
          <w:lang w:val="lv-LV"/>
        </w:rPr>
      </w:pPr>
    </w:p>
    <w:p w:rsidR="006B7BBE" w:rsidRDefault="00F317C1" w:rsidP="00247506">
      <w:pPr>
        <w:pStyle w:val="ListParagraph"/>
        <w:numPr>
          <w:ilvl w:val="1"/>
          <w:numId w:val="17"/>
        </w:numPr>
        <w:ind w:left="0" w:firstLine="720"/>
        <w:jc w:val="both"/>
        <w:rPr>
          <w:color w:val="000000" w:themeColor="text1"/>
          <w:sz w:val="28"/>
          <w:szCs w:val="28"/>
          <w:lang w:val="lv-LV"/>
        </w:rPr>
      </w:pPr>
      <w:r>
        <w:rPr>
          <w:color w:val="000000" w:themeColor="text1"/>
          <w:sz w:val="28"/>
          <w:szCs w:val="28"/>
          <w:lang w:val="lv-LV"/>
        </w:rPr>
        <w:t>p</w:t>
      </w:r>
      <w:r w:rsidR="000D1CAB" w:rsidRPr="009A30AF">
        <w:rPr>
          <w:color w:val="000000" w:themeColor="text1"/>
          <w:sz w:val="28"/>
          <w:szCs w:val="28"/>
          <w:lang w:val="lv-LV"/>
        </w:rPr>
        <w:t>apildināt noteikumus</w:t>
      </w:r>
      <w:r w:rsidR="000D1CAB" w:rsidRPr="00AA4DC0">
        <w:rPr>
          <w:color w:val="000000" w:themeColor="text1"/>
          <w:sz w:val="28"/>
          <w:szCs w:val="28"/>
          <w:lang w:val="lv-LV"/>
        </w:rPr>
        <w:t xml:space="preserve"> ar 7. un 8.pielikumu šādā redakcijā</w:t>
      </w:r>
      <w:r w:rsidR="000D1CAB">
        <w:rPr>
          <w:color w:val="000000" w:themeColor="text1"/>
          <w:sz w:val="28"/>
          <w:szCs w:val="28"/>
          <w:lang w:val="lv-LV"/>
        </w:rPr>
        <w:t>:</w:t>
      </w:r>
    </w:p>
    <w:p w:rsidR="000D1CAB" w:rsidRDefault="000D1CAB" w:rsidP="000D1CAB">
      <w:pPr>
        <w:pStyle w:val="ListParagraph"/>
        <w:ind w:left="928"/>
        <w:jc w:val="both"/>
        <w:rPr>
          <w:color w:val="000000" w:themeColor="text1"/>
          <w:sz w:val="28"/>
          <w:szCs w:val="28"/>
          <w:lang w:val="lv-LV"/>
        </w:rPr>
      </w:pPr>
    </w:p>
    <w:p w:rsidR="000D1CAB" w:rsidRPr="0080162F" w:rsidRDefault="000D1CAB" w:rsidP="000D1CAB">
      <w:pPr>
        <w:jc w:val="right"/>
        <w:rPr>
          <w:sz w:val="28"/>
          <w:szCs w:val="28"/>
          <w:lang w:val="lv-LV"/>
        </w:rPr>
      </w:pPr>
      <w:r>
        <w:rPr>
          <w:sz w:val="28"/>
          <w:szCs w:val="28"/>
          <w:lang w:val="lv-LV"/>
        </w:rPr>
        <w:t>„7</w:t>
      </w:r>
      <w:r w:rsidRPr="0080162F">
        <w:rPr>
          <w:sz w:val="28"/>
          <w:szCs w:val="28"/>
          <w:lang w:val="lv-LV"/>
        </w:rPr>
        <w:t>.pielikums</w:t>
      </w:r>
    </w:p>
    <w:p w:rsidR="000D1CAB" w:rsidRPr="0080162F" w:rsidRDefault="000D1CAB" w:rsidP="000D1CAB">
      <w:pPr>
        <w:jc w:val="right"/>
        <w:rPr>
          <w:sz w:val="28"/>
          <w:szCs w:val="28"/>
          <w:lang w:val="lv-LV"/>
        </w:rPr>
      </w:pPr>
      <w:r w:rsidRPr="0080162F">
        <w:rPr>
          <w:sz w:val="28"/>
          <w:szCs w:val="28"/>
          <w:lang w:val="lv-LV"/>
        </w:rPr>
        <w:t>Ministru kabineta</w:t>
      </w:r>
    </w:p>
    <w:p w:rsidR="000D1CAB" w:rsidRPr="0080162F" w:rsidRDefault="000D1CAB" w:rsidP="000D1CAB">
      <w:pPr>
        <w:jc w:val="right"/>
        <w:rPr>
          <w:sz w:val="28"/>
          <w:szCs w:val="28"/>
          <w:lang w:val="lv-LV"/>
        </w:rPr>
      </w:pPr>
      <w:r>
        <w:rPr>
          <w:sz w:val="28"/>
          <w:szCs w:val="28"/>
          <w:lang w:val="lv-LV"/>
        </w:rPr>
        <w:t>2013</w:t>
      </w:r>
      <w:r w:rsidRPr="0080162F">
        <w:rPr>
          <w:sz w:val="28"/>
          <w:szCs w:val="28"/>
          <w:lang w:val="lv-LV"/>
        </w:rPr>
        <w:t>.gada</w:t>
      </w:r>
      <w:r>
        <w:rPr>
          <w:sz w:val="28"/>
          <w:szCs w:val="28"/>
          <w:lang w:val="lv-LV"/>
        </w:rPr>
        <w:t xml:space="preserve"> 29.janvāra</w:t>
      </w:r>
    </w:p>
    <w:p w:rsidR="000D1CAB" w:rsidRDefault="000D1CAB" w:rsidP="000D1CAB">
      <w:pPr>
        <w:jc w:val="right"/>
        <w:rPr>
          <w:sz w:val="28"/>
          <w:szCs w:val="28"/>
          <w:lang w:val="lv-LV"/>
        </w:rPr>
      </w:pPr>
      <w:r w:rsidRPr="0080162F">
        <w:rPr>
          <w:sz w:val="28"/>
          <w:szCs w:val="28"/>
          <w:lang w:val="lv-LV"/>
        </w:rPr>
        <w:t>noteikumiem Nr.</w:t>
      </w:r>
      <w:r>
        <w:rPr>
          <w:sz w:val="28"/>
          <w:szCs w:val="28"/>
          <w:lang w:val="lv-LV"/>
        </w:rPr>
        <w:t>70</w:t>
      </w:r>
    </w:p>
    <w:p w:rsidR="00A4419B" w:rsidRPr="00B50ED7" w:rsidRDefault="00A4419B" w:rsidP="000D1CAB">
      <w:pPr>
        <w:jc w:val="right"/>
        <w:rPr>
          <w:b/>
          <w:sz w:val="28"/>
          <w:szCs w:val="28"/>
          <w:lang w:val="lv-LV"/>
        </w:rPr>
      </w:pPr>
    </w:p>
    <w:p w:rsidR="00A4419B" w:rsidRPr="001A4C00" w:rsidRDefault="00A4419B" w:rsidP="00A4419B">
      <w:pPr>
        <w:jc w:val="center"/>
        <w:rPr>
          <w:b/>
          <w:sz w:val="28"/>
          <w:szCs w:val="28"/>
          <w:lang w:val="lv-LV"/>
        </w:rPr>
      </w:pPr>
      <w:r w:rsidRPr="00B50ED7">
        <w:rPr>
          <w:b/>
          <w:sz w:val="28"/>
          <w:szCs w:val="28"/>
          <w:lang w:val="lv-LV"/>
        </w:rPr>
        <w:t>Sākotnējais ziņojums p</w:t>
      </w:r>
      <w:r w:rsidR="00B50ED7" w:rsidRPr="00B50ED7">
        <w:rPr>
          <w:b/>
          <w:sz w:val="28"/>
          <w:szCs w:val="28"/>
          <w:lang w:val="lv-LV"/>
        </w:rPr>
        <w:t xml:space="preserve">ar nopietnu nevēlamu blakni vai nopietnu nevēlamu </w:t>
      </w:r>
      <w:r w:rsidR="00B50ED7" w:rsidRPr="001A4C00">
        <w:rPr>
          <w:b/>
          <w:sz w:val="28"/>
          <w:szCs w:val="28"/>
          <w:lang w:val="lv-LV"/>
        </w:rPr>
        <w:t>notikumu</w:t>
      </w:r>
    </w:p>
    <w:p w:rsidR="001A4C00" w:rsidRPr="001A4C00" w:rsidRDefault="001A4C00" w:rsidP="00A4419B">
      <w:pPr>
        <w:jc w:val="center"/>
        <w:rPr>
          <w:b/>
          <w:i/>
          <w:color w:val="000000" w:themeColor="text1"/>
          <w:sz w:val="28"/>
          <w:szCs w:val="28"/>
          <w:lang w:val="lv-LV"/>
        </w:rPr>
      </w:pPr>
      <w:r w:rsidRPr="001A4C00">
        <w:rPr>
          <w:b/>
          <w:i/>
          <w:color w:val="000000" w:themeColor="text1"/>
          <w:sz w:val="28"/>
          <w:szCs w:val="28"/>
          <w:shd w:val="clear" w:color="auto" w:fill="FFFFFF"/>
        </w:rPr>
        <w:t>Initial Report for suspected serious adverse events or reactions</w:t>
      </w:r>
    </w:p>
    <w:p w:rsidR="000D1CAB" w:rsidRPr="000D1CAB" w:rsidRDefault="000D1CAB" w:rsidP="000D1CAB">
      <w:pPr>
        <w:pStyle w:val="ListParagraph"/>
        <w:ind w:left="928"/>
        <w:jc w:val="right"/>
        <w:rPr>
          <w:color w:val="000000" w:themeColor="text1"/>
          <w:sz w:val="28"/>
          <w:szCs w:val="28"/>
          <w:lang w:val="lv-LV"/>
        </w:rPr>
      </w:pP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3"/>
        <w:gridCol w:w="101"/>
        <w:gridCol w:w="1560"/>
        <w:gridCol w:w="283"/>
        <w:gridCol w:w="2618"/>
      </w:tblGrid>
      <w:tr w:rsidR="00855B82" w:rsidRPr="0020351E" w:rsidTr="00E8707B">
        <w:tc>
          <w:tcPr>
            <w:tcW w:w="4543" w:type="dxa"/>
            <w:tcBorders>
              <w:top w:val="nil"/>
              <w:left w:val="nil"/>
              <w:bottom w:val="nil"/>
              <w:right w:val="nil"/>
            </w:tcBorders>
          </w:tcPr>
          <w:p w:rsidR="00855B82" w:rsidRPr="0020351E" w:rsidRDefault="00855B82" w:rsidP="00676FAF">
            <w:pPr>
              <w:rPr>
                <w:color w:val="000000" w:themeColor="text1"/>
                <w:lang w:val="lv-LV"/>
              </w:rPr>
            </w:pPr>
            <w:r w:rsidRPr="0020351E">
              <w:rPr>
                <w:color w:val="000000" w:themeColor="text1"/>
                <w:lang w:val="lv-LV"/>
              </w:rPr>
              <w:t>1. Ziņotāja valsts</w:t>
            </w:r>
            <w:r w:rsidR="000C1D11" w:rsidRPr="0020351E">
              <w:rPr>
                <w:color w:val="000000" w:themeColor="text1"/>
                <w:lang w:val="lv-LV"/>
              </w:rPr>
              <w:t>/</w:t>
            </w:r>
          </w:p>
          <w:p w:rsidR="000C1D11" w:rsidRPr="0020351E" w:rsidRDefault="000C1D11" w:rsidP="00676FAF">
            <w:pPr>
              <w:rPr>
                <w:i/>
                <w:color w:val="000000" w:themeColor="text1"/>
                <w:lang w:val="lv-LV"/>
              </w:rPr>
            </w:pPr>
            <w:r w:rsidRPr="0020351E">
              <w:rPr>
                <w:i/>
                <w:color w:val="000000" w:themeColor="text1"/>
                <w:shd w:val="clear" w:color="auto" w:fill="FFFFFF"/>
              </w:rPr>
              <w:t>Reporting Member State</w:t>
            </w:r>
          </w:p>
        </w:tc>
        <w:tc>
          <w:tcPr>
            <w:tcW w:w="4562" w:type="dxa"/>
            <w:gridSpan w:val="4"/>
            <w:tcBorders>
              <w:top w:val="nil"/>
              <w:left w:val="nil"/>
              <w:bottom w:val="nil"/>
              <w:right w:val="nil"/>
            </w:tcBorders>
            <w:vAlign w:val="bottom"/>
          </w:tcPr>
          <w:p w:rsidR="00855B82" w:rsidRPr="0020351E" w:rsidRDefault="00855B82" w:rsidP="000C1D11">
            <w:pPr>
              <w:jc w:val="center"/>
              <w:rPr>
                <w:color w:val="000000" w:themeColor="text1"/>
                <w:lang w:val="lv-LV"/>
              </w:rPr>
            </w:pPr>
            <w:r w:rsidRPr="0020351E">
              <w:rPr>
                <w:color w:val="000000" w:themeColor="text1"/>
                <w:lang w:val="lv-LV"/>
              </w:rPr>
              <w:t>____________________________________</w:t>
            </w:r>
          </w:p>
        </w:tc>
      </w:tr>
      <w:tr w:rsidR="00855B82" w:rsidRPr="0020351E" w:rsidTr="00E8707B">
        <w:tc>
          <w:tcPr>
            <w:tcW w:w="6204" w:type="dxa"/>
            <w:gridSpan w:val="3"/>
            <w:tcBorders>
              <w:top w:val="nil"/>
              <w:left w:val="nil"/>
              <w:bottom w:val="nil"/>
              <w:right w:val="nil"/>
            </w:tcBorders>
          </w:tcPr>
          <w:p w:rsidR="00855B82" w:rsidRPr="0020351E" w:rsidRDefault="00855B82" w:rsidP="003354F1">
            <w:pPr>
              <w:rPr>
                <w:color w:val="000000" w:themeColor="text1"/>
                <w:lang w:val="lv-LV"/>
              </w:rPr>
            </w:pPr>
            <w:r w:rsidRPr="0020351E">
              <w:rPr>
                <w:color w:val="000000" w:themeColor="text1"/>
                <w:lang w:val="lv-LV"/>
              </w:rPr>
              <w:t>2. Ziņojuma identifikācijas numurs</w:t>
            </w:r>
            <w:r w:rsidR="001F71E5" w:rsidRPr="0020351E">
              <w:rPr>
                <w:color w:val="000000" w:themeColor="text1"/>
                <w:lang w:val="lv-LV"/>
              </w:rPr>
              <w:t xml:space="preserve"> (norādīt valsts ISO kodu un </w:t>
            </w:r>
            <w:r w:rsidR="003354F1" w:rsidRPr="0020351E">
              <w:rPr>
                <w:color w:val="000000" w:themeColor="text1"/>
                <w:lang w:val="lv-LV"/>
              </w:rPr>
              <w:t>ziņojuma kārtas</w:t>
            </w:r>
            <w:r w:rsidR="001F71E5" w:rsidRPr="0020351E">
              <w:rPr>
                <w:color w:val="000000" w:themeColor="text1"/>
                <w:lang w:val="lv-LV"/>
              </w:rPr>
              <w:t xml:space="preserve"> numuru)</w:t>
            </w:r>
            <w:r w:rsidR="000C1D11" w:rsidRPr="0020351E">
              <w:rPr>
                <w:color w:val="000000" w:themeColor="text1"/>
                <w:lang w:val="lv-LV"/>
              </w:rPr>
              <w:t>/</w:t>
            </w:r>
          </w:p>
          <w:p w:rsidR="000C1D11" w:rsidRPr="0020351E" w:rsidRDefault="000C1D11" w:rsidP="003354F1">
            <w:pPr>
              <w:rPr>
                <w:i/>
                <w:color w:val="000000" w:themeColor="text1"/>
                <w:lang w:val="lv-LV"/>
              </w:rPr>
            </w:pPr>
            <w:r w:rsidRPr="0020351E">
              <w:rPr>
                <w:i/>
                <w:color w:val="000000" w:themeColor="text1"/>
                <w:shd w:val="clear" w:color="auto" w:fill="FFFFFF"/>
              </w:rPr>
              <w:t>Report identification number: country (ISO)/national number</w:t>
            </w:r>
          </w:p>
        </w:tc>
        <w:tc>
          <w:tcPr>
            <w:tcW w:w="2901" w:type="dxa"/>
            <w:gridSpan w:val="2"/>
            <w:tcBorders>
              <w:top w:val="nil"/>
              <w:left w:val="nil"/>
              <w:bottom w:val="nil"/>
              <w:right w:val="nil"/>
            </w:tcBorders>
            <w:vAlign w:val="bottom"/>
          </w:tcPr>
          <w:p w:rsidR="00855B82" w:rsidRPr="0020351E" w:rsidRDefault="003354F1" w:rsidP="001F71E5">
            <w:pPr>
              <w:jc w:val="center"/>
              <w:rPr>
                <w:color w:val="000000" w:themeColor="text1"/>
                <w:lang w:val="lv-LV"/>
              </w:rPr>
            </w:pPr>
            <w:r w:rsidRPr="0020351E">
              <w:rPr>
                <w:color w:val="000000" w:themeColor="text1"/>
                <w:lang w:val="lv-LV"/>
              </w:rPr>
              <w:t>______________________</w:t>
            </w:r>
          </w:p>
        </w:tc>
      </w:tr>
      <w:tr w:rsidR="0062137D" w:rsidRPr="0020351E" w:rsidTr="00E8707B">
        <w:tc>
          <w:tcPr>
            <w:tcW w:w="4543" w:type="dxa"/>
            <w:tcBorders>
              <w:top w:val="nil"/>
              <w:left w:val="nil"/>
              <w:bottom w:val="nil"/>
              <w:right w:val="nil"/>
            </w:tcBorders>
          </w:tcPr>
          <w:p w:rsidR="0062137D" w:rsidRPr="0020351E" w:rsidRDefault="00ED1224" w:rsidP="00855B82">
            <w:pPr>
              <w:rPr>
                <w:color w:val="000000" w:themeColor="text1"/>
                <w:lang w:val="lv-LV"/>
              </w:rPr>
            </w:pPr>
            <w:r>
              <w:rPr>
                <w:color w:val="000000" w:themeColor="text1"/>
                <w:lang w:val="lv-LV"/>
              </w:rPr>
              <w:t>3. Ziņotājs</w:t>
            </w:r>
            <w:r w:rsidR="000C1D11" w:rsidRPr="0020351E">
              <w:rPr>
                <w:color w:val="000000" w:themeColor="text1"/>
                <w:lang w:val="lv-LV"/>
              </w:rPr>
              <w:t>/</w:t>
            </w:r>
          </w:p>
          <w:p w:rsidR="000C1D11" w:rsidRPr="0020351E" w:rsidRDefault="000C1D11" w:rsidP="00855B82">
            <w:pPr>
              <w:rPr>
                <w:i/>
                <w:color w:val="000000" w:themeColor="text1"/>
                <w:lang w:val="lv-LV"/>
              </w:rPr>
            </w:pPr>
            <w:r w:rsidRPr="0020351E">
              <w:rPr>
                <w:i/>
                <w:color w:val="000000" w:themeColor="text1"/>
                <w:shd w:val="clear" w:color="auto" w:fill="FFFFFF"/>
              </w:rPr>
              <w:t>Reporting centre/organisation</w:t>
            </w:r>
          </w:p>
        </w:tc>
        <w:tc>
          <w:tcPr>
            <w:tcW w:w="4562" w:type="dxa"/>
            <w:gridSpan w:val="4"/>
            <w:tcBorders>
              <w:top w:val="nil"/>
              <w:left w:val="nil"/>
              <w:bottom w:val="nil"/>
              <w:right w:val="nil"/>
            </w:tcBorders>
            <w:vAlign w:val="bottom"/>
          </w:tcPr>
          <w:p w:rsidR="0062137D" w:rsidRPr="0020351E" w:rsidRDefault="0062137D" w:rsidP="001F71E5">
            <w:pPr>
              <w:jc w:val="center"/>
              <w:rPr>
                <w:color w:val="000000" w:themeColor="text1"/>
                <w:lang w:val="lv-LV"/>
              </w:rPr>
            </w:pPr>
            <w:r w:rsidRPr="0020351E">
              <w:rPr>
                <w:color w:val="000000" w:themeColor="text1"/>
                <w:lang w:val="lv-LV"/>
              </w:rPr>
              <w:t>____________________________________</w:t>
            </w:r>
          </w:p>
        </w:tc>
      </w:tr>
      <w:tr w:rsidR="00855B82" w:rsidRPr="0020351E" w:rsidTr="00E8707B">
        <w:tc>
          <w:tcPr>
            <w:tcW w:w="4644" w:type="dxa"/>
            <w:gridSpan w:val="2"/>
            <w:tcBorders>
              <w:top w:val="nil"/>
              <w:left w:val="nil"/>
              <w:bottom w:val="nil"/>
              <w:right w:val="nil"/>
            </w:tcBorders>
          </w:tcPr>
          <w:p w:rsidR="00855B82" w:rsidRPr="0020351E" w:rsidRDefault="0062137D" w:rsidP="00855B82">
            <w:pPr>
              <w:rPr>
                <w:color w:val="000000" w:themeColor="text1"/>
                <w:lang w:val="lv-LV"/>
              </w:rPr>
            </w:pPr>
            <w:r w:rsidRPr="0020351E">
              <w:rPr>
                <w:color w:val="000000" w:themeColor="text1"/>
                <w:lang w:val="lv-LV"/>
              </w:rPr>
              <w:t>4</w:t>
            </w:r>
            <w:r w:rsidR="0056113F" w:rsidRPr="0020351E">
              <w:rPr>
                <w:color w:val="000000" w:themeColor="text1"/>
                <w:lang w:val="lv-LV"/>
              </w:rPr>
              <w:t xml:space="preserve">. </w:t>
            </w:r>
            <w:r w:rsidR="003430C6" w:rsidRPr="0020351E">
              <w:rPr>
                <w:color w:val="000000" w:themeColor="text1"/>
                <w:lang w:val="lv-LV"/>
              </w:rPr>
              <w:t>Ziņotāja kontaktinformācija (norāda tālruņa numuru, e-pasta adresi un faksa numuru (ja ir)</w:t>
            </w:r>
            <w:r w:rsidR="000C1D11" w:rsidRPr="0020351E">
              <w:rPr>
                <w:color w:val="000000" w:themeColor="text1"/>
                <w:lang w:val="lv-LV"/>
              </w:rPr>
              <w:t>/</w:t>
            </w:r>
          </w:p>
          <w:p w:rsidR="000C1D11" w:rsidRPr="0020351E" w:rsidRDefault="000C1D11" w:rsidP="00855B82">
            <w:pPr>
              <w:rPr>
                <w:i/>
                <w:color w:val="000000" w:themeColor="text1"/>
                <w:lang w:val="lv-LV"/>
              </w:rPr>
            </w:pPr>
            <w:r w:rsidRPr="0020351E">
              <w:rPr>
                <w:i/>
                <w:color w:val="000000" w:themeColor="text1"/>
                <w:shd w:val="clear" w:color="auto" w:fill="FFFFFF"/>
              </w:rPr>
              <w:t>Contact details of the reporter (competent authority or delegated body in the reporting Member State): telephone, e-mail and, when available, fax</w:t>
            </w:r>
          </w:p>
        </w:tc>
        <w:tc>
          <w:tcPr>
            <w:tcW w:w="4461" w:type="dxa"/>
            <w:gridSpan w:val="3"/>
            <w:tcBorders>
              <w:top w:val="nil"/>
              <w:left w:val="nil"/>
              <w:bottom w:val="nil"/>
              <w:right w:val="nil"/>
            </w:tcBorders>
            <w:vAlign w:val="bottom"/>
          </w:tcPr>
          <w:p w:rsidR="00855B82" w:rsidRPr="0020351E" w:rsidRDefault="003430C6" w:rsidP="00E8707B">
            <w:pPr>
              <w:jc w:val="center"/>
              <w:rPr>
                <w:color w:val="000000" w:themeColor="text1"/>
                <w:lang w:val="lv-LV"/>
              </w:rPr>
            </w:pPr>
            <w:r w:rsidRPr="0020351E">
              <w:rPr>
                <w:color w:val="000000" w:themeColor="text1"/>
                <w:lang w:val="lv-LV"/>
              </w:rPr>
              <w:t>_</w:t>
            </w:r>
            <w:r w:rsidR="00240F95" w:rsidRPr="0020351E">
              <w:rPr>
                <w:color w:val="000000" w:themeColor="text1"/>
                <w:lang w:val="lv-LV"/>
              </w:rPr>
              <w:t>____</w:t>
            </w:r>
            <w:r w:rsidRPr="0020351E">
              <w:rPr>
                <w:color w:val="000000" w:themeColor="text1"/>
                <w:lang w:val="lv-LV"/>
              </w:rPr>
              <w:t>______________________________</w:t>
            </w:r>
            <w:r w:rsidR="00E8707B">
              <w:rPr>
                <w:color w:val="000000" w:themeColor="text1"/>
                <w:lang w:val="lv-LV"/>
              </w:rPr>
              <w:t>___________________________________</w:t>
            </w:r>
          </w:p>
        </w:tc>
      </w:tr>
      <w:tr w:rsidR="00971B96" w:rsidRPr="0020351E" w:rsidTr="00E8707B">
        <w:tc>
          <w:tcPr>
            <w:tcW w:w="4644" w:type="dxa"/>
            <w:gridSpan w:val="2"/>
            <w:tcBorders>
              <w:top w:val="nil"/>
              <w:left w:val="nil"/>
              <w:bottom w:val="nil"/>
              <w:right w:val="nil"/>
            </w:tcBorders>
          </w:tcPr>
          <w:p w:rsidR="00971B96" w:rsidRPr="0020351E" w:rsidRDefault="001E2A10" w:rsidP="0062137D">
            <w:pPr>
              <w:rPr>
                <w:color w:val="000000" w:themeColor="text1"/>
                <w:lang w:val="lv-LV"/>
              </w:rPr>
            </w:pPr>
            <w:r w:rsidRPr="0020351E">
              <w:rPr>
                <w:color w:val="000000" w:themeColor="text1"/>
                <w:lang w:val="lv-LV"/>
              </w:rPr>
              <w:t>5</w:t>
            </w:r>
            <w:r w:rsidR="00971B96" w:rsidRPr="0020351E">
              <w:rPr>
                <w:color w:val="000000" w:themeColor="text1"/>
                <w:lang w:val="lv-LV"/>
              </w:rPr>
              <w:t xml:space="preserve">. </w:t>
            </w:r>
            <w:r w:rsidR="00804B0A" w:rsidRPr="0020351E">
              <w:rPr>
                <w:color w:val="000000" w:themeColor="text1"/>
                <w:lang w:val="lv-LV"/>
              </w:rPr>
              <w:t>Koordinatora/kontaktpersonas kontaktinformācija (tālruņa numurs, e-pasta adrese un faksa numurs (ja ir)</w:t>
            </w:r>
            <w:r w:rsidR="000C1D11" w:rsidRPr="0020351E">
              <w:rPr>
                <w:color w:val="000000" w:themeColor="text1"/>
                <w:lang w:val="lv-LV"/>
              </w:rPr>
              <w:t>/</w:t>
            </w:r>
          </w:p>
          <w:p w:rsidR="000C1D11" w:rsidRPr="0020351E" w:rsidRDefault="000C1D11" w:rsidP="0062137D">
            <w:pPr>
              <w:rPr>
                <w:i/>
                <w:color w:val="000000" w:themeColor="text1"/>
                <w:lang w:val="lv-LV"/>
              </w:rPr>
            </w:pPr>
            <w:r w:rsidRPr="0020351E">
              <w:rPr>
                <w:i/>
                <w:color w:val="000000" w:themeColor="text1"/>
                <w:shd w:val="clear" w:color="auto" w:fill="FFFFFF"/>
              </w:rPr>
              <w:t>Contact details of coordinator/contact person (transplant/procurement centre in the reporting Member State): telephone, e-mail and, when available, fax</w:t>
            </w:r>
          </w:p>
        </w:tc>
        <w:tc>
          <w:tcPr>
            <w:tcW w:w="4461" w:type="dxa"/>
            <w:gridSpan w:val="3"/>
            <w:tcBorders>
              <w:top w:val="nil"/>
              <w:left w:val="nil"/>
              <w:bottom w:val="nil"/>
              <w:right w:val="nil"/>
            </w:tcBorders>
            <w:vAlign w:val="bottom"/>
          </w:tcPr>
          <w:p w:rsidR="00971B96" w:rsidRPr="0020351E" w:rsidRDefault="0062137D" w:rsidP="003430C6">
            <w:pPr>
              <w:jc w:val="center"/>
              <w:rPr>
                <w:color w:val="000000" w:themeColor="text1"/>
                <w:lang w:val="lv-LV"/>
              </w:rPr>
            </w:pPr>
            <w:r w:rsidRPr="0020351E">
              <w:rPr>
                <w:color w:val="000000" w:themeColor="text1"/>
                <w:lang w:val="lv-LV"/>
              </w:rPr>
              <w:t>___</w:t>
            </w:r>
            <w:r w:rsidR="00804B0A" w:rsidRPr="0020351E">
              <w:rPr>
                <w:color w:val="000000" w:themeColor="text1"/>
                <w:lang w:val="lv-LV"/>
              </w:rPr>
              <w:t>_</w:t>
            </w:r>
            <w:r w:rsidRPr="0020351E">
              <w:rPr>
                <w:color w:val="000000" w:themeColor="text1"/>
                <w:lang w:val="lv-LV"/>
              </w:rPr>
              <w:t>_______________________________</w:t>
            </w:r>
            <w:r w:rsidR="00E8707B">
              <w:rPr>
                <w:color w:val="000000" w:themeColor="text1"/>
                <w:lang w:val="lv-LV"/>
              </w:rPr>
              <w:t>_____________________________</w:t>
            </w:r>
            <w:r w:rsidRPr="0020351E">
              <w:rPr>
                <w:color w:val="000000" w:themeColor="text1"/>
                <w:lang w:val="lv-LV"/>
              </w:rPr>
              <w:t>______</w:t>
            </w:r>
          </w:p>
        </w:tc>
      </w:tr>
      <w:tr w:rsidR="005B5973" w:rsidRPr="0020351E" w:rsidTr="00E8707B">
        <w:tc>
          <w:tcPr>
            <w:tcW w:w="4543" w:type="dxa"/>
            <w:tcBorders>
              <w:top w:val="nil"/>
              <w:left w:val="nil"/>
              <w:bottom w:val="nil"/>
              <w:right w:val="nil"/>
            </w:tcBorders>
          </w:tcPr>
          <w:p w:rsidR="005B5973" w:rsidRPr="008C06FD" w:rsidRDefault="00915341" w:rsidP="00915341">
            <w:pPr>
              <w:rPr>
                <w:color w:val="000000" w:themeColor="text1"/>
                <w:lang w:val="lv-LV"/>
              </w:rPr>
            </w:pPr>
            <w:r w:rsidRPr="008C06FD">
              <w:rPr>
                <w:color w:val="000000" w:themeColor="text1"/>
                <w:lang w:val="lv-LV"/>
              </w:rPr>
              <w:t xml:space="preserve">6. </w:t>
            </w:r>
            <w:r w:rsidR="001E2A10" w:rsidRPr="008C06FD">
              <w:rPr>
                <w:color w:val="000000" w:themeColor="text1"/>
                <w:lang w:val="lv-LV"/>
              </w:rPr>
              <w:t>Ziņošanas</w:t>
            </w:r>
            <w:r w:rsidR="005B5973" w:rsidRPr="008C06FD">
              <w:rPr>
                <w:color w:val="000000" w:themeColor="text1"/>
                <w:lang w:val="lv-LV"/>
              </w:rPr>
              <w:t xml:space="preserve"> datums (</w:t>
            </w:r>
            <w:proofErr w:type="spellStart"/>
            <w:r w:rsidR="005B5973" w:rsidRPr="008C06FD">
              <w:rPr>
                <w:color w:val="000000" w:themeColor="text1"/>
                <w:lang w:val="lv-LV"/>
              </w:rPr>
              <w:t>dd.mm.gggg</w:t>
            </w:r>
            <w:proofErr w:type="spellEnd"/>
            <w:r w:rsidR="005B5973" w:rsidRPr="008C06FD">
              <w:rPr>
                <w:color w:val="000000" w:themeColor="text1"/>
                <w:lang w:val="lv-LV"/>
              </w:rPr>
              <w:t>)/</w:t>
            </w:r>
          </w:p>
          <w:p w:rsidR="005B5973" w:rsidRPr="008C06FD" w:rsidRDefault="000C1D11" w:rsidP="005B5973">
            <w:pPr>
              <w:rPr>
                <w:i/>
                <w:color w:val="000000" w:themeColor="text1"/>
                <w:lang w:val="lv-LV"/>
              </w:rPr>
            </w:pPr>
            <w:r w:rsidRPr="008C06FD">
              <w:rPr>
                <w:i/>
                <w:color w:val="000000" w:themeColor="text1"/>
                <w:shd w:val="clear" w:color="auto" w:fill="FFFFFF"/>
              </w:rPr>
              <w:t>Reporting date (</w:t>
            </w:r>
            <w:proofErr w:type="spellStart"/>
            <w:r w:rsidRPr="008C06FD">
              <w:rPr>
                <w:i/>
                <w:color w:val="000000" w:themeColor="text1"/>
                <w:shd w:val="clear" w:color="auto" w:fill="FFFFFF"/>
              </w:rPr>
              <w:t>dd.mm.yyyy</w:t>
            </w:r>
            <w:proofErr w:type="spellEnd"/>
            <w:r w:rsidRPr="008C06FD">
              <w:rPr>
                <w:i/>
                <w:color w:val="000000" w:themeColor="text1"/>
                <w:shd w:val="clear" w:color="auto" w:fill="FFFFFF"/>
              </w:rPr>
              <w:t>)</w:t>
            </w:r>
            <w:r w:rsidR="005B5973" w:rsidRPr="008C06FD">
              <w:rPr>
                <w:i/>
                <w:color w:val="000000" w:themeColor="text1"/>
                <w:lang w:val="lv-LV"/>
              </w:rPr>
              <w:t xml:space="preserve">                                </w:t>
            </w:r>
          </w:p>
          <w:p w:rsidR="005B5973" w:rsidRPr="008C06FD" w:rsidRDefault="004E68DC" w:rsidP="000C1D11">
            <w:pPr>
              <w:rPr>
                <w:color w:val="000000" w:themeColor="text1"/>
                <w:lang w:val="lv-LV"/>
              </w:rPr>
            </w:pPr>
            <w:r w:rsidRPr="008C06FD">
              <w:rPr>
                <w:color w:val="000000" w:themeColor="text1"/>
                <w:lang w:val="lv-LV"/>
              </w:rPr>
              <w:t xml:space="preserve">                     </w:t>
            </w:r>
            <w:r w:rsidR="005B5973" w:rsidRPr="008C06FD">
              <w:rPr>
                <w:color w:val="000000" w:themeColor="text1"/>
                <w:lang w:val="lv-LV"/>
              </w:rPr>
              <w:t>laiks (</w:t>
            </w:r>
            <w:proofErr w:type="spellStart"/>
            <w:r w:rsidR="005B5973" w:rsidRPr="008C06FD">
              <w:rPr>
                <w:color w:val="000000" w:themeColor="text1"/>
                <w:lang w:val="lv-LV"/>
              </w:rPr>
              <w:t>h.min</w:t>
            </w:r>
            <w:proofErr w:type="spellEnd"/>
            <w:r w:rsidR="005B5973" w:rsidRPr="008C06FD">
              <w:rPr>
                <w:color w:val="000000" w:themeColor="text1"/>
                <w:lang w:val="lv-LV"/>
              </w:rPr>
              <w:t>)</w:t>
            </w:r>
            <w:r w:rsidR="000C1D11" w:rsidRPr="008C06FD">
              <w:rPr>
                <w:color w:val="000000" w:themeColor="text1"/>
                <w:lang w:val="lv-LV"/>
              </w:rPr>
              <w:t>/</w:t>
            </w:r>
            <w:r w:rsidR="000C1D11" w:rsidRPr="008C06FD">
              <w:rPr>
                <w:i/>
                <w:color w:val="000000" w:themeColor="text1"/>
                <w:shd w:val="clear" w:color="auto" w:fill="FFFFFF"/>
              </w:rPr>
              <w:t>time</w:t>
            </w:r>
            <w:r w:rsidR="000C1D11" w:rsidRPr="008C06FD">
              <w:rPr>
                <w:i/>
                <w:color w:val="000000" w:themeColor="text1"/>
                <w:lang w:val="lv-LV"/>
              </w:rPr>
              <w:t xml:space="preserve"> (</w:t>
            </w:r>
            <w:proofErr w:type="spellStart"/>
            <w:r w:rsidR="0020351E" w:rsidRPr="008C06FD">
              <w:rPr>
                <w:i/>
                <w:color w:val="000000" w:themeColor="text1"/>
                <w:lang w:val="lv-LV"/>
              </w:rPr>
              <w:t>h.min</w:t>
            </w:r>
            <w:proofErr w:type="spellEnd"/>
            <w:r w:rsidR="0020351E" w:rsidRPr="008C06FD">
              <w:rPr>
                <w:i/>
                <w:color w:val="000000" w:themeColor="text1"/>
                <w:lang w:val="lv-LV"/>
              </w:rPr>
              <w:t>)</w:t>
            </w:r>
          </w:p>
        </w:tc>
        <w:tc>
          <w:tcPr>
            <w:tcW w:w="4562" w:type="dxa"/>
            <w:gridSpan w:val="4"/>
            <w:tcBorders>
              <w:top w:val="nil"/>
              <w:left w:val="nil"/>
              <w:bottom w:val="nil"/>
              <w:right w:val="nil"/>
            </w:tcBorders>
            <w:vAlign w:val="bottom"/>
          </w:tcPr>
          <w:p w:rsidR="005B5973" w:rsidRPr="0020351E" w:rsidRDefault="00562570" w:rsidP="005B5973">
            <w:pPr>
              <w:jc w:val="right"/>
              <w:rPr>
                <w:color w:val="000000" w:themeColor="text1"/>
                <w:lang w:val="lv-LV"/>
              </w:rPr>
            </w:pPr>
            <w:r w:rsidRPr="0020351E">
              <w:rPr>
                <w:color w:val="000000" w:themeColor="text1"/>
                <w:lang w:val="lv-LV"/>
              </w:rPr>
              <w:fldChar w:fldCharType="begin">
                <w:ffData>
                  <w:name w:val="Check1"/>
                  <w:enabled/>
                  <w:calcOnExit w:val="0"/>
                  <w:checkBox>
                    <w:size w:val="20"/>
                    <w:default w:val="0"/>
                  </w:checkBox>
                </w:ffData>
              </w:fldChar>
            </w:r>
            <w:r w:rsidR="005B5973" w:rsidRPr="0020351E">
              <w:rPr>
                <w:color w:val="000000" w:themeColor="text1"/>
                <w:lang w:val="lv-LV"/>
              </w:rPr>
              <w:instrText xml:space="preserve"> FORMCHECKBOX </w:instrText>
            </w:r>
            <w:r>
              <w:rPr>
                <w:color w:val="000000" w:themeColor="text1"/>
                <w:lang w:val="lv-LV"/>
              </w:rPr>
            </w:r>
            <w:r>
              <w:rPr>
                <w:color w:val="000000" w:themeColor="text1"/>
                <w:lang w:val="lv-LV"/>
              </w:rPr>
              <w:fldChar w:fldCharType="separate"/>
            </w:r>
            <w:r w:rsidRPr="0020351E">
              <w:rPr>
                <w:color w:val="000000" w:themeColor="text1"/>
                <w:lang w:val="lv-LV"/>
              </w:rPr>
              <w:fldChar w:fldCharType="end"/>
            </w:r>
            <w:bookmarkStart w:id="0" w:name="Check2"/>
            <w:r w:rsidRPr="0020351E">
              <w:rPr>
                <w:color w:val="000000" w:themeColor="text1"/>
                <w:lang w:val="lv-LV"/>
              </w:rPr>
              <w:fldChar w:fldCharType="begin">
                <w:ffData>
                  <w:name w:val="Check2"/>
                  <w:enabled/>
                  <w:calcOnExit w:val="0"/>
                  <w:checkBox>
                    <w:size w:val="20"/>
                    <w:default w:val="0"/>
                  </w:checkBox>
                </w:ffData>
              </w:fldChar>
            </w:r>
            <w:r w:rsidR="005B5973" w:rsidRPr="0020351E">
              <w:rPr>
                <w:color w:val="000000" w:themeColor="text1"/>
                <w:lang w:val="lv-LV"/>
              </w:rPr>
              <w:instrText xml:space="preserve"> FORMCHECKBOX </w:instrText>
            </w:r>
            <w:r>
              <w:rPr>
                <w:color w:val="000000" w:themeColor="text1"/>
                <w:lang w:val="lv-LV"/>
              </w:rPr>
            </w:r>
            <w:r>
              <w:rPr>
                <w:color w:val="000000" w:themeColor="text1"/>
                <w:lang w:val="lv-LV"/>
              </w:rPr>
              <w:fldChar w:fldCharType="separate"/>
            </w:r>
            <w:r w:rsidRPr="0020351E">
              <w:rPr>
                <w:color w:val="000000" w:themeColor="text1"/>
                <w:lang w:val="lv-LV"/>
              </w:rPr>
              <w:fldChar w:fldCharType="end"/>
            </w:r>
            <w:bookmarkEnd w:id="0"/>
            <w:r w:rsidR="005B5973" w:rsidRPr="0020351E">
              <w:rPr>
                <w:color w:val="000000" w:themeColor="text1"/>
                <w:lang w:val="lv-LV"/>
              </w:rPr>
              <w:t>.</w:t>
            </w:r>
            <w:bookmarkStart w:id="1" w:name="Check3"/>
            <w:r w:rsidRPr="0020351E">
              <w:rPr>
                <w:color w:val="000000" w:themeColor="text1"/>
                <w:lang w:val="lv-LV"/>
              </w:rPr>
              <w:fldChar w:fldCharType="begin">
                <w:ffData>
                  <w:name w:val="Check3"/>
                  <w:enabled/>
                  <w:calcOnExit w:val="0"/>
                  <w:checkBox>
                    <w:size w:val="20"/>
                    <w:default w:val="0"/>
                  </w:checkBox>
                </w:ffData>
              </w:fldChar>
            </w:r>
            <w:r w:rsidR="005B5973" w:rsidRPr="0020351E">
              <w:rPr>
                <w:color w:val="000000" w:themeColor="text1"/>
                <w:lang w:val="lv-LV"/>
              </w:rPr>
              <w:instrText xml:space="preserve"> FORMCHECKBOX </w:instrText>
            </w:r>
            <w:r>
              <w:rPr>
                <w:color w:val="000000" w:themeColor="text1"/>
                <w:lang w:val="lv-LV"/>
              </w:rPr>
            </w:r>
            <w:r>
              <w:rPr>
                <w:color w:val="000000" w:themeColor="text1"/>
                <w:lang w:val="lv-LV"/>
              </w:rPr>
              <w:fldChar w:fldCharType="separate"/>
            </w:r>
            <w:r w:rsidRPr="0020351E">
              <w:rPr>
                <w:color w:val="000000" w:themeColor="text1"/>
                <w:lang w:val="lv-LV"/>
              </w:rPr>
              <w:fldChar w:fldCharType="end"/>
            </w:r>
            <w:bookmarkStart w:id="2" w:name="Check4"/>
            <w:bookmarkEnd w:id="1"/>
            <w:r w:rsidRPr="0020351E">
              <w:rPr>
                <w:color w:val="000000" w:themeColor="text1"/>
                <w:lang w:val="lv-LV"/>
              </w:rPr>
              <w:fldChar w:fldCharType="begin">
                <w:ffData>
                  <w:name w:val="Check4"/>
                  <w:enabled/>
                  <w:calcOnExit w:val="0"/>
                  <w:checkBox>
                    <w:size w:val="20"/>
                    <w:default w:val="0"/>
                  </w:checkBox>
                </w:ffData>
              </w:fldChar>
            </w:r>
            <w:r w:rsidR="005B5973" w:rsidRPr="0020351E">
              <w:rPr>
                <w:color w:val="000000" w:themeColor="text1"/>
                <w:lang w:val="lv-LV"/>
              </w:rPr>
              <w:instrText xml:space="preserve"> FORMCHECKBOX </w:instrText>
            </w:r>
            <w:r>
              <w:rPr>
                <w:color w:val="000000" w:themeColor="text1"/>
                <w:lang w:val="lv-LV"/>
              </w:rPr>
            </w:r>
            <w:r>
              <w:rPr>
                <w:color w:val="000000" w:themeColor="text1"/>
                <w:lang w:val="lv-LV"/>
              </w:rPr>
              <w:fldChar w:fldCharType="separate"/>
            </w:r>
            <w:r w:rsidRPr="0020351E">
              <w:rPr>
                <w:color w:val="000000" w:themeColor="text1"/>
                <w:lang w:val="lv-LV"/>
              </w:rPr>
              <w:fldChar w:fldCharType="end"/>
            </w:r>
            <w:bookmarkEnd w:id="2"/>
            <w:r w:rsidR="005B5973" w:rsidRPr="0020351E">
              <w:rPr>
                <w:color w:val="000000" w:themeColor="text1"/>
                <w:lang w:val="lv-LV"/>
              </w:rPr>
              <w:t>.</w:t>
            </w:r>
            <w:bookmarkStart w:id="3" w:name="Check5"/>
            <w:r w:rsidRPr="0020351E">
              <w:rPr>
                <w:color w:val="000000" w:themeColor="text1"/>
                <w:lang w:val="lv-LV"/>
              </w:rPr>
              <w:fldChar w:fldCharType="begin">
                <w:ffData>
                  <w:name w:val="Check5"/>
                  <w:enabled/>
                  <w:calcOnExit w:val="0"/>
                  <w:checkBox>
                    <w:size w:val="20"/>
                    <w:default w:val="0"/>
                  </w:checkBox>
                </w:ffData>
              </w:fldChar>
            </w:r>
            <w:r w:rsidR="005B5973" w:rsidRPr="0020351E">
              <w:rPr>
                <w:color w:val="000000" w:themeColor="text1"/>
                <w:lang w:val="lv-LV"/>
              </w:rPr>
              <w:instrText xml:space="preserve"> FORMCHECKBOX </w:instrText>
            </w:r>
            <w:r>
              <w:rPr>
                <w:color w:val="000000" w:themeColor="text1"/>
                <w:lang w:val="lv-LV"/>
              </w:rPr>
            </w:r>
            <w:r>
              <w:rPr>
                <w:color w:val="000000" w:themeColor="text1"/>
                <w:lang w:val="lv-LV"/>
              </w:rPr>
              <w:fldChar w:fldCharType="separate"/>
            </w:r>
            <w:r w:rsidRPr="0020351E">
              <w:rPr>
                <w:color w:val="000000" w:themeColor="text1"/>
                <w:lang w:val="lv-LV"/>
              </w:rPr>
              <w:fldChar w:fldCharType="end"/>
            </w:r>
            <w:bookmarkStart w:id="4" w:name="Check6"/>
            <w:bookmarkEnd w:id="3"/>
            <w:r w:rsidRPr="0020351E">
              <w:rPr>
                <w:color w:val="000000" w:themeColor="text1"/>
                <w:lang w:val="lv-LV"/>
              </w:rPr>
              <w:fldChar w:fldCharType="begin">
                <w:ffData>
                  <w:name w:val="Check6"/>
                  <w:enabled/>
                  <w:calcOnExit w:val="0"/>
                  <w:checkBox>
                    <w:size w:val="20"/>
                    <w:default w:val="0"/>
                  </w:checkBox>
                </w:ffData>
              </w:fldChar>
            </w:r>
            <w:r w:rsidR="005B5973" w:rsidRPr="0020351E">
              <w:rPr>
                <w:color w:val="000000" w:themeColor="text1"/>
                <w:lang w:val="lv-LV"/>
              </w:rPr>
              <w:instrText xml:space="preserve"> FORMCHECKBOX </w:instrText>
            </w:r>
            <w:r>
              <w:rPr>
                <w:color w:val="000000" w:themeColor="text1"/>
                <w:lang w:val="lv-LV"/>
              </w:rPr>
            </w:r>
            <w:r>
              <w:rPr>
                <w:color w:val="000000" w:themeColor="text1"/>
                <w:lang w:val="lv-LV"/>
              </w:rPr>
              <w:fldChar w:fldCharType="separate"/>
            </w:r>
            <w:r w:rsidRPr="0020351E">
              <w:rPr>
                <w:color w:val="000000" w:themeColor="text1"/>
                <w:lang w:val="lv-LV"/>
              </w:rPr>
              <w:fldChar w:fldCharType="end"/>
            </w:r>
            <w:bookmarkStart w:id="5" w:name="Check7"/>
            <w:bookmarkEnd w:id="4"/>
            <w:r w:rsidRPr="0020351E">
              <w:rPr>
                <w:color w:val="000000" w:themeColor="text1"/>
                <w:lang w:val="lv-LV"/>
              </w:rPr>
              <w:fldChar w:fldCharType="begin">
                <w:ffData>
                  <w:name w:val="Check7"/>
                  <w:enabled/>
                  <w:calcOnExit w:val="0"/>
                  <w:checkBox>
                    <w:size w:val="20"/>
                    <w:default w:val="0"/>
                  </w:checkBox>
                </w:ffData>
              </w:fldChar>
            </w:r>
            <w:r w:rsidR="005B5973" w:rsidRPr="0020351E">
              <w:rPr>
                <w:color w:val="000000" w:themeColor="text1"/>
                <w:lang w:val="lv-LV"/>
              </w:rPr>
              <w:instrText xml:space="preserve"> FORMCHECKBOX </w:instrText>
            </w:r>
            <w:r>
              <w:rPr>
                <w:color w:val="000000" w:themeColor="text1"/>
                <w:lang w:val="lv-LV"/>
              </w:rPr>
            </w:r>
            <w:r>
              <w:rPr>
                <w:color w:val="000000" w:themeColor="text1"/>
                <w:lang w:val="lv-LV"/>
              </w:rPr>
              <w:fldChar w:fldCharType="separate"/>
            </w:r>
            <w:r w:rsidRPr="0020351E">
              <w:rPr>
                <w:color w:val="000000" w:themeColor="text1"/>
                <w:lang w:val="lv-LV"/>
              </w:rPr>
              <w:fldChar w:fldCharType="end"/>
            </w:r>
            <w:bookmarkStart w:id="6" w:name="Check8"/>
            <w:bookmarkEnd w:id="5"/>
            <w:r w:rsidRPr="0020351E">
              <w:rPr>
                <w:color w:val="000000" w:themeColor="text1"/>
                <w:lang w:val="lv-LV"/>
              </w:rPr>
              <w:fldChar w:fldCharType="begin">
                <w:ffData>
                  <w:name w:val="Check8"/>
                  <w:enabled/>
                  <w:calcOnExit w:val="0"/>
                  <w:checkBox>
                    <w:size w:val="20"/>
                    <w:default w:val="0"/>
                  </w:checkBox>
                </w:ffData>
              </w:fldChar>
            </w:r>
            <w:r w:rsidR="005B5973" w:rsidRPr="0020351E">
              <w:rPr>
                <w:color w:val="000000" w:themeColor="text1"/>
                <w:lang w:val="lv-LV"/>
              </w:rPr>
              <w:instrText xml:space="preserve"> FORMCHECKBOX </w:instrText>
            </w:r>
            <w:r>
              <w:rPr>
                <w:color w:val="000000" w:themeColor="text1"/>
                <w:lang w:val="lv-LV"/>
              </w:rPr>
            </w:r>
            <w:r>
              <w:rPr>
                <w:color w:val="000000" w:themeColor="text1"/>
                <w:lang w:val="lv-LV"/>
              </w:rPr>
              <w:fldChar w:fldCharType="separate"/>
            </w:r>
            <w:r w:rsidRPr="0020351E">
              <w:rPr>
                <w:color w:val="000000" w:themeColor="text1"/>
                <w:lang w:val="lv-LV"/>
              </w:rPr>
              <w:fldChar w:fldCharType="end"/>
            </w:r>
            <w:bookmarkEnd w:id="6"/>
          </w:p>
          <w:p w:rsidR="005B5973" w:rsidRPr="0020351E" w:rsidRDefault="005B5973" w:rsidP="005B5973">
            <w:pPr>
              <w:jc w:val="right"/>
              <w:rPr>
                <w:color w:val="000000" w:themeColor="text1"/>
                <w:lang w:val="lv-LV"/>
              </w:rPr>
            </w:pPr>
            <w:r w:rsidRPr="0020351E">
              <w:rPr>
                <w:color w:val="000000" w:themeColor="text1"/>
                <w:lang w:val="lv-LV"/>
              </w:rPr>
              <w:t xml:space="preserve">   </w:t>
            </w:r>
          </w:p>
          <w:p w:rsidR="005B5973" w:rsidRPr="0020351E" w:rsidRDefault="00562570" w:rsidP="005B5973">
            <w:pPr>
              <w:jc w:val="right"/>
              <w:rPr>
                <w:color w:val="000000" w:themeColor="text1"/>
                <w:lang w:val="lv-LV"/>
              </w:rPr>
            </w:pPr>
            <w:r w:rsidRPr="0020351E">
              <w:rPr>
                <w:color w:val="000000" w:themeColor="text1"/>
                <w:lang w:val="lv-LV"/>
              </w:rPr>
              <w:fldChar w:fldCharType="begin">
                <w:ffData>
                  <w:name w:val=""/>
                  <w:enabled/>
                  <w:calcOnExit w:val="0"/>
                  <w:checkBox>
                    <w:size w:val="20"/>
                    <w:default w:val="0"/>
                  </w:checkBox>
                </w:ffData>
              </w:fldChar>
            </w:r>
            <w:r w:rsidR="005B5973" w:rsidRPr="0020351E">
              <w:rPr>
                <w:color w:val="000000" w:themeColor="text1"/>
                <w:lang w:val="lv-LV"/>
              </w:rPr>
              <w:instrText xml:space="preserve"> FORMCHECKBOX </w:instrText>
            </w:r>
            <w:r>
              <w:rPr>
                <w:color w:val="000000" w:themeColor="text1"/>
                <w:lang w:val="lv-LV"/>
              </w:rPr>
            </w:r>
            <w:r>
              <w:rPr>
                <w:color w:val="000000" w:themeColor="text1"/>
                <w:lang w:val="lv-LV"/>
              </w:rPr>
              <w:fldChar w:fldCharType="separate"/>
            </w:r>
            <w:r w:rsidRPr="0020351E">
              <w:rPr>
                <w:color w:val="000000" w:themeColor="text1"/>
                <w:lang w:val="lv-LV"/>
              </w:rPr>
              <w:fldChar w:fldCharType="end"/>
            </w:r>
            <w:r w:rsidRPr="0020351E">
              <w:rPr>
                <w:color w:val="000000" w:themeColor="text1"/>
                <w:lang w:val="lv-LV"/>
              </w:rPr>
              <w:fldChar w:fldCharType="begin">
                <w:ffData>
                  <w:name w:val=""/>
                  <w:enabled/>
                  <w:calcOnExit w:val="0"/>
                  <w:checkBox>
                    <w:size w:val="20"/>
                    <w:default w:val="0"/>
                  </w:checkBox>
                </w:ffData>
              </w:fldChar>
            </w:r>
            <w:r w:rsidR="005B5973" w:rsidRPr="0020351E">
              <w:rPr>
                <w:color w:val="000000" w:themeColor="text1"/>
                <w:lang w:val="lv-LV"/>
              </w:rPr>
              <w:instrText xml:space="preserve"> FORMCHECKBOX </w:instrText>
            </w:r>
            <w:r>
              <w:rPr>
                <w:color w:val="000000" w:themeColor="text1"/>
                <w:lang w:val="lv-LV"/>
              </w:rPr>
            </w:r>
            <w:r>
              <w:rPr>
                <w:color w:val="000000" w:themeColor="text1"/>
                <w:lang w:val="lv-LV"/>
              </w:rPr>
              <w:fldChar w:fldCharType="separate"/>
            </w:r>
            <w:r w:rsidRPr="0020351E">
              <w:rPr>
                <w:color w:val="000000" w:themeColor="text1"/>
                <w:lang w:val="lv-LV"/>
              </w:rPr>
              <w:fldChar w:fldCharType="end"/>
            </w:r>
            <w:r w:rsidR="005B5973" w:rsidRPr="0020351E">
              <w:rPr>
                <w:color w:val="000000" w:themeColor="text1"/>
                <w:lang w:val="lv-LV"/>
              </w:rPr>
              <w:t>.</w:t>
            </w:r>
            <w:r w:rsidRPr="0020351E">
              <w:rPr>
                <w:color w:val="000000" w:themeColor="text1"/>
                <w:lang w:val="lv-LV"/>
              </w:rPr>
              <w:fldChar w:fldCharType="begin">
                <w:ffData>
                  <w:name w:val=""/>
                  <w:enabled/>
                  <w:calcOnExit w:val="0"/>
                  <w:checkBox>
                    <w:size w:val="20"/>
                    <w:default w:val="0"/>
                  </w:checkBox>
                </w:ffData>
              </w:fldChar>
            </w:r>
            <w:r w:rsidR="005B5973" w:rsidRPr="0020351E">
              <w:rPr>
                <w:color w:val="000000" w:themeColor="text1"/>
                <w:lang w:val="lv-LV"/>
              </w:rPr>
              <w:instrText xml:space="preserve"> FORMCHECKBOX </w:instrText>
            </w:r>
            <w:r>
              <w:rPr>
                <w:color w:val="000000" w:themeColor="text1"/>
                <w:lang w:val="lv-LV"/>
              </w:rPr>
            </w:r>
            <w:r>
              <w:rPr>
                <w:color w:val="000000" w:themeColor="text1"/>
                <w:lang w:val="lv-LV"/>
              </w:rPr>
              <w:fldChar w:fldCharType="separate"/>
            </w:r>
            <w:r w:rsidRPr="0020351E">
              <w:rPr>
                <w:color w:val="000000" w:themeColor="text1"/>
                <w:lang w:val="lv-LV"/>
              </w:rPr>
              <w:fldChar w:fldCharType="end"/>
            </w:r>
            <w:r w:rsidRPr="0020351E">
              <w:rPr>
                <w:color w:val="000000" w:themeColor="text1"/>
                <w:lang w:val="lv-LV"/>
              </w:rPr>
              <w:fldChar w:fldCharType="begin">
                <w:ffData>
                  <w:name w:val=""/>
                  <w:enabled/>
                  <w:calcOnExit w:val="0"/>
                  <w:checkBox>
                    <w:size w:val="20"/>
                    <w:default w:val="0"/>
                  </w:checkBox>
                </w:ffData>
              </w:fldChar>
            </w:r>
            <w:r w:rsidR="005B5973" w:rsidRPr="0020351E">
              <w:rPr>
                <w:color w:val="000000" w:themeColor="text1"/>
                <w:lang w:val="lv-LV"/>
              </w:rPr>
              <w:instrText xml:space="preserve"> FORMCHECKBOX </w:instrText>
            </w:r>
            <w:r>
              <w:rPr>
                <w:color w:val="000000" w:themeColor="text1"/>
                <w:lang w:val="lv-LV"/>
              </w:rPr>
            </w:r>
            <w:r>
              <w:rPr>
                <w:color w:val="000000" w:themeColor="text1"/>
                <w:lang w:val="lv-LV"/>
              </w:rPr>
              <w:fldChar w:fldCharType="separate"/>
            </w:r>
            <w:r w:rsidRPr="0020351E">
              <w:rPr>
                <w:color w:val="000000" w:themeColor="text1"/>
                <w:lang w:val="lv-LV"/>
              </w:rPr>
              <w:fldChar w:fldCharType="end"/>
            </w:r>
          </w:p>
        </w:tc>
      </w:tr>
      <w:tr w:rsidR="00147D5B" w:rsidRPr="0020351E" w:rsidTr="00E8707B">
        <w:tc>
          <w:tcPr>
            <w:tcW w:w="4543" w:type="dxa"/>
            <w:tcBorders>
              <w:top w:val="nil"/>
              <w:left w:val="nil"/>
              <w:bottom w:val="nil"/>
              <w:right w:val="nil"/>
            </w:tcBorders>
          </w:tcPr>
          <w:p w:rsidR="0020351E" w:rsidRPr="008C06FD" w:rsidRDefault="00915341" w:rsidP="00447D03">
            <w:pPr>
              <w:rPr>
                <w:color w:val="000000" w:themeColor="text1"/>
                <w:lang w:val="lv-LV"/>
              </w:rPr>
            </w:pPr>
            <w:r w:rsidRPr="008C06FD">
              <w:rPr>
                <w:color w:val="000000" w:themeColor="text1"/>
                <w:lang w:val="lv-LV"/>
              </w:rPr>
              <w:lastRenderedPageBreak/>
              <w:t xml:space="preserve">7. </w:t>
            </w:r>
            <w:r w:rsidR="00447D03" w:rsidRPr="008C06FD">
              <w:rPr>
                <w:color w:val="000000" w:themeColor="text1"/>
                <w:lang w:val="lv-LV"/>
              </w:rPr>
              <w:t>Izcelsmes dalībvalsts</w:t>
            </w:r>
            <w:r w:rsidR="0020351E" w:rsidRPr="008C06FD">
              <w:rPr>
                <w:color w:val="000000" w:themeColor="text1"/>
                <w:lang w:val="lv-LV"/>
              </w:rPr>
              <w:t>/</w:t>
            </w:r>
          </w:p>
          <w:p w:rsidR="00147D5B" w:rsidRPr="008C06FD" w:rsidRDefault="0020351E" w:rsidP="00447D03">
            <w:pPr>
              <w:rPr>
                <w:i/>
                <w:color w:val="000000" w:themeColor="text1"/>
                <w:lang w:val="lv-LV"/>
              </w:rPr>
            </w:pPr>
            <w:r w:rsidRPr="008C06FD">
              <w:rPr>
                <w:i/>
                <w:color w:val="000000" w:themeColor="text1"/>
                <w:shd w:val="clear" w:color="auto" w:fill="FFFFFF"/>
              </w:rPr>
              <w:t>Member State of origin</w:t>
            </w:r>
          </w:p>
        </w:tc>
        <w:tc>
          <w:tcPr>
            <w:tcW w:w="4562" w:type="dxa"/>
            <w:gridSpan w:val="4"/>
            <w:tcBorders>
              <w:top w:val="nil"/>
              <w:left w:val="nil"/>
              <w:bottom w:val="nil"/>
              <w:right w:val="nil"/>
            </w:tcBorders>
            <w:vAlign w:val="bottom"/>
          </w:tcPr>
          <w:p w:rsidR="00147D5B" w:rsidRPr="0020351E" w:rsidRDefault="00A872F0" w:rsidP="005B5973">
            <w:pPr>
              <w:jc w:val="right"/>
              <w:rPr>
                <w:color w:val="000000" w:themeColor="text1"/>
                <w:lang w:val="lv-LV"/>
              </w:rPr>
            </w:pPr>
            <w:r w:rsidRPr="0020351E">
              <w:rPr>
                <w:color w:val="000000" w:themeColor="text1"/>
                <w:lang w:val="lv-LV"/>
              </w:rPr>
              <w:t>____________________________________</w:t>
            </w:r>
          </w:p>
        </w:tc>
      </w:tr>
      <w:tr w:rsidR="00A872F0" w:rsidRPr="0020351E" w:rsidTr="00E8707B">
        <w:tc>
          <w:tcPr>
            <w:tcW w:w="4543" w:type="dxa"/>
            <w:tcBorders>
              <w:top w:val="nil"/>
              <w:left w:val="nil"/>
              <w:bottom w:val="nil"/>
              <w:right w:val="nil"/>
            </w:tcBorders>
          </w:tcPr>
          <w:p w:rsidR="00A872F0" w:rsidRPr="008C06FD" w:rsidRDefault="00D973C7" w:rsidP="00452252">
            <w:pPr>
              <w:rPr>
                <w:color w:val="000000" w:themeColor="text1"/>
                <w:lang w:val="lv-LV"/>
              </w:rPr>
            </w:pPr>
            <w:r w:rsidRPr="008C06FD">
              <w:rPr>
                <w:color w:val="000000" w:themeColor="text1"/>
                <w:lang w:val="lv-LV"/>
              </w:rPr>
              <w:t>8.</w:t>
            </w:r>
            <w:r w:rsidR="0052757D" w:rsidRPr="008C06FD">
              <w:rPr>
                <w:color w:val="000000" w:themeColor="text1"/>
                <w:lang w:val="lv-LV"/>
              </w:rPr>
              <w:t xml:space="preserve"> Donora identifikācijas </w:t>
            </w:r>
            <w:r w:rsidR="00452252" w:rsidRPr="008C06FD">
              <w:rPr>
                <w:color w:val="000000" w:themeColor="text1"/>
                <w:lang w:val="lv-LV"/>
              </w:rPr>
              <w:t>kods</w:t>
            </w:r>
            <w:r w:rsidR="0020351E" w:rsidRPr="008C06FD">
              <w:rPr>
                <w:color w:val="000000" w:themeColor="text1"/>
                <w:lang w:val="lv-LV"/>
              </w:rPr>
              <w:t>/</w:t>
            </w:r>
          </w:p>
          <w:p w:rsidR="0020351E" w:rsidRPr="008C06FD" w:rsidRDefault="0020351E" w:rsidP="00452252">
            <w:pPr>
              <w:rPr>
                <w:i/>
                <w:color w:val="000000" w:themeColor="text1"/>
                <w:lang w:val="lv-LV"/>
              </w:rPr>
            </w:pPr>
            <w:r w:rsidRPr="008C06FD">
              <w:rPr>
                <w:i/>
                <w:color w:val="000000" w:themeColor="text1"/>
                <w:shd w:val="clear" w:color="auto" w:fill="FFFFFF"/>
              </w:rPr>
              <w:t>National donor identification number</w:t>
            </w:r>
          </w:p>
        </w:tc>
        <w:tc>
          <w:tcPr>
            <w:tcW w:w="4562" w:type="dxa"/>
            <w:gridSpan w:val="4"/>
            <w:tcBorders>
              <w:top w:val="nil"/>
              <w:left w:val="nil"/>
              <w:bottom w:val="nil"/>
              <w:right w:val="nil"/>
            </w:tcBorders>
            <w:vAlign w:val="bottom"/>
          </w:tcPr>
          <w:p w:rsidR="00A872F0" w:rsidRPr="0020351E" w:rsidRDefault="0052757D" w:rsidP="005B5973">
            <w:pPr>
              <w:jc w:val="right"/>
              <w:rPr>
                <w:color w:val="000000" w:themeColor="text1"/>
                <w:lang w:val="lv-LV"/>
              </w:rPr>
            </w:pPr>
            <w:r w:rsidRPr="0020351E">
              <w:rPr>
                <w:color w:val="000000" w:themeColor="text1"/>
                <w:lang w:val="lv-LV"/>
              </w:rPr>
              <w:t>____________________________________</w:t>
            </w:r>
          </w:p>
        </w:tc>
      </w:tr>
      <w:tr w:rsidR="0052757D" w:rsidRPr="0020351E" w:rsidTr="00E8707B">
        <w:tc>
          <w:tcPr>
            <w:tcW w:w="4543" w:type="dxa"/>
            <w:tcBorders>
              <w:top w:val="nil"/>
              <w:left w:val="nil"/>
              <w:bottom w:val="nil"/>
              <w:right w:val="nil"/>
            </w:tcBorders>
          </w:tcPr>
          <w:p w:rsidR="0020351E" w:rsidRPr="008C06FD" w:rsidRDefault="0052757D" w:rsidP="00310959">
            <w:pPr>
              <w:rPr>
                <w:color w:val="000000" w:themeColor="text1"/>
                <w:lang w:val="lv-LV"/>
              </w:rPr>
            </w:pPr>
            <w:r w:rsidRPr="008C06FD">
              <w:rPr>
                <w:color w:val="000000" w:themeColor="text1"/>
                <w:lang w:val="lv-LV"/>
              </w:rPr>
              <w:t xml:space="preserve">9. </w:t>
            </w:r>
            <w:r w:rsidR="00310959" w:rsidRPr="008C06FD">
              <w:rPr>
                <w:color w:val="000000" w:themeColor="text1"/>
                <w:lang w:val="lv-LV"/>
              </w:rPr>
              <w:t>M</w:t>
            </w:r>
            <w:r w:rsidR="00104EFE" w:rsidRPr="008C06FD">
              <w:rPr>
                <w:color w:val="000000" w:themeColor="text1"/>
                <w:lang w:val="lv-LV"/>
              </w:rPr>
              <w:t>ērķa dalībvalsts (-</w:t>
            </w:r>
            <w:proofErr w:type="spellStart"/>
            <w:r w:rsidR="00104EFE" w:rsidRPr="008C06FD">
              <w:rPr>
                <w:color w:val="000000" w:themeColor="text1"/>
                <w:lang w:val="lv-LV"/>
              </w:rPr>
              <w:t>is</w:t>
            </w:r>
            <w:proofErr w:type="spellEnd"/>
            <w:r w:rsidR="00104EFE" w:rsidRPr="008C06FD">
              <w:rPr>
                <w:color w:val="000000" w:themeColor="text1"/>
                <w:lang w:val="lv-LV"/>
              </w:rPr>
              <w:t>)</w:t>
            </w:r>
            <w:r w:rsidR="00634CF6" w:rsidRPr="008C06FD">
              <w:rPr>
                <w:color w:val="000000" w:themeColor="text1"/>
                <w:lang w:val="lv-LV"/>
              </w:rPr>
              <w:t xml:space="preserve"> </w:t>
            </w:r>
            <w:r w:rsidR="006239B9" w:rsidRPr="008C06FD">
              <w:rPr>
                <w:color w:val="000000" w:themeColor="text1"/>
                <w:lang w:val="lv-LV"/>
              </w:rPr>
              <w:t>(ja ir zināms)</w:t>
            </w:r>
            <w:r w:rsidR="0020351E" w:rsidRPr="008C06FD">
              <w:rPr>
                <w:color w:val="000000" w:themeColor="text1"/>
                <w:lang w:val="lv-LV"/>
              </w:rPr>
              <w:t>/</w:t>
            </w:r>
          </w:p>
          <w:p w:rsidR="0052757D" w:rsidRPr="008C06FD" w:rsidRDefault="0020351E" w:rsidP="00310959">
            <w:pPr>
              <w:rPr>
                <w:i/>
                <w:color w:val="000000" w:themeColor="text1"/>
                <w:lang w:val="lv-LV"/>
              </w:rPr>
            </w:pPr>
            <w:r w:rsidRPr="008C06FD">
              <w:rPr>
                <w:i/>
                <w:color w:val="000000" w:themeColor="text1"/>
                <w:shd w:val="clear" w:color="auto" w:fill="FFFFFF"/>
              </w:rPr>
              <w:t>All Member States of destination (if known)</w:t>
            </w:r>
          </w:p>
        </w:tc>
        <w:tc>
          <w:tcPr>
            <w:tcW w:w="4562" w:type="dxa"/>
            <w:gridSpan w:val="4"/>
            <w:tcBorders>
              <w:top w:val="nil"/>
              <w:left w:val="nil"/>
              <w:bottom w:val="nil"/>
              <w:right w:val="nil"/>
            </w:tcBorders>
            <w:vAlign w:val="bottom"/>
          </w:tcPr>
          <w:p w:rsidR="0052757D" w:rsidRPr="0020351E" w:rsidRDefault="001F13FC" w:rsidP="005B5973">
            <w:pPr>
              <w:jc w:val="right"/>
              <w:rPr>
                <w:color w:val="000000" w:themeColor="text1"/>
                <w:lang w:val="lv-LV"/>
              </w:rPr>
            </w:pPr>
            <w:r w:rsidRPr="0020351E">
              <w:rPr>
                <w:color w:val="000000" w:themeColor="text1"/>
                <w:lang w:val="lv-LV"/>
              </w:rPr>
              <w:t>____________________________________</w:t>
            </w:r>
          </w:p>
        </w:tc>
      </w:tr>
      <w:tr w:rsidR="001F13FC" w:rsidRPr="0020351E" w:rsidTr="00E8707B">
        <w:tc>
          <w:tcPr>
            <w:tcW w:w="4644" w:type="dxa"/>
            <w:gridSpan w:val="2"/>
            <w:tcBorders>
              <w:top w:val="nil"/>
              <w:left w:val="nil"/>
              <w:bottom w:val="nil"/>
              <w:right w:val="nil"/>
            </w:tcBorders>
          </w:tcPr>
          <w:p w:rsidR="001F13FC" w:rsidRPr="008C06FD" w:rsidRDefault="001F13FC" w:rsidP="00452252">
            <w:pPr>
              <w:rPr>
                <w:color w:val="000000" w:themeColor="text1"/>
                <w:lang w:val="lv-LV"/>
              </w:rPr>
            </w:pPr>
            <w:r w:rsidRPr="008C06FD">
              <w:rPr>
                <w:color w:val="000000" w:themeColor="text1"/>
                <w:lang w:val="lv-LV"/>
              </w:rPr>
              <w:t xml:space="preserve">10. </w:t>
            </w:r>
            <w:r w:rsidR="00DA15EE" w:rsidRPr="008C06FD">
              <w:rPr>
                <w:color w:val="000000" w:themeColor="text1"/>
                <w:lang w:val="lv-LV"/>
              </w:rPr>
              <w:t xml:space="preserve">Recipienta (-u) identifikācijas </w:t>
            </w:r>
            <w:r w:rsidR="00452252" w:rsidRPr="008C06FD">
              <w:rPr>
                <w:color w:val="000000" w:themeColor="text1"/>
                <w:lang w:val="lv-LV"/>
              </w:rPr>
              <w:t>kods</w:t>
            </w:r>
            <w:r w:rsidR="00DA15EE" w:rsidRPr="008C06FD">
              <w:rPr>
                <w:color w:val="000000" w:themeColor="text1"/>
                <w:lang w:val="lv-LV"/>
              </w:rPr>
              <w:t xml:space="preserve"> (-i)</w:t>
            </w:r>
            <w:r w:rsidR="0020351E" w:rsidRPr="008C06FD">
              <w:rPr>
                <w:color w:val="000000" w:themeColor="text1"/>
                <w:lang w:val="lv-LV"/>
              </w:rPr>
              <w:t>/</w:t>
            </w:r>
          </w:p>
          <w:p w:rsidR="0020351E" w:rsidRPr="008C06FD" w:rsidRDefault="0020351E" w:rsidP="00452252">
            <w:pPr>
              <w:rPr>
                <w:i/>
                <w:color w:val="000000" w:themeColor="text1"/>
                <w:lang w:val="lv-LV"/>
              </w:rPr>
            </w:pPr>
            <w:r w:rsidRPr="008C06FD">
              <w:rPr>
                <w:i/>
                <w:color w:val="000000" w:themeColor="text1"/>
                <w:shd w:val="clear" w:color="auto" w:fill="FFFFFF"/>
              </w:rPr>
              <w:t>National recipient identification number(s)</w:t>
            </w:r>
          </w:p>
        </w:tc>
        <w:tc>
          <w:tcPr>
            <w:tcW w:w="4461" w:type="dxa"/>
            <w:gridSpan w:val="3"/>
            <w:tcBorders>
              <w:top w:val="nil"/>
              <w:left w:val="nil"/>
              <w:bottom w:val="nil"/>
              <w:right w:val="nil"/>
            </w:tcBorders>
            <w:vAlign w:val="bottom"/>
          </w:tcPr>
          <w:p w:rsidR="001F13FC" w:rsidRPr="0020351E" w:rsidRDefault="00DA15EE" w:rsidP="005B5973">
            <w:pPr>
              <w:jc w:val="right"/>
              <w:rPr>
                <w:color w:val="000000" w:themeColor="text1"/>
                <w:lang w:val="lv-LV"/>
              </w:rPr>
            </w:pPr>
            <w:r w:rsidRPr="0020351E">
              <w:rPr>
                <w:color w:val="000000" w:themeColor="text1"/>
                <w:lang w:val="lv-LV"/>
              </w:rPr>
              <w:t>___________________________________</w:t>
            </w:r>
          </w:p>
        </w:tc>
      </w:tr>
      <w:tr w:rsidR="00616676" w:rsidRPr="0020351E" w:rsidTr="00E8707B">
        <w:tc>
          <w:tcPr>
            <w:tcW w:w="6204" w:type="dxa"/>
            <w:gridSpan w:val="3"/>
            <w:tcBorders>
              <w:top w:val="nil"/>
              <w:left w:val="nil"/>
              <w:bottom w:val="nil"/>
              <w:right w:val="nil"/>
            </w:tcBorders>
          </w:tcPr>
          <w:p w:rsidR="00616676" w:rsidRPr="00E814AF" w:rsidRDefault="00616676" w:rsidP="00616676">
            <w:pPr>
              <w:rPr>
                <w:color w:val="000000" w:themeColor="text1"/>
                <w:lang w:val="lv-LV"/>
              </w:rPr>
            </w:pPr>
            <w:r w:rsidRPr="00E814AF">
              <w:rPr>
                <w:color w:val="000000" w:themeColor="text1"/>
                <w:lang w:val="lv-LV"/>
              </w:rPr>
              <w:t>11. Nopietnās nevēlamās blaknes vai nopietnā nevēlamā notikuma sākuma datums (</w:t>
            </w:r>
            <w:proofErr w:type="spellStart"/>
            <w:r w:rsidRPr="00E814AF">
              <w:rPr>
                <w:color w:val="000000" w:themeColor="text1"/>
                <w:lang w:val="lv-LV"/>
              </w:rPr>
              <w:t>dd.mm.gggg</w:t>
            </w:r>
            <w:proofErr w:type="spellEnd"/>
            <w:r w:rsidRPr="00E814AF">
              <w:rPr>
                <w:color w:val="000000" w:themeColor="text1"/>
                <w:lang w:val="lv-LV"/>
              </w:rPr>
              <w:t>)/</w:t>
            </w:r>
          </w:p>
          <w:p w:rsidR="00616676" w:rsidRPr="00E814AF" w:rsidRDefault="0020351E" w:rsidP="00616676">
            <w:pPr>
              <w:rPr>
                <w:i/>
                <w:color w:val="000000" w:themeColor="text1"/>
                <w:lang w:val="lv-LV"/>
              </w:rPr>
            </w:pPr>
            <w:r w:rsidRPr="00E814AF">
              <w:rPr>
                <w:i/>
                <w:color w:val="000000" w:themeColor="text1"/>
                <w:shd w:val="clear" w:color="auto" w:fill="FFFFFF"/>
              </w:rPr>
              <w:t>Onset date of serious adverse event or reaction (</w:t>
            </w:r>
            <w:proofErr w:type="spellStart"/>
            <w:r w:rsidRPr="00E814AF">
              <w:rPr>
                <w:i/>
                <w:color w:val="000000" w:themeColor="text1"/>
                <w:shd w:val="clear" w:color="auto" w:fill="FFFFFF"/>
              </w:rPr>
              <w:t>dd.mm.yyyy</w:t>
            </w:r>
            <w:proofErr w:type="spellEnd"/>
            <w:r w:rsidRPr="00E814AF">
              <w:rPr>
                <w:i/>
                <w:color w:val="000000" w:themeColor="text1"/>
                <w:shd w:val="clear" w:color="auto" w:fill="FFFFFF"/>
              </w:rPr>
              <w:t>)</w:t>
            </w:r>
            <w:r w:rsidR="00616676" w:rsidRPr="00E814AF">
              <w:rPr>
                <w:i/>
                <w:color w:val="000000" w:themeColor="text1"/>
                <w:lang w:val="lv-LV"/>
              </w:rPr>
              <w:t xml:space="preserve">                                 </w:t>
            </w:r>
          </w:p>
          <w:p w:rsidR="00616676" w:rsidRPr="00E814AF" w:rsidRDefault="00E814AF" w:rsidP="00E814AF">
            <w:pPr>
              <w:rPr>
                <w:color w:val="000000" w:themeColor="text1"/>
                <w:lang w:val="lv-LV"/>
              </w:rPr>
            </w:pPr>
            <w:r>
              <w:rPr>
                <w:color w:val="000000" w:themeColor="text1"/>
                <w:lang w:val="lv-LV"/>
              </w:rPr>
              <w:t xml:space="preserve">                           </w:t>
            </w:r>
            <w:r w:rsidR="00EE4346" w:rsidRPr="00E814AF">
              <w:rPr>
                <w:color w:val="000000" w:themeColor="text1"/>
                <w:lang w:val="lv-LV"/>
              </w:rPr>
              <w:t xml:space="preserve"> </w:t>
            </w:r>
            <w:r>
              <w:rPr>
                <w:color w:val="000000" w:themeColor="text1"/>
                <w:lang w:val="lv-LV"/>
              </w:rPr>
              <w:t xml:space="preserve"> </w:t>
            </w:r>
            <w:r w:rsidR="00EE4346" w:rsidRPr="00E814AF">
              <w:rPr>
                <w:color w:val="000000" w:themeColor="text1"/>
                <w:lang w:val="lv-LV"/>
              </w:rPr>
              <w:t xml:space="preserve"> </w:t>
            </w:r>
            <w:r w:rsidR="00616676" w:rsidRPr="00E814AF">
              <w:rPr>
                <w:color w:val="000000" w:themeColor="text1"/>
                <w:lang w:val="lv-LV"/>
              </w:rPr>
              <w:t>laiks (</w:t>
            </w:r>
            <w:proofErr w:type="spellStart"/>
            <w:r w:rsidR="00616676" w:rsidRPr="00E814AF">
              <w:rPr>
                <w:color w:val="000000" w:themeColor="text1"/>
                <w:lang w:val="lv-LV"/>
              </w:rPr>
              <w:t>h.min</w:t>
            </w:r>
            <w:proofErr w:type="spellEnd"/>
            <w:r w:rsidR="00616676" w:rsidRPr="00E814AF">
              <w:rPr>
                <w:color w:val="000000" w:themeColor="text1"/>
                <w:lang w:val="lv-LV"/>
              </w:rPr>
              <w:t>)</w:t>
            </w:r>
            <w:r w:rsidR="0020351E" w:rsidRPr="00E814AF">
              <w:rPr>
                <w:color w:val="000000" w:themeColor="text1"/>
                <w:lang w:val="lv-LV"/>
              </w:rPr>
              <w:t>/</w:t>
            </w:r>
            <w:r w:rsidR="0020351E" w:rsidRPr="00E814AF">
              <w:rPr>
                <w:i/>
                <w:color w:val="000000" w:themeColor="text1"/>
                <w:shd w:val="clear" w:color="auto" w:fill="FFFFFF"/>
              </w:rPr>
              <w:t>time</w:t>
            </w:r>
            <w:r w:rsidR="0020351E" w:rsidRPr="00E814AF">
              <w:rPr>
                <w:i/>
                <w:color w:val="000000" w:themeColor="text1"/>
                <w:lang w:val="lv-LV"/>
              </w:rPr>
              <w:t xml:space="preserve"> (</w:t>
            </w:r>
            <w:proofErr w:type="spellStart"/>
            <w:r w:rsidR="0020351E" w:rsidRPr="00E814AF">
              <w:rPr>
                <w:i/>
                <w:color w:val="000000" w:themeColor="text1"/>
                <w:lang w:val="lv-LV"/>
              </w:rPr>
              <w:t>h.min</w:t>
            </w:r>
            <w:proofErr w:type="spellEnd"/>
            <w:r w:rsidR="0020351E" w:rsidRPr="00E814AF">
              <w:rPr>
                <w:i/>
                <w:color w:val="000000" w:themeColor="text1"/>
                <w:lang w:val="lv-LV"/>
              </w:rPr>
              <w:t>)</w:t>
            </w:r>
          </w:p>
        </w:tc>
        <w:tc>
          <w:tcPr>
            <w:tcW w:w="2901" w:type="dxa"/>
            <w:gridSpan w:val="2"/>
            <w:tcBorders>
              <w:top w:val="nil"/>
              <w:left w:val="nil"/>
              <w:bottom w:val="nil"/>
              <w:right w:val="nil"/>
            </w:tcBorders>
            <w:vAlign w:val="bottom"/>
          </w:tcPr>
          <w:p w:rsidR="00616676" w:rsidRPr="0020351E" w:rsidRDefault="00562570" w:rsidP="009A30AF">
            <w:pPr>
              <w:jc w:val="right"/>
              <w:rPr>
                <w:color w:val="000000" w:themeColor="text1"/>
                <w:lang w:val="lv-LV"/>
              </w:rPr>
            </w:pPr>
            <w:r w:rsidRPr="0020351E">
              <w:rPr>
                <w:color w:val="000000" w:themeColor="text1"/>
                <w:lang w:val="lv-LV"/>
              </w:rPr>
              <w:fldChar w:fldCharType="begin">
                <w:ffData>
                  <w:name w:val="Check1"/>
                  <w:enabled/>
                  <w:calcOnExit w:val="0"/>
                  <w:checkBox>
                    <w:size w:val="20"/>
                    <w:default w:val="0"/>
                  </w:checkBox>
                </w:ffData>
              </w:fldChar>
            </w:r>
            <w:r w:rsidR="00616676" w:rsidRPr="0020351E">
              <w:rPr>
                <w:color w:val="000000" w:themeColor="text1"/>
                <w:lang w:val="lv-LV"/>
              </w:rPr>
              <w:instrText xml:space="preserve"> FORMCHECKBOX </w:instrText>
            </w:r>
            <w:r>
              <w:rPr>
                <w:color w:val="000000" w:themeColor="text1"/>
                <w:lang w:val="lv-LV"/>
              </w:rPr>
            </w:r>
            <w:r>
              <w:rPr>
                <w:color w:val="000000" w:themeColor="text1"/>
                <w:lang w:val="lv-LV"/>
              </w:rPr>
              <w:fldChar w:fldCharType="separate"/>
            </w:r>
            <w:r w:rsidRPr="0020351E">
              <w:rPr>
                <w:color w:val="000000" w:themeColor="text1"/>
                <w:lang w:val="lv-LV"/>
              </w:rPr>
              <w:fldChar w:fldCharType="end"/>
            </w:r>
            <w:r w:rsidRPr="0020351E">
              <w:rPr>
                <w:color w:val="000000" w:themeColor="text1"/>
                <w:lang w:val="lv-LV"/>
              </w:rPr>
              <w:fldChar w:fldCharType="begin">
                <w:ffData>
                  <w:name w:val="Check2"/>
                  <w:enabled/>
                  <w:calcOnExit w:val="0"/>
                  <w:checkBox>
                    <w:size w:val="20"/>
                    <w:default w:val="0"/>
                  </w:checkBox>
                </w:ffData>
              </w:fldChar>
            </w:r>
            <w:r w:rsidR="00616676" w:rsidRPr="0020351E">
              <w:rPr>
                <w:color w:val="000000" w:themeColor="text1"/>
                <w:lang w:val="lv-LV"/>
              </w:rPr>
              <w:instrText xml:space="preserve"> FORMCHECKBOX </w:instrText>
            </w:r>
            <w:r>
              <w:rPr>
                <w:color w:val="000000" w:themeColor="text1"/>
                <w:lang w:val="lv-LV"/>
              </w:rPr>
            </w:r>
            <w:r>
              <w:rPr>
                <w:color w:val="000000" w:themeColor="text1"/>
                <w:lang w:val="lv-LV"/>
              </w:rPr>
              <w:fldChar w:fldCharType="separate"/>
            </w:r>
            <w:r w:rsidRPr="0020351E">
              <w:rPr>
                <w:color w:val="000000" w:themeColor="text1"/>
                <w:lang w:val="lv-LV"/>
              </w:rPr>
              <w:fldChar w:fldCharType="end"/>
            </w:r>
            <w:r w:rsidR="00616676" w:rsidRPr="0020351E">
              <w:rPr>
                <w:color w:val="000000" w:themeColor="text1"/>
                <w:lang w:val="lv-LV"/>
              </w:rPr>
              <w:t>.</w:t>
            </w:r>
            <w:r w:rsidRPr="0020351E">
              <w:rPr>
                <w:color w:val="000000" w:themeColor="text1"/>
                <w:lang w:val="lv-LV"/>
              </w:rPr>
              <w:fldChar w:fldCharType="begin">
                <w:ffData>
                  <w:name w:val="Check3"/>
                  <w:enabled/>
                  <w:calcOnExit w:val="0"/>
                  <w:checkBox>
                    <w:size w:val="20"/>
                    <w:default w:val="0"/>
                  </w:checkBox>
                </w:ffData>
              </w:fldChar>
            </w:r>
            <w:r w:rsidR="00616676" w:rsidRPr="0020351E">
              <w:rPr>
                <w:color w:val="000000" w:themeColor="text1"/>
                <w:lang w:val="lv-LV"/>
              </w:rPr>
              <w:instrText xml:space="preserve"> FORMCHECKBOX </w:instrText>
            </w:r>
            <w:r>
              <w:rPr>
                <w:color w:val="000000" w:themeColor="text1"/>
                <w:lang w:val="lv-LV"/>
              </w:rPr>
            </w:r>
            <w:r>
              <w:rPr>
                <w:color w:val="000000" w:themeColor="text1"/>
                <w:lang w:val="lv-LV"/>
              </w:rPr>
              <w:fldChar w:fldCharType="separate"/>
            </w:r>
            <w:r w:rsidRPr="0020351E">
              <w:rPr>
                <w:color w:val="000000" w:themeColor="text1"/>
                <w:lang w:val="lv-LV"/>
              </w:rPr>
              <w:fldChar w:fldCharType="end"/>
            </w:r>
            <w:r w:rsidRPr="0020351E">
              <w:rPr>
                <w:color w:val="000000" w:themeColor="text1"/>
                <w:lang w:val="lv-LV"/>
              </w:rPr>
              <w:fldChar w:fldCharType="begin">
                <w:ffData>
                  <w:name w:val="Check4"/>
                  <w:enabled/>
                  <w:calcOnExit w:val="0"/>
                  <w:checkBox>
                    <w:size w:val="20"/>
                    <w:default w:val="0"/>
                  </w:checkBox>
                </w:ffData>
              </w:fldChar>
            </w:r>
            <w:r w:rsidR="00616676" w:rsidRPr="0020351E">
              <w:rPr>
                <w:color w:val="000000" w:themeColor="text1"/>
                <w:lang w:val="lv-LV"/>
              </w:rPr>
              <w:instrText xml:space="preserve"> FORMCHECKBOX </w:instrText>
            </w:r>
            <w:r>
              <w:rPr>
                <w:color w:val="000000" w:themeColor="text1"/>
                <w:lang w:val="lv-LV"/>
              </w:rPr>
            </w:r>
            <w:r>
              <w:rPr>
                <w:color w:val="000000" w:themeColor="text1"/>
                <w:lang w:val="lv-LV"/>
              </w:rPr>
              <w:fldChar w:fldCharType="separate"/>
            </w:r>
            <w:r w:rsidRPr="0020351E">
              <w:rPr>
                <w:color w:val="000000" w:themeColor="text1"/>
                <w:lang w:val="lv-LV"/>
              </w:rPr>
              <w:fldChar w:fldCharType="end"/>
            </w:r>
            <w:r w:rsidR="00616676" w:rsidRPr="0020351E">
              <w:rPr>
                <w:color w:val="000000" w:themeColor="text1"/>
                <w:lang w:val="lv-LV"/>
              </w:rPr>
              <w:t>.</w:t>
            </w:r>
            <w:r w:rsidRPr="0020351E">
              <w:rPr>
                <w:color w:val="000000" w:themeColor="text1"/>
                <w:lang w:val="lv-LV"/>
              </w:rPr>
              <w:fldChar w:fldCharType="begin">
                <w:ffData>
                  <w:name w:val="Check5"/>
                  <w:enabled/>
                  <w:calcOnExit w:val="0"/>
                  <w:checkBox>
                    <w:size w:val="20"/>
                    <w:default w:val="0"/>
                  </w:checkBox>
                </w:ffData>
              </w:fldChar>
            </w:r>
            <w:r w:rsidR="00616676" w:rsidRPr="0020351E">
              <w:rPr>
                <w:color w:val="000000" w:themeColor="text1"/>
                <w:lang w:val="lv-LV"/>
              </w:rPr>
              <w:instrText xml:space="preserve"> FORMCHECKBOX </w:instrText>
            </w:r>
            <w:r>
              <w:rPr>
                <w:color w:val="000000" w:themeColor="text1"/>
                <w:lang w:val="lv-LV"/>
              </w:rPr>
            </w:r>
            <w:r>
              <w:rPr>
                <w:color w:val="000000" w:themeColor="text1"/>
                <w:lang w:val="lv-LV"/>
              </w:rPr>
              <w:fldChar w:fldCharType="separate"/>
            </w:r>
            <w:r w:rsidRPr="0020351E">
              <w:rPr>
                <w:color w:val="000000" w:themeColor="text1"/>
                <w:lang w:val="lv-LV"/>
              </w:rPr>
              <w:fldChar w:fldCharType="end"/>
            </w:r>
            <w:r w:rsidRPr="0020351E">
              <w:rPr>
                <w:color w:val="000000" w:themeColor="text1"/>
                <w:lang w:val="lv-LV"/>
              </w:rPr>
              <w:fldChar w:fldCharType="begin">
                <w:ffData>
                  <w:name w:val="Check6"/>
                  <w:enabled/>
                  <w:calcOnExit w:val="0"/>
                  <w:checkBox>
                    <w:size w:val="20"/>
                    <w:default w:val="0"/>
                  </w:checkBox>
                </w:ffData>
              </w:fldChar>
            </w:r>
            <w:r w:rsidR="00616676" w:rsidRPr="0020351E">
              <w:rPr>
                <w:color w:val="000000" w:themeColor="text1"/>
                <w:lang w:val="lv-LV"/>
              </w:rPr>
              <w:instrText xml:space="preserve"> FORMCHECKBOX </w:instrText>
            </w:r>
            <w:r>
              <w:rPr>
                <w:color w:val="000000" w:themeColor="text1"/>
                <w:lang w:val="lv-LV"/>
              </w:rPr>
            </w:r>
            <w:r>
              <w:rPr>
                <w:color w:val="000000" w:themeColor="text1"/>
                <w:lang w:val="lv-LV"/>
              </w:rPr>
              <w:fldChar w:fldCharType="separate"/>
            </w:r>
            <w:r w:rsidRPr="0020351E">
              <w:rPr>
                <w:color w:val="000000" w:themeColor="text1"/>
                <w:lang w:val="lv-LV"/>
              </w:rPr>
              <w:fldChar w:fldCharType="end"/>
            </w:r>
            <w:r w:rsidRPr="0020351E">
              <w:rPr>
                <w:color w:val="000000" w:themeColor="text1"/>
                <w:lang w:val="lv-LV"/>
              </w:rPr>
              <w:fldChar w:fldCharType="begin">
                <w:ffData>
                  <w:name w:val="Check7"/>
                  <w:enabled/>
                  <w:calcOnExit w:val="0"/>
                  <w:checkBox>
                    <w:size w:val="20"/>
                    <w:default w:val="0"/>
                  </w:checkBox>
                </w:ffData>
              </w:fldChar>
            </w:r>
            <w:r w:rsidR="00616676" w:rsidRPr="0020351E">
              <w:rPr>
                <w:color w:val="000000" w:themeColor="text1"/>
                <w:lang w:val="lv-LV"/>
              </w:rPr>
              <w:instrText xml:space="preserve"> FORMCHECKBOX </w:instrText>
            </w:r>
            <w:r>
              <w:rPr>
                <w:color w:val="000000" w:themeColor="text1"/>
                <w:lang w:val="lv-LV"/>
              </w:rPr>
            </w:r>
            <w:r>
              <w:rPr>
                <w:color w:val="000000" w:themeColor="text1"/>
                <w:lang w:val="lv-LV"/>
              </w:rPr>
              <w:fldChar w:fldCharType="separate"/>
            </w:r>
            <w:r w:rsidRPr="0020351E">
              <w:rPr>
                <w:color w:val="000000" w:themeColor="text1"/>
                <w:lang w:val="lv-LV"/>
              </w:rPr>
              <w:fldChar w:fldCharType="end"/>
            </w:r>
            <w:r w:rsidRPr="0020351E">
              <w:rPr>
                <w:color w:val="000000" w:themeColor="text1"/>
                <w:lang w:val="lv-LV"/>
              </w:rPr>
              <w:fldChar w:fldCharType="begin">
                <w:ffData>
                  <w:name w:val="Check8"/>
                  <w:enabled/>
                  <w:calcOnExit w:val="0"/>
                  <w:checkBox>
                    <w:size w:val="20"/>
                    <w:default w:val="0"/>
                  </w:checkBox>
                </w:ffData>
              </w:fldChar>
            </w:r>
            <w:r w:rsidR="00616676" w:rsidRPr="0020351E">
              <w:rPr>
                <w:color w:val="000000" w:themeColor="text1"/>
                <w:lang w:val="lv-LV"/>
              </w:rPr>
              <w:instrText xml:space="preserve"> FORMCHECKBOX </w:instrText>
            </w:r>
            <w:r>
              <w:rPr>
                <w:color w:val="000000" w:themeColor="text1"/>
                <w:lang w:val="lv-LV"/>
              </w:rPr>
            </w:r>
            <w:r>
              <w:rPr>
                <w:color w:val="000000" w:themeColor="text1"/>
                <w:lang w:val="lv-LV"/>
              </w:rPr>
              <w:fldChar w:fldCharType="separate"/>
            </w:r>
            <w:r w:rsidRPr="0020351E">
              <w:rPr>
                <w:color w:val="000000" w:themeColor="text1"/>
                <w:lang w:val="lv-LV"/>
              </w:rPr>
              <w:fldChar w:fldCharType="end"/>
            </w:r>
          </w:p>
          <w:p w:rsidR="00616676" w:rsidRPr="0020351E" w:rsidRDefault="00616676" w:rsidP="009A30AF">
            <w:pPr>
              <w:jc w:val="right"/>
              <w:rPr>
                <w:color w:val="000000" w:themeColor="text1"/>
                <w:lang w:val="lv-LV"/>
              </w:rPr>
            </w:pPr>
            <w:r w:rsidRPr="0020351E">
              <w:rPr>
                <w:color w:val="000000" w:themeColor="text1"/>
                <w:lang w:val="lv-LV"/>
              </w:rPr>
              <w:t xml:space="preserve">   </w:t>
            </w:r>
          </w:p>
          <w:p w:rsidR="00616676" w:rsidRPr="0020351E" w:rsidRDefault="00562570" w:rsidP="009A30AF">
            <w:pPr>
              <w:jc w:val="right"/>
              <w:rPr>
                <w:color w:val="000000" w:themeColor="text1"/>
                <w:lang w:val="lv-LV"/>
              </w:rPr>
            </w:pPr>
            <w:r w:rsidRPr="0020351E">
              <w:rPr>
                <w:color w:val="000000" w:themeColor="text1"/>
                <w:lang w:val="lv-LV"/>
              </w:rPr>
              <w:fldChar w:fldCharType="begin">
                <w:ffData>
                  <w:name w:val=""/>
                  <w:enabled/>
                  <w:calcOnExit w:val="0"/>
                  <w:checkBox>
                    <w:size w:val="20"/>
                    <w:default w:val="0"/>
                  </w:checkBox>
                </w:ffData>
              </w:fldChar>
            </w:r>
            <w:r w:rsidR="00616676" w:rsidRPr="0020351E">
              <w:rPr>
                <w:color w:val="000000" w:themeColor="text1"/>
                <w:lang w:val="lv-LV"/>
              </w:rPr>
              <w:instrText xml:space="preserve"> FORMCHECKBOX </w:instrText>
            </w:r>
            <w:r>
              <w:rPr>
                <w:color w:val="000000" w:themeColor="text1"/>
                <w:lang w:val="lv-LV"/>
              </w:rPr>
            </w:r>
            <w:r>
              <w:rPr>
                <w:color w:val="000000" w:themeColor="text1"/>
                <w:lang w:val="lv-LV"/>
              </w:rPr>
              <w:fldChar w:fldCharType="separate"/>
            </w:r>
            <w:r w:rsidRPr="0020351E">
              <w:rPr>
                <w:color w:val="000000" w:themeColor="text1"/>
                <w:lang w:val="lv-LV"/>
              </w:rPr>
              <w:fldChar w:fldCharType="end"/>
            </w:r>
            <w:r w:rsidRPr="0020351E">
              <w:rPr>
                <w:color w:val="000000" w:themeColor="text1"/>
                <w:lang w:val="lv-LV"/>
              </w:rPr>
              <w:fldChar w:fldCharType="begin">
                <w:ffData>
                  <w:name w:val=""/>
                  <w:enabled/>
                  <w:calcOnExit w:val="0"/>
                  <w:checkBox>
                    <w:size w:val="20"/>
                    <w:default w:val="0"/>
                  </w:checkBox>
                </w:ffData>
              </w:fldChar>
            </w:r>
            <w:r w:rsidR="00616676" w:rsidRPr="0020351E">
              <w:rPr>
                <w:color w:val="000000" w:themeColor="text1"/>
                <w:lang w:val="lv-LV"/>
              </w:rPr>
              <w:instrText xml:space="preserve"> FORMCHECKBOX </w:instrText>
            </w:r>
            <w:r>
              <w:rPr>
                <w:color w:val="000000" w:themeColor="text1"/>
                <w:lang w:val="lv-LV"/>
              </w:rPr>
            </w:r>
            <w:r>
              <w:rPr>
                <w:color w:val="000000" w:themeColor="text1"/>
                <w:lang w:val="lv-LV"/>
              </w:rPr>
              <w:fldChar w:fldCharType="separate"/>
            </w:r>
            <w:r w:rsidRPr="0020351E">
              <w:rPr>
                <w:color w:val="000000" w:themeColor="text1"/>
                <w:lang w:val="lv-LV"/>
              </w:rPr>
              <w:fldChar w:fldCharType="end"/>
            </w:r>
            <w:r w:rsidR="00616676" w:rsidRPr="0020351E">
              <w:rPr>
                <w:color w:val="000000" w:themeColor="text1"/>
                <w:lang w:val="lv-LV"/>
              </w:rPr>
              <w:t>.</w:t>
            </w:r>
            <w:r w:rsidRPr="0020351E">
              <w:rPr>
                <w:color w:val="000000" w:themeColor="text1"/>
                <w:lang w:val="lv-LV"/>
              </w:rPr>
              <w:fldChar w:fldCharType="begin">
                <w:ffData>
                  <w:name w:val=""/>
                  <w:enabled/>
                  <w:calcOnExit w:val="0"/>
                  <w:checkBox>
                    <w:size w:val="20"/>
                    <w:default w:val="0"/>
                  </w:checkBox>
                </w:ffData>
              </w:fldChar>
            </w:r>
            <w:r w:rsidR="00616676" w:rsidRPr="0020351E">
              <w:rPr>
                <w:color w:val="000000" w:themeColor="text1"/>
                <w:lang w:val="lv-LV"/>
              </w:rPr>
              <w:instrText xml:space="preserve"> FORMCHECKBOX </w:instrText>
            </w:r>
            <w:r>
              <w:rPr>
                <w:color w:val="000000" w:themeColor="text1"/>
                <w:lang w:val="lv-LV"/>
              </w:rPr>
            </w:r>
            <w:r>
              <w:rPr>
                <w:color w:val="000000" w:themeColor="text1"/>
                <w:lang w:val="lv-LV"/>
              </w:rPr>
              <w:fldChar w:fldCharType="separate"/>
            </w:r>
            <w:r w:rsidRPr="0020351E">
              <w:rPr>
                <w:color w:val="000000" w:themeColor="text1"/>
                <w:lang w:val="lv-LV"/>
              </w:rPr>
              <w:fldChar w:fldCharType="end"/>
            </w:r>
            <w:r w:rsidRPr="0020351E">
              <w:rPr>
                <w:color w:val="000000" w:themeColor="text1"/>
                <w:lang w:val="lv-LV"/>
              </w:rPr>
              <w:fldChar w:fldCharType="begin">
                <w:ffData>
                  <w:name w:val=""/>
                  <w:enabled/>
                  <w:calcOnExit w:val="0"/>
                  <w:checkBox>
                    <w:size w:val="20"/>
                    <w:default w:val="0"/>
                  </w:checkBox>
                </w:ffData>
              </w:fldChar>
            </w:r>
            <w:r w:rsidR="00616676" w:rsidRPr="0020351E">
              <w:rPr>
                <w:color w:val="000000" w:themeColor="text1"/>
                <w:lang w:val="lv-LV"/>
              </w:rPr>
              <w:instrText xml:space="preserve"> FORMCHECKBOX </w:instrText>
            </w:r>
            <w:r>
              <w:rPr>
                <w:color w:val="000000" w:themeColor="text1"/>
                <w:lang w:val="lv-LV"/>
              </w:rPr>
            </w:r>
            <w:r>
              <w:rPr>
                <w:color w:val="000000" w:themeColor="text1"/>
                <w:lang w:val="lv-LV"/>
              </w:rPr>
              <w:fldChar w:fldCharType="separate"/>
            </w:r>
            <w:r w:rsidRPr="0020351E">
              <w:rPr>
                <w:color w:val="000000" w:themeColor="text1"/>
                <w:lang w:val="lv-LV"/>
              </w:rPr>
              <w:fldChar w:fldCharType="end"/>
            </w:r>
          </w:p>
        </w:tc>
      </w:tr>
      <w:tr w:rsidR="00230245" w:rsidRPr="0020351E" w:rsidTr="00E8707B">
        <w:tc>
          <w:tcPr>
            <w:tcW w:w="6487" w:type="dxa"/>
            <w:gridSpan w:val="4"/>
            <w:tcBorders>
              <w:top w:val="nil"/>
              <w:left w:val="nil"/>
              <w:bottom w:val="nil"/>
              <w:right w:val="nil"/>
            </w:tcBorders>
          </w:tcPr>
          <w:p w:rsidR="00230245" w:rsidRPr="00E814AF" w:rsidRDefault="00230245" w:rsidP="00230245">
            <w:pPr>
              <w:rPr>
                <w:color w:val="000000" w:themeColor="text1"/>
                <w:lang w:val="lv-LV"/>
              </w:rPr>
            </w:pPr>
            <w:r w:rsidRPr="00E814AF">
              <w:rPr>
                <w:color w:val="000000" w:themeColor="text1"/>
                <w:lang w:val="lv-LV"/>
              </w:rPr>
              <w:t>12. Nopietnās nevēlamās blaknes vai nopietnā nevēlamā notikuma atklāšanas datums (</w:t>
            </w:r>
            <w:proofErr w:type="spellStart"/>
            <w:r w:rsidRPr="00E814AF">
              <w:rPr>
                <w:color w:val="000000" w:themeColor="text1"/>
                <w:lang w:val="lv-LV"/>
              </w:rPr>
              <w:t>dd.mm.gggg</w:t>
            </w:r>
            <w:proofErr w:type="spellEnd"/>
            <w:r w:rsidRPr="00E814AF">
              <w:rPr>
                <w:color w:val="000000" w:themeColor="text1"/>
                <w:lang w:val="lv-LV"/>
              </w:rPr>
              <w:t>)/</w:t>
            </w:r>
          </w:p>
          <w:p w:rsidR="00230245" w:rsidRPr="00E814AF" w:rsidRDefault="0020351E" w:rsidP="00230245">
            <w:pPr>
              <w:rPr>
                <w:i/>
                <w:color w:val="000000" w:themeColor="text1"/>
                <w:lang w:val="lv-LV"/>
              </w:rPr>
            </w:pPr>
            <w:r w:rsidRPr="00E814AF">
              <w:rPr>
                <w:i/>
                <w:color w:val="000000" w:themeColor="text1"/>
                <w:shd w:val="clear" w:color="auto" w:fill="FFFFFF"/>
              </w:rPr>
              <w:t>Detection date of serious adverse event or reaction (</w:t>
            </w:r>
            <w:proofErr w:type="spellStart"/>
            <w:r w:rsidRPr="00E814AF">
              <w:rPr>
                <w:i/>
                <w:color w:val="000000" w:themeColor="text1"/>
                <w:shd w:val="clear" w:color="auto" w:fill="FFFFFF"/>
              </w:rPr>
              <w:t>dd.mm.yyyy</w:t>
            </w:r>
            <w:proofErr w:type="spellEnd"/>
            <w:r w:rsidRPr="00E814AF">
              <w:rPr>
                <w:i/>
                <w:color w:val="000000" w:themeColor="text1"/>
                <w:shd w:val="clear" w:color="auto" w:fill="FFFFFF"/>
              </w:rPr>
              <w:t>)</w:t>
            </w:r>
            <w:r w:rsidR="00230245" w:rsidRPr="00E814AF">
              <w:rPr>
                <w:i/>
                <w:color w:val="000000" w:themeColor="text1"/>
                <w:lang w:val="lv-LV"/>
              </w:rPr>
              <w:t xml:space="preserve">                                 </w:t>
            </w:r>
          </w:p>
          <w:p w:rsidR="00230245" w:rsidRPr="00E814AF" w:rsidRDefault="00230245" w:rsidP="00230245">
            <w:pPr>
              <w:rPr>
                <w:color w:val="000000" w:themeColor="text1"/>
                <w:lang w:val="lv-LV"/>
              </w:rPr>
            </w:pPr>
            <w:r w:rsidRPr="00E814AF">
              <w:rPr>
                <w:color w:val="000000" w:themeColor="text1"/>
                <w:lang w:val="lv-LV"/>
              </w:rPr>
              <w:t xml:space="preserve">                               </w:t>
            </w:r>
            <w:r w:rsidR="004E68DC" w:rsidRPr="00E814AF">
              <w:rPr>
                <w:color w:val="000000" w:themeColor="text1"/>
                <w:lang w:val="lv-LV"/>
              </w:rPr>
              <w:t xml:space="preserve">  </w:t>
            </w:r>
            <w:r w:rsidRPr="00E814AF">
              <w:rPr>
                <w:color w:val="000000" w:themeColor="text1"/>
                <w:lang w:val="lv-LV"/>
              </w:rPr>
              <w:t xml:space="preserve"> laiks (</w:t>
            </w:r>
            <w:proofErr w:type="spellStart"/>
            <w:r w:rsidRPr="00E814AF">
              <w:rPr>
                <w:color w:val="000000" w:themeColor="text1"/>
                <w:lang w:val="lv-LV"/>
              </w:rPr>
              <w:t>h.min</w:t>
            </w:r>
            <w:proofErr w:type="spellEnd"/>
            <w:r w:rsidRPr="00E814AF">
              <w:rPr>
                <w:color w:val="000000" w:themeColor="text1"/>
                <w:lang w:val="lv-LV"/>
              </w:rPr>
              <w:t>)</w:t>
            </w:r>
            <w:r w:rsidR="0020351E" w:rsidRPr="00E814AF">
              <w:rPr>
                <w:color w:val="000000" w:themeColor="text1"/>
                <w:lang w:val="lv-LV"/>
              </w:rPr>
              <w:t>/</w:t>
            </w:r>
            <w:proofErr w:type="spellStart"/>
            <w:r w:rsidR="0020351E" w:rsidRPr="00E814AF">
              <w:rPr>
                <w:i/>
                <w:color w:val="000000" w:themeColor="text1"/>
                <w:lang w:val="lv-LV"/>
              </w:rPr>
              <w:t>time</w:t>
            </w:r>
            <w:proofErr w:type="spellEnd"/>
            <w:r w:rsidR="0020351E" w:rsidRPr="00E814AF">
              <w:rPr>
                <w:i/>
                <w:color w:val="000000" w:themeColor="text1"/>
                <w:lang w:val="lv-LV"/>
              </w:rPr>
              <w:t xml:space="preserve"> (</w:t>
            </w:r>
            <w:proofErr w:type="spellStart"/>
            <w:r w:rsidR="0020351E" w:rsidRPr="00E814AF">
              <w:rPr>
                <w:i/>
                <w:color w:val="000000" w:themeColor="text1"/>
                <w:lang w:val="lv-LV"/>
              </w:rPr>
              <w:t>h.min</w:t>
            </w:r>
            <w:proofErr w:type="spellEnd"/>
            <w:r w:rsidR="0020351E" w:rsidRPr="00E814AF">
              <w:rPr>
                <w:i/>
                <w:color w:val="000000" w:themeColor="text1"/>
                <w:lang w:val="lv-LV"/>
              </w:rPr>
              <w:t>)</w:t>
            </w:r>
          </w:p>
        </w:tc>
        <w:tc>
          <w:tcPr>
            <w:tcW w:w="2618" w:type="dxa"/>
            <w:tcBorders>
              <w:top w:val="nil"/>
              <w:left w:val="nil"/>
              <w:bottom w:val="nil"/>
              <w:right w:val="nil"/>
            </w:tcBorders>
            <w:vAlign w:val="bottom"/>
          </w:tcPr>
          <w:p w:rsidR="00230245" w:rsidRPr="0020351E" w:rsidRDefault="00562570" w:rsidP="009A30AF">
            <w:pPr>
              <w:jc w:val="right"/>
              <w:rPr>
                <w:color w:val="000000" w:themeColor="text1"/>
                <w:lang w:val="lv-LV"/>
              </w:rPr>
            </w:pPr>
            <w:r w:rsidRPr="0020351E">
              <w:rPr>
                <w:color w:val="000000" w:themeColor="text1"/>
                <w:lang w:val="lv-LV"/>
              </w:rPr>
              <w:fldChar w:fldCharType="begin">
                <w:ffData>
                  <w:name w:val="Check1"/>
                  <w:enabled/>
                  <w:calcOnExit w:val="0"/>
                  <w:checkBox>
                    <w:size w:val="20"/>
                    <w:default w:val="0"/>
                  </w:checkBox>
                </w:ffData>
              </w:fldChar>
            </w:r>
            <w:r w:rsidR="00230245" w:rsidRPr="0020351E">
              <w:rPr>
                <w:color w:val="000000" w:themeColor="text1"/>
                <w:lang w:val="lv-LV"/>
              </w:rPr>
              <w:instrText xml:space="preserve"> FORMCHECKBOX </w:instrText>
            </w:r>
            <w:r>
              <w:rPr>
                <w:color w:val="000000" w:themeColor="text1"/>
                <w:lang w:val="lv-LV"/>
              </w:rPr>
            </w:r>
            <w:r>
              <w:rPr>
                <w:color w:val="000000" w:themeColor="text1"/>
                <w:lang w:val="lv-LV"/>
              </w:rPr>
              <w:fldChar w:fldCharType="separate"/>
            </w:r>
            <w:r w:rsidRPr="0020351E">
              <w:rPr>
                <w:color w:val="000000" w:themeColor="text1"/>
                <w:lang w:val="lv-LV"/>
              </w:rPr>
              <w:fldChar w:fldCharType="end"/>
            </w:r>
            <w:r w:rsidRPr="0020351E">
              <w:rPr>
                <w:color w:val="000000" w:themeColor="text1"/>
                <w:lang w:val="lv-LV"/>
              </w:rPr>
              <w:fldChar w:fldCharType="begin">
                <w:ffData>
                  <w:name w:val="Check2"/>
                  <w:enabled/>
                  <w:calcOnExit w:val="0"/>
                  <w:checkBox>
                    <w:size w:val="20"/>
                    <w:default w:val="0"/>
                  </w:checkBox>
                </w:ffData>
              </w:fldChar>
            </w:r>
            <w:r w:rsidR="00230245" w:rsidRPr="0020351E">
              <w:rPr>
                <w:color w:val="000000" w:themeColor="text1"/>
                <w:lang w:val="lv-LV"/>
              </w:rPr>
              <w:instrText xml:space="preserve"> FORMCHECKBOX </w:instrText>
            </w:r>
            <w:r>
              <w:rPr>
                <w:color w:val="000000" w:themeColor="text1"/>
                <w:lang w:val="lv-LV"/>
              </w:rPr>
            </w:r>
            <w:r>
              <w:rPr>
                <w:color w:val="000000" w:themeColor="text1"/>
                <w:lang w:val="lv-LV"/>
              </w:rPr>
              <w:fldChar w:fldCharType="separate"/>
            </w:r>
            <w:r w:rsidRPr="0020351E">
              <w:rPr>
                <w:color w:val="000000" w:themeColor="text1"/>
                <w:lang w:val="lv-LV"/>
              </w:rPr>
              <w:fldChar w:fldCharType="end"/>
            </w:r>
            <w:r w:rsidR="00230245" w:rsidRPr="0020351E">
              <w:rPr>
                <w:color w:val="000000" w:themeColor="text1"/>
                <w:lang w:val="lv-LV"/>
              </w:rPr>
              <w:t>.</w:t>
            </w:r>
            <w:r w:rsidRPr="0020351E">
              <w:rPr>
                <w:color w:val="000000" w:themeColor="text1"/>
                <w:lang w:val="lv-LV"/>
              </w:rPr>
              <w:fldChar w:fldCharType="begin">
                <w:ffData>
                  <w:name w:val="Check3"/>
                  <w:enabled/>
                  <w:calcOnExit w:val="0"/>
                  <w:checkBox>
                    <w:size w:val="20"/>
                    <w:default w:val="0"/>
                  </w:checkBox>
                </w:ffData>
              </w:fldChar>
            </w:r>
            <w:r w:rsidR="00230245" w:rsidRPr="0020351E">
              <w:rPr>
                <w:color w:val="000000" w:themeColor="text1"/>
                <w:lang w:val="lv-LV"/>
              </w:rPr>
              <w:instrText xml:space="preserve"> FORMCHECKBOX </w:instrText>
            </w:r>
            <w:r>
              <w:rPr>
                <w:color w:val="000000" w:themeColor="text1"/>
                <w:lang w:val="lv-LV"/>
              </w:rPr>
            </w:r>
            <w:r>
              <w:rPr>
                <w:color w:val="000000" w:themeColor="text1"/>
                <w:lang w:val="lv-LV"/>
              </w:rPr>
              <w:fldChar w:fldCharType="separate"/>
            </w:r>
            <w:r w:rsidRPr="0020351E">
              <w:rPr>
                <w:color w:val="000000" w:themeColor="text1"/>
                <w:lang w:val="lv-LV"/>
              </w:rPr>
              <w:fldChar w:fldCharType="end"/>
            </w:r>
            <w:r w:rsidRPr="0020351E">
              <w:rPr>
                <w:color w:val="000000" w:themeColor="text1"/>
                <w:lang w:val="lv-LV"/>
              </w:rPr>
              <w:fldChar w:fldCharType="begin">
                <w:ffData>
                  <w:name w:val="Check4"/>
                  <w:enabled/>
                  <w:calcOnExit w:val="0"/>
                  <w:checkBox>
                    <w:size w:val="20"/>
                    <w:default w:val="0"/>
                  </w:checkBox>
                </w:ffData>
              </w:fldChar>
            </w:r>
            <w:r w:rsidR="00230245" w:rsidRPr="0020351E">
              <w:rPr>
                <w:color w:val="000000" w:themeColor="text1"/>
                <w:lang w:val="lv-LV"/>
              </w:rPr>
              <w:instrText xml:space="preserve"> FORMCHECKBOX </w:instrText>
            </w:r>
            <w:r>
              <w:rPr>
                <w:color w:val="000000" w:themeColor="text1"/>
                <w:lang w:val="lv-LV"/>
              </w:rPr>
            </w:r>
            <w:r>
              <w:rPr>
                <w:color w:val="000000" w:themeColor="text1"/>
                <w:lang w:val="lv-LV"/>
              </w:rPr>
              <w:fldChar w:fldCharType="separate"/>
            </w:r>
            <w:r w:rsidRPr="0020351E">
              <w:rPr>
                <w:color w:val="000000" w:themeColor="text1"/>
                <w:lang w:val="lv-LV"/>
              </w:rPr>
              <w:fldChar w:fldCharType="end"/>
            </w:r>
            <w:r w:rsidR="00230245" w:rsidRPr="0020351E">
              <w:rPr>
                <w:color w:val="000000" w:themeColor="text1"/>
                <w:lang w:val="lv-LV"/>
              </w:rPr>
              <w:t>.</w:t>
            </w:r>
            <w:r w:rsidRPr="0020351E">
              <w:rPr>
                <w:color w:val="000000" w:themeColor="text1"/>
                <w:lang w:val="lv-LV"/>
              </w:rPr>
              <w:fldChar w:fldCharType="begin">
                <w:ffData>
                  <w:name w:val="Check5"/>
                  <w:enabled/>
                  <w:calcOnExit w:val="0"/>
                  <w:checkBox>
                    <w:size w:val="20"/>
                    <w:default w:val="0"/>
                  </w:checkBox>
                </w:ffData>
              </w:fldChar>
            </w:r>
            <w:r w:rsidR="00230245" w:rsidRPr="0020351E">
              <w:rPr>
                <w:color w:val="000000" w:themeColor="text1"/>
                <w:lang w:val="lv-LV"/>
              </w:rPr>
              <w:instrText xml:space="preserve"> FORMCHECKBOX </w:instrText>
            </w:r>
            <w:r>
              <w:rPr>
                <w:color w:val="000000" w:themeColor="text1"/>
                <w:lang w:val="lv-LV"/>
              </w:rPr>
            </w:r>
            <w:r>
              <w:rPr>
                <w:color w:val="000000" w:themeColor="text1"/>
                <w:lang w:val="lv-LV"/>
              </w:rPr>
              <w:fldChar w:fldCharType="separate"/>
            </w:r>
            <w:r w:rsidRPr="0020351E">
              <w:rPr>
                <w:color w:val="000000" w:themeColor="text1"/>
                <w:lang w:val="lv-LV"/>
              </w:rPr>
              <w:fldChar w:fldCharType="end"/>
            </w:r>
            <w:r w:rsidRPr="0020351E">
              <w:rPr>
                <w:color w:val="000000" w:themeColor="text1"/>
                <w:lang w:val="lv-LV"/>
              </w:rPr>
              <w:fldChar w:fldCharType="begin">
                <w:ffData>
                  <w:name w:val="Check6"/>
                  <w:enabled/>
                  <w:calcOnExit w:val="0"/>
                  <w:checkBox>
                    <w:size w:val="20"/>
                    <w:default w:val="0"/>
                  </w:checkBox>
                </w:ffData>
              </w:fldChar>
            </w:r>
            <w:r w:rsidR="00230245" w:rsidRPr="0020351E">
              <w:rPr>
                <w:color w:val="000000" w:themeColor="text1"/>
                <w:lang w:val="lv-LV"/>
              </w:rPr>
              <w:instrText xml:space="preserve"> FORMCHECKBOX </w:instrText>
            </w:r>
            <w:r>
              <w:rPr>
                <w:color w:val="000000" w:themeColor="text1"/>
                <w:lang w:val="lv-LV"/>
              </w:rPr>
            </w:r>
            <w:r>
              <w:rPr>
                <w:color w:val="000000" w:themeColor="text1"/>
                <w:lang w:val="lv-LV"/>
              </w:rPr>
              <w:fldChar w:fldCharType="separate"/>
            </w:r>
            <w:r w:rsidRPr="0020351E">
              <w:rPr>
                <w:color w:val="000000" w:themeColor="text1"/>
                <w:lang w:val="lv-LV"/>
              </w:rPr>
              <w:fldChar w:fldCharType="end"/>
            </w:r>
            <w:r w:rsidRPr="0020351E">
              <w:rPr>
                <w:color w:val="000000" w:themeColor="text1"/>
                <w:lang w:val="lv-LV"/>
              </w:rPr>
              <w:fldChar w:fldCharType="begin">
                <w:ffData>
                  <w:name w:val="Check7"/>
                  <w:enabled/>
                  <w:calcOnExit w:val="0"/>
                  <w:checkBox>
                    <w:size w:val="20"/>
                    <w:default w:val="0"/>
                  </w:checkBox>
                </w:ffData>
              </w:fldChar>
            </w:r>
            <w:r w:rsidR="00230245" w:rsidRPr="0020351E">
              <w:rPr>
                <w:color w:val="000000" w:themeColor="text1"/>
                <w:lang w:val="lv-LV"/>
              </w:rPr>
              <w:instrText xml:space="preserve"> FORMCHECKBOX </w:instrText>
            </w:r>
            <w:r>
              <w:rPr>
                <w:color w:val="000000" w:themeColor="text1"/>
                <w:lang w:val="lv-LV"/>
              </w:rPr>
            </w:r>
            <w:r>
              <w:rPr>
                <w:color w:val="000000" w:themeColor="text1"/>
                <w:lang w:val="lv-LV"/>
              </w:rPr>
              <w:fldChar w:fldCharType="separate"/>
            </w:r>
            <w:r w:rsidRPr="0020351E">
              <w:rPr>
                <w:color w:val="000000" w:themeColor="text1"/>
                <w:lang w:val="lv-LV"/>
              </w:rPr>
              <w:fldChar w:fldCharType="end"/>
            </w:r>
            <w:r w:rsidRPr="0020351E">
              <w:rPr>
                <w:color w:val="000000" w:themeColor="text1"/>
                <w:lang w:val="lv-LV"/>
              </w:rPr>
              <w:fldChar w:fldCharType="begin">
                <w:ffData>
                  <w:name w:val="Check8"/>
                  <w:enabled/>
                  <w:calcOnExit w:val="0"/>
                  <w:checkBox>
                    <w:size w:val="20"/>
                    <w:default w:val="0"/>
                  </w:checkBox>
                </w:ffData>
              </w:fldChar>
            </w:r>
            <w:r w:rsidR="00230245" w:rsidRPr="0020351E">
              <w:rPr>
                <w:color w:val="000000" w:themeColor="text1"/>
                <w:lang w:val="lv-LV"/>
              </w:rPr>
              <w:instrText xml:space="preserve"> FORMCHECKBOX </w:instrText>
            </w:r>
            <w:r>
              <w:rPr>
                <w:color w:val="000000" w:themeColor="text1"/>
                <w:lang w:val="lv-LV"/>
              </w:rPr>
            </w:r>
            <w:r>
              <w:rPr>
                <w:color w:val="000000" w:themeColor="text1"/>
                <w:lang w:val="lv-LV"/>
              </w:rPr>
              <w:fldChar w:fldCharType="separate"/>
            </w:r>
            <w:r w:rsidRPr="0020351E">
              <w:rPr>
                <w:color w:val="000000" w:themeColor="text1"/>
                <w:lang w:val="lv-LV"/>
              </w:rPr>
              <w:fldChar w:fldCharType="end"/>
            </w:r>
          </w:p>
          <w:p w:rsidR="00230245" w:rsidRPr="0020351E" w:rsidRDefault="00230245" w:rsidP="009A30AF">
            <w:pPr>
              <w:jc w:val="right"/>
              <w:rPr>
                <w:color w:val="000000" w:themeColor="text1"/>
                <w:lang w:val="lv-LV"/>
              </w:rPr>
            </w:pPr>
            <w:r w:rsidRPr="0020351E">
              <w:rPr>
                <w:color w:val="000000" w:themeColor="text1"/>
                <w:lang w:val="lv-LV"/>
              </w:rPr>
              <w:t xml:space="preserve">   </w:t>
            </w:r>
          </w:p>
          <w:p w:rsidR="00230245" w:rsidRPr="0020351E" w:rsidRDefault="00562570" w:rsidP="009A30AF">
            <w:pPr>
              <w:jc w:val="right"/>
              <w:rPr>
                <w:color w:val="000000" w:themeColor="text1"/>
                <w:lang w:val="lv-LV"/>
              </w:rPr>
            </w:pPr>
            <w:r w:rsidRPr="0020351E">
              <w:rPr>
                <w:color w:val="000000" w:themeColor="text1"/>
                <w:lang w:val="lv-LV"/>
              </w:rPr>
              <w:fldChar w:fldCharType="begin">
                <w:ffData>
                  <w:name w:val=""/>
                  <w:enabled/>
                  <w:calcOnExit w:val="0"/>
                  <w:checkBox>
                    <w:size w:val="20"/>
                    <w:default w:val="0"/>
                  </w:checkBox>
                </w:ffData>
              </w:fldChar>
            </w:r>
            <w:r w:rsidR="00230245" w:rsidRPr="0020351E">
              <w:rPr>
                <w:color w:val="000000" w:themeColor="text1"/>
                <w:lang w:val="lv-LV"/>
              </w:rPr>
              <w:instrText xml:space="preserve"> FORMCHECKBOX </w:instrText>
            </w:r>
            <w:r>
              <w:rPr>
                <w:color w:val="000000" w:themeColor="text1"/>
                <w:lang w:val="lv-LV"/>
              </w:rPr>
            </w:r>
            <w:r>
              <w:rPr>
                <w:color w:val="000000" w:themeColor="text1"/>
                <w:lang w:val="lv-LV"/>
              </w:rPr>
              <w:fldChar w:fldCharType="separate"/>
            </w:r>
            <w:r w:rsidRPr="0020351E">
              <w:rPr>
                <w:color w:val="000000" w:themeColor="text1"/>
                <w:lang w:val="lv-LV"/>
              </w:rPr>
              <w:fldChar w:fldCharType="end"/>
            </w:r>
            <w:r w:rsidRPr="0020351E">
              <w:rPr>
                <w:color w:val="000000" w:themeColor="text1"/>
                <w:lang w:val="lv-LV"/>
              </w:rPr>
              <w:fldChar w:fldCharType="begin">
                <w:ffData>
                  <w:name w:val=""/>
                  <w:enabled/>
                  <w:calcOnExit w:val="0"/>
                  <w:checkBox>
                    <w:size w:val="20"/>
                    <w:default w:val="0"/>
                  </w:checkBox>
                </w:ffData>
              </w:fldChar>
            </w:r>
            <w:r w:rsidR="00230245" w:rsidRPr="0020351E">
              <w:rPr>
                <w:color w:val="000000" w:themeColor="text1"/>
                <w:lang w:val="lv-LV"/>
              </w:rPr>
              <w:instrText xml:space="preserve"> FORMCHECKBOX </w:instrText>
            </w:r>
            <w:r>
              <w:rPr>
                <w:color w:val="000000" w:themeColor="text1"/>
                <w:lang w:val="lv-LV"/>
              </w:rPr>
            </w:r>
            <w:r>
              <w:rPr>
                <w:color w:val="000000" w:themeColor="text1"/>
                <w:lang w:val="lv-LV"/>
              </w:rPr>
              <w:fldChar w:fldCharType="separate"/>
            </w:r>
            <w:r w:rsidRPr="0020351E">
              <w:rPr>
                <w:color w:val="000000" w:themeColor="text1"/>
                <w:lang w:val="lv-LV"/>
              </w:rPr>
              <w:fldChar w:fldCharType="end"/>
            </w:r>
            <w:r w:rsidR="00230245" w:rsidRPr="0020351E">
              <w:rPr>
                <w:color w:val="000000" w:themeColor="text1"/>
                <w:lang w:val="lv-LV"/>
              </w:rPr>
              <w:t>.</w:t>
            </w:r>
            <w:r w:rsidRPr="0020351E">
              <w:rPr>
                <w:color w:val="000000" w:themeColor="text1"/>
                <w:lang w:val="lv-LV"/>
              </w:rPr>
              <w:fldChar w:fldCharType="begin">
                <w:ffData>
                  <w:name w:val=""/>
                  <w:enabled/>
                  <w:calcOnExit w:val="0"/>
                  <w:checkBox>
                    <w:size w:val="20"/>
                    <w:default w:val="0"/>
                  </w:checkBox>
                </w:ffData>
              </w:fldChar>
            </w:r>
            <w:r w:rsidR="00230245" w:rsidRPr="0020351E">
              <w:rPr>
                <w:color w:val="000000" w:themeColor="text1"/>
                <w:lang w:val="lv-LV"/>
              </w:rPr>
              <w:instrText xml:space="preserve"> FORMCHECKBOX </w:instrText>
            </w:r>
            <w:r>
              <w:rPr>
                <w:color w:val="000000" w:themeColor="text1"/>
                <w:lang w:val="lv-LV"/>
              </w:rPr>
            </w:r>
            <w:r>
              <w:rPr>
                <w:color w:val="000000" w:themeColor="text1"/>
                <w:lang w:val="lv-LV"/>
              </w:rPr>
              <w:fldChar w:fldCharType="separate"/>
            </w:r>
            <w:r w:rsidRPr="0020351E">
              <w:rPr>
                <w:color w:val="000000" w:themeColor="text1"/>
                <w:lang w:val="lv-LV"/>
              </w:rPr>
              <w:fldChar w:fldCharType="end"/>
            </w:r>
            <w:r w:rsidRPr="0020351E">
              <w:rPr>
                <w:color w:val="000000" w:themeColor="text1"/>
                <w:lang w:val="lv-LV"/>
              </w:rPr>
              <w:fldChar w:fldCharType="begin">
                <w:ffData>
                  <w:name w:val=""/>
                  <w:enabled/>
                  <w:calcOnExit w:val="0"/>
                  <w:checkBox>
                    <w:size w:val="20"/>
                    <w:default w:val="0"/>
                  </w:checkBox>
                </w:ffData>
              </w:fldChar>
            </w:r>
            <w:r w:rsidR="00230245" w:rsidRPr="0020351E">
              <w:rPr>
                <w:color w:val="000000" w:themeColor="text1"/>
                <w:lang w:val="lv-LV"/>
              </w:rPr>
              <w:instrText xml:space="preserve"> FORMCHECKBOX </w:instrText>
            </w:r>
            <w:r>
              <w:rPr>
                <w:color w:val="000000" w:themeColor="text1"/>
                <w:lang w:val="lv-LV"/>
              </w:rPr>
            </w:r>
            <w:r>
              <w:rPr>
                <w:color w:val="000000" w:themeColor="text1"/>
                <w:lang w:val="lv-LV"/>
              </w:rPr>
              <w:fldChar w:fldCharType="separate"/>
            </w:r>
            <w:r w:rsidRPr="0020351E">
              <w:rPr>
                <w:color w:val="000000" w:themeColor="text1"/>
                <w:lang w:val="lv-LV"/>
              </w:rPr>
              <w:fldChar w:fldCharType="end"/>
            </w:r>
          </w:p>
        </w:tc>
      </w:tr>
      <w:tr w:rsidR="00262AD9" w:rsidRPr="0020351E" w:rsidTr="00E8707B">
        <w:tc>
          <w:tcPr>
            <w:tcW w:w="9105" w:type="dxa"/>
            <w:gridSpan w:val="5"/>
            <w:tcBorders>
              <w:top w:val="nil"/>
              <w:left w:val="nil"/>
              <w:bottom w:val="nil"/>
              <w:right w:val="nil"/>
            </w:tcBorders>
          </w:tcPr>
          <w:p w:rsidR="0020351E" w:rsidRPr="00E814AF" w:rsidRDefault="00262AD9" w:rsidP="006A3652">
            <w:pPr>
              <w:rPr>
                <w:color w:val="000000" w:themeColor="text1"/>
                <w:lang w:val="lv-LV"/>
              </w:rPr>
            </w:pPr>
            <w:r w:rsidRPr="00E814AF">
              <w:rPr>
                <w:color w:val="000000" w:themeColor="text1"/>
                <w:lang w:val="lv-LV"/>
              </w:rPr>
              <w:t xml:space="preserve">13. Nopietnās nevēlamās blaknes vai nopietnā nevēlamā notikuma </w:t>
            </w:r>
            <w:r w:rsidR="006A3652" w:rsidRPr="00E814AF">
              <w:rPr>
                <w:color w:val="000000" w:themeColor="text1"/>
                <w:lang w:val="lv-LV"/>
              </w:rPr>
              <w:t>apraksts</w:t>
            </w:r>
            <w:r w:rsidR="0020351E" w:rsidRPr="00E814AF">
              <w:rPr>
                <w:color w:val="000000" w:themeColor="text1"/>
                <w:lang w:val="lv-LV"/>
              </w:rPr>
              <w:t>/</w:t>
            </w:r>
          </w:p>
          <w:p w:rsidR="00262AD9" w:rsidRPr="00E814AF" w:rsidRDefault="0020351E" w:rsidP="006A3652">
            <w:pPr>
              <w:rPr>
                <w:i/>
                <w:color w:val="000000" w:themeColor="text1"/>
                <w:lang w:val="lv-LV"/>
              </w:rPr>
            </w:pPr>
            <w:r w:rsidRPr="00E814AF">
              <w:rPr>
                <w:i/>
                <w:color w:val="000000" w:themeColor="text1"/>
                <w:shd w:val="clear" w:color="auto" w:fill="FFFFFF"/>
              </w:rPr>
              <w:t>Description of serious adverse event or reaction</w:t>
            </w:r>
            <w:r w:rsidR="00262AD9" w:rsidRPr="00E814AF">
              <w:rPr>
                <w:i/>
                <w:color w:val="000000" w:themeColor="text1"/>
                <w:lang w:val="lv-LV"/>
              </w:rPr>
              <w:t xml:space="preserve"> </w:t>
            </w:r>
            <w:r w:rsidR="00E814AF">
              <w:rPr>
                <w:i/>
                <w:color w:val="000000" w:themeColor="text1"/>
                <w:lang w:val="lv-LV"/>
              </w:rPr>
              <w:t>__________________________________</w:t>
            </w:r>
          </w:p>
        </w:tc>
      </w:tr>
      <w:tr w:rsidR="00262AD9" w:rsidRPr="0020351E" w:rsidTr="00E8707B">
        <w:tc>
          <w:tcPr>
            <w:tcW w:w="9105" w:type="dxa"/>
            <w:gridSpan w:val="5"/>
            <w:tcBorders>
              <w:top w:val="nil"/>
              <w:left w:val="nil"/>
              <w:bottom w:val="nil"/>
              <w:right w:val="nil"/>
            </w:tcBorders>
          </w:tcPr>
          <w:p w:rsidR="00262AD9" w:rsidRPr="0020351E" w:rsidRDefault="00262AD9" w:rsidP="003430C6">
            <w:pPr>
              <w:jc w:val="center"/>
              <w:rPr>
                <w:color w:val="000000" w:themeColor="text1"/>
                <w:lang w:val="lv-LV"/>
              </w:rPr>
            </w:pPr>
            <w:r w:rsidRPr="0020351E">
              <w:rPr>
                <w:color w:val="000000" w:themeColor="text1"/>
                <w:lang w:val="lv-LV"/>
              </w:rPr>
              <w:t>__________________________________________________________________________</w:t>
            </w:r>
          </w:p>
        </w:tc>
      </w:tr>
      <w:tr w:rsidR="00262AD9" w:rsidRPr="0020351E" w:rsidTr="00E8707B">
        <w:tc>
          <w:tcPr>
            <w:tcW w:w="9105" w:type="dxa"/>
            <w:gridSpan w:val="5"/>
            <w:tcBorders>
              <w:top w:val="nil"/>
              <w:left w:val="nil"/>
              <w:bottom w:val="nil"/>
              <w:right w:val="nil"/>
            </w:tcBorders>
          </w:tcPr>
          <w:p w:rsidR="00262AD9" w:rsidRPr="0020351E" w:rsidRDefault="00262AD9" w:rsidP="003430C6">
            <w:pPr>
              <w:jc w:val="center"/>
              <w:rPr>
                <w:color w:val="000000" w:themeColor="text1"/>
                <w:lang w:val="lv-LV"/>
              </w:rPr>
            </w:pPr>
            <w:r w:rsidRPr="0020351E">
              <w:rPr>
                <w:color w:val="000000" w:themeColor="text1"/>
                <w:lang w:val="lv-LV"/>
              </w:rPr>
              <w:t>__________________________________________________________________________</w:t>
            </w:r>
          </w:p>
        </w:tc>
      </w:tr>
      <w:tr w:rsidR="00262AD9" w:rsidRPr="0020351E" w:rsidTr="00E8707B">
        <w:tc>
          <w:tcPr>
            <w:tcW w:w="9105" w:type="dxa"/>
            <w:gridSpan w:val="5"/>
            <w:tcBorders>
              <w:top w:val="nil"/>
              <w:left w:val="nil"/>
              <w:bottom w:val="nil"/>
              <w:right w:val="nil"/>
            </w:tcBorders>
          </w:tcPr>
          <w:p w:rsidR="00262AD9" w:rsidRPr="0020351E" w:rsidRDefault="00262AD9" w:rsidP="003430C6">
            <w:pPr>
              <w:jc w:val="center"/>
              <w:rPr>
                <w:color w:val="000000" w:themeColor="text1"/>
                <w:lang w:val="lv-LV"/>
              </w:rPr>
            </w:pPr>
            <w:r w:rsidRPr="0020351E">
              <w:rPr>
                <w:color w:val="000000" w:themeColor="text1"/>
                <w:lang w:val="lv-LV"/>
              </w:rPr>
              <w:t>__________________________________________________________________________</w:t>
            </w:r>
          </w:p>
        </w:tc>
      </w:tr>
      <w:tr w:rsidR="00DE55F2" w:rsidRPr="0020351E" w:rsidTr="00E8707B">
        <w:tc>
          <w:tcPr>
            <w:tcW w:w="9105" w:type="dxa"/>
            <w:gridSpan w:val="5"/>
            <w:tcBorders>
              <w:top w:val="nil"/>
              <w:left w:val="nil"/>
              <w:bottom w:val="nil"/>
              <w:right w:val="nil"/>
            </w:tcBorders>
          </w:tcPr>
          <w:p w:rsidR="0020351E" w:rsidRPr="00E814AF" w:rsidRDefault="00DE55F2" w:rsidP="00DE55F2">
            <w:pPr>
              <w:rPr>
                <w:color w:val="000000" w:themeColor="text1"/>
                <w:lang w:val="lv-LV"/>
              </w:rPr>
            </w:pPr>
            <w:r w:rsidRPr="00E814AF">
              <w:rPr>
                <w:color w:val="000000" w:themeColor="text1"/>
                <w:lang w:val="lv-LV"/>
              </w:rPr>
              <w:t xml:space="preserve">14. Informācija par neatliekami veiktajiem/ieteicamajiem </w:t>
            </w:r>
            <w:r w:rsidR="0020351E" w:rsidRPr="00E814AF">
              <w:rPr>
                <w:color w:val="000000" w:themeColor="text1"/>
                <w:lang w:val="lv-LV"/>
              </w:rPr>
              <w:t>pasākumiem/</w:t>
            </w:r>
          </w:p>
          <w:p w:rsidR="00DE55F2" w:rsidRPr="00E814AF" w:rsidRDefault="0020351E" w:rsidP="00DE55F2">
            <w:pPr>
              <w:rPr>
                <w:color w:val="000000" w:themeColor="text1"/>
                <w:lang w:val="lv-LV"/>
              </w:rPr>
            </w:pPr>
            <w:r w:rsidRPr="00E814AF">
              <w:rPr>
                <w:i/>
                <w:color w:val="000000" w:themeColor="text1"/>
                <w:shd w:val="clear" w:color="auto" w:fill="FFFFFF"/>
              </w:rPr>
              <w:t>Immediate measures taken/proposed</w:t>
            </w:r>
            <w:r w:rsidR="00DE55F2" w:rsidRPr="00E814AF">
              <w:rPr>
                <w:color w:val="000000" w:themeColor="text1"/>
                <w:lang w:val="lv-LV"/>
              </w:rPr>
              <w:t xml:space="preserve"> ______________</w:t>
            </w:r>
            <w:r w:rsidR="00E814AF">
              <w:rPr>
                <w:color w:val="000000" w:themeColor="text1"/>
                <w:lang w:val="lv-LV"/>
              </w:rPr>
              <w:t>____________________________</w:t>
            </w:r>
            <w:r w:rsidR="00DE55F2" w:rsidRPr="00E814AF">
              <w:rPr>
                <w:color w:val="000000" w:themeColor="text1"/>
                <w:lang w:val="lv-LV"/>
              </w:rPr>
              <w:t>__</w:t>
            </w:r>
          </w:p>
        </w:tc>
      </w:tr>
      <w:tr w:rsidR="00DE55F2" w:rsidRPr="0020351E" w:rsidTr="00E8707B">
        <w:tc>
          <w:tcPr>
            <w:tcW w:w="9105" w:type="dxa"/>
            <w:gridSpan w:val="5"/>
            <w:tcBorders>
              <w:top w:val="nil"/>
              <w:left w:val="nil"/>
              <w:bottom w:val="nil"/>
              <w:right w:val="nil"/>
            </w:tcBorders>
          </w:tcPr>
          <w:p w:rsidR="00DE55F2" w:rsidRPr="0020351E" w:rsidRDefault="00DE55F2" w:rsidP="009A30AF">
            <w:pPr>
              <w:jc w:val="center"/>
              <w:rPr>
                <w:color w:val="000000" w:themeColor="text1"/>
                <w:lang w:val="lv-LV"/>
              </w:rPr>
            </w:pPr>
            <w:r w:rsidRPr="0020351E">
              <w:rPr>
                <w:color w:val="000000" w:themeColor="text1"/>
                <w:lang w:val="lv-LV"/>
              </w:rPr>
              <w:t>__________________________________________________________________________</w:t>
            </w:r>
          </w:p>
        </w:tc>
      </w:tr>
      <w:tr w:rsidR="00DE55F2" w:rsidRPr="0020351E" w:rsidTr="00E8707B">
        <w:tc>
          <w:tcPr>
            <w:tcW w:w="9105" w:type="dxa"/>
            <w:gridSpan w:val="5"/>
            <w:tcBorders>
              <w:top w:val="nil"/>
              <w:left w:val="nil"/>
              <w:bottom w:val="nil"/>
              <w:right w:val="nil"/>
            </w:tcBorders>
          </w:tcPr>
          <w:p w:rsidR="00DE55F2" w:rsidRPr="0020351E" w:rsidRDefault="00DE55F2" w:rsidP="009A30AF">
            <w:pPr>
              <w:jc w:val="center"/>
              <w:rPr>
                <w:color w:val="000000" w:themeColor="text1"/>
                <w:lang w:val="lv-LV"/>
              </w:rPr>
            </w:pPr>
            <w:r w:rsidRPr="0020351E">
              <w:rPr>
                <w:color w:val="000000" w:themeColor="text1"/>
                <w:lang w:val="lv-LV"/>
              </w:rPr>
              <w:t>__________________________________________________________________________</w:t>
            </w:r>
          </w:p>
        </w:tc>
      </w:tr>
    </w:tbl>
    <w:p w:rsidR="0049656D" w:rsidRPr="00855B82" w:rsidRDefault="0049656D" w:rsidP="006D6D4F">
      <w:pPr>
        <w:jc w:val="both"/>
        <w:rPr>
          <w:color w:val="000000" w:themeColor="text1"/>
          <w:sz w:val="28"/>
          <w:szCs w:val="28"/>
          <w:lang w:val="lv-LV"/>
        </w:rPr>
      </w:pPr>
    </w:p>
    <w:p w:rsidR="007514E9" w:rsidRPr="0080162F" w:rsidRDefault="007514E9" w:rsidP="007514E9">
      <w:pPr>
        <w:jc w:val="right"/>
        <w:rPr>
          <w:sz w:val="28"/>
          <w:szCs w:val="28"/>
          <w:lang w:val="lv-LV"/>
        </w:rPr>
      </w:pPr>
      <w:r>
        <w:rPr>
          <w:sz w:val="28"/>
          <w:szCs w:val="28"/>
          <w:lang w:val="lv-LV"/>
        </w:rPr>
        <w:t>8</w:t>
      </w:r>
      <w:r w:rsidRPr="0080162F">
        <w:rPr>
          <w:sz w:val="28"/>
          <w:szCs w:val="28"/>
          <w:lang w:val="lv-LV"/>
        </w:rPr>
        <w:t>.pielikums</w:t>
      </w:r>
    </w:p>
    <w:p w:rsidR="007514E9" w:rsidRPr="0080162F" w:rsidRDefault="007514E9" w:rsidP="007514E9">
      <w:pPr>
        <w:jc w:val="right"/>
        <w:rPr>
          <w:sz w:val="28"/>
          <w:szCs w:val="28"/>
          <w:lang w:val="lv-LV"/>
        </w:rPr>
      </w:pPr>
      <w:r w:rsidRPr="0080162F">
        <w:rPr>
          <w:sz w:val="28"/>
          <w:szCs w:val="28"/>
          <w:lang w:val="lv-LV"/>
        </w:rPr>
        <w:t>Ministru kabineta</w:t>
      </w:r>
    </w:p>
    <w:p w:rsidR="007514E9" w:rsidRPr="0080162F" w:rsidRDefault="007514E9" w:rsidP="007514E9">
      <w:pPr>
        <w:jc w:val="right"/>
        <w:rPr>
          <w:sz w:val="28"/>
          <w:szCs w:val="28"/>
          <w:lang w:val="lv-LV"/>
        </w:rPr>
      </w:pPr>
      <w:r>
        <w:rPr>
          <w:sz w:val="28"/>
          <w:szCs w:val="28"/>
          <w:lang w:val="lv-LV"/>
        </w:rPr>
        <w:t>2013</w:t>
      </w:r>
      <w:r w:rsidRPr="0080162F">
        <w:rPr>
          <w:sz w:val="28"/>
          <w:szCs w:val="28"/>
          <w:lang w:val="lv-LV"/>
        </w:rPr>
        <w:t>.gada</w:t>
      </w:r>
      <w:r>
        <w:rPr>
          <w:sz w:val="28"/>
          <w:szCs w:val="28"/>
          <w:lang w:val="lv-LV"/>
        </w:rPr>
        <w:t xml:space="preserve"> 29.janvāra</w:t>
      </w:r>
    </w:p>
    <w:p w:rsidR="007514E9" w:rsidRDefault="007514E9" w:rsidP="007514E9">
      <w:pPr>
        <w:jc w:val="right"/>
        <w:rPr>
          <w:sz w:val="28"/>
          <w:szCs w:val="28"/>
          <w:lang w:val="lv-LV"/>
        </w:rPr>
      </w:pPr>
      <w:r w:rsidRPr="0080162F">
        <w:rPr>
          <w:sz w:val="28"/>
          <w:szCs w:val="28"/>
          <w:lang w:val="lv-LV"/>
        </w:rPr>
        <w:t>noteikumiem Nr.</w:t>
      </w:r>
      <w:r>
        <w:rPr>
          <w:sz w:val="28"/>
          <w:szCs w:val="28"/>
          <w:lang w:val="lv-LV"/>
        </w:rPr>
        <w:t>70</w:t>
      </w:r>
    </w:p>
    <w:p w:rsidR="00C037A5" w:rsidRDefault="00C037A5" w:rsidP="007514E9">
      <w:pPr>
        <w:jc w:val="right"/>
        <w:rPr>
          <w:color w:val="000000" w:themeColor="text1"/>
          <w:sz w:val="28"/>
          <w:szCs w:val="28"/>
          <w:lang w:val="lv-LV"/>
        </w:rPr>
      </w:pPr>
    </w:p>
    <w:p w:rsidR="0049656D" w:rsidRPr="004D6CC3" w:rsidRDefault="004D6CC3" w:rsidP="004D6CC3">
      <w:pPr>
        <w:jc w:val="center"/>
        <w:rPr>
          <w:b/>
          <w:color w:val="000000" w:themeColor="text1"/>
          <w:sz w:val="28"/>
          <w:szCs w:val="28"/>
          <w:lang w:val="lv-LV"/>
        </w:rPr>
      </w:pPr>
      <w:r w:rsidRPr="004D6CC3">
        <w:rPr>
          <w:b/>
          <w:color w:val="000000" w:themeColor="text1"/>
          <w:sz w:val="28"/>
          <w:szCs w:val="28"/>
          <w:lang w:val="lv-LV"/>
        </w:rPr>
        <w:t xml:space="preserve">Gala ziņojums par </w:t>
      </w:r>
      <w:r w:rsidRPr="004D6CC3">
        <w:rPr>
          <w:b/>
          <w:sz w:val="28"/>
          <w:szCs w:val="28"/>
          <w:lang w:val="lv-LV"/>
        </w:rPr>
        <w:t>nopietnu nevēlamu blakni vai nopietnu nevēlamu notikumu</w:t>
      </w:r>
    </w:p>
    <w:p w:rsidR="004D6CC3" w:rsidRPr="001A4C00" w:rsidRDefault="001A4C00" w:rsidP="001A4C00">
      <w:pPr>
        <w:jc w:val="center"/>
        <w:rPr>
          <w:b/>
          <w:i/>
          <w:color w:val="000000" w:themeColor="text1"/>
          <w:sz w:val="28"/>
          <w:szCs w:val="28"/>
          <w:lang w:val="lv-LV"/>
        </w:rPr>
      </w:pPr>
      <w:r w:rsidRPr="001A4C00">
        <w:rPr>
          <w:b/>
          <w:i/>
          <w:color w:val="000000" w:themeColor="text1"/>
          <w:sz w:val="28"/>
          <w:szCs w:val="28"/>
          <w:shd w:val="clear" w:color="auto" w:fill="FFFFFF"/>
        </w:rPr>
        <w:t>Final Report of serious adverse events or reactions</w:t>
      </w:r>
    </w:p>
    <w:p w:rsidR="001A4C00" w:rsidRDefault="001A4C00" w:rsidP="006D6D4F">
      <w:pPr>
        <w:jc w:val="both"/>
        <w:rPr>
          <w:color w:val="000000" w:themeColor="text1"/>
          <w:sz w:val="28"/>
          <w:szCs w:val="28"/>
          <w:lang w:val="lv-LV"/>
        </w:rPr>
      </w:pP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3"/>
        <w:gridCol w:w="101"/>
        <w:gridCol w:w="142"/>
        <w:gridCol w:w="4319"/>
      </w:tblGrid>
      <w:tr w:rsidR="004D6CC3" w:rsidRPr="004319A5" w:rsidTr="007D7735">
        <w:tc>
          <w:tcPr>
            <w:tcW w:w="4543" w:type="dxa"/>
            <w:tcBorders>
              <w:top w:val="nil"/>
              <w:left w:val="nil"/>
              <w:bottom w:val="nil"/>
              <w:right w:val="nil"/>
            </w:tcBorders>
          </w:tcPr>
          <w:p w:rsidR="00993324" w:rsidRPr="004319A5" w:rsidRDefault="004D6CC3" w:rsidP="00332A87">
            <w:pPr>
              <w:rPr>
                <w:color w:val="000000" w:themeColor="text1"/>
                <w:lang w:val="lv-LV"/>
              </w:rPr>
            </w:pPr>
            <w:r w:rsidRPr="004319A5">
              <w:rPr>
                <w:color w:val="000000" w:themeColor="text1"/>
                <w:lang w:val="lv-LV"/>
              </w:rPr>
              <w:t>1. Ziņotāja valsts</w:t>
            </w:r>
            <w:r w:rsidR="00993324" w:rsidRPr="004319A5">
              <w:rPr>
                <w:color w:val="000000" w:themeColor="text1"/>
                <w:lang w:val="lv-LV"/>
              </w:rPr>
              <w:t>/</w:t>
            </w:r>
          </w:p>
          <w:p w:rsidR="004D6CC3" w:rsidRPr="004319A5" w:rsidRDefault="00200D87" w:rsidP="00332A87">
            <w:pPr>
              <w:rPr>
                <w:i/>
                <w:color w:val="000000" w:themeColor="text1"/>
                <w:lang w:val="lv-LV"/>
              </w:rPr>
            </w:pPr>
            <w:r w:rsidRPr="004319A5">
              <w:rPr>
                <w:i/>
                <w:color w:val="000000" w:themeColor="text1"/>
                <w:shd w:val="clear" w:color="auto" w:fill="FFFFFF"/>
              </w:rPr>
              <w:t>Reporting Member State</w:t>
            </w:r>
          </w:p>
        </w:tc>
        <w:tc>
          <w:tcPr>
            <w:tcW w:w="4562" w:type="dxa"/>
            <w:gridSpan w:val="3"/>
            <w:tcBorders>
              <w:top w:val="nil"/>
              <w:left w:val="nil"/>
              <w:bottom w:val="nil"/>
              <w:right w:val="nil"/>
            </w:tcBorders>
            <w:vAlign w:val="bottom"/>
          </w:tcPr>
          <w:p w:rsidR="004D6CC3" w:rsidRPr="004319A5" w:rsidRDefault="004D6CC3" w:rsidP="00993324">
            <w:pPr>
              <w:jc w:val="center"/>
              <w:rPr>
                <w:color w:val="000000" w:themeColor="text1"/>
                <w:lang w:val="lv-LV"/>
              </w:rPr>
            </w:pPr>
            <w:r w:rsidRPr="004319A5">
              <w:rPr>
                <w:color w:val="000000" w:themeColor="text1"/>
                <w:lang w:val="lv-LV"/>
              </w:rPr>
              <w:t>____________________________________</w:t>
            </w:r>
          </w:p>
        </w:tc>
      </w:tr>
      <w:tr w:rsidR="004D6CC3" w:rsidRPr="004319A5" w:rsidTr="007D7735">
        <w:tc>
          <w:tcPr>
            <w:tcW w:w="4644" w:type="dxa"/>
            <w:gridSpan w:val="2"/>
            <w:tcBorders>
              <w:top w:val="nil"/>
              <w:left w:val="nil"/>
              <w:bottom w:val="nil"/>
              <w:right w:val="nil"/>
            </w:tcBorders>
          </w:tcPr>
          <w:p w:rsidR="004D6CC3" w:rsidRPr="004319A5" w:rsidRDefault="004D6CC3" w:rsidP="00C72FA9">
            <w:pPr>
              <w:rPr>
                <w:color w:val="000000" w:themeColor="text1"/>
                <w:lang w:val="lv-LV"/>
              </w:rPr>
            </w:pPr>
            <w:r w:rsidRPr="004319A5">
              <w:rPr>
                <w:color w:val="000000" w:themeColor="text1"/>
                <w:lang w:val="lv-LV"/>
              </w:rPr>
              <w:t xml:space="preserve">2. Ziņojuma identifikācijas numurs (norādīt valsts ISO kodu un </w:t>
            </w:r>
            <w:r w:rsidR="00C72FA9" w:rsidRPr="004319A5">
              <w:rPr>
                <w:color w:val="000000" w:themeColor="text1"/>
                <w:lang w:val="lv-LV"/>
              </w:rPr>
              <w:t>ziņojuma kārtas</w:t>
            </w:r>
            <w:r w:rsidR="00200D87" w:rsidRPr="004319A5">
              <w:rPr>
                <w:color w:val="000000" w:themeColor="text1"/>
                <w:lang w:val="lv-LV"/>
              </w:rPr>
              <w:t xml:space="preserve"> numuru)/</w:t>
            </w:r>
          </w:p>
          <w:p w:rsidR="00200D87" w:rsidRPr="004319A5" w:rsidRDefault="00200D87" w:rsidP="00C72FA9">
            <w:pPr>
              <w:rPr>
                <w:i/>
                <w:color w:val="000000" w:themeColor="text1"/>
                <w:lang w:val="lv-LV"/>
              </w:rPr>
            </w:pPr>
            <w:r w:rsidRPr="004319A5">
              <w:rPr>
                <w:i/>
                <w:color w:val="000000" w:themeColor="text1"/>
                <w:shd w:val="clear" w:color="auto" w:fill="FFFFFF"/>
              </w:rPr>
              <w:t>Report identification number: country (ISO)/national number</w:t>
            </w:r>
          </w:p>
        </w:tc>
        <w:tc>
          <w:tcPr>
            <w:tcW w:w="4461" w:type="dxa"/>
            <w:gridSpan w:val="2"/>
            <w:tcBorders>
              <w:top w:val="nil"/>
              <w:left w:val="nil"/>
              <w:bottom w:val="nil"/>
              <w:right w:val="nil"/>
            </w:tcBorders>
            <w:vAlign w:val="bottom"/>
          </w:tcPr>
          <w:p w:rsidR="004D6CC3" w:rsidRPr="004319A5" w:rsidRDefault="00C72FA9" w:rsidP="009A30AF">
            <w:pPr>
              <w:jc w:val="center"/>
              <w:rPr>
                <w:color w:val="000000" w:themeColor="text1"/>
                <w:lang w:val="lv-LV"/>
              </w:rPr>
            </w:pPr>
            <w:r w:rsidRPr="004319A5">
              <w:rPr>
                <w:color w:val="000000" w:themeColor="text1"/>
                <w:lang w:val="lv-LV"/>
              </w:rPr>
              <w:t>_________</w:t>
            </w:r>
            <w:r w:rsidR="004D6CC3" w:rsidRPr="004319A5">
              <w:rPr>
                <w:color w:val="000000" w:themeColor="text1"/>
                <w:lang w:val="lv-LV"/>
              </w:rPr>
              <w:t>__________________________</w:t>
            </w:r>
          </w:p>
        </w:tc>
      </w:tr>
      <w:tr w:rsidR="004D6CC3" w:rsidRPr="004319A5" w:rsidTr="007D7735">
        <w:tc>
          <w:tcPr>
            <w:tcW w:w="4644" w:type="dxa"/>
            <w:gridSpan w:val="2"/>
            <w:tcBorders>
              <w:top w:val="nil"/>
              <w:left w:val="nil"/>
              <w:bottom w:val="nil"/>
              <w:right w:val="nil"/>
            </w:tcBorders>
          </w:tcPr>
          <w:p w:rsidR="004D6CC3" w:rsidRPr="007D7735" w:rsidRDefault="00A10CBE" w:rsidP="009A30AF">
            <w:pPr>
              <w:rPr>
                <w:color w:val="000000" w:themeColor="text1"/>
                <w:lang w:val="lv-LV"/>
              </w:rPr>
            </w:pPr>
            <w:r w:rsidRPr="007D7735">
              <w:rPr>
                <w:color w:val="000000" w:themeColor="text1"/>
                <w:lang w:val="lv-LV"/>
              </w:rPr>
              <w:t>3</w:t>
            </w:r>
            <w:r w:rsidR="004D6CC3" w:rsidRPr="007D7735">
              <w:rPr>
                <w:color w:val="000000" w:themeColor="text1"/>
                <w:lang w:val="lv-LV"/>
              </w:rPr>
              <w:t>. Ziņotāja kontaktinformācija (norāda tālruņa numuru, e-pasta</w:t>
            </w:r>
            <w:r w:rsidR="00200D87" w:rsidRPr="007D7735">
              <w:rPr>
                <w:color w:val="000000" w:themeColor="text1"/>
                <w:lang w:val="lv-LV"/>
              </w:rPr>
              <w:t xml:space="preserve"> adresi un faksa numuru (ja ir)/</w:t>
            </w:r>
          </w:p>
          <w:p w:rsidR="00200D87" w:rsidRPr="007D7735" w:rsidRDefault="00200D87" w:rsidP="009A30AF">
            <w:pPr>
              <w:rPr>
                <w:i/>
                <w:color w:val="000000" w:themeColor="text1"/>
                <w:lang w:val="lv-LV"/>
              </w:rPr>
            </w:pPr>
            <w:r w:rsidRPr="007D7735">
              <w:rPr>
                <w:i/>
                <w:color w:val="000000" w:themeColor="text1"/>
                <w:shd w:val="clear" w:color="auto" w:fill="FFFFFF"/>
              </w:rPr>
              <w:t>Contact details of the reporter: telephone, e-mail and, when available, fax</w:t>
            </w:r>
          </w:p>
        </w:tc>
        <w:tc>
          <w:tcPr>
            <w:tcW w:w="4461" w:type="dxa"/>
            <w:gridSpan w:val="2"/>
            <w:tcBorders>
              <w:top w:val="nil"/>
              <w:left w:val="nil"/>
              <w:bottom w:val="nil"/>
              <w:right w:val="nil"/>
            </w:tcBorders>
            <w:vAlign w:val="bottom"/>
          </w:tcPr>
          <w:p w:rsidR="004D6CC3" w:rsidRPr="004319A5" w:rsidRDefault="004D6CC3" w:rsidP="009A30AF">
            <w:pPr>
              <w:jc w:val="center"/>
              <w:rPr>
                <w:color w:val="000000" w:themeColor="text1"/>
                <w:lang w:val="lv-LV"/>
              </w:rPr>
            </w:pPr>
            <w:r w:rsidRPr="004319A5">
              <w:rPr>
                <w:color w:val="000000" w:themeColor="text1"/>
                <w:lang w:val="lv-LV"/>
              </w:rPr>
              <w:t>________________________________________</w:t>
            </w:r>
            <w:r w:rsidR="004319A5">
              <w:rPr>
                <w:color w:val="000000" w:themeColor="text1"/>
                <w:lang w:val="lv-LV"/>
              </w:rPr>
              <w:t>______________________________</w:t>
            </w:r>
          </w:p>
        </w:tc>
      </w:tr>
      <w:tr w:rsidR="004D6CC3" w:rsidRPr="004319A5" w:rsidTr="007D7735">
        <w:tc>
          <w:tcPr>
            <w:tcW w:w="4543" w:type="dxa"/>
            <w:tcBorders>
              <w:top w:val="nil"/>
              <w:left w:val="nil"/>
              <w:bottom w:val="nil"/>
              <w:right w:val="nil"/>
            </w:tcBorders>
          </w:tcPr>
          <w:p w:rsidR="004D6CC3" w:rsidRPr="007D7735" w:rsidRDefault="0059261A" w:rsidP="009A30AF">
            <w:pPr>
              <w:rPr>
                <w:color w:val="000000" w:themeColor="text1"/>
                <w:lang w:val="lv-LV"/>
              </w:rPr>
            </w:pPr>
            <w:r w:rsidRPr="007D7735">
              <w:rPr>
                <w:color w:val="000000" w:themeColor="text1"/>
                <w:lang w:val="lv-LV"/>
              </w:rPr>
              <w:t>4</w:t>
            </w:r>
            <w:r w:rsidR="004D6CC3" w:rsidRPr="007D7735">
              <w:rPr>
                <w:color w:val="000000" w:themeColor="text1"/>
                <w:lang w:val="lv-LV"/>
              </w:rPr>
              <w:t>. Ziņošanas datums (</w:t>
            </w:r>
            <w:proofErr w:type="spellStart"/>
            <w:r w:rsidR="004D6CC3" w:rsidRPr="007D7735">
              <w:rPr>
                <w:color w:val="000000" w:themeColor="text1"/>
                <w:lang w:val="lv-LV"/>
              </w:rPr>
              <w:t>dd.mm.gggg</w:t>
            </w:r>
            <w:proofErr w:type="spellEnd"/>
            <w:r w:rsidR="004D6CC3" w:rsidRPr="007D7735">
              <w:rPr>
                <w:color w:val="000000" w:themeColor="text1"/>
                <w:lang w:val="lv-LV"/>
              </w:rPr>
              <w:t>)/</w:t>
            </w:r>
          </w:p>
          <w:p w:rsidR="004D6CC3" w:rsidRPr="007D7735" w:rsidRDefault="00200D87" w:rsidP="009A30AF">
            <w:pPr>
              <w:rPr>
                <w:i/>
                <w:color w:val="000000" w:themeColor="text1"/>
                <w:lang w:val="lv-LV"/>
              </w:rPr>
            </w:pPr>
            <w:r w:rsidRPr="007D7735">
              <w:rPr>
                <w:i/>
                <w:color w:val="000000" w:themeColor="text1"/>
                <w:shd w:val="clear" w:color="auto" w:fill="FFFFFF"/>
              </w:rPr>
              <w:t xml:space="preserve">Reporting date </w:t>
            </w:r>
            <w:r w:rsidR="007D7735" w:rsidRPr="008C06FD">
              <w:rPr>
                <w:i/>
                <w:color w:val="000000" w:themeColor="text1"/>
                <w:shd w:val="clear" w:color="auto" w:fill="FFFFFF"/>
              </w:rPr>
              <w:t>(</w:t>
            </w:r>
            <w:proofErr w:type="spellStart"/>
            <w:r w:rsidR="007D7735" w:rsidRPr="008C06FD">
              <w:rPr>
                <w:i/>
                <w:color w:val="000000" w:themeColor="text1"/>
                <w:shd w:val="clear" w:color="auto" w:fill="FFFFFF"/>
              </w:rPr>
              <w:t>dd.mm.yyyy</w:t>
            </w:r>
            <w:proofErr w:type="spellEnd"/>
            <w:r w:rsidR="007D7735" w:rsidRPr="008C06FD">
              <w:rPr>
                <w:i/>
                <w:color w:val="000000" w:themeColor="text1"/>
                <w:shd w:val="clear" w:color="auto" w:fill="FFFFFF"/>
              </w:rPr>
              <w:t>)</w:t>
            </w:r>
            <w:r w:rsidR="007D7735" w:rsidRPr="008C06FD">
              <w:rPr>
                <w:i/>
                <w:color w:val="000000" w:themeColor="text1"/>
                <w:lang w:val="lv-LV"/>
              </w:rPr>
              <w:t xml:space="preserve">                                </w:t>
            </w:r>
          </w:p>
          <w:p w:rsidR="004D6CC3" w:rsidRPr="007D7735" w:rsidRDefault="004D6CC3" w:rsidP="009A30AF">
            <w:pPr>
              <w:rPr>
                <w:color w:val="000000" w:themeColor="text1"/>
                <w:lang w:val="lv-LV"/>
              </w:rPr>
            </w:pPr>
            <w:r w:rsidRPr="007D7735">
              <w:rPr>
                <w:color w:val="000000" w:themeColor="text1"/>
                <w:lang w:val="lv-LV"/>
              </w:rPr>
              <w:lastRenderedPageBreak/>
              <w:t xml:space="preserve">                     laiks (</w:t>
            </w:r>
            <w:proofErr w:type="spellStart"/>
            <w:r w:rsidRPr="007D7735">
              <w:rPr>
                <w:color w:val="000000" w:themeColor="text1"/>
                <w:lang w:val="lv-LV"/>
              </w:rPr>
              <w:t>h.min</w:t>
            </w:r>
            <w:proofErr w:type="spellEnd"/>
            <w:r w:rsidRPr="007D7735">
              <w:rPr>
                <w:color w:val="000000" w:themeColor="text1"/>
                <w:lang w:val="lv-LV"/>
              </w:rPr>
              <w:t>)</w:t>
            </w:r>
            <w:r w:rsidR="00200D87" w:rsidRPr="007D7735">
              <w:rPr>
                <w:i/>
                <w:color w:val="000000" w:themeColor="text1"/>
                <w:lang w:val="lv-LV"/>
              </w:rPr>
              <w:t>/</w:t>
            </w:r>
            <w:proofErr w:type="spellStart"/>
            <w:r w:rsidR="00200D87" w:rsidRPr="007D7735">
              <w:rPr>
                <w:i/>
                <w:color w:val="000000" w:themeColor="text1"/>
                <w:lang w:val="lv-LV"/>
              </w:rPr>
              <w:t>time</w:t>
            </w:r>
            <w:proofErr w:type="spellEnd"/>
            <w:r w:rsidR="00200D87" w:rsidRPr="007D7735">
              <w:rPr>
                <w:i/>
                <w:color w:val="000000" w:themeColor="text1"/>
                <w:lang w:val="lv-LV"/>
              </w:rPr>
              <w:t xml:space="preserve"> (</w:t>
            </w:r>
            <w:proofErr w:type="spellStart"/>
            <w:r w:rsidR="00200D87" w:rsidRPr="007D7735">
              <w:rPr>
                <w:i/>
                <w:color w:val="000000" w:themeColor="text1"/>
                <w:lang w:val="lv-LV"/>
              </w:rPr>
              <w:t>h.min</w:t>
            </w:r>
            <w:proofErr w:type="spellEnd"/>
            <w:r w:rsidR="00200D87" w:rsidRPr="007D7735">
              <w:rPr>
                <w:i/>
                <w:color w:val="000000" w:themeColor="text1"/>
                <w:lang w:val="lv-LV"/>
              </w:rPr>
              <w:t>)</w:t>
            </w:r>
          </w:p>
        </w:tc>
        <w:tc>
          <w:tcPr>
            <w:tcW w:w="4562" w:type="dxa"/>
            <w:gridSpan w:val="3"/>
            <w:tcBorders>
              <w:top w:val="nil"/>
              <w:left w:val="nil"/>
              <w:bottom w:val="nil"/>
              <w:right w:val="nil"/>
            </w:tcBorders>
            <w:vAlign w:val="bottom"/>
          </w:tcPr>
          <w:p w:rsidR="004D6CC3" w:rsidRPr="004319A5" w:rsidRDefault="00562570" w:rsidP="009A30AF">
            <w:pPr>
              <w:jc w:val="right"/>
              <w:rPr>
                <w:color w:val="000000" w:themeColor="text1"/>
                <w:lang w:val="lv-LV"/>
              </w:rPr>
            </w:pPr>
            <w:r w:rsidRPr="004319A5">
              <w:rPr>
                <w:color w:val="000000" w:themeColor="text1"/>
                <w:lang w:val="lv-LV"/>
              </w:rPr>
              <w:lastRenderedPageBreak/>
              <w:fldChar w:fldCharType="begin">
                <w:ffData>
                  <w:name w:val="Check1"/>
                  <w:enabled/>
                  <w:calcOnExit w:val="0"/>
                  <w:checkBox>
                    <w:size w:val="20"/>
                    <w:default w:val="0"/>
                  </w:checkBox>
                </w:ffData>
              </w:fldChar>
            </w:r>
            <w:r w:rsidR="004D6CC3" w:rsidRPr="004319A5">
              <w:rPr>
                <w:color w:val="000000" w:themeColor="text1"/>
                <w:lang w:val="lv-LV"/>
              </w:rPr>
              <w:instrText xml:space="preserve"> FORMCHECKBOX </w:instrText>
            </w:r>
            <w:r>
              <w:rPr>
                <w:color w:val="000000" w:themeColor="text1"/>
                <w:lang w:val="lv-LV"/>
              </w:rPr>
            </w:r>
            <w:r>
              <w:rPr>
                <w:color w:val="000000" w:themeColor="text1"/>
                <w:lang w:val="lv-LV"/>
              </w:rPr>
              <w:fldChar w:fldCharType="separate"/>
            </w:r>
            <w:r w:rsidRPr="004319A5">
              <w:rPr>
                <w:color w:val="000000" w:themeColor="text1"/>
                <w:lang w:val="lv-LV"/>
              </w:rPr>
              <w:fldChar w:fldCharType="end"/>
            </w:r>
            <w:r w:rsidRPr="004319A5">
              <w:rPr>
                <w:color w:val="000000" w:themeColor="text1"/>
                <w:lang w:val="lv-LV"/>
              </w:rPr>
              <w:fldChar w:fldCharType="begin">
                <w:ffData>
                  <w:name w:val="Check2"/>
                  <w:enabled/>
                  <w:calcOnExit w:val="0"/>
                  <w:checkBox>
                    <w:size w:val="20"/>
                    <w:default w:val="0"/>
                  </w:checkBox>
                </w:ffData>
              </w:fldChar>
            </w:r>
            <w:r w:rsidR="004D6CC3" w:rsidRPr="004319A5">
              <w:rPr>
                <w:color w:val="000000" w:themeColor="text1"/>
                <w:lang w:val="lv-LV"/>
              </w:rPr>
              <w:instrText xml:space="preserve"> FORMCHECKBOX </w:instrText>
            </w:r>
            <w:r>
              <w:rPr>
                <w:color w:val="000000" w:themeColor="text1"/>
                <w:lang w:val="lv-LV"/>
              </w:rPr>
            </w:r>
            <w:r>
              <w:rPr>
                <w:color w:val="000000" w:themeColor="text1"/>
                <w:lang w:val="lv-LV"/>
              </w:rPr>
              <w:fldChar w:fldCharType="separate"/>
            </w:r>
            <w:r w:rsidRPr="004319A5">
              <w:rPr>
                <w:color w:val="000000" w:themeColor="text1"/>
                <w:lang w:val="lv-LV"/>
              </w:rPr>
              <w:fldChar w:fldCharType="end"/>
            </w:r>
            <w:r w:rsidR="004D6CC3" w:rsidRPr="004319A5">
              <w:rPr>
                <w:color w:val="000000" w:themeColor="text1"/>
                <w:lang w:val="lv-LV"/>
              </w:rPr>
              <w:t>.</w:t>
            </w:r>
            <w:r w:rsidRPr="004319A5">
              <w:rPr>
                <w:color w:val="000000" w:themeColor="text1"/>
                <w:lang w:val="lv-LV"/>
              </w:rPr>
              <w:fldChar w:fldCharType="begin">
                <w:ffData>
                  <w:name w:val="Check3"/>
                  <w:enabled/>
                  <w:calcOnExit w:val="0"/>
                  <w:checkBox>
                    <w:size w:val="20"/>
                    <w:default w:val="0"/>
                  </w:checkBox>
                </w:ffData>
              </w:fldChar>
            </w:r>
            <w:r w:rsidR="004D6CC3" w:rsidRPr="004319A5">
              <w:rPr>
                <w:color w:val="000000" w:themeColor="text1"/>
                <w:lang w:val="lv-LV"/>
              </w:rPr>
              <w:instrText xml:space="preserve"> FORMCHECKBOX </w:instrText>
            </w:r>
            <w:r>
              <w:rPr>
                <w:color w:val="000000" w:themeColor="text1"/>
                <w:lang w:val="lv-LV"/>
              </w:rPr>
            </w:r>
            <w:r>
              <w:rPr>
                <w:color w:val="000000" w:themeColor="text1"/>
                <w:lang w:val="lv-LV"/>
              </w:rPr>
              <w:fldChar w:fldCharType="separate"/>
            </w:r>
            <w:r w:rsidRPr="004319A5">
              <w:rPr>
                <w:color w:val="000000" w:themeColor="text1"/>
                <w:lang w:val="lv-LV"/>
              </w:rPr>
              <w:fldChar w:fldCharType="end"/>
            </w:r>
            <w:r w:rsidRPr="004319A5">
              <w:rPr>
                <w:color w:val="000000" w:themeColor="text1"/>
                <w:lang w:val="lv-LV"/>
              </w:rPr>
              <w:fldChar w:fldCharType="begin">
                <w:ffData>
                  <w:name w:val="Check4"/>
                  <w:enabled/>
                  <w:calcOnExit w:val="0"/>
                  <w:checkBox>
                    <w:size w:val="20"/>
                    <w:default w:val="0"/>
                  </w:checkBox>
                </w:ffData>
              </w:fldChar>
            </w:r>
            <w:r w:rsidR="004D6CC3" w:rsidRPr="004319A5">
              <w:rPr>
                <w:color w:val="000000" w:themeColor="text1"/>
                <w:lang w:val="lv-LV"/>
              </w:rPr>
              <w:instrText xml:space="preserve"> FORMCHECKBOX </w:instrText>
            </w:r>
            <w:r>
              <w:rPr>
                <w:color w:val="000000" w:themeColor="text1"/>
                <w:lang w:val="lv-LV"/>
              </w:rPr>
            </w:r>
            <w:r>
              <w:rPr>
                <w:color w:val="000000" w:themeColor="text1"/>
                <w:lang w:val="lv-LV"/>
              </w:rPr>
              <w:fldChar w:fldCharType="separate"/>
            </w:r>
            <w:r w:rsidRPr="004319A5">
              <w:rPr>
                <w:color w:val="000000" w:themeColor="text1"/>
                <w:lang w:val="lv-LV"/>
              </w:rPr>
              <w:fldChar w:fldCharType="end"/>
            </w:r>
            <w:r w:rsidR="004D6CC3" w:rsidRPr="004319A5">
              <w:rPr>
                <w:color w:val="000000" w:themeColor="text1"/>
                <w:lang w:val="lv-LV"/>
              </w:rPr>
              <w:t>.</w:t>
            </w:r>
            <w:r w:rsidRPr="004319A5">
              <w:rPr>
                <w:color w:val="000000" w:themeColor="text1"/>
                <w:lang w:val="lv-LV"/>
              </w:rPr>
              <w:fldChar w:fldCharType="begin">
                <w:ffData>
                  <w:name w:val="Check5"/>
                  <w:enabled/>
                  <w:calcOnExit w:val="0"/>
                  <w:checkBox>
                    <w:size w:val="20"/>
                    <w:default w:val="0"/>
                  </w:checkBox>
                </w:ffData>
              </w:fldChar>
            </w:r>
            <w:r w:rsidR="004D6CC3" w:rsidRPr="004319A5">
              <w:rPr>
                <w:color w:val="000000" w:themeColor="text1"/>
                <w:lang w:val="lv-LV"/>
              </w:rPr>
              <w:instrText xml:space="preserve"> FORMCHECKBOX </w:instrText>
            </w:r>
            <w:r>
              <w:rPr>
                <w:color w:val="000000" w:themeColor="text1"/>
                <w:lang w:val="lv-LV"/>
              </w:rPr>
            </w:r>
            <w:r>
              <w:rPr>
                <w:color w:val="000000" w:themeColor="text1"/>
                <w:lang w:val="lv-LV"/>
              </w:rPr>
              <w:fldChar w:fldCharType="separate"/>
            </w:r>
            <w:r w:rsidRPr="004319A5">
              <w:rPr>
                <w:color w:val="000000" w:themeColor="text1"/>
                <w:lang w:val="lv-LV"/>
              </w:rPr>
              <w:fldChar w:fldCharType="end"/>
            </w:r>
            <w:r w:rsidRPr="004319A5">
              <w:rPr>
                <w:color w:val="000000" w:themeColor="text1"/>
                <w:lang w:val="lv-LV"/>
              </w:rPr>
              <w:fldChar w:fldCharType="begin">
                <w:ffData>
                  <w:name w:val="Check6"/>
                  <w:enabled/>
                  <w:calcOnExit w:val="0"/>
                  <w:checkBox>
                    <w:size w:val="20"/>
                    <w:default w:val="0"/>
                  </w:checkBox>
                </w:ffData>
              </w:fldChar>
            </w:r>
            <w:r w:rsidR="004D6CC3" w:rsidRPr="004319A5">
              <w:rPr>
                <w:color w:val="000000" w:themeColor="text1"/>
                <w:lang w:val="lv-LV"/>
              </w:rPr>
              <w:instrText xml:space="preserve"> FORMCHECKBOX </w:instrText>
            </w:r>
            <w:r>
              <w:rPr>
                <w:color w:val="000000" w:themeColor="text1"/>
                <w:lang w:val="lv-LV"/>
              </w:rPr>
            </w:r>
            <w:r>
              <w:rPr>
                <w:color w:val="000000" w:themeColor="text1"/>
                <w:lang w:val="lv-LV"/>
              </w:rPr>
              <w:fldChar w:fldCharType="separate"/>
            </w:r>
            <w:r w:rsidRPr="004319A5">
              <w:rPr>
                <w:color w:val="000000" w:themeColor="text1"/>
                <w:lang w:val="lv-LV"/>
              </w:rPr>
              <w:fldChar w:fldCharType="end"/>
            </w:r>
            <w:r w:rsidRPr="004319A5">
              <w:rPr>
                <w:color w:val="000000" w:themeColor="text1"/>
                <w:lang w:val="lv-LV"/>
              </w:rPr>
              <w:fldChar w:fldCharType="begin">
                <w:ffData>
                  <w:name w:val="Check7"/>
                  <w:enabled/>
                  <w:calcOnExit w:val="0"/>
                  <w:checkBox>
                    <w:size w:val="20"/>
                    <w:default w:val="0"/>
                  </w:checkBox>
                </w:ffData>
              </w:fldChar>
            </w:r>
            <w:r w:rsidR="004D6CC3" w:rsidRPr="004319A5">
              <w:rPr>
                <w:color w:val="000000" w:themeColor="text1"/>
                <w:lang w:val="lv-LV"/>
              </w:rPr>
              <w:instrText xml:space="preserve"> FORMCHECKBOX </w:instrText>
            </w:r>
            <w:r>
              <w:rPr>
                <w:color w:val="000000" w:themeColor="text1"/>
                <w:lang w:val="lv-LV"/>
              </w:rPr>
            </w:r>
            <w:r>
              <w:rPr>
                <w:color w:val="000000" w:themeColor="text1"/>
                <w:lang w:val="lv-LV"/>
              </w:rPr>
              <w:fldChar w:fldCharType="separate"/>
            </w:r>
            <w:r w:rsidRPr="004319A5">
              <w:rPr>
                <w:color w:val="000000" w:themeColor="text1"/>
                <w:lang w:val="lv-LV"/>
              </w:rPr>
              <w:fldChar w:fldCharType="end"/>
            </w:r>
            <w:r w:rsidRPr="004319A5">
              <w:rPr>
                <w:color w:val="000000" w:themeColor="text1"/>
                <w:lang w:val="lv-LV"/>
              </w:rPr>
              <w:fldChar w:fldCharType="begin">
                <w:ffData>
                  <w:name w:val="Check8"/>
                  <w:enabled/>
                  <w:calcOnExit w:val="0"/>
                  <w:checkBox>
                    <w:size w:val="20"/>
                    <w:default w:val="0"/>
                  </w:checkBox>
                </w:ffData>
              </w:fldChar>
            </w:r>
            <w:r w:rsidR="004D6CC3" w:rsidRPr="004319A5">
              <w:rPr>
                <w:color w:val="000000" w:themeColor="text1"/>
                <w:lang w:val="lv-LV"/>
              </w:rPr>
              <w:instrText xml:space="preserve"> FORMCHECKBOX </w:instrText>
            </w:r>
            <w:r>
              <w:rPr>
                <w:color w:val="000000" w:themeColor="text1"/>
                <w:lang w:val="lv-LV"/>
              </w:rPr>
            </w:r>
            <w:r>
              <w:rPr>
                <w:color w:val="000000" w:themeColor="text1"/>
                <w:lang w:val="lv-LV"/>
              </w:rPr>
              <w:fldChar w:fldCharType="separate"/>
            </w:r>
            <w:r w:rsidRPr="004319A5">
              <w:rPr>
                <w:color w:val="000000" w:themeColor="text1"/>
                <w:lang w:val="lv-LV"/>
              </w:rPr>
              <w:fldChar w:fldCharType="end"/>
            </w:r>
          </w:p>
          <w:p w:rsidR="004D6CC3" w:rsidRPr="004319A5" w:rsidRDefault="004D6CC3" w:rsidP="009A30AF">
            <w:pPr>
              <w:jc w:val="right"/>
              <w:rPr>
                <w:color w:val="000000" w:themeColor="text1"/>
                <w:lang w:val="lv-LV"/>
              </w:rPr>
            </w:pPr>
            <w:r w:rsidRPr="004319A5">
              <w:rPr>
                <w:color w:val="000000" w:themeColor="text1"/>
                <w:lang w:val="lv-LV"/>
              </w:rPr>
              <w:t xml:space="preserve">   </w:t>
            </w:r>
          </w:p>
          <w:p w:rsidR="004D6CC3" w:rsidRPr="004319A5" w:rsidRDefault="00562570" w:rsidP="009A30AF">
            <w:pPr>
              <w:jc w:val="right"/>
              <w:rPr>
                <w:color w:val="000000" w:themeColor="text1"/>
                <w:lang w:val="lv-LV"/>
              </w:rPr>
            </w:pPr>
            <w:r w:rsidRPr="004319A5">
              <w:rPr>
                <w:color w:val="000000" w:themeColor="text1"/>
                <w:lang w:val="lv-LV"/>
              </w:rPr>
              <w:lastRenderedPageBreak/>
              <w:fldChar w:fldCharType="begin">
                <w:ffData>
                  <w:name w:val=""/>
                  <w:enabled/>
                  <w:calcOnExit w:val="0"/>
                  <w:checkBox>
                    <w:size w:val="20"/>
                    <w:default w:val="0"/>
                  </w:checkBox>
                </w:ffData>
              </w:fldChar>
            </w:r>
            <w:r w:rsidR="004D6CC3" w:rsidRPr="004319A5">
              <w:rPr>
                <w:color w:val="000000" w:themeColor="text1"/>
                <w:lang w:val="lv-LV"/>
              </w:rPr>
              <w:instrText xml:space="preserve"> FORMCHECKBOX </w:instrText>
            </w:r>
            <w:r>
              <w:rPr>
                <w:color w:val="000000" w:themeColor="text1"/>
                <w:lang w:val="lv-LV"/>
              </w:rPr>
            </w:r>
            <w:r>
              <w:rPr>
                <w:color w:val="000000" w:themeColor="text1"/>
                <w:lang w:val="lv-LV"/>
              </w:rPr>
              <w:fldChar w:fldCharType="separate"/>
            </w:r>
            <w:r w:rsidRPr="004319A5">
              <w:rPr>
                <w:color w:val="000000" w:themeColor="text1"/>
                <w:lang w:val="lv-LV"/>
              </w:rPr>
              <w:fldChar w:fldCharType="end"/>
            </w:r>
            <w:r w:rsidRPr="004319A5">
              <w:rPr>
                <w:color w:val="000000" w:themeColor="text1"/>
                <w:lang w:val="lv-LV"/>
              </w:rPr>
              <w:fldChar w:fldCharType="begin">
                <w:ffData>
                  <w:name w:val=""/>
                  <w:enabled/>
                  <w:calcOnExit w:val="0"/>
                  <w:checkBox>
                    <w:size w:val="20"/>
                    <w:default w:val="0"/>
                  </w:checkBox>
                </w:ffData>
              </w:fldChar>
            </w:r>
            <w:r w:rsidR="004D6CC3" w:rsidRPr="004319A5">
              <w:rPr>
                <w:color w:val="000000" w:themeColor="text1"/>
                <w:lang w:val="lv-LV"/>
              </w:rPr>
              <w:instrText xml:space="preserve"> FORMCHECKBOX </w:instrText>
            </w:r>
            <w:r>
              <w:rPr>
                <w:color w:val="000000" w:themeColor="text1"/>
                <w:lang w:val="lv-LV"/>
              </w:rPr>
            </w:r>
            <w:r>
              <w:rPr>
                <w:color w:val="000000" w:themeColor="text1"/>
                <w:lang w:val="lv-LV"/>
              </w:rPr>
              <w:fldChar w:fldCharType="separate"/>
            </w:r>
            <w:r w:rsidRPr="004319A5">
              <w:rPr>
                <w:color w:val="000000" w:themeColor="text1"/>
                <w:lang w:val="lv-LV"/>
              </w:rPr>
              <w:fldChar w:fldCharType="end"/>
            </w:r>
            <w:r w:rsidR="004D6CC3" w:rsidRPr="004319A5">
              <w:rPr>
                <w:color w:val="000000" w:themeColor="text1"/>
                <w:lang w:val="lv-LV"/>
              </w:rPr>
              <w:t>.</w:t>
            </w:r>
            <w:r w:rsidRPr="004319A5">
              <w:rPr>
                <w:color w:val="000000" w:themeColor="text1"/>
                <w:lang w:val="lv-LV"/>
              </w:rPr>
              <w:fldChar w:fldCharType="begin">
                <w:ffData>
                  <w:name w:val=""/>
                  <w:enabled/>
                  <w:calcOnExit w:val="0"/>
                  <w:checkBox>
                    <w:size w:val="20"/>
                    <w:default w:val="0"/>
                  </w:checkBox>
                </w:ffData>
              </w:fldChar>
            </w:r>
            <w:r w:rsidR="004D6CC3" w:rsidRPr="004319A5">
              <w:rPr>
                <w:color w:val="000000" w:themeColor="text1"/>
                <w:lang w:val="lv-LV"/>
              </w:rPr>
              <w:instrText xml:space="preserve"> FORMCHECKBOX </w:instrText>
            </w:r>
            <w:r>
              <w:rPr>
                <w:color w:val="000000" w:themeColor="text1"/>
                <w:lang w:val="lv-LV"/>
              </w:rPr>
            </w:r>
            <w:r>
              <w:rPr>
                <w:color w:val="000000" w:themeColor="text1"/>
                <w:lang w:val="lv-LV"/>
              </w:rPr>
              <w:fldChar w:fldCharType="separate"/>
            </w:r>
            <w:r w:rsidRPr="004319A5">
              <w:rPr>
                <w:color w:val="000000" w:themeColor="text1"/>
                <w:lang w:val="lv-LV"/>
              </w:rPr>
              <w:fldChar w:fldCharType="end"/>
            </w:r>
            <w:r w:rsidRPr="004319A5">
              <w:rPr>
                <w:color w:val="000000" w:themeColor="text1"/>
                <w:lang w:val="lv-LV"/>
              </w:rPr>
              <w:fldChar w:fldCharType="begin">
                <w:ffData>
                  <w:name w:val=""/>
                  <w:enabled/>
                  <w:calcOnExit w:val="0"/>
                  <w:checkBox>
                    <w:size w:val="20"/>
                    <w:default w:val="0"/>
                  </w:checkBox>
                </w:ffData>
              </w:fldChar>
            </w:r>
            <w:r w:rsidR="004D6CC3" w:rsidRPr="004319A5">
              <w:rPr>
                <w:color w:val="000000" w:themeColor="text1"/>
                <w:lang w:val="lv-LV"/>
              </w:rPr>
              <w:instrText xml:space="preserve"> FORMCHECKBOX </w:instrText>
            </w:r>
            <w:r>
              <w:rPr>
                <w:color w:val="000000" w:themeColor="text1"/>
                <w:lang w:val="lv-LV"/>
              </w:rPr>
            </w:r>
            <w:r>
              <w:rPr>
                <w:color w:val="000000" w:themeColor="text1"/>
                <w:lang w:val="lv-LV"/>
              </w:rPr>
              <w:fldChar w:fldCharType="separate"/>
            </w:r>
            <w:r w:rsidRPr="004319A5">
              <w:rPr>
                <w:color w:val="000000" w:themeColor="text1"/>
                <w:lang w:val="lv-LV"/>
              </w:rPr>
              <w:fldChar w:fldCharType="end"/>
            </w:r>
          </w:p>
        </w:tc>
      </w:tr>
      <w:tr w:rsidR="008C2FE7" w:rsidRPr="004319A5" w:rsidTr="007D7735">
        <w:tc>
          <w:tcPr>
            <w:tcW w:w="4543" w:type="dxa"/>
            <w:tcBorders>
              <w:top w:val="nil"/>
              <w:left w:val="nil"/>
              <w:bottom w:val="nil"/>
              <w:right w:val="nil"/>
            </w:tcBorders>
          </w:tcPr>
          <w:p w:rsidR="00200D87" w:rsidRPr="007D7735" w:rsidRDefault="0059261A" w:rsidP="009A30AF">
            <w:pPr>
              <w:rPr>
                <w:color w:val="000000" w:themeColor="text1"/>
                <w:lang w:val="lv-LV"/>
              </w:rPr>
            </w:pPr>
            <w:r w:rsidRPr="007D7735">
              <w:rPr>
                <w:color w:val="000000" w:themeColor="text1"/>
                <w:lang w:val="lv-LV"/>
              </w:rPr>
              <w:lastRenderedPageBreak/>
              <w:t>5</w:t>
            </w:r>
            <w:r w:rsidR="008C2FE7" w:rsidRPr="007D7735">
              <w:rPr>
                <w:color w:val="000000" w:themeColor="text1"/>
                <w:lang w:val="lv-LV"/>
              </w:rPr>
              <w:t xml:space="preserve">. </w:t>
            </w:r>
            <w:r w:rsidR="00B62EF1" w:rsidRPr="007D7735">
              <w:rPr>
                <w:color w:val="000000" w:themeColor="text1"/>
                <w:lang w:val="lv-LV"/>
              </w:rPr>
              <w:t>Sākotnējā (-o) ziņojuma (</w:t>
            </w:r>
            <w:r w:rsidR="00200D87" w:rsidRPr="007D7735">
              <w:rPr>
                <w:color w:val="000000" w:themeColor="text1"/>
                <w:lang w:val="lv-LV"/>
              </w:rPr>
              <w:t>-u) identifikācijas numurs (-i)/</w:t>
            </w:r>
          </w:p>
          <w:p w:rsidR="008C2FE7" w:rsidRPr="007D7735" w:rsidRDefault="004319A5" w:rsidP="009A30AF">
            <w:pPr>
              <w:rPr>
                <w:i/>
                <w:color w:val="000000" w:themeColor="text1"/>
                <w:lang w:val="lv-LV"/>
              </w:rPr>
            </w:pPr>
            <w:r w:rsidRPr="007D7735">
              <w:rPr>
                <w:i/>
                <w:color w:val="000000" w:themeColor="text1"/>
                <w:shd w:val="clear" w:color="auto" w:fill="FFFFFF"/>
              </w:rPr>
              <w:t>Identification number(s) of initial report(s)</w:t>
            </w:r>
          </w:p>
        </w:tc>
        <w:tc>
          <w:tcPr>
            <w:tcW w:w="4562" w:type="dxa"/>
            <w:gridSpan w:val="3"/>
            <w:tcBorders>
              <w:top w:val="nil"/>
              <w:left w:val="nil"/>
              <w:bottom w:val="nil"/>
              <w:right w:val="nil"/>
            </w:tcBorders>
            <w:vAlign w:val="bottom"/>
          </w:tcPr>
          <w:p w:rsidR="008C2FE7" w:rsidRPr="004319A5" w:rsidRDefault="00B62EF1" w:rsidP="009A30AF">
            <w:pPr>
              <w:jc w:val="right"/>
              <w:rPr>
                <w:color w:val="000000" w:themeColor="text1"/>
                <w:lang w:val="lv-LV"/>
              </w:rPr>
            </w:pPr>
            <w:r w:rsidRPr="004319A5">
              <w:rPr>
                <w:color w:val="000000" w:themeColor="text1"/>
                <w:lang w:val="lv-LV"/>
              </w:rPr>
              <w:t>____________________________________</w:t>
            </w:r>
          </w:p>
        </w:tc>
      </w:tr>
      <w:tr w:rsidR="00E42414" w:rsidRPr="004319A5" w:rsidTr="007D7735">
        <w:tc>
          <w:tcPr>
            <w:tcW w:w="9105" w:type="dxa"/>
            <w:gridSpan w:val="4"/>
            <w:tcBorders>
              <w:top w:val="nil"/>
              <w:left w:val="nil"/>
              <w:bottom w:val="nil"/>
              <w:right w:val="nil"/>
            </w:tcBorders>
          </w:tcPr>
          <w:p w:rsidR="004319A5" w:rsidRPr="007D7735" w:rsidRDefault="004319A5" w:rsidP="00E42414">
            <w:pPr>
              <w:jc w:val="both"/>
              <w:rPr>
                <w:color w:val="000000" w:themeColor="text1"/>
                <w:lang w:val="lv-LV"/>
              </w:rPr>
            </w:pPr>
            <w:r w:rsidRPr="007D7735">
              <w:rPr>
                <w:color w:val="000000" w:themeColor="text1"/>
                <w:lang w:val="lv-LV"/>
              </w:rPr>
              <w:t>6. Gadījuma apraksts/</w:t>
            </w:r>
          </w:p>
          <w:p w:rsidR="00E42414" w:rsidRPr="007D7735" w:rsidRDefault="004319A5" w:rsidP="00E42414">
            <w:pPr>
              <w:jc w:val="both"/>
              <w:rPr>
                <w:color w:val="000000" w:themeColor="text1"/>
                <w:lang w:val="lv-LV"/>
              </w:rPr>
            </w:pPr>
            <w:r w:rsidRPr="007D7735">
              <w:rPr>
                <w:i/>
                <w:color w:val="000000" w:themeColor="text1"/>
                <w:shd w:val="clear" w:color="auto" w:fill="FFFFFF"/>
              </w:rPr>
              <w:t>Description of case</w:t>
            </w:r>
            <w:r w:rsidRPr="007D7735">
              <w:rPr>
                <w:color w:val="000000" w:themeColor="text1"/>
                <w:shd w:val="clear" w:color="auto" w:fill="FFFFFF"/>
              </w:rPr>
              <w:t xml:space="preserve"> </w:t>
            </w:r>
            <w:r w:rsidR="00E42414" w:rsidRPr="007D7735">
              <w:rPr>
                <w:color w:val="000000" w:themeColor="text1"/>
                <w:lang w:val="lv-LV"/>
              </w:rPr>
              <w:t>_____________</w:t>
            </w:r>
            <w:r w:rsidR="007D7735">
              <w:rPr>
                <w:color w:val="000000" w:themeColor="text1"/>
                <w:lang w:val="lv-LV"/>
              </w:rPr>
              <w:t>__</w:t>
            </w:r>
            <w:r w:rsidR="00E42414" w:rsidRPr="007D7735">
              <w:rPr>
                <w:color w:val="000000" w:themeColor="text1"/>
                <w:lang w:val="lv-LV"/>
              </w:rPr>
              <w:t>___________________________________________</w:t>
            </w:r>
          </w:p>
        </w:tc>
      </w:tr>
      <w:tr w:rsidR="00E42414" w:rsidRPr="004319A5" w:rsidTr="007D7735">
        <w:tc>
          <w:tcPr>
            <w:tcW w:w="9105" w:type="dxa"/>
            <w:gridSpan w:val="4"/>
            <w:tcBorders>
              <w:top w:val="nil"/>
              <w:left w:val="nil"/>
              <w:bottom w:val="nil"/>
              <w:right w:val="nil"/>
            </w:tcBorders>
          </w:tcPr>
          <w:p w:rsidR="00E42414" w:rsidRPr="004319A5" w:rsidRDefault="00E42414" w:rsidP="009A30AF">
            <w:pPr>
              <w:jc w:val="right"/>
              <w:rPr>
                <w:color w:val="000000" w:themeColor="text1"/>
                <w:lang w:val="lv-LV"/>
              </w:rPr>
            </w:pPr>
            <w:r w:rsidRPr="004319A5">
              <w:rPr>
                <w:color w:val="000000" w:themeColor="text1"/>
                <w:lang w:val="lv-LV"/>
              </w:rPr>
              <w:t>__________________________________________________________________________</w:t>
            </w:r>
          </w:p>
        </w:tc>
      </w:tr>
      <w:tr w:rsidR="00E42414" w:rsidRPr="004319A5" w:rsidTr="007D7735">
        <w:tc>
          <w:tcPr>
            <w:tcW w:w="9105" w:type="dxa"/>
            <w:gridSpan w:val="4"/>
            <w:tcBorders>
              <w:top w:val="nil"/>
              <w:left w:val="nil"/>
              <w:bottom w:val="nil"/>
              <w:right w:val="nil"/>
            </w:tcBorders>
          </w:tcPr>
          <w:p w:rsidR="00E42414" w:rsidRPr="004319A5" w:rsidRDefault="00E42414" w:rsidP="009A30AF">
            <w:pPr>
              <w:jc w:val="right"/>
              <w:rPr>
                <w:color w:val="000000" w:themeColor="text1"/>
                <w:lang w:val="lv-LV"/>
              </w:rPr>
            </w:pPr>
            <w:r w:rsidRPr="004319A5">
              <w:rPr>
                <w:color w:val="000000" w:themeColor="text1"/>
                <w:lang w:val="lv-LV"/>
              </w:rPr>
              <w:t>__________________________________________________________________________</w:t>
            </w:r>
          </w:p>
        </w:tc>
      </w:tr>
      <w:tr w:rsidR="00FF7031" w:rsidRPr="004319A5" w:rsidTr="007D7735">
        <w:tc>
          <w:tcPr>
            <w:tcW w:w="4786" w:type="dxa"/>
            <w:gridSpan w:val="3"/>
            <w:tcBorders>
              <w:top w:val="nil"/>
              <w:left w:val="nil"/>
              <w:bottom w:val="nil"/>
              <w:right w:val="nil"/>
            </w:tcBorders>
          </w:tcPr>
          <w:p w:rsidR="004319A5" w:rsidRPr="007D7735" w:rsidRDefault="00FF7031" w:rsidP="00332A87">
            <w:pPr>
              <w:rPr>
                <w:color w:val="000000" w:themeColor="text1"/>
                <w:lang w:val="lv-LV"/>
              </w:rPr>
            </w:pPr>
            <w:r w:rsidRPr="007D7735">
              <w:rPr>
                <w:color w:val="000000" w:themeColor="text1"/>
                <w:lang w:val="lv-LV"/>
              </w:rPr>
              <w:t xml:space="preserve">7. </w:t>
            </w:r>
            <w:r w:rsidR="0031646D" w:rsidRPr="007D7735">
              <w:rPr>
                <w:color w:val="000000" w:themeColor="text1"/>
                <w:lang w:val="lv-LV"/>
              </w:rPr>
              <w:t>Iesaistīt</w:t>
            </w:r>
            <w:r w:rsidR="00B10389" w:rsidRPr="007D7735">
              <w:rPr>
                <w:color w:val="000000" w:themeColor="text1"/>
                <w:lang w:val="lv-LV"/>
              </w:rPr>
              <w:t>ā (-s)</w:t>
            </w:r>
            <w:r w:rsidR="0031646D" w:rsidRPr="007D7735">
              <w:rPr>
                <w:color w:val="000000" w:themeColor="text1"/>
                <w:lang w:val="lv-LV"/>
              </w:rPr>
              <w:t xml:space="preserve"> valst</w:t>
            </w:r>
            <w:r w:rsidR="00B10389" w:rsidRPr="007D7735">
              <w:rPr>
                <w:color w:val="000000" w:themeColor="text1"/>
                <w:lang w:val="lv-LV"/>
              </w:rPr>
              <w:t>s (-</w:t>
            </w:r>
            <w:proofErr w:type="spellStart"/>
            <w:r w:rsidR="0031646D" w:rsidRPr="007D7735">
              <w:rPr>
                <w:color w:val="000000" w:themeColor="text1"/>
                <w:lang w:val="lv-LV"/>
              </w:rPr>
              <w:t>is</w:t>
            </w:r>
            <w:proofErr w:type="spellEnd"/>
            <w:r w:rsidR="00B10389" w:rsidRPr="007D7735">
              <w:rPr>
                <w:color w:val="000000" w:themeColor="text1"/>
                <w:lang w:val="lv-LV"/>
              </w:rPr>
              <w:t>)</w:t>
            </w:r>
            <w:r w:rsidR="004319A5" w:rsidRPr="007D7735">
              <w:rPr>
                <w:color w:val="000000" w:themeColor="text1"/>
                <w:lang w:val="lv-LV"/>
              </w:rPr>
              <w:t>/</w:t>
            </w:r>
          </w:p>
          <w:p w:rsidR="00FF7031" w:rsidRPr="007D7735" w:rsidRDefault="0031646D" w:rsidP="00332A87">
            <w:pPr>
              <w:rPr>
                <w:i/>
                <w:color w:val="000000" w:themeColor="text1"/>
                <w:lang w:val="lv-LV"/>
              </w:rPr>
            </w:pPr>
            <w:r w:rsidRPr="007D7735">
              <w:rPr>
                <w:color w:val="000000" w:themeColor="text1"/>
                <w:lang w:val="lv-LV"/>
              </w:rPr>
              <w:t xml:space="preserve"> </w:t>
            </w:r>
            <w:r w:rsidR="004319A5" w:rsidRPr="007D7735">
              <w:rPr>
                <w:i/>
                <w:color w:val="000000" w:themeColor="text1"/>
                <w:shd w:val="clear" w:color="auto" w:fill="FFFFFF"/>
              </w:rPr>
              <w:t>Involved Member States</w:t>
            </w:r>
          </w:p>
        </w:tc>
        <w:tc>
          <w:tcPr>
            <w:tcW w:w="4319" w:type="dxa"/>
            <w:tcBorders>
              <w:top w:val="nil"/>
              <w:left w:val="nil"/>
              <w:bottom w:val="nil"/>
              <w:right w:val="nil"/>
            </w:tcBorders>
            <w:vAlign w:val="bottom"/>
          </w:tcPr>
          <w:p w:rsidR="00FF7031" w:rsidRPr="004319A5" w:rsidRDefault="00B10389" w:rsidP="00A91654">
            <w:pPr>
              <w:jc w:val="right"/>
              <w:rPr>
                <w:color w:val="000000" w:themeColor="text1"/>
                <w:lang w:val="lv-LV"/>
              </w:rPr>
            </w:pPr>
            <w:r w:rsidRPr="004319A5">
              <w:rPr>
                <w:color w:val="000000" w:themeColor="text1"/>
                <w:lang w:val="lv-LV"/>
              </w:rPr>
              <w:t>__________________________________</w:t>
            </w:r>
          </w:p>
        </w:tc>
      </w:tr>
      <w:tr w:rsidR="0047711B" w:rsidRPr="004319A5" w:rsidTr="007D7735">
        <w:tc>
          <w:tcPr>
            <w:tcW w:w="9105" w:type="dxa"/>
            <w:gridSpan w:val="4"/>
            <w:tcBorders>
              <w:top w:val="nil"/>
              <w:left w:val="nil"/>
              <w:bottom w:val="nil"/>
              <w:right w:val="nil"/>
            </w:tcBorders>
          </w:tcPr>
          <w:p w:rsidR="004319A5" w:rsidRPr="007D7735" w:rsidRDefault="0047711B" w:rsidP="0047711B">
            <w:pPr>
              <w:rPr>
                <w:color w:val="000000" w:themeColor="text1"/>
                <w:lang w:val="lv-LV"/>
              </w:rPr>
            </w:pPr>
            <w:r w:rsidRPr="007D7735">
              <w:rPr>
                <w:color w:val="000000" w:themeColor="text1"/>
                <w:lang w:val="lv-LV"/>
              </w:rPr>
              <w:t>8. Izmeklēšanas</w:t>
            </w:r>
            <w:r w:rsidR="004319A5" w:rsidRPr="007D7735">
              <w:rPr>
                <w:color w:val="000000" w:themeColor="text1"/>
                <w:lang w:val="lv-LV"/>
              </w:rPr>
              <w:t xml:space="preserve"> rezultāts un galīgais atzinums/</w:t>
            </w:r>
          </w:p>
          <w:p w:rsidR="0047711B" w:rsidRPr="007D7735" w:rsidRDefault="004319A5" w:rsidP="007D7735">
            <w:pPr>
              <w:rPr>
                <w:color w:val="000000" w:themeColor="text1"/>
                <w:lang w:val="lv-LV"/>
              </w:rPr>
            </w:pPr>
            <w:r w:rsidRPr="007D7735">
              <w:rPr>
                <w:i/>
                <w:color w:val="000000" w:themeColor="text1"/>
                <w:shd w:val="clear" w:color="auto" w:fill="FFFFFF"/>
              </w:rPr>
              <w:t>Outcome of the investigation and final conclusion</w:t>
            </w:r>
            <w:r w:rsidRPr="007D7735">
              <w:rPr>
                <w:color w:val="000000" w:themeColor="text1"/>
                <w:shd w:val="clear" w:color="auto" w:fill="FFFFFF"/>
              </w:rPr>
              <w:t xml:space="preserve"> </w:t>
            </w:r>
            <w:r w:rsidR="0047711B" w:rsidRPr="007D7735">
              <w:rPr>
                <w:color w:val="000000" w:themeColor="text1"/>
                <w:lang w:val="lv-LV"/>
              </w:rPr>
              <w:t xml:space="preserve"> _________________________________</w:t>
            </w:r>
          </w:p>
        </w:tc>
      </w:tr>
      <w:tr w:rsidR="0047711B" w:rsidRPr="004319A5" w:rsidTr="007D7735">
        <w:tc>
          <w:tcPr>
            <w:tcW w:w="9105" w:type="dxa"/>
            <w:gridSpan w:val="4"/>
            <w:tcBorders>
              <w:top w:val="nil"/>
              <w:left w:val="nil"/>
              <w:bottom w:val="nil"/>
              <w:right w:val="nil"/>
            </w:tcBorders>
          </w:tcPr>
          <w:p w:rsidR="0047711B" w:rsidRPr="004319A5" w:rsidRDefault="0047711B" w:rsidP="00A91654">
            <w:pPr>
              <w:jc w:val="right"/>
              <w:rPr>
                <w:color w:val="000000" w:themeColor="text1"/>
                <w:lang w:val="lv-LV"/>
              </w:rPr>
            </w:pPr>
            <w:r w:rsidRPr="004319A5">
              <w:rPr>
                <w:color w:val="000000" w:themeColor="text1"/>
                <w:lang w:val="lv-LV"/>
              </w:rPr>
              <w:t>__________________________________________________________________________</w:t>
            </w:r>
          </w:p>
        </w:tc>
      </w:tr>
      <w:tr w:rsidR="0047711B" w:rsidRPr="004319A5" w:rsidTr="007D7735">
        <w:tc>
          <w:tcPr>
            <w:tcW w:w="9105" w:type="dxa"/>
            <w:gridSpan w:val="4"/>
            <w:tcBorders>
              <w:top w:val="nil"/>
              <w:left w:val="nil"/>
              <w:bottom w:val="nil"/>
              <w:right w:val="nil"/>
            </w:tcBorders>
          </w:tcPr>
          <w:p w:rsidR="0047711B" w:rsidRPr="004319A5" w:rsidRDefault="0047711B" w:rsidP="00A91654">
            <w:pPr>
              <w:jc w:val="right"/>
              <w:rPr>
                <w:color w:val="000000" w:themeColor="text1"/>
                <w:lang w:val="lv-LV"/>
              </w:rPr>
            </w:pPr>
            <w:r w:rsidRPr="004319A5">
              <w:rPr>
                <w:color w:val="000000" w:themeColor="text1"/>
                <w:lang w:val="lv-LV"/>
              </w:rPr>
              <w:t>__________________________________________________________________________</w:t>
            </w:r>
          </w:p>
        </w:tc>
      </w:tr>
      <w:tr w:rsidR="00803F9D" w:rsidRPr="004319A5" w:rsidTr="007D7735">
        <w:tc>
          <w:tcPr>
            <w:tcW w:w="9105" w:type="dxa"/>
            <w:gridSpan w:val="4"/>
            <w:tcBorders>
              <w:top w:val="nil"/>
              <w:left w:val="nil"/>
              <w:bottom w:val="nil"/>
              <w:right w:val="nil"/>
            </w:tcBorders>
          </w:tcPr>
          <w:p w:rsidR="004319A5" w:rsidRPr="007D7735" w:rsidRDefault="00803F9D" w:rsidP="00803F9D">
            <w:pPr>
              <w:rPr>
                <w:color w:val="000000" w:themeColor="text1"/>
                <w:lang w:val="lv-LV"/>
              </w:rPr>
            </w:pPr>
            <w:r w:rsidRPr="007D7735">
              <w:rPr>
                <w:color w:val="000000" w:themeColor="text1"/>
                <w:lang w:val="lv-LV"/>
              </w:rPr>
              <w:t>9. Veiktie preventīvie un kore</w:t>
            </w:r>
            <w:r w:rsidR="004319A5" w:rsidRPr="007D7735">
              <w:rPr>
                <w:color w:val="000000" w:themeColor="text1"/>
                <w:lang w:val="lv-LV"/>
              </w:rPr>
              <w:t>ktīvie pasākumi/</w:t>
            </w:r>
          </w:p>
          <w:p w:rsidR="00803F9D" w:rsidRPr="007D7735" w:rsidRDefault="004319A5" w:rsidP="004319A5">
            <w:pPr>
              <w:rPr>
                <w:color w:val="000000" w:themeColor="text1"/>
                <w:lang w:val="lv-LV"/>
              </w:rPr>
            </w:pPr>
            <w:r w:rsidRPr="007D7735">
              <w:rPr>
                <w:i/>
                <w:color w:val="000000" w:themeColor="text1"/>
                <w:shd w:val="clear" w:color="auto" w:fill="FFFFFF"/>
              </w:rPr>
              <w:t>Preventive and corrective actions taken</w:t>
            </w:r>
            <w:r w:rsidRPr="007D7735">
              <w:rPr>
                <w:color w:val="000000" w:themeColor="text1"/>
                <w:shd w:val="clear" w:color="auto" w:fill="FFFFFF"/>
              </w:rPr>
              <w:t xml:space="preserve"> </w:t>
            </w:r>
            <w:r w:rsidR="00803F9D" w:rsidRPr="007D7735">
              <w:rPr>
                <w:color w:val="000000" w:themeColor="text1"/>
                <w:lang w:val="lv-LV"/>
              </w:rPr>
              <w:t>_____________</w:t>
            </w:r>
            <w:r w:rsidR="007D7735">
              <w:rPr>
                <w:color w:val="000000" w:themeColor="text1"/>
                <w:lang w:val="lv-LV"/>
              </w:rPr>
              <w:t>_____</w:t>
            </w:r>
            <w:r w:rsidR="00803F9D" w:rsidRPr="007D7735">
              <w:rPr>
                <w:color w:val="000000" w:themeColor="text1"/>
                <w:lang w:val="lv-LV"/>
              </w:rPr>
              <w:t>_______________________</w:t>
            </w:r>
          </w:p>
        </w:tc>
      </w:tr>
      <w:tr w:rsidR="00803F9D" w:rsidRPr="004319A5" w:rsidTr="007D7735">
        <w:tc>
          <w:tcPr>
            <w:tcW w:w="9105" w:type="dxa"/>
            <w:gridSpan w:val="4"/>
            <w:tcBorders>
              <w:top w:val="nil"/>
              <w:left w:val="nil"/>
              <w:bottom w:val="nil"/>
              <w:right w:val="nil"/>
            </w:tcBorders>
          </w:tcPr>
          <w:p w:rsidR="00803F9D" w:rsidRPr="004319A5" w:rsidRDefault="00803F9D" w:rsidP="00A91654">
            <w:pPr>
              <w:jc w:val="right"/>
              <w:rPr>
                <w:color w:val="000000" w:themeColor="text1"/>
                <w:lang w:val="lv-LV"/>
              </w:rPr>
            </w:pPr>
            <w:r w:rsidRPr="004319A5">
              <w:rPr>
                <w:color w:val="000000" w:themeColor="text1"/>
                <w:lang w:val="lv-LV"/>
              </w:rPr>
              <w:t>__________________________________________________________________________</w:t>
            </w:r>
          </w:p>
        </w:tc>
      </w:tr>
      <w:tr w:rsidR="00803F9D" w:rsidRPr="004319A5" w:rsidTr="007D7735">
        <w:tc>
          <w:tcPr>
            <w:tcW w:w="9105" w:type="dxa"/>
            <w:gridSpan w:val="4"/>
            <w:tcBorders>
              <w:top w:val="nil"/>
              <w:left w:val="nil"/>
              <w:bottom w:val="nil"/>
              <w:right w:val="nil"/>
            </w:tcBorders>
          </w:tcPr>
          <w:p w:rsidR="00803F9D" w:rsidRPr="004319A5" w:rsidRDefault="00803F9D" w:rsidP="00A91654">
            <w:pPr>
              <w:jc w:val="right"/>
              <w:rPr>
                <w:color w:val="000000" w:themeColor="text1"/>
                <w:lang w:val="lv-LV"/>
              </w:rPr>
            </w:pPr>
            <w:r w:rsidRPr="004319A5">
              <w:rPr>
                <w:color w:val="000000" w:themeColor="text1"/>
                <w:lang w:val="lv-LV"/>
              </w:rPr>
              <w:t>__________________________________________________________________________</w:t>
            </w:r>
          </w:p>
        </w:tc>
      </w:tr>
      <w:tr w:rsidR="008A3C0D" w:rsidRPr="004319A5" w:rsidTr="007D7735">
        <w:tc>
          <w:tcPr>
            <w:tcW w:w="9105" w:type="dxa"/>
            <w:gridSpan w:val="4"/>
            <w:tcBorders>
              <w:top w:val="nil"/>
              <w:left w:val="nil"/>
              <w:bottom w:val="nil"/>
              <w:right w:val="nil"/>
            </w:tcBorders>
          </w:tcPr>
          <w:p w:rsidR="004319A5" w:rsidRPr="007D7735" w:rsidRDefault="008A3C0D" w:rsidP="008A3C0D">
            <w:pPr>
              <w:rPr>
                <w:color w:val="000000" w:themeColor="text1"/>
                <w:lang w:val="lv-LV"/>
              </w:rPr>
            </w:pPr>
            <w:r w:rsidRPr="007D7735">
              <w:rPr>
                <w:color w:val="000000" w:themeColor="text1"/>
                <w:lang w:val="lv-LV"/>
              </w:rPr>
              <w:t>10. Secinājumi/turpmākā rīcība (norāda, ja nepiec</w:t>
            </w:r>
            <w:r w:rsidR="004319A5" w:rsidRPr="007D7735">
              <w:rPr>
                <w:color w:val="000000" w:themeColor="text1"/>
                <w:lang w:val="lv-LV"/>
              </w:rPr>
              <w:t>iešams)/</w:t>
            </w:r>
          </w:p>
          <w:p w:rsidR="008A3C0D" w:rsidRPr="007D7735" w:rsidRDefault="004319A5" w:rsidP="008A3C0D">
            <w:pPr>
              <w:rPr>
                <w:color w:val="000000" w:themeColor="text1"/>
                <w:lang w:val="lv-LV"/>
              </w:rPr>
            </w:pPr>
            <w:r w:rsidRPr="007D7735">
              <w:rPr>
                <w:i/>
                <w:color w:val="000000" w:themeColor="text1"/>
                <w:shd w:val="clear" w:color="auto" w:fill="FFFFFF"/>
              </w:rPr>
              <w:t>Conclusion/Follow-up, if required</w:t>
            </w:r>
            <w:r w:rsidR="008A3C0D" w:rsidRPr="007D7735">
              <w:rPr>
                <w:color w:val="000000" w:themeColor="text1"/>
                <w:lang w:val="lv-LV"/>
              </w:rPr>
              <w:t xml:space="preserve"> __</w:t>
            </w:r>
            <w:r w:rsidR="007D7735">
              <w:rPr>
                <w:color w:val="000000" w:themeColor="text1"/>
                <w:lang w:val="lv-LV"/>
              </w:rPr>
              <w:t>____________________</w:t>
            </w:r>
            <w:r w:rsidR="008A3C0D" w:rsidRPr="007D7735">
              <w:rPr>
                <w:color w:val="000000" w:themeColor="text1"/>
                <w:lang w:val="lv-LV"/>
              </w:rPr>
              <w:t>________________________</w:t>
            </w:r>
          </w:p>
        </w:tc>
      </w:tr>
      <w:tr w:rsidR="008A3C0D" w:rsidRPr="004319A5" w:rsidTr="007D7735">
        <w:tc>
          <w:tcPr>
            <w:tcW w:w="9105" w:type="dxa"/>
            <w:gridSpan w:val="4"/>
            <w:tcBorders>
              <w:top w:val="nil"/>
              <w:left w:val="nil"/>
              <w:bottom w:val="nil"/>
              <w:right w:val="nil"/>
            </w:tcBorders>
          </w:tcPr>
          <w:p w:rsidR="008A3C0D" w:rsidRPr="004319A5" w:rsidRDefault="008A3C0D" w:rsidP="00A91654">
            <w:pPr>
              <w:jc w:val="right"/>
              <w:rPr>
                <w:color w:val="000000" w:themeColor="text1"/>
                <w:lang w:val="lv-LV"/>
              </w:rPr>
            </w:pPr>
            <w:r w:rsidRPr="004319A5">
              <w:rPr>
                <w:color w:val="000000" w:themeColor="text1"/>
                <w:lang w:val="lv-LV"/>
              </w:rPr>
              <w:t>__________________________________________________________________________</w:t>
            </w:r>
          </w:p>
        </w:tc>
      </w:tr>
      <w:tr w:rsidR="008A3C0D" w:rsidRPr="004319A5" w:rsidTr="007D7735">
        <w:tc>
          <w:tcPr>
            <w:tcW w:w="9105" w:type="dxa"/>
            <w:gridSpan w:val="4"/>
            <w:tcBorders>
              <w:top w:val="nil"/>
              <w:left w:val="nil"/>
              <w:bottom w:val="nil"/>
              <w:right w:val="nil"/>
            </w:tcBorders>
          </w:tcPr>
          <w:p w:rsidR="008A3C0D" w:rsidRPr="004319A5" w:rsidRDefault="008A3C0D" w:rsidP="00D058A6">
            <w:pPr>
              <w:jc w:val="both"/>
              <w:rPr>
                <w:color w:val="000000" w:themeColor="text1"/>
                <w:lang w:val="lv-LV"/>
              </w:rPr>
            </w:pPr>
            <w:r w:rsidRPr="004319A5">
              <w:rPr>
                <w:color w:val="000000" w:themeColor="text1"/>
                <w:lang w:val="lv-LV"/>
              </w:rPr>
              <w:t>___________________</w:t>
            </w:r>
            <w:r w:rsidR="00D058A6" w:rsidRPr="004319A5">
              <w:rPr>
                <w:color w:val="000000" w:themeColor="text1"/>
                <w:lang w:val="lv-LV"/>
              </w:rPr>
              <w:t>______________________________</w:t>
            </w:r>
            <w:r w:rsidRPr="004319A5">
              <w:rPr>
                <w:color w:val="000000" w:themeColor="text1"/>
                <w:lang w:val="lv-LV"/>
              </w:rPr>
              <w:t>_______________________</w:t>
            </w:r>
            <w:r w:rsidR="009E6196" w:rsidRPr="004319A5">
              <w:rPr>
                <w:color w:val="000000" w:themeColor="text1"/>
                <w:lang w:val="lv-LV"/>
              </w:rPr>
              <w:t>”</w:t>
            </w:r>
            <w:r w:rsidR="00D058A6" w:rsidRPr="004319A5">
              <w:rPr>
                <w:color w:val="000000" w:themeColor="text1"/>
                <w:lang w:val="lv-LV"/>
              </w:rPr>
              <w:t>.</w:t>
            </w:r>
          </w:p>
        </w:tc>
      </w:tr>
    </w:tbl>
    <w:p w:rsidR="004D6CC3" w:rsidRPr="00780FE8" w:rsidRDefault="004D6CC3" w:rsidP="00A83E1B">
      <w:pPr>
        <w:ind w:firstLine="720"/>
        <w:jc w:val="both"/>
        <w:rPr>
          <w:color w:val="000000" w:themeColor="text1"/>
          <w:sz w:val="28"/>
          <w:szCs w:val="28"/>
          <w:lang w:val="lv-LV"/>
        </w:rPr>
      </w:pPr>
    </w:p>
    <w:p w:rsidR="0052179C" w:rsidRPr="00A83E1B" w:rsidRDefault="00A83E1B" w:rsidP="00A83E1B">
      <w:pPr>
        <w:pStyle w:val="ListParagraph"/>
        <w:numPr>
          <w:ilvl w:val="0"/>
          <w:numId w:val="17"/>
        </w:numPr>
        <w:ind w:left="0" w:firstLine="720"/>
        <w:jc w:val="both"/>
        <w:rPr>
          <w:sz w:val="28"/>
          <w:szCs w:val="28"/>
          <w:lang w:val="lv-LV"/>
        </w:rPr>
      </w:pPr>
      <w:r>
        <w:rPr>
          <w:sz w:val="28"/>
          <w:szCs w:val="28"/>
          <w:lang w:val="lv-LV"/>
        </w:rPr>
        <w:t>Šo noteikumu 1.2</w:t>
      </w:r>
      <w:r w:rsidR="004E1282">
        <w:rPr>
          <w:sz w:val="28"/>
          <w:szCs w:val="28"/>
          <w:lang w:val="lv-LV"/>
        </w:rPr>
        <w:t>1. un 1.22</w:t>
      </w:r>
      <w:r>
        <w:rPr>
          <w:sz w:val="28"/>
          <w:szCs w:val="28"/>
          <w:lang w:val="lv-LV"/>
        </w:rPr>
        <w:t xml:space="preserve">.apakšpunkts stājas spēkā 2014.gada 1.septembrī. </w:t>
      </w:r>
    </w:p>
    <w:p w:rsidR="00A83E1B" w:rsidRDefault="00A83E1B" w:rsidP="006D6D4F">
      <w:pPr>
        <w:jc w:val="both"/>
        <w:rPr>
          <w:sz w:val="28"/>
          <w:szCs w:val="28"/>
          <w:lang w:val="lv-LV"/>
        </w:rPr>
      </w:pPr>
    </w:p>
    <w:p w:rsidR="00A83E1B" w:rsidRPr="006D6D4F" w:rsidRDefault="00A83E1B" w:rsidP="006D6D4F">
      <w:pPr>
        <w:jc w:val="both"/>
        <w:rPr>
          <w:sz w:val="28"/>
          <w:szCs w:val="28"/>
          <w:lang w:val="lv-LV"/>
        </w:rPr>
      </w:pPr>
    </w:p>
    <w:p w:rsidR="0030017F" w:rsidRPr="0041312C" w:rsidRDefault="00C037A5" w:rsidP="006D6D4F">
      <w:pPr>
        <w:pStyle w:val="PlainText"/>
        <w:tabs>
          <w:tab w:val="left" w:pos="7230"/>
        </w:tabs>
        <w:jc w:val="both"/>
        <w:rPr>
          <w:rFonts w:ascii="Times New Roman" w:hAnsi="Times New Roman"/>
          <w:color w:val="000000"/>
          <w:szCs w:val="28"/>
        </w:rPr>
      </w:pPr>
      <w:r>
        <w:rPr>
          <w:rFonts w:ascii="Times New Roman" w:hAnsi="Times New Roman"/>
          <w:color w:val="000000"/>
          <w:szCs w:val="28"/>
        </w:rPr>
        <w:t>Ministru prezidente</w:t>
      </w:r>
      <w:r w:rsidR="0030017F" w:rsidRPr="0041312C">
        <w:rPr>
          <w:rFonts w:ascii="Times New Roman" w:hAnsi="Times New Roman"/>
          <w:color w:val="000000"/>
          <w:szCs w:val="28"/>
        </w:rPr>
        <w:tab/>
      </w:r>
      <w:r>
        <w:rPr>
          <w:rFonts w:ascii="Times New Roman" w:hAnsi="Times New Roman"/>
          <w:color w:val="000000"/>
          <w:szCs w:val="28"/>
        </w:rPr>
        <w:t xml:space="preserve">      L.Straujuma</w:t>
      </w:r>
    </w:p>
    <w:p w:rsidR="00D347B9" w:rsidRDefault="00D347B9" w:rsidP="0041312C">
      <w:pPr>
        <w:pStyle w:val="PlainText"/>
        <w:jc w:val="both"/>
        <w:rPr>
          <w:rFonts w:ascii="Times New Roman" w:hAnsi="Times New Roman"/>
          <w:color w:val="000000"/>
          <w:szCs w:val="28"/>
        </w:rPr>
      </w:pPr>
    </w:p>
    <w:p w:rsidR="0041312C" w:rsidRPr="0041312C" w:rsidRDefault="0041312C" w:rsidP="0041312C">
      <w:pPr>
        <w:pStyle w:val="PlainText"/>
        <w:jc w:val="both"/>
        <w:rPr>
          <w:rFonts w:ascii="Times New Roman" w:hAnsi="Times New Roman"/>
          <w:color w:val="000000"/>
          <w:szCs w:val="28"/>
        </w:rPr>
      </w:pPr>
    </w:p>
    <w:p w:rsidR="006C0469" w:rsidRPr="006C0469" w:rsidRDefault="006C0469" w:rsidP="006C0469">
      <w:pPr>
        <w:autoSpaceDE w:val="0"/>
        <w:autoSpaceDN w:val="0"/>
        <w:adjustRightInd w:val="0"/>
        <w:rPr>
          <w:bCs/>
          <w:color w:val="000000"/>
          <w:sz w:val="28"/>
          <w:szCs w:val="28"/>
          <w:lang w:val="lv-LV" w:eastAsia="en-US"/>
        </w:rPr>
      </w:pPr>
      <w:r w:rsidRPr="006C0469">
        <w:rPr>
          <w:bCs/>
          <w:color w:val="000000"/>
          <w:sz w:val="28"/>
          <w:szCs w:val="28"/>
          <w:lang w:val="lv-LV" w:eastAsia="en-US"/>
        </w:rPr>
        <w:t>Veselības ministra vietā</w:t>
      </w:r>
    </w:p>
    <w:p w:rsidR="009232B4" w:rsidRPr="006C0469" w:rsidRDefault="006C0469" w:rsidP="006C0469">
      <w:pPr>
        <w:pStyle w:val="naisf"/>
        <w:spacing w:before="0" w:beforeAutospacing="0" w:after="0" w:afterAutospacing="0"/>
        <w:jc w:val="both"/>
        <w:rPr>
          <w:noProof/>
        </w:rPr>
      </w:pPr>
      <w:r w:rsidRPr="006C0469">
        <w:rPr>
          <w:bCs/>
          <w:color w:val="000000"/>
          <w:sz w:val="28"/>
          <w:szCs w:val="28"/>
          <w:lang w:eastAsia="en-US"/>
        </w:rPr>
        <w:t>Ministru prezidente</w:t>
      </w:r>
      <w:r w:rsidRPr="006C0469">
        <w:rPr>
          <w:bCs/>
          <w:color w:val="000000"/>
          <w:sz w:val="28"/>
          <w:szCs w:val="28"/>
          <w:lang w:eastAsia="en-US"/>
        </w:rPr>
        <w:tab/>
      </w:r>
      <w:r w:rsidRPr="006C0469">
        <w:rPr>
          <w:bCs/>
          <w:color w:val="000000"/>
          <w:sz w:val="28"/>
          <w:szCs w:val="28"/>
          <w:lang w:eastAsia="en-US"/>
        </w:rPr>
        <w:tab/>
      </w:r>
      <w:r w:rsidRPr="006C0469">
        <w:rPr>
          <w:bCs/>
          <w:color w:val="000000"/>
          <w:sz w:val="28"/>
          <w:szCs w:val="28"/>
          <w:lang w:eastAsia="en-US"/>
        </w:rPr>
        <w:tab/>
      </w:r>
      <w:r w:rsidRPr="006C0469">
        <w:rPr>
          <w:bCs/>
          <w:color w:val="000000"/>
          <w:sz w:val="28"/>
          <w:szCs w:val="28"/>
          <w:lang w:eastAsia="en-US"/>
        </w:rPr>
        <w:tab/>
      </w:r>
      <w:r w:rsidRPr="006C0469">
        <w:rPr>
          <w:bCs/>
          <w:color w:val="000000"/>
          <w:sz w:val="28"/>
          <w:szCs w:val="28"/>
          <w:lang w:eastAsia="en-US"/>
        </w:rPr>
        <w:tab/>
      </w:r>
      <w:r w:rsidRPr="006C0469">
        <w:rPr>
          <w:bCs/>
          <w:color w:val="000000"/>
          <w:sz w:val="28"/>
          <w:szCs w:val="28"/>
          <w:lang w:eastAsia="en-US"/>
        </w:rPr>
        <w:tab/>
      </w:r>
      <w:r w:rsidRPr="006C0469">
        <w:rPr>
          <w:bCs/>
          <w:color w:val="000000"/>
          <w:sz w:val="28"/>
          <w:szCs w:val="28"/>
          <w:lang w:eastAsia="en-US"/>
        </w:rPr>
        <w:tab/>
        <w:t xml:space="preserve">      L.Straujuma</w:t>
      </w:r>
    </w:p>
    <w:p w:rsidR="00A53ED6" w:rsidRDefault="00A53ED6" w:rsidP="00873AE0">
      <w:pPr>
        <w:pStyle w:val="naisf"/>
        <w:spacing w:before="0" w:beforeAutospacing="0" w:after="0" w:afterAutospacing="0"/>
        <w:jc w:val="both"/>
        <w:rPr>
          <w:noProof/>
        </w:rPr>
      </w:pPr>
    </w:p>
    <w:p w:rsidR="00A53ED6" w:rsidRDefault="00A53ED6" w:rsidP="00873AE0">
      <w:pPr>
        <w:pStyle w:val="naisf"/>
        <w:spacing w:before="0" w:beforeAutospacing="0" w:after="0" w:afterAutospacing="0"/>
        <w:jc w:val="both"/>
        <w:rPr>
          <w:noProof/>
        </w:rPr>
      </w:pPr>
    </w:p>
    <w:p w:rsidR="00856E01" w:rsidRDefault="00856E01" w:rsidP="00873AE0">
      <w:pPr>
        <w:pStyle w:val="naisf"/>
        <w:spacing w:before="0" w:beforeAutospacing="0" w:after="0" w:afterAutospacing="0"/>
        <w:jc w:val="both"/>
        <w:rPr>
          <w:noProof/>
        </w:rPr>
      </w:pPr>
    </w:p>
    <w:p w:rsidR="004E1282" w:rsidRDefault="004E1282" w:rsidP="00873AE0">
      <w:pPr>
        <w:pStyle w:val="naisf"/>
        <w:spacing w:before="0" w:beforeAutospacing="0" w:after="0" w:afterAutospacing="0"/>
        <w:jc w:val="both"/>
        <w:rPr>
          <w:noProof/>
        </w:rPr>
      </w:pPr>
    </w:p>
    <w:p w:rsidR="004E1282" w:rsidRDefault="004E1282" w:rsidP="00873AE0">
      <w:pPr>
        <w:pStyle w:val="naisf"/>
        <w:spacing w:before="0" w:beforeAutospacing="0" w:after="0" w:afterAutospacing="0"/>
        <w:jc w:val="both"/>
        <w:rPr>
          <w:noProof/>
        </w:rPr>
      </w:pPr>
    </w:p>
    <w:p w:rsidR="004E1282" w:rsidRDefault="004E1282" w:rsidP="00873AE0">
      <w:pPr>
        <w:pStyle w:val="naisf"/>
        <w:spacing w:before="0" w:beforeAutospacing="0" w:after="0" w:afterAutospacing="0"/>
        <w:jc w:val="both"/>
        <w:rPr>
          <w:noProof/>
        </w:rPr>
      </w:pPr>
    </w:p>
    <w:p w:rsidR="004E1282" w:rsidRDefault="004E1282" w:rsidP="00873AE0">
      <w:pPr>
        <w:pStyle w:val="naisf"/>
        <w:spacing w:before="0" w:beforeAutospacing="0" w:after="0" w:afterAutospacing="0"/>
        <w:jc w:val="both"/>
        <w:rPr>
          <w:noProof/>
        </w:rPr>
      </w:pPr>
    </w:p>
    <w:p w:rsidR="004E1282" w:rsidRDefault="004E1282" w:rsidP="00873AE0">
      <w:pPr>
        <w:pStyle w:val="naisf"/>
        <w:spacing w:before="0" w:beforeAutospacing="0" w:after="0" w:afterAutospacing="0"/>
        <w:jc w:val="both"/>
        <w:rPr>
          <w:noProof/>
        </w:rPr>
      </w:pPr>
    </w:p>
    <w:p w:rsidR="004E1282" w:rsidRDefault="004E1282" w:rsidP="00873AE0">
      <w:pPr>
        <w:pStyle w:val="naisf"/>
        <w:spacing w:before="0" w:beforeAutospacing="0" w:after="0" w:afterAutospacing="0"/>
        <w:jc w:val="both"/>
        <w:rPr>
          <w:noProof/>
        </w:rPr>
      </w:pPr>
    </w:p>
    <w:p w:rsidR="004E1282" w:rsidRDefault="004E1282" w:rsidP="00873AE0">
      <w:pPr>
        <w:pStyle w:val="naisf"/>
        <w:spacing w:before="0" w:beforeAutospacing="0" w:after="0" w:afterAutospacing="0"/>
        <w:jc w:val="both"/>
        <w:rPr>
          <w:noProof/>
        </w:rPr>
      </w:pPr>
    </w:p>
    <w:p w:rsidR="00873AE0" w:rsidRPr="004B6C73" w:rsidRDefault="00E360FC" w:rsidP="00873AE0">
      <w:pPr>
        <w:pStyle w:val="naisf"/>
        <w:spacing w:before="0" w:beforeAutospacing="0" w:after="0" w:afterAutospacing="0"/>
        <w:jc w:val="both"/>
        <w:rPr>
          <w:noProof/>
          <w:sz w:val="22"/>
          <w:szCs w:val="22"/>
        </w:rPr>
      </w:pPr>
      <w:r>
        <w:rPr>
          <w:noProof/>
          <w:sz w:val="22"/>
          <w:szCs w:val="22"/>
        </w:rPr>
        <w:t>16</w:t>
      </w:r>
      <w:r w:rsidR="00873AE0" w:rsidRPr="004B6C73">
        <w:rPr>
          <w:noProof/>
          <w:sz w:val="22"/>
          <w:szCs w:val="22"/>
        </w:rPr>
        <w:t>.</w:t>
      </w:r>
      <w:r w:rsidR="00D1656D">
        <w:rPr>
          <w:noProof/>
          <w:sz w:val="22"/>
          <w:szCs w:val="22"/>
        </w:rPr>
        <w:t>06</w:t>
      </w:r>
      <w:r w:rsidR="00454597">
        <w:rPr>
          <w:noProof/>
          <w:sz w:val="22"/>
          <w:szCs w:val="22"/>
        </w:rPr>
        <w:t>.2014</w:t>
      </w:r>
      <w:r w:rsidR="00873AE0" w:rsidRPr="004B6C73">
        <w:rPr>
          <w:noProof/>
          <w:sz w:val="22"/>
          <w:szCs w:val="22"/>
        </w:rPr>
        <w:t xml:space="preserve">. </w:t>
      </w:r>
      <w:r w:rsidR="009D53AA">
        <w:rPr>
          <w:noProof/>
          <w:sz w:val="22"/>
          <w:szCs w:val="22"/>
        </w:rPr>
        <w:t>1</w:t>
      </w:r>
      <w:r>
        <w:rPr>
          <w:noProof/>
          <w:sz w:val="22"/>
          <w:szCs w:val="22"/>
        </w:rPr>
        <w:t>3</w:t>
      </w:r>
      <w:r w:rsidR="00F14BA0">
        <w:rPr>
          <w:noProof/>
          <w:sz w:val="22"/>
          <w:szCs w:val="22"/>
        </w:rPr>
        <w:t>:</w:t>
      </w:r>
      <w:r>
        <w:rPr>
          <w:noProof/>
          <w:sz w:val="22"/>
          <w:szCs w:val="22"/>
        </w:rPr>
        <w:t>36</w:t>
      </w:r>
    </w:p>
    <w:p w:rsidR="00873AE0" w:rsidRPr="004B6C73" w:rsidRDefault="00675BDE" w:rsidP="00873AE0">
      <w:pPr>
        <w:pStyle w:val="naisf"/>
        <w:spacing w:before="0" w:beforeAutospacing="0" w:after="0" w:afterAutospacing="0"/>
        <w:jc w:val="both"/>
        <w:rPr>
          <w:noProof/>
          <w:sz w:val="22"/>
          <w:szCs w:val="22"/>
        </w:rPr>
      </w:pPr>
      <w:r>
        <w:rPr>
          <w:noProof/>
          <w:sz w:val="22"/>
          <w:szCs w:val="22"/>
        </w:rPr>
        <w:t xml:space="preserve">1 </w:t>
      </w:r>
      <w:r w:rsidR="00E360FC">
        <w:rPr>
          <w:noProof/>
          <w:sz w:val="22"/>
          <w:szCs w:val="22"/>
        </w:rPr>
        <w:t>873</w:t>
      </w:r>
    </w:p>
    <w:p w:rsidR="00873AE0" w:rsidRPr="004B6C73" w:rsidRDefault="00873AE0" w:rsidP="00873AE0">
      <w:pPr>
        <w:jc w:val="both"/>
        <w:rPr>
          <w:sz w:val="22"/>
          <w:szCs w:val="22"/>
          <w:lang w:val="lv-LV"/>
        </w:rPr>
      </w:pPr>
      <w:r w:rsidRPr="004B6C73">
        <w:rPr>
          <w:sz w:val="22"/>
          <w:szCs w:val="22"/>
          <w:lang w:val="lv-LV"/>
        </w:rPr>
        <w:t xml:space="preserve">I.Bradovska </w:t>
      </w:r>
    </w:p>
    <w:p w:rsidR="0030017F" w:rsidRPr="004B6C73" w:rsidRDefault="00873AE0" w:rsidP="0041312C">
      <w:pPr>
        <w:jc w:val="both"/>
        <w:rPr>
          <w:sz w:val="22"/>
          <w:szCs w:val="22"/>
          <w:lang w:val="lv-LV"/>
        </w:rPr>
      </w:pPr>
      <w:r w:rsidRPr="004B6C73">
        <w:rPr>
          <w:sz w:val="22"/>
          <w:szCs w:val="22"/>
          <w:lang w:val="lv-LV"/>
        </w:rPr>
        <w:t>67876096, Irita.Bradovska@vm.gov.lv</w:t>
      </w:r>
    </w:p>
    <w:sectPr w:rsidR="0030017F" w:rsidRPr="004B6C73" w:rsidSect="0041312C">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9C1" w:rsidRDefault="002E19C1" w:rsidP="006A4379">
      <w:r>
        <w:separator/>
      </w:r>
    </w:p>
  </w:endnote>
  <w:endnote w:type="continuationSeparator" w:id="0">
    <w:p w:rsidR="002E19C1" w:rsidRDefault="002E19C1" w:rsidP="006A43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9C1" w:rsidRPr="00B13983" w:rsidRDefault="002E19C1" w:rsidP="00B13983">
    <w:pPr>
      <w:jc w:val="both"/>
      <w:rPr>
        <w:color w:val="000000" w:themeColor="text1"/>
        <w:sz w:val="22"/>
        <w:szCs w:val="22"/>
        <w:lang w:val="lv-LV"/>
      </w:rPr>
    </w:pPr>
    <w:r>
      <w:rPr>
        <w:color w:val="000000" w:themeColor="text1"/>
        <w:sz w:val="22"/>
        <w:szCs w:val="22"/>
        <w:lang w:val="lv-LV"/>
      </w:rPr>
      <w:t>VMNot_1</w:t>
    </w:r>
    <w:r w:rsidR="00E360FC">
      <w:rPr>
        <w:color w:val="000000" w:themeColor="text1"/>
        <w:sz w:val="22"/>
        <w:szCs w:val="22"/>
        <w:lang w:val="lv-LV"/>
      </w:rPr>
      <w:t>6</w:t>
    </w:r>
    <w:r>
      <w:rPr>
        <w:color w:val="000000" w:themeColor="text1"/>
        <w:sz w:val="22"/>
        <w:szCs w:val="22"/>
        <w:lang w:val="lv-LV"/>
      </w:rPr>
      <w:t>06</w:t>
    </w:r>
    <w:r w:rsidRPr="00B13983">
      <w:rPr>
        <w:color w:val="000000" w:themeColor="text1"/>
        <w:sz w:val="22"/>
        <w:szCs w:val="22"/>
        <w:lang w:val="lv-LV"/>
      </w:rPr>
      <w:t xml:space="preserve">14; </w:t>
    </w:r>
    <w:r w:rsidRPr="00B13983">
      <w:rPr>
        <w:bCs/>
        <w:color w:val="000000" w:themeColor="text1"/>
        <w:sz w:val="22"/>
        <w:szCs w:val="22"/>
        <w:lang w:val="lv-LV"/>
      </w:rPr>
      <w:t xml:space="preserve">Grozījumi </w:t>
    </w:r>
    <w:r w:rsidRPr="00B13983">
      <w:rPr>
        <w:color w:val="000000" w:themeColor="text1"/>
        <w:sz w:val="22"/>
        <w:szCs w:val="22"/>
        <w:lang w:val="lv-LV"/>
      </w:rPr>
      <w:t>Ministru kabineta 2013.gada 29.janvāra noteikumos Nr.70 „</w:t>
    </w:r>
    <w:r w:rsidRPr="00B13983">
      <w:rPr>
        <w:bCs/>
        <w:color w:val="000000" w:themeColor="text1"/>
        <w:sz w:val="22"/>
        <w:szCs w:val="22"/>
        <w:lang w:val="lv-LV"/>
      </w:rPr>
      <w:t>Noteikumi par cilvēka orgānu izmantošanu medicīnā, kā arī cilvēka orgānu un miruša cilvēka ķermeņa izmantošanu medicīnas studijām”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9C1" w:rsidRPr="00B13983" w:rsidRDefault="002E19C1" w:rsidP="00062A26">
    <w:pPr>
      <w:jc w:val="both"/>
      <w:rPr>
        <w:color w:val="000000" w:themeColor="text1"/>
        <w:sz w:val="22"/>
        <w:szCs w:val="22"/>
        <w:lang w:val="lv-LV"/>
      </w:rPr>
    </w:pPr>
    <w:r>
      <w:rPr>
        <w:color w:val="000000" w:themeColor="text1"/>
        <w:sz w:val="22"/>
        <w:szCs w:val="22"/>
        <w:lang w:val="lv-LV"/>
      </w:rPr>
      <w:t>VMNot_1</w:t>
    </w:r>
    <w:r w:rsidR="00E360FC">
      <w:rPr>
        <w:color w:val="000000" w:themeColor="text1"/>
        <w:sz w:val="22"/>
        <w:szCs w:val="22"/>
        <w:lang w:val="lv-LV"/>
      </w:rPr>
      <w:t>6</w:t>
    </w:r>
    <w:r>
      <w:rPr>
        <w:color w:val="000000" w:themeColor="text1"/>
        <w:sz w:val="22"/>
        <w:szCs w:val="22"/>
        <w:lang w:val="lv-LV"/>
      </w:rPr>
      <w:t>06</w:t>
    </w:r>
    <w:r w:rsidRPr="00B13983">
      <w:rPr>
        <w:color w:val="000000" w:themeColor="text1"/>
        <w:sz w:val="22"/>
        <w:szCs w:val="22"/>
        <w:lang w:val="lv-LV"/>
      </w:rPr>
      <w:t xml:space="preserve">14; </w:t>
    </w:r>
    <w:r w:rsidRPr="00B13983">
      <w:rPr>
        <w:bCs/>
        <w:color w:val="000000" w:themeColor="text1"/>
        <w:sz w:val="22"/>
        <w:szCs w:val="22"/>
        <w:lang w:val="lv-LV"/>
      </w:rPr>
      <w:t xml:space="preserve">Grozījumi </w:t>
    </w:r>
    <w:r w:rsidRPr="00B13983">
      <w:rPr>
        <w:color w:val="000000" w:themeColor="text1"/>
        <w:sz w:val="22"/>
        <w:szCs w:val="22"/>
        <w:lang w:val="lv-LV"/>
      </w:rPr>
      <w:t>Ministru kabineta 2013.gada 29.janvāra noteikumos Nr.70 „</w:t>
    </w:r>
    <w:r w:rsidRPr="00B13983">
      <w:rPr>
        <w:bCs/>
        <w:color w:val="000000" w:themeColor="text1"/>
        <w:sz w:val="22"/>
        <w:szCs w:val="22"/>
        <w:lang w:val="lv-LV"/>
      </w:rPr>
      <w:t>Noteikumi par cilvēka orgānu izmantošanu medicīnā, kā arī cilvēka orgānu un miruša cilvēka ķermeņa izmantošanu medicīnas studijām”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9C1" w:rsidRDefault="002E19C1" w:rsidP="006A4379">
      <w:r>
        <w:separator/>
      </w:r>
    </w:p>
  </w:footnote>
  <w:footnote w:type="continuationSeparator" w:id="0">
    <w:p w:rsidR="002E19C1" w:rsidRDefault="002E19C1" w:rsidP="006A43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9C1" w:rsidRDefault="00562570">
    <w:pPr>
      <w:pStyle w:val="Header"/>
      <w:jc w:val="center"/>
    </w:pPr>
    <w:fldSimple w:instr=" PAGE   \* MERGEFORMAT ">
      <w:r w:rsidR="00E360FC">
        <w:rPr>
          <w:noProof/>
        </w:rPr>
        <w:t>8</w:t>
      </w:r>
    </w:fldSimple>
  </w:p>
  <w:p w:rsidR="002E19C1" w:rsidRDefault="002E19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F28"/>
    <w:multiLevelType w:val="hybridMultilevel"/>
    <w:tmpl w:val="0EFAC7CE"/>
    <w:lvl w:ilvl="0" w:tplc="2EA020E4">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060D4EFC"/>
    <w:multiLevelType w:val="hybridMultilevel"/>
    <w:tmpl w:val="F260DB34"/>
    <w:lvl w:ilvl="0" w:tplc="10A4B8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6B156AA"/>
    <w:multiLevelType w:val="hybridMultilevel"/>
    <w:tmpl w:val="D8084032"/>
    <w:lvl w:ilvl="0" w:tplc="11AE9D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0B0D33CF"/>
    <w:multiLevelType w:val="hybridMultilevel"/>
    <w:tmpl w:val="23A27BB0"/>
    <w:lvl w:ilvl="0" w:tplc="5DA64798">
      <w:start w:val="10"/>
      <w:numFmt w:val="decimal"/>
      <w:lvlText w:val="%1."/>
      <w:lvlJc w:val="left"/>
      <w:pPr>
        <w:ind w:left="108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CA00DB"/>
    <w:multiLevelType w:val="hybridMultilevel"/>
    <w:tmpl w:val="7042172C"/>
    <w:lvl w:ilvl="0" w:tplc="109C8C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25C52465"/>
    <w:multiLevelType w:val="hybridMultilevel"/>
    <w:tmpl w:val="A1F2690E"/>
    <w:lvl w:ilvl="0" w:tplc="6BA036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336B5A30"/>
    <w:multiLevelType w:val="multilevel"/>
    <w:tmpl w:val="466ACCFC"/>
    <w:lvl w:ilvl="0">
      <w:start w:val="1"/>
      <w:numFmt w:val="decimal"/>
      <w:lvlText w:val="%1."/>
      <w:lvlJc w:val="left"/>
      <w:pPr>
        <w:ind w:left="465" w:hanging="46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7">
    <w:nsid w:val="4F8F6A64"/>
    <w:multiLevelType w:val="hybridMultilevel"/>
    <w:tmpl w:val="E93672A0"/>
    <w:lvl w:ilvl="0" w:tplc="B3F65E10">
      <w:start w:val="1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FDC5F78"/>
    <w:multiLevelType w:val="hybridMultilevel"/>
    <w:tmpl w:val="70C6B7E8"/>
    <w:lvl w:ilvl="0" w:tplc="DABAABEE">
      <w:start w:val="1"/>
      <w:numFmt w:val="decimal"/>
      <w:lvlText w:val="%1."/>
      <w:lvlJc w:val="left"/>
      <w:pPr>
        <w:ind w:left="1020" w:hanging="645"/>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9">
    <w:nsid w:val="556434F4"/>
    <w:multiLevelType w:val="hybridMultilevel"/>
    <w:tmpl w:val="65EC7922"/>
    <w:lvl w:ilvl="0" w:tplc="BE2405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6E3A0431"/>
    <w:multiLevelType w:val="hybridMultilevel"/>
    <w:tmpl w:val="04D842B8"/>
    <w:lvl w:ilvl="0" w:tplc="EE8C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6E6E3A81"/>
    <w:multiLevelType w:val="hybridMultilevel"/>
    <w:tmpl w:val="891456AE"/>
    <w:lvl w:ilvl="0" w:tplc="F37438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6EF5786C"/>
    <w:multiLevelType w:val="hybridMultilevel"/>
    <w:tmpl w:val="997CA7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FFF6687"/>
    <w:multiLevelType w:val="multilevel"/>
    <w:tmpl w:val="35A2CF26"/>
    <w:lvl w:ilvl="0">
      <w:start w:val="1"/>
      <w:numFmt w:val="decimal"/>
      <w:lvlText w:val="%1."/>
      <w:lvlJc w:val="left"/>
      <w:pPr>
        <w:ind w:left="928" w:hanging="360"/>
      </w:pPr>
      <w:rPr>
        <w:rFonts w:hint="default"/>
        <w:color w:val="000000" w:themeColor="text1"/>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78FD5A48"/>
    <w:multiLevelType w:val="multilevel"/>
    <w:tmpl w:val="92149B2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7B8567AD"/>
    <w:multiLevelType w:val="hybridMultilevel"/>
    <w:tmpl w:val="2D568BEE"/>
    <w:lvl w:ilvl="0" w:tplc="A580A722">
      <w:start w:val="11"/>
      <w:numFmt w:val="decimal"/>
      <w:lvlText w:val="%1."/>
      <w:lvlJc w:val="left"/>
      <w:pPr>
        <w:ind w:left="1085" w:hanging="375"/>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6">
    <w:nsid w:val="7D5F096C"/>
    <w:multiLevelType w:val="hybridMultilevel"/>
    <w:tmpl w:val="C5DE6FD0"/>
    <w:lvl w:ilvl="0" w:tplc="EA0426E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8"/>
  </w:num>
  <w:num w:numId="2">
    <w:abstractNumId w:val="12"/>
  </w:num>
  <w:num w:numId="3">
    <w:abstractNumId w:val="6"/>
  </w:num>
  <w:num w:numId="4">
    <w:abstractNumId w:val="5"/>
  </w:num>
  <w:num w:numId="5">
    <w:abstractNumId w:val="4"/>
  </w:num>
  <w:num w:numId="6">
    <w:abstractNumId w:val="11"/>
  </w:num>
  <w:num w:numId="7">
    <w:abstractNumId w:val="9"/>
  </w:num>
  <w:num w:numId="8">
    <w:abstractNumId w:val="10"/>
  </w:num>
  <w:num w:numId="9">
    <w:abstractNumId w:val="16"/>
  </w:num>
  <w:num w:numId="10">
    <w:abstractNumId w:val="0"/>
  </w:num>
  <w:num w:numId="11">
    <w:abstractNumId w:val="1"/>
  </w:num>
  <w:num w:numId="12">
    <w:abstractNumId w:val="13"/>
  </w:num>
  <w:num w:numId="13">
    <w:abstractNumId w:val="3"/>
  </w:num>
  <w:num w:numId="14">
    <w:abstractNumId w:val="7"/>
  </w:num>
  <w:num w:numId="15">
    <w:abstractNumId w:val="15"/>
  </w:num>
  <w:num w:numId="16">
    <w:abstractNumId w:val="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53A76"/>
    <w:rsid w:val="00000251"/>
    <w:rsid w:val="00000794"/>
    <w:rsid w:val="00000D65"/>
    <w:rsid w:val="00000E64"/>
    <w:rsid w:val="00001468"/>
    <w:rsid w:val="00002F7B"/>
    <w:rsid w:val="0000482C"/>
    <w:rsid w:val="000061D1"/>
    <w:rsid w:val="00006329"/>
    <w:rsid w:val="00007CD6"/>
    <w:rsid w:val="0001036F"/>
    <w:rsid w:val="0001088D"/>
    <w:rsid w:val="00010A3D"/>
    <w:rsid w:val="00012303"/>
    <w:rsid w:val="00012732"/>
    <w:rsid w:val="000131D6"/>
    <w:rsid w:val="00013F9E"/>
    <w:rsid w:val="000144CC"/>
    <w:rsid w:val="00014AE5"/>
    <w:rsid w:val="00015F13"/>
    <w:rsid w:val="00016DD0"/>
    <w:rsid w:val="000172C5"/>
    <w:rsid w:val="0002002A"/>
    <w:rsid w:val="0002035B"/>
    <w:rsid w:val="0002059A"/>
    <w:rsid w:val="00022709"/>
    <w:rsid w:val="00022C44"/>
    <w:rsid w:val="000244ED"/>
    <w:rsid w:val="000247D6"/>
    <w:rsid w:val="00025F9D"/>
    <w:rsid w:val="000260B5"/>
    <w:rsid w:val="00026200"/>
    <w:rsid w:val="00026871"/>
    <w:rsid w:val="0002713E"/>
    <w:rsid w:val="00027A59"/>
    <w:rsid w:val="00031D64"/>
    <w:rsid w:val="00032B02"/>
    <w:rsid w:val="00032FAD"/>
    <w:rsid w:val="00035882"/>
    <w:rsid w:val="00037C94"/>
    <w:rsid w:val="000419D3"/>
    <w:rsid w:val="0004355E"/>
    <w:rsid w:val="000435E9"/>
    <w:rsid w:val="000451AD"/>
    <w:rsid w:val="00047679"/>
    <w:rsid w:val="00054258"/>
    <w:rsid w:val="000602C5"/>
    <w:rsid w:val="00060832"/>
    <w:rsid w:val="00060E7E"/>
    <w:rsid w:val="00061C82"/>
    <w:rsid w:val="00061F63"/>
    <w:rsid w:val="00062922"/>
    <w:rsid w:val="00062A26"/>
    <w:rsid w:val="00062AA1"/>
    <w:rsid w:val="00062BB9"/>
    <w:rsid w:val="00063249"/>
    <w:rsid w:val="000636B1"/>
    <w:rsid w:val="00063A35"/>
    <w:rsid w:val="00064B31"/>
    <w:rsid w:val="00065A82"/>
    <w:rsid w:val="0006764D"/>
    <w:rsid w:val="00067B60"/>
    <w:rsid w:val="000703AC"/>
    <w:rsid w:val="0007173E"/>
    <w:rsid w:val="0007573F"/>
    <w:rsid w:val="00077000"/>
    <w:rsid w:val="00080D78"/>
    <w:rsid w:val="0008204F"/>
    <w:rsid w:val="00084CE6"/>
    <w:rsid w:val="00086530"/>
    <w:rsid w:val="0008733E"/>
    <w:rsid w:val="0009173A"/>
    <w:rsid w:val="000931DC"/>
    <w:rsid w:val="00093D4B"/>
    <w:rsid w:val="0009779B"/>
    <w:rsid w:val="000A1ABB"/>
    <w:rsid w:val="000A25A3"/>
    <w:rsid w:val="000A4202"/>
    <w:rsid w:val="000A49E2"/>
    <w:rsid w:val="000A5748"/>
    <w:rsid w:val="000B522E"/>
    <w:rsid w:val="000B54DF"/>
    <w:rsid w:val="000B56D4"/>
    <w:rsid w:val="000B58BF"/>
    <w:rsid w:val="000C029E"/>
    <w:rsid w:val="000C09D5"/>
    <w:rsid w:val="000C1064"/>
    <w:rsid w:val="000C1D11"/>
    <w:rsid w:val="000C309A"/>
    <w:rsid w:val="000C55F5"/>
    <w:rsid w:val="000C6088"/>
    <w:rsid w:val="000D0E85"/>
    <w:rsid w:val="000D1CAB"/>
    <w:rsid w:val="000D2871"/>
    <w:rsid w:val="000D4E34"/>
    <w:rsid w:val="000D7DCB"/>
    <w:rsid w:val="000E0069"/>
    <w:rsid w:val="000E0EF6"/>
    <w:rsid w:val="000E1929"/>
    <w:rsid w:val="000E3001"/>
    <w:rsid w:val="000E4DAE"/>
    <w:rsid w:val="000E51F9"/>
    <w:rsid w:val="000E5880"/>
    <w:rsid w:val="000E68F4"/>
    <w:rsid w:val="000E6DA0"/>
    <w:rsid w:val="000F1090"/>
    <w:rsid w:val="000F1CE6"/>
    <w:rsid w:val="000F52FD"/>
    <w:rsid w:val="000F5A6B"/>
    <w:rsid w:val="000F5B89"/>
    <w:rsid w:val="000F73B0"/>
    <w:rsid w:val="001014DC"/>
    <w:rsid w:val="00101962"/>
    <w:rsid w:val="00102845"/>
    <w:rsid w:val="0010344C"/>
    <w:rsid w:val="00103866"/>
    <w:rsid w:val="001039E2"/>
    <w:rsid w:val="00104EFE"/>
    <w:rsid w:val="00105406"/>
    <w:rsid w:val="001069EF"/>
    <w:rsid w:val="00110D1C"/>
    <w:rsid w:val="00112408"/>
    <w:rsid w:val="00113331"/>
    <w:rsid w:val="0011334B"/>
    <w:rsid w:val="001148D7"/>
    <w:rsid w:val="00117AB7"/>
    <w:rsid w:val="00117AF9"/>
    <w:rsid w:val="0012149C"/>
    <w:rsid w:val="00121CA3"/>
    <w:rsid w:val="00123D88"/>
    <w:rsid w:val="00124761"/>
    <w:rsid w:val="00127175"/>
    <w:rsid w:val="0012780B"/>
    <w:rsid w:val="0013082E"/>
    <w:rsid w:val="001317E3"/>
    <w:rsid w:val="00134E31"/>
    <w:rsid w:val="001355AC"/>
    <w:rsid w:val="001358F6"/>
    <w:rsid w:val="001364AA"/>
    <w:rsid w:val="00136D91"/>
    <w:rsid w:val="00137ACF"/>
    <w:rsid w:val="00140E70"/>
    <w:rsid w:val="0014111F"/>
    <w:rsid w:val="001439A1"/>
    <w:rsid w:val="00145FDC"/>
    <w:rsid w:val="00146763"/>
    <w:rsid w:val="00147D5B"/>
    <w:rsid w:val="00147D96"/>
    <w:rsid w:val="00150E45"/>
    <w:rsid w:val="00151FBF"/>
    <w:rsid w:val="00152430"/>
    <w:rsid w:val="00152ABF"/>
    <w:rsid w:val="00153010"/>
    <w:rsid w:val="001550A4"/>
    <w:rsid w:val="00156059"/>
    <w:rsid w:val="00156AC2"/>
    <w:rsid w:val="001578E9"/>
    <w:rsid w:val="00157DF2"/>
    <w:rsid w:val="00160BBE"/>
    <w:rsid w:val="00160C73"/>
    <w:rsid w:val="00160D57"/>
    <w:rsid w:val="001613E0"/>
    <w:rsid w:val="0016255E"/>
    <w:rsid w:val="00162D39"/>
    <w:rsid w:val="00163FFE"/>
    <w:rsid w:val="00164213"/>
    <w:rsid w:val="001646DC"/>
    <w:rsid w:val="00165696"/>
    <w:rsid w:val="0016654D"/>
    <w:rsid w:val="00166FBD"/>
    <w:rsid w:val="001673D8"/>
    <w:rsid w:val="00170014"/>
    <w:rsid w:val="0017274B"/>
    <w:rsid w:val="00172AAF"/>
    <w:rsid w:val="00174B4D"/>
    <w:rsid w:val="00175F00"/>
    <w:rsid w:val="00176888"/>
    <w:rsid w:val="001769D9"/>
    <w:rsid w:val="001775E5"/>
    <w:rsid w:val="0018085E"/>
    <w:rsid w:val="00180BAA"/>
    <w:rsid w:val="00182397"/>
    <w:rsid w:val="00182B0A"/>
    <w:rsid w:val="00183686"/>
    <w:rsid w:val="00184EEB"/>
    <w:rsid w:val="00185D70"/>
    <w:rsid w:val="0019078E"/>
    <w:rsid w:val="00191744"/>
    <w:rsid w:val="00192BDE"/>
    <w:rsid w:val="001962EF"/>
    <w:rsid w:val="00196B38"/>
    <w:rsid w:val="00197F6E"/>
    <w:rsid w:val="001A03DF"/>
    <w:rsid w:val="001A2576"/>
    <w:rsid w:val="001A2F4C"/>
    <w:rsid w:val="001A3D84"/>
    <w:rsid w:val="001A3E0A"/>
    <w:rsid w:val="001A4C00"/>
    <w:rsid w:val="001B054E"/>
    <w:rsid w:val="001B1AC7"/>
    <w:rsid w:val="001B29EF"/>
    <w:rsid w:val="001B45CF"/>
    <w:rsid w:val="001B4C91"/>
    <w:rsid w:val="001B631E"/>
    <w:rsid w:val="001B7F5B"/>
    <w:rsid w:val="001C0C20"/>
    <w:rsid w:val="001C2733"/>
    <w:rsid w:val="001C343C"/>
    <w:rsid w:val="001C6D55"/>
    <w:rsid w:val="001D0436"/>
    <w:rsid w:val="001D0BA8"/>
    <w:rsid w:val="001D1C05"/>
    <w:rsid w:val="001D230F"/>
    <w:rsid w:val="001D424A"/>
    <w:rsid w:val="001D53F3"/>
    <w:rsid w:val="001D7D0A"/>
    <w:rsid w:val="001E0184"/>
    <w:rsid w:val="001E2A10"/>
    <w:rsid w:val="001E30F6"/>
    <w:rsid w:val="001E33A4"/>
    <w:rsid w:val="001E36AC"/>
    <w:rsid w:val="001E3A7D"/>
    <w:rsid w:val="001E599E"/>
    <w:rsid w:val="001E615D"/>
    <w:rsid w:val="001E679C"/>
    <w:rsid w:val="001E6F07"/>
    <w:rsid w:val="001E75EF"/>
    <w:rsid w:val="001F05D7"/>
    <w:rsid w:val="001F0B15"/>
    <w:rsid w:val="001F13FC"/>
    <w:rsid w:val="001F2995"/>
    <w:rsid w:val="001F312B"/>
    <w:rsid w:val="001F31AA"/>
    <w:rsid w:val="001F421A"/>
    <w:rsid w:val="001F4B14"/>
    <w:rsid w:val="001F5D8E"/>
    <w:rsid w:val="001F5EFD"/>
    <w:rsid w:val="001F71E5"/>
    <w:rsid w:val="001F7767"/>
    <w:rsid w:val="001F7873"/>
    <w:rsid w:val="00200D87"/>
    <w:rsid w:val="0020178F"/>
    <w:rsid w:val="0020351E"/>
    <w:rsid w:val="00204A01"/>
    <w:rsid w:val="002057C0"/>
    <w:rsid w:val="00205E4B"/>
    <w:rsid w:val="00206651"/>
    <w:rsid w:val="00206F06"/>
    <w:rsid w:val="00211029"/>
    <w:rsid w:val="00212D2E"/>
    <w:rsid w:val="002143B6"/>
    <w:rsid w:val="002149B7"/>
    <w:rsid w:val="0021594C"/>
    <w:rsid w:val="002165E6"/>
    <w:rsid w:val="0021773E"/>
    <w:rsid w:val="00220C95"/>
    <w:rsid w:val="00220F8C"/>
    <w:rsid w:val="00223F45"/>
    <w:rsid w:val="00225371"/>
    <w:rsid w:val="00226520"/>
    <w:rsid w:val="00230245"/>
    <w:rsid w:val="00230C50"/>
    <w:rsid w:val="00230C60"/>
    <w:rsid w:val="002323F8"/>
    <w:rsid w:val="0023387E"/>
    <w:rsid w:val="002343C1"/>
    <w:rsid w:val="00234CE3"/>
    <w:rsid w:val="002351BF"/>
    <w:rsid w:val="002352ED"/>
    <w:rsid w:val="00240194"/>
    <w:rsid w:val="0024027D"/>
    <w:rsid w:val="002406A8"/>
    <w:rsid w:val="0024095A"/>
    <w:rsid w:val="00240F95"/>
    <w:rsid w:val="00241D2E"/>
    <w:rsid w:val="002429EE"/>
    <w:rsid w:val="00242A34"/>
    <w:rsid w:val="00243B91"/>
    <w:rsid w:val="00244032"/>
    <w:rsid w:val="00245018"/>
    <w:rsid w:val="002450C3"/>
    <w:rsid w:val="00245129"/>
    <w:rsid w:val="00246841"/>
    <w:rsid w:val="0024731F"/>
    <w:rsid w:val="00247506"/>
    <w:rsid w:val="002475DE"/>
    <w:rsid w:val="0024785F"/>
    <w:rsid w:val="00247EFA"/>
    <w:rsid w:val="00251533"/>
    <w:rsid w:val="00252C07"/>
    <w:rsid w:val="002538E9"/>
    <w:rsid w:val="00254829"/>
    <w:rsid w:val="0025527B"/>
    <w:rsid w:val="00255856"/>
    <w:rsid w:val="00255A46"/>
    <w:rsid w:val="00255C92"/>
    <w:rsid w:val="0025623E"/>
    <w:rsid w:val="00256ED6"/>
    <w:rsid w:val="002609A2"/>
    <w:rsid w:val="00260DAE"/>
    <w:rsid w:val="00262AD9"/>
    <w:rsid w:val="00264506"/>
    <w:rsid w:val="00265555"/>
    <w:rsid w:val="00265659"/>
    <w:rsid w:val="00265CC1"/>
    <w:rsid w:val="00266C21"/>
    <w:rsid w:val="0026735E"/>
    <w:rsid w:val="002710A1"/>
    <w:rsid w:val="00272B61"/>
    <w:rsid w:val="002739B2"/>
    <w:rsid w:val="00274F97"/>
    <w:rsid w:val="002756E5"/>
    <w:rsid w:val="002770FC"/>
    <w:rsid w:val="0028021C"/>
    <w:rsid w:val="00282C97"/>
    <w:rsid w:val="00285799"/>
    <w:rsid w:val="00285942"/>
    <w:rsid w:val="002870BA"/>
    <w:rsid w:val="00290A25"/>
    <w:rsid w:val="00291569"/>
    <w:rsid w:val="00291C5D"/>
    <w:rsid w:val="00293AE1"/>
    <w:rsid w:val="00294160"/>
    <w:rsid w:val="0029575E"/>
    <w:rsid w:val="0029623A"/>
    <w:rsid w:val="00296892"/>
    <w:rsid w:val="00296BC3"/>
    <w:rsid w:val="00297169"/>
    <w:rsid w:val="002979FA"/>
    <w:rsid w:val="002A1012"/>
    <w:rsid w:val="002A192F"/>
    <w:rsid w:val="002A23C8"/>
    <w:rsid w:val="002A6886"/>
    <w:rsid w:val="002A6E8F"/>
    <w:rsid w:val="002A7433"/>
    <w:rsid w:val="002B0CA9"/>
    <w:rsid w:val="002B2676"/>
    <w:rsid w:val="002B3E79"/>
    <w:rsid w:val="002B5180"/>
    <w:rsid w:val="002B5DE2"/>
    <w:rsid w:val="002B645A"/>
    <w:rsid w:val="002C1D54"/>
    <w:rsid w:val="002C2884"/>
    <w:rsid w:val="002C2955"/>
    <w:rsid w:val="002C2C88"/>
    <w:rsid w:val="002C3AC4"/>
    <w:rsid w:val="002C4FF1"/>
    <w:rsid w:val="002C5001"/>
    <w:rsid w:val="002C5A3E"/>
    <w:rsid w:val="002C6FE9"/>
    <w:rsid w:val="002D37D0"/>
    <w:rsid w:val="002D6662"/>
    <w:rsid w:val="002D6846"/>
    <w:rsid w:val="002D724D"/>
    <w:rsid w:val="002E1496"/>
    <w:rsid w:val="002E16A1"/>
    <w:rsid w:val="002E17E8"/>
    <w:rsid w:val="002E19C1"/>
    <w:rsid w:val="002E22DA"/>
    <w:rsid w:val="002E34D8"/>
    <w:rsid w:val="002E394C"/>
    <w:rsid w:val="002E413C"/>
    <w:rsid w:val="002E41A1"/>
    <w:rsid w:val="002E533C"/>
    <w:rsid w:val="002E65C1"/>
    <w:rsid w:val="002E6C1C"/>
    <w:rsid w:val="002E7404"/>
    <w:rsid w:val="002F1C0C"/>
    <w:rsid w:val="002F25AE"/>
    <w:rsid w:val="002F3189"/>
    <w:rsid w:val="002F477D"/>
    <w:rsid w:val="002F521C"/>
    <w:rsid w:val="002F5CCB"/>
    <w:rsid w:val="002F6FDA"/>
    <w:rsid w:val="002F7EEB"/>
    <w:rsid w:val="0030000A"/>
    <w:rsid w:val="0030017F"/>
    <w:rsid w:val="0030195B"/>
    <w:rsid w:val="00302B9A"/>
    <w:rsid w:val="00303449"/>
    <w:rsid w:val="00303D2D"/>
    <w:rsid w:val="00304BEC"/>
    <w:rsid w:val="00305F35"/>
    <w:rsid w:val="00306956"/>
    <w:rsid w:val="0030745D"/>
    <w:rsid w:val="00310959"/>
    <w:rsid w:val="00311199"/>
    <w:rsid w:val="00312813"/>
    <w:rsid w:val="00313FA1"/>
    <w:rsid w:val="003146FC"/>
    <w:rsid w:val="003156D9"/>
    <w:rsid w:val="00316295"/>
    <w:rsid w:val="0031646D"/>
    <w:rsid w:val="00316989"/>
    <w:rsid w:val="00317319"/>
    <w:rsid w:val="003174B3"/>
    <w:rsid w:val="0032247E"/>
    <w:rsid w:val="003224E1"/>
    <w:rsid w:val="00323A81"/>
    <w:rsid w:val="003261B1"/>
    <w:rsid w:val="00327C1C"/>
    <w:rsid w:val="00327E4B"/>
    <w:rsid w:val="003312F0"/>
    <w:rsid w:val="003316AB"/>
    <w:rsid w:val="00332A87"/>
    <w:rsid w:val="0033528C"/>
    <w:rsid w:val="003354F1"/>
    <w:rsid w:val="003359DA"/>
    <w:rsid w:val="00335FCA"/>
    <w:rsid w:val="003370CD"/>
    <w:rsid w:val="003375F3"/>
    <w:rsid w:val="00340A7C"/>
    <w:rsid w:val="0034262A"/>
    <w:rsid w:val="003430C6"/>
    <w:rsid w:val="003453BD"/>
    <w:rsid w:val="00345A9D"/>
    <w:rsid w:val="00346A40"/>
    <w:rsid w:val="00347F2E"/>
    <w:rsid w:val="00352025"/>
    <w:rsid w:val="00353149"/>
    <w:rsid w:val="00353815"/>
    <w:rsid w:val="003538A4"/>
    <w:rsid w:val="00354313"/>
    <w:rsid w:val="00355346"/>
    <w:rsid w:val="00357AE0"/>
    <w:rsid w:val="00357AE9"/>
    <w:rsid w:val="00357CCB"/>
    <w:rsid w:val="003603EA"/>
    <w:rsid w:val="00360ED4"/>
    <w:rsid w:val="0036195A"/>
    <w:rsid w:val="0036201A"/>
    <w:rsid w:val="00362463"/>
    <w:rsid w:val="00362D52"/>
    <w:rsid w:val="00364D54"/>
    <w:rsid w:val="00365A86"/>
    <w:rsid w:val="00366466"/>
    <w:rsid w:val="003678F0"/>
    <w:rsid w:val="00370867"/>
    <w:rsid w:val="00371A1D"/>
    <w:rsid w:val="00373AC1"/>
    <w:rsid w:val="00375291"/>
    <w:rsid w:val="0037564F"/>
    <w:rsid w:val="00375E54"/>
    <w:rsid w:val="00380468"/>
    <w:rsid w:val="00380878"/>
    <w:rsid w:val="003810F4"/>
    <w:rsid w:val="00385202"/>
    <w:rsid w:val="003868ED"/>
    <w:rsid w:val="00386A34"/>
    <w:rsid w:val="0039070E"/>
    <w:rsid w:val="00391B0E"/>
    <w:rsid w:val="0039201A"/>
    <w:rsid w:val="00392E10"/>
    <w:rsid w:val="00393061"/>
    <w:rsid w:val="003932A4"/>
    <w:rsid w:val="00393991"/>
    <w:rsid w:val="00393E1B"/>
    <w:rsid w:val="0039449A"/>
    <w:rsid w:val="00394802"/>
    <w:rsid w:val="003961A5"/>
    <w:rsid w:val="00397584"/>
    <w:rsid w:val="003A0E02"/>
    <w:rsid w:val="003A0F95"/>
    <w:rsid w:val="003A4D34"/>
    <w:rsid w:val="003A60D0"/>
    <w:rsid w:val="003A71B2"/>
    <w:rsid w:val="003A7B8E"/>
    <w:rsid w:val="003B1D21"/>
    <w:rsid w:val="003B3E63"/>
    <w:rsid w:val="003B609C"/>
    <w:rsid w:val="003C3280"/>
    <w:rsid w:val="003C3C0F"/>
    <w:rsid w:val="003C4B15"/>
    <w:rsid w:val="003C740B"/>
    <w:rsid w:val="003D0FC4"/>
    <w:rsid w:val="003D1C2D"/>
    <w:rsid w:val="003D21B2"/>
    <w:rsid w:val="003D3827"/>
    <w:rsid w:val="003D4EA4"/>
    <w:rsid w:val="003D572D"/>
    <w:rsid w:val="003D6BFA"/>
    <w:rsid w:val="003D6E28"/>
    <w:rsid w:val="003D7DCF"/>
    <w:rsid w:val="003E0898"/>
    <w:rsid w:val="003E35B4"/>
    <w:rsid w:val="003E3825"/>
    <w:rsid w:val="003E55B2"/>
    <w:rsid w:val="003F2A48"/>
    <w:rsid w:val="003F43FB"/>
    <w:rsid w:val="003F4469"/>
    <w:rsid w:val="003F5FDC"/>
    <w:rsid w:val="003F69A9"/>
    <w:rsid w:val="003F7F94"/>
    <w:rsid w:val="00400408"/>
    <w:rsid w:val="004033CA"/>
    <w:rsid w:val="00404F99"/>
    <w:rsid w:val="00407C31"/>
    <w:rsid w:val="00407C72"/>
    <w:rsid w:val="00410104"/>
    <w:rsid w:val="00411987"/>
    <w:rsid w:val="0041312C"/>
    <w:rsid w:val="00414990"/>
    <w:rsid w:val="00421F1F"/>
    <w:rsid w:val="00422CBF"/>
    <w:rsid w:val="00423139"/>
    <w:rsid w:val="0042325D"/>
    <w:rsid w:val="00423501"/>
    <w:rsid w:val="00423D0D"/>
    <w:rsid w:val="00423DDC"/>
    <w:rsid w:val="00423F16"/>
    <w:rsid w:val="00424971"/>
    <w:rsid w:val="00425B75"/>
    <w:rsid w:val="00426436"/>
    <w:rsid w:val="00427C44"/>
    <w:rsid w:val="00427DF8"/>
    <w:rsid w:val="004319A5"/>
    <w:rsid w:val="004323C4"/>
    <w:rsid w:val="004328CD"/>
    <w:rsid w:val="004336D0"/>
    <w:rsid w:val="00436EFF"/>
    <w:rsid w:val="00436FF7"/>
    <w:rsid w:val="00437972"/>
    <w:rsid w:val="00442465"/>
    <w:rsid w:val="00444A70"/>
    <w:rsid w:val="00445091"/>
    <w:rsid w:val="004452BC"/>
    <w:rsid w:val="00446BE3"/>
    <w:rsid w:val="00447D03"/>
    <w:rsid w:val="00447F65"/>
    <w:rsid w:val="00451640"/>
    <w:rsid w:val="00452252"/>
    <w:rsid w:val="00452756"/>
    <w:rsid w:val="004529A8"/>
    <w:rsid w:val="00453F3F"/>
    <w:rsid w:val="00454597"/>
    <w:rsid w:val="004552A5"/>
    <w:rsid w:val="00460971"/>
    <w:rsid w:val="004613FE"/>
    <w:rsid w:val="00461791"/>
    <w:rsid w:val="00462542"/>
    <w:rsid w:val="00463537"/>
    <w:rsid w:val="00463E31"/>
    <w:rsid w:val="00464E91"/>
    <w:rsid w:val="0046540B"/>
    <w:rsid w:val="0046580E"/>
    <w:rsid w:val="004671DB"/>
    <w:rsid w:val="00467DA7"/>
    <w:rsid w:val="004704EC"/>
    <w:rsid w:val="00470E5E"/>
    <w:rsid w:val="004720C4"/>
    <w:rsid w:val="00472E54"/>
    <w:rsid w:val="0047387E"/>
    <w:rsid w:val="00474C2D"/>
    <w:rsid w:val="00475115"/>
    <w:rsid w:val="0047711B"/>
    <w:rsid w:val="00480A84"/>
    <w:rsid w:val="00481999"/>
    <w:rsid w:val="00481B87"/>
    <w:rsid w:val="00481FB2"/>
    <w:rsid w:val="00482585"/>
    <w:rsid w:val="00482598"/>
    <w:rsid w:val="004830DD"/>
    <w:rsid w:val="00484904"/>
    <w:rsid w:val="00484E17"/>
    <w:rsid w:val="00490423"/>
    <w:rsid w:val="00490F55"/>
    <w:rsid w:val="0049223F"/>
    <w:rsid w:val="00492A6D"/>
    <w:rsid w:val="00494A99"/>
    <w:rsid w:val="00494C03"/>
    <w:rsid w:val="004963E6"/>
    <w:rsid w:val="0049656D"/>
    <w:rsid w:val="00497189"/>
    <w:rsid w:val="004A0040"/>
    <w:rsid w:val="004A0986"/>
    <w:rsid w:val="004A33E4"/>
    <w:rsid w:val="004A34BF"/>
    <w:rsid w:val="004A50AC"/>
    <w:rsid w:val="004B0565"/>
    <w:rsid w:val="004B168F"/>
    <w:rsid w:val="004B1960"/>
    <w:rsid w:val="004B26CC"/>
    <w:rsid w:val="004B2DC5"/>
    <w:rsid w:val="004B3650"/>
    <w:rsid w:val="004B3767"/>
    <w:rsid w:val="004B52CA"/>
    <w:rsid w:val="004B567B"/>
    <w:rsid w:val="004B5D8F"/>
    <w:rsid w:val="004B6C73"/>
    <w:rsid w:val="004B7BF9"/>
    <w:rsid w:val="004C22D8"/>
    <w:rsid w:val="004C2BAA"/>
    <w:rsid w:val="004C3811"/>
    <w:rsid w:val="004C3C8B"/>
    <w:rsid w:val="004C44CA"/>
    <w:rsid w:val="004C496C"/>
    <w:rsid w:val="004C4D97"/>
    <w:rsid w:val="004C5A20"/>
    <w:rsid w:val="004C6FAC"/>
    <w:rsid w:val="004C7B5C"/>
    <w:rsid w:val="004D1170"/>
    <w:rsid w:val="004D189A"/>
    <w:rsid w:val="004D2906"/>
    <w:rsid w:val="004D2D49"/>
    <w:rsid w:val="004D3DF6"/>
    <w:rsid w:val="004D61D4"/>
    <w:rsid w:val="004D6870"/>
    <w:rsid w:val="004D6CC3"/>
    <w:rsid w:val="004D7227"/>
    <w:rsid w:val="004D73FD"/>
    <w:rsid w:val="004E0CBC"/>
    <w:rsid w:val="004E1282"/>
    <w:rsid w:val="004E24E4"/>
    <w:rsid w:val="004E27D0"/>
    <w:rsid w:val="004E3764"/>
    <w:rsid w:val="004E5CA4"/>
    <w:rsid w:val="004E5E3E"/>
    <w:rsid w:val="004E63CC"/>
    <w:rsid w:val="004E67E6"/>
    <w:rsid w:val="004E68DC"/>
    <w:rsid w:val="004E7F56"/>
    <w:rsid w:val="004F0BC9"/>
    <w:rsid w:val="004F2DF6"/>
    <w:rsid w:val="004F3163"/>
    <w:rsid w:val="004F376E"/>
    <w:rsid w:val="004F5520"/>
    <w:rsid w:val="004F5577"/>
    <w:rsid w:val="004F60AC"/>
    <w:rsid w:val="004F7E5E"/>
    <w:rsid w:val="005004CA"/>
    <w:rsid w:val="00501127"/>
    <w:rsid w:val="00501C2D"/>
    <w:rsid w:val="00501CF6"/>
    <w:rsid w:val="00504D56"/>
    <w:rsid w:val="00505135"/>
    <w:rsid w:val="0050569C"/>
    <w:rsid w:val="00506E30"/>
    <w:rsid w:val="00507430"/>
    <w:rsid w:val="005102EC"/>
    <w:rsid w:val="00510380"/>
    <w:rsid w:val="00510D54"/>
    <w:rsid w:val="00511228"/>
    <w:rsid w:val="00511786"/>
    <w:rsid w:val="005142F5"/>
    <w:rsid w:val="005158EA"/>
    <w:rsid w:val="00515AB7"/>
    <w:rsid w:val="00515C6E"/>
    <w:rsid w:val="00517361"/>
    <w:rsid w:val="0051751C"/>
    <w:rsid w:val="00517E2B"/>
    <w:rsid w:val="00520DE0"/>
    <w:rsid w:val="0052179C"/>
    <w:rsid w:val="00522B1F"/>
    <w:rsid w:val="005231F3"/>
    <w:rsid w:val="00523318"/>
    <w:rsid w:val="00523744"/>
    <w:rsid w:val="00524D1B"/>
    <w:rsid w:val="00525D5B"/>
    <w:rsid w:val="0052666D"/>
    <w:rsid w:val="0052757D"/>
    <w:rsid w:val="00532CEF"/>
    <w:rsid w:val="0053758D"/>
    <w:rsid w:val="00537F43"/>
    <w:rsid w:val="00541838"/>
    <w:rsid w:val="00541F53"/>
    <w:rsid w:val="00543164"/>
    <w:rsid w:val="005433B1"/>
    <w:rsid w:val="005436C9"/>
    <w:rsid w:val="0054379F"/>
    <w:rsid w:val="00544D40"/>
    <w:rsid w:val="00545D97"/>
    <w:rsid w:val="00545E69"/>
    <w:rsid w:val="00547AA6"/>
    <w:rsid w:val="00550099"/>
    <w:rsid w:val="00552994"/>
    <w:rsid w:val="005529FB"/>
    <w:rsid w:val="00552AB1"/>
    <w:rsid w:val="005549DF"/>
    <w:rsid w:val="00554E21"/>
    <w:rsid w:val="0055573D"/>
    <w:rsid w:val="00555CB8"/>
    <w:rsid w:val="00555FD3"/>
    <w:rsid w:val="005579AB"/>
    <w:rsid w:val="0056103F"/>
    <w:rsid w:val="0056113F"/>
    <w:rsid w:val="00562570"/>
    <w:rsid w:val="00564F51"/>
    <w:rsid w:val="005653DC"/>
    <w:rsid w:val="005723E4"/>
    <w:rsid w:val="005726FF"/>
    <w:rsid w:val="00575C7C"/>
    <w:rsid w:val="00576D3A"/>
    <w:rsid w:val="00581A5B"/>
    <w:rsid w:val="00582767"/>
    <w:rsid w:val="00582D1A"/>
    <w:rsid w:val="00584A86"/>
    <w:rsid w:val="00584EC3"/>
    <w:rsid w:val="00587978"/>
    <w:rsid w:val="0059198A"/>
    <w:rsid w:val="0059261A"/>
    <w:rsid w:val="005937CE"/>
    <w:rsid w:val="00593F70"/>
    <w:rsid w:val="005961C6"/>
    <w:rsid w:val="005970AC"/>
    <w:rsid w:val="00597F4F"/>
    <w:rsid w:val="005A3658"/>
    <w:rsid w:val="005A3DE9"/>
    <w:rsid w:val="005A4A05"/>
    <w:rsid w:val="005A4A25"/>
    <w:rsid w:val="005A633B"/>
    <w:rsid w:val="005B0C2F"/>
    <w:rsid w:val="005B19EC"/>
    <w:rsid w:val="005B2793"/>
    <w:rsid w:val="005B2E41"/>
    <w:rsid w:val="005B4B1D"/>
    <w:rsid w:val="005B5530"/>
    <w:rsid w:val="005B5973"/>
    <w:rsid w:val="005B6412"/>
    <w:rsid w:val="005B6417"/>
    <w:rsid w:val="005C0118"/>
    <w:rsid w:val="005C020A"/>
    <w:rsid w:val="005C1AD0"/>
    <w:rsid w:val="005C22F1"/>
    <w:rsid w:val="005C6516"/>
    <w:rsid w:val="005D0E1C"/>
    <w:rsid w:val="005D2742"/>
    <w:rsid w:val="005D3096"/>
    <w:rsid w:val="005D4D84"/>
    <w:rsid w:val="005D4E62"/>
    <w:rsid w:val="005D55BA"/>
    <w:rsid w:val="005D5A28"/>
    <w:rsid w:val="005D5CEC"/>
    <w:rsid w:val="005E10AE"/>
    <w:rsid w:val="005E2415"/>
    <w:rsid w:val="005E3B34"/>
    <w:rsid w:val="005E437F"/>
    <w:rsid w:val="005E706C"/>
    <w:rsid w:val="005E7191"/>
    <w:rsid w:val="005E7E41"/>
    <w:rsid w:val="005F0741"/>
    <w:rsid w:val="005F0E5E"/>
    <w:rsid w:val="005F1673"/>
    <w:rsid w:val="005F1F51"/>
    <w:rsid w:val="005F4C98"/>
    <w:rsid w:val="005F4DFB"/>
    <w:rsid w:val="005F4E74"/>
    <w:rsid w:val="005F574E"/>
    <w:rsid w:val="005F7738"/>
    <w:rsid w:val="00600FB4"/>
    <w:rsid w:val="00601868"/>
    <w:rsid w:val="006026D5"/>
    <w:rsid w:val="006056E4"/>
    <w:rsid w:val="00605E26"/>
    <w:rsid w:val="006069CD"/>
    <w:rsid w:val="006069D2"/>
    <w:rsid w:val="006070D9"/>
    <w:rsid w:val="006071E0"/>
    <w:rsid w:val="00610A54"/>
    <w:rsid w:val="00611DBC"/>
    <w:rsid w:val="00611DFB"/>
    <w:rsid w:val="00614B4A"/>
    <w:rsid w:val="00616676"/>
    <w:rsid w:val="0062088F"/>
    <w:rsid w:val="0062099A"/>
    <w:rsid w:val="00620DC0"/>
    <w:rsid w:val="0062137D"/>
    <w:rsid w:val="006239B9"/>
    <w:rsid w:val="0062429F"/>
    <w:rsid w:val="0062563F"/>
    <w:rsid w:val="00625EA3"/>
    <w:rsid w:val="00626472"/>
    <w:rsid w:val="00632194"/>
    <w:rsid w:val="00632507"/>
    <w:rsid w:val="00632C9E"/>
    <w:rsid w:val="00633112"/>
    <w:rsid w:val="00634906"/>
    <w:rsid w:val="00634CF6"/>
    <w:rsid w:val="0063567B"/>
    <w:rsid w:val="006366E5"/>
    <w:rsid w:val="00636EB7"/>
    <w:rsid w:val="00637053"/>
    <w:rsid w:val="00637677"/>
    <w:rsid w:val="00641B3B"/>
    <w:rsid w:val="00645AE1"/>
    <w:rsid w:val="006460A6"/>
    <w:rsid w:val="00650C40"/>
    <w:rsid w:val="006511D6"/>
    <w:rsid w:val="00653611"/>
    <w:rsid w:val="00653E67"/>
    <w:rsid w:val="006545D2"/>
    <w:rsid w:val="0065485D"/>
    <w:rsid w:val="00656FE4"/>
    <w:rsid w:val="00657E55"/>
    <w:rsid w:val="00660157"/>
    <w:rsid w:val="00660FE8"/>
    <w:rsid w:val="0066241D"/>
    <w:rsid w:val="0066385B"/>
    <w:rsid w:val="006648B4"/>
    <w:rsid w:val="00665408"/>
    <w:rsid w:val="00666333"/>
    <w:rsid w:val="006720E9"/>
    <w:rsid w:val="0067231A"/>
    <w:rsid w:val="00673021"/>
    <w:rsid w:val="006730CF"/>
    <w:rsid w:val="00673504"/>
    <w:rsid w:val="00675BDE"/>
    <w:rsid w:val="00676654"/>
    <w:rsid w:val="00676FAF"/>
    <w:rsid w:val="00677A46"/>
    <w:rsid w:val="00677D96"/>
    <w:rsid w:val="00681C89"/>
    <w:rsid w:val="00682162"/>
    <w:rsid w:val="00686ABA"/>
    <w:rsid w:val="006918C2"/>
    <w:rsid w:val="00692746"/>
    <w:rsid w:val="0069555F"/>
    <w:rsid w:val="00696C2B"/>
    <w:rsid w:val="00697939"/>
    <w:rsid w:val="006A02B5"/>
    <w:rsid w:val="006A2B56"/>
    <w:rsid w:val="006A2C24"/>
    <w:rsid w:val="006A3652"/>
    <w:rsid w:val="006A4379"/>
    <w:rsid w:val="006A47B7"/>
    <w:rsid w:val="006A7AAE"/>
    <w:rsid w:val="006B1680"/>
    <w:rsid w:val="006B204F"/>
    <w:rsid w:val="006B27BE"/>
    <w:rsid w:val="006B4BEA"/>
    <w:rsid w:val="006B4E16"/>
    <w:rsid w:val="006B52CC"/>
    <w:rsid w:val="006B5451"/>
    <w:rsid w:val="006B586B"/>
    <w:rsid w:val="006B7BBE"/>
    <w:rsid w:val="006C0469"/>
    <w:rsid w:val="006C08E6"/>
    <w:rsid w:val="006C1CC0"/>
    <w:rsid w:val="006C277A"/>
    <w:rsid w:val="006C32F3"/>
    <w:rsid w:val="006C3DE4"/>
    <w:rsid w:val="006C5417"/>
    <w:rsid w:val="006C6FE2"/>
    <w:rsid w:val="006D0966"/>
    <w:rsid w:val="006D0BFE"/>
    <w:rsid w:val="006D23F6"/>
    <w:rsid w:val="006D2766"/>
    <w:rsid w:val="006D43A7"/>
    <w:rsid w:val="006D5434"/>
    <w:rsid w:val="006D6002"/>
    <w:rsid w:val="006D65CE"/>
    <w:rsid w:val="006D6D4F"/>
    <w:rsid w:val="006D7F56"/>
    <w:rsid w:val="006E266E"/>
    <w:rsid w:val="006E2952"/>
    <w:rsid w:val="006E37FA"/>
    <w:rsid w:val="006E52E6"/>
    <w:rsid w:val="006E5609"/>
    <w:rsid w:val="006E5A7B"/>
    <w:rsid w:val="006E5B83"/>
    <w:rsid w:val="006E6340"/>
    <w:rsid w:val="006E6583"/>
    <w:rsid w:val="006E7518"/>
    <w:rsid w:val="006E7BAB"/>
    <w:rsid w:val="006F2870"/>
    <w:rsid w:val="006F3526"/>
    <w:rsid w:val="006F4654"/>
    <w:rsid w:val="006F528C"/>
    <w:rsid w:val="006F7399"/>
    <w:rsid w:val="006F7E98"/>
    <w:rsid w:val="00703587"/>
    <w:rsid w:val="0070548C"/>
    <w:rsid w:val="00705DC9"/>
    <w:rsid w:val="0070712B"/>
    <w:rsid w:val="00707903"/>
    <w:rsid w:val="00707A51"/>
    <w:rsid w:val="00707F0F"/>
    <w:rsid w:val="00711643"/>
    <w:rsid w:val="00712F52"/>
    <w:rsid w:val="00714542"/>
    <w:rsid w:val="00715206"/>
    <w:rsid w:val="00715347"/>
    <w:rsid w:val="0071576F"/>
    <w:rsid w:val="00716111"/>
    <w:rsid w:val="007162F5"/>
    <w:rsid w:val="00716C79"/>
    <w:rsid w:val="0072051E"/>
    <w:rsid w:val="00723819"/>
    <w:rsid w:val="00724017"/>
    <w:rsid w:val="007240A2"/>
    <w:rsid w:val="007242F2"/>
    <w:rsid w:val="0072541B"/>
    <w:rsid w:val="00726867"/>
    <w:rsid w:val="00727111"/>
    <w:rsid w:val="00727810"/>
    <w:rsid w:val="00732F40"/>
    <w:rsid w:val="0073385E"/>
    <w:rsid w:val="00734705"/>
    <w:rsid w:val="00734745"/>
    <w:rsid w:val="007359D9"/>
    <w:rsid w:val="007363EF"/>
    <w:rsid w:val="0073724E"/>
    <w:rsid w:val="00737ED8"/>
    <w:rsid w:val="00741612"/>
    <w:rsid w:val="00742A5B"/>
    <w:rsid w:val="00742A88"/>
    <w:rsid w:val="0074324F"/>
    <w:rsid w:val="00743D4D"/>
    <w:rsid w:val="00743E32"/>
    <w:rsid w:val="007451D4"/>
    <w:rsid w:val="00745EB8"/>
    <w:rsid w:val="00746E80"/>
    <w:rsid w:val="007475DC"/>
    <w:rsid w:val="00747DE9"/>
    <w:rsid w:val="0075097B"/>
    <w:rsid w:val="00750F7D"/>
    <w:rsid w:val="007514E9"/>
    <w:rsid w:val="00752160"/>
    <w:rsid w:val="00752653"/>
    <w:rsid w:val="00753747"/>
    <w:rsid w:val="00753E78"/>
    <w:rsid w:val="00753EE5"/>
    <w:rsid w:val="00754163"/>
    <w:rsid w:val="007544C3"/>
    <w:rsid w:val="00754C79"/>
    <w:rsid w:val="007553DA"/>
    <w:rsid w:val="007555E7"/>
    <w:rsid w:val="0075572C"/>
    <w:rsid w:val="00756196"/>
    <w:rsid w:val="00756678"/>
    <w:rsid w:val="00760249"/>
    <w:rsid w:val="0076265F"/>
    <w:rsid w:val="00762E29"/>
    <w:rsid w:val="007646E2"/>
    <w:rsid w:val="00765D92"/>
    <w:rsid w:val="00765F17"/>
    <w:rsid w:val="00767B65"/>
    <w:rsid w:val="00767F92"/>
    <w:rsid w:val="00770622"/>
    <w:rsid w:val="00770C1D"/>
    <w:rsid w:val="00771149"/>
    <w:rsid w:val="007717FC"/>
    <w:rsid w:val="00772EFE"/>
    <w:rsid w:val="0077364A"/>
    <w:rsid w:val="00773D33"/>
    <w:rsid w:val="00774AC7"/>
    <w:rsid w:val="00774F78"/>
    <w:rsid w:val="00775C20"/>
    <w:rsid w:val="00775F4D"/>
    <w:rsid w:val="00775F6F"/>
    <w:rsid w:val="00777CED"/>
    <w:rsid w:val="00780FE8"/>
    <w:rsid w:val="00781625"/>
    <w:rsid w:val="00782223"/>
    <w:rsid w:val="00782762"/>
    <w:rsid w:val="00782EC3"/>
    <w:rsid w:val="007835B9"/>
    <w:rsid w:val="007844BA"/>
    <w:rsid w:val="00784B46"/>
    <w:rsid w:val="0078606E"/>
    <w:rsid w:val="00787C2B"/>
    <w:rsid w:val="00787F12"/>
    <w:rsid w:val="00790252"/>
    <w:rsid w:val="00790315"/>
    <w:rsid w:val="00790ECB"/>
    <w:rsid w:val="00791C77"/>
    <w:rsid w:val="00791C98"/>
    <w:rsid w:val="0079308E"/>
    <w:rsid w:val="00793B0A"/>
    <w:rsid w:val="007945CD"/>
    <w:rsid w:val="00796523"/>
    <w:rsid w:val="00796865"/>
    <w:rsid w:val="007A0856"/>
    <w:rsid w:val="007A1293"/>
    <w:rsid w:val="007A1483"/>
    <w:rsid w:val="007A4FF4"/>
    <w:rsid w:val="007A53B9"/>
    <w:rsid w:val="007A54A7"/>
    <w:rsid w:val="007A6D17"/>
    <w:rsid w:val="007A7061"/>
    <w:rsid w:val="007B1D8C"/>
    <w:rsid w:val="007B3F15"/>
    <w:rsid w:val="007B4AA9"/>
    <w:rsid w:val="007B4E47"/>
    <w:rsid w:val="007B6185"/>
    <w:rsid w:val="007B64DC"/>
    <w:rsid w:val="007C009A"/>
    <w:rsid w:val="007C1D8D"/>
    <w:rsid w:val="007C3EB5"/>
    <w:rsid w:val="007C440F"/>
    <w:rsid w:val="007C4440"/>
    <w:rsid w:val="007C6A01"/>
    <w:rsid w:val="007D0290"/>
    <w:rsid w:val="007D1037"/>
    <w:rsid w:val="007D1150"/>
    <w:rsid w:val="007D11D7"/>
    <w:rsid w:val="007D14F7"/>
    <w:rsid w:val="007D1DAE"/>
    <w:rsid w:val="007D36A8"/>
    <w:rsid w:val="007D3868"/>
    <w:rsid w:val="007D40C1"/>
    <w:rsid w:val="007D73A6"/>
    <w:rsid w:val="007D7735"/>
    <w:rsid w:val="007D786E"/>
    <w:rsid w:val="007E11CF"/>
    <w:rsid w:val="007E2522"/>
    <w:rsid w:val="007E42FC"/>
    <w:rsid w:val="007E61EC"/>
    <w:rsid w:val="007E6468"/>
    <w:rsid w:val="007F0CDE"/>
    <w:rsid w:val="007F257B"/>
    <w:rsid w:val="007F2983"/>
    <w:rsid w:val="007F2A92"/>
    <w:rsid w:val="007F3B2F"/>
    <w:rsid w:val="007F4E2F"/>
    <w:rsid w:val="007F5DE0"/>
    <w:rsid w:val="007F7133"/>
    <w:rsid w:val="008004C9"/>
    <w:rsid w:val="00801ED3"/>
    <w:rsid w:val="008028A3"/>
    <w:rsid w:val="00803F9D"/>
    <w:rsid w:val="0080412E"/>
    <w:rsid w:val="00804B0A"/>
    <w:rsid w:val="008050BC"/>
    <w:rsid w:val="0080560B"/>
    <w:rsid w:val="00805894"/>
    <w:rsid w:val="00810C01"/>
    <w:rsid w:val="008115CB"/>
    <w:rsid w:val="00811A54"/>
    <w:rsid w:val="008137E2"/>
    <w:rsid w:val="00820109"/>
    <w:rsid w:val="008218A3"/>
    <w:rsid w:val="008225FA"/>
    <w:rsid w:val="008228F0"/>
    <w:rsid w:val="00822EB1"/>
    <w:rsid w:val="008232DD"/>
    <w:rsid w:val="008239FD"/>
    <w:rsid w:val="0082673D"/>
    <w:rsid w:val="008277AA"/>
    <w:rsid w:val="008277CB"/>
    <w:rsid w:val="00827A3E"/>
    <w:rsid w:val="00827FC0"/>
    <w:rsid w:val="00830B49"/>
    <w:rsid w:val="00830E59"/>
    <w:rsid w:val="008312F4"/>
    <w:rsid w:val="00831829"/>
    <w:rsid w:val="00831A19"/>
    <w:rsid w:val="00831CB0"/>
    <w:rsid w:val="00832CA6"/>
    <w:rsid w:val="00834BB2"/>
    <w:rsid w:val="00836104"/>
    <w:rsid w:val="008361D5"/>
    <w:rsid w:val="0083630B"/>
    <w:rsid w:val="00837F14"/>
    <w:rsid w:val="00840425"/>
    <w:rsid w:val="0084044B"/>
    <w:rsid w:val="00840BC2"/>
    <w:rsid w:val="008424C4"/>
    <w:rsid w:val="008438F6"/>
    <w:rsid w:val="00844CE8"/>
    <w:rsid w:val="00847E23"/>
    <w:rsid w:val="008509FA"/>
    <w:rsid w:val="00851833"/>
    <w:rsid w:val="008526C7"/>
    <w:rsid w:val="00852D2B"/>
    <w:rsid w:val="00855219"/>
    <w:rsid w:val="00855289"/>
    <w:rsid w:val="00855B82"/>
    <w:rsid w:val="008567A2"/>
    <w:rsid w:val="00856E01"/>
    <w:rsid w:val="008607A4"/>
    <w:rsid w:val="008611F7"/>
    <w:rsid w:val="00862177"/>
    <w:rsid w:val="008622A3"/>
    <w:rsid w:val="00862EB5"/>
    <w:rsid w:val="008649FE"/>
    <w:rsid w:val="00865623"/>
    <w:rsid w:val="00865C4F"/>
    <w:rsid w:val="00866028"/>
    <w:rsid w:val="0086685B"/>
    <w:rsid w:val="008700FE"/>
    <w:rsid w:val="00871F6F"/>
    <w:rsid w:val="00873AE0"/>
    <w:rsid w:val="008764FC"/>
    <w:rsid w:val="0087672D"/>
    <w:rsid w:val="00876F39"/>
    <w:rsid w:val="008770F6"/>
    <w:rsid w:val="00877D8F"/>
    <w:rsid w:val="00880074"/>
    <w:rsid w:val="008814AB"/>
    <w:rsid w:val="00882886"/>
    <w:rsid w:val="00882B7A"/>
    <w:rsid w:val="00882FF1"/>
    <w:rsid w:val="00887E45"/>
    <w:rsid w:val="008934A4"/>
    <w:rsid w:val="00894D79"/>
    <w:rsid w:val="0089525F"/>
    <w:rsid w:val="0089685E"/>
    <w:rsid w:val="00897205"/>
    <w:rsid w:val="008A0076"/>
    <w:rsid w:val="008A3C0D"/>
    <w:rsid w:val="008A4CEF"/>
    <w:rsid w:val="008A5727"/>
    <w:rsid w:val="008A6B6C"/>
    <w:rsid w:val="008A75EF"/>
    <w:rsid w:val="008B0B78"/>
    <w:rsid w:val="008B1161"/>
    <w:rsid w:val="008B16BC"/>
    <w:rsid w:val="008B2C47"/>
    <w:rsid w:val="008B3662"/>
    <w:rsid w:val="008B4281"/>
    <w:rsid w:val="008B4711"/>
    <w:rsid w:val="008B5C31"/>
    <w:rsid w:val="008B657E"/>
    <w:rsid w:val="008B68E4"/>
    <w:rsid w:val="008B771E"/>
    <w:rsid w:val="008C045C"/>
    <w:rsid w:val="008C06FD"/>
    <w:rsid w:val="008C1A2B"/>
    <w:rsid w:val="008C2AC7"/>
    <w:rsid w:val="008C2FE7"/>
    <w:rsid w:val="008C2FEA"/>
    <w:rsid w:val="008C3B94"/>
    <w:rsid w:val="008C4546"/>
    <w:rsid w:val="008C61AD"/>
    <w:rsid w:val="008C7D94"/>
    <w:rsid w:val="008D0738"/>
    <w:rsid w:val="008D08B3"/>
    <w:rsid w:val="008D0C51"/>
    <w:rsid w:val="008D0F82"/>
    <w:rsid w:val="008D1259"/>
    <w:rsid w:val="008D1836"/>
    <w:rsid w:val="008D1D16"/>
    <w:rsid w:val="008D382F"/>
    <w:rsid w:val="008D3FC5"/>
    <w:rsid w:val="008D42BE"/>
    <w:rsid w:val="008D42D2"/>
    <w:rsid w:val="008D448A"/>
    <w:rsid w:val="008D448F"/>
    <w:rsid w:val="008D4652"/>
    <w:rsid w:val="008D7083"/>
    <w:rsid w:val="008D73D0"/>
    <w:rsid w:val="008E02FB"/>
    <w:rsid w:val="008E1149"/>
    <w:rsid w:val="008E6038"/>
    <w:rsid w:val="008E66B5"/>
    <w:rsid w:val="008F0F2D"/>
    <w:rsid w:val="008F20DA"/>
    <w:rsid w:val="008F36C7"/>
    <w:rsid w:val="008F458B"/>
    <w:rsid w:val="008F59B6"/>
    <w:rsid w:val="008F6BE9"/>
    <w:rsid w:val="008F7FF2"/>
    <w:rsid w:val="0090120F"/>
    <w:rsid w:val="00902A4D"/>
    <w:rsid w:val="00902DEF"/>
    <w:rsid w:val="00903664"/>
    <w:rsid w:val="00903759"/>
    <w:rsid w:val="00904EDD"/>
    <w:rsid w:val="00904FDB"/>
    <w:rsid w:val="00905A47"/>
    <w:rsid w:val="00907559"/>
    <w:rsid w:val="009102CD"/>
    <w:rsid w:val="00912497"/>
    <w:rsid w:val="00912D9E"/>
    <w:rsid w:val="00913551"/>
    <w:rsid w:val="00915341"/>
    <w:rsid w:val="009154D3"/>
    <w:rsid w:val="00915DC5"/>
    <w:rsid w:val="00915FFF"/>
    <w:rsid w:val="00916286"/>
    <w:rsid w:val="00917FED"/>
    <w:rsid w:val="00920F9F"/>
    <w:rsid w:val="009223C1"/>
    <w:rsid w:val="009232B4"/>
    <w:rsid w:val="009242CE"/>
    <w:rsid w:val="00925E55"/>
    <w:rsid w:val="00926ADF"/>
    <w:rsid w:val="0092747A"/>
    <w:rsid w:val="0092769F"/>
    <w:rsid w:val="00927AA4"/>
    <w:rsid w:val="00931B22"/>
    <w:rsid w:val="00933F5F"/>
    <w:rsid w:val="00937D95"/>
    <w:rsid w:val="00940D82"/>
    <w:rsid w:val="00941DCC"/>
    <w:rsid w:val="00942922"/>
    <w:rsid w:val="009431CD"/>
    <w:rsid w:val="00943FBD"/>
    <w:rsid w:val="0094459A"/>
    <w:rsid w:val="00944647"/>
    <w:rsid w:val="009453D9"/>
    <w:rsid w:val="00945929"/>
    <w:rsid w:val="00956149"/>
    <w:rsid w:val="009567B6"/>
    <w:rsid w:val="0095745C"/>
    <w:rsid w:val="00957953"/>
    <w:rsid w:val="00962C9E"/>
    <w:rsid w:val="009644B5"/>
    <w:rsid w:val="00964A9A"/>
    <w:rsid w:val="00965D27"/>
    <w:rsid w:val="0097082E"/>
    <w:rsid w:val="00971B96"/>
    <w:rsid w:val="00973BE3"/>
    <w:rsid w:val="00975F6E"/>
    <w:rsid w:val="00981E03"/>
    <w:rsid w:val="00982669"/>
    <w:rsid w:val="00982E87"/>
    <w:rsid w:val="009842E2"/>
    <w:rsid w:val="009850FF"/>
    <w:rsid w:val="009874E0"/>
    <w:rsid w:val="009877C2"/>
    <w:rsid w:val="00991B03"/>
    <w:rsid w:val="00991B67"/>
    <w:rsid w:val="00991CCD"/>
    <w:rsid w:val="00991DE6"/>
    <w:rsid w:val="009928E6"/>
    <w:rsid w:val="00992CFD"/>
    <w:rsid w:val="00992E06"/>
    <w:rsid w:val="00993324"/>
    <w:rsid w:val="00994306"/>
    <w:rsid w:val="00994D6B"/>
    <w:rsid w:val="00995589"/>
    <w:rsid w:val="0099719C"/>
    <w:rsid w:val="009A1B2B"/>
    <w:rsid w:val="009A26C3"/>
    <w:rsid w:val="009A2A3F"/>
    <w:rsid w:val="009A2DFC"/>
    <w:rsid w:val="009A30AF"/>
    <w:rsid w:val="009A4E58"/>
    <w:rsid w:val="009A576E"/>
    <w:rsid w:val="009A58DD"/>
    <w:rsid w:val="009A76C8"/>
    <w:rsid w:val="009B0E5B"/>
    <w:rsid w:val="009B0E73"/>
    <w:rsid w:val="009B1A13"/>
    <w:rsid w:val="009B2E14"/>
    <w:rsid w:val="009B4029"/>
    <w:rsid w:val="009B6260"/>
    <w:rsid w:val="009C1A15"/>
    <w:rsid w:val="009C2F6C"/>
    <w:rsid w:val="009C464A"/>
    <w:rsid w:val="009C47E8"/>
    <w:rsid w:val="009C5136"/>
    <w:rsid w:val="009C5ADC"/>
    <w:rsid w:val="009C63AB"/>
    <w:rsid w:val="009C7EE8"/>
    <w:rsid w:val="009D24CF"/>
    <w:rsid w:val="009D2AED"/>
    <w:rsid w:val="009D2F27"/>
    <w:rsid w:val="009D3753"/>
    <w:rsid w:val="009D4FC2"/>
    <w:rsid w:val="009D53AA"/>
    <w:rsid w:val="009D5444"/>
    <w:rsid w:val="009D586C"/>
    <w:rsid w:val="009D75FD"/>
    <w:rsid w:val="009D77D2"/>
    <w:rsid w:val="009E1660"/>
    <w:rsid w:val="009E18D1"/>
    <w:rsid w:val="009E2271"/>
    <w:rsid w:val="009E4212"/>
    <w:rsid w:val="009E42B2"/>
    <w:rsid w:val="009E4954"/>
    <w:rsid w:val="009E5530"/>
    <w:rsid w:val="009E5E36"/>
    <w:rsid w:val="009E5F34"/>
    <w:rsid w:val="009E6092"/>
    <w:rsid w:val="009E6196"/>
    <w:rsid w:val="009E69BF"/>
    <w:rsid w:val="009E735A"/>
    <w:rsid w:val="009E7E02"/>
    <w:rsid w:val="009F157E"/>
    <w:rsid w:val="009F3430"/>
    <w:rsid w:val="009F3798"/>
    <w:rsid w:val="009F38E6"/>
    <w:rsid w:val="009F7DD0"/>
    <w:rsid w:val="00A0106E"/>
    <w:rsid w:val="00A04566"/>
    <w:rsid w:val="00A05F0F"/>
    <w:rsid w:val="00A07352"/>
    <w:rsid w:val="00A10CBE"/>
    <w:rsid w:val="00A10D6C"/>
    <w:rsid w:val="00A1220C"/>
    <w:rsid w:val="00A14017"/>
    <w:rsid w:val="00A14316"/>
    <w:rsid w:val="00A1561F"/>
    <w:rsid w:val="00A156AE"/>
    <w:rsid w:val="00A1666F"/>
    <w:rsid w:val="00A20ABF"/>
    <w:rsid w:val="00A20F91"/>
    <w:rsid w:val="00A22846"/>
    <w:rsid w:val="00A238ED"/>
    <w:rsid w:val="00A2458B"/>
    <w:rsid w:val="00A26926"/>
    <w:rsid w:val="00A2694C"/>
    <w:rsid w:val="00A26D66"/>
    <w:rsid w:val="00A27D8C"/>
    <w:rsid w:val="00A27DAB"/>
    <w:rsid w:val="00A31012"/>
    <w:rsid w:val="00A326FF"/>
    <w:rsid w:val="00A33191"/>
    <w:rsid w:val="00A3363B"/>
    <w:rsid w:val="00A352CD"/>
    <w:rsid w:val="00A35AE9"/>
    <w:rsid w:val="00A36783"/>
    <w:rsid w:val="00A37ECD"/>
    <w:rsid w:val="00A41072"/>
    <w:rsid w:val="00A413CB"/>
    <w:rsid w:val="00A421BD"/>
    <w:rsid w:val="00A42A76"/>
    <w:rsid w:val="00A42BE2"/>
    <w:rsid w:val="00A43AB0"/>
    <w:rsid w:val="00A43CDE"/>
    <w:rsid w:val="00A4419B"/>
    <w:rsid w:val="00A44E0D"/>
    <w:rsid w:val="00A467BE"/>
    <w:rsid w:val="00A46937"/>
    <w:rsid w:val="00A47DA7"/>
    <w:rsid w:val="00A52341"/>
    <w:rsid w:val="00A53AFB"/>
    <w:rsid w:val="00A53ED6"/>
    <w:rsid w:val="00A54B06"/>
    <w:rsid w:val="00A5799E"/>
    <w:rsid w:val="00A57C7D"/>
    <w:rsid w:val="00A60341"/>
    <w:rsid w:val="00A618C3"/>
    <w:rsid w:val="00A61A1C"/>
    <w:rsid w:val="00A623EE"/>
    <w:rsid w:val="00A62A1E"/>
    <w:rsid w:val="00A63246"/>
    <w:rsid w:val="00A6399B"/>
    <w:rsid w:val="00A64BC5"/>
    <w:rsid w:val="00A65395"/>
    <w:rsid w:val="00A6545B"/>
    <w:rsid w:val="00A66191"/>
    <w:rsid w:val="00A671B4"/>
    <w:rsid w:val="00A70BF6"/>
    <w:rsid w:val="00A71553"/>
    <w:rsid w:val="00A71640"/>
    <w:rsid w:val="00A720DB"/>
    <w:rsid w:val="00A72F67"/>
    <w:rsid w:val="00A73460"/>
    <w:rsid w:val="00A7509B"/>
    <w:rsid w:val="00A7702C"/>
    <w:rsid w:val="00A770AF"/>
    <w:rsid w:val="00A81460"/>
    <w:rsid w:val="00A8262F"/>
    <w:rsid w:val="00A837D2"/>
    <w:rsid w:val="00A838BF"/>
    <w:rsid w:val="00A83E1B"/>
    <w:rsid w:val="00A84173"/>
    <w:rsid w:val="00A84F34"/>
    <w:rsid w:val="00A85E52"/>
    <w:rsid w:val="00A862CD"/>
    <w:rsid w:val="00A86404"/>
    <w:rsid w:val="00A8649C"/>
    <w:rsid w:val="00A86A2C"/>
    <w:rsid w:val="00A86D81"/>
    <w:rsid w:val="00A872F0"/>
    <w:rsid w:val="00A87E59"/>
    <w:rsid w:val="00A90E99"/>
    <w:rsid w:val="00A91654"/>
    <w:rsid w:val="00A92A44"/>
    <w:rsid w:val="00A95960"/>
    <w:rsid w:val="00A96EE9"/>
    <w:rsid w:val="00A9759D"/>
    <w:rsid w:val="00A97CF2"/>
    <w:rsid w:val="00AA0A4F"/>
    <w:rsid w:val="00AA2932"/>
    <w:rsid w:val="00AA34C1"/>
    <w:rsid w:val="00AA3653"/>
    <w:rsid w:val="00AA3D7A"/>
    <w:rsid w:val="00AA4DC0"/>
    <w:rsid w:val="00AA4E24"/>
    <w:rsid w:val="00AA53CE"/>
    <w:rsid w:val="00AA58E8"/>
    <w:rsid w:val="00AA6260"/>
    <w:rsid w:val="00AA641A"/>
    <w:rsid w:val="00AB0474"/>
    <w:rsid w:val="00AB2314"/>
    <w:rsid w:val="00AB39F4"/>
    <w:rsid w:val="00AB6B54"/>
    <w:rsid w:val="00AB6EF5"/>
    <w:rsid w:val="00AB7AEB"/>
    <w:rsid w:val="00AC0647"/>
    <w:rsid w:val="00AC06B9"/>
    <w:rsid w:val="00AC16F1"/>
    <w:rsid w:val="00AC3D45"/>
    <w:rsid w:val="00AC6907"/>
    <w:rsid w:val="00AC6DDF"/>
    <w:rsid w:val="00AC7278"/>
    <w:rsid w:val="00AC7412"/>
    <w:rsid w:val="00AC75C4"/>
    <w:rsid w:val="00AD178C"/>
    <w:rsid w:val="00AD3FF4"/>
    <w:rsid w:val="00AD62B1"/>
    <w:rsid w:val="00AE0F2F"/>
    <w:rsid w:val="00AE4A9B"/>
    <w:rsid w:val="00AE542E"/>
    <w:rsid w:val="00AE6516"/>
    <w:rsid w:val="00AE6864"/>
    <w:rsid w:val="00AF1D5C"/>
    <w:rsid w:val="00AF2769"/>
    <w:rsid w:val="00AF4060"/>
    <w:rsid w:val="00AF5D40"/>
    <w:rsid w:val="00AF6D83"/>
    <w:rsid w:val="00B01DA4"/>
    <w:rsid w:val="00B05903"/>
    <w:rsid w:val="00B0630E"/>
    <w:rsid w:val="00B06752"/>
    <w:rsid w:val="00B06903"/>
    <w:rsid w:val="00B10389"/>
    <w:rsid w:val="00B11D69"/>
    <w:rsid w:val="00B13983"/>
    <w:rsid w:val="00B20E3B"/>
    <w:rsid w:val="00B22028"/>
    <w:rsid w:val="00B22FCE"/>
    <w:rsid w:val="00B23026"/>
    <w:rsid w:val="00B26521"/>
    <w:rsid w:val="00B273C6"/>
    <w:rsid w:val="00B27B0A"/>
    <w:rsid w:val="00B31283"/>
    <w:rsid w:val="00B31F94"/>
    <w:rsid w:val="00B3211C"/>
    <w:rsid w:val="00B32776"/>
    <w:rsid w:val="00B336A1"/>
    <w:rsid w:val="00B34B26"/>
    <w:rsid w:val="00B35784"/>
    <w:rsid w:val="00B3618D"/>
    <w:rsid w:val="00B368F1"/>
    <w:rsid w:val="00B36C83"/>
    <w:rsid w:val="00B40933"/>
    <w:rsid w:val="00B40AFB"/>
    <w:rsid w:val="00B41FED"/>
    <w:rsid w:val="00B42442"/>
    <w:rsid w:val="00B45839"/>
    <w:rsid w:val="00B45CA7"/>
    <w:rsid w:val="00B4688B"/>
    <w:rsid w:val="00B4797C"/>
    <w:rsid w:val="00B47B21"/>
    <w:rsid w:val="00B47C6B"/>
    <w:rsid w:val="00B50DCE"/>
    <w:rsid w:val="00B50ED7"/>
    <w:rsid w:val="00B512C9"/>
    <w:rsid w:val="00B538FB"/>
    <w:rsid w:val="00B57115"/>
    <w:rsid w:val="00B61B6A"/>
    <w:rsid w:val="00B61DC6"/>
    <w:rsid w:val="00B6245E"/>
    <w:rsid w:val="00B629FA"/>
    <w:rsid w:val="00B62A7B"/>
    <w:rsid w:val="00B62EF1"/>
    <w:rsid w:val="00B63FF2"/>
    <w:rsid w:val="00B656F6"/>
    <w:rsid w:val="00B65AB8"/>
    <w:rsid w:val="00B702A0"/>
    <w:rsid w:val="00B70CB5"/>
    <w:rsid w:val="00B712CD"/>
    <w:rsid w:val="00B73770"/>
    <w:rsid w:val="00B764E1"/>
    <w:rsid w:val="00B766AE"/>
    <w:rsid w:val="00B76C60"/>
    <w:rsid w:val="00B77B7C"/>
    <w:rsid w:val="00B8055B"/>
    <w:rsid w:val="00B818F1"/>
    <w:rsid w:val="00B82206"/>
    <w:rsid w:val="00B828D3"/>
    <w:rsid w:val="00B84202"/>
    <w:rsid w:val="00B864D7"/>
    <w:rsid w:val="00B874E5"/>
    <w:rsid w:val="00B9107F"/>
    <w:rsid w:val="00B91C50"/>
    <w:rsid w:val="00B92531"/>
    <w:rsid w:val="00B94F5D"/>
    <w:rsid w:val="00B95244"/>
    <w:rsid w:val="00B97158"/>
    <w:rsid w:val="00B97A10"/>
    <w:rsid w:val="00BA0B13"/>
    <w:rsid w:val="00BA2760"/>
    <w:rsid w:val="00BA41E5"/>
    <w:rsid w:val="00BA4206"/>
    <w:rsid w:val="00BA426C"/>
    <w:rsid w:val="00BA463F"/>
    <w:rsid w:val="00BA4968"/>
    <w:rsid w:val="00BA6944"/>
    <w:rsid w:val="00BA7AEE"/>
    <w:rsid w:val="00BA7E49"/>
    <w:rsid w:val="00BB075F"/>
    <w:rsid w:val="00BB0CC0"/>
    <w:rsid w:val="00BB16D2"/>
    <w:rsid w:val="00BB4795"/>
    <w:rsid w:val="00BB4C10"/>
    <w:rsid w:val="00BB64D5"/>
    <w:rsid w:val="00BB7CD8"/>
    <w:rsid w:val="00BC03AB"/>
    <w:rsid w:val="00BC0486"/>
    <w:rsid w:val="00BC0C7A"/>
    <w:rsid w:val="00BC15EA"/>
    <w:rsid w:val="00BC1CF6"/>
    <w:rsid w:val="00BC1EFA"/>
    <w:rsid w:val="00BC3493"/>
    <w:rsid w:val="00BC3D40"/>
    <w:rsid w:val="00BC46E9"/>
    <w:rsid w:val="00BC595A"/>
    <w:rsid w:val="00BC595F"/>
    <w:rsid w:val="00BC5DE2"/>
    <w:rsid w:val="00BC6806"/>
    <w:rsid w:val="00BC743D"/>
    <w:rsid w:val="00BC7B75"/>
    <w:rsid w:val="00BD2FD0"/>
    <w:rsid w:val="00BD44C7"/>
    <w:rsid w:val="00BD5539"/>
    <w:rsid w:val="00BD65F5"/>
    <w:rsid w:val="00BD6F33"/>
    <w:rsid w:val="00BD7C5B"/>
    <w:rsid w:val="00BD7D7C"/>
    <w:rsid w:val="00BE1129"/>
    <w:rsid w:val="00BE1B7D"/>
    <w:rsid w:val="00BE416B"/>
    <w:rsid w:val="00BE4859"/>
    <w:rsid w:val="00BE494F"/>
    <w:rsid w:val="00BE4AF9"/>
    <w:rsid w:val="00BE623C"/>
    <w:rsid w:val="00BE6852"/>
    <w:rsid w:val="00BE7BCB"/>
    <w:rsid w:val="00BF1B9A"/>
    <w:rsid w:val="00BF1BF6"/>
    <w:rsid w:val="00BF27B4"/>
    <w:rsid w:val="00BF348B"/>
    <w:rsid w:val="00BF3817"/>
    <w:rsid w:val="00BF411C"/>
    <w:rsid w:val="00BF76DD"/>
    <w:rsid w:val="00C011FA"/>
    <w:rsid w:val="00C015A6"/>
    <w:rsid w:val="00C037A5"/>
    <w:rsid w:val="00C03A66"/>
    <w:rsid w:val="00C0422E"/>
    <w:rsid w:val="00C05C32"/>
    <w:rsid w:val="00C1168A"/>
    <w:rsid w:val="00C11FF9"/>
    <w:rsid w:val="00C120B2"/>
    <w:rsid w:val="00C12152"/>
    <w:rsid w:val="00C124E6"/>
    <w:rsid w:val="00C12A63"/>
    <w:rsid w:val="00C12C7D"/>
    <w:rsid w:val="00C13B44"/>
    <w:rsid w:val="00C13BDF"/>
    <w:rsid w:val="00C13FD5"/>
    <w:rsid w:val="00C141FC"/>
    <w:rsid w:val="00C1453A"/>
    <w:rsid w:val="00C14F86"/>
    <w:rsid w:val="00C15146"/>
    <w:rsid w:val="00C16D25"/>
    <w:rsid w:val="00C20A4F"/>
    <w:rsid w:val="00C20DA6"/>
    <w:rsid w:val="00C21602"/>
    <w:rsid w:val="00C236D9"/>
    <w:rsid w:val="00C24964"/>
    <w:rsid w:val="00C26FDD"/>
    <w:rsid w:val="00C27900"/>
    <w:rsid w:val="00C307D6"/>
    <w:rsid w:val="00C30DD0"/>
    <w:rsid w:val="00C31287"/>
    <w:rsid w:val="00C33E2A"/>
    <w:rsid w:val="00C34233"/>
    <w:rsid w:val="00C34366"/>
    <w:rsid w:val="00C350D6"/>
    <w:rsid w:val="00C3587D"/>
    <w:rsid w:val="00C372DF"/>
    <w:rsid w:val="00C42840"/>
    <w:rsid w:val="00C44D76"/>
    <w:rsid w:val="00C454D2"/>
    <w:rsid w:val="00C45C7A"/>
    <w:rsid w:val="00C46C2F"/>
    <w:rsid w:val="00C500D9"/>
    <w:rsid w:val="00C503C3"/>
    <w:rsid w:val="00C506F2"/>
    <w:rsid w:val="00C50F52"/>
    <w:rsid w:val="00C51B7E"/>
    <w:rsid w:val="00C51BA1"/>
    <w:rsid w:val="00C52E9C"/>
    <w:rsid w:val="00C5505F"/>
    <w:rsid w:val="00C55B7F"/>
    <w:rsid w:val="00C56BEE"/>
    <w:rsid w:val="00C571EB"/>
    <w:rsid w:val="00C57964"/>
    <w:rsid w:val="00C57D5D"/>
    <w:rsid w:val="00C60FA8"/>
    <w:rsid w:val="00C62531"/>
    <w:rsid w:val="00C637D4"/>
    <w:rsid w:val="00C63950"/>
    <w:rsid w:val="00C64903"/>
    <w:rsid w:val="00C654D3"/>
    <w:rsid w:val="00C70829"/>
    <w:rsid w:val="00C71892"/>
    <w:rsid w:val="00C7223C"/>
    <w:rsid w:val="00C72284"/>
    <w:rsid w:val="00C72847"/>
    <w:rsid w:val="00C72FA9"/>
    <w:rsid w:val="00C73239"/>
    <w:rsid w:val="00C7439F"/>
    <w:rsid w:val="00C74C01"/>
    <w:rsid w:val="00C75794"/>
    <w:rsid w:val="00C75D8A"/>
    <w:rsid w:val="00C82177"/>
    <w:rsid w:val="00C8242E"/>
    <w:rsid w:val="00C8291E"/>
    <w:rsid w:val="00C8322D"/>
    <w:rsid w:val="00C85904"/>
    <w:rsid w:val="00C901A5"/>
    <w:rsid w:val="00C90383"/>
    <w:rsid w:val="00C90852"/>
    <w:rsid w:val="00C9139E"/>
    <w:rsid w:val="00C92DF3"/>
    <w:rsid w:val="00C930C6"/>
    <w:rsid w:val="00C967FA"/>
    <w:rsid w:val="00C974B4"/>
    <w:rsid w:val="00C979C5"/>
    <w:rsid w:val="00CA1040"/>
    <w:rsid w:val="00CA1915"/>
    <w:rsid w:val="00CA2A79"/>
    <w:rsid w:val="00CA46FB"/>
    <w:rsid w:val="00CA4E22"/>
    <w:rsid w:val="00CA58F7"/>
    <w:rsid w:val="00CA602C"/>
    <w:rsid w:val="00CA637D"/>
    <w:rsid w:val="00CA6F57"/>
    <w:rsid w:val="00CA7998"/>
    <w:rsid w:val="00CA7BA6"/>
    <w:rsid w:val="00CB140A"/>
    <w:rsid w:val="00CB392C"/>
    <w:rsid w:val="00CB4A4F"/>
    <w:rsid w:val="00CB5BB6"/>
    <w:rsid w:val="00CB5E3A"/>
    <w:rsid w:val="00CB70E5"/>
    <w:rsid w:val="00CB7BCB"/>
    <w:rsid w:val="00CC1679"/>
    <w:rsid w:val="00CC1F47"/>
    <w:rsid w:val="00CC2323"/>
    <w:rsid w:val="00CC24FF"/>
    <w:rsid w:val="00CC57FF"/>
    <w:rsid w:val="00CC6007"/>
    <w:rsid w:val="00CC6E2A"/>
    <w:rsid w:val="00CC76EB"/>
    <w:rsid w:val="00CC7A90"/>
    <w:rsid w:val="00CC7A98"/>
    <w:rsid w:val="00CD0A4A"/>
    <w:rsid w:val="00CD1C3A"/>
    <w:rsid w:val="00CD23CD"/>
    <w:rsid w:val="00CD2AB3"/>
    <w:rsid w:val="00CD2B98"/>
    <w:rsid w:val="00CD3BA2"/>
    <w:rsid w:val="00CD68AA"/>
    <w:rsid w:val="00CE01CE"/>
    <w:rsid w:val="00CE0B2D"/>
    <w:rsid w:val="00CE0D7F"/>
    <w:rsid w:val="00CE1C80"/>
    <w:rsid w:val="00CE31AC"/>
    <w:rsid w:val="00CE54D1"/>
    <w:rsid w:val="00CE625F"/>
    <w:rsid w:val="00CE6ED5"/>
    <w:rsid w:val="00CE7337"/>
    <w:rsid w:val="00CE79E0"/>
    <w:rsid w:val="00CF1461"/>
    <w:rsid w:val="00CF1E7B"/>
    <w:rsid w:val="00CF297A"/>
    <w:rsid w:val="00CF2C6C"/>
    <w:rsid w:val="00CF66EF"/>
    <w:rsid w:val="00CF7008"/>
    <w:rsid w:val="00CF7EFA"/>
    <w:rsid w:val="00D00676"/>
    <w:rsid w:val="00D01EC8"/>
    <w:rsid w:val="00D02A66"/>
    <w:rsid w:val="00D03FB0"/>
    <w:rsid w:val="00D0430B"/>
    <w:rsid w:val="00D058A6"/>
    <w:rsid w:val="00D05E8F"/>
    <w:rsid w:val="00D068CD"/>
    <w:rsid w:val="00D13191"/>
    <w:rsid w:val="00D1639D"/>
    <w:rsid w:val="00D1656D"/>
    <w:rsid w:val="00D166FC"/>
    <w:rsid w:val="00D173FE"/>
    <w:rsid w:val="00D17FF6"/>
    <w:rsid w:val="00D21217"/>
    <w:rsid w:val="00D225CC"/>
    <w:rsid w:val="00D230EB"/>
    <w:rsid w:val="00D232A1"/>
    <w:rsid w:val="00D23416"/>
    <w:rsid w:val="00D2659F"/>
    <w:rsid w:val="00D26CA2"/>
    <w:rsid w:val="00D275DA"/>
    <w:rsid w:val="00D27B15"/>
    <w:rsid w:val="00D27B17"/>
    <w:rsid w:val="00D30F4F"/>
    <w:rsid w:val="00D313C0"/>
    <w:rsid w:val="00D3327B"/>
    <w:rsid w:val="00D347B9"/>
    <w:rsid w:val="00D34C5E"/>
    <w:rsid w:val="00D3553A"/>
    <w:rsid w:val="00D35E4B"/>
    <w:rsid w:val="00D363B5"/>
    <w:rsid w:val="00D375F8"/>
    <w:rsid w:val="00D37FB2"/>
    <w:rsid w:val="00D4050A"/>
    <w:rsid w:val="00D44219"/>
    <w:rsid w:val="00D446F2"/>
    <w:rsid w:val="00D45D82"/>
    <w:rsid w:val="00D47B0E"/>
    <w:rsid w:val="00D5060B"/>
    <w:rsid w:val="00D51B5C"/>
    <w:rsid w:val="00D53207"/>
    <w:rsid w:val="00D534D6"/>
    <w:rsid w:val="00D54F12"/>
    <w:rsid w:val="00D5601C"/>
    <w:rsid w:val="00D579E1"/>
    <w:rsid w:val="00D57DF0"/>
    <w:rsid w:val="00D61551"/>
    <w:rsid w:val="00D62CF9"/>
    <w:rsid w:val="00D65CCC"/>
    <w:rsid w:val="00D65EA2"/>
    <w:rsid w:val="00D67FB4"/>
    <w:rsid w:val="00D70D06"/>
    <w:rsid w:val="00D71486"/>
    <w:rsid w:val="00D71926"/>
    <w:rsid w:val="00D71AE9"/>
    <w:rsid w:val="00D72648"/>
    <w:rsid w:val="00D7297F"/>
    <w:rsid w:val="00D74DCB"/>
    <w:rsid w:val="00D75A1D"/>
    <w:rsid w:val="00D76BFF"/>
    <w:rsid w:val="00D773F2"/>
    <w:rsid w:val="00D77948"/>
    <w:rsid w:val="00D8101A"/>
    <w:rsid w:val="00D812C6"/>
    <w:rsid w:val="00D8178A"/>
    <w:rsid w:val="00D82154"/>
    <w:rsid w:val="00D83A30"/>
    <w:rsid w:val="00D85874"/>
    <w:rsid w:val="00D872C2"/>
    <w:rsid w:val="00D903AC"/>
    <w:rsid w:val="00D90D68"/>
    <w:rsid w:val="00D95372"/>
    <w:rsid w:val="00D973C7"/>
    <w:rsid w:val="00DA04F2"/>
    <w:rsid w:val="00DA15EE"/>
    <w:rsid w:val="00DA22A9"/>
    <w:rsid w:val="00DA299E"/>
    <w:rsid w:val="00DA5128"/>
    <w:rsid w:val="00DA5BBE"/>
    <w:rsid w:val="00DA7222"/>
    <w:rsid w:val="00DB2F7A"/>
    <w:rsid w:val="00DB3B2B"/>
    <w:rsid w:val="00DB4414"/>
    <w:rsid w:val="00DB4A99"/>
    <w:rsid w:val="00DB4E53"/>
    <w:rsid w:val="00DB61AB"/>
    <w:rsid w:val="00DB6B0E"/>
    <w:rsid w:val="00DC2E39"/>
    <w:rsid w:val="00DC395E"/>
    <w:rsid w:val="00DC4240"/>
    <w:rsid w:val="00DC499B"/>
    <w:rsid w:val="00DC6530"/>
    <w:rsid w:val="00DC6F9A"/>
    <w:rsid w:val="00DC79AE"/>
    <w:rsid w:val="00DD0A43"/>
    <w:rsid w:val="00DD1514"/>
    <w:rsid w:val="00DD15EF"/>
    <w:rsid w:val="00DD31CE"/>
    <w:rsid w:val="00DD3583"/>
    <w:rsid w:val="00DD3875"/>
    <w:rsid w:val="00DD47A4"/>
    <w:rsid w:val="00DD4A51"/>
    <w:rsid w:val="00DD577C"/>
    <w:rsid w:val="00DD5874"/>
    <w:rsid w:val="00DD65F2"/>
    <w:rsid w:val="00DE0431"/>
    <w:rsid w:val="00DE0E33"/>
    <w:rsid w:val="00DE0FB4"/>
    <w:rsid w:val="00DE223F"/>
    <w:rsid w:val="00DE2F27"/>
    <w:rsid w:val="00DE4CCD"/>
    <w:rsid w:val="00DE55F2"/>
    <w:rsid w:val="00DE7361"/>
    <w:rsid w:val="00DE79FD"/>
    <w:rsid w:val="00DE7BC7"/>
    <w:rsid w:val="00DF2C9B"/>
    <w:rsid w:val="00DF2CD9"/>
    <w:rsid w:val="00DF3395"/>
    <w:rsid w:val="00DF44D8"/>
    <w:rsid w:val="00DF7FA5"/>
    <w:rsid w:val="00E019C5"/>
    <w:rsid w:val="00E0255C"/>
    <w:rsid w:val="00E03FBC"/>
    <w:rsid w:val="00E05153"/>
    <w:rsid w:val="00E057E1"/>
    <w:rsid w:val="00E06B70"/>
    <w:rsid w:val="00E1004D"/>
    <w:rsid w:val="00E11733"/>
    <w:rsid w:val="00E1185A"/>
    <w:rsid w:val="00E14CDD"/>
    <w:rsid w:val="00E16CC8"/>
    <w:rsid w:val="00E20B1E"/>
    <w:rsid w:val="00E21F2B"/>
    <w:rsid w:val="00E22B5F"/>
    <w:rsid w:val="00E2425F"/>
    <w:rsid w:val="00E24BF0"/>
    <w:rsid w:val="00E24D9C"/>
    <w:rsid w:val="00E266B0"/>
    <w:rsid w:val="00E27694"/>
    <w:rsid w:val="00E27D81"/>
    <w:rsid w:val="00E309DD"/>
    <w:rsid w:val="00E32338"/>
    <w:rsid w:val="00E32D83"/>
    <w:rsid w:val="00E32FDD"/>
    <w:rsid w:val="00E33253"/>
    <w:rsid w:val="00E3512A"/>
    <w:rsid w:val="00E35811"/>
    <w:rsid w:val="00E35BB0"/>
    <w:rsid w:val="00E360FC"/>
    <w:rsid w:val="00E37A25"/>
    <w:rsid w:val="00E412C4"/>
    <w:rsid w:val="00E4190F"/>
    <w:rsid w:val="00E42414"/>
    <w:rsid w:val="00E42599"/>
    <w:rsid w:val="00E42C6B"/>
    <w:rsid w:val="00E45A88"/>
    <w:rsid w:val="00E47603"/>
    <w:rsid w:val="00E47850"/>
    <w:rsid w:val="00E508A7"/>
    <w:rsid w:val="00E50F17"/>
    <w:rsid w:val="00E510DA"/>
    <w:rsid w:val="00E51ED7"/>
    <w:rsid w:val="00E5245D"/>
    <w:rsid w:val="00E52D30"/>
    <w:rsid w:val="00E53A76"/>
    <w:rsid w:val="00E55448"/>
    <w:rsid w:val="00E55ECC"/>
    <w:rsid w:val="00E5675B"/>
    <w:rsid w:val="00E5692F"/>
    <w:rsid w:val="00E602E7"/>
    <w:rsid w:val="00E62F8F"/>
    <w:rsid w:val="00E63C7B"/>
    <w:rsid w:val="00E640BB"/>
    <w:rsid w:val="00E64B49"/>
    <w:rsid w:val="00E66306"/>
    <w:rsid w:val="00E66822"/>
    <w:rsid w:val="00E66A04"/>
    <w:rsid w:val="00E66FB0"/>
    <w:rsid w:val="00E71F79"/>
    <w:rsid w:val="00E73A2F"/>
    <w:rsid w:val="00E7495E"/>
    <w:rsid w:val="00E766DD"/>
    <w:rsid w:val="00E80825"/>
    <w:rsid w:val="00E811CD"/>
    <w:rsid w:val="00E8126D"/>
    <w:rsid w:val="00E814AF"/>
    <w:rsid w:val="00E84BF4"/>
    <w:rsid w:val="00E85D72"/>
    <w:rsid w:val="00E86301"/>
    <w:rsid w:val="00E86390"/>
    <w:rsid w:val="00E86813"/>
    <w:rsid w:val="00E8707B"/>
    <w:rsid w:val="00E87282"/>
    <w:rsid w:val="00E8774E"/>
    <w:rsid w:val="00E90208"/>
    <w:rsid w:val="00E905F6"/>
    <w:rsid w:val="00E90C3A"/>
    <w:rsid w:val="00E948F1"/>
    <w:rsid w:val="00E94B22"/>
    <w:rsid w:val="00E959FD"/>
    <w:rsid w:val="00E96763"/>
    <w:rsid w:val="00E97778"/>
    <w:rsid w:val="00EA181F"/>
    <w:rsid w:val="00EA1BD1"/>
    <w:rsid w:val="00EA492D"/>
    <w:rsid w:val="00EA667E"/>
    <w:rsid w:val="00EB0562"/>
    <w:rsid w:val="00EB0701"/>
    <w:rsid w:val="00EB1FC6"/>
    <w:rsid w:val="00EB2069"/>
    <w:rsid w:val="00EB3048"/>
    <w:rsid w:val="00EB75B8"/>
    <w:rsid w:val="00EB7CF0"/>
    <w:rsid w:val="00EB7F5E"/>
    <w:rsid w:val="00EC0D08"/>
    <w:rsid w:val="00EC256A"/>
    <w:rsid w:val="00EC75F3"/>
    <w:rsid w:val="00ED0F1B"/>
    <w:rsid w:val="00ED1224"/>
    <w:rsid w:val="00ED1B31"/>
    <w:rsid w:val="00ED40FC"/>
    <w:rsid w:val="00ED644D"/>
    <w:rsid w:val="00ED7891"/>
    <w:rsid w:val="00ED7C01"/>
    <w:rsid w:val="00EE0458"/>
    <w:rsid w:val="00EE04F1"/>
    <w:rsid w:val="00EE19AB"/>
    <w:rsid w:val="00EE1A22"/>
    <w:rsid w:val="00EE29E9"/>
    <w:rsid w:val="00EE4346"/>
    <w:rsid w:val="00EE5725"/>
    <w:rsid w:val="00EE679C"/>
    <w:rsid w:val="00EF229D"/>
    <w:rsid w:val="00EF2D16"/>
    <w:rsid w:val="00EF3A1C"/>
    <w:rsid w:val="00EF42B8"/>
    <w:rsid w:val="00EF6120"/>
    <w:rsid w:val="00EF669D"/>
    <w:rsid w:val="00F00C30"/>
    <w:rsid w:val="00F01035"/>
    <w:rsid w:val="00F01C2E"/>
    <w:rsid w:val="00F01E4D"/>
    <w:rsid w:val="00F02BDB"/>
    <w:rsid w:val="00F02D42"/>
    <w:rsid w:val="00F031F6"/>
    <w:rsid w:val="00F0348E"/>
    <w:rsid w:val="00F04CAE"/>
    <w:rsid w:val="00F04F77"/>
    <w:rsid w:val="00F07C93"/>
    <w:rsid w:val="00F12CF6"/>
    <w:rsid w:val="00F13920"/>
    <w:rsid w:val="00F13B9F"/>
    <w:rsid w:val="00F14BA0"/>
    <w:rsid w:val="00F158EE"/>
    <w:rsid w:val="00F16369"/>
    <w:rsid w:val="00F178FA"/>
    <w:rsid w:val="00F20056"/>
    <w:rsid w:val="00F214D5"/>
    <w:rsid w:val="00F24C00"/>
    <w:rsid w:val="00F2681A"/>
    <w:rsid w:val="00F272E4"/>
    <w:rsid w:val="00F31067"/>
    <w:rsid w:val="00F317C1"/>
    <w:rsid w:val="00F31CA5"/>
    <w:rsid w:val="00F33347"/>
    <w:rsid w:val="00F34986"/>
    <w:rsid w:val="00F34BFA"/>
    <w:rsid w:val="00F37299"/>
    <w:rsid w:val="00F376D8"/>
    <w:rsid w:val="00F406EF"/>
    <w:rsid w:val="00F40C57"/>
    <w:rsid w:val="00F40EE1"/>
    <w:rsid w:val="00F41BD3"/>
    <w:rsid w:val="00F42808"/>
    <w:rsid w:val="00F44130"/>
    <w:rsid w:val="00F44A0B"/>
    <w:rsid w:val="00F44A59"/>
    <w:rsid w:val="00F452CC"/>
    <w:rsid w:val="00F45DE1"/>
    <w:rsid w:val="00F4695F"/>
    <w:rsid w:val="00F46EFB"/>
    <w:rsid w:val="00F472F0"/>
    <w:rsid w:val="00F50738"/>
    <w:rsid w:val="00F5107E"/>
    <w:rsid w:val="00F51381"/>
    <w:rsid w:val="00F51917"/>
    <w:rsid w:val="00F53D7D"/>
    <w:rsid w:val="00F547E4"/>
    <w:rsid w:val="00F549BD"/>
    <w:rsid w:val="00F55FBA"/>
    <w:rsid w:val="00F56122"/>
    <w:rsid w:val="00F57562"/>
    <w:rsid w:val="00F57C20"/>
    <w:rsid w:val="00F600EC"/>
    <w:rsid w:val="00F60210"/>
    <w:rsid w:val="00F606A1"/>
    <w:rsid w:val="00F61DA6"/>
    <w:rsid w:val="00F62766"/>
    <w:rsid w:val="00F62F5F"/>
    <w:rsid w:val="00F64400"/>
    <w:rsid w:val="00F6656F"/>
    <w:rsid w:val="00F66703"/>
    <w:rsid w:val="00F67CA1"/>
    <w:rsid w:val="00F67DE0"/>
    <w:rsid w:val="00F70117"/>
    <w:rsid w:val="00F70B37"/>
    <w:rsid w:val="00F71C91"/>
    <w:rsid w:val="00F72A91"/>
    <w:rsid w:val="00F74504"/>
    <w:rsid w:val="00F76D87"/>
    <w:rsid w:val="00F77801"/>
    <w:rsid w:val="00F82B3F"/>
    <w:rsid w:val="00F85EFB"/>
    <w:rsid w:val="00F91876"/>
    <w:rsid w:val="00F92F42"/>
    <w:rsid w:val="00F94B17"/>
    <w:rsid w:val="00F94BE8"/>
    <w:rsid w:val="00F95A42"/>
    <w:rsid w:val="00F95F27"/>
    <w:rsid w:val="00F962CC"/>
    <w:rsid w:val="00F976FA"/>
    <w:rsid w:val="00FA02A5"/>
    <w:rsid w:val="00FA2A75"/>
    <w:rsid w:val="00FA47B3"/>
    <w:rsid w:val="00FA7148"/>
    <w:rsid w:val="00FA7C02"/>
    <w:rsid w:val="00FB0687"/>
    <w:rsid w:val="00FB2CD7"/>
    <w:rsid w:val="00FB381F"/>
    <w:rsid w:val="00FB39C2"/>
    <w:rsid w:val="00FB435F"/>
    <w:rsid w:val="00FB49D2"/>
    <w:rsid w:val="00FB4E19"/>
    <w:rsid w:val="00FB6E5C"/>
    <w:rsid w:val="00FC0B23"/>
    <w:rsid w:val="00FC4166"/>
    <w:rsid w:val="00FC58B6"/>
    <w:rsid w:val="00FC7B08"/>
    <w:rsid w:val="00FD06EC"/>
    <w:rsid w:val="00FD0C54"/>
    <w:rsid w:val="00FD1910"/>
    <w:rsid w:val="00FD1E8D"/>
    <w:rsid w:val="00FD2DE2"/>
    <w:rsid w:val="00FD3980"/>
    <w:rsid w:val="00FD47D8"/>
    <w:rsid w:val="00FD5135"/>
    <w:rsid w:val="00FD5326"/>
    <w:rsid w:val="00FD771D"/>
    <w:rsid w:val="00FE1496"/>
    <w:rsid w:val="00FE21FF"/>
    <w:rsid w:val="00FE2491"/>
    <w:rsid w:val="00FE409E"/>
    <w:rsid w:val="00FE4792"/>
    <w:rsid w:val="00FE48DC"/>
    <w:rsid w:val="00FE5816"/>
    <w:rsid w:val="00FE7AEB"/>
    <w:rsid w:val="00FF18C4"/>
    <w:rsid w:val="00FF58EA"/>
    <w:rsid w:val="00FF5DC7"/>
    <w:rsid w:val="00FF6AD4"/>
    <w:rsid w:val="00FF7031"/>
    <w:rsid w:val="00FF72D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3A76"/>
    <w:rPr>
      <w:sz w:val="24"/>
      <w:szCs w:val="24"/>
      <w:lang w:val="en-GB" w:eastAsia="lv-LV"/>
    </w:rPr>
  </w:style>
  <w:style w:type="paragraph" w:styleId="Heading6">
    <w:name w:val="heading 6"/>
    <w:basedOn w:val="Normal"/>
    <w:next w:val="Normal"/>
    <w:link w:val="Heading6Char"/>
    <w:qFormat/>
    <w:rsid w:val="0030017F"/>
    <w:pPr>
      <w:keepNext/>
      <w:overflowPunct w:val="0"/>
      <w:autoSpaceDE w:val="0"/>
      <w:autoSpaceDN w:val="0"/>
      <w:adjustRightInd w:val="0"/>
      <w:jc w:val="center"/>
      <w:textAlignment w:val="baseline"/>
      <w:outlineLvl w:val="5"/>
    </w:pPr>
    <w:rPr>
      <w:sz w:val="28"/>
      <w:szCs w:val="20"/>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E6468"/>
    <w:pPr>
      <w:spacing w:before="100" w:beforeAutospacing="1" w:after="100" w:afterAutospacing="1"/>
    </w:pPr>
    <w:rPr>
      <w:lang w:val="lv-LV"/>
    </w:rPr>
  </w:style>
  <w:style w:type="paragraph" w:styleId="Title">
    <w:name w:val="Title"/>
    <w:basedOn w:val="Normal"/>
    <w:link w:val="TitleChar"/>
    <w:qFormat/>
    <w:rsid w:val="009B0E5B"/>
    <w:pPr>
      <w:pBdr>
        <w:bottom w:val="single" w:sz="12" w:space="1" w:color="auto"/>
      </w:pBdr>
      <w:snapToGrid w:val="0"/>
      <w:jc w:val="center"/>
    </w:pPr>
    <w:rPr>
      <w:b/>
      <w:bCs/>
      <w:smallCaps/>
      <w:spacing w:val="20"/>
      <w:sz w:val="28"/>
      <w:szCs w:val="20"/>
      <w:lang w:val="en-US" w:eastAsia="en-US"/>
    </w:rPr>
  </w:style>
  <w:style w:type="character" w:customStyle="1" w:styleId="TitleChar">
    <w:name w:val="Title Char"/>
    <w:basedOn w:val="DefaultParagraphFont"/>
    <w:link w:val="Title"/>
    <w:rsid w:val="009B0E5B"/>
    <w:rPr>
      <w:b/>
      <w:bCs/>
      <w:smallCaps/>
      <w:spacing w:val="20"/>
      <w:sz w:val="28"/>
      <w:lang w:val="en-US" w:eastAsia="en-US"/>
    </w:rPr>
  </w:style>
  <w:style w:type="paragraph" w:styleId="BodyText2">
    <w:name w:val="Body Text 2"/>
    <w:basedOn w:val="Normal"/>
    <w:link w:val="BodyText2Char"/>
    <w:rsid w:val="009B0E5B"/>
    <w:pPr>
      <w:jc w:val="center"/>
    </w:pPr>
    <w:rPr>
      <w:b/>
      <w:bCs/>
      <w:sz w:val="28"/>
      <w:lang w:val="lv-LV" w:eastAsia="en-US"/>
    </w:rPr>
  </w:style>
  <w:style w:type="character" w:customStyle="1" w:styleId="BodyText2Char">
    <w:name w:val="Body Text 2 Char"/>
    <w:basedOn w:val="DefaultParagraphFont"/>
    <w:link w:val="BodyText2"/>
    <w:rsid w:val="009B0E5B"/>
    <w:rPr>
      <w:b/>
      <w:bCs/>
      <w:sz w:val="28"/>
      <w:szCs w:val="24"/>
      <w:lang w:eastAsia="en-US"/>
    </w:rPr>
  </w:style>
  <w:style w:type="paragraph" w:styleId="PlainText">
    <w:name w:val="Plain Text"/>
    <w:basedOn w:val="Normal"/>
    <w:link w:val="PlainTextChar"/>
    <w:rsid w:val="009B0E5B"/>
    <w:pPr>
      <w:snapToGrid w:val="0"/>
    </w:pPr>
    <w:rPr>
      <w:rFonts w:ascii="Courier New" w:hAnsi="Courier New"/>
      <w:sz w:val="28"/>
      <w:szCs w:val="20"/>
      <w:lang w:val="lv-LV" w:eastAsia="en-US"/>
    </w:rPr>
  </w:style>
  <w:style w:type="character" w:customStyle="1" w:styleId="PlainTextChar">
    <w:name w:val="Plain Text Char"/>
    <w:basedOn w:val="DefaultParagraphFont"/>
    <w:link w:val="PlainText"/>
    <w:rsid w:val="009B0E5B"/>
    <w:rPr>
      <w:rFonts w:ascii="Courier New" w:hAnsi="Courier New"/>
      <w:sz w:val="28"/>
      <w:lang w:eastAsia="en-US"/>
    </w:rPr>
  </w:style>
  <w:style w:type="paragraph" w:styleId="Header">
    <w:name w:val="header"/>
    <w:basedOn w:val="Normal"/>
    <w:link w:val="HeaderChar"/>
    <w:uiPriority w:val="99"/>
    <w:rsid w:val="006A4379"/>
    <w:pPr>
      <w:tabs>
        <w:tab w:val="center" w:pos="4513"/>
        <w:tab w:val="right" w:pos="9026"/>
      </w:tabs>
    </w:pPr>
  </w:style>
  <w:style w:type="character" w:customStyle="1" w:styleId="HeaderChar">
    <w:name w:val="Header Char"/>
    <w:basedOn w:val="DefaultParagraphFont"/>
    <w:link w:val="Header"/>
    <w:uiPriority w:val="99"/>
    <w:rsid w:val="006A4379"/>
    <w:rPr>
      <w:sz w:val="24"/>
      <w:szCs w:val="24"/>
      <w:lang w:val="en-GB"/>
    </w:rPr>
  </w:style>
  <w:style w:type="paragraph" w:styleId="Footer">
    <w:name w:val="footer"/>
    <w:basedOn w:val="Normal"/>
    <w:link w:val="FooterChar"/>
    <w:rsid w:val="006A4379"/>
    <w:pPr>
      <w:tabs>
        <w:tab w:val="center" w:pos="4513"/>
        <w:tab w:val="right" w:pos="9026"/>
      </w:tabs>
    </w:pPr>
  </w:style>
  <w:style w:type="character" w:customStyle="1" w:styleId="FooterChar">
    <w:name w:val="Footer Char"/>
    <w:basedOn w:val="DefaultParagraphFont"/>
    <w:link w:val="Footer"/>
    <w:rsid w:val="006A4379"/>
    <w:rPr>
      <w:sz w:val="24"/>
      <w:szCs w:val="24"/>
      <w:lang w:val="en-GB"/>
    </w:rPr>
  </w:style>
  <w:style w:type="character" w:customStyle="1" w:styleId="Heading6Char">
    <w:name w:val="Heading 6 Char"/>
    <w:basedOn w:val="DefaultParagraphFont"/>
    <w:link w:val="Heading6"/>
    <w:rsid w:val="0030017F"/>
    <w:rPr>
      <w:sz w:val="28"/>
      <w:lang w:eastAsia="en-US"/>
    </w:rPr>
  </w:style>
  <w:style w:type="character" w:styleId="Hyperlink">
    <w:name w:val="Hyperlink"/>
    <w:basedOn w:val="DefaultParagraphFont"/>
    <w:rsid w:val="0030017F"/>
    <w:rPr>
      <w:color w:val="0000FF"/>
      <w:u w:val="single"/>
    </w:rPr>
  </w:style>
  <w:style w:type="paragraph" w:styleId="ListParagraph">
    <w:name w:val="List Paragraph"/>
    <w:basedOn w:val="Normal"/>
    <w:uiPriority w:val="34"/>
    <w:qFormat/>
    <w:rsid w:val="00272B61"/>
    <w:pPr>
      <w:ind w:left="720"/>
      <w:contextualSpacing/>
    </w:pPr>
  </w:style>
  <w:style w:type="paragraph" w:styleId="BalloonText">
    <w:name w:val="Balloon Text"/>
    <w:basedOn w:val="Normal"/>
    <w:link w:val="BalloonTextChar"/>
    <w:rsid w:val="006B52CC"/>
    <w:rPr>
      <w:rFonts w:ascii="Tahoma" w:hAnsi="Tahoma" w:cs="Tahoma"/>
      <w:sz w:val="16"/>
      <w:szCs w:val="16"/>
    </w:rPr>
  </w:style>
  <w:style w:type="character" w:customStyle="1" w:styleId="BalloonTextChar">
    <w:name w:val="Balloon Text Char"/>
    <w:basedOn w:val="DefaultParagraphFont"/>
    <w:link w:val="BalloonText"/>
    <w:rsid w:val="006B52CC"/>
    <w:rPr>
      <w:rFonts w:ascii="Tahoma" w:hAnsi="Tahoma" w:cs="Tahoma"/>
      <w:sz w:val="16"/>
      <w:szCs w:val="16"/>
      <w:lang w:val="en-GB" w:bidi="ar-SA"/>
    </w:rPr>
  </w:style>
  <w:style w:type="paragraph" w:customStyle="1" w:styleId="naislab">
    <w:name w:val="naislab"/>
    <w:basedOn w:val="Normal"/>
    <w:rsid w:val="006B52CC"/>
    <w:pPr>
      <w:spacing w:before="100" w:beforeAutospacing="1" w:after="100" w:afterAutospacing="1"/>
    </w:pPr>
    <w:rPr>
      <w:lang w:val="lv-LV" w:bidi="lo-LA"/>
    </w:rPr>
  </w:style>
  <w:style w:type="character" w:styleId="Emphasis">
    <w:name w:val="Emphasis"/>
    <w:basedOn w:val="DefaultParagraphFont"/>
    <w:uiPriority w:val="20"/>
    <w:qFormat/>
    <w:rsid w:val="00105406"/>
    <w:rPr>
      <w:b/>
      <w:bCs/>
      <w:i w:val="0"/>
      <w:iCs w:val="0"/>
    </w:rPr>
  </w:style>
  <w:style w:type="paragraph" w:customStyle="1" w:styleId="tv2131">
    <w:name w:val="tv2131"/>
    <w:basedOn w:val="Normal"/>
    <w:rsid w:val="00F6656F"/>
    <w:pPr>
      <w:spacing w:before="240" w:line="360" w:lineRule="auto"/>
      <w:ind w:firstLine="300"/>
      <w:jc w:val="both"/>
    </w:pPr>
    <w:rPr>
      <w:rFonts w:ascii="Verdana" w:hAnsi="Verdana"/>
      <w:sz w:val="18"/>
      <w:szCs w:val="18"/>
      <w:lang w:val="en-US" w:eastAsia="en-US"/>
    </w:rPr>
  </w:style>
  <w:style w:type="character" w:styleId="CommentReference">
    <w:name w:val="annotation reference"/>
    <w:basedOn w:val="DefaultParagraphFont"/>
    <w:rsid w:val="00BE1129"/>
    <w:rPr>
      <w:sz w:val="16"/>
      <w:szCs w:val="16"/>
    </w:rPr>
  </w:style>
  <w:style w:type="paragraph" w:styleId="CommentText">
    <w:name w:val="annotation text"/>
    <w:basedOn w:val="Normal"/>
    <w:link w:val="CommentTextChar"/>
    <w:rsid w:val="00BE1129"/>
    <w:rPr>
      <w:sz w:val="20"/>
      <w:szCs w:val="20"/>
    </w:rPr>
  </w:style>
  <w:style w:type="character" w:customStyle="1" w:styleId="CommentTextChar">
    <w:name w:val="Comment Text Char"/>
    <w:basedOn w:val="DefaultParagraphFont"/>
    <w:link w:val="CommentText"/>
    <w:rsid w:val="00BE1129"/>
    <w:rPr>
      <w:lang w:val="en-GB" w:eastAsia="lv-LV"/>
    </w:rPr>
  </w:style>
  <w:style w:type="paragraph" w:styleId="CommentSubject">
    <w:name w:val="annotation subject"/>
    <w:basedOn w:val="CommentText"/>
    <w:next w:val="CommentText"/>
    <w:link w:val="CommentSubjectChar"/>
    <w:rsid w:val="00BE1129"/>
    <w:rPr>
      <w:b/>
      <w:bCs/>
    </w:rPr>
  </w:style>
  <w:style w:type="character" w:customStyle="1" w:styleId="CommentSubjectChar">
    <w:name w:val="Comment Subject Char"/>
    <w:basedOn w:val="CommentTextChar"/>
    <w:link w:val="CommentSubject"/>
    <w:rsid w:val="00BE1129"/>
    <w:rPr>
      <w:b/>
      <w:bCs/>
    </w:rPr>
  </w:style>
  <w:style w:type="character" w:customStyle="1" w:styleId="apple-converted-space">
    <w:name w:val="apple-converted-space"/>
    <w:basedOn w:val="DefaultParagraphFont"/>
    <w:rsid w:val="000C1D11"/>
  </w:style>
</w:styles>
</file>

<file path=word/webSettings.xml><?xml version="1.0" encoding="utf-8"?>
<w:webSettings xmlns:r="http://schemas.openxmlformats.org/officeDocument/2006/relationships" xmlns:w="http://schemas.openxmlformats.org/wordprocessingml/2006/main">
  <w:divs>
    <w:div w:id="8067595">
      <w:bodyDiv w:val="1"/>
      <w:marLeft w:val="0"/>
      <w:marRight w:val="0"/>
      <w:marTop w:val="0"/>
      <w:marBottom w:val="0"/>
      <w:divBdr>
        <w:top w:val="none" w:sz="0" w:space="0" w:color="auto"/>
        <w:left w:val="none" w:sz="0" w:space="0" w:color="auto"/>
        <w:bottom w:val="none" w:sz="0" w:space="0" w:color="auto"/>
        <w:right w:val="none" w:sz="0" w:space="0" w:color="auto"/>
      </w:divBdr>
    </w:div>
    <w:div w:id="73861062">
      <w:bodyDiv w:val="1"/>
      <w:marLeft w:val="0"/>
      <w:marRight w:val="0"/>
      <w:marTop w:val="0"/>
      <w:marBottom w:val="0"/>
      <w:divBdr>
        <w:top w:val="none" w:sz="0" w:space="0" w:color="auto"/>
        <w:left w:val="none" w:sz="0" w:space="0" w:color="auto"/>
        <w:bottom w:val="none" w:sz="0" w:space="0" w:color="auto"/>
        <w:right w:val="none" w:sz="0" w:space="0" w:color="auto"/>
      </w:divBdr>
    </w:div>
    <w:div w:id="299000218">
      <w:bodyDiv w:val="1"/>
      <w:marLeft w:val="0"/>
      <w:marRight w:val="0"/>
      <w:marTop w:val="0"/>
      <w:marBottom w:val="0"/>
      <w:divBdr>
        <w:top w:val="none" w:sz="0" w:space="0" w:color="auto"/>
        <w:left w:val="none" w:sz="0" w:space="0" w:color="auto"/>
        <w:bottom w:val="none" w:sz="0" w:space="0" w:color="auto"/>
        <w:right w:val="none" w:sz="0" w:space="0" w:color="auto"/>
      </w:divBdr>
    </w:div>
    <w:div w:id="491679724">
      <w:bodyDiv w:val="1"/>
      <w:marLeft w:val="0"/>
      <w:marRight w:val="0"/>
      <w:marTop w:val="0"/>
      <w:marBottom w:val="0"/>
      <w:divBdr>
        <w:top w:val="none" w:sz="0" w:space="0" w:color="auto"/>
        <w:left w:val="none" w:sz="0" w:space="0" w:color="auto"/>
        <w:bottom w:val="none" w:sz="0" w:space="0" w:color="auto"/>
        <w:right w:val="none" w:sz="0" w:space="0" w:color="auto"/>
      </w:divBdr>
    </w:div>
    <w:div w:id="565073425">
      <w:bodyDiv w:val="1"/>
      <w:marLeft w:val="0"/>
      <w:marRight w:val="0"/>
      <w:marTop w:val="0"/>
      <w:marBottom w:val="0"/>
      <w:divBdr>
        <w:top w:val="none" w:sz="0" w:space="0" w:color="auto"/>
        <w:left w:val="none" w:sz="0" w:space="0" w:color="auto"/>
        <w:bottom w:val="none" w:sz="0" w:space="0" w:color="auto"/>
        <w:right w:val="none" w:sz="0" w:space="0" w:color="auto"/>
      </w:divBdr>
    </w:div>
    <w:div w:id="702096620">
      <w:bodyDiv w:val="1"/>
      <w:marLeft w:val="0"/>
      <w:marRight w:val="0"/>
      <w:marTop w:val="0"/>
      <w:marBottom w:val="0"/>
      <w:divBdr>
        <w:top w:val="none" w:sz="0" w:space="0" w:color="auto"/>
        <w:left w:val="none" w:sz="0" w:space="0" w:color="auto"/>
        <w:bottom w:val="none" w:sz="0" w:space="0" w:color="auto"/>
        <w:right w:val="none" w:sz="0" w:space="0" w:color="auto"/>
      </w:divBdr>
      <w:divsChild>
        <w:div w:id="1128880">
          <w:marLeft w:val="0"/>
          <w:marRight w:val="0"/>
          <w:marTop w:val="0"/>
          <w:marBottom w:val="0"/>
          <w:divBdr>
            <w:top w:val="none" w:sz="0" w:space="0" w:color="auto"/>
            <w:left w:val="none" w:sz="0" w:space="0" w:color="auto"/>
            <w:bottom w:val="none" w:sz="0" w:space="0" w:color="auto"/>
            <w:right w:val="none" w:sz="0" w:space="0" w:color="auto"/>
          </w:divBdr>
          <w:divsChild>
            <w:div w:id="1614286519">
              <w:marLeft w:val="0"/>
              <w:marRight w:val="0"/>
              <w:marTop w:val="0"/>
              <w:marBottom w:val="0"/>
              <w:divBdr>
                <w:top w:val="none" w:sz="0" w:space="0" w:color="auto"/>
                <w:left w:val="none" w:sz="0" w:space="0" w:color="auto"/>
                <w:bottom w:val="none" w:sz="0" w:space="0" w:color="auto"/>
                <w:right w:val="none" w:sz="0" w:space="0" w:color="auto"/>
              </w:divBdr>
              <w:divsChild>
                <w:div w:id="43674407">
                  <w:marLeft w:val="0"/>
                  <w:marRight w:val="0"/>
                  <w:marTop w:val="0"/>
                  <w:marBottom w:val="0"/>
                  <w:divBdr>
                    <w:top w:val="none" w:sz="0" w:space="0" w:color="auto"/>
                    <w:left w:val="none" w:sz="0" w:space="0" w:color="auto"/>
                    <w:bottom w:val="none" w:sz="0" w:space="0" w:color="auto"/>
                    <w:right w:val="none" w:sz="0" w:space="0" w:color="auto"/>
                  </w:divBdr>
                  <w:divsChild>
                    <w:div w:id="939945174">
                      <w:marLeft w:val="0"/>
                      <w:marRight w:val="0"/>
                      <w:marTop w:val="0"/>
                      <w:marBottom w:val="0"/>
                      <w:divBdr>
                        <w:top w:val="none" w:sz="0" w:space="0" w:color="auto"/>
                        <w:left w:val="none" w:sz="0" w:space="0" w:color="auto"/>
                        <w:bottom w:val="none" w:sz="0" w:space="0" w:color="auto"/>
                        <w:right w:val="none" w:sz="0" w:space="0" w:color="auto"/>
                      </w:divBdr>
                      <w:divsChild>
                        <w:div w:id="611206454">
                          <w:marLeft w:val="0"/>
                          <w:marRight w:val="0"/>
                          <w:marTop w:val="0"/>
                          <w:marBottom w:val="0"/>
                          <w:divBdr>
                            <w:top w:val="none" w:sz="0" w:space="0" w:color="auto"/>
                            <w:left w:val="none" w:sz="0" w:space="0" w:color="auto"/>
                            <w:bottom w:val="none" w:sz="0" w:space="0" w:color="auto"/>
                            <w:right w:val="none" w:sz="0" w:space="0" w:color="auto"/>
                          </w:divBdr>
                          <w:divsChild>
                            <w:div w:id="9048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015386">
      <w:bodyDiv w:val="1"/>
      <w:marLeft w:val="0"/>
      <w:marRight w:val="0"/>
      <w:marTop w:val="0"/>
      <w:marBottom w:val="0"/>
      <w:divBdr>
        <w:top w:val="none" w:sz="0" w:space="0" w:color="auto"/>
        <w:left w:val="none" w:sz="0" w:space="0" w:color="auto"/>
        <w:bottom w:val="none" w:sz="0" w:space="0" w:color="auto"/>
        <w:right w:val="none" w:sz="0" w:space="0" w:color="auto"/>
      </w:divBdr>
    </w:div>
    <w:div w:id="1009868806">
      <w:bodyDiv w:val="1"/>
      <w:marLeft w:val="0"/>
      <w:marRight w:val="0"/>
      <w:marTop w:val="0"/>
      <w:marBottom w:val="0"/>
      <w:divBdr>
        <w:top w:val="none" w:sz="0" w:space="0" w:color="auto"/>
        <w:left w:val="none" w:sz="0" w:space="0" w:color="auto"/>
        <w:bottom w:val="none" w:sz="0" w:space="0" w:color="auto"/>
        <w:right w:val="none" w:sz="0" w:space="0" w:color="auto"/>
      </w:divBdr>
      <w:divsChild>
        <w:div w:id="1817992634">
          <w:marLeft w:val="0"/>
          <w:marRight w:val="0"/>
          <w:marTop w:val="0"/>
          <w:marBottom w:val="0"/>
          <w:divBdr>
            <w:top w:val="none" w:sz="0" w:space="0" w:color="auto"/>
            <w:left w:val="none" w:sz="0" w:space="0" w:color="auto"/>
            <w:bottom w:val="none" w:sz="0" w:space="0" w:color="auto"/>
            <w:right w:val="none" w:sz="0" w:space="0" w:color="auto"/>
          </w:divBdr>
          <w:divsChild>
            <w:div w:id="1592422547">
              <w:marLeft w:val="0"/>
              <w:marRight w:val="0"/>
              <w:marTop w:val="0"/>
              <w:marBottom w:val="0"/>
              <w:divBdr>
                <w:top w:val="none" w:sz="0" w:space="0" w:color="auto"/>
                <w:left w:val="none" w:sz="0" w:space="0" w:color="auto"/>
                <w:bottom w:val="none" w:sz="0" w:space="0" w:color="auto"/>
                <w:right w:val="none" w:sz="0" w:space="0" w:color="auto"/>
              </w:divBdr>
              <w:divsChild>
                <w:div w:id="813372456">
                  <w:marLeft w:val="0"/>
                  <w:marRight w:val="0"/>
                  <w:marTop w:val="0"/>
                  <w:marBottom w:val="0"/>
                  <w:divBdr>
                    <w:top w:val="none" w:sz="0" w:space="0" w:color="auto"/>
                    <w:left w:val="none" w:sz="0" w:space="0" w:color="auto"/>
                    <w:bottom w:val="none" w:sz="0" w:space="0" w:color="auto"/>
                    <w:right w:val="none" w:sz="0" w:space="0" w:color="auto"/>
                  </w:divBdr>
                  <w:divsChild>
                    <w:div w:id="1240099268">
                      <w:marLeft w:val="0"/>
                      <w:marRight w:val="0"/>
                      <w:marTop w:val="0"/>
                      <w:marBottom w:val="0"/>
                      <w:divBdr>
                        <w:top w:val="none" w:sz="0" w:space="0" w:color="auto"/>
                        <w:left w:val="none" w:sz="0" w:space="0" w:color="auto"/>
                        <w:bottom w:val="none" w:sz="0" w:space="0" w:color="auto"/>
                        <w:right w:val="none" w:sz="0" w:space="0" w:color="auto"/>
                      </w:divBdr>
                      <w:divsChild>
                        <w:div w:id="2067023812">
                          <w:marLeft w:val="0"/>
                          <w:marRight w:val="0"/>
                          <w:marTop w:val="0"/>
                          <w:marBottom w:val="0"/>
                          <w:divBdr>
                            <w:top w:val="none" w:sz="0" w:space="0" w:color="auto"/>
                            <w:left w:val="none" w:sz="0" w:space="0" w:color="auto"/>
                            <w:bottom w:val="none" w:sz="0" w:space="0" w:color="auto"/>
                            <w:right w:val="none" w:sz="0" w:space="0" w:color="auto"/>
                          </w:divBdr>
                          <w:divsChild>
                            <w:div w:id="63753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235078">
      <w:bodyDiv w:val="1"/>
      <w:marLeft w:val="0"/>
      <w:marRight w:val="0"/>
      <w:marTop w:val="0"/>
      <w:marBottom w:val="0"/>
      <w:divBdr>
        <w:top w:val="none" w:sz="0" w:space="0" w:color="auto"/>
        <w:left w:val="none" w:sz="0" w:space="0" w:color="auto"/>
        <w:bottom w:val="none" w:sz="0" w:space="0" w:color="auto"/>
        <w:right w:val="none" w:sz="0" w:space="0" w:color="auto"/>
      </w:divBdr>
      <w:divsChild>
        <w:div w:id="1176456846">
          <w:marLeft w:val="0"/>
          <w:marRight w:val="0"/>
          <w:marTop w:val="0"/>
          <w:marBottom w:val="0"/>
          <w:divBdr>
            <w:top w:val="none" w:sz="0" w:space="0" w:color="auto"/>
            <w:left w:val="none" w:sz="0" w:space="0" w:color="auto"/>
            <w:bottom w:val="none" w:sz="0" w:space="0" w:color="auto"/>
            <w:right w:val="none" w:sz="0" w:space="0" w:color="auto"/>
          </w:divBdr>
          <w:divsChild>
            <w:div w:id="1526290970">
              <w:marLeft w:val="0"/>
              <w:marRight w:val="0"/>
              <w:marTop w:val="0"/>
              <w:marBottom w:val="0"/>
              <w:divBdr>
                <w:top w:val="none" w:sz="0" w:space="0" w:color="auto"/>
                <w:left w:val="none" w:sz="0" w:space="0" w:color="auto"/>
                <w:bottom w:val="none" w:sz="0" w:space="0" w:color="auto"/>
                <w:right w:val="none" w:sz="0" w:space="0" w:color="auto"/>
              </w:divBdr>
              <w:divsChild>
                <w:div w:id="681591271">
                  <w:marLeft w:val="0"/>
                  <w:marRight w:val="0"/>
                  <w:marTop w:val="0"/>
                  <w:marBottom w:val="0"/>
                  <w:divBdr>
                    <w:top w:val="none" w:sz="0" w:space="0" w:color="auto"/>
                    <w:left w:val="none" w:sz="0" w:space="0" w:color="auto"/>
                    <w:bottom w:val="none" w:sz="0" w:space="0" w:color="auto"/>
                    <w:right w:val="none" w:sz="0" w:space="0" w:color="auto"/>
                  </w:divBdr>
                  <w:divsChild>
                    <w:div w:id="175197874">
                      <w:marLeft w:val="0"/>
                      <w:marRight w:val="0"/>
                      <w:marTop w:val="0"/>
                      <w:marBottom w:val="0"/>
                      <w:divBdr>
                        <w:top w:val="none" w:sz="0" w:space="0" w:color="auto"/>
                        <w:left w:val="none" w:sz="0" w:space="0" w:color="auto"/>
                        <w:bottom w:val="none" w:sz="0" w:space="0" w:color="auto"/>
                        <w:right w:val="none" w:sz="0" w:space="0" w:color="auto"/>
                      </w:divBdr>
                      <w:divsChild>
                        <w:div w:id="305355025">
                          <w:marLeft w:val="0"/>
                          <w:marRight w:val="0"/>
                          <w:marTop w:val="0"/>
                          <w:marBottom w:val="0"/>
                          <w:divBdr>
                            <w:top w:val="none" w:sz="0" w:space="0" w:color="auto"/>
                            <w:left w:val="none" w:sz="0" w:space="0" w:color="auto"/>
                            <w:bottom w:val="none" w:sz="0" w:space="0" w:color="auto"/>
                            <w:right w:val="none" w:sz="0" w:space="0" w:color="auto"/>
                          </w:divBdr>
                          <w:divsChild>
                            <w:div w:id="14352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003203">
      <w:bodyDiv w:val="1"/>
      <w:marLeft w:val="0"/>
      <w:marRight w:val="0"/>
      <w:marTop w:val="0"/>
      <w:marBottom w:val="0"/>
      <w:divBdr>
        <w:top w:val="none" w:sz="0" w:space="0" w:color="auto"/>
        <w:left w:val="none" w:sz="0" w:space="0" w:color="auto"/>
        <w:bottom w:val="none" w:sz="0" w:space="0" w:color="auto"/>
        <w:right w:val="none" w:sz="0" w:space="0" w:color="auto"/>
      </w:divBdr>
    </w:div>
    <w:div w:id="177257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10:207:0014:01:LV: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CA43B-A135-426A-9325-823271F28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1759</TotalTime>
  <Pages>8</Pages>
  <Words>1873</Words>
  <Characters>15996</Characters>
  <Application>Microsoft Office Word</Application>
  <DocSecurity>0</DocSecurity>
  <Lines>420</Lines>
  <Paragraphs>223</Paragraphs>
  <ScaleCrop>false</ScaleCrop>
  <HeadingPairs>
    <vt:vector size="2" baseType="variant">
      <vt:variant>
        <vt:lpstr>Title</vt:lpstr>
      </vt:variant>
      <vt:variant>
        <vt:i4>1</vt:i4>
      </vt:variant>
    </vt:vector>
  </HeadingPairs>
  <TitlesOfParts>
    <vt:vector size="1" baseType="lpstr">
      <vt:lpstr>Grozījumi Ministru kabineta 2013.gada 29.janvāra noteikumos Nr.70 „Noteikumi par cilvēka orgānu izmantošanu medicīnā, kā arī cilvēka orgānu un miruša cilvēka ķermeņa izmantošanu medicīnas studijām”</vt:lpstr>
    </vt:vector>
  </TitlesOfParts>
  <Company>Veselības ministrija</Company>
  <LinksUpToDate>false</LinksUpToDate>
  <CharactersWithSpaces>17646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29.janvāra noteikumos Nr.70 „Noteikumi par cilvēka orgānu izmantošanu medicīnā, kā arī cilvēka orgānu un miruša cilvēka ķermeņa izmantošanu medicīnas studijām”</dc:title>
  <dc:subject>Noteikumu projekts</dc:subject>
  <dc:creator>Irita Bradovska</dc:creator>
  <dc:description>Irita.Bradovska@vm.gov.lv; tālr.: 67876096</dc:description>
  <cp:lastModifiedBy>Irita Bradovska</cp:lastModifiedBy>
  <cp:revision>182</cp:revision>
  <cp:lastPrinted>2014-03-27T07:50:00Z</cp:lastPrinted>
  <dcterms:created xsi:type="dcterms:W3CDTF">2014-03-19T09:11:00Z</dcterms:created>
  <dcterms:modified xsi:type="dcterms:W3CDTF">2014-06-16T10:36:00Z</dcterms:modified>
</cp:coreProperties>
</file>