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FA46B3" w:rsidRDefault="009F2F66" w:rsidP="009F2F66">
      <w:pPr>
        <w:jc w:val="center"/>
        <w:rPr>
          <w:b/>
          <w:bCs/>
          <w:sz w:val="28"/>
          <w:szCs w:val="28"/>
        </w:rPr>
      </w:pPr>
      <w:r w:rsidRPr="00FA46B3">
        <w:rPr>
          <w:b/>
          <w:bCs/>
          <w:sz w:val="28"/>
          <w:szCs w:val="28"/>
        </w:rPr>
        <w:t xml:space="preserve">Ministru kabineta noteikumu projekta </w:t>
      </w:r>
    </w:p>
    <w:p w:rsidR="00E463BD" w:rsidRDefault="009F2F66" w:rsidP="00E463BD">
      <w:pPr>
        <w:jc w:val="center"/>
        <w:rPr>
          <w:b/>
          <w:bCs/>
          <w:sz w:val="28"/>
          <w:szCs w:val="28"/>
        </w:rPr>
      </w:pPr>
      <w:r w:rsidRPr="00FA46B3">
        <w:rPr>
          <w:b/>
          <w:bCs/>
          <w:sz w:val="28"/>
          <w:szCs w:val="28"/>
        </w:rPr>
        <w:t>„</w:t>
      </w:r>
      <w:r w:rsidRPr="00FA46B3">
        <w:rPr>
          <w:b/>
          <w:sz w:val="28"/>
          <w:szCs w:val="28"/>
        </w:rPr>
        <w:t xml:space="preserve">Grozījumi Ministru kabineta 2012.gada 10.janvāra noteikumos Nr.38 „Peldvietas izveidošanas un uzturēšanas kārtība”” </w:t>
      </w:r>
      <w:r w:rsidRPr="00FA46B3">
        <w:rPr>
          <w:b/>
          <w:bCs/>
          <w:sz w:val="28"/>
          <w:szCs w:val="28"/>
        </w:rPr>
        <w:t xml:space="preserve">sākotnējās ietekmes novērtējuma ziņojums (anotācija) </w:t>
      </w:r>
    </w:p>
    <w:p w:rsidR="00E463BD" w:rsidRDefault="00E463BD" w:rsidP="00E463BD">
      <w:pPr>
        <w:jc w:val="center"/>
        <w:rPr>
          <w:b/>
          <w:bCs/>
          <w:sz w:val="28"/>
          <w:szCs w:val="28"/>
        </w:rPr>
      </w:pPr>
    </w:p>
    <w:p w:rsidR="00E463BD" w:rsidRDefault="00E463BD" w:rsidP="00E463BD">
      <w:pPr>
        <w:jc w:val="center"/>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E463BD" w:rsidRPr="00E5765F" w:rsidTr="00C96EB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A94AA8" w:rsidRDefault="00E463BD" w:rsidP="00C96EB0">
            <w:pPr>
              <w:spacing w:line="312" w:lineRule="auto"/>
              <w:ind w:firstLine="300"/>
              <w:jc w:val="center"/>
              <w:rPr>
                <w:b/>
                <w:bCs/>
                <w:sz w:val="28"/>
                <w:szCs w:val="28"/>
              </w:rPr>
            </w:pPr>
            <w:r w:rsidRPr="00A94AA8">
              <w:rPr>
                <w:b/>
                <w:bCs/>
                <w:sz w:val="28"/>
                <w:szCs w:val="28"/>
              </w:rPr>
              <w:t>I. Tiesību akta projekta izstrādes nepieciešamība</w:t>
            </w:r>
          </w:p>
        </w:tc>
      </w:tr>
      <w:tr w:rsidR="00E463BD" w:rsidRPr="00E5765F" w:rsidTr="00E463BD">
        <w:trPr>
          <w:trHeight w:val="40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CE06B7" w:rsidRDefault="00E463BD" w:rsidP="00CE06B7">
            <w:pPr>
              <w:spacing w:line="312" w:lineRule="auto"/>
              <w:jc w:val="both"/>
              <w:rPr>
                <w:color w:val="414142"/>
                <w:sz w:val="28"/>
                <w:szCs w:val="28"/>
              </w:rPr>
            </w:pPr>
            <w:r w:rsidRPr="00CE06B7">
              <w:rPr>
                <w:color w:val="414142"/>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CE06B7" w:rsidRDefault="00E463BD" w:rsidP="00CE06B7">
            <w:pPr>
              <w:jc w:val="both"/>
              <w:rPr>
                <w:sz w:val="28"/>
                <w:szCs w:val="28"/>
              </w:rPr>
            </w:pPr>
            <w:r w:rsidRPr="00CE06B7">
              <w:rPr>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CE06B7" w:rsidRDefault="006C336F" w:rsidP="00CE06B7">
            <w:pPr>
              <w:jc w:val="both"/>
              <w:rPr>
                <w:bCs/>
                <w:sz w:val="28"/>
                <w:szCs w:val="28"/>
              </w:rPr>
            </w:pPr>
            <w:r w:rsidRPr="00CE06B7">
              <w:rPr>
                <w:sz w:val="28"/>
                <w:szCs w:val="28"/>
              </w:rPr>
              <w:t>Ūdens apsaimniekošanas likuma (turpmāk – Lik</w:t>
            </w:r>
            <w:r w:rsidR="006567FD" w:rsidRPr="00CE06B7">
              <w:rPr>
                <w:sz w:val="28"/>
                <w:szCs w:val="28"/>
              </w:rPr>
              <w:t xml:space="preserve">ums) 5.panta </w:t>
            </w:r>
            <w:r w:rsidR="002F26BE">
              <w:rPr>
                <w:sz w:val="28"/>
                <w:szCs w:val="28"/>
              </w:rPr>
              <w:t xml:space="preserve">desmitās </w:t>
            </w:r>
            <w:r w:rsidR="006567FD" w:rsidRPr="00CE06B7">
              <w:rPr>
                <w:sz w:val="28"/>
                <w:szCs w:val="28"/>
              </w:rPr>
              <w:t xml:space="preserve">daļas </w:t>
            </w:r>
            <w:r w:rsidR="002F26BE">
              <w:rPr>
                <w:sz w:val="28"/>
                <w:szCs w:val="28"/>
              </w:rPr>
              <w:t xml:space="preserve">7., 8. un </w:t>
            </w:r>
            <w:r w:rsidR="006567FD" w:rsidRPr="00CE06B7">
              <w:rPr>
                <w:sz w:val="28"/>
                <w:szCs w:val="28"/>
              </w:rPr>
              <w:t>9.punkts</w:t>
            </w:r>
            <w:r w:rsidR="002F26BE">
              <w:rPr>
                <w:sz w:val="28"/>
                <w:szCs w:val="28"/>
              </w:rPr>
              <w:t>, Epidemioloģiskās drošības likuma 38.</w:t>
            </w:r>
            <w:r w:rsidR="002F26BE">
              <w:rPr>
                <w:sz w:val="28"/>
                <w:szCs w:val="28"/>
                <w:vertAlign w:val="superscript"/>
              </w:rPr>
              <w:t>1</w:t>
            </w:r>
            <w:r w:rsidR="002F26BE">
              <w:rPr>
                <w:sz w:val="28"/>
                <w:szCs w:val="28"/>
              </w:rPr>
              <w:t xml:space="preserve"> pants</w:t>
            </w:r>
            <w:r w:rsidR="006567FD" w:rsidRPr="00CE06B7">
              <w:rPr>
                <w:sz w:val="28"/>
                <w:szCs w:val="28"/>
              </w:rPr>
              <w:t xml:space="preserve"> </w:t>
            </w:r>
            <w:r w:rsidRPr="00CE06B7">
              <w:rPr>
                <w:bCs/>
                <w:sz w:val="28"/>
                <w:szCs w:val="28"/>
              </w:rPr>
              <w:t xml:space="preserve">un </w:t>
            </w:r>
            <w:r w:rsidR="002F5A96">
              <w:rPr>
                <w:sz w:val="28"/>
                <w:szCs w:val="28"/>
              </w:rPr>
              <w:t>2012.gada 17.janvāra Ministru p</w:t>
            </w:r>
            <w:r w:rsidRPr="00CE06B7">
              <w:rPr>
                <w:sz w:val="28"/>
                <w:szCs w:val="28"/>
              </w:rPr>
              <w:t>rezidenta rezolūcija 2012-REZ-111-1/8-137.</w:t>
            </w:r>
          </w:p>
        </w:tc>
      </w:tr>
      <w:tr w:rsidR="00E463BD" w:rsidRPr="00E5765F" w:rsidTr="00E463B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CE06B7" w:rsidRDefault="00E463BD" w:rsidP="00CE06B7">
            <w:pPr>
              <w:spacing w:line="312" w:lineRule="auto"/>
              <w:jc w:val="both"/>
              <w:rPr>
                <w:color w:val="414142"/>
                <w:sz w:val="28"/>
                <w:szCs w:val="28"/>
              </w:rPr>
            </w:pPr>
            <w:r w:rsidRPr="00CE06B7">
              <w:rPr>
                <w:color w:val="414142"/>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CE06B7" w:rsidRDefault="00E463BD" w:rsidP="00CE06B7">
            <w:pPr>
              <w:jc w:val="both"/>
              <w:rPr>
                <w:sz w:val="28"/>
                <w:szCs w:val="28"/>
              </w:rPr>
            </w:pPr>
            <w:r w:rsidRPr="00CE06B7">
              <w:rPr>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16CA2" w:rsidRDefault="00716CA2" w:rsidP="00CE06B7">
            <w:pPr>
              <w:jc w:val="both"/>
              <w:rPr>
                <w:sz w:val="28"/>
                <w:szCs w:val="28"/>
              </w:rPr>
            </w:pPr>
            <w:r>
              <w:rPr>
                <w:iCs/>
                <w:sz w:val="28"/>
                <w:szCs w:val="28"/>
              </w:rPr>
              <w:t xml:space="preserve">   </w:t>
            </w:r>
            <w:r w:rsidR="00A80075" w:rsidRPr="00CE06B7">
              <w:rPr>
                <w:iCs/>
                <w:sz w:val="28"/>
                <w:szCs w:val="28"/>
              </w:rPr>
              <w:t>Eiropas Parlamenta un Padomes Direktīvas 2006/7/EK (2006.gada 15.februāris) par peldvietu ūdens kvalitātes pārvaldību un Direktīvas 7</w:t>
            </w:r>
            <w:r w:rsidR="00024893">
              <w:rPr>
                <w:iCs/>
                <w:sz w:val="28"/>
                <w:szCs w:val="28"/>
              </w:rPr>
              <w:t xml:space="preserve">6/160/EEK atcelšanu (turpmāk – </w:t>
            </w:r>
            <w:r w:rsidR="00A80075" w:rsidRPr="00CE06B7">
              <w:rPr>
                <w:iCs/>
                <w:sz w:val="28"/>
                <w:szCs w:val="28"/>
              </w:rPr>
              <w:t xml:space="preserve">Direktīva) </w:t>
            </w:r>
            <w:r w:rsidR="00A80075" w:rsidRPr="00CE06B7">
              <w:rPr>
                <w:sz w:val="28"/>
                <w:szCs w:val="28"/>
              </w:rPr>
              <w:t>1.panta 3.punkts nosaka, ka peldvietu ūdens monitorings ir jānodrošina jebkurai virszemes ūdeņu daļai, ja kompetentā iestāde paredz, ka tajā peldēsies liels skaits cilvēku, un ja tā nav piemērojusi pastāvīgu peldēšanās aizliegumu vai nav sniegusi pastāvīgu ieteikumu nepeldēties.</w:t>
            </w:r>
          </w:p>
          <w:p w:rsidR="00990E68" w:rsidRDefault="00716CA2" w:rsidP="00CE06B7">
            <w:pPr>
              <w:jc w:val="both"/>
              <w:rPr>
                <w:sz w:val="28"/>
                <w:szCs w:val="28"/>
              </w:rPr>
            </w:pPr>
            <w:r>
              <w:rPr>
                <w:sz w:val="28"/>
                <w:szCs w:val="28"/>
              </w:rPr>
              <w:t xml:space="preserve">   </w:t>
            </w:r>
            <w:r w:rsidR="00A80075" w:rsidRPr="00CE06B7">
              <w:rPr>
                <w:sz w:val="28"/>
                <w:szCs w:val="28"/>
              </w:rPr>
              <w:t>Minētās Direktīvas prasības ir iekļautas</w:t>
            </w:r>
            <w:r w:rsidR="005A45E8" w:rsidRPr="00CE06B7">
              <w:rPr>
                <w:sz w:val="28"/>
                <w:szCs w:val="28"/>
              </w:rPr>
              <w:t xml:space="preserve"> Ministru kabineta </w:t>
            </w:r>
            <w:r w:rsidR="00A80075" w:rsidRPr="00CE06B7">
              <w:rPr>
                <w:sz w:val="28"/>
                <w:szCs w:val="28"/>
              </w:rPr>
              <w:t xml:space="preserve">2012.gada 10.janvāra noteikumos Nr.38 „Peldvietas izveidošanas un uzturēšanas kārtība” (turpmāk – noteikumi Nr.38), kas nosaka peldvietas izveidošanas, uzturēšanas, higiēnas un drošības prasības, </w:t>
            </w:r>
            <w:r w:rsidR="00A80075" w:rsidRPr="00CE06B7">
              <w:rPr>
                <w:rStyle w:val="Emphasis"/>
                <w:i w:val="0"/>
                <w:sz w:val="28"/>
                <w:szCs w:val="28"/>
              </w:rPr>
              <w:t>Baltijas jūras un Rīgas jūras līča peldvietu un iekšzemes peldvietu sarakstu, kurās peldvietu ūdens monitoringu veic par valsts budžeta līdzekļiem (turpmāk – peldvietu saraksts), kā arī kārtību</w:t>
            </w:r>
            <w:r w:rsidR="00A80075" w:rsidRPr="00CE06B7">
              <w:rPr>
                <w:sz w:val="28"/>
                <w:szCs w:val="28"/>
              </w:rPr>
              <w:t xml:space="preserve"> kādā veic peldvietu iekļaušanu vai svītrošanu no peldvietu saraksta</w:t>
            </w:r>
            <w:r w:rsidR="005A45E8" w:rsidRPr="00CE06B7">
              <w:rPr>
                <w:sz w:val="28"/>
                <w:szCs w:val="28"/>
              </w:rPr>
              <w:t>.</w:t>
            </w:r>
          </w:p>
          <w:p w:rsidR="00C67FDB" w:rsidRPr="00CE06B7" w:rsidRDefault="00990E68" w:rsidP="00CE06B7">
            <w:pPr>
              <w:jc w:val="both"/>
              <w:rPr>
                <w:sz w:val="28"/>
                <w:szCs w:val="28"/>
              </w:rPr>
            </w:pPr>
            <w:r>
              <w:rPr>
                <w:sz w:val="28"/>
                <w:szCs w:val="28"/>
              </w:rPr>
              <w:t xml:space="preserve">   </w:t>
            </w:r>
            <w:r w:rsidR="00C67FDB" w:rsidRPr="00CE06B7">
              <w:rPr>
                <w:sz w:val="28"/>
                <w:szCs w:val="28"/>
              </w:rPr>
              <w:t xml:space="preserve">Savukārt Likuma 5.panta </w:t>
            </w:r>
            <w:r w:rsidR="002F26BE">
              <w:rPr>
                <w:sz w:val="28"/>
                <w:szCs w:val="28"/>
              </w:rPr>
              <w:t>desmitās</w:t>
            </w:r>
            <w:r w:rsidR="00C67FDB" w:rsidRPr="00CE06B7">
              <w:rPr>
                <w:sz w:val="28"/>
                <w:szCs w:val="28"/>
              </w:rPr>
              <w:t xml:space="preserve"> daļas 9.punktā  ir noteikts, ka Ministru kabinets nosaka to peldvietu sarakstu, kurās peldvietas ūdens monitoringu peldsezonas laikā veic par valsts budžeta līdzekļiem. </w:t>
            </w:r>
          </w:p>
          <w:p w:rsidR="00A80075" w:rsidRPr="00CE06B7" w:rsidRDefault="00990E68" w:rsidP="00CE06B7">
            <w:pPr>
              <w:jc w:val="both"/>
              <w:rPr>
                <w:sz w:val="28"/>
                <w:szCs w:val="28"/>
              </w:rPr>
            </w:pPr>
            <w:r>
              <w:rPr>
                <w:sz w:val="28"/>
                <w:szCs w:val="28"/>
              </w:rPr>
              <w:t xml:space="preserve">   </w:t>
            </w:r>
            <w:r w:rsidR="00A80075" w:rsidRPr="00CE06B7">
              <w:rPr>
                <w:sz w:val="28"/>
                <w:szCs w:val="28"/>
              </w:rPr>
              <w:t xml:space="preserve">Atbilstoši Likuma un noteikumu Nr.38 prasībām, pašvaldība iesniedz priekšlikumus par savā administratīvajā teritorijā esošās peldvietas </w:t>
            </w:r>
            <w:r w:rsidR="00A80075" w:rsidRPr="00CE06B7">
              <w:rPr>
                <w:sz w:val="28"/>
                <w:szCs w:val="28"/>
              </w:rPr>
              <w:lastRenderedPageBreak/>
              <w:t>iekļaušanu peldvietu sarakstā,  izvērtējot informāciju par peldvietas apmeklējuma tendencēm, kā arī par peldvietas infrastruktūru un tajā veiktajiem labiekārtošanas pasākumiem peldēšanās veicināšanai. Savukārt Veselības inspekcija kā kompetentā iestāde katru gadu līdz 31.decembrim izvērtē pašvaldību ieteikto peldvietu atbilstību minētajiem kritērijiem un iesniedz Veselības ministrijā ierosinājumus par grozījumu veikšanu peldvietu sarakstā</w:t>
            </w:r>
            <w:r w:rsidR="00A80075" w:rsidRPr="00CE06B7">
              <w:rPr>
                <w:bCs/>
                <w:sz w:val="28"/>
                <w:szCs w:val="28"/>
              </w:rPr>
              <w:t>. Veselības ministrija sagatavo noteikumu projektu par grozījumu veikšanu noteikumu Nr.38 peldvietu sarakstā, ko iesniedz izskatīšanai un apstiprināšanai Ministru kabinetā.</w:t>
            </w:r>
          </w:p>
          <w:p w:rsidR="00A80075" w:rsidRPr="00CE06B7" w:rsidRDefault="00345C9C" w:rsidP="00CE06B7">
            <w:pPr>
              <w:jc w:val="both"/>
              <w:rPr>
                <w:sz w:val="28"/>
                <w:szCs w:val="28"/>
              </w:rPr>
            </w:pPr>
            <w:r>
              <w:rPr>
                <w:sz w:val="28"/>
                <w:szCs w:val="28"/>
              </w:rPr>
              <w:t xml:space="preserve">   </w:t>
            </w:r>
            <w:r w:rsidR="00A80075" w:rsidRPr="00CE06B7">
              <w:rPr>
                <w:sz w:val="28"/>
                <w:szCs w:val="28"/>
              </w:rPr>
              <w:t xml:space="preserve">Šobrīd peldvietu sarakstā ir </w:t>
            </w:r>
            <w:r w:rsidR="00C96EB0" w:rsidRPr="00CE06B7">
              <w:rPr>
                <w:sz w:val="28"/>
                <w:szCs w:val="28"/>
              </w:rPr>
              <w:t>iekļauta</w:t>
            </w:r>
            <w:r w:rsidR="00A80075" w:rsidRPr="00CE06B7">
              <w:rPr>
                <w:sz w:val="28"/>
                <w:szCs w:val="28"/>
              </w:rPr>
              <w:t xml:space="preserve"> </w:t>
            </w:r>
            <w:r w:rsidR="00C96EB0" w:rsidRPr="00CE06B7">
              <w:rPr>
                <w:sz w:val="28"/>
                <w:szCs w:val="28"/>
              </w:rPr>
              <w:t>51</w:t>
            </w:r>
            <w:r w:rsidR="00A80075" w:rsidRPr="00CE06B7">
              <w:rPr>
                <w:sz w:val="28"/>
                <w:szCs w:val="28"/>
              </w:rPr>
              <w:t xml:space="preserve"> </w:t>
            </w:r>
            <w:r w:rsidR="00C96EB0" w:rsidRPr="00CE06B7">
              <w:rPr>
                <w:sz w:val="28"/>
                <w:szCs w:val="28"/>
              </w:rPr>
              <w:t>peldvieta</w:t>
            </w:r>
            <w:r w:rsidR="00284739" w:rsidRPr="00CE06B7">
              <w:rPr>
                <w:sz w:val="28"/>
                <w:szCs w:val="28"/>
              </w:rPr>
              <w:t xml:space="preserve">: </w:t>
            </w:r>
            <w:r w:rsidR="00A80075" w:rsidRPr="00CE06B7">
              <w:rPr>
                <w:sz w:val="28"/>
                <w:szCs w:val="28"/>
              </w:rPr>
              <w:t xml:space="preserve"> 3</w:t>
            </w:r>
            <w:r w:rsidR="004845F2" w:rsidRPr="00CE06B7">
              <w:rPr>
                <w:sz w:val="28"/>
                <w:szCs w:val="28"/>
              </w:rPr>
              <w:t>3</w:t>
            </w:r>
            <w:r w:rsidR="00A80075" w:rsidRPr="00CE06B7">
              <w:rPr>
                <w:sz w:val="28"/>
                <w:szCs w:val="28"/>
              </w:rPr>
              <w:t xml:space="preserve"> Baltijas jūras un Rīgas jū</w:t>
            </w:r>
            <w:r w:rsidR="004845F2" w:rsidRPr="00CE06B7">
              <w:rPr>
                <w:sz w:val="28"/>
                <w:szCs w:val="28"/>
              </w:rPr>
              <w:t>ras līča peldvietas un 18</w:t>
            </w:r>
            <w:r w:rsidR="00A80075" w:rsidRPr="00CE06B7">
              <w:rPr>
                <w:sz w:val="28"/>
                <w:szCs w:val="28"/>
              </w:rPr>
              <w:t xml:space="preserve"> iekšzemes peldvietas. </w:t>
            </w:r>
          </w:p>
          <w:p w:rsidR="00A80075" w:rsidRPr="00CE06B7" w:rsidRDefault="00A80075" w:rsidP="00CE06B7">
            <w:pPr>
              <w:jc w:val="both"/>
              <w:rPr>
                <w:sz w:val="28"/>
                <w:szCs w:val="28"/>
              </w:rPr>
            </w:pPr>
            <w:r w:rsidRPr="00CE06B7">
              <w:rPr>
                <w:sz w:val="28"/>
                <w:szCs w:val="28"/>
              </w:rPr>
              <w:t xml:space="preserve">   2012.gada 17.janvāra Ministru Prezidenta rezolūcijā </w:t>
            </w:r>
            <w:r w:rsidRPr="00CE06B7">
              <w:rPr>
                <w:sz w:val="28"/>
                <w:szCs w:val="28"/>
                <w:lang w:eastAsia="en-US"/>
              </w:rPr>
              <w:t xml:space="preserve">2012-REZ-111-1/8-137 (turpmāk – MP rezolūcija) </w:t>
            </w:r>
            <w:r w:rsidRPr="00CE06B7">
              <w:rPr>
                <w:sz w:val="28"/>
                <w:szCs w:val="28"/>
              </w:rPr>
              <w:t xml:space="preserve">Vides aizsardzības un reģionālās attīstības ministrijai (turpmāk – VARAM) sadarbībā ar Latvijas pašvaldību savienību (turpmāk – LPS) tika lūgts aicināt pašvaldības apzināt peldvietas, kuras peldsezonas laikā apmeklē liels skaits peldētāju, bet kuras nav iekļautas noteikumu Nr.38 peldvietu sarakstā, veikt šo peldvietu labiekārtošanu un pieteikšanu iekļaušanai peldvietu sarakstā. Ņemot vērā MP rezolūcijā noteikto, VARAM sadarbībā ar LPS izsūtīja pašvaldībām vēstules ar aicinājumu izvērtēt iespējas veikt savā administratīvajā teritorijā esošo peldvietu labiekārtošanu un pieteikšanu iekļaušanai peldvietu sarakstā. Kā arī Veselības inspekcija katru gadu visām pašvaldībām izsūta informatīvu vēstuli par peldvietu ūdens monitoringa veikšanas iespējām un peldvietu pieteikšanu iekļaušanai peldvietu sarakstā.  </w:t>
            </w:r>
          </w:p>
          <w:p w:rsidR="00666A02" w:rsidRPr="00CE06B7" w:rsidRDefault="00345C9C" w:rsidP="00CE06B7">
            <w:pPr>
              <w:jc w:val="both"/>
              <w:rPr>
                <w:sz w:val="28"/>
                <w:szCs w:val="28"/>
              </w:rPr>
            </w:pPr>
            <w:r>
              <w:rPr>
                <w:sz w:val="28"/>
                <w:szCs w:val="28"/>
              </w:rPr>
              <w:t xml:space="preserve">   </w:t>
            </w:r>
            <w:r w:rsidR="00777A0E">
              <w:rPr>
                <w:sz w:val="28"/>
                <w:szCs w:val="28"/>
              </w:rPr>
              <w:t>Ņemot vērā iepriekš minēto,</w:t>
            </w:r>
            <w:r w:rsidR="003D6516" w:rsidRPr="00CE06B7">
              <w:rPr>
                <w:sz w:val="28"/>
                <w:szCs w:val="28"/>
              </w:rPr>
              <w:t xml:space="preserve"> Veselības inspekcija 2013</w:t>
            </w:r>
            <w:r w:rsidR="00A80075" w:rsidRPr="00CE06B7">
              <w:rPr>
                <w:sz w:val="28"/>
                <w:szCs w:val="28"/>
              </w:rPr>
              <w:t xml:space="preserve">.gadā saņēma </w:t>
            </w:r>
            <w:r w:rsidR="009F69FF" w:rsidRPr="00CE06B7">
              <w:rPr>
                <w:sz w:val="28"/>
                <w:szCs w:val="28"/>
              </w:rPr>
              <w:t>trīs</w:t>
            </w:r>
            <w:r w:rsidR="00A80075" w:rsidRPr="00CE06B7">
              <w:rPr>
                <w:sz w:val="28"/>
                <w:szCs w:val="28"/>
              </w:rPr>
              <w:t xml:space="preserve"> pašvaldību priekšlikumus par </w:t>
            </w:r>
            <w:r w:rsidR="00072798" w:rsidRPr="00CE06B7">
              <w:rPr>
                <w:sz w:val="28"/>
                <w:szCs w:val="28"/>
              </w:rPr>
              <w:t>iekšzemes</w:t>
            </w:r>
            <w:r w:rsidR="00A80075" w:rsidRPr="00CE06B7">
              <w:rPr>
                <w:sz w:val="28"/>
                <w:szCs w:val="28"/>
              </w:rPr>
              <w:t xml:space="preserve"> peldvietu:</w:t>
            </w:r>
          </w:p>
          <w:p w:rsidR="00A80075" w:rsidRPr="00CE06B7" w:rsidRDefault="00A80075" w:rsidP="00CE06B7">
            <w:pPr>
              <w:pStyle w:val="ListParagraph"/>
              <w:numPr>
                <w:ilvl w:val="0"/>
                <w:numId w:val="34"/>
              </w:numPr>
              <w:spacing w:line="240" w:lineRule="auto"/>
              <w:jc w:val="both"/>
              <w:rPr>
                <w:rFonts w:ascii="Times New Roman" w:hAnsi="Times New Roman" w:cs="Times New Roman"/>
                <w:sz w:val="28"/>
                <w:szCs w:val="28"/>
              </w:rPr>
            </w:pPr>
            <w:r w:rsidRPr="00CE06B7">
              <w:rPr>
                <w:rFonts w:ascii="Times New Roman" w:hAnsi="Times New Roman" w:cs="Times New Roman"/>
                <w:sz w:val="28"/>
                <w:szCs w:val="28"/>
              </w:rPr>
              <w:t>Rīga, Daugavas upes peldvieta „</w:t>
            </w:r>
            <w:r w:rsidR="00072798" w:rsidRPr="00CE06B7">
              <w:rPr>
                <w:rFonts w:ascii="Times New Roman" w:hAnsi="Times New Roman" w:cs="Times New Roman"/>
                <w:sz w:val="28"/>
                <w:szCs w:val="28"/>
              </w:rPr>
              <w:t>Rumbula</w:t>
            </w:r>
            <w:r w:rsidRPr="00CE06B7">
              <w:rPr>
                <w:rFonts w:ascii="Times New Roman" w:hAnsi="Times New Roman" w:cs="Times New Roman"/>
                <w:sz w:val="28"/>
                <w:szCs w:val="28"/>
              </w:rPr>
              <w:t>”,</w:t>
            </w:r>
          </w:p>
          <w:p w:rsidR="00A80075" w:rsidRPr="00CE06B7" w:rsidRDefault="003103E9" w:rsidP="00CE06B7">
            <w:pPr>
              <w:pStyle w:val="ListParagraph"/>
              <w:numPr>
                <w:ilvl w:val="0"/>
                <w:numId w:val="34"/>
              </w:numPr>
              <w:spacing w:line="240" w:lineRule="auto"/>
              <w:jc w:val="both"/>
              <w:rPr>
                <w:rFonts w:ascii="Times New Roman" w:hAnsi="Times New Roman" w:cs="Times New Roman"/>
                <w:sz w:val="28"/>
                <w:szCs w:val="28"/>
              </w:rPr>
            </w:pPr>
            <w:r w:rsidRPr="00CE06B7">
              <w:rPr>
                <w:rFonts w:ascii="Times New Roman" w:hAnsi="Times New Roman" w:cs="Times New Roman"/>
                <w:sz w:val="28"/>
                <w:szCs w:val="28"/>
              </w:rPr>
              <w:t xml:space="preserve">Jūrmala, Lielupes peldvieta „Ezeru ielas </w:t>
            </w:r>
            <w:r w:rsidRPr="00CE06B7">
              <w:rPr>
                <w:rFonts w:ascii="Times New Roman" w:hAnsi="Times New Roman" w:cs="Times New Roman"/>
                <w:sz w:val="28"/>
                <w:szCs w:val="28"/>
              </w:rPr>
              <w:lastRenderedPageBreak/>
              <w:t>peldvieta”</w:t>
            </w:r>
            <w:r w:rsidR="00A80075" w:rsidRPr="00CE06B7">
              <w:rPr>
                <w:rFonts w:ascii="Times New Roman" w:hAnsi="Times New Roman" w:cs="Times New Roman"/>
                <w:sz w:val="28"/>
                <w:szCs w:val="28"/>
              </w:rPr>
              <w:t>,</w:t>
            </w:r>
          </w:p>
          <w:p w:rsidR="009F69FF" w:rsidRPr="009E38FF" w:rsidRDefault="009E38FF" w:rsidP="00CE06B7">
            <w:pPr>
              <w:pStyle w:val="ListParagraph"/>
              <w:numPr>
                <w:ilvl w:val="0"/>
                <w:numId w:val="34"/>
              </w:numPr>
              <w:spacing w:line="240" w:lineRule="auto"/>
              <w:jc w:val="both"/>
              <w:rPr>
                <w:rFonts w:ascii="Times New Roman" w:hAnsi="Times New Roman" w:cs="Times New Roman"/>
                <w:sz w:val="28"/>
                <w:szCs w:val="28"/>
              </w:rPr>
            </w:pPr>
            <w:r w:rsidRPr="009E38FF">
              <w:rPr>
                <w:rFonts w:ascii="Times New Roman" w:hAnsi="Times New Roman" w:cs="Times New Roman"/>
                <w:sz w:val="28"/>
                <w:szCs w:val="28"/>
              </w:rPr>
              <w:t>Limbažu novads, Limbažu pilsēta</w:t>
            </w:r>
            <w:r>
              <w:rPr>
                <w:rFonts w:ascii="Times New Roman" w:hAnsi="Times New Roman" w:cs="Times New Roman"/>
                <w:sz w:val="28"/>
                <w:szCs w:val="28"/>
              </w:rPr>
              <w:t xml:space="preserve">, </w:t>
            </w:r>
            <w:r w:rsidRPr="009E38FF">
              <w:rPr>
                <w:rFonts w:ascii="Times New Roman" w:hAnsi="Times New Roman" w:cs="Times New Roman"/>
                <w:sz w:val="28"/>
                <w:szCs w:val="28"/>
              </w:rPr>
              <w:t>Limbažu Lielezera peldviet</w:t>
            </w:r>
            <w:r>
              <w:rPr>
                <w:rFonts w:ascii="Times New Roman" w:hAnsi="Times New Roman" w:cs="Times New Roman"/>
                <w:sz w:val="28"/>
                <w:szCs w:val="28"/>
              </w:rPr>
              <w:t>a</w:t>
            </w:r>
            <w:r w:rsidR="009F69FF" w:rsidRPr="009E38FF">
              <w:rPr>
                <w:rFonts w:ascii="Times New Roman" w:hAnsi="Times New Roman" w:cs="Times New Roman"/>
                <w:sz w:val="28"/>
                <w:szCs w:val="28"/>
              </w:rPr>
              <w:t>,</w:t>
            </w:r>
          </w:p>
          <w:p w:rsidR="00666A02" w:rsidRPr="00CE06B7" w:rsidRDefault="00A80075" w:rsidP="00CE06B7">
            <w:pPr>
              <w:jc w:val="both"/>
              <w:rPr>
                <w:sz w:val="28"/>
                <w:szCs w:val="28"/>
              </w:rPr>
            </w:pPr>
            <w:r w:rsidRPr="00CE06B7">
              <w:rPr>
                <w:sz w:val="28"/>
                <w:szCs w:val="28"/>
              </w:rPr>
              <w:t>iekļaušanu noteikumu Nr.38 peldvietu sarakstā.</w:t>
            </w:r>
          </w:p>
          <w:p w:rsidR="0043069D" w:rsidRPr="00CE06B7" w:rsidRDefault="0043069D" w:rsidP="00CE06B7">
            <w:pPr>
              <w:jc w:val="both"/>
              <w:rPr>
                <w:sz w:val="28"/>
                <w:szCs w:val="28"/>
              </w:rPr>
            </w:pPr>
          </w:p>
          <w:p w:rsidR="00A80075" w:rsidRDefault="00D859FC" w:rsidP="00CE06B7">
            <w:pPr>
              <w:jc w:val="both"/>
              <w:rPr>
                <w:sz w:val="28"/>
                <w:szCs w:val="28"/>
              </w:rPr>
            </w:pPr>
            <w:r>
              <w:rPr>
                <w:sz w:val="28"/>
                <w:szCs w:val="28"/>
              </w:rPr>
              <w:t xml:space="preserve">   </w:t>
            </w:r>
            <w:r w:rsidR="00A80075" w:rsidRPr="00CE06B7">
              <w:rPr>
                <w:sz w:val="28"/>
                <w:szCs w:val="28"/>
              </w:rPr>
              <w:t>Veselības inspekcijas eksperti izvērtēja pašvaldību iesniegtos priekšlikumus, kā arī peldvietu hidroģeoloģisko raksturojumu, apmeklējumu tendences, veiktos vai plānotos pasākumus drošības un higiēnas prasību ievērošanai, peldvietu labiekārtošanai un sabiedrības informēšanai, kā arī informāciju par peldvietu ūden</w:t>
            </w:r>
            <w:r w:rsidR="00D71A77" w:rsidRPr="00CE06B7">
              <w:rPr>
                <w:sz w:val="28"/>
                <w:szCs w:val="28"/>
              </w:rPr>
              <w:t>s kvalitāti, un atzina, ka</w:t>
            </w:r>
            <w:r w:rsidR="00A80075" w:rsidRPr="00CE06B7">
              <w:rPr>
                <w:sz w:val="28"/>
                <w:szCs w:val="28"/>
              </w:rPr>
              <w:t xml:space="preserve"> iepriekš minētās peldvietas atbilst oficiālās peldvietas statusam, un ir iekļaujamas peldvietu sarakstā.</w:t>
            </w:r>
          </w:p>
          <w:p w:rsidR="00997299" w:rsidRPr="00CE06B7" w:rsidRDefault="00997299" w:rsidP="00CE06B7">
            <w:pPr>
              <w:jc w:val="both"/>
              <w:rPr>
                <w:sz w:val="28"/>
                <w:szCs w:val="28"/>
              </w:rPr>
            </w:pPr>
          </w:p>
          <w:p w:rsidR="00637064" w:rsidRDefault="001E7AC9" w:rsidP="00CE06B7">
            <w:pPr>
              <w:jc w:val="both"/>
              <w:rPr>
                <w:sz w:val="28"/>
                <w:szCs w:val="28"/>
              </w:rPr>
            </w:pPr>
            <w:r>
              <w:rPr>
                <w:sz w:val="28"/>
                <w:szCs w:val="28"/>
              </w:rPr>
              <w:t xml:space="preserve">   </w:t>
            </w:r>
            <w:r w:rsidR="00A80075" w:rsidRPr="00CE06B7">
              <w:rPr>
                <w:sz w:val="28"/>
                <w:szCs w:val="28"/>
              </w:rPr>
              <w:t xml:space="preserve">Šobrīd noteikumu Nr.38 </w:t>
            </w:r>
            <w:r w:rsidR="005164E5" w:rsidRPr="00CE06B7">
              <w:rPr>
                <w:sz w:val="28"/>
                <w:szCs w:val="28"/>
              </w:rPr>
              <w:t>12.punkts</w:t>
            </w:r>
            <w:r w:rsidR="007401D8" w:rsidRPr="00CE06B7">
              <w:rPr>
                <w:sz w:val="28"/>
                <w:szCs w:val="28"/>
              </w:rPr>
              <w:t xml:space="preserve"> nosaka</w:t>
            </w:r>
            <w:r w:rsidR="0026483D" w:rsidRPr="00CE06B7">
              <w:rPr>
                <w:sz w:val="28"/>
                <w:szCs w:val="28"/>
              </w:rPr>
              <w:t xml:space="preserve"> </w:t>
            </w:r>
            <w:r w:rsidR="005B5264" w:rsidRPr="00CE06B7">
              <w:rPr>
                <w:sz w:val="28"/>
                <w:szCs w:val="28"/>
              </w:rPr>
              <w:t>pras</w:t>
            </w:r>
            <w:r w:rsidR="00386BFE">
              <w:rPr>
                <w:sz w:val="28"/>
                <w:szCs w:val="28"/>
              </w:rPr>
              <w:t>ību</w:t>
            </w:r>
            <w:r w:rsidR="003E25F8">
              <w:rPr>
                <w:sz w:val="28"/>
                <w:szCs w:val="28"/>
              </w:rPr>
              <w:t>, ka</w:t>
            </w:r>
            <w:r w:rsidR="00456ADB" w:rsidRPr="00CE06B7">
              <w:rPr>
                <w:sz w:val="28"/>
                <w:szCs w:val="28"/>
              </w:rPr>
              <w:t xml:space="preserve"> peldvietas apsaimniekotājam</w:t>
            </w:r>
            <w:r w:rsidR="00386BFE" w:rsidRPr="00CE06B7">
              <w:rPr>
                <w:sz w:val="28"/>
                <w:szCs w:val="28"/>
              </w:rPr>
              <w:t xml:space="preserve"> </w:t>
            </w:r>
            <w:r w:rsidR="00456ADB" w:rsidRPr="00CE06B7">
              <w:rPr>
                <w:sz w:val="28"/>
                <w:szCs w:val="28"/>
              </w:rPr>
              <w:t xml:space="preserve">peldsezonas laikā peldvietā labi redzamā vietā un veidā </w:t>
            </w:r>
            <w:r w:rsidR="00637064">
              <w:rPr>
                <w:sz w:val="28"/>
                <w:szCs w:val="28"/>
              </w:rPr>
              <w:t>ir jāie</w:t>
            </w:r>
            <w:r w:rsidR="00456ADB" w:rsidRPr="00CE06B7">
              <w:rPr>
                <w:sz w:val="28"/>
                <w:szCs w:val="28"/>
              </w:rPr>
              <w:t>rīko</w:t>
            </w:r>
            <w:r w:rsidR="00637064">
              <w:rPr>
                <w:sz w:val="28"/>
                <w:szCs w:val="28"/>
              </w:rPr>
              <w:t xml:space="preserve"> informatīvais stends</w:t>
            </w:r>
            <w:r w:rsidR="00456ADB" w:rsidRPr="00CE06B7">
              <w:rPr>
                <w:sz w:val="28"/>
                <w:szCs w:val="28"/>
              </w:rPr>
              <w:t xml:space="preserve"> peldvietas apmeklētāju informēšanai </w:t>
            </w:r>
            <w:r w:rsidR="00637064">
              <w:rPr>
                <w:sz w:val="28"/>
                <w:szCs w:val="28"/>
              </w:rPr>
              <w:t>(turpmāk – informatīvais stends)</w:t>
            </w:r>
            <w:r w:rsidR="00753EC8" w:rsidRPr="00CE06B7">
              <w:rPr>
                <w:sz w:val="28"/>
                <w:szCs w:val="28"/>
              </w:rPr>
              <w:t xml:space="preserve">, </w:t>
            </w:r>
            <w:r w:rsidR="00637064">
              <w:rPr>
                <w:sz w:val="28"/>
                <w:szCs w:val="28"/>
              </w:rPr>
              <w:t xml:space="preserve">kurā iekļauj informāciju par peldvietu, </w:t>
            </w:r>
            <w:r w:rsidR="00637064" w:rsidRPr="00CE06B7">
              <w:rPr>
                <w:sz w:val="28"/>
                <w:szCs w:val="28"/>
              </w:rPr>
              <w:t>piemēram, par peldvietas robežām, peldvietas ūdens kvalitāti, drošības noteikumiem peldvietā</w:t>
            </w:r>
            <w:r w:rsidR="00637064">
              <w:rPr>
                <w:sz w:val="28"/>
                <w:szCs w:val="28"/>
              </w:rPr>
              <w:t>.</w:t>
            </w:r>
          </w:p>
          <w:p w:rsidR="00475954" w:rsidRDefault="00475954" w:rsidP="00CE06B7">
            <w:pPr>
              <w:jc w:val="both"/>
              <w:rPr>
                <w:sz w:val="28"/>
                <w:szCs w:val="28"/>
              </w:rPr>
            </w:pPr>
            <w:r>
              <w:rPr>
                <w:sz w:val="28"/>
                <w:szCs w:val="28"/>
              </w:rPr>
              <w:t>Noteikumu Nr.38 12.punkts nosaka arī prasības informācijas apjomam, kas jāizvieto informatīvajā stendā. Vie</w:t>
            </w:r>
            <w:r w:rsidR="00455A95" w:rsidRPr="00CE06B7">
              <w:rPr>
                <w:sz w:val="28"/>
                <w:szCs w:val="28"/>
              </w:rPr>
              <w:t>na no p</w:t>
            </w:r>
            <w:r w:rsidR="005B5264" w:rsidRPr="00CE06B7">
              <w:rPr>
                <w:sz w:val="28"/>
                <w:szCs w:val="28"/>
              </w:rPr>
              <w:t>rasībām</w:t>
            </w:r>
            <w:r>
              <w:rPr>
                <w:sz w:val="28"/>
                <w:szCs w:val="28"/>
              </w:rPr>
              <w:t xml:space="preserve">, kas minēta 12.6.apakšpunktā, nosaka to </w:t>
            </w:r>
            <w:r w:rsidRPr="00CE06B7">
              <w:rPr>
                <w:sz w:val="28"/>
                <w:szCs w:val="28"/>
              </w:rPr>
              <w:t>peldvietu informatīvajos stendos, kurās nav nodrošināta glābšanas dienesta darbība</w:t>
            </w:r>
            <w:r>
              <w:rPr>
                <w:sz w:val="28"/>
                <w:szCs w:val="28"/>
              </w:rPr>
              <w:t xml:space="preserve">, </w:t>
            </w:r>
            <w:r w:rsidRPr="00CE06B7">
              <w:rPr>
                <w:sz w:val="28"/>
                <w:szCs w:val="28"/>
              </w:rPr>
              <w:t xml:space="preserve"> </w:t>
            </w:r>
            <w:r w:rsidR="004D772B">
              <w:rPr>
                <w:sz w:val="28"/>
                <w:szCs w:val="28"/>
              </w:rPr>
              <w:t xml:space="preserve">izvietot instrukciju </w:t>
            </w:r>
            <w:r w:rsidRPr="00CE06B7">
              <w:rPr>
                <w:sz w:val="28"/>
                <w:szCs w:val="28"/>
              </w:rPr>
              <w:t>par pirmās palīdzības sniegšanu slīkšanas gadījumā</w:t>
            </w:r>
            <w:r w:rsidR="004D772B">
              <w:rPr>
                <w:sz w:val="28"/>
                <w:szCs w:val="28"/>
              </w:rPr>
              <w:t>.</w:t>
            </w:r>
          </w:p>
          <w:p w:rsidR="00BA30DB" w:rsidRPr="00CE06B7" w:rsidRDefault="00327F0E" w:rsidP="00CE06B7">
            <w:pPr>
              <w:jc w:val="both"/>
              <w:rPr>
                <w:sz w:val="28"/>
                <w:szCs w:val="28"/>
              </w:rPr>
            </w:pPr>
            <w:r w:rsidRPr="00CE06B7">
              <w:rPr>
                <w:sz w:val="28"/>
                <w:szCs w:val="28"/>
              </w:rPr>
              <w:t>Ņemot vērā apstākļus, ka glābšanas dienesta darbība peldvi</w:t>
            </w:r>
            <w:r w:rsidR="00795670">
              <w:rPr>
                <w:sz w:val="28"/>
                <w:szCs w:val="28"/>
              </w:rPr>
              <w:t xml:space="preserve">etās pārsvarā ir pieejama </w:t>
            </w:r>
            <w:r w:rsidRPr="00CE06B7">
              <w:rPr>
                <w:sz w:val="28"/>
                <w:szCs w:val="28"/>
              </w:rPr>
              <w:t>dienas laik</w:t>
            </w:r>
            <w:r w:rsidR="00A330E4" w:rsidRPr="00CE06B7">
              <w:rPr>
                <w:sz w:val="28"/>
                <w:szCs w:val="28"/>
              </w:rPr>
              <w:t>ā</w:t>
            </w:r>
            <w:r w:rsidR="00CE5B0C" w:rsidRPr="00CE06B7">
              <w:rPr>
                <w:sz w:val="28"/>
                <w:szCs w:val="28"/>
              </w:rPr>
              <w:t xml:space="preserve"> vai</w:t>
            </w:r>
            <w:r w:rsidR="00A330E4" w:rsidRPr="00CE06B7">
              <w:rPr>
                <w:sz w:val="28"/>
                <w:szCs w:val="28"/>
              </w:rPr>
              <w:t xml:space="preserve"> tikai brīvdienās, </w:t>
            </w:r>
            <w:r w:rsidRPr="00CE06B7">
              <w:rPr>
                <w:sz w:val="28"/>
                <w:szCs w:val="28"/>
              </w:rPr>
              <w:t xml:space="preserve">bet peldvietu apmeklētāji to var apmeklēt arī citā laikā, </w:t>
            </w:r>
            <w:r w:rsidR="002F26BE">
              <w:rPr>
                <w:sz w:val="28"/>
                <w:szCs w:val="28"/>
              </w:rPr>
              <w:t>būtu nepieciešams</w:t>
            </w:r>
            <w:r w:rsidRPr="00CE06B7">
              <w:rPr>
                <w:sz w:val="28"/>
                <w:szCs w:val="28"/>
              </w:rPr>
              <w:t xml:space="preserve"> papildināt noteikumu</w:t>
            </w:r>
            <w:r w:rsidR="008607C4">
              <w:rPr>
                <w:sz w:val="28"/>
                <w:szCs w:val="28"/>
              </w:rPr>
              <w:t xml:space="preserve"> Nr.38 12.6.apakšpunktu</w:t>
            </w:r>
            <w:r w:rsidRPr="00CE06B7">
              <w:rPr>
                <w:sz w:val="28"/>
                <w:szCs w:val="28"/>
              </w:rPr>
              <w:t xml:space="preserve"> un noteikt,</w:t>
            </w:r>
            <w:r w:rsidR="000B0E02" w:rsidRPr="00CE06B7">
              <w:rPr>
                <w:sz w:val="28"/>
                <w:szCs w:val="28"/>
              </w:rPr>
              <w:t xml:space="preserve"> ka</w:t>
            </w:r>
            <w:r w:rsidRPr="00CE06B7">
              <w:rPr>
                <w:sz w:val="28"/>
                <w:szCs w:val="28"/>
              </w:rPr>
              <w:t xml:space="preserve"> instrukciju par pirmās palīdzības sniegšanu slīkšanas gadījumā nodrošināšana arī to peldvietu informatīvajos stendos, kurās nav nodrošināta nepārtraukta (24 stundu) glābšanas dienesta darbība</w:t>
            </w:r>
            <w:r w:rsidR="00BC323C" w:rsidRPr="00CE06B7">
              <w:rPr>
                <w:sz w:val="28"/>
                <w:szCs w:val="28"/>
              </w:rPr>
              <w:t xml:space="preserve">, lai cilvēki būtu informēti par </w:t>
            </w:r>
            <w:r w:rsidR="00BC323C" w:rsidRPr="00CE06B7">
              <w:rPr>
                <w:sz w:val="28"/>
                <w:szCs w:val="28"/>
              </w:rPr>
              <w:lastRenderedPageBreak/>
              <w:t>pirmās palīdzības sniegšanu, ja peldvietā nav pieejams glābšanas dienests</w:t>
            </w:r>
            <w:r w:rsidR="00426C62" w:rsidRPr="00CE06B7">
              <w:rPr>
                <w:sz w:val="28"/>
                <w:szCs w:val="28"/>
              </w:rPr>
              <w:t>.</w:t>
            </w:r>
          </w:p>
          <w:p w:rsidR="008727D2" w:rsidRDefault="00F124EB" w:rsidP="00CE06B7">
            <w:pPr>
              <w:jc w:val="both"/>
              <w:rPr>
                <w:sz w:val="28"/>
                <w:szCs w:val="28"/>
              </w:rPr>
            </w:pPr>
            <w:r>
              <w:rPr>
                <w:sz w:val="28"/>
                <w:szCs w:val="28"/>
              </w:rPr>
              <w:t xml:space="preserve">   </w:t>
            </w:r>
            <w:r w:rsidR="00E03662">
              <w:rPr>
                <w:sz w:val="28"/>
                <w:szCs w:val="28"/>
              </w:rPr>
              <w:t>Noteikumu Nr.38 12.8.punkts nosaka</w:t>
            </w:r>
            <w:r w:rsidR="008727D2" w:rsidRPr="00CE06B7">
              <w:rPr>
                <w:sz w:val="28"/>
                <w:szCs w:val="28"/>
              </w:rPr>
              <w:t>, ka peldvietas informatīvajā stendā izvieto pašvaldības izstrādātos saistošos noteikumus par sabiedriskās kārtības ievērošanu peldvietā</w:t>
            </w:r>
            <w:r w:rsidR="00B260BD">
              <w:rPr>
                <w:sz w:val="28"/>
                <w:szCs w:val="28"/>
              </w:rPr>
              <w:t>, lai peldvietas apmeklētāji ar tiem iepazītos un</w:t>
            </w:r>
            <w:r w:rsidR="0024003B">
              <w:rPr>
                <w:sz w:val="28"/>
                <w:szCs w:val="28"/>
              </w:rPr>
              <w:t xml:space="preserve"> atrodoties peldvietā</w:t>
            </w:r>
            <w:r w:rsidR="00B260BD">
              <w:rPr>
                <w:sz w:val="28"/>
                <w:szCs w:val="28"/>
              </w:rPr>
              <w:t xml:space="preserve"> ievērotu tajos noteiktās pras</w:t>
            </w:r>
            <w:r w:rsidR="0024003B">
              <w:rPr>
                <w:sz w:val="28"/>
                <w:szCs w:val="28"/>
              </w:rPr>
              <w:t>ības.</w:t>
            </w:r>
            <w:r w:rsidR="008727D2" w:rsidRPr="00CE06B7">
              <w:rPr>
                <w:sz w:val="28"/>
                <w:szCs w:val="28"/>
              </w:rPr>
              <w:t xml:space="preserve"> </w:t>
            </w:r>
            <w:r w:rsidR="00E41BF7">
              <w:rPr>
                <w:sz w:val="28"/>
                <w:szCs w:val="28"/>
              </w:rPr>
              <w:t xml:space="preserve">Taču </w:t>
            </w:r>
            <w:r w:rsidR="008727D2" w:rsidRPr="00CE06B7">
              <w:rPr>
                <w:sz w:val="28"/>
                <w:szCs w:val="28"/>
              </w:rPr>
              <w:t>Veselības inspekcijas amatpersonas, veicot pārbaudes peldvietās, ir saskārušās ar problēmu, ka daži peldvietas apsaimniekot</w:t>
            </w:r>
            <w:r w:rsidR="00817AE4" w:rsidRPr="00CE06B7">
              <w:rPr>
                <w:sz w:val="28"/>
                <w:szCs w:val="28"/>
              </w:rPr>
              <w:t>āji interpretē šo prasību</w:t>
            </w:r>
            <w:r w:rsidR="0036672D">
              <w:rPr>
                <w:sz w:val="28"/>
                <w:szCs w:val="28"/>
              </w:rPr>
              <w:t xml:space="preserve"> un </w:t>
            </w:r>
            <w:r w:rsidR="00817AE4" w:rsidRPr="00CE06B7">
              <w:rPr>
                <w:sz w:val="28"/>
                <w:szCs w:val="28"/>
              </w:rPr>
              <w:t xml:space="preserve"> peldvie</w:t>
            </w:r>
            <w:r w:rsidR="0036672D">
              <w:rPr>
                <w:sz w:val="28"/>
                <w:szCs w:val="28"/>
              </w:rPr>
              <w:t>tas informatīvajā stendā norāda</w:t>
            </w:r>
            <w:r w:rsidR="00D57800">
              <w:rPr>
                <w:sz w:val="28"/>
                <w:szCs w:val="28"/>
              </w:rPr>
              <w:t xml:space="preserve"> tikai</w:t>
            </w:r>
            <w:r w:rsidR="00817AE4" w:rsidRPr="00CE06B7">
              <w:rPr>
                <w:sz w:val="28"/>
                <w:szCs w:val="28"/>
              </w:rPr>
              <w:t xml:space="preserve"> saistošo noteikumu </w:t>
            </w:r>
            <w:r w:rsidR="000E0B5D" w:rsidRPr="00CE06B7">
              <w:rPr>
                <w:sz w:val="28"/>
                <w:szCs w:val="28"/>
              </w:rPr>
              <w:t>nosaukumu.</w:t>
            </w:r>
            <w:r w:rsidR="001071EE" w:rsidRPr="00CE06B7">
              <w:rPr>
                <w:sz w:val="28"/>
                <w:szCs w:val="28"/>
              </w:rPr>
              <w:t xml:space="preserve"> </w:t>
            </w:r>
            <w:r w:rsidR="00937E5D" w:rsidRPr="00CE06B7">
              <w:rPr>
                <w:sz w:val="28"/>
                <w:szCs w:val="28"/>
              </w:rPr>
              <w:t>Līdz ar to, lai turpmāk novērstu šādus pārpratumus un noteikumu</w:t>
            </w:r>
            <w:r w:rsidR="004A3508">
              <w:rPr>
                <w:sz w:val="28"/>
                <w:szCs w:val="28"/>
              </w:rPr>
              <w:t xml:space="preserve"> Nr.38</w:t>
            </w:r>
            <w:r w:rsidR="00937E5D" w:rsidRPr="00CE06B7">
              <w:rPr>
                <w:sz w:val="28"/>
                <w:szCs w:val="28"/>
              </w:rPr>
              <w:t xml:space="preserve"> </w:t>
            </w:r>
            <w:r w:rsidR="00AC5AEC">
              <w:rPr>
                <w:sz w:val="28"/>
                <w:szCs w:val="28"/>
              </w:rPr>
              <w:t xml:space="preserve">12.8.punkta </w:t>
            </w:r>
            <w:r w:rsidR="00937E5D" w:rsidRPr="00CE06B7">
              <w:rPr>
                <w:sz w:val="28"/>
                <w:szCs w:val="28"/>
              </w:rPr>
              <w:t>pras</w:t>
            </w:r>
            <w:r w:rsidR="005A0158" w:rsidRPr="00CE06B7">
              <w:rPr>
                <w:sz w:val="28"/>
                <w:szCs w:val="28"/>
              </w:rPr>
              <w:t>ību</w:t>
            </w:r>
            <w:r w:rsidR="00AC5AEC">
              <w:rPr>
                <w:sz w:val="28"/>
                <w:szCs w:val="28"/>
              </w:rPr>
              <w:t xml:space="preserve"> interpretāciju</w:t>
            </w:r>
            <w:r w:rsidR="00E87B12" w:rsidRPr="00CE06B7">
              <w:rPr>
                <w:sz w:val="28"/>
                <w:szCs w:val="28"/>
              </w:rPr>
              <w:t xml:space="preserve">, </w:t>
            </w:r>
            <w:r w:rsidR="00A25917">
              <w:rPr>
                <w:sz w:val="28"/>
                <w:szCs w:val="28"/>
              </w:rPr>
              <w:t xml:space="preserve">ir </w:t>
            </w:r>
            <w:r w:rsidR="006440C2" w:rsidRPr="00CE06B7">
              <w:rPr>
                <w:sz w:val="28"/>
                <w:szCs w:val="28"/>
              </w:rPr>
              <w:t xml:space="preserve">tehniski </w:t>
            </w:r>
            <w:r w:rsidR="00A25917">
              <w:rPr>
                <w:sz w:val="28"/>
                <w:szCs w:val="28"/>
              </w:rPr>
              <w:t>jāprecizē</w:t>
            </w:r>
            <w:r w:rsidR="00AC5AEC">
              <w:rPr>
                <w:sz w:val="28"/>
                <w:szCs w:val="28"/>
              </w:rPr>
              <w:t xml:space="preserve"> iepriekš min</w:t>
            </w:r>
            <w:r w:rsidR="00E723B2">
              <w:rPr>
                <w:sz w:val="28"/>
                <w:szCs w:val="28"/>
              </w:rPr>
              <w:t>ētā</w:t>
            </w:r>
            <w:r w:rsidR="00AC5AEC">
              <w:rPr>
                <w:sz w:val="28"/>
                <w:szCs w:val="28"/>
              </w:rPr>
              <w:t xml:space="preserve"> punkt</w:t>
            </w:r>
            <w:r w:rsidR="00C10A4B">
              <w:rPr>
                <w:sz w:val="28"/>
                <w:szCs w:val="28"/>
              </w:rPr>
              <w:t>a redakcij</w:t>
            </w:r>
            <w:r w:rsidR="00A25917">
              <w:rPr>
                <w:sz w:val="28"/>
                <w:szCs w:val="28"/>
              </w:rPr>
              <w:t>a</w:t>
            </w:r>
            <w:r w:rsidR="004A400A" w:rsidRPr="00CE06B7">
              <w:rPr>
                <w:sz w:val="28"/>
                <w:szCs w:val="28"/>
              </w:rPr>
              <w:t>.</w:t>
            </w:r>
          </w:p>
          <w:p w:rsidR="00D727CA" w:rsidRPr="00CE06B7" w:rsidRDefault="00D727CA" w:rsidP="00CE06B7">
            <w:pPr>
              <w:jc w:val="both"/>
              <w:rPr>
                <w:sz w:val="28"/>
                <w:szCs w:val="28"/>
              </w:rPr>
            </w:pPr>
          </w:p>
          <w:p w:rsidR="002D3169" w:rsidRDefault="00A80075" w:rsidP="00033082">
            <w:pPr>
              <w:jc w:val="both"/>
              <w:rPr>
                <w:sz w:val="28"/>
                <w:szCs w:val="28"/>
              </w:rPr>
            </w:pPr>
            <w:r w:rsidRPr="00CE06B7">
              <w:rPr>
                <w:rStyle w:val="Emphasis"/>
                <w:i w:val="0"/>
                <w:sz w:val="28"/>
                <w:szCs w:val="28"/>
              </w:rPr>
              <w:t xml:space="preserve">   Pamatojoties uz iepriekš minēto,</w:t>
            </w:r>
            <w:r w:rsidRPr="00CE06B7">
              <w:rPr>
                <w:sz w:val="28"/>
                <w:szCs w:val="28"/>
              </w:rPr>
              <w:t xml:space="preserve"> lai nodrošinātu pašvaldību ieteikto un Veselības inspekcijas atzīto peldvietu iekļaušanu peldvietu sarakstā, kā arī precizēt</w:t>
            </w:r>
            <w:r w:rsidR="002D735E" w:rsidRPr="00CE06B7">
              <w:rPr>
                <w:sz w:val="28"/>
                <w:szCs w:val="28"/>
              </w:rPr>
              <w:t>u</w:t>
            </w:r>
            <w:r w:rsidR="008F4E2C" w:rsidRPr="00CE06B7">
              <w:rPr>
                <w:sz w:val="28"/>
                <w:szCs w:val="28"/>
              </w:rPr>
              <w:t xml:space="preserve"> </w:t>
            </w:r>
            <w:r w:rsidRPr="00CE06B7">
              <w:rPr>
                <w:sz w:val="28"/>
                <w:szCs w:val="28"/>
              </w:rPr>
              <w:t xml:space="preserve">prasības </w:t>
            </w:r>
            <w:r w:rsidR="008F4E2C" w:rsidRPr="00CE06B7">
              <w:rPr>
                <w:sz w:val="28"/>
                <w:szCs w:val="28"/>
              </w:rPr>
              <w:t xml:space="preserve">peldvietas informatīvā stendā </w:t>
            </w:r>
            <w:r w:rsidR="002D735E" w:rsidRPr="00CE06B7">
              <w:rPr>
                <w:sz w:val="28"/>
                <w:szCs w:val="28"/>
              </w:rPr>
              <w:t>izvietojamajai</w:t>
            </w:r>
            <w:r w:rsidR="008F4E2C" w:rsidRPr="00CE06B7">
              <w:rPr>
                <w:sz w:val="28"/>
                <w:szCs w:val="28"/>
              </w:rPr>
              <w:t xml:space="preserve"> informācijai</w:t>
            </w:r>
            <w:r w:rsidR="00981D49" w:rsidRPr="00CE06B7">
              <w:rPr>
                <w:sz w:val="28"/>
                <w:szCs w:val="28"/>
              </w:rPr>
              <w:t xml:space="preserve">, </w:t>
            </w:r>
            <w:r w:rsidRPr="00CE06B7">
              <w:rPr>
                <w:sz w:val="28"/>
                <w:szCs w:val="28"/>
              </w:rPr>
              <w:t xml:space="preserve">Veselības ministrija ir sagatavojusi noteikumu projektu </w:t>
            </w:r>
            <w:r w:rsidRPr="00CE06B7">
              <w:rPr>
                <w:bCs/>
                <w:sz w:val="28"/>
                <w:szCs w:val="28"/>
              </w:rPr>
              <w:t xml:space="preserve">„Grozījumi </w:t>
            </w:r>
            <w:r w:rsidRPr="00CE06B7">
              <w:rPr>
                <w:sz w:val="28"/>
                <w:szCs w:val="28"/>
              </w:rPr>
              <w:t>Ministru kabineta 2012.gada 10.janvāra noteikumos Nr.38 „Peldvietas izveidošanas un uzturēšanas kārtība”” (turpmāk –</w:t>
            </w:r>
            <w:r w:rsidR="00033082">
              <w:rPr>
                <w:sz w:val="28"/>
                <w:szCs w:val="28"/>
              </w:rPr>
              <w:t xml:space="preserve"> noteikumu projekts). </w:t>
            </w:r>
          </w:p>
          <w:p w:rsidR="00033082" w:rsidRDefault="002D3169" w:rsidP="00033082">
            <w:pPr>
              <w:jc w:val="both"/>
              <w:rPr>
                <w:sz w:val="28"/>
                <w:szCs w:val="28"/>
              </w:rPr>
            </w:pPr>
            <w:r>
              <w:rPr>
                <w:sz w:val="28"/>
                <w:szCs w:val="28"/>
              </w:rPr>
              <w:t xml:space="preserve">   </w:t>
            </w:r>
            <w:r w:rsidR="00033082">
              <w:rPr>
                <w:sz w:val="28"/>
                <w:szCs w:val="28"/>
              </w:rPr>
              <w:t>Noteikumu projekts paredz:</w:t>
            </w:r>
          </w:p>
          <w:p w:rsidR="006E42D2" w:rsidRDefault="006E42D2" w:rsidP="00033082">
            <w:pPr>
              <w:jc w:val="both"/>
              <w:rPr>
                <w:sz w:val="28"/>
                <w:szCs w:val="28"/>
              </w:rPr>
            </w:pPr>
            <w:r>
              <w:rPr>
                <w:sz w:val="28"/>
                <w:szCs w:val="28"/>
              </w:rPr>
              <w:t xml:space="preserve">   </w:t>
            </w:r>
            <w:r w:rsidR="00033082">
              <w:rPr>
                <w:sz w:val="28"/>
                <w:szCs w:val="28"/>
              </w:rPr>
              <w:t>papildināt noteikumu Nr.38 2.pielikumu ar trīs jaunām iekšzemes peldvietām,</w:t>
            </w:r>
          </w:p>
          <w:p w:rsidR="00033082" w:rsidRPr="00BE5294" w:rsidRDefault="006E42D2" w:rsidP="00033082">
            <w:pPr>
              <w:jc w:val="both"/>
              <w:rPr>
                <w:sz w:val="28"/>
                <w:szCs w:val="28"/>
              </w:rPr>
            </w:pPr>
            <w:r>
              <w:rPr>
                <w:sz w:val="28"/>
                <w:szCs w:val="28"/>
              </w:rPr>
              <w:t xml:space="preserve">   </w:t>
            </w:r>
            <w:r w:rsidR="00033082" w:rsidRPr="00BE5294">
              <w:rPr>
                <w:bCs/>
                <w:sz w:val="28"/>
                <w:szCs w:val="28"/>
              </w:rPr>
              <w:t xml:space="preserve">papildināt </w:t>
            </w:r>
            <w:r w:rsidR="00033082" w:rsidRPr="00BE5294">
              <w:rPr>
                <w:noProof/>
                <w:sz w:val="28"/>
                <w:szCs w:val="28"/>
              </w:rPr>
              <w:t xml:space="preserve">12.6.apakšpunktu ar prasību, ka </w:t>
            </w:r>
            <w:r w:rsidR="00033082" w:rsidRPr="00BE5294">
              <w:rPr>
                <w:sz w:val="28"/>
                <w:szCs w:val="28"/>
              </w:rPr>
              <w:t>peldvietu</w:t>
            </w:r>
            <w:r w:rsidR="002F26BE">
              <w:rPr>
                <w:sz w:val="28"/>
                <w:szCs w:val="28"/>
              </w:rPr>
              <w:t xml:space="preserve">, </w:t>
            </w:r>
            <w:r w:rsidR="00033082" w:rsidRPr="00BE5294">
              <w:rPr>
                <w:sz w:val="28"/>
                <w:szCs w:val="28"/>
              </w:rPr>
              <w:t xml:space="preserve"> </w:t>
            </w:r>
            <w:r w:rsidR="002F26BE" w:rsidRPr="00BE5294">
              <w:rPr>
                <w:sz w:val="28"/>
                <w:szCs w:val="28"/>
              </w:rPr>
              <w:t xml:space="preserve">kurās nav nodrošināta </w:t>
            </w:r>
            <w:r w:rsidR="00EA4C22" w:rsidRPr="005E59F6">
              <w:rPr>
                <w:sz w:val="28"/>
                <w:szCs w:val="28"/>
              </w:rPr>
              <w:t>nepārtraukta</w:t>
            </w:r>
            <w:r w:rsidR="00EA4C22" w:rsidRPr="00BE5294">
              <w:rPr>
                <w:sz w:val="28"/>
                <w:szCs w:val="28"/>
              </w:rPr>
              <w:t xml:space="preserve"> </w:t>
            </w:r>
            <w:r w:rsidR="002F26BE" w:rsidRPr="00BE5294">
              <w:rPr>
                <w:sz w:val="28"/>
                <w:szCs w:val="28"/>
              </w:rPr>
              <w:t xml:space="preserve">glābšanas dienesta darbība,  </w:t>
            </w:r>
            <w:r w:rsidR="00033082" w:rsidRPr="00BE5294">
              <w:rPr>
                <w:sz w:val="28"/>
                <w:szCs w:val="28"/>
              </w:rPr>
              <w:t>informatīvajos stendos, izvieto instrukciju par pirmās palīdzības sniegšanu slīkšanas gadījumā,</w:t>
            </w:r>
          </w:p>
          <w:p w:rsidR="00E463BD" w:rsidRPr="00CE06B7" w:rsidRDefault="006E42D2" w:rsidP="00BE0D07">
            <w:pPr>
              <w:jc w:val="both"/>
              <w:rPr>
                <w:sz w:val="28"/>
                <w:szCs w:val="28"/>
              </w:rPr>
            </w:pPr>
            <w:r>
              <w:rPr>
                <w:sz w:val="28"/>
                <w:szCs w:val="28"/>
              </w:rPr>
              <w:t xml:space="preserve">   </w:t>
            </w:r>
            <w:r w:rsidR="00033082" w:rsidRPr="00BE5294">
              <w:rPr>
                <w:sz w:val="28"/>
                <w:szCs w:val="28"/>
              </w:rPr>
              <w:t>tehniski precizēt 12.8.apakšpunktu</w:t>
            </w:r>
            <w:r w:rsidR="0065702F">
              <w:rPr>
                <w:sz w:val="28"/>
                <w:szCs w:val="28"/>
              </w:rPr>
              <w:t>, nosakot, ka peldvietas informatīvajā stendā izvieto informāciju</w:t>
            </w:r>
            <w:r w:rsidR="00033082" w:rsidRPr="00BE5294">
              <w:rPr>
                <w:sz w:val="28"/>
                <w:szCs w:val="28"/>
              </w:rPr>
              <w:t xml:space="preserve"> </w:t>
            </w:r>
            <w:r w:rsidR="0065702F">
              <w:rPr>
                <w:sz w:val="28"/>
                <w:szCs w:val="28"/>
              </w:rPr>
              <w:t xml:space="preserve">par </w:t>
            </w:r>
            <w:r w:rsidR="0065702F" w:rsidRPr="009C24C0">
              <w:rPr>
                <w:color w:val="000000"/>
                <w:sz w:val="28"/>
                <w:szCs w:val="28"/>
              </w:rPr>
              <w:t>sabiedris</w:t>
            </w:r>
            <w:r w:rsidR="00BE0D07">
              <w:rPr>
                <w:color w:val="000000"/>
                <w:sz w:val="28"/>
                <w:szCs w:val="28"/>
              </w:rPr>
              <w:t>kās kārtības ievērošanu</w:t>
            </w:r>
            <w:r w:rsidR="0065702F" w:rsidRPr="009C24C0">
              <w:rPr>
                <w:color w:val="000000"/>
                <w:sz w:val="28"/>
                <w:szCs w:val="28"/>
              </w:rPr>
              <w:t xml:space="preserve"> peldvietā saskaņā ar attiecīgās pašvaldības izstrādātajiem saistošajiem noteikumiem</w:t>
            </w:r>
            <w:r w:rsidR="0065702F">
              <w:rPr>
                <w:color w:val="000000"/>
                <w:sz w:val="28"/>
                <w:szCs w:val="28"/>
              </w:rPr>
              <w:t>.</w:t>
            </w:r>
            <w:r w:rsidR="0065702F" w:rsidRPr="009C24C0">
              <w:rPr>
                <w:noProof/>
                <w:sz w:val="28"/>
                <w:szCs w:val="28"/>
              </w:rPr>
              <w:t xml:space="preserve"> </w:t>
            </w:r>
          </w:p>
        </w:tc>
      </w:tr>
      <w:tr w:rsidR="00E463BD" w:rsidRPr="00E5765F" w:rsidTr="00E463B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A5128C" w:rsidRDefault="00E463BD" w:rsidP="00A5128C">
            <w:pPr>
              <w:spacing w:line="312" w:lineRule="auto"/>
              <w:ind w:firstLine="300"/>
              <w:jc w:val="both"/>
              <w:rPr>
                <w:sz w:val="28"/>
                <w:szCs w:val="28"/>
              </w:rPr>
            </w:pPr>
          </w:p>
          <w:p w:rsidR="00E463BD" w:rsidRPr="00A5128C" w:rsidRDefault="00E463BD" w:rsidP="00A5128C">
            <w:pPr>
              <w:spacing w:line="312" w:lineRule="auto"/>
              <w:jc w:val="both"/>
              <w:rPr>
                <w:sz w:val="28"/>
                <w:szCs w:val="28"/>
              </w:rPr>
            </w:pPr>
            <w:r w:rsidRPr="00A5128C">
              <w:rPr>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A5128C" w:rsidRDefault="00E463BD" w:rsidP="00A5128C">
            <w:pPr>
              <w:jc w:val="both"/>
              <w:rPr>
                <w:sz w:val="28"/>
                <w:szCs w:val="28"/>
              </w:rPr>
            </w:pPr>
            <w:r w:rsidRPr="00A5128C">
              <w:rPr>
                <w:sz w:val="28"/>
                <w:szCs w:val="28"/>
              </w:rPr>
              <w:lastRenderedPageBreak/>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A5128C" w:rsidRDefault="00C24DA3" w:rsidP="00A5128C">
            <w:pPr>
              <w:jc w:val="both"/>
              <w:rPr>
                <w:sz w:val="28"/>
                <w:szCs w:val="28"/>
              </w:rPr>
            </w:pPr>
            <w:r>
              <w:rPr>
                <w:sz w:val="28"/>
                <w:szCs w:val="28"/>
              </w:rPr>
              <w:t xml:space="preserve">   </w:t>
            </w:r>
            <w:r w:rsidR="00896FB4" w:rsidRPr="00A5128C">
              <w:rPr>
                <w:sz w:val="28"/>
                <w:szCs w:val="28"/>
              </w:rPr>
              <w:t>Veselības inspekcija</w:t>
            </w:r>
          </w:p>
        </w:tc>
      </w:tr>
      <w:tr w:rsidR="00E463BD" w:rsidRPr="00E5765F" w:rsidTr="00E463BD">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A5128C" w:rsidRDefault="00E463BD" w:rsidP="00A5128C">
            <w:pPr>
              <w:spacing w:line="312" w:lineRule="auto"/>
              <w:jc w:val="both"/>
              <w:rPr>
                <w:sz w:val="28"/>
                <w:szCs w:val="28"/>
              </w:rPr>
            </w:pPr>
            <w:r w:rsidRPr="00A5128C">
              <w:rPr>
                <w:sz w:val="28"/>
                <w:szCs w:val="28"/>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A5128C" w:rsidRDefault="00E463BD" w:rsidP="00A5128C">
            <w:pPr>
              <w:jc w:val="both"/>
              <w:rPr>
                <w:sz w:val="28"/>
                <w:szCs w:val="28"/>
              </w:rPr>
            </w:pPr>
            <w:r w:rsidRPr="00A5128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A5128C" w:rsidRDefault="00D859FC" w:rsidP="00997299">
            <w:pPr>
              <w:jc w:val="both"/>
              <w:rPr>
                <w:sz w:val="28"/>
                <w:szCs w:val="28"/>
              </w:rPr>
            </w:pPr>
            <w:r>
              <w:rPr>
                <w:sz w:val="28"/>
                <w:szCs w:val="28"/>
              </w:rPr>
              <w:t xml:space="preserve">   </w:t>
            </w:r>
            <w:r w:rsidRPr="00CE06B7">
              <w:rPr>
                <w:sz w:val="28"/>
                <w:szCs w:val="28"/>
              </w:rPr>
              <w:t>Jauno peldvietu iekļaušana peldvietu sarakstā ir jānodrošina līdz jaunās peldsezonas sākumam (2014.gada 15.maijam).</w:t>
            </w:r>
          </w:p>
        </w:tc>
      </w:tr>
    </w:tbl>
    <w:p w:rsidR="00DF470C" w:rsidRDefault="00DF470C" w:rsidP="00E463B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E463BD" w:rsidRPr="00E5765F" w:rsidTr="00C96EB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E4425D" w:rsidRDefault="00E463BD" w:rsidP="00E4425D">
            <w:pPr>
              <w:spacing w:line="312" w:lineRule="auto"/>
              <w:ind w:firstLine="300"/>
              <w:jc w:val="center"/>
              <w:rPr>
                <w:b/>
                <w:bCs/>
                <w:sz w:val="28"/>
                <w:szCs w:val="28"/>
              </w:rPr>
            </w:pPr>
            <w:r w:rsidRPr="00E4425D">
              <w:rPr>
                <w:b/>
                <w:bCs/>
                <w:sz w:val="28"/>
                <w:szCs w:val="28"/>
              </w:rPr>
              <w:t>II. Tiesību akta projekta ietekme uz sabiedrību, tautsaimniecības attīstību un administratīvo slogu</w:t>
            </w:r>
          </w:p>
        </w:tc>
      </w:tr>
      <w:tr w:rsidR="00E463BD" w:rsidRPr="00E5765F" w:rsidTr="00E463B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A062A1" w:rsidP="00C24DA3">
            <w:pPr>
              <w:jc w:val="both"/>
              <w:rPr>
                <w:sz w:val="28"/>
                <w:szCs w:val="28"/>
              </w:rPr>
            </w:pPr>
            <w:r>
              <w:rPr>
                <w:sz w:val="28"/>
                <w:szCs w:val="28"/>
              </w:rPr>
              <w:t xml:space="preserve">   </w:t>
            </w:r>
            <w:r w:rsidR="002171D2" w:rsidRPr="0042553D">
              <w:rPr>
                <w:sz w:val="28"/>
                <w:szCs w:val="28"/>
              </w:rPr>
              <w:t>Peldvietas apmeklētāji un peldvietas a</w:t>
            </w:r>
            <w:r w:rsidR="00C24DA3">
              <w:rPr>
                <w:sz w:val="28"/>
                <w:szCs w:val="28"/>
              </w:rPr>
              <w:t>psaimniekotāji (pašlaik 51 esošie</w:t>
            </w:r>
            <w:r w:rsidR="002171D2" w:rsidRPr="0042553D">
              <w:rPr>
                <w:sz w:val="28"/>
                <w:szCs w:val="28"/>
              </w:rPr>
              <w:t xml:space="preserve"> un 3 jaun</w:t>
            </w:r>
            <w:r w:rsidR="00C24DA3">
              <w:rPr>
                <w:sz w:val="28"/>
                <w:szCs w:val="28"/>
              </w:rPr>
              <w:t>ie</w:t>
            </w:r>
            <w:r w:rsidR="002171D2" w:rsidRPr="0042553D">
              <w:rPr>
                <w:sz w:val="28"/>
                <w:szCs w:val="28"/>
              </w:rPr>
              <w:t xml:space="preserve"> peldvietu apsaimniekotāji), tūristi un tūrisma organizatori.</w:t>
            </w:r>
          </w:p>
        </w:tc>
      </w:tr>
      <w:tr w:rsidR="00E463BD" w:rsidRPr="00E5765F" w:rsidTr="00E463BD">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3503F9" w:rsidP="0042553D">
            <w:pPr>
              <w:jc w:val="both"/>
              <w:rPr>
                <w:sz w:val="28"/>
                <w:szCs w:val="28"/>
              </w:rPr>
            </w:pPr>
            <w:r>
              <w:rPr>
                <w:sz w:val="28"/>
                <w:szCs w:val="28"/>
              </w:rPr>
              <w:t xml:space="preserve">   </w:t>
            </w:r>
            <w:r w:rsidR="005E4177" w:rsidRPr="0042553D">
              <w:rPr>
                <w:sz w:val="28"/>
                <w:szCs w:val="28"/>
              </w:rPr>
              <w:t xml:space="preserve">Jaunu peldvietu iekļaušana peldvietu sarakstā </w:t>
            </w:r>
            <w:r w:rsidR="00E91A8A" w:rsidRPr="0042553D">
              <w:rPr>
                <w:sz w:val="28"/>
                <w:szCs w:val="28"/>
              </w:rPr>
              <w:t>palielinās iespējas peldvietas apmeklētājiem</w:t>
            </w:r>
            <w:r w:rsidR="005E4177" w:rsidRPr="0042553D">
              <w:rPr>
                <w:sz w:val="28"/>
                <w:szCs w:val="28"/>
              </w:rPr>
              <w:t xml:space="preserve"> apmeklēt higiēnas un drošības p</w:t>
            </w:r>
            <w:r w:rsidR="00E91A8A" w:rsidRPr="0042553D">
              <w:rPr>
                <w:sz w:val="28"/>
                <w:szCs w:val="28"/>
              </w:rPr>
              <w:t xml:space="preserve">rasībām atbilstošas peldvietas, tādā veidā </w:t>
            </w:r>
            <w:r w:rsidR="005E4177" w:rsidRPr="0042553D">
              <w:rPr>
                <w:sz w:val="28"/>
                <w:szCs w:val="28"/>
              </w:rPr>
              <w:t>samazinot infekciju, traumatisma un</w:t>
            </w:r>
            <w:r w:rsidR="00E91A8A" w:rsidRPr="0042553D">
              <w:rPr>
                <w:sz w:val="28"/>
                <w:szCs w:val="28"/>
              </w:rPr>
              <w:t xml:space="preserve"> letālo gadījumu risku.</w:t>
            </w:r>
            <w:r w:rsidR="00B658ED" w:rsidRPr="0042553D">
              <w:rPr>
                <w:sz w:val="28"/>
                <w:szCs w:val="28"/>
              </w:rPr>
              <w:t xml:space="preserve"> </w:t>
            </w:r>
            <w:r w:rsidR="00A062A1">
              <w:rPr>
                <w:sz w:val="28"/>
                <w:szCs w:val="28"/>
              </w:rPr>
              <w:t>Kā arī jaunu peldvietu izveide</w:t>
            </w:r>
            <w:r w:rsidR="00B658ED" w:rsidRPr="0042553D">
              <w:rPr>
                <w:sz w:val="28"/>
                <w:szCs w:val="28"/>
              </w:rPr>
              <w:t xml:space="preserve"> uzlabo</w:t>
            </w:r>
            <w:r w:rsidR="00AD5370">
              <w:rPr>
                <w:sz w:val="28"/>
                <w:szCs w:val="28"/>
              </w:rPr>
              <w:t>s</w:t>
            </w:r>
            <w:r w:rsidR="00B658ED" w:rsidRPr="0042553D">
              <w:rPr>
                <w:sz w:val="28"/>
                <w:szCs w:val="28"/>
              </w:rPr>
              <w:t xml:space="preserve"> pašvaldību infrastruktūru, kas </w:t>
            </w:r>
            <w:r w:rsidR="00A446B9">
              <w:rPr>
                <w:sz w:val="28"/>
                <w:szCs w:val="28"/>
              </w:rPr>
              <w:t xml:space="preserve">savukārt </w:t>
            </w:r>
            <w:r w:rsidR="00AD5370">
              <w:rPr>
                <w:sz w:val="28"/>
                <w:szCs w:val="28"/>
              </w:rPr>
              <w:t>veicin</w:t>
            </w:r>
            <w:r w:rsidR="00A33B79">
              <w:rPr>
                <w:sz w:val="28"/>
                <w:szCs w:val="28"/>
              </w:rPr>
              <w:t>ās</w:t>
            </w:r>
            <w:r w:rsidR="00B658ED" w:rsidRPr="0042553D">
              <w:rPr>
                <w:sz w:val="28"/>
                <w:szCs w:val="28"/>
              </w:rPr>
              <w:t xml:space="preserve"> iedzīvotāju labsajūtu u</w:t>
            </w:r>
            <w:r w:rsidR="00EB7059">
              <w:rPr>
                <w:sz w:val="28"/>
                <w:szCs w:val="28"/>
              </w:rPr>
              <w:t>n veselīga dzīvesveida iespējas un</w:t>
            </w:r>
            <w:r w:rsidR="00B658ED" w:rsidRPr="0042553D">
              <w:rPr>
                <w:sz w:val="28"/>
                <w:szCs w:val="28"/>
              </w:rPr>
              <w:t xml:space="preserve"> </w:t>
            </w:r>
            <w:r w:rsidR="00A33B79">
              <w:rPr>
                <w:sz w:val="28"/>
                <w:szCs w:val="28"/>
              </w:rPr>
              <w:t xml:space="preserve">pozitīvi ietekmēs </w:t>
            </w:r>
            <w:r w:rsidR="00B658ED" w:rsidRPr="0042553D">
              <w:rPr>
                <w:sz w:val="28"/>
                <w:szCs w:val="28"/>
              </w:rPr>
              <w:t>tūrisma attīstību.</w:t>
            </w:r>
          </w:p>
          <w:p w:rsidR="00B658ED" w:rsidRPr="0042553D" w:rsidRDefault="00B05248" w:rsidP="0042553D">
            <w:pPr>
              <w:jc w:val="both"/>
              <w:rPr>
                <w:sz w:val="28"/>
                <w:szCs w:val="28"/>
              </w:rPr>
            </w:pPr>
            <w:r>
              <w:rPr>
                <w:sz w:val="28"/>
                <w:szCs w:val="28"/>
              </w:rPr>
              <w:t xml:space="preserve">   P</w:t>
            </w:r>
            <w:r w:rsidR="00E91A8A" w:rsidRPr="0042553D">
              <w:rPr>
                <w:sz w:val="28"/>
                <w:szCs w:val="28"/>
              </w:rPr>
              <w:t>eldvietas apsaimniekot</w:t>
            </w:r>
            <w:r w:rsidR="00DB01D1" w:rsidRPr="0042553D">
              <w:rPr>
                <w:sz w:val="28"/>
                <w:szCs w:val="28"/>
              </w:rPr>
              <w:t xml:space="preserve">ājs pirms </w:t>
            </w:r>
            <w:r w:rsidR="00C35DC4" w:rsidRPr="0042553D">
              <w:rPr>
                <w:sz w:val="28"/>
                <w:szCs w:val="28"/>
              </w:rPr>
              <w:t>peldvietas pieteikšanas</w:t>
            </w:r>
            <w:r w:rsidR="00E91A8A" w:rsidRPr="0042553D">
              <w:rPr>
                <w:sz w:val="28"/>
                <w:szCs w:val="28"/>
              </w:rPr>
              <w:t xml:space="preserve"> iekļaušanai peldvietu sarakstā, </w:t>
            </w:r>
            <w:r w:rsidR="00D428ED">
              <w:rPr>
                <w:sz w:val="28"/>
                <w:szCs w:val="28"/>
              </w:rPr>
              <w:t xml:space="preserve">ne tikai izveido un labiekārto peldvietu, bet arī </w:t>
            </w:r>
            <w:r w:rsidR="00DB01D1" w:rsidRPr="0042553D">
              <w:rPr>
                <w:sz w:val="28"/>
                <w:szCs w:val="28"/>
              </w:rPr>
              <w:t>izvērtē savas iespējas peldvietu</w:t>
            </w:r>
            <w:r w:rsidR="00290503" w:rsidRPr="0042553D">
              <w:rPr>
                <w:sz w:val="28"/>
                <w:szCs w:val="28"/>
              </w:rPr>
              <w:t xml:space="preserve"> </w:t>
            </w:r>
            <w:r w:rsidR="00DB01D1" w:rsidRPr="0042553D">
              <w:rPr>
                <w:sz w:val="28"/>
                <w:szCs w:val="28"/>
              </w:rPr>
              <w:t>uztur</w:t>
            </w:r>
            <w:r w:rsidR="00D428ED">
              <w:rPr>
                <w:sz w:val="28"/>
                <w:szCs w:val="28"/>
              </w:rPr>
              <w:t>ēt un apsaimniekot</w:t>
            </w:r>
            <w:r w:rsidR="001C0C73">
              <w:rPr>
                <w:sz w:val="28"/>
                <w:szCs w:val="28"/>
              </w:rPr>
              <w:t xml:space="preserve">, </w:t>
            </w:r>
            <w:r>
              <w:rPr>
                <w:sz w:val="28"/>
                <w:szCs w:val="28"/>
              </w:rPr>
              <w:t>līdz ar to</w:t>
            </w:r>
            <w:r w:rsidR="001C0C73">
              <w:rPr>
                <w:sz w:val="28"/>
                <w:szCs w:val="28"/>
              </w:rPr>
              <w:t xml:space="preserve"> peldvietas apsaimniekotājs arī rēķinās ar peldvietas uzturēšanas izmaksām</w:t>
            </w:r>
            <w:r w:rsidR="00D428ED">
              <w:rPr>
                <w:sz w:val="28"/>
                <w:szCs w:val="28"/>
              </w:rPr>
              <w:t>.</w:t>
            </w:r>
            <w:r w:rsidR="00290503" w:rsidRPr="0042553D">
              <w:rPr>
                <w:sz w:val="28"/>
                <w:szCs w:val="28"/>
              </w:rPr>
              <w:t xml:space="preserve"> </w:t>
            </w:r>
          </w:p>
          <w:p w:rsidR="00F30927" w:rsidRPr="0042553D" w:rsidRDefault="00F30927" w:rsidP="00625050">
            <w:pPr>
              <w:jc w:val="both"/>
              <w:rPr>
                <w:sz w:val="28"/>
                <w:szCs w:val="28"/>
                <w:lang w:eastAsia="en-US"/>
              </w:rPr>
            </w:pPr>
          </w:p>
        </w:tc>
      </w:tr>
      <w:tr w:rsidR="00E463BD" w:rsidRPr="00E5765F" w:rsidTr="00E463BD">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3503F9" w:rsidP="0042553D">
            <w:pPr>
              <w:jc w:val="both"/>
              <w:rPr>
                <w:sz w:val="28"/>
                <w:szCs w:val="28"/>
              </w:rPr>
            </w:pPr>
            <w:r>
              <w:rPr>
                <w:sz w:val="28"/>
                <w:szCs w:val="28"/>
              </w:rPr>
              <w:t xml:space="preserve">   </w:t>
            </w:r>
            <w:r w:rsidR="00794833" w:rsidRPr="0042553D">
              <w:rPr>
                <w:sz w:val="28"/>
                <w:szCs w:val="28"/>
              </w:rPr>
              <w:t>Noteikumu projekts šo jomu neskar</w:t>
            </w:r>
          </w:p>
        </w:tc>
      </w:tr>
      <w:tr w:rsidR="00E463BD" w:rsidRPr="00E5765F" w:rsidTr="00E463BD">
        <w:trPr>
          <w:trHeight w:val="34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2553D" w:rsidRDefault="00E463BD" w:rsidP="0042553D">
            <w:pPr>
              <w:jc w:val="both"/>
              <w:rPr>
                <w:sz w:val="28"/>
                <w:szCs w:val="28"/>
              </w:rPr>
            </w:pPr>
            <w:r w:rsidRPr="0042553D">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E463BD" w:rsidRPr="0042553D" w:rsidRDefault="00E463BD" w:rsidP="0042553D">
            <w:pPr>
              <w:jc w:val="both"/>
              <w:rPr>
                <w:sz w:val="28"/>
                <w:szCs w:val="28"/>
              </w:rPr>
            </w:pPr>
            <w:r w:rsidRPr="0042553D">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463BD" w:rsidRPr="0042553D" w:rsidRDefault="003503F9" w:rsidP="0042553D">
            <w:pPr>
              <w:spacing w:line="312" w:lineRule="auto"/>
              <w:jc w:val="both"/>
              <w:rPr>
                <w:sz w:val="28"/>
                <w:szCs w:val="28"/>
              </w:rPr>
            </w:pPr>
            <w:r>
              <w:rPr>
                <w:sz w:val="28"/>
                <w:szCs w:val="28"/>
              </w:rPr>
              <w:t xml:space="preserve">   </w:t>
            </w:r>
            <w:r w:rsidR="00D4618B" w:rsidRPr="0042553D">
              <w:rPr>
                <w:sz w:val="28"/>
                <w:szCs w:val="28"/>
              </w:rPr>
              <w:t>Nav</w:t>
            </w:r>
          </w:p>
        </w:tc>
      </w:tr>
    </w:tbl>
    <w:p w:rsidR="009F24D8" w:rsidRDefault="009F24D8" w:rsidP="00F91522">
      <w:pPr>
        <w:spacing w:after="100" w:afterAutospacing="1"/>
        <w:rPr>
          <w:rFonts w:ascii="Arial" w:hAnsi="Arial" w:cs="Arial"/>
          <w:color w:val="414142"/>
          <w:sz w:val="20"/>
          <w:szCs w:val="20"/>
          <w:lang w:eastAsia="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3051"/>
        <w:gridCol w:w="1132"/>
        <w:gridCol w:w="1501"/>
        <w:gridCol w:w="1149"/>
        <w:gridCol w:w="1149"/>
        <w:gridCol w:w="1149"/>
      </w:tblGrid>
      <w:tr w:rsidR="009F24D8" w:rsidRPr="007B1297" w:rsidTr="0034799E">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spacing w:before="100" w:beforeAutospacing="1" w:after="100" w:afterAutospacing="1" w:line="285" w:lineRule="atLeast"/>
              <w:jc w:val="center"/>
              <w:rPr>
                <w:b/>
                <w:bCs/>
                <w:sz w:val="28"/>
                <w:szCs w:val="28"/>
              </w:rPr>
            </w:pPr>
            <w:r w:rsidRPr="007B1297">
              <w:rPr>
                <w:b/>
                <w:bCs/>
                <w:sz w:val="28"/>
                <w:szCs w:val="28"/>
              </w:rPr>
              <w:t>III. Tiesību akta projekta ietekme uz valsts budžetu un pašvaldību budžetiem</w:t>
            </w:r>
          </w:p>
        </w:tc>
      </w:tr>
      <w:tr w:rsidR="009F24D8" w:rsidRPr="007B1297" w:rsidTr="00E3035B">
        <w:tc>
          <w:tcPr>
            <w:tcW w:w="16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spacing w:before="100" w:beforeAutospacing="1" w:after="100" w:afterAutospacing="1" w:line="285" w:lineRule="atLeast"/>
              <w:jc w:val="center"/>
              <w:rPr>
                <w:b/>
                <w:bCs/>
                <w:sz w:val="28"/>
                <w:szCs w:val="28"/>
              </w:rPr>
            </w:pPr>
            <w:r w:rsidRPr="007B1297">
              <w:rPr>
                <w:b/>
                <w:bCs/>
                <w:sz w:val="28"/>
                <w:szCs w:val="28"/>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D4578B" w:rsidP="0034799E">
            <w:pPr>
              <w:spacing w:before="100" w:beforeAutospacing="1" w:after="100" w:afterAutospacing="1" w:line="285" w:lineRule="atLeast"/>
              <w:jc w:val="center"/>
              <w:rPr>
                <w:b/>
                <w:bCs/>
                <w:sz w:val="28"/>
                <w:szCs w:val="28"/>
              </w:rPr>
            </w:pPr>
            <w:r>
              <w:rPr>
                <w:b/>
                <w:bCs/>
                <w:sz w:val="28"/>
                <w:szCs w:val="28"/>
              </w:rPr>
              <w:t>2014.</w:t>
            </w:r>
            <w:r w:rsidR="009F24D8" w:rsidRPr="007B1297">
              <w:rPr>
                <w:b/>
                <w:bCs/>
                <w:sz w:val="28"/>
                <w:szCs w:val="28"/>
              </w:rPr>
              <w:t xml:space="preserve"> gads</w:t>
            </w:r>
          </w:p>
        </w:tc>
        <w:tc>
          <w:tcPr>
            <w:tcW w:w="188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4D3319" w:rsidP="00730314">
            <w:pPr>
              <w:spacing w:before="100" w:beforeAutospacing="1" w:after="100" w:afterAutospacing="1" w:line="285" w:lineRule="atLeast"/>
              <w:jc w:val="center"/>
              <w:rPr>
                <w:sz w:val="28"/>
                <w:szCs w:val="28"/>
              </w:rPr>
            </w:pPr>
            <w:r w:rsidRPr="007B1297">
              <w:rPr>
                <w:sz w:val="28"/>
                <w:szCs w:val="28"/>
              </w:rPr>
              <w:t>Turpmākie trīs gadi (</w:t>
            </w:r>
            <w:proofErr w:type="spellStart"/>
            <w:r w:rsidR="00730314" w:rsidRPr="00730314">
              <w:rPr>
                <w:i/>
                <w:sz w:val="28"/>
                <w:szCs w:val="28"/>
              </w:rPr>
              <w:t>euro</w:t>
            </w:r>
            <w:proofErr w:type="spellEnd"/>
            <w:r w:rsidR="009F24D8" w:rsidRPr="007B1297">
              <w:rPr>
                <w:sz w:val="28"/>
                <w:szCs w:val="28"/>
              </w:rPr>
              <w:t>)</w:t>
            </w:r>
          </w:p>
        </w:tc>
      </w:tr>
      <w:tr w:rsidR="009F24D8" w:rsidRPr="007B1297" w:rsidTr="00E3035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rPr>
                <w:b/>
                <w:bCs/>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rPr>
                <w:b/>
                <w:bCs/>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D4578B" w:rsidP="0034799E">
            <w:pPr>
              <w:spacing w:before="100" w:beforeAutospacing="1" w:after="100" w:afterAutospacing="1" w:line="285" w:lineRule="atLeast"/>
              <w:jc w:val="center"/>
              <w:rPr>
                <w:b/>
                <w:bCs/>
                <w:sz w:val="28"/>
                <w:szCs w:val="28"/>
              </w:rPr>
            </w:pPr>
            <w:r>
              <w:rPr>
                <w:b/>
                <w:bCs/>
                <w:sz w:val="28"/>
                <w:szCs w:val="28"/>
              </w:rPr>
              <w:t>2015.</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D4578B" w:rsidP="0034799E">
            <w:pPr>
              <w:spacing w:before="100" w:beforeAutospacing="1" w:after="100" w:afterAutospacing="1" w:line="285" w:lineRule="atLeast"/>
              <w:jc w:val="center"/>
              <w:rPr>
                <w:b/>
                <w:bCs/>
                <w:sz w:val="28"/>
                <w:szCs w:val="28"/>
              </w:rPr>
            </w:pPr>
            <w:r>
              <w:rPr>
                <w:b/>
                <w:bCs/>
                <w:sz w:val="28"/>
                <w:szCs w:val="28"/>
              </w:rPr>
              <w:t>2016.</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D4578B" w:rsidP="0034799E">
            <w:pPr>
              <w:spacing w:before="100" w:beforeAutospacing="1" w:after="100" w:afterAutospacing="1" w:line="285" w:lineRule="atLeast"/>
              <w:jc w:val="center"/>
              <w:rPr>
                <w:b/>
                <w:bCs/>
                <w:sz w:val="28"/>
                <w:szCs w:val="28"/>
              </w:rPr>
            </w:pPr>
            <w:r>
              <w:rPr>
                <w:b/>
                <w:bCs/>
                <w:sz w:val="28"/>
                <w:szCs w:val="28"/>
              </w:rPr>
              <w:t>2017.</w:t>
            </w:r>
          </w:p>
        </w:tc>
      </w:tr>
      <w:tr w:rsidR="009F24D8" w:rsidRPr="007B1297" w:rsidTr="00D2750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rPr>
                <w:b/>
                <w:bCs/>
                <w:sz w:val="28"/>
                <w:szCs w:val="28"/>
              </w:rPr>
            </w:pPr>
          </w:p>
        </w:tc>
        <w:tc>
          <w:tcPr>
            <w:tcW w:w="6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spacing w:before="100" w:beforeAutospacing="1" w:after="100" w:afterAutospacing="1" w:line="285" w:lineRule="atLeast"/>
              <w:jc w:val="center"/>
              <w:rPr>
                <w:sz w:val="28"/>
                <w:szCs w:val="28"/>
              </w:rPr>
            </w:pPr>
            <w:r w:rsidRPr="007B1297">
              <w:rPr>
                <w:sz w:val="28"/>
                <w:szCs w:val="28"/>
              </w:rPr>
              <w:t xml:space="preserve">saskaņā ar valsts budžetu </w:t>
            </w:r>
            <w:r w:rsidRPr="007B1297">
              <w:rPr>
                <w:sz w:val="28"/>
                <w:szCs w:val="28"/>
              </w:rPr>
              <w:lastRenderedPageBreak/>
              <w:t>kārtējam gadam</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spacing w:before="100" w:beforeAutospacing="1" w:after="100" w:afterAutospacing="1" w:line="285" w:lineRule="atLeast"/>
              <w:jc w:val="center"/>
              <w:rPr>
                <w:sz w:val="28"/>
                <w:szCs w:val="28"/>
              </w:rPr>
            </w:pPr>
            <w:r w:rsidRPr="007B1297">
              <w:rPr>
                <w:sz w:val="28"/>
                <w:szCs w:val="28"/>
              </w:rPr>
              <w:lastRenderedPageBreak/>
              <w:t xml:space="preserve">izmaiņas kārtējā gadā, salīdzinot ar </w:t>
            </w:r>
            <w:r w:rsidRPr="007B1297">
              <w:rPr>
                <w:sz w:val="28"/>
                <w:szCs w:val="28"/>
              </w:rPr>
              <w:lastRenderedPageBreak/>
              <w:t>valsts budžetu kārtējam gadam</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730314">
            <w:pPr>
              <w:spacing w:before="100" w:beforeAutospacing="1" w:after="100" w:afterAutospacing="1" w:line="285" w:lineRule="atLeast"/>
              <w:jc w:val="center"/>
              <w:rPr>
                <w:sz w:val="28"/>
                <w:szCs w:val="28"/>
              </w:rPr>
            </w:pPr>
            <w:r w:rsidRPr="007B1297">
              <w:rPr>
                <w:sz w:val="28"/>
                <w:szCs w:val="28"/>
              </w:rPr>
              <w:lastRenderedPageBreak/>
              <w:t xml:space="preserve">izmaiņas, salīdzinot ar kārtējo </w:t>
            </w:r>
            <w:r w:rsidR="00730314">
              <w:rPr>
                <w:sz w:val="28"/>
                <w:szCs w:val="28"/>
              </w:rPr>
              <w:lastRenderedPageBreak/>
              <w:t>2014.</w:t>
            </w:r>
            <w:r w:rsidRPr="007B1297">
              <w:rPr>
                <w:sz w:val="28"/>
                <w:szCs w:val="28"/>
              </w:rPr>
              <w:t xml:space="preserve"> gadu</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730314">
            <w:pPr>
              <w:spacing w:before="100" w:beforeAutospacing="1" w:after="100" w:afterAutospacing="1" w:line="285" w:lineRule="atLeast"/>
              <w:jc w:val="center"/>
              <w:rPr>
                <w:sz w:val="28"/>
                <w:szCs w:val="28"/>
              </w:rPr>
            </w:pPr>
            <w:r w:rsidRPr="007B1297">
              <w:rPr>
                <w:sz w:val="28"/>
                <w:szCs w:val="28"/>
              </w:rPr>
              <w:lastRenderedPageBreak/>
              <w:t xml:space="preserve">izmaiņas, salīdzinot ar kārtējo </w:t>
            </w:r>
            <w:r w:rsidR="00730314">
              <w:rPr>
                <w:sz w:val="28"/>
                <w:szCs w:val="28"/>
              </w:rPr>
              <w:lastRenderedPageBreak/>
              <w:t>2014.</w:t>
            </w:r>
            <w:r w:rsidRPr="007B1297">
              <w:rPr>
                <w:sz w:val="28"/>
                <w:szCs w:val="28"/>
              </w:rPr>
              <w:t xml:space="preserve"> gadu</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730314">
            <w:pPr>
              <w:spacing w:before="100" w:beforeAutospacing="1" w:after="100" w:afterAutospacing="1" w:line="285" w:lineRule="atLeast"/>
              <w:jc w:val="center"/>
              <w:rPr>
                <w:sz w:val="28"/>
                <w:szCs w:val="28"/>
              </w:rPr>
            </w:pPr>
            <w:r w:rsidRPr="007B1297">
              <w:rPr>
                <w:sz w:val="28"/>
                <w:szCs w:val="28"/>
              </w:rPr>
              <w:lastRenderedPageBreak/>
              <w:t>i</w:t>
            </w:r>
            <w:r w:rsidR="00730314">
              <w:rPr>
                <w:sz w:val="28"/>
                <w:szCs w:val="28"/>
              </w:rPr>
              <w:t xml:space="preserve">zmaiņas, salīdzinot ar kārtējo </w:t>
            </w:r>
            <w:r w:rsidR="00730314">
              <w:rPr>
                <w:sz w:val="28"/>
                <w:szCs w:val="28"/>
              </w:rPr>
              <w:lastRenderedPageBreak/>
              <w:t>2014.</w:t>
            </w:r>
            <w:r w:rsidRPr="007B1297">
              <w:rPr>
                <w:sz w:val="28"/>
                <w:szCs w:val="28"/>
              </w:rPr>
              <w:t xml:space="preserve"> gadu</w:t>
            </w:r>
          </w:p>
        </w:tc>
      </w:tr>
      <w:tr w:rsidR="009F24D8"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9F24D8" w:rsidP="0034799E">
            <w:pPr>
              <w:spacing w:before="100" w:beforeAutospacing="1" w:after="100" w:afterAutospacing="1" w:line="285" w:lineRule="atLeast"/>
              <w:jc w:val="center"/>
              <w:rPr>
                <w:sz w:val="28"/>
                <w:szCs w:val="28"/>
              </w:rPr>
            </w:pPr>
            <w:r w:rsidRPr="007B1297">
              <w:rPr>
                <w:sz w:val="28"/>
                <w:szCs w:val="28"/>
              </w:rPr>
              <w:lastRenderedPageBreak/>
              <w:t>1</w:t>
            </w:r>
          </w:p>
        </w:tc>
        <w:tc>
          <w:tcPr>
            <w:tcW w:w="6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65047E" w:rsidP="0034799E">
            <w:pPr>
              <w:spacing w:before="100" w:beforeAutospacing="1" w:after="100" w:afterAutospacing="1" w:line="285" w:lineRule="atLeast"/>
              <w:jc w:val="center"/>
              <w:rPr>
                <w:sz w:val="28"/>
                <w:szCs w:val="28"/>
              </w:rPr>
            </w:pPr>
            <w:r w:rsidRPr="007B1297">
              <w:rPr>
                <w:sz w:val="28"/>
                <w:szCs w:val="28"/>
              </w:rPr>
              <w:t>2</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65047E" w:rsidP="0034799E">
            <w:pPr>
              <w:spacing w:before="100" w:beforeAutospacing="1" w:after="100" w:afterAutospacing="1" w:line="285" w:lineRule="atLeast"/>
              <w:jc w:val="center"/>
              <w:rPr>
                <w:sz w:val="28"/>
                <w:szCs w:val="28"/>
              </w:rPr>
            </w:pPr>
            <w:r w:rsidRPr="007B1297">
              <w:rPr>
                <w:sz w:val="28"/>
                <w:szCs w:val="28"/>
              </w:rPr>
              <w:t>3</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65047E" w:rsidP="0034799E">
            <w:pPr>
              <w:spacing w:before="100" w:beforeAutospacing="1" w:after="100" w:afterAutospacing="1" w:line="285" w:lineRule="atLeast"/>
              <w:jc w:val="center"/>
              <w:rPr>
                <w:sz w:val="28"/>
                <w:szCs w:val="28"/>
              </w:rPr>
            </w:pPr>
            <w:r w:rsidRPr="007B1297">
              <w:rPr>
                <w:sz w:val="28"/>
                <w:szCs w:val="28"/>
              </w:rPr>
              <w:t>4</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65047E" w:rsidP="0034799E">
            <w:pPr>
              <w:spacing w:before="100" w:beforeAutospacing="1" w:after="100" w:afterAutospacing="1" w:line="285" w:lineRule="atLeast"/>
              <w:jc w:val="center"/>
              <w:rPr>
                <w:sz w:val="28"/>
                <w:szCs w:val="28"/>
              </w:rPr>
            </w:pPr>
            <w:r w:rsidRPr="007B1297">
              <w:rPr>
                <w:sz w:val="28"/>
                <w:szCs w:val="28"/>
              </w:rPr>
              <w:t>5</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F24D8" w:rsidRPr="007B1297" w:rsidRDefault="0065047E" w:rsidP="0034799E">
            <w:pPr>
              <w:spacing w:before="100" w:beforeAutospacing="1" w:after="100" w:afterAutospacing="1" w:line="285" w:lineRule="atLeast"/>
              <w:jc w:val="center"/>
              <w:rPr>
                <w:sz w:val="28"/>
                <w:szCs w:val="28"/>
              </w:rPr>
            </w:pPr>
            <w:r w:rsidRPr="007B1297">
              <w:rPr>
                <w:sz w:val="28"/>
                <w:szCs w:val="28"/>
              </w:rPr>
              <w:t>6</w:t>
            </w:r>
          </w:p>
        </w:tc>
      </w:tr>
      <w:tr w:rsidR="009F24D8"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rPr>
                <w:sz w:val="28"/>
                <w:szCs w:val="28"/>
              </w:rPr>
            </w:pPr>
            <w:r w:rsidRPr="007B1297">
              <w:rPr>
                <w:sz w:val="28"/>
                <w:szCs w:val="28"/>
              </w:rPr>
              <w:t>1. Budžeta ieņēmumi:</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AF63DF" w:rsidP="0034799E">
            <w:pPr>
              <w:pStyle w:val="naisf"/>
              <w:spacing w:before="0" w:after="0"/>
              <w:ind w:firstLine="0"/>
              <w:jc w:val="center"/>
              <w:rPr>
                <w:b/>
                <w:i/>
                <w:sz w:val="28"/>
                <w:szCs w:val="28"/>
              </w:rPr>
            </w:pPr>
            <w:r>
              <w:rPr>
                <w:b/>
                <w:i/>
                <w:sz w:val="28"/>
                <w:szCs w:val="28"/>
              </w:rPr>
              <w:t>51261</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8C63CB" w:rsidP="0034799E">
            <w:pPr>
              <w:pStyle w:val="naisf"/>
              <w:spacing w:before="0" w:after="0"/>
              <w:ind w:firstLine="0"/>
              <w:jc w:val="center"/>
              <w:rPr>
                <w:b/>
                <w:i/>
                <w:sz w:val="28"/>
                <w:szCs w:val="28"/>
              </w:rPr>
            </w:pPr>
            <w:r>
              <w:rPr>
                <w:b/>
                <w:i/>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b/>
                <w:i/>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b/>
                <w:i/>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b/>
                <w:i/>
                <w:sz w:val="28"/>
                <w:szCs w:val="28"/>
              </w:rPr>
            </w:pPr>
          </w:p>
        </w:tc>
      </w:tr>
      <w:tr w:rsidR="009F24D8"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rPr>
                <w:sz w:val="28"/>
                <w:szCs w:val="28"/>
              </w:rPr>
            </w:pPr>
            <w:r w:rsidRPr="007B1297">
              <w:rPr>
                <w:sz w:val="28"/>
                <w:szCs w:val="28"/>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AF63DF" w:rsidP="0034799E">
            <w:pPr>
              <w:pStyle w:val="naisf"/>
              <w:spacing w:before="0" w:after="0"/>
              <w:ind w:firstLine="0"/>
              <w:jc w:val="center"/>
              <w:rPr>
                <w:sz w:val="28"/>
                <w:szCs w:val="28"/>
              </w:rPr>
            </w:pPr>
            <w:r>
              <w:rPr>
                <w:sz w:val="28"/>
                <w:szCs w:val="28"/>
              </w:rPr>
              <w:t>51261</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8C63CB" w:rsidP="0034799E">
            <w:pPr>
              <w:pStyle w:val="naisf"/>
              <w:spacing w:before="0" w:after="0"/>
              <w:ind w:firstLine="0"/>
              <w:jc w:val="center"/>
              <w:rPr>
                <w:sz w:val="28"/>
                <w:szCs w:val="28"/>
              </w:rPr>
            </w:pPr>
            <w:r>
              <w:rPr>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r>
      <w:tr w:rsidR="009F24D8"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rPr>
                <w:sz w:val="28"/>
                <w:szCs w:val="28"/>
              </w:rPr>
            </w:pPr>
            <w:r w:rsidRPr="007B1297">
              <w:rPr>
                <w:sz w:val="28"/>
                <w:szCs w:val="28"/>
              </w:rPr>
              <w:t>1.2. valsts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r>
      <w:tr w:rsidR="009F24D8"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rPr>
                <w:sz w:val="28"/>
                <w:szCs w:val="28"/>
              </w:rPr>
            </w:pPr>
            <w:r w:rsidRPr="007B1297">
              <w:rPr>
                <w:sz w:val="28"/>
                <w:szCs w:val="28"/>
              </w:rPr>
              <w:t>1.3.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pStyle w:val="naisf"/>
              <w:spacing w:before="0" w:after="0"/>
              <w:ind w:firstLine="0"/>
              <w:jc w:val="center"/>
              <w:rPr>
                <w:sz w:val="28"/>
                <w:szCs w:val="28"/>
              </w:rPr>
            </w:pPr>
          </w:p>
        </w:tc>
      </w:tr>
      <w:tr w:rsidR="009F24D8"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9F24D8" w:rsidP="0034799E">
            <w:pPr>
              <w:rPr>
                <w:sz w:val="28"/>
                <w:szCs w:val="28"/>
              </w:rPr>
            </w:pPr>
            <w:r w:rsidRPr="007B1297">
              <w:rPr>
                <w:sz w:val="28"/>
                <w:szCs w:val="28"/>
              </w:rPr>
              <w:t>2. Budžeta izdevumi:</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AF63DF" w:rsidP="0034799E">
            <w:pPr>
              <w:pStyle w:val="naisf"/>
              <w:spacing w:before="0" w:after="0"/>
              <w:ind w:firstLine="0"/>
              <w:jc w:val="center"/>
              <w:rPr>
                <w:b/>
                <w:i/>
                <w:sz w:val="28"/>
                <w:szCs w:val="28"/>
              </w:rPr>
            </w:pPr>
            <w:r>
              <w:rPr>
                <w:b/>
                <w:i/>
                <w:sz w:val="28"/>
                <w:szCs w:val="28"/>
              </w:rPr>
              <w:t>51261</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8C63CB" w:rsidP="0034799E">
            <w:pPr>
              <w:pStyle w:val="naisf"/>
              <w:spacing w:before="0" w:after="0"/>
              <w:ind w:firstLine="0"/>
              <w:jc w:val="center"/>
              <w:rPr>
                <w:b/>
                <w:i/>
                <w:sz w:val="28"/>
                <w:szCs w:val="28"/>
              </w:rPr>
            </w:pPr>
            <w:r>
              <w:rPr>
                <w:b/>
                <w:i/>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AB24DC" w:rsidP="0034799E">
            <w:pPr>
              <w:pStyle w:val="naisf"/>
              <w:spacing w:before="0" w:after="0"/>
              <w:ind w:firstLine="0"/>
              <w:jc w:val="center"/>
              <w:rPr>
                <w:b/>
                <w:i/>
                <w:sz w:val="28"/>
                <w:szCs w:val="28"/>
              </w:rPr>
            </w:pPr>
            <w:r>
              <w:rPr>
                <w:b/>
                <w:i/>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AB24DC" w:rsidP="0034799E">
            <w:pPr>
              <w:pStyle w:val="naisf"/>
              <w:spacing w:before="0" w:after="0"/>
              <w:ind w:firstLine="0"/>
              <w:jc w:val="center"/>
              <w:rPr>
                <w:b/>
                <w:i/>
                <w:sz w:val="28"/>
                <w:szCs w:val="28"/>
              </w:rPr>
            </w:pPr>
            <w:r>
              <w:rPr>
                <w:b/>
                <w:i/>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9F24D8" w:rsidRPr="007B1297" w:rsidRDefault="00AB24DC" w:rsidP="0034799E">
            <w:pPr>
              <w:pStyle w:val="naisf"/>
              <w:spacing w:before="0" w:after="0"/>
              <w:ind w:firstLine="0"/>
              <w:jc w:val="center"/>
              <w:rPr>
                <w:b/>
                <w:i/>
                <w:sz w:val="28"/>
                <w:szCs w:val="28"/>
              </w:rPr>
            </w:pPr>
            <w:r>
              <w:rPr>
                <w:b/>
                <w:i/>
                <w:sz w:val="28"/>
                <w:szCs w:val="28"/>
              </w:rPr>
              <w:t>804</w:t>
            </w:r>
          </w:p>
        </w:tc>
      </w:tr>
      <w:tr w:rsidR="00E3035B"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rPr>
                <w:sz w:val="28"/>
                <w:szCs w:val="28"/>
              </w:rPr>
            </w:pPr>
            <w:r w:rsidRPr="007B1297">
              <w:rPr>
                <w:sz w:val="28"/>
                <w:szCs w:val="28"/>
              </w:rPr>
              <w:t>2.1. valsts pamatbudžets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AF63DF" w:rsidP="0034799E">
            <w:pPr>
              <w:pStyle w:val="naisf"/>
              <w:spacing w:before="0" w:after="0"/>
              <w:ind w:firstLine="0"/>
              <w:jc w:val="center"/>
              <w:rPr>
                <w:sz w:val="28"/>
                <w:szCs w:val="28"/>
              </w:rPr>
            </w:pPr>
            <w:r>
              <w:rPr>
                <w:sz w:val="28"/>
                <w:szCs w:val="28"/>
              </w:rPr>
              <w:t>51261</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6620E6" w:rsidP="0034799E">
            <w:pPr>
              <w:pStyle w:val="naisf"/>
              <w:spacing w:before="0" w:after="0"/>
              <w:ind w:firstLine="0"/>
              <w:jc w:val="center"/>
              <w:rPr>
                <w:sz w:val="28"/>
                <w:szCs w:val="28"/>
              </w:rPr>
            </w:pPr>
            <w:r>
              <w:rPr>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DE1568" w:rsidRDefault="00AB24DC" w:rsidP="0034799E">
            <w:pPr>
              <w:pStyle w:val="naisf"/>
              <w:spacing w:before="0" w:after="0"/>
              <w:ind w:firstLine="0"/>
              <w:jc w:val="center"/>
              <w:rPr>
                <w:sz w:val="28"/>
                <w:szCs w:val="28"/>
              </w:rPr>
            </w:pPr>
            <w:r w:rsidRPr="00DE1568">
              <w:rPr>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DE1568" w:rsidRDefault="00AB24DC" w:rsidP="0034799E">
            <w:pPr>
              <w:pStyle w:val="naisf"/>
              <w:spacing w:before="0" w:after="0"/>
              <w:ind w:firstLine="0"/>
              <w:jc w:val="center"/>
              <w:rPr>
                <w:sz w:val="28"/>
                <w:szCs w:val="28"/>
              </w:rPr>
            </w:pPr>
            <w:r w:rsidRPr="00DE1568">
              <w:rPr>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DE1568" w:rsidRDefault="00AB24DC" w:rsidP="0034799E">
            <w:pPr>
              <w:pStyle w:val="naisf"/>
              <w:spacing w:before="0" w:after="0"/>
              <w:ind w:firstLine="0"/>
              <w:jc w:val="center"/>
              <w:rPr>
                <w:sz w:val="28"/>
                <w:szCs w:val="28"/>
              </w:rPr>
            </w:pPr>
            <w:r w:rsidRPr="00DE1568">
              <w:rPr>
                <w:sz w:val="28"/>
                <w:szCs w:val="28"/>
              </w:rPr>
              <w:t>804</w:t>
            </w:r>
          </w:p>
        </w:tc>
      </w:tr>
      <w:tr w:rsidR="00E3035B"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rPr>
                <w:sz w:val="28"/>
                <w:szCs w:val="28"/>
              </w:rPr>
            </w:pPr>
            <w:r w:rsidRPr="007B1297">
              <w:rPr>
                <w:sz w:val="28"/>
                <w:szCs w:val="28"/>
              </w:rPr>
              <w:t>2.2. valsts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r>
      <w:tr w:rsidR="00E3035B"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rPr>
                <w:sz w:val="28"/>
                <w:szCs w:val="28"/>
              </w:rPr>
            </w:pPr>
            <w:r w:rsidRPr="007B1297">
              <w:rPr>
                <w:sz w:val="28"/>
                <w:szCs w:val="28"/>
              </w:rPr>
              <w:t>2.3.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pStyle w:val="naisf"/>
              <w:spacing w:before="0" w:after="0"/>
              <w:ind w:firstLine="0"/>
              <w:jc w:val="center"/>
              <w:rPr>
                <w:sz w:val="28"/>
                <w:szCs w:val="28"/>
              </w:rPr>
            </w:pPr>
          </w:p>
        </w:tc>
      </w:tr>
      <w:tr w:rsidR="00E3035B"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E3035B" w:rsidP="0034799E">
            <w:pPr>
              <w:rPr>
                <w:sz w:val="28"/>
                <w:szCs w:val="28"/>
              </w:rPr>
            </w:pPr>
            <w:r w:rsidRPr="007B1297">
              <w:rPr>
                <w:sz w:val="28"/>
                <w:szCs w:val="28"/>
              </w:rPr>
              <w:t>3. Finansiālā ietekme:</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6620E6" w:rsidP="0034799E">
            <w:pPr>
              <w:pStyle w:val="naisf"/>
              <w:spacing w:before="0" w:after="0"/>
              <w:ind w:firstLine="0"/>
              <w:jc w:val="center"/>
              <w:rPr>
                <w:b/>
                <w:i/>
                <w:sz w:val="28"/>
                <w:szCs w:val="28"/>
              </w:rPr>
            </w:pPr>
            <w:r>
              <w:rPr>
                <w:b/>
                <w:i/>
                <w:sz w:val="28"/>
                <w:szCs w:val="28"/>
              </w:rPr>
              <w:t>0</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6620E6" w:rsidP="0034799E">
            <w:pPr>
              <w:pStyle w:val="naisf"/>
              <w:spacing w:before="0" w:after="0"/>
              <w:ind w:firstLine="0"/>
              <w:jc w:val="center"/>
              <w:rPr>
                <w:b/>
                <w:i/>
                <w:sz w:val="28"/>
                <w:szCs w:val="28"/>
              </w:rPr>
            </w:pPr>
            <w:r>
              <w:rPr>
                <w:b/>
                <w:i/>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D27506" w:rsidP="00AB24DC">
            <w:pPr>
              <w:pStyle w:val="naisf"/>
              <w:spacing w:before="0" w:after="0"/>
              <w:ind w:firstLine="0"/>
              <w:jc w:val="center"/>
              <w:rPr>
                <w:b/>
                <w:i/>
                <w:sz w:val="28"/>
                <w:szCs w:val="28"/>
              </w:rPr>
            </w:pPr>
            <w:r>
              <w:rPr>
                <w:b/>
                <w:i/>
                <w:sz w:val="28"/>
                <w:szCs w:val="28"/>
              </w:rPr>
              <w:t>-</w:t>
            </w:r>
            <w:r w:rsidR="00AB24DC">
              <w:rPr>
                <w:b/>
                <w:i/>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D27506" w:rsidP="00AB24DC">
            <w:pPr>
              <w:pStyle w:val="naisf"/>
              <w:spacing w:before="0" w:after="0"/>
              <w:ind w:firstLine="0"/>
              <w:jc w:val="center"/>
              <w:rPr>
                <w:b/>
                <w:i/>
                <w:sz w:val="28"/>
                <w:szCs w:val="28"/>
              </w:rPr>
            </w:pPr>
            <w:r>
              <w:rPr>
                <w:b/>
                <w:i/>
                <w:sz w:val="28"/>
                <w:szCs w:val="28"/>
              </w:rPr>
              <w:t>-</w:t>
            </w:r>
            <w:r w:rsidR="00AB24DC">
              <w:rPr>
                <w:b/>
                <w:i/>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E3035B" w:rsidRPr="007B1297" w:rsidRDefault="00AB24DC" w:rsidP="0034799E">
            <w:pPr>
              <w:pStyle w:val="naisf"/>
              <w:spacing w:before="0" w:after="0"/>
              <w:ind w:firstLine="0"/>
              <w:jc w:val="center"/>
              <w:rPr>
                <w:b/>
                <w:i/>
                <w:sz w:val="28"/>
                <w:szCs w:val="28"/>
              </w:rPr>
            </w:pPr>
            <w:r>
              <w:rPr>
                <w:b/>
                <w:i/>
                <w:sz w:val="28"/>
                <w:szCs w:val="28"/>
              </w:rPr>
              <w:t>-804</w:t>
            </w:r>
          </w:p>
        </w:tc>
      </w:tr>
      <w:tr w:rsidR="00D27506"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rPr>
                <w:sz w:val="28"/>
                <w:szCs w:val="28"/>
              </w:rPr>
            </w:pPr>
            <w:r w:rsidRPr="007B1297">
              <w:rPr>
                <w:sz w:val="28"/>
                <w:szCs w:val="28"/>
              </w:rPr>
              <w:t>3.1. valsts pamatbudžets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6620E6" w:rsidP="0034799E">
            <w:pPr>
              <w:pStyle w:val="naisf"/>
              <w:spacing w:before="0" w:after="0"/>
              <w:ind w:firstLine="0"/>
              <w:jc w:val="center"/>
              <w:rPr>
                <w:sz w:val="28"/>
                <w:szCs w:val="28"/>
              </w:rPr>
            </w:pPr>
            <w:r>
              <w:rPr>
                <w:sz w:val="28"/>
                <w:szCs w:val="28"/>
              </w:rPr>
              <w:t>0</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6620E6" w:rsidP="0034799E">
            <w:pPr>
              <w:pStyle w:val="naisf"/>
              <w:spacing w:before="0" w:after="0"/>
              <w:ind w:firstLine="0"/>
              <w:jc w:val="center"/>
              <w:rPr>
                <w:sz w:val="28"/>
                <w:szCs w:val="28"/>
              </w:rPr>
            </w:pPr>
            <w:r>
              <w:rPr>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DE1568" w:rsidRDefault="00AB24DC" w:rsidP="0034799E">
            <w:pPr>
              <w:pStyle w:val="naisf"/>
              <w:spacing w:before="0" w:after="0"/>
              <w:ind w:firstLine="0"/>
              <w:jc w:val="center"/>
              <w:rPr>
                <w:sz w:val="28"/>
                <w:szCs w:val="28"/>
              </w:rPr>
            </w:pPr>
            <w:r w:rsidRPr="00DE1568">
              <w:rPr>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DE1568" w:rsidRDefault="00AB24DC" w:rsidP="0034799E">
            <w:pPr>
              <w:pStyle w:val="naisf"/>
              <w:spacing w:before="0" w:after="0"/>
              <w:ind w:firstLine="0"/>
              <w:jc w:val="center"/>
              <w:rPr>
                <w:sz w:val="28"/>
                <w:szCs w:val="28"/>
              </w:rPr>
            </w:pPr>
            <w:r w:rsidRPr="00DE1568">
              <w:rPr>
                <w:sz w:val="28"/>
                <w:szCs w:val="28"/>
              </w:rPr>
              <w:t>-804</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DE1568" w:rsidRDefault="00AB24DC" w:rsidP="0034799E">
            <w:pPr>
              <w:pStyle w:val="naisf"/>
              <w:spacing w:before="0" w:after="0"/>
              <w:ind w:firstLine="0"/>
              <w:jc w:val="center"/>
              <w:rPr>
                <w:sz w:val="28"/>
                <w:szCs w:val="28"/>
              </w:rPr>
            </w:pPr>
            <w:r w:rsidRPr="00DE1568">
              <w:rPr>
                <w:sz w:val="28"/>
                <w:szCs w:val="28"/>
              </w:rPr>
              <w:t>-804</w:t>
            </w:r>
          </w:p>
        </w:tc>
      </w:tr>
      <w:tr w:rsidR="00D27506"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rPr>
                <w:sz w:val="28"/>
                <w:szCs w:val="28"/>
              </w:rPr>
            </w:pPr>
            <w:r w:rsidRPr="007B1297">
              <w:rPr>
                <w:sz w:val="28"/>
                <w:szCs w:val="28"/>
              </w:rPr>
              <w:t>3.2. speciālais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r>
      <w:tr w:rsidR="00D27506"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rPr>
                <w:sz w:val="28"/>
                <w:szCs w:val="28"/>
              </w:rPr>
            </w:pPr>
            <w:r w:rsidRPr="007B1297">
              <w:rPr>
                <w:sz w:val="28"/>
                <w:szCs w:val="28"/>
              </w:rPr>
              <w:t>3.3. pašvaldību budžets</w:t>
            </w:r>
          </w:p>
        </w:tc>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r>
      <w:tr w:rsidR="00D27506" w:rsidRPr="007B1297" w:rsidTr="00D27506">
        <w:trPr>
          <w:trHeight w:val="428"/>
        </w:trPr>
        <w:tc>
          <w:tcPr>
            <w:tcW w:w="167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rPr>
                <w:sz w:val="28"/>
                <w:szCs w:val="28"/>
              </w:rPr>
            </w:pPr>
            <w:r w:rsidRPr="007B1297">
              <w:rPr>
                <w:sz w:val="28"/>
                <w:szCs w:val="28"/>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spacing w:before="100" w:beforeAutospacing="1" w:after="100" w:afterAutospacing="1" w:line="285" w:lineRule="atLeast"/>
              <w:jc w:val="center"/>
              <w:rPr>
                <w:sz w:val="28"/>
                <w:szCs w:val="28"/>
              </w:rPr>
            </w:pPr>
            <w:r w:rsidRPr="007B1297">
              <w:rPr>
                <w:sz w:val="28"/>
                <w:szCs w:val="28"/>
              </w:rPr>
              <w:t>X</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b/>
                <w:i/>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b/>
                <w:i/>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b/>
                <w:i/>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b/>
                <w:i/>
                <w:sz w:val="28"/>
                <w:szCs w:val="28"/>
              </w:rPr>
            </w:pPr>
          </w:p>
        </w:tc>
      </w:tr>
      <w:tr w:rsidR="00D27506" w:rsidRPr="007B1297" w:rsidTr="00D27506">
        <w:trPr>
          <w:trHeight w:val="362"/>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27506" w:rsidRPr="007B1297" w:rsidRDefault="00D27506" w:rsidP="0034799E">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27506" w:rsidRPr="007B1297" w:rsidRDefault="00D27506" w:rsidP="0034799E">
            <w:pP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r>
      <w:tr w:rsidR="00D27506" w:rsidRPr="007B1297" w:rsidTr="00D2750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27506" w:rsidRPr="007B1297" w:rsidRDefault="00D27506" w:rsidP="0034799E">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27506" w:rsidRPr="007B1297" w:rsidRDefault="00D27506" w:rsidP="0034799E">
            <w:pP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pStyle w:val="naisf"/>
              <w:spacing w:before="0" w:after="0"/>
              <w:ind w:firstLine="0"/>
              <w:jc w:val="center"/>
              <w:rPr>
                <w:sz w:val="28"/>
                <w:szCs w:val="28"/>
              </w:rPr>
            </w:pPr>
          </w:p>
        </w:tc>
      </w:tr>
      <w:tr w:rsidR="00D27506"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rPr>
                <w:sz w:val="28"/>
                <w:szCs w:val="28"/>
              </w:rPr>
            </w:pPr>
            <w:r w:rsidRPr="007B1297">
              <w:rPr>
                <w:sz w:val="28"/>
                <w:szCs w:val="28"/>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27506" w:rsidP="0034799E">
            <w:pPr>
              <w:spacing w:before="100" w:beforeAutospacing="1" w:after="100" w:afterAutospacing="1" w:line="285" w:lineRule="atLeast"/>
              <w:jc w:val="center"/>
              <w:rPr>
                <w:sz w:val="28"/>
                <w:szCs w:val="28"/>
              </w:rPr>
            </w:pPr>
            <w:r w:rsidRPr="007B1297">
              <w:rPr>
                <w:sz w:val="28"/>
                <w:szCs w:val="28"/>
              </w:rPr>
              <w:t>X</w:t>
            </w: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6620E6" w:rsidP="0034799E">
            <w:pPr>
              <w:pStyle w:val="naisf"/>
              <w:spacing w:before="0" w:after="0"/>
              <w:ind w:firstLine="0"/>
              <w:jc w:val="center"/>
              <w:rPr>
                <w:b/>
                <w:i/>
                <w:sz w:val="28"/>
                <w:szCs w:val="28"/>
              </w:rPr>
            </w:pPr>
            <w:r>
              <w:rPr>
                <w:b/>
                <w:i/>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E1568" w:rsidP="0034799E">
            <w:pPr>
              <w:pStyle w:val="naisf"/>
              <w:spacing w:before="0" w:after="0"/>
              <w:ind w:firstLine="0"/>
              <w:jc w:val="center"/>
              <w:rPr>
                <w:b/>
                <w:i/>
                <w:sz w:val="28"/>
                <w:szCs w:val="28"/>
              </w:rPr>
            </w:pPr>
            <w:r>
              <w:rPr>
                <w:b/>
                <w:i/>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E1568" w:rsidP="0034799E">
            <w:pPr>
              <w:pStyle w:val="naisf"/>
              <w:spacing w:before="0" w:after="0"/>
              <w:ind w:firstLine="0"/>
              <w:jc w:val="center"/>
              <w:rPr>
                <w:b/>
                <w:i/>
                <w:sz w:val="28"/>
                <w:szCs w:val="28"/>
              </w:rPr>
            </w:pPr>
            <w:r>
              <w:rPr>
                <w:b/>
                <w:i/>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D27506" w:rsidRPr="007B1297" w:rsidRDefault="00DE1568" w:rsidP="0034799E">
            <w:pPr>
              <w:pStyle w:val="naisf"/>
              <w:spacing w:before="0" w:after="0"/>
              <w:ind w:firstLine="0"/>
              <w:jc w:val="center"/>
              <w:rPr>
                <w:b/>
                <w:i/>
                <w:sz w:val="28"/>
                <w:szCs w:val="28"/>
              </w:rPr>
            </w:pPr>
            <w:r>
              <w:rPr>
                <w:b/>
                <w:i/>
                <w:sz w:val="28"/>
                <w:szCs w:val="28"/>
              </w:rPr>
              <w:t>0</w:t>
            </w:r>
          </w:p>
        </w:tc>
      </w:tr>
      <w:tr w:rsidR="00B202C5"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202C5" w:rsidRPr="007B1297" w:rsidRDefault="00B202C5" w:rsidP="0034799E">
            <w:pP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6620E6" w:rsidP="0034799E">
            <w:pPr>
              <w:pStyle w:val="naisf"/>
              <w:spacing w:before="0" w:after="0"/>
              <w:ind w:firstLine="0"/>
              <w:jc w:val="center"/>
              <w:rPr>
                <w:sz w:val="28"/>
                <w:szCs w:val="28"/>
              </w:rPr>
            </w:pPr>
            <w:r>
              <w:rPr>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DE1568" w:rsidRDefault="00DE1568" w:rsidP="0034799E">
            <w:pPr>
              <w:pStyle w:val="naisf"/>
              <w:spacing w:before="0" w:after="0"/>
              <w:ind w:firstLine="0"/>
              <w:jc w:val="center"/>
              <w:rPr>
                <w:sz w:val="28"/>
                <w:szCs w:val="28"/>
              </w:rPr>
            </w:pPr>
            <w:r w:rsidRPr="00DE1568">
              <w:rPr>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DE1568" w:rsidRDefault="00DE1568" w:rsidP="0034799E">
            <w:pPr>
              <w:pStyle w:val="naisf"/>
              <w:spacing w:before="0" w:after="0"/>
              <w:ind w:firstLine="0"/>
              <w:jc w:val="center"/>
              <w:rPr>
                <w:sz w:val="28"/>
                <w:szCs w:val="28"/>
              </w:rPr>
            </w:pPr>
            <w:r w:rsidRPr="00DE1568">
              <w:rPr>
                <w:sz w:val="28"/>
                <w:szCs w:val="28"/>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DE1568" w:rsidRDefault="00DE1568" w:rsidP="0034799E">
            <w:pPr>
              <w:pStyle w:val="naisf"/>
              <w:spacing w:before="0" w:after="0"/>
              <w:ind w:firstLine="0"/>
              <w:jc w:val="center"/>
              <w:rPr>
                <w:sz w:val="28"/>
                <w:szCs w:val="28"/>
              </w:rPr>
            </w:pPr>
            <w:r w:rsidRPr="00DE1568">
              <w:rPr>
                <w:sz w:val="28"/>
                <w:szCs w:val="28"/>
              </w:rPr>
              <w:t>0</w:t>
            </w:r>
          </w:p>
        </w:tc>
      </w:tr>
      <w:tr w:rsidR="00B202C5"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202C5" w:rsidRPr="007B1297" w:rsidRDefault="00B202C5" w:rsidP="0034799E">
            <w:pP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r>
      <w:tr w:rsidR="00B202C5" w:rsidRPr="007B1297" w:rsidTr="00D27506">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202C5" w:rsidRPr="007B1297" w:rsidRDefault="00B202C5" w:rsidP="0034799E">
            <w:pPr>
              <w:rPr>
                <w:sz w:val="28"/>
                <w:szCs w:val="28"/>
              </w:rPr>
            </w:pPr>
          </w:p>
        </w:tc>
        <w:tc>
          <w:tcPr>
            <w:tcW w:w="822"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pStyle w:val="naisf"/>
              <w:spacing w:before="0" w:after="0"/>
              <w:ind w:firstLine="0"/>
              <w:jc w:val="center"/>
              <w:rPr>
                <w:sz w:val="28"/>
                <w:szCs w:val="28"/>
              </w:rPr>
            </w:pPr>
          </w:p>
        </w:tc>
      </w:tr>
      <w:tr w:rsidR="00B202C5" w:rsidRPr="007B1297" w:rsidTr="00E3035B">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t xml:space="preserve">6. Detalizēts ieņēmumu un izdevumu aprēķins (ja nepieciešams, detalizētu ieņēmumu un izdevumu aprēķinu var pievienot </w:t>
            </w:r>
            <w:r w:rsidRPr="007B1297">
              <w:rPr>
                <w:sz w:val="28"/>
                <w:szCs w:val="28"/>
              </w:rPr>
              <w:lastRenderedPageBreak/>
              <w:t>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B0A6B" w:rsidRPr="0073762D" w:rsidRDefault="003B0A6B" w:rsidP="00B640CB">
            <w:pPr>
              <w:ind w:firstLine="351"/>
              <w:jc w:val="both"/>
              <w:rPr>
                <w:sz w:val="28"/>
                <w:szCs w:val="28"/>
              </w:rPr>
            </w:pPr>
            <w:r w:rsidRPr="0073762D">
              <w:rPr>
                <w:sz w:val="28"/>
                <w:szCs w:val="28"/>
              </w:rPr>
              <w:lastRenderedPageBreak/>
              <w:t>Veselības inspekcijas kopējais finansējums</w:t>
            </w:r>
            <w:r w:rsidR="00273EB7" w:rsidRPr="0073762D">
              <w:rPr>
                <w:sz w:val="28"/>
                <w:szCs w:val="28"/>
              </w:rPr>
              <w:t>,</w:t>
            </w:r>
            <w:r w:rsidRPr="0073762D">
              <w:rPr>
                <w:sz w:val="28"/>
                <w:szCs w:val="28"/>
              </w:rPr>
              <w:t xml:space="preserve"> atbilstoši likumam „Par valsts budžetu 2014.gadam” Veselības ministrijas valsts budžeta programmas 46.00.00 „Veselības nozares uzraudzība” apakš</w:t>
            </w:r>
            <w:r w:rsidR="00B751E3" w:rsidRPr="0073762D">
              <w:rPr>
                <w:sz w:val="28"/>
                <w:szCs w:val="28"/>
              </w:rPr>
              <w:softHyphen/>
            </w:r>
            <w:r w:rsidRPr="0073762D">
              <w:rPr>
                <w:sz w:val="28"/>
                <w:szCs w:val="28"/>
              </w:rPr>
              <w:t>programmā 46</w:t>
            </w:r>
            <w:r w:rsidR="00273EB7" w:rsidRPr="0073762D">
              <w:rPr>
                <w:sz w:val="28"/>
                <w:szCs w:val="28"/>
              </w:rPr>
              <w:t xml:space="preserve">.01.00 „Uzraudzība un kontrole”, </w:t>
            </w:r>
            <w:r w:rsidRPr="0073762D">
              <w:rPr>
                <w:sz w:val="28"/>
                <w:szCs w:val="28"/>
              </w:rPr>
              <w:t xml:space="preserve">ir </w:t>
            </w:r>
            <w:r w:rsidRPr="0073762D">
              <w:rPr>
                <w:sz w:val="28"/>
                <w:szCs w:val="28"/>
              </w:rPr>
              <w:lastRenderedPageBreak/>
              <w:t>3 649 017 EUR, tai skaitā:</w:t>
            </w:r>
          </w:p>
          <w:p w:rsidR="003B0A6B" w:rsidRPr="0073762D" w:rsidRDefault="003B0A6B" w:rsidP="00B640CB">
            <w:pPr>
              <w:ind w:firstLine="351"/>
              <w:jc w:val="both"/>
              <w:rPr>
                <w:sz w:val="28"/>
                <w:szCs w:val="28"/>
              </w:rPr>
            </w:pPr>
            <w:r w:rsidRPr="0073762D">
              <w:rPr>
                <w:sz w:val="28"/>
                <w:szCs w:val="28"/>
              </w:rPr>
              <w:t>3 383 259 EUR – valsts budžeta dotācija</w:t>
            </w:r>
            <w:r w:rsidR="00273EB7" w:rsidRPr="0073762D">
              <w:rPr>
                <w:sz w:val="28"/>
                <w:szCs w:val="28"/>
              </w:rPr>
              <w:t>;</w:t>
            </w:r>
          </w:p>
          <w:p w:rsidR="003B0A6B" w:rsidRPr="0073762D" w:rsidRDefault="003B0A6B" w:rsidP="00B640CB">
            <w:pPr>
              <w:ind w:firstLine="351"/>
              <w:jc w:val="both"/>
              <w:rPr>
                <w:sz w:val="28"/>
                <w:szCs w:val="28"/>
              </w:rPr>
            </w:pPr>
            <w:r w:rsidRPr="0073762D">
              <w:rPr>
                <w:sz w:val="28"/>
                <w:szCs w:val="28"/>
              </w:rPr>
              <w:t>265 758 EUR – pašu ieņēmumi.</w:t>
            </w:r>
          </w:p>
          <w:p w:rsidR="003B0A6B" w:rsidRPr="0073762D" w:rsidRDefault="003B0A6B" w:rsidP="003B0A6B">
            <w:pPr>
              <w:jc w:val="both"/>
              <w:rPr>
                <w:sz w:val="28"/>
                <w:szCs w:val="28"/>
              </w:rPr>
            </w:pPr>
            <w:r w:rsidRPr="0073762D">
              <w:rPr>
                <w:sz w:val="28"/>
                <w:szCs w:val="28"/>
              </w:rPr>
              <w:t xml:space="preserve">Izdevumi  </w:t>
            </w:r>
            <w:r w:rsidR="00273EB7" w:rsidRPr="0073762D">
              <w:rPr>
                <w:sz w:val="28"/>
                <w:szCs w:val="28"/>
              </w:rPr>
              <w:t xml:space="preserve">– </w:t>
            </w:r>
            <w:r w:rsidRPr="0073762D">
              <w:rPr>
                <w:sz w:val="28"/>
                <w:szCs w:val="28"/>
              </w:rPr>
              <w:t>3 649 017 EUR, tai skaitā:</w:t>
            </w:r>
          </w:p>
          <w:p w:rsidR="003B0A6B" w:rsidRPr="0073762D" w:rsidRDefault="00B751E3" w:rsidP="003B0A6B">
            <w:pPr>
              <w:ind w:firstLine="351"/>
              <w:jc w:val="both"/>
              <w:rPr>
                <w:sz w:val="28"/>
                <w:szCs w:val="28"/>
              </w:rPr>
            </w:pPr>
            <w:r w:rsidRPr="0073762D">
              <w:rPr>
                <w:sz w:val="28"/>
                <w:szCs w:val="28"/>
              </w:rPr>
              <w:t>2 970 904 EUR – atlīdzība,</w:t>
            </w:r>
          </w:p>
          <w:p w:rsidR="00B751E3" w:rsidRPr="0073762D" w:rsidRDefault="00B751E3" w:rsidP="003B0A6B">
            <w:pPr>
              <w:ind w:firstLine="351"/>
              <w:jc w:val="both"/>
              <w:rPr>
                <w:sz w:val="28"/>
                <w:szCs w:val="28"/>
              </w:rPr>
            </w:pPr>
            <w:r w:rsidRPr="0073762D">
              <w:rPr>
                <w:sz w:val="28"/>
                <w:szCs w:val="28"/>
              </w:rPr>
              <w:t>t.sk. 2 326 267 EUR – atalgojums,</w:t>
            </w:r>
          </w:p>
          <w:p w:rsidR="00B751E3" w:rsidRPr="0073762D" w:rsidRDefault="00B751E3" w:rsidP="003B0A6B">
            <w:pPr>
              <w:ind w:firstLine="351"/>
              <w:jc w:val="both"/>
              <w:rPr>
                <w:sz w:val="28"/>
                <w:szCs w:val="28"/>
              </w:rPr>
            </w:pPr>
            <w:r w:rsidRPr="0073762D">
              <w:rPr>
                <w:sz w:val="28"/>
                <w:szCs w:val="28"/>
              </w:rPr>
              <w:t>623 865 EUR – preces un pakalpojumi,</w:t>
            </w:r>
          </w:p>
          <w:p w:rsidR="00B751E3" w:rsidRPr="0073762D" w:rsidRDefault="00B751E3" w:rsidP="003B0A6B">
            <w:pPr>
              <w:ind w:firstLine="351"/>
              <w:jc w:val="both"/>
              <w:rPr>
                <w:sz w:val="28"/>
                <w:szCs w:val="28"/>
              </w:rPr>
            </w:pPr>
            <w:r w:rsidRPr="0073762D">
              <w:rPr>
                <w:sz w:val="28"/>
                <w:szCs w:val="28"/>
              </w:rPr>
              <w:t>54 248 EUR – kapitālie izdevumi.</w:t>
            </w:r>
          </w:p>
          <w:p w:rsidR="00326C88" w:rsidRPr="0073762D" w:rsidRDefault="00B751E3" w:rsidP="00B751E3">
            <w:pPr>
              <w:spacing w:before="120"/>
              <w:ind w:firstLine="352"/>
              <w:jc w:val="both"/>
              <w:rPr>
                <w:sz w:val="28"/>
                <w:szCs w:val="28"/>
              </w:rPr>
            </w:pPr>
            <w:r w:rsidRPr="0073762D">
              <w:rPr>
                <w:sz w:val="28"/>
                <w:szCs w:val="28"/>
              </w:rPr>
              <w:t xml:space="preserve">Pamatojoties uz to, ka Veselības inspekcijas uzraudzībā ir 51 peldvieta, </w:t>
            </w:r>
            <w:r w:rsidR="00FB1D9C" w:rsidRPr="0073762D">
              <w:rPr>
                <w:sz w:val="28"/>
                <w:szCs w:val="28"/>
              </w:rPr>
              <w:t>Veselības inspekcija</w:t>
            </w:r>
            <w:r w:rsidR="00465C16" w:rsidRPr="0073762D">
              <w:rPr>
                <w:sz w:val="28"/>
                <w:szCs w:val="28"/>
              </w:rPr>
              <w:t xml:space="preserve"> </w:t>
            </w:r>
            <w:r w:rsidRPr="0073762D">
              <w:rPr>
                <w:sz w:val="28"/>
                <w:szCs w:val="28"/>
              </w:rPr>
              <w:t xml:space="preserve">2014.gadā </w:t>
            </w:r>
            <w:r w:rsidR="00326C88" w:rsidRPr="0073762D">
              <w:rPr>
                <w:sz w:val="28"/>
                <w:szCs w:val="28"/>
              </w:rPr>
              <w:t>ir</w:t>
            </w:r>
            <w:r w:rsidR="00465C16" w:rsidRPr="0073762D">
              <w:rPr>
                <w:sz w:val="28"/>
                <w:szCs w:val="28"/>
              </w:rPr>
              <w:t xml:space="preserve"> </w:t>
            </w:r>
            <w:r w:rsidR="00FB1D9C" w:rsidRPr="0073762D">
              <w:rPr>
                <w:sz w:val="28"/>
                <w:szCs w:val="28"/>
              </w:rPr>
              <w:t>paredzējusi</w:t>
            </w:r>
            <w:r w:rsidR="00326C88" w:rsidRPr="0073762D">
              <w:rPr>
                <w:sz w:val="28"/>
                <w:szCs w:val="28"/>
              </w:rPr>
              <w:t xml:space="preserve"> </w:t>
            </w:r>
            <w:r w:rsidR="001041B6" w:rsidRPr="0073762D">
              <w:rPr>
                <w:sz w:val="28"/>
                <w:szCs w:val="28"/>
              </w:rPr>
              <w:t xml:space="preserve">sekojošus </w:t>
            </w:r>
            <w:r w:rsidR="002C1EE8" w:rsidRPr="0073762D">
              <w:rPr>
                <w:sz w:val="28"/>
                <w:szCs w:val="28"/>
              </w:rPr>
              <w:t>finanšu resursus</w:t>
            </w:r>
            <w:r w:rsidR="0004372D" w:rsidRPr="0073762D">
              <w:rPr>
                <w:sz w:val="28"/>
                <w:szCs w:val="28"/>
              </w:rPr>
              <w:t xml:space="preserve"> 51 261 EUR apjomā</w:t>
            </w:r>
            <w:r w:rsidR="001041B6" w:rsidRPr="0073762D">
              <w:rPr>
                <w:sz w:val="28"/>
                <w:szCs w:val="28"/>
              </w:rPr>
              <w:t xml:space="preserve"> peldvietu uzraudzībai</w:t>
            </w:r>
            <w:r w:rsidR="008C63CB" w:rsidRPr="0073762D">
              <w:rPr>
                <w:sz w:val="28"/>
                <w:szCs w:val="28"/>
              </w:rPr>
              <w:t xml:space="preserve">: </w:t>
            </w:r>
          </w:p>
          <w:p w:rsidR="00326C88" w:rsidRPr="0073762D" w:rsidRDefault="008B3FD2" w:rsidP="00BE382F">
            <w:pPr>
              <w:rPr>
                <w:sz w:val="28"/>
                <w:szCs w:val="28"/>
              </w:rPr>
            </w:pPr>
            <w:r w:rsidRPr="0073762D">
              <w:rPr>
                <w:sz w:val="28"/>
                <w:szCs w:val="28"/>
              </w:rPr>
              <w:t>1) p</w:t>
            </w:r>
            <w:r w:rsidR="008C63CB" w:rsidRPr="0073762D">
              <w:rPr>
                <w:sz w:val="28"/>
                <w:szCs w:val="28"/>
              </w:rPr>
              <w:t>eldvietu ūdens izmeklējumi</w:t>
            </w:r>
            <w:r w:rsidRPr="0073762D">
              <w:rPr>
                <w:sz w:val="28"/>
                <w:szCs w:val="28"/>
              </w:rPr>
              <w:t xml:space="preserve"> un 2 ziņojumi</w:t>
            </w:r>
            <w:r w:rsidR="008C63CB" w:rsidRPr="0073762D">
              <w:rPr>
                <w:sz w:val="28"/>
                <w:szCs w:val="28"/>
              </w:rPr>
              <w:t xml:space="preserve"> – </w:t>
            </w:r>
            <w:r w:rsidRPr="0073762D">
              <w:rPr>
                <w:sz w:val="28"/>
                <w:szCs w:val="28"/>
              </w:rPr>
              <w:t>3690</w:t>
            </w:r>
            <w:r w:rsidR="008C63CB" w:rsidRPr="0073762D">
              <w:rPr>
                <w:sz w:val="28"/>
                <w:szCs w:val="28"/>
              </w:rPr>
              <w:t xml:space="preserve"> EUR (</w:t>
            </w:r>
            <w:proofErr w:type="spellStart"/>
            <w:r w:rsidR="008C63CB" w:rsidRPr="0073762D">
              <w:rPr>
                <w:i/>
                <w:sz w:val="28"/>
                <w:szCs w:val="28"/>
              </w:rPr>
              <w:t>e.coli</w:t>
            </w:r>
            <w:proofErr w:type="spellEnd"/>
            <w:r w:rsidR="008C63CB" w:rsidRPr="0073762D">
              <w:rPr>
                <w:sz w:val="28"/>
                <w:szCs w:val="28"/>
              </w:rPr>
              <w:t xml:space="preserve"> un </w:t>
            </w:r>
            <w:proofErr w:type="spellStart"/>
            <w:r w:rsidR="008C63CB" w:rsidRPr="0073762D">
              <w:rPr>
                <w:i/>
                <w:sz w:val="28"/>
                <w:szCs w:val="28"/>
              </w:rPr>
              <w:t>enterokoki</w:t>
            </w:r>
            <w:proofErr w:type="spellEnd"/>
            <w:r w:rsidR="008C63CB" w:rsidRPr="0073762D">
              <w:rPr>
                <w:sz w:val="28"/>
                <w:szCs w:val="28"/>
              </w:rPr>
              <w:t xml:space="preserve"> (6.80+6.85) x 5</w:t>
            </w:r>
            <w:r w:rsidRPr="0073762D">
              <w:rPr>
                <w:sz w:val="28"/>
                <w:szCs w:val="28"/>
              </w:rPr>
              <w:t>.3</w:t>
            </w:r>
            <w:r w:rsidR="00BE382F" w:rsidRPr="0073762D">
              <w:rPr>
                <w:sz w:val="28"/>
                <w:szCs w:val="28"/>
              </w:rPr>
              <w:t> </w:t>
            </w:r>
            <w:r w:rsidR="00CB7E61" w:rsidRPr="0073762D">
              <w:rPr>
                <w:sz w:val="28"/>
                <w:szCs w:val="28"/>
              </w:rPr>
              <w:t>paraugi</w:t>
            </w:r>
            <w:r w:rsidR="00BE382F" w:rsidRPr="0073762D">
              <w:rPr>
                <w:sz w:val="28"/>
                <w:szCs w:val="28"/>
              </w:rPr>
              <w:t xml:space="preserve"> (vidēji - atbilstoši faktam, ņemot vērā konstatētās neatbilstības)</w:t>
            </w:r>
            <w:r w:rsidR="00CB7E61" w:rsidRPr="0073762D">
              <w:rPr>
                <w:sz w:val="28"/>
                <w:szCs w:val="28"/>
              </w:rPr>
              <w:t xml:space="preserve"> </w:t>
            </w:r>
            <w:r w:rsidR="008C63CB" w:rsidRPr="0073762D">
              <w:rPr>
                <w:sz w:val="28"/>
                <w:szCs w:val="28"/>
              </w:rPr>
              <w:t xml:space="preserve">x 51 peldvieta = </w:t>
            </w:r>
            <w:r w:rsidRPr="0073762D">
              <w:rPr>
                <w:sz w:val="28"/>
                <w:szCs w:val="28"/>
              </w:rPr>
              <w:t>3689.60</w:t>
            </w:r>
            <w:r w:rsidR="008C63CB" w:rsidRPr="0073762D">
              <w:rPr>
                <w:sz w:val="28"/>
                <w:szCs w:val="28"/>
              </w:rPr>
              <w:t>)</w:t>
            </w:r>
            <w:r w:rsidRPr="0073762D">
              <w:rPr>
                <w:sz w:val="28"/>
                <w:szCs w:val="28"/>
              </w:rPr>
              <w:t xml:space="preserve">; </w:t>
            </w:r>
          </w:p>
          <w:p w:rsidR="00326C88" w:rsidRPr="0073762D" w:rsidRDefault="008B3FD2" w:rsidP="00730314">
            <w:pPr>
              <w:jc w:val="both"/>
              <w:rPr>
                <w:sz w:val="28"/>
                <w:szCs w:val="28"/>
              </w:rPr>
            </w:pPr>
            <w:r w:rsidRPr="0073762D">
              <w:rPr>
                <w:sz w:val="28"/>
                <w:szCs w:val="28"/>
              </w:rPr>
              <w:t>2)</w:t>
            </w:r>
            <w:r w:rsidR="008C63CB" w:rsidRPr="0073762D">
              <w:rPr>
                <w:sz w:val="28"/>
                <w:szCs w:val="28"/>
              </w:rPr>
              <w:t xml:space="preserve"> transporta nodrošinājums 2091 EUR (0.41 x 100 km x 51 peldvieta = 2091.00)</w:t>
            </w:r>
            <w:r w:rsidRPr="0073762D">
              <w:rPr>
                <w:sz w:val="28"/>
                <w:szCs w:val="28"/>
              </w:rPr>
              <w:t xml:space="preserve">; </w:t>
            </w:r>
          </w:p>
          <w:p w:rsidR="00326C88" w:rsidRPr="0073762D" w:rsidRDefault="008B3FD2" w:rsidP="00730314">
            <w:pPr>
              <w:jc w:val="both"/>
              <w:rPr>
                <w:sz w:val="28"/>
                <w:szCs w:val="28"/>
              </w:rPr>
            </w:pPr>
            <w:r w:rsidRPr="0073762D">
              <w:rPr>
                <w:sz w:val="28"/>
                <w:szCs w:val="28"/>
              </w:rPr>
              <w:t xml:space="preserve">3) komandējumu izmaksas uz Briseli par peldūdens datu ziņošanu </w:t>
            </w:r>
            <w:r w:rsidR="00AF63DF" w:rsidRPr="0073762D">
              <w:rPr>
                <w:sz w:val="28"/>
                <w:szCs w:val="28"/>
              </w:rPr>
              <w:t>1225</w:t>
            </w:r>
            <w:r w:rsidRPr="0073762D">
              <w:rPr>
                <w:sz w:val="28"/>
                <w:szCs w:val="28"/>
              </w:rPr>
              <w:t xml:space="preserve"> EUR (6</w:t>
            </w:r>
            <w:r w:rsidR="00AF63DF" w:rsidRPr="0073762D">
              <w:rPr>
                <w:sz w:val="28"/>
                <w:szCs w:val="28"/>
              </w:rPr>
              <w:t>12.5</w:t>
            </w:r>
            <w:r w:rsidRPr="0073762D">
              <w:rPr>
                <w:sz w:val="28"/>
                <w:szCs w:val="28"/>
              </w:rPr>
              <w:t xml:space="preserve"> x 2 = </w:t>
            </w:r>
            <w:r w:rsidR="00AF63DF" w:rsidRPr="0073762D">
              <w:rPr>
                <w:sz w:val="28"/>
                <w:szCs w:val="28"/>
              </w:rPr>
              <w:t>1225.00</w:t>
            </w:r>
            <w:r w:rsidRPr="0073762D">
              <w:rPr>
                <w:sz w:val="28"/>
                <w:szCs w:val="28"/>
              </w:rPr>
              <w:t xml:space="preserve">); </w:t>
            </w:r>
          </w:p>
          <w:p w:rsidR="008C63CB" w:rsidRPr="0073762D" w:rsidRDefault="008B3FD2" w:rsidP="00730314">
            <w:pPr>
              <w:jc w:val="both"/>
              <w:rPr>
                <w:color w:val="0000CC"/>
                <w:sz w:val="28"/>
                <w:szCs w:val="28"/>
              </w:rPr>
            </w:pPr>
            <w:r w:rsidRPr="0073762D">
              <w:rPr>
                <w:sz w:val="28"/>
                <w:szCs w:val="28"/>
              </w:rPr>
              <w:t xml:space="preserve">4) </w:t>
            </w:r>
            <w:r w:rsidR="00F50BA5" w:rsidRPr="0073762D">
              <w:rPr>
                <w:sz w:val="28"/>
                <w:szCs w:val="28"/>
              </w:rPr>
              <w:t>divu</w:t>
            </w:r>
            <w:r w:rsidR="00AF63DF" w:rsidRPr="0073762D">
              <w:rPr>
                <w:sz w:val="28"/>
                <w:szCs w:val="28"/>
              </w:rPr>
              <w:t xml:space="preserve"> higiēnas ārstu, inspektora un vides veselības analītiķa atlīdzība 44</w:t>
            </w:r>
            <w:r w:rsidR="004E5BB8" w:rsidRPr="0073762D">
              <w:rPr>
                <w:sz w:val="28"/>
                <w:szCs w:val="28"/>
              </w:rPr>
              <w:t> </w:t>
            </w:r>
            <w:r w:rsidR="00AF63DF" w:rsidRPr="0073762D">
              <w:rPr>
                <w:sz w:val="28"/>
                <w:szCs w:val="28"/>
              </w:rPr>
              <w:t>255</w:t>
            </w:r>
            <w:r w:rsidR="004E5BB8" w:rsidRPr="0073762D">
              <w:rPr>
                <w:sz w:val="28"/>
                <w:szCs w:val="28"/>
              </w:rPr>
              <w:t> </w:t>
            </w:r>
            <w:r w:rsidR="00AF63DF" w:rsidRPr="0073762D">
              <w:rPr>
                <w:sz w:val="28"/>
                <w:szCs w:val="28"/>
              </w:rPr>
              <w:t>EUR</w:t>
            </w:r>
            <w:r w:rsidR="004E5BB8" w:rsidRPr="0073762D">
              <w:rPr>
                <w:sz w:val="28"/>
                <w:szCs w:val="28"/>
              </w:rPr>
              <w:t>:</w:t>
            </w:r>
            <w:r w:rsidR="00AF63DF" w:rsidRPr="0073762D">
              <w:rPr>
                <w:sz w:val="28"/>
                <w:szCs w:val="28"/>
              </w:rPr>
              <w:t xml:space="preserve"> </w:t>
            </w:r>
            <w:r w:rsidR="00AF0A6F" w:rsidRPr="0073762D">
              <w:rPr>
                <w:sz w:val="28"/>
                <w:szCs w:val="28"/>
              </w:rPr>
              <w:t>(</w:t>
            </w:r>
            <w:r w:rsidR="00AF63DF" w:rsidRPr="0073762D">
              <w:rPr>
                <w:sz w:val="28"/>
                <w:szCs w:val="28"/>
              </w:rPr>
              <w:t>746</w:t>
            </w:r>
            <w:r w:rsidR="00AF0A6F" w:rsidRPr="0073762D">
              <w:rPr>
                <w:sz w:val="28"/>
                <w:szCs w:val="28"/>
              </w:rPr>
              <w:t xml:space="preserve"> </w:t>
            </w:r>
            <w:r w:rsidR="004E5BB8" w:rsidRPr="0073762D">
              <w:rPr>
                <w:sz w:val="28"/>
                <w:szCs w:val="28"/>
              </w:rPr>
              <w:t>(esošā mēneš</w:t>
            </w:r>
            <w:r w:rsidR="004E5BB8" w:rsidRPr="0073762D">
              <w:rPr>
                <w:sz w:val="28"/>
                <w:szCs w:val="28"/>
              </w:rPr>
              <w:softHyphen/>
              <w:t>alga 2014.gadā)</w:t>
            </w:r>
            <w:r w:rsidR="004E5BB8" w:rsidRPr="0073762D">
              <w:rPr>
                <w:color w:val="0000CC"/>
                <w:sz w:val="28"/>
                <w:szCs w:val="28"/>
              </w:rPr>
              <w:t xml:space="preserve"> </w:t>
            </w:r>
            <w:r w:rsidR="00AF0A6F" w:rsidRPr="0073762D">
              <w:rPr>
                <w:sz w:val="28"/>
                <w:szCs w:val="28"/>
              </w:rPr>
              <w:t>x 4 x 12) + 23.59% =</w:t>
            </w:r>
            <w:r w:rsidR="00AF63DF" w:rsidRPr="0073762D">
              <w:rPr>
                <w:sz w:val="28"/>
                <w:szCs w:val="28"/>
              </w:rPr>
              <w:t xml:space="preserve"> 44</w:t>
            </w:r>
            <w:r w:rsidR="00326C88" w:rsidRPr="0073762D">
              <w:rPr>
                <w:sz w:val="28"/>
                <w:szCs w:val="28"/>
              </w:rPr>
              <w:t> </w:t>
            </w:r>
            <w:r w:rsidR="00AF63DF" w:rsidRPr="0073762D">
              <w:rPr>
                <w:sz w:val="28"/>
                <w:szCs w:val="28"/>
              </w:rPr>
              <w:t>255.11</w:t>
            </w:r>
            <w:r w:rsidR="00AF0A6F" w:rsidRPr="0073762D">
              <w:rPr>
                <w:sz w:val="28"/>
                <w:szCs w:val="28"/>
              </w:rPr>
              <w:t>)</w:t>
            </w:r>
            <w:r w:rsidRPr="0073762D">
              <w:rPr>
                <w:sz w:val="28"/>
                <w:szCs w:val="28"/>
              </w:rPr>
              <w:t xml:space="preserve">. </w:t>
            </w:r>
          </w:p>
          <w:p w:rsidR="00326C88" w:rsidRPr="0073762D" w:rsidRDefault="00AF63DF" w:rsidP="00730314">
            <w:pPr>
              <w:jc w:val="both"/>
              <w:rPr>
                <w:sz w:val="28"/>
                <w:szCs w:val="28"/>
              </w:rPr>
            </w:pPr>
            <w:r w:rsidRPr="0073762D">
              <w:rPr>
                <w:sz w:val="28"/>
                <w:szCs w:val="28"/>
              </w:rPr>
              <w:t xml:space="preserve">     </w:t>
            </w:r>
          </w:p>
          <w:p w:rsidR="00B202C5" w:rsidRPr="0073762D" w:rsidRDefault="008D1899" w:rsidP="00326C88">
            <w:pPr>
              <w:ind w:firstLine="351"/>
              <w:jc w:val="both"/>
              <w:rPr>
                <w:i/>
                <w:sz w:val="28"/>
                <w:szCs w:val="28"/>
              </w:rPr>
            </w:pPr>
            <w:r w:rsidRPr="0073762D">
              <w:rPr>
                <w:sz w:val="28"/>
                <w:szCs w:val="28"/>
              </w:rPr>
              <w:t>Lai nodrošinātu trīs jauno peldvietu uzraudzību un monitoringu,</w:t>
            </w:r>
            <w:r w:rsidR="00730314" w:rsidRPr="0073762D">
              <w:rPr>
                <w:sz w:val="28"/>
                <w:szCs w:val="28"/>
              </w:rPr>
              <w:t xml:space="preserve"> </w:t>
            </w:r>
            <w:r w:rsidR="00FF5514" w:rsidRPr="0073762D">
              <w:rPr>
                <w:sz w:val="28"/>
                <w:szCs w:val="28"/>
              </w:rPr>
              <w:t xml:space="preserve">Veselības inspekcijai </w:t>
            </w:r>
            <w:r w:rsidRPr="0073762D">
              <w:rPr>
                <w:sz w:val="28"/>
                <w:szCs w:val="28"/>
              </w:rPr>
              <w:t xml:space="preserve">katru gadu </w:t>
            </w:r>
            <w:r w:rsidR="00FF5514" w:rsidRPr="0073762D">
              <w:rPr>
                <w:sz w:val="28"/>
                <w:szCs w:val="28"/>
              </w:rPr>
              <w:t>ir nepieciešams papildus finansēj</w:t>
            </w:r>
            <w:r w:rsidRPr="0073762D">
              <w:rPr>
                <w:sz w:val="28"/>
                <w:szCs w:val="28"/>
              </w:rPr>
              <w:t>ums</w:t>
            </w:r>
            <w:r w:rsidR="00E95CB7" w:rsidRPr="0073762D">
              <w:rPr>
                <w:sz w:val="28"/>
                <w:szCs w:val="28"/>
              </w:rPr>
              <w:t xml:space="preserve"> </w:t>
            </w:r>
            <w:r w:rsidR="0073762D" w:rsidRPr="0073762D">
              <w:rPr>
                <w:sz w:val="28"/>
                <w:szCs w:val="28"/>
              </w:rPr>
              <w:t>–</w:t>
            </w:r>
            <w:r w:rsidR="00E95CB7" w:rsidRPr="0073762D">
              <w:rPr>
                <w:sz w:val="28"/>
                <w:szCs w:val="28"/>
              </w:rPr>
              <w:t xml:space="preserve"> </w:t>
            </w:r>
            <w:r w:rsidR="00AB24DC" w:rsidRPr="0073762D">
              <w:rPr>
                <w:sz w:val="28"/>
                <w:szCs w:val="28"/>
              </w:rPr>
              <w:t>804</w:t>
            </w:r>
            <w:r w:rsidR="00C87C01" w:rsidRPr="0073762D">
              <w:rPr>
                <w:sz w:val="28"/>
                <w:szCs w:val="28"/>
              </w:rPr>
              <w:t xml:space="preserve"> </w:t>
            </w:r>
            <w:proofErr w:type="spellStart"/>
            <w:r w:rsidR="00FF5514" w:rsidRPr="0073762D">
              <w:rPr>
                <w:i/>
                <w:sz w:val="28"/>
                <w:szCs w:val="28"/>
              </w:rPr>
              <w:t>euro</w:t>
            </w:r>
            <w:proofErr w:type="spellEnd"/>
            <w:r w:rsidR="00360BAD" w:rsidRPr="0073762D">
              <w:rPr>
                <w:i/>
                <w:sz w:val="28"/>
                <w:szCs w:val="28"/>
              </w:rPr>
              <w:t xml:space="preserve"> </w:t>
            </w:r>
            <w:r w:rsidR="00380ED5" w:rsidRPr="0073762D">
              <w:rPr>
                <w:sz w:val="28"/>
                <w:szCs w:val="28"/>
              </w:rPr>
              <w:t>apm</w:t>
            </w:r>
            <w:r w:rsidR="00360BAD" w:rsidRPr="0073762D">
              <w:rPr>
                <w:sz w:val="28"/>
                <w:szCs w:val="28"/>
              </w:rPr>
              <w:t>ērā</w:t>
            </w:r>
            <w:r w:rsidR="00A05A12" w:rsidRPr="0073762D">
              <w:rPr>
                <w:i/>
                <w:sz w:val="28"/>
                <w:szCs w:val="28"/>
              </w:rPr>
              <w:t>.</w:t>
            </w:r>
          </w:p>
          <w:p w:rsidR="00A05A12" w:rsidRPr="0073762D" w:rsidRDefault="00A05A12" w:rsidP="00326C88">
            <w:pPr>
              <w:spacing w:before="120"/>
              <w:ind w:firstLine="352"/>
              <w:jc w:val="both"/>
              <w:rPr>
                <w:sz w:val="28"/>
                <w:szCs w:val="28"/>
              </w:rPr>
            </w:pPr>
            <w:r w:rsidRPr="0073762D">
              <w:rPr>
                <w:sz w:val="28"/>
                <w:szCs w:val="28"/>
              </w:rPr>
              <w:t xml:space="preserve">Papildus nepieciešamā finansējuma sadalījums pa izdevumu </w:t>
            </w:r>
            <w:r w:rsidR="00380ED5" w:rsidRPr="0073762D">
              <w:rPr>
                <w:sz w:val="28"/>
                <w:szCs w:val="28"/>
              </w:rPr>
              <w:t xml:space="preserve">kodiem atbilstoši ekonomiskajām kategorijām </w:t>
            </w:r>
            <w:r w:rsidRPr="0073762D">
              <w:rPr>
                <w:sz w:val="28"/>
                <w:szCs w:val="28"/>
              </w:rPr>
              <w:t>:</w:t>
            </w:r>
          </w:p>
          <w:p w:rsidR="00A05A12" w:rsidRPr="0073762D" w:rsidRDefault="00E517F7" w:rsidP="009F24D8">
            <w:pPr>
              <w:rPr>
                <w:sz w:val="28"/>
                <w:szCs w:val="28"/>
              </w:rPr>
            </w:pPr>
            <w:r w:rsidRPr="0073762D">
              <w:rPr>
                <w:sz w:val="28"/>
                <w:szCs w:val="28"/>
              </w:rPr>
              <w:t xml:space="preserve">   </w:t>
            </w:r>
            <w:r w:rsidR="00072223" w:rsidRPr="0073762D">
              <w:rPr>
                <w:sz w:val="28"/>
                <w:szCs w:val="28"/>
              </w:rPr>
              <w:t xml:space="preserve"> </w:t>
            </w:r>
            <w:r w:rsidRPr="0073762D">
              <w:rPr>
                <w:sz w:val="28"/>
                <w:szCs w:val="28"/>
              </w:rPr>
              <w:t xml:space="preserve">kods 1000 </w:t>
            </w:r>
            <w:r w:rsidR="0073762D" w:rsidRPr="0073762D">
              <w:rPr>
                <w:sz w:val="28"/>
                <w:szCs w:val="28"/>
              </w:rPr>
              <w:t>–</w:t>
            </w:r>
            <w:r w:rsidRPr="0073762D">
              <w:rPr>
                <w:sz w:val="28"/>
                <w:szCs w:val="28"/>
              </w:rPr>
              <w:t xml:space="preserve"> a</w:t>
            </w:r>
            <w:r w:rsidR="00A05A12" w:rsidRPr="0073762D">
              <w:rPr>
                <w:sz w:val="28"/>
                <w:szCs w:val="28"/>
              </w:rPr>
              <w:t xml:space="preserve">tlīdzība </w:t>
            </w:r>
            <w:r w:rsidR="00326C88" w:rsidRPr="0073762D">
              <w:rPr>
                <w:sz w:val="28"/>
                <w:szCs w:val="28"/>
              </w:rPr>
              <w:t xml:space="preserve"> </w:t>
            </w:r>
            <w:r w:rsidR="0083660E" w:rsidRPr="0073762D">
              <w:rPr>
                <w:sz w:val="28"/>
                <w:szCs w:val="28"/>
              </w:rPr>
              <w:t>476</w:t>
            </w:r>
            <w:r w:rsidRPr="0073762D">
              <w:rPr>
                <w:sz w:val="28"/>
                <w:szCs w:val="28"/>
              </w:rPr>
              <w:t xml:space="preserve"> </w:t>
            </w:r>
            <w:proofErr w:type="spellStart"/>
            <w:r w:rsidRPr="0073762D">
              <w:rPr>
                <w:i/>
                <w:sz w:val="28"/>
                <w:szCs w:val="28"/>
              </w:rPr>
              <w:t>euro</w:t>
            </w:r>
            <w:proofErr w:type="spellEnd"/>
            <w:r w:rsidRPr="0073762D">
              <w:rPr>
                <w:sz w:val="28"/>
                <w:szCs w:val="28"/>
              </w:rPr>
              <w:t>,</w:t>
            </w:r>
            <w:r w:rsidR="00317FAE" w:rsidRPr="0073762D">
              <w:rPr>
                <w:sz w:val="28"/>
                <w:szCs w:val="28"/>
              </w:rPr>
              <w:t xml:space="preserve"> t.sk. 1100</w:t>
            </w:r>
            <w:r w:rsidR="004E5BB8" w:rsidRPr="0073762D">
              <w:rPr>
                <w:sz w:val="28"/>
                <w:szCs w:val="28"/>
              </w:rPr>
              <w:t xml:space="preserve"> kods</w:t>
            </w:r>
            <w:r w:rsidR="00317FAE" w:rsidRPr="0073762D">
              <w:rPr>
                <w:sz w:val="28"/>
                <w:szCs w:val="28"/>
              </w:rPr>
              <w:t xml:space="preserve"> </w:t>
            </w:r>
            <w:r w:rsidR="0073762D" w:rsidRPr="0073762D">
              <w:rPr>
                <w:sz w:val="28"/>
                <w:szCs w:val="28"/>
              </w:rPr>
              <w:t>–</w:t>
            </w:r>
            <w:r w:rsidR="00317FAE" w:rsidRPr="0073762D">
              <w:rPr>
                <w:sz w:val="28"/>
                <w:szCs w:val="28"/>
              </w:rPr>
              <w:t xml:space="preserve"> atalgoju</w:t>
            </w:r>
            <w:r w:rsidR="00AB24DC" w:rsidRPr="0073762D">
              <w:rPr>
                <w:sz w:val="28"/>
                <w:szCs w:val="28"/>
              </w:rPr>
              <w:t xml:space="preserve">ms 385 </w:t>
            </w:r>
            <w:proofErr w:type="spellStart"/>
            <w:r w:rsidR="00AB24DC" w:rsidRPr="0073762D">
              <w:rPr>
                <w:i/>
                <w:sz w:val="28"/>
                <w:szCs w:val="28"/>
              </w:rPr>
              <w:t>euro</w:t>
            </w:r>
            <w:proofErr w:type="spellEnd"/>
            <w:r w:rsidR="00AB24DC" w:rsidRPr="0073762D">
              <w:rPr>
                <w:i/>
                <w:sz w:val="28"/>
                <w:szCs w:val="28"/>
              </w:rPr>
              <w:t>;</w:t>
            </w:r>
          </w:p>
          <w:p w:rsidR="00E517F7" w:rsidRPr="0073762D" w:rsidRDefault="00E517F7" w:rsidP="009F24D8">
            <w:pPr>
              <w:rPr>
                <w:sz w:val="28"/>
                <w:szCs w:val="28"/>
              </w:rPr>
            </w:pPr>
            <w:r w:rsidRPr="0073762D">
              <w:rPr>
                <w:sz w:val="28"/>
                <w:szCs w:val="28"/>
              </w:rPr>
              <w:t xml:space="preserve">   </w:t>
            </w:r>
            <w:r w:rsidR="00072223" w:rsidRPr="0073762D">
              <w:rPr>
                <w:sz w:val="28"/>
                <w:szCs w:val="28"/>
              </w:rPr>
              <w:t xml:space="preserve"> </w:t>
            </w:r>
            <w:r w:rsidRPr="0073762D">
              <w:rPr>
                <w:sz w:val="28"/>
                <w:szCs w:val="28"/>
              </w:rPr>
              <w:t>kods 2000</w:t>
            </w:r>
            <w:r w:rsidR="0073762D" w:rsidRPr="0073762D">
              <w:rPr>
                <w:sz w:val="28"/>
                <w:szCs w:val="28"/>
              </w:rPr>
              <w:t xml:space="preserve"> –</w:t>
            </w:r>
            <w:r w:rsidRPr="0073762D">
              <w:rPr>
                <w:sz w:val="28"/>
                <w:szCs w:val="28"/>
              </w:rPr>
              <w:t xml:space="preserve"> preces un pakalpojumi </w:t>
            </w:r>
            <w:r w:rsidR="00326C88" w:rsidRPr="0073762D">
              <w:rPr>
                <w:sz w:val="28"/>
                <w:szCs w:val="28"/>
              </w:rPr>
              <w:t xml:space="preserve"> </w:t>
            </w:r>
            <w:r w:rsidRPr="0073762D">
              <w:rPr>
                <w:sz w:val="28"/>
                <w:szCs w:val="28"/>
              </w:rPr>
              <w:t xml:space="preserve">328 </w:t>
            </w:r>
            <w:proofErr w:type="spellStart"/>
            <w:r w:rsidRPr="0073762D">
              <w:rPr>
                <w:i/>
                <w:sz w:val="28"/>
                <w:szCs w:val="28"/>
              </w:rPr>
              <w:t>euro</w:t>
            </w:r>
            <w:proofErr w:type="spellEnd"/>
            <w:r w:rsidRPr="0073762D">
              <w:rPr>
                <w:sz w:val="28"/>
                <w:szCs w:val="28"/>
              </w:rPr>
              <w:t>.</w:t>
            </w:r>
          </w:p>
          <w:p w:rsidR="00326C88" w:rsidRPr="0073762D" w:rsidRDefault="00E95CB7" w:rsidP="00326C88">
            <w:pPr>
              <w:spacing w:before="120"/>
              <w:rPr>
                <w:sz w:val="28"/>
                <w:szCs w:val="28"/>
              </w:rPr>
            </w:pPr>
            <w:r w:rsidRPr="0073762D">
              <w:rPr>
                <w:sz w:val="28"/>
                <w:szCs w:val="28"/>
              </w:rPr>
              <w:t xml:space="preserve">   </w:t>
            </w:r>
            <w:r w:rsidR="00326C88" w:rsidRPr="0073762D">
              <w:rPr>
                <w:sz w:val="28"/>
                <w:szCs w:val="28"/>
              </w:rPr>
              <w:t>Aprēķins:</w:t>
            </w:r>
          </w:p>
          <w:p w:rsidR="00BE382F" w:rsidRPr="0073762D" w:rsidRDefault="00BE382F" w:rsidP="00BE382F">
            <w:pPr>
              <w:spacing w:before="120"/>
              <w:jc w:val="both"/>
              <w:rPr>
                <w:sz w:val="28"/>
                <w:szCs w:val="28"/>
              </w:rPr>
            </w:pPr>
            <w:r w:rsidRPr="0073762D">
              <w:rPr>
                <w:sz w:val="28"/>
                <w:szCs w:val="28"/>
              </w:rPr>
              <w:t xml:space="preserve">Mēnešalga </w:t>
            </w:r>
            <w:r w:rsidR="0073762D" w:rsidRPr="0073762D">
              <w:rPr>
                <w:sz w:val="28"/>
                <w:szCs w:val="28"/>
              </w:rPr>
              <w:t>–</w:t>
            </w:r>
            <w:r w:rsidRPr="0073762D">
              <w:rPr>
                <w:sz w:val="28"/>
                <w:szCs w:val="28"/>
              </w:rPr>
              <w:t xml:space="preserve"> atbilstoši MK 15.12.2009. instrukcijas Nr.19 „Tiesību akta projekta sākotnējās ietekmes izvērtēšanas kārtība” 52.1.1. punkta prasībām, tai skaitā:</w:t>
            </w:r>
          </w:p>
          <w:p w:rsidR="00326C88" w:rsidRPr="0073762D" w:rsidRDefault="00E95CB7" w:rsidP="0073762D">
            <w:pPr>
              <w:jc w:val="both"/>
              <w:rPr>
                <w:sz w:val="28"/>
                <w:szCs w:val="28"/>
              </w:rPr>
            </w:pPr>
            <w:r w:rsidRPr="0073762D">
              <w:rPr>
                <w:sz w:val="28"/>
                <w:szCs w:val="28"/>
              </w:rPr>
              <w:t xml:space="preserve"> </w:t>
            </w:r>
            <w:r w:rsidR="0034799E" w:rsidRPr="0073762D">
              <w:rPr>
                <w:sz w:val="28"/>
                <w:szCs w:val="28"/>
              </w:rPr>
              <w:t>Inspektors</w:t>
            </w:r>
            <w:r w:rsidR="00326C88" w:rsidRPr="0073762D">
              <w:rPr>
                <w:sz w:val="28"/>
                <w:szCs w:val="28"/>
              </w:rPr>
              <w:t xml:space="preserve"> (</w:t>
            </w:r>
            <w:r w:rsidR="0034799E" w:rsidRPr="0073762D">
              <w:rPr>
                <w:sz w:val="28"/>
                <w:szCs w:val="28"/>
              </w:rPr>
              <w:t xml:space="preserve">26.3. amatu saime, III līmenis, 9.algu </w:t>
            </w:r>
            <w:r w:rsidR="0034799E" w:rsidRPr="0073762D">
              <w:rPr>
                <w:sz w:val="28"/>
                <w:szCs w:val="28"/>
              </w:rPr>
              <w:lastRenderedPageBreak/>
              <w:t>grupa, 3.kategorija</w:t>
            </w:r>
            <w:r w:rsidR="00326C88" w:rsidRPr="0073762D">
              <w:rPr>
                <w:sz w:val="28"/>
                <w:szCs w:val="28"/>
              </w:rPr>
              <w:t>, amatalga 994 EUR)</w:t>
            </w:r>
            <w:r w:rsidR="0034799E" w:rsidRPr="0073762D">
              <w:rPr>
                <w:sz w:val="28"/>
                <w:szCs w:val="28"/>
              </w:rPr>
              <w:t>, 1 darba diena</w:t>
            </w:r>
            <w:r w:rsidR="000A07BD" w:rsidRPr="0073762D">
              <w:rPr>
                <w:sz w:val="28"/>
                <w:szCs w:val="28"/>
              </w:rPr>
              <w:t>, 3 peldvietas</w:t>
            </w:r>
            <w:r w:rsidR="00AB24DC" w:rsidRPr="0073762D">
              <w:rPr>
                <w:sz w:val="28"/>
                <w:szCs w:val="28"/>
              </w:rPr>
              <w:t xml:space="preserve"> </w:t>
            </w:r>
            <w:r w:rsidR="00326C88" w:rsidRPr="0073762D">
              <w:rPr>
                <w:sz w:val="28"/>
                <w:szCs w:val="28"/>
              </w:rPr>
              <w:t>–</w:t>
            </w:r>
            <w:r w:rsidR="0034799E" w:rsidRPr="0073762D">
              <w:rPr>
                <w:sz w:val="28"/>
                <w:szCs w:val="28"/>
              </w:rPr>
              <w:t xml:space="preserve"> </w:t>
            </w:r>
            <w:r w:rsidR="00AB24DC" w:rsidRPr="0073762D">
              <w:rPr>
                <w:sz w:val="28"/>
                <w:szCs w:val="28"/>
              </w:rPr>
              <w:t>144</w:t>
            </w:r>
            <w:r w:rsidR="0034799E" w:rsidRPr="0073762D">
              <w:rPr>
                <w:sz w:val="28"/>
                <w:szCs w:val="28"/>
              </w:rPr>
              <w:t xml:space="preserve"> </w:t>
            </w:r>
            <w:r w:rsidR="00326C88" w:rsidRPr="0073762D">
              <w:rPr>
                <w:sz w:val="28"/>
                <w:szCs w:val="28"/>
              </w:rPr>
              <w:t xml:space="preserve">EUR </w:t>
            </w:r>
            <w:r w:rsidR="0034799E" w:rsidRPr="0073762D">
              <w:rPr>
                <w:sz w:val="28"/>
                <w:szCs w:val="28"/>
              </w:rPr>
              <w:t>(</w:t>
            </w:r>
            <w:r w:rsidR="000A07BD" w:rsidRPr="0073762D">
              <w:rPr>
                <w:sz w:val="28"/>
                <w:szCs w:val="28"/>
              </w:rPr>
              <w:t xml:space="preserve">994 </w:t>
            </w:r>
            <w:r w:rsidR="0034799E" w:rsidRPr="0073762D">
              <w:rPr>
                <w:sz w:val="28"/>
                <w:szCs w:val="28"/>
              </w:rPr>
              <w:t>/</w:t>
            </w:r>
            <w:r w:rsidR="000A07BD" w:rsidRPr="0073762D">
              <w:rPr>
                <w:sz w:val="28"/>
                <w:szCs w:val="28"/>
              </w:rPr>
              <w:t xml:space="preserve"> 20.7</w:t>
            </w:r>
            <w:r w:rsidR="0004372D" w:rsidRPr="0073762D">
              <w:rPr>
                <w:sz w:val="28"/>
                <w:szCs w:val="28"/>
              </w:rPr>
              <w:t xml:space="preserve"> [vidējais darba dienu skaits mēnesī]</w:t>
            </w:r>
            <w:r w:rsidR="000A07BD" w:rsidRPr="0073762D">
              <w:rPr>
                <w:sz w:val="28"/>
                <w:szCs w:val="28"/>
              </w:rPr>
              <w:t xml:space="preserve"> x 1</w:t>
            </w:r>
            <w:r w:rsidR="0004372D" w:rsidRPr="0073762D">
              <w:rPr>
                <w:sz w:val="28"/>
                <w:szCs w:val="28"/>
              </w:rPr>
              <w:t xml:space="preserve"> [darba dienu skaits vienas peldvietas uzraudzībai]</w:t>
            </w:r>
            <w:r w:rsidR="000A07BD" w:rsidRPr="0073762D">
              <w:rPr>
                <w:sz w:val="28"/>
                <w:szCs w:val="28"/>
              </w:rPr>
              <w:t xml:space="preserve"> x 3</w:t>
            </w:r>
            <w:r w:rsidR="0004372D" w:rsidRPr="0073762D">
              <w:rPr>
                <w:sz w:val="28"/>
                <w:szCs w:val="28"/>
              </w:rPr>
              <w:t xml:space="preserve"> [peldvietu skaits]</w:t>
            </w:r>
            <w:r w:rsidR="000A07BD" w:rsidRPr="0073762D">
              <w:rPr>
                <w:sz w:val="28"/>
                <w:szCs w:val="28"/>
              </w:rPr>
              <w:t xml:space="preserve"> </w:t>
            </w:r>
            <w:r w:rsidR="0034799E" w:rsidRPr="0073762D">
              <w:rPr>
                <w:sz w:val="28"/>
                <w:szCs w:val="28"/>
              </w:rPr>
              <w:t>=</w:t>
            </w:r>
            <w:r w:rsidR="000A07BD" w:rsidRPr="0073762D">
              <w:rPr>
                <w:sz w:val="28"/>
                <w:szCs w:val="28"/>
              </w:rPr>
              <w:t xml:space="preserve"> </w:t>
            </w:r>
            <w:r w:rsidR="0083660E" w:rsidRPr="0073762D">
              <w:rPr>
                <w:sz w:val="28"/>
                <w:szCs w:val="28"/>
              </w:rPr>
              <w:t>144</w:t>
            </w:r>
            <w:r w:rsidR="00AB24DC" w:rsidRPr="0073762D">
              <w:rPr>
                <w:sz w:val="28"/>
                <w:szCs w:val="28"/>
              </w:rPr>
              <w:t>.06</w:t>
            </w:r>
            <w:r w:rsidR="0034799E" w:rsidRPr="0073762D">
              <w:rPr>
                <w:sz w:val="28"/>
                <w:szCs w:val="28"/>
              </w:rPr>
              <w:t>)</w:t>
            </w:r>
            <w:r w:rsidR="00326C88" w:rsidRPr="0073762D">
              <w:rPr>
                <w:sz w:val="28"/>
                <w:szCs w:val="28"/>
              </w:rPr>
              <w:t>;</w:t>
            </w:r>
            <w:r w:rsidR="000A07BD" w:rsidRPr="0073762D">
              <w:rPr>
                <w:sz w:val="28"/>
                <w:szCs w:val="28"/>
              </w:rPr>
              <w:t xml:space="preserve"> </w:t>
            </w:r>
          </w:p>
          <w:p w:rsidR="00326C88" w:rsidRPr="0073762D" w:rsidRDefault="00E95CB7" w:rsidP="0073762D">
            <w:pPr>
              <w:jc w:val="both"/>
              <w:rPr>
                <w:sz w:val="28"/>
                <w:szCs w:val="28"/>
              </w:rPr>
            </w:pPr>
            <w:r w:rsidRPr="0073762D">
              <w:rPr>
                <w:sz w:val="28"/>
                <w:szCs w:val="28"/>
              </w:rPr>
              <w:t xml:space="preserve"> </w:t>
            </w:r>
            <w:r w:rsidR="00326C88" w:rsidRPr="0073762D">
              <w:rPr>
                <w:sz w:val="28"/>
                <w:szCs w:val="28"/>
              </w:rPr>
              <w:t>H</w:t>
            </w:r>
            <w:r w:rsidR="000A07BD" w:rsidRPr="0073762D">
              <w:rPr>
                <w:sz w:val="28"/>
                <w:szCs w:val="28"/>
              </w:rPr>
              <w:t>igiēnas ārsts</w:t>
            </w:r>
            <w:r w:rsidR="00326C88" w:rsidRPr="0073762D">
              <w:rPr>
                <w:sz w:val="28"/>
                <w:szCs w:val="28"/>
              </w:rPr>
              <w:t xml:space="preserve"> (</w:t>
            </w:r>
            <w:r w:rsidR="000A07BD" w:rsidRPr="0073762D">
              <w:rPr>
                <w:sz w:val="28"/>
                <w:szCs w:val="28"/>
              </w:rPr>
              <w:t>10. amatu saime, II līmenis, 9</w:t>
            </w:r>
            <w:r w:rsidR="00C71698" w:rsidRPr="0073762D">
              <w:rPr>
                <w:sz w:val="28"/>
                <w:szCs w:val="28"/>
              </w:rPr>
              <w:t>.</w:t>
            </w:r>
            <w:r w:rsidR="000A07BD" w:rsidRPr="0073762D">
              <w:rPr>
                <w:sz w:val="28"/>
                <w:szCs w:val="28"/>
              </w:rPr>
              <w:t xml:space="preserve"> algu grupa, 3.kategorija, </w:t>
            </w:r>
            <w:r w:rsidR="00326C88" w:rsidRPr="0073762D">
              <w:rPr>
                <w:sz w:val="28"/>
                <w:szCs w:val="28"/>
              </w:rPr>
              <w:t xml:space="preserve">amatalga 994 EUR) </w:t>
            </w:r>
            <w:r w:rsidR="000A07BD" w:rsidRPr="0073762D">
              <w:rPr>
                <w:sz w:val="28"/>
                <w:szCs w:val="28"/>
              </w:rPr>
              <w:t>1,67 darba dienas</w:t>
            </w:r>
            <w:r w:rsidR="0083660E" w:rsidRPr="0073762D">
              <w:rPr>
                <w:sz w:val="28"/>
                <w:szCs w:val="28"/>
              </w:rPr>
              <w:t>, 3 peldvietas</w:t>
            </w:r>
            <w:r w:rsidR="00AB24DC" w:rsidRPr="0073762D">
              <w:rPr>
                <w:sz w:val="28"/>
                <w:szCs w:val="28"/>
              </w:rPr>
              <w:t xml:space="preserve"> –</w:t>
            </w:r>
            <w:r w:rsidR="00326C88" w:rsidRPr="0073762D">
              <w:rPr>
                <w:sz w:val="28"/>
                <w:szCs w:val="28"/>
              </w:rPr>
              <w:t xml:space="preserve"> </w:t>
            </w:r>
            <w:r w:rsidR="00AB24DC" w:rsidRPr="0073762D">
              <w:rPr>
                <w:sz w:val="28"/>
                <w:szCs w:val="28"/>
              </w:rPr>
              <w:t>241</w:t>
            </w:r>
            <w:r w:rsidR="000A07BD" w:rsidRPr="0073762D">
              <w:rPr>
                <w:sz w:val="28"/>
                <w:szCs w:val="28"/>
              </w:rPr>
              <w:t xml:space="preserve"> </w:t>
            </w:r>
            <w:r w:rsidR="00326C88" w:rsidRPr="0073762D">
              <w:rPr>
                <w:sz w:val="28"/>
                <w:szCs w:val="28"/>
              </w:rPr>
              <w:t xml:space="preserve">EUR </w:t>
            </w:r>
            <w:r w:rsidR="000A07BD" w:rsidRPr="0073762D">
              <w:rPr>
                <w:sz w:val="28"/>
                <w:szCs w:val="28"/>
              </w:rPr>
              <w:t xml:space="preserve">(994 / 20.7 </w:t>
            </w:r>
            <w:r w:rsidR="0004372D" w:rsidRPr="0073762D">
              <w:rPr>
                <w:sz w:val="28"/>
                <w:szCs w:val="28"/>
              </w:rPr>
              <w:t xml:space="preserve">[vidējais darba dienu skaits mēnesī] </w:t>
            </w:r>
            <w:r w:rsidR="000A07BD" w:rsidRPr="0073762D">
              <w:rPr>
                <w:sz w:val="28"/>
                <w:szCs w:val="28"/>
              </w:rPr>
              <w:t>x 1.67</w:t>
            </w:r>
            <w:r w:rsidR="0004372D" w:rsidRPr="0073762D">
              <w:rPr>
                <w:sz w:val="28"/>
                <w:szCs w:val="28"/>
              </w:rPr>
              <w:t xml:space="preserve"> [darba dienu skaits vienas peldvietas uzraudzībai]</w:t>
            </w:r>
            <w:r w:rsidR="0083660E" w:rsidRPr="0073762D">
              <w:rPr>
                <w:sz w:val="28"/>
                <w:szCs w:val="28"/>
              </w:rPr>
              <w:t xml:space="preserve"> x 3 </w:t>
            </w:r>
            <w:r w:rsidR="0004372D" w:rsidRPr="0073762D">
              <w:rPr>
                <w:sz w:val="28"/>
                <w:szCs w:val="28"/>
              </w:rPr>
              <w:t xml:space="preserve">[peldvietu skaits] </w:t>
            </w:r>
            <w:r w:rsidR="000A07BD" w:rsidRPr="0073762D">
              <w:rPr>
                <w:sz w:val="28"/>
                <w:szCs w:val="28"/>
              </w:rPr>
              <w:t xml:space="preserve">= </w:t>
            </w:r>
            <w:r w:rsidR="0083660E" w:rsidRPr="0073762D">
              <w:rPr>
                <w:sz w:val="28"/>
                <w:szCs w:val="28"/>
              </w:rPr>
              <w:t>24</w:t>
            </w:r>
            <w:r w:rsidR="00AB24DC" w:rsidRPr="0073762D">
              <w:rPr>
                <w:sz w:val="28"/>
                <w:szCs w:val="28"/>
              </w:rPr>
              <w:t>0.57</w:t>
            </w:r>
            <w:r w:rsidR="000A07BD" w:rsidRPr="0073762D">
              <w:rPr>
                <w:sz w:val="28"/>
                <w:szCs w:val="28"/>
              </w:rPr>
              <w:t>)</w:t>
            </w:r>
            <w:r w:rsidR="00326C88" w:rsidRPr="0073762D">
              <w:rPr>
                <w:sz w:val="28"/>
                <w:szCs w:val="28"/>
              </w:rPr>
              <w:t>;</w:t>
            </w:r>
            <w:r w:rsidR="000A07BD" w:rsidRPr="0073762D">
              <w:rPr>
                <w:sz w:val="28"/>
                <w:szCs w:val="28"/>
              </w:rPr>
              <w:t xml:space="preserve"> </w:t>
            </w:r>
            <w:r w:rsidR="00B640CB" w:rsidRPr="0073762D">
              <w:rPr>
                <w:sz w:val="28"/>
                <w:szCs w:val="28"/>
              </w:rPr>
              <w:t xml:space="preserve"> </w:t>
            </w:r>
          </w:p>
          <w:p w:rsidR="00B640CB" w:rsidRPr="0073762D" w:rsidRDefault="00E95CB7" w:rsidP="0073762D">
            <w:pPr>
              <w:jc w:val="both"/>
              <w:rPr>
                <w:sz w:val="28"/>
                <w:szCs w:val="28"/>
              </w:rPr>
            </w:pPr>
            <w:r w:rsidRPr="0073762D">
              <w:rPr>
                <w:sz w:val="28"/>
                <w:szCs w:val="28"/>
              </w:rPr>
              <w:t xml:space="preserve"> </w:t>
            </w:r>
            <w:r w:rsidR="00B640CB" w:rsidRPr="0073762D">
              <w:rPr>
                <w:sz w:val="28"/>
                <w:szCs w:val="28"/>
              </w:rPr>
              <w:t>Kopā  atalgojums:  (144.06+240.75) = 384.63 EUR;</w:t>
            </w:r>
          </w:p>
          <w:p w:rsidR="0034799E" w:rsidRPr="0073762D" w:rsidRDefault="00E95CB7" w:rsidP="0073762D">
            <w:pPr>
              <w:jc w:val="both"/>
              <w:rPr>
                <w:sz w:val="28"/>
                <w:szCs w:val="28"/>
              </w:rPr>
            </w:pPr>
            <w:r w:rsidRPr="0073762D">
              <w:rPr>
                <w:sz w:val="28"/>
                <w:szCs w:val="28"/>
              </w:rPr>
              <w:t xml:space="preserve"> </w:t>
            </w:r>
            <w:r w:rsidR="0083660E" w:rsidRPr="0073762D">
              <w:rPr>
                <w:sz w:val="28"/>
                <w:szCs w:val="28"/>
              </w:rPr>
              <w:t>Darba devēja VSAOI</w:t>
            </w:r>
            <w:r w:rsidR="00AB24DC" w:rsidRPr="0073762D">
              <w:rPr>
                <w:sz w:val="28"/>
                <w:szCs w:val="28"/>
              </w:rPr>
              <w:t xml:space="preserve"> - </w:t>
            </w:r>
            <w:r w:rsidR="0083660E" w:rsidRPr="0073762D">
              <w:rPr>
                <w:sz w:val="28"/>
                <w:szCs w:val="28"/>
              </w:rPr>
              <w:t>91</w:t>
            </w:r>
            <w:r w:rsidR="00AB24DC" w:rsidRPr="0073762D">
              <w:rPr>
                <w:sz w:val="28"/>
                <w:szCs w:val="28"/>
              </w:rPr>
              <w:t xml:space="preserve"> </w:t>
            </w:r>
            <w:r w:rsidR="00326C88" w:rsidRPr="0073762D">
              <w:rPr>
                <w:sz w:val="28"/>
                <w:szCs w:val="28"/>
              </w:rPr>
              <w:t xml:space="preserve">EUR </w:t>
            </w:r>
            <w:r w:rsidR="00AB24DC" w:rsidRPr="0073762D">
              <w:rPr>
                <w:sz w:val="28"/>
                <w:szCs w:val="28"/>
              </w:rPr>
              <w:t>((144.06+240.57) x 23.59% = 90.73)</w:t>
            </w:r>
            <w:r w:rsidR="00326C88" w:rsidRPr="0073762D">
              <w:rPr>
                <w:sz w:val="28"/>
                <w:szCs w:val="28"/>
              </w:rPr>
              <w:t>;</w:t>
            </w:r>
          </w:p>
          <w:p w:rsidR="0083660E" w:rsidRPr="0073762D" w:rsidRDefault="00E95CB7" w:rsidP="0073762D">
            <w:pPr>
              <w:jc w:val="both"/>
            </w:pPr>
            <w:bookmarkStart w:id="0" w:name="OLE_LINK7"/>
            <w:bookmarkStart w:id="1" w:name="OLE_LINK8"/>
            <w:r w:rsidRPr="0073762D">
              <w:rPr>
                <w:sz w:val="28"/>
                <w:szCs w:val="28"/>
              </w:rPr>
              <w:t xml:space="preserve"> </w:t>
            </w:r>
            <w:r w:rsidR="0073762D">
              <w:rPr>
                <w:sz w:val="28"/>
                <w:szCs w:val="28"/>
              </w:rPr>
              <w:t xml:space="preserve"> </w:t>
            </w:r>
            <w:r w:rsidR="0083660E" w:rsidRPr="0073762D">
              <w:rPr>
                <w:sz w:val="28"/>
                <w:szCs w:val="28"/>
              </w:rPr>
              <w:t>Peldvietu ūdens izmeklējumi</w:t>
            </w:r>
            <w:r w:rsidR="00AB24DC" w:rsidRPr="0073762D">
              <w:rPr>
                <w:sz w:val="28"/>
                <w:szCs w:val="28"/>
              </w:rPr>
              <w:t xml:space="preserve"> –205</w:t>
            </w:r>
            <w:r w:rsidR="0083660E" w:rsidRPr="0073762D">
              <w:rPr>
                <w:sz w:val="28"/>
                <w:szCs w:val="28"/>
              </w:rPr>
              <w:t xml:space="preserve"> </w:t>
            </w:r>
            <w:r w:rsidR="00326C88" w:rsidRPr="0073762D">
              <w:rPr>
                <w:sz w:val="28"/>
                <w:szCs w:val="28"/>
              </w:rPr>
              <w:t xml:space="preserve">EUR </w:t>
            </w:r>
            <w:r w:rsidR="0083660E" w:rsidRPr="0073762D">
              <w:rPr>
                <w:sz w:val="28"/>
                <w:szCs w:val="28"/>
              </w:rPr>
              <w:t>(</w:t>
            </w:r>
            <w:proofErr w:type="spellStart"/>
            <w:r w:rsidR="0083660E" w:rsidRPr="0073762D">
              <w:rPr>
                <w:i/>
                <w:sz w:val="28"/>
                <w:szCs w:val="28"/>
              </w:rPr>
              <w:t>e.coli</w:t>
            </w:r>
            <w:proofErr w:type="spellEnd"/>
            <w:r w:rsidR="0083660E" w:rsidRPr="0073762D">
              <w:rPr>
                <w:sz w:val="28"/>
                <w:szCs w:val="28"/>
              </w:rPr>
              <w:t xml:space="preserve"> un </w:t>
            </w:r>
            <w:proofErr w:type="spellStart"/>
            <w:r w:rsidR="0083660E" w:rsidRPr="0073762D">
              <w:rPr>
                <w:i/>
                <w:sz w:val="28"/>
                <w:szCs w:val="28"/>
              </w:rPr>
              <w:t>enterokoki</w:t>
            </w:r>
            <w:proofErr w:type="spellEnd"/>
            <w:r w:rsidR="0083660E" w:rsidRPr="0073762D">
              <w:rPr>
                <w:sz w:val="28"/>
                <w:szCs w:val="28"/>
              </w:rPr>
              <w:t xml:space="preserve"> (6.80+6.85) x 5</w:t>
            </w:r>
            <w:r w:rsidR="00BE382F" w:rsidRPr="0073762D">
              <w:rPr>
                <w:sz w:val="28"/>
                <w:szCs w:val="28"/>
              </w:rPr>
              <w:t> </w:t>
            </w:r>
            <w:r w:rsidR="00CB7E61" w:rsidRPr="0073762D">
              <w:rPr>
                <w:sz w:val="28"/>
                <w:szCs w:val="28"/>
              </w:rPr>
              <w:t>paraugi</w:t>
            </w:r>
            <w:r w:rsidR="00BE382F" w:rsidRPr="0073762D">
              <w:rPr>
                <w:sz w:val="28"/>
                <w:szCs w:val="28"/>
              </w:rPr>
              <w:t xml:space="preserve"> (bez papildus paraugiem iespējamo neatbilstību dēļ)</w:t>
            </w:r>
            <w:r w:rsidR="00CB7E61" w:rsidRPr="0073762D">
              <w:rPr>
                <w:sz w:val="28"/>
                <w:szCs w:val="28"/>
              </w:rPr>
              <w:t xml:space="preserve"> </w:t>
            </w:r>
            <w:r w:rsidR="0083660E" w:rsidRPr="0073762D">
              <w:rPr>
                <w:sz w:val="28"/>
                <w:szCs w:val="28"/>
              </w:rPr>
              <w:t xml:space="preserve"> x 3 peldvietas = 20</w:t>
            </w:r>
            <w:r w:rsidR="00AB24DC" w:rsidRPr="0073762D">
              <w:rPr>
                <w:sz w:val="28"/>
                <w:szCs w:val="28"/>
              </w:rPr>
              <w:t>4.75</w:t>
            </w:r>
            <w:r w:rsidR="0083660E" w:rsidRPr="0073762D">
              <w:rPr>
                <w:sz w:val="28"/>
                <w:szCs w:val="28"/>
              </w:rPr>
              <w:t>)</w:t>
            </w:r>
            <w:r w:rsidR="00BE382F" w:rsidRPr="0073762D">
              <w:rPr>
                <w:sz w:val="28"/>
                <w:szCs w:val="28"/>
              </w:rPr>
              <w:t>.</w:t>
            </w:r>
            <w:r w:rsidRPr="0073762D">
              <w:rPr>
                <w:sz w:val="28"/>
                <w:szCs w:val="28"/>
              </w:rPr>
              <w:t xml:space="preserve">   </w:t>
            </w:r>
            <w:r w:rsidR="00326C88" w:rsidRPr="0073762D">
              <w:rPr>
                <w:sz w:val="28"/>
                <w:szCs w:val="28"/>
              </w:rPr>
              <w:t>T</w:t>
            </w:r>
            <w:r w:rsidR="0083660E" w:rsidRPr="0073762D">
              <w:rPr>
                <w:sz w:val="28"/>
                <w:szCs w:val="28"/>
              </w:rPr>
              <w:t xml:space="preserve">ransporta nodrošinājums </w:t>
            </w:r>
            <w:r w:rsidR="00AB24DC" w:rsidRPr="0073762D">
              <w:rPr>
                <w:sz w:val="28"/>
                <w:szCs w:val="28"/>
              </w:rPr>
              <w:t xml:space="preserve">123 </w:t>
            </w:r>
            <w:r w:rsidR="00326C88" w:rsidRPr="0073762D">
              <w:rPr>
                <w:sz w:val="28"/>
                <w:szCs w:val="28"/>
              </w:rPr>
              <w:t xml:space="preserve">EUR </w:t>
            </w:r>
            <w:r w:rsidR="0083660E" w:rsidRPr="0073762D">
              <w:rPr>
                <w:sz w:val="28"/>
                <w:szCs w:val="28"/>
              </w:rPr>
              <w:t>(0.41 x 100 km x 3 peldvietas = 123</w:t>
            </w:r>
            <w:r w:rsidR="00AB24DC" w:rsidRPr="0073762D">
              <w:rPr>
                <w:sz w:val="28"/>
                <w:szCs w:val="28"/>
              </w:rPr>
              <w:t>.0</w:t>
            </w:r>
            <w:r w:rsidR="0083660E" w:rsidRPr="0073762D">
              <w:rPr>
                <w:sz w:val="28"/>
                <w:szCs w:val="28"/>
              </w:rPr>
              <w:t>)</w:t>
            </w:r>
            <w:bookmarkEnd w:id="0"/>
            <w:bookmarkEnd w:id="1"/>
            <w:r w:rsidR="00326C88" w:rsidRPr="0073762D">
              <w:rPr>
                <w:sz w:val="28"/>
                <w:szCs w:val="28"/>
              </w:rPr>
              <w:t>.</w:t>
            </w:r>
          </w:p>
        </w:tc>
      </w:tr>
      <w:tr w:rsidR="00B202C5" w:rsidRPr="007B1297" w:rsidTr="00E3035B">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202C5" w:rsidRPr="0073762D" w:rsidRDefault="00B202C5" w:rsidP="0034799E">
            <w:pPr>
              <w:rPr>
                <w:sz w:val="28"/>
                <w:szCs w:val="28"/>
              </w:rPr>
            </w:pPr>
          </w:p>
        </w:tc>
      </w:tr>
      <w:tr w:rsidR="00B202C5" w:rsidRPr="007B1297" w:rsidTr="00E3035B">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202C5" w:rsidRPr="0073762D" w:rsidRDefault="00B202C5" w:rsidP="0034799E">
            <w:pPr>
              <w:rPr>
                <w:sz w:val="28"/>
                <w:szCs w:val="28"/>
              </w:rPr>
            </w:pPr>
          </w:p>
        </w:tc>
      </w:tr>
      <w:tr w:rsidR="00B202C5" w:rsidRPr="007B1297" w:rsidTr="00E3035B">
        <w:trPr>
          <w:trHeight w:val="555"/>
        </w:trPr>
        <w:tc>
          <w:tcPr>
            <w:tcW w:w="1671" w:type="pct"/>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B1297" w:rsidRDefault="00B202C5" w:rsidP="0034799E">
            <w:pPr>
              <w:rPr>
                <w:sz w:val="28"/>
                <w:szCs w:val="28"/>
              </w:rPr>
            </w:pPr>
            <w:r w:rsidRPr="007B1297">
              <w:rPr>
                <w:sz w:val="28"/>
                <w:szCs w:val="28"/>
              </w:rPr>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202C5" w:rsidRPr="0073762D" w:rsidRDefault="0073762D" w:rsidP="00265C65">
            <w:pPr>
              <w:spacing w:before="100" w:beforeAutospacing="1" w:after="100" w:afterAutospacing="1" w:line="285" w:lineRule="atLeast"/>
              <w:jc w:val="both"/>
              <w:rPr>
                <w:sz w:val="28"/>
                <w:szCs w:val="28"/>
              </w:rPr>
            </w:pPr>
            <w:r>
              <w:rPr>
                <w:color w:val="000000"/>
                <w:sz w:val="28"/>
                <w:szCs w:val="28"/>
              </w:rPr>
              <w:t xml:space="preserve">  </w:t>
            </w:r>
            <w:r w:rsidR="00265C65" w:rsidRPr="00E06201">
              <w:rPr>
                <w:color w:val="000000"/>
                <w:sz w:val="28"/>
                <w:szCs w:val="28"/>
              </w:rPr>
              <w:t>Ņemot vērā, ka Veselības  ministrija ir izvērtējusi, ka minētā pasākuma īstenošanu nevar nodrošināt piešķirto valsts budžeta līdzekļa ietvaros, j</w:t>
            </w:r>
            <w:r w:rsidR="00326C88" w:rsidRPr="00E06201">
              <w:rPr>
                <w:color w:val="000000"/>
                <w:sz w:val="28"/>
                <w:szCs w:val="28"/>
              </w:rPr>
              <w:t>autājums</w:t>
            </w:r>
            <w:r w:rsidR="00326C88" w:rsidRPr="0073762D">
              <w:rPr>
                <w:color w:val="000000"/>
                <w:sz w:val="28"/>
                <w:szCs w:val="28"/>
              </w:rPr>
              <w:t xml:space="preserve"> par papildu</w:t>
            </w:r>
            <w:r w:rsidR="0030123D" w:rsidRPr="0073762D">
              <w:rPr>
                <w:color w:val="000000"/>
                <w:sz w:val="28"/>
                <w:szCs w:val="28"/>
              </w:rPr>
              <w:t>s</w:t>
            </w:r>
            <w:r w:rsidR="00326C88" w:rsidRPr="0073762D">
              <w:rPr>
                <w:color w:val="000000"/>
                <w:sz w:val="28"/>
                <w:szCs w:val="28"/>
              </w:rPr>
              <w:t xml:space="preserve"> valsts budžeta līdzekļu piešķiršanu Veselības inspekcijai </w:t>
            </w:r>
            <w:r w:rsidR="0030123D" w:rsidRPr="0073762D">
              <w:rPr>
                <w:color w:val="000000"/>
                <w:sz w:val="28"/>
                <w:szCs w:val="28"/>
              </w:rPr>
              <w:t>trīs</w:t>
            </w:r>
            <w:r w:rsidR="00B640CB" w:rsidRPr="0073762D">
              <w:rPr>
                <w:color w:val="000000"/>
                <w:sz w:val="28"/>
                <w:szCs w:val="28"/>
              </w:rPr>
              <w:t xml:space="preserve"> jaunu </w:t>
            </w:r>
            <w:r w:rsidR="00326C88" w:rsidRPr="0073762D">
              <w:rPr>
                <w:color w:val="000000"/>
                <w:sz w:val="28"/>
                <w:szCs w:val="28"/>
              </w:rPr>
              <w:t>peldvietu uzraudzības nodrošināšanai skatāms Ministru kabinetā kopā ar visu ministriju un centrālo valsts iestāžu priekšlikumiem jaunajām politikas iniciatīvām un iesniegtajiem papildu</w:t>
            </w:r>
            <w:r w:rsidR="0030123D" w:rsidRPr="0073762D">
              <w:rPr>
                <w:color w:val="000000"/>
                <w:sz w:val="28"/>
                <w:szCs w:val="28"/>
              </w:rPr>
              <w:t>s</w:t>
            </w:r>
            <w:r w:rsidR="00326C88" w:rsidRPr="0073762D">
              <w:rPr>
                <w:color w:val="000000"/>
                <w:sz w:val="28"/>
                <w:szCs w:val="28"/>
              </w:rPr>
              <w:t xml:space="preserve"> finansējuma pieprasījumiem likumprojekta „Par valsts budžetu 2015.gadam” un likumprojekta „Par vidēja termiņa budžeta ietvaru 2015., 2016. un 2017.gadam” sagatavošanas un izskatīšanas procesā.</w:t>
            </w:r>
          </w:p>
        </w:tc>
      </w:tr>
    </w:tbl>
    <w:p w:rsidR="009F24D8" w:rsidRPr="009F24D8" w:rsidRDefault="009F24D8" w:rsidP="003955F5">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E463BD" w:rsidRPr="00E5765F" w:rsidTr="00C96EB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C96EB0">
            <w:pPr>
              <w:spacing w:line="312" w:lineRule="auto"/>
              <w:ind w:firstLine="300"/>
              <w:jc w:val="center"/>
              <w:rPr>
                <w:b/>
                <w:bCs/>
                <w:sz w:val="28"/>
                <w:szCs w:val="28"/>
              </w:rPr>
            </w:pPr>
            <w:r w:rsidRPr="006A2024">
              <w:rPr>
                <w:b/>
                <w:bCs/>
                <w:sz w:val="28"/>
                <w:szCs w:val="28"/>
              </w:rPr>
              <w:t>VI. Sabiedrības līdzdalība un komunikācijas aktivitātes</w:t>
            </w:r>
          </w:p>
        </w:tc>
      </w:tr>
      <w:tr w:rsidR="00E463BD" w:rsidRPr="00E5765F" w:rsidTr="00560F5D">
        <w:trPr>
          <w:trHeight w:val="54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463BD" w:rsidRPr="006A2024" w:rsidRDefault="003503F9" w:rsidP="00DC2B4B">
            <w:pPr>
              <w:jc w:val="both"/>
              <w:rPr>
                <w:sz w:val="28"/>
                <w:szCs w:val="28"/>
              </w:rPr>
            </w:pPr>
            <w:r>
              <w:rPr>
                <w:sz w:val="28"/>
                <w:szCs w:val="28"/>
              </w:rPr>
              <w:t xml:space="preserve">   </w:t>
            </w:r>
            <w:r w:rsidR="000B29A0" w:rsidRPr="006A2024">
              <w:rPr>
                <w:sz w:val="28"/>
                <w:szCs w:val="28"/>
              </w:rPr>
              <w:t>Publiskajai apspriešanai noteikumu projekts no 2014.gada 15.janvāra</w:t>
            </w:r>
            <w:r w:rsidR="00DC2B4B">
              <w:rPr>
                <w:sz w:val="28"/>
                <w:szCs w:val="28"/>
              </w:rPr>
              <w:t xml:space="preserve"> līdz 2014.gada 15.februārim tika</w:t>
            </w:r>
            <w:r w:rsidR="000B29A0" w:rsidRPr="006A2024">
              <w:rPr>
                <w:sz w:val="28"/>
                <w:szCs w:val="28"/>
              </w:rPr>
              <w:t xml:space="preserve"> ievietots Veselības ministrijas mājas lapas sadaļā „Sabiedrības līdzdalība, Publiskā apspriešana”.</w:t>
            </w:r>
          </w:p>
        </w:tc>
      </w:tr>
      <w:tr w:rsidR="00E463BD" w:rsidRPr="00E5765F" w:rsidTr="00560F5D">
        <w:trPr>
          <w:trHeight w:val="33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463BD" w:rsidRPr="006A2024" w:rsidRDefault="003503F9" w:rsidP="00F056DA">
            <w:pPr>
              <w:jc w:val="both"/>
              <w:rPr>
                <w:sz w:val="28"/>
                <w:szCs w:val="28"/>
              </w:rPr>
            </w:pPr>
            <w:r>
              <w:rPr>
                <w:sz w:val="28"/>
                <w:szCs w:val="28"/>
              </w:rPr>
              <w:t xml:space="preserve">   </w:t>
            </w:r>
            <w:r w:rsidR="000B29A0" w:rsidRPr="006A2024">
              <w:rPr>
                <w:sz w:val="28"/>
                <w:szCs w:val="28"/>
              </w:rPr>
              <w:t xml:space="preserve">Noteikumu projekts, attiecībā uz peldvietu saraksta izmaiņām, jau ir sagatavots, balstoties uz </w:t>
            </w:r>
            <w:r w:rsidR="000B29A0" w:rsidRPr="006A2024">
              <w:rPr>
                <w:sz w:val="28"/>
                <w:szCs w:val="28"/>
              </w:rPr>
              <w:lastRenderedPageBreak/>
              <w:t>sabiedrības (pašvaldību) priekšlikumiem par jaunu peldvietu iekļaušanu peldvietu sarakstā.</w:t>
            </w:r>
          </w:p>
        </w:tc>
      </w:tr>
      <w:tr w:rsidR="00E463BD" w:rsidRPr="00E5765F" w:rsidTr="00560F5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463BD" w:rsidRPr="006A2024" w:rsidRDefault="003503F9" w:rsidP="00DC2B4B">
            <w:pPr>
              <w:jc w:val="both"/>
              <w:rPr>
                <w:sz w:val="28"/>
                <w:szCs w:val="28"/>
              </w:rPr>
            </w:pPr>
            <w:r>
              <w:rPr>
                <w:sz w:val="28"/>
                <w:szCs w:val="28"/>
              </w:rPr>
              <w:t xml:space="preserve">   </w:t>
            </w:r>
            <w:r w:rsidR="00836347" w:rsidRPr="006A2024">
              <w:rPr>
                <w:sz w:val="28"/>
                <w:szCs w:val="28"/>
              </w:rPr>
              <w:t>Sabiedrība ar Veselības ministrijas mājas lapā ie</w:t>
            </w:r>
            <w:r w:rsidR="00DC2B4B">
              <w:rPr>
                <w:sz w:val="28"/>
                <w:szCs w:val="28"/>
              </w:rPr>
              <w:t>vietoto noteikumu projektu varēja</w:t>
            </w:r>
            <w:r w:rsidR="00836347" w:rsidRPr="006A2024">
              <w:rPr>
                <w:sz w:val="28"/>
                <w:szCs w:val="28"/>
              </w:rPr>
              <w:t xml:space="preserve"> iepazīties un izteikt savu viedokli </w:t>
            </w:r>
            <w:r w:rsidR="00DC2B4B">
              <w:rPr>
                <w:sz w:val="28"/>
                <w:szCs w:val="28"/>
              </w:rPr>
              <w:t xml:space="preserve">no 2014.gada 15.janvāra līdz 2014.gada </w:t>
            </w:r>
            <w:r w:rsidR="00836347" w:rsidRPr="006A2024">
              <w:rPr>
                <w:sz w:val="28"/>
                <w:szCs w:val="28"/>
              </w:rPr>
              <w:t>15.februārim.</w:t>
            </w:r>
            <w:r w:rsidR="00DC2B4B">
              <w:rPr>
                <w:sz w:val="28"/>
                <w:szCs w:val="28"/>
              </w:rPr>
              <w:t xml:space="preserve"> S</w:t>
            </w:r>
            <w:r w:rsidR="00836347" w:rsidRPr="006A2024">
              <w:rPr>
                <w:sz w:val="28"/>
                <w:szCs w:val="28"/>
              </w:rPr>
              <w:t>abiedrības priekšlikumi vai iebi</w:t>
            </w:r>
            <w:r w:rsidR="00DC2B4B">
              <w:rPr>
                <w:sz w:val="28"/>
                <w:szCs w:val="28"/>
              </w:rPr>
              <w:t>ldumi par noteikumu projektu netika</w:t>
            </w:r>
            <w:r w:rsidR="00836347" w:rsidRPr="006A2024">
              <w:rPr>
                <w:sz w:val="28"/>
                <w:szCs w:val="28"/>
              </w:rPr>
              <w:t xml:space="preserve"> saņemti.</w:t>
            </w:r>
          </w:p>
        </w:tc>
      </w:tr>
      <w:tr w:rsidR="00E463BD" w:rsidRPr="00E5765F" w:rsidTr="00560F5D">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6A2024" w:rsidRDefault="00E463BD" w:rsidP="006A2024">
            <w:pPr>
              <w:jc w:val="both"/>
              <w:rPr>
                <w:sz w:val="28"/>
                <w:szCs w:val="28"/>
              </w:rPr>
            </w:pPr>
            <w:r w:rsidRPr="006A2024">
              <w:rPr>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E463BD" w:rsidRPr="006A2024" w:rsidRDefault="00E463BD" w:rsidP="006A2024">
            <w:pPr>
              <w:jc w:val="both"/>
              <w:rPr>
                <w:sz w:val="28"/>
                <w:szCs w:val="28"/>
              </w:rPr>
            </w:pPr>
            <w:r w:rsidRPr="006A2024">
              <w:rPr>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8357B" w:rsidRPr="006A2024" w:rsidRDefault="003503F9" w:rsidP="00F056DA">
            <w:pPr>
              <w:pStyle w:val="NoSpacing"/>
              <w:jc w:val="both"/>
              <w:rPr>
                <w:rFonts w:ascii="Times New Roman" w:hAnsi="Times New Roman"/>
                <w:sz w:val="28"/>
                <w:szCs w:val="28"/>
              </w:rPr>
            </w:pPr>
            <w:r>
              <w:rPr>
                <w:rFonts w:ascii="Times New Roman" w:hAnsi="Times New Roman"/>
                <w:sz w:val="28"/>
                <w:szCs w:val="28"/>
              </w:rPr>
              <w:t xml:space="preserve">   </w:t>
            </w:r>
            <w:r w:rsidR="00C8357B" w:rsidRPr="006A2024">
              <w:rPr>
                <w:rFonts w:ascii="Times New Roman" w:hAnsi="Times New Roman"/>
                <w:sz w:val="28"/>
                <w:szCs w:val="28"/>
              </w:rPr>
              <w:t>S</w:t>
            </w:r>
            <w:r w:rsidR="00025D3D" w:rsidRPr="006A2024">
              <w:rPr>
                <w:rFonts w:ascii="Times New Roman" w:hAnsi="Times New Roman"/>
                <w:sz w:val="28"/>
                <w:szCs w:val="28"/>
              </w:rPr>
              <w:t xml:space="preserve">abiedrībai visu laiku ir iespēja izteikt savu viedokli par jauno peldvietu iekļaušanu peldvietu sarakstā Veselības inspekcijas mājas lapas izveidotajā vietnē: </w:t>
            </w:r>
            <w:hyperlink r:id="rId8" w:history="1">
              <w:r w:rsidR="00C8357B" w:rsidRPr="006A2024">
                <w:rPr>
                  <w:rStyle w:val="Hyperlink"/>
                  <w:rFonts w:ascii="Times New Roman" w:hAnsi="Times New Roman"/>
                  <w:color w:val="auto"/>
                  <w:sz w:val="28"/>
                  <w:szCs w:val="28"/>
                </w:rPr>
                <w:t>http://www.vi.gov.lv/lv/vides-veseliba/peldudens/ied</w:t>
              </w:r>
            </w:hyperlink>
            <w:r w:rsidR="005E3CA4" w:rsidRPr="006A2024">
              <w:rPr>
                <w:rFonts w:ascii="Times New Roman" w:hAnsi="Times New Roman"/>
                <w:sz w:val="28"/>
                <w:szCs w:val="28"/>
              </w:rPr>
              <w:t>.</w:t>
            </w:r>
          </w:p>
        </w:tc>
      </w:tr>
    </w:tbl>
    <w:p w:rsidR="00E463BD" w:rsidRPr="00E5765F" w:rsidRDefault="00E463BD" w:rsidP="00E463BD">
      <w:pPr>
        <w:rPr>
          <w:rFonts w:ascii="Arial" w:hAnsi="Arial" w:cs="Arial"/>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E463BD" w:rsidRPr="00FB30D4" w:rsidTr="00C96EB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FB30D4" w:rsidRDefault="00E463BD" w:rsidP="00C96EB0">
            <w:pPr>
              <w:spacing w:line="312" w:lineRule="auto"/>
              <w:ind w:firstLine="300"/>
              <w:jc w:val="center"/>
              <w:rPr>
                <w:b/>
                <w:bCs/>
                <w:sz w:val="28"/>
                <w:szCs w:val="28"/>
              </w:rPr>
            </w:pPr>
            <w:r w:rsidRPr="00FB30D4">
              <w:rPr>
                <w:b/>
                <w:bCs/>
                <w:sz w:val="28"/>
                <w:szCs w:val="28"/>
              </w:rPr>
              <w:t>VII. Tiesību akta projekta izpildes nodrošināšana un tās ietekme uz institūcijām</w:t>
            </w:r>
          </w:p>
        </w:tc>
      </w:tr>
      <w:tr w:rsidR="00E463BD" w:rsidRPr="00FB30D4" w:rsidTr="00C96EB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C96EB0">
            <w:pPr>
              <w:rPr>
                <w:sz w:val="28"/>
                <w:szCs w:val="28"/>
              </w:rPr>
            </w:pPr>
            <w:r w:rsidRPr="00FB30D4">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6A2024">
            <w:pPr>
              <w:jc w:val="both"/>
              <w:rPr>
                <w:sz w:val="28"/>
                <w:szCs w:val="28"/>
              </w:rPr>
            </w:pPr>
            <w:r w:rsidRPr="00FB30D4">
              <w:rPr>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463BD" w:rsidRPr="00FB30D4" w:rsidRDefault="003503F9" w:rsidP="00C96EB0">
            <w:pPr>
              <w:rPr>
                <w:sz w:val="28"/>
                <w:szCs w:val="28"/>
              </w:rPr>
            </w:pPr>
            <w:r>
              <w:rPr>
                <w:iCs/>
                <w:sz w:val="28"/>
                <w:szCs w:val="28"/>
              </w:rPr>
              <w:t xml:space="preserve">   </w:t>
            </w:r>
            <w:r w:rsidR="00C14BB0" w:rsidRPr="00FB30D4">
              <w:rPr>
                <w:iCs/>
                <w:sz w:val="28"/>
                <w:szCs w:val="28"/>
              </w:rPr>
              <w:t>Veselības inspekcija.</w:t>
            </w:r>
          </w:p>
        </w:tc>
      </w:tr>
      <w:tr w:rsidR="00E463BD" w:rsidRPr="00FB30D4" w:rsidTr="00C96EB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C96EB0">
            <w:pPr>
              <w:rPr>
                <w:sz w:val="28"/>
                <w:szCs w:val="28"/>
              </w:rPr>
            </w:pPr>
            <w:r w:rsidRPr="00FB30D4">
              <w:rPr>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6A2024">
            <w:pPr>
              <w:jc w:val="both"/>
              <w:rPr>
                <w:sz w:val="28"/>
                <w:szCs w:val="28"/>
              </w:rPr>
            </w:pPr>
            <w:r w:rsidRPr="00FB30D4">
              <w:rPr>
                <w:sz w:val="28"/>
                <w:szCs w:val="28"/>
              </w:rPr>
              <w:t xml:space="preserve">Projekta izpildes ietekme uz pārvaldes funkcijām un institucionālo struktūru. </w:t>
            </w:r>
          </w:p>
          <w:p w:rsidR="00E463BD" w:rsidRPr="00FB30D4" w:rsidRDefault="00E463BD" w:rsidP="006A2024">
            <w:pPr>
              <w:spacing w:line="312" w:lineRule="auto"/>
              <w:jc w:val="both"/>
              <w:rPr>
                <w:sz w:val="28"/>
                <w:szCs w:val="28"/>
              </w:rPr>
            </w:pPr>
            <w:r w:rsidRPr="00FB30D4">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463BD" w:rsidRPr="00FB30D4" w:rsidRDefault="003503F9" w:rsidP="00C14BB0">
            <w:pPr>
              <w:spacing w:line="312" w:lineRule="auto"/>
              <w:rPr>
                <w:sz w:val="28"/>
                <w:szCs w:val="28"/>
              </w:rPr>
            </w:pPr>
            <w:r>
              <w:rPr>
                <w:iCs/>
                <w:sz w:val="28"/>
                <w:szCs w:val="28"/>
              </w:rPr>
              <w:t xml:space="preserve">   </w:t>
            </w:r>
            <w:r w:rsidR="00C14BB0" w:rsidRPr="00FB30D4">
              <w:rPr>
                <w:iCs/>
                <w:sz w:val="28"/>
                <w:szCs w:val="28"/>
              </w:rPr>
              <w:t>Noteikumu projekts šo jomu neskar</w:t>
            </w:r>
          </w:p>
        </w:tc>
      </w:tr>
      <w:tr w:rsidR="00E463BD" w:rsidRPr="00FB30D4" w:rsidTr="00C96EB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C96EB0">
            <w:pPr>
              <w:rPr>
                <w:sz w:val="28"/>
                <w:szCs w:val="28"/>
              </w:rPr>
            </w:pPr>
            <w:r w:rsidRPr="00FB30D4">
              <w:rPr>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E463BD" w:rsidRPr="00FB30D4" w:rsidRDefault="00E463BD" w:rsidP="006A2024">
            <w:pPr>
              <w:jc w:val="both"/>
              <w:rPr>
                <w:sz w:val="28"/>
                <w:szCs w:val="28"/>
              </w:rPr>
            </w:pPr>
            <w:r w:rsidRPr="00FB30D4">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463BD" w:rsidRPr="00FB30D4" w:rsidRDefault="003503F9" w:rsidP="00C14BB0">
            <w:pPr>
              <w:rPr>
                <w:sz w:val="28"/>
                <w:szCs w:val="28"/>
              </w:rPr>
            </w:pPr>
            <w:r>
              <w:rPr>
                <w:sz w:val="28"/>
                <w:szCs w:val="28"/>
              </w:rPr>
              <w:t xml:space="preserve">   </w:t>
            </w:r>
            <w:r w:rsidR="00C14BB0" w:rsidRPr="00FB30D4">
              <w:rPr>
                <w:sz w:val="28"/>
                <w:szCs w:val="28"/>
              </w:rPr>
              <w:t>Nav</w:t>
            </w:r>
          </w:p>
        </w:tc>
      </w:tr>
    </w:tbl>
    <w:p w:rsidR="00E463BD" w:rsidRDefault="00E463BD" w:rsidP="00E463BD">
      <w:pPr>
        <w:rPr>
          <w:sz w:val="28"/>
          <w:szCs w:val="28"/>
        </w:rPr>
      </w:pPr>
    </w:p>
    <w:p w:rsidR="00DC2B4B" w:rsidRPr="00FB30D4" w:rsidRDefault="00DC2B4B" w:rsidP="00E463BD">
      <w:pPr>
        <w:rPr>
          <w:sz w:val="28"/>
          <w:szCs w:val="28"/>
        </w:rPr>
      </w:pPr>
    </w:p>
    <w:p w:rsidR="00DA5C10" w:rsidRPr="00493511" w:rsidRDefault="009E11A9" w:rsidP="00DA5C10">
      <w:pPr>
        <w:rPr>
          <w:iCs/>
          <w:sz w:val="28"/>
          <w:szCs w:val="28"/>
        </w:rPr>
      </w:pPr>
      <w:r>
        <w:rPr>
          <w:iCs/>
          <w:sz w:val="28"/>
          <w:szCs w:val="28"/>
        </w:rPr>
        <w:t xml:space="preserve">Anotācijas </w:t>
      </w:r>
      <w:r w:rsidR="00757DDC" w:rsidRPr="00493511">
        <w:rPr>
          <w:iCs/>
          <w:sz w:val="28"/>
          <w:szCs w:val="28"/>
        </w:rPr>
        <w:t>IV</w:t>
      </w:r>
      <w:r w:rsidR="002C63A3" w:rsidRPr="00493511">
        <w:rPr>
          <w:iCs/>
          <w:sz w:val="28"/>
          <w:szCs w:val="28"/>
        </w:rPr>
        <w:t>. un V.</w:t>
      </w:r>
      <w:r w:rsidR="00757DDC" w:rsidRPr="00493511">
        <w:rPr>
          <w:iCs/>
          <w:sz w:val="28"/>
          <w:szCs w:val="28"/>
        </w:rPr>
        <w:t xml:space="preserve"> sadaļa</w:t>
      </w:r>
      <w:r w:rsidR="002C63A3" w:rsidRPr="00493511">
        <w:rPr>
          <w:iCs/>
          <w:sz w:val="28"/>
          <w:szCs w:val="28"/>
        </w:rPr>
        <w:t>s</w:t>
      </w:r>
      <w:r w:rsidR="00DA5C10" w:rsidRPr="00493511">
        <w:rPr>
          <w:iCs/>
          <w:sz w:val="28"/>
          <w:szCs w:val="28"/>
        </w:rPr>
        <w:t xml:space="preserve"> – </w:t>
      </w:r>
      <w:r w:rsidR="008A0FAD" w:rsidRPr="00493511">
        <w:rPr>
          <w:iCs/>
          <w:sz w:val="28"/>
          <w:szCs w:val="28"/>
        </w:rPr>
        <w:t>projekts šīs jomas neskar</w:t>
      </w:r>
      <w:r w:rsidR="00DA5C10" w:rsidRPr="00493511">
        <w:rPr>
          <w:iCs/>
          <w:sz w:val="28"/>
          <w:szCs w:val="28"/>
        </w:rPr>
        <w:t>.</w:t>
      </w:r>
    </w:p>
    <w:p w:rsidR="00493511" w:rsidRDefault="00493511" w:rsidP="00630B58">
      <w:pPr>
        <w:autoSpaceDE w:val="0"/>
        <w:autoSpaceDN w:val="0"/>
        <w:adjustRightInd w:val="0"/>
        <w:rPr>
          <w:color w:val="000000"/>
          <w:sz w:val="28"/>
          <w:szCs w:val="28"/>
          <w:lang w:bidi="lo-LA"/>
        </w:rPr>
      </w:pPr>
    </w:p>
    <w:p w:rsidR="009261A6" w:rsidRDefault="009261A6" w:rsidP="00630B58">
      <w:pPr>
        <w:autoSpaceDE w:val="0"/>
        <w:autoSpaceDN w:val="0"/>
        <w:adjustRightInd w:val="0"/>
        <w:rPr>
          <w:color w:val="000000"/>
          <w:sz w:val="28"/>
          <w:szCs w:val="28"/>
          <w:lang w:bidi="lo-LA"/>
        </w:rPr>
      </w:pPr>
    </w:p>
    <w:p w:rsidR="002436BD" w:rsidRPr="009C24C0" w:rsidRDefault="00F91522" w:rsidP="002436BD">
      <w:pPr>
        <w:autoSpaceDE w:val="0"/>
        <w:autoSpaceDN w:val="0"/>
        <w:adjustRightInd w:val="0"/>
        <w:rPr>
          <w:rFonts w:eastAsia="Calibri"/>
          <w:color w:val="000000"/>
          <w:sz w:val="28"/>
          <w:szCs w:val="28"/>
        </w:rPr>
      </w:pPr>
      <w:r>
        <w:rPr>
          <w:rFonts w:eastAsia="Calibri"/>
          <w:color w:val="000000"/>
          <w:sz w:val="28"/>
          <w:szCs w:val="28"/>
        </w:rPr>
        <w:t>Veselības ministra vietā</w:t>
      </w:r>
    </w:p>
    <w:p w:rsidR="002436BD" w:rsidRPr="009C24C0" w:rsidRDefault="00F91522" w:rsidP="002436BD">
      <w:pPr>
        <w:autoSpaceDE w:val="0"/>
        <w:autoSpaceDN w:val="0"/>
        <w:adjustRightInd w:val="0"/>
        <w:rPr>
          <w:rFonts w:eastAsia="Calibri"/>
          <w:color w:val="000000"/>
          <w:sz w:val="28"/>
          <w:szCs w:val="28"/>
        </w:rPr>
      </w:pPr>
      <w:r>
        <w:rPr>
          <w:rFonts w:eastAsia="Calibri"/>
          <w:color w:val="000000"/>
          <w:sz w:val="28"/>
          <w:szCs w:val="28"/>
        </w:rPr>
        <w:t>i</w:t>
      </w:r>
      <w:r w:rsidR="002436BD" w:rsidRPr="009C24C0">
        <w:rPr>
          <w:rFonts w:eastAsia="Calibri"/>
          <w:color w:val="000000"/>
          <w:sz w:val="28"/>
          <w:szCs w:val="28"/>
        </w:rPr>
        <w:t xml:space="preserve">zglītības un zinātnes ministre                                 </w:t>
      </w:r>
      <w:r>
        <w:rPr>
          <w:rFonts w:eastAsia="Calibri"/>
          <w:color w:val="000000"/>
          <w:sz w:val="28"/>
          <w:szCs w:val="28"/>
        </w:rPr>
        <w:t xml:space="preserve">                          </w:t>
      </w:r>
      <w:r w:rsidR="00C00B54">
        <w:rPr>
          <w:rFonts w:eastAsia="Calibri"/>
          <w:color w:val="000000"/>
          <w:sz w:val="28"/>
          <w:szCs w:val="28"/>
        </w:rPr>
        <w:t xml:space="preserve">   </w:t>
      </w:r>
      <w:r>
        <w:rPr>
          <w:rFonts w:eastAsia="Calibri"/>
          <w:color w:val="000000"/>
          <w:sz w:val="28"/>
          <w:szCs w:val="28"/>
        </w:rPr>
        <w:t xml:space="preserve">  I. </w:t>
      </w:r>
      <w:r w:rsidR="002436BD" w:rsidRPr="009C24C0">
        <w:rPr>
          <w:rFonts w:eastAsia="Calibri"/>
          <w:color w:val="000000"/>
          <w:sz w:val="28"/>
          <w:szCs w:val="28"/>
        </w:rPr>
        <w:t>Druviete</w:t>
      </w:r>
    </w:p>
    <w:p w:rsidR="00F91522" w:rsidRDefault="00F91522" w:rsidP="00F91522">
      <w:pPr>
        <w:pStyle w:val="naisf"/>
        <w:spacing w:before="0" w:after="0"/>
        <w:ind w:firstLine="0"/>
        <w:rPr>
          <w:noProof/>
          <w:sz w:val="22"/>
          <w:szCs w:val="22"/>
        </w:rPr>
      </w:pPr>
    </w:p>
    <w:p w:rsidR="00F91522" w:rsidRDefault="00F91522" w:rsidP="00F91522">
      <w:pPr>
        <w:pStyle w:val="naisf"/>
        <w:spacing w:before="0" w:after="0"/>
        <w:ind w:firstLine="0"/>
        <w:rPr>
          <w:noProof/>
          <w:sz w:val="22"/>
          <w:szCs w:val="22"/>
        </w:rPr>
      </w:pPr>
    </w:p>
    <w:p w:rsidR="00F91522" w:rsidRDefault="00F91522" w:rsidP="00F91522">
      <w:pPr>
        <w:pStyle w:val="naisf"/>
        <w:spacing w:before="0" w:after="0"/>
        <w:ind w:firstLine="0"/>
        <w:rPr>
          <w:noProof/>
          <w:sz w:val="22"/>
          <w:szCs w:val="22"/>
        </w:rPr>
      </w:pPr>
    </w:p>
    <w:p w:rsidR="005063ED" w:rsidRPr="00F91522" w:rsidRDefault="00473157" w:rsidP="00F91522">
      <w:pPr>
        <w:pStyle w:val="naisf"/>
        <w:spacing w:before="0" w:after="0"/>
        <w:ind w:firstLine="0"/>
        <w:rPr>
          <w:noProof/>
          <w:sz w:val="28"/>
          <w:szCs w:val="28"/>
        </w:rPr>
      </w:pPr>
      <w:r>
        <w:rPr>
          <w:noProof/>
          <w:sz w:val="22"/>
          <w:szCs w:val="22"/>
        </w:rPr>
        <w:t>2</w:t>
      </w:r>
      <w:r w:rsidR="0073762D">
        <w:rPr>
          <w:noProof/>
          <w:sz w:val="22"/>
          <w:szCs w:val="22"/>
        </w:rPr>
        <w:t>4</w:t>
      </w:r>
      <w:r w:rsidR="00E3218B">
        <w:rPr>
          <w:noProof/>
          <w:sz w:val="22"/>
          <w:szCs w:val="22"/>
        </w:rPr>
        <w:t>.</w:t>
      </w:r>
      <w:r w:rsidR="00E3218B" w:rsidRPr="00FC7F44">
        <w:rPr>
          <w:noProof/>
          <w:sz w:val="22"/>
          <w:szCs w:val="22"/>
        </w:rPr>
        <w:t>0</w:t>
      </w:r>
      <w:r w:rsidR="0073762D">
        <w:rPr>
          <w:noProof/>
          <w:sz w:val="22"/>
          <w:szCs w:val="22"/>
        </w:rPr>
        <w:t>4</w:t>
      </w:r>
      <w:r w:rsidR="00E3218B" w:rsidRPr="00FC7F44">
        <w:rPr>
          <w:noProof/>
          <w:sz w:val="22"/>
          <w:szCs w:val="22"/>
        </w:rPr>
        <w:t>.</w:t>
      </w:r>
      <w:r w:rsidR="003F7891">
        <w:rPr>
          <w:noProof/>
          <w:sz w:val="22"/>
          <w:szCs w:val="22"/>
        </w:rPr>
        <w:t>2014</w:t>
      </w:r>
      <w:r w:rsidR="00B61392" w:rsidRPr="00906C2B">
        <w:rPr>
          <w:noProof/>
          <w:sz w:val="22"/>
          <w:szCs w:val="22"/>
        </w:rPr>
        <w:t>.</w:t>
      </w:r>
      <w:r w:rsidR="005063ED" w:rsidRPr="00906C2B">
        <w:rPr>
          <w:noProof/>
          <w:sz w:val="22"/>
          <w:szCs w:val="22"/>
        </w:rPr>
        <w:t xml:space="preserve"> </w:t>
      </w:r>
      <w:r w:rsidR="004C0155">
        <w:rPr>
          <w:noProof/>
          <w:sz w:val="22"/>
          <w:szCs w:val="22"/>
        </w:rPr>
        <w:t>17</w:t>
      </w:r>
      <w:r w:rsidR="00B723AE">
        <w:rPr>
          <w:noProof/>
          <w:sz w:val="22"/>
          <w:szCs w:val="22"/>
        </w:rPr>
        <w:t>:</w:t>
      </w:r>
      <w:r w:rsidR="004C0155">
        <w:rPr>
          <w:noProof/>
          <w:sz w:val="22"/>
          <w:szCs w:val="22"/>
        </w:rPr>
        <w:t>12</w:t>
      </w:r>
    </w:p>
    <w:p w:rsidR="005063ED" w:rsidRPr="000D6F95" w:rsidRDefault="00355CA7" w:rsidP="005063ED">
      <w:pPr>
        <w:pStyle w:val="naisf"/>
        <w:spacing w:before="0" w:after="0"/>
        <w:ind w:firstLine="0"/>
        <w:rPr>
          <w:noProof/>
          <w:sz w:val="22"/>
          <w:szCs w:val="22"/>
        </w:rPr>
      </w:pPr>
      <w:r>
        <w:rPr>
          <w:noProof/>
          <w:sz w:val="22"/>
          <w:szCs w:val="22"/>
        </w:rPr>
        <w:t>1</w:t>
      </w:r>
      <w:r w:rsidR="00C00B54">
        <w:rPr>
          <w:noProof/>
          <w:sz w:val="22"/>
          <w:szCs w:val="22"/>
        </w:rPr>
        <w:t>855</w:t>
      </w:r>
    </w:p>
    <w:p w:rsidR="005063ED" w:rsidRPr="000D6F95" w:rsidRDefault="00B61392" w:rsidP="005063ED">
      <w:pPr>
        <w:rPr>
          <w:sz w:val="22"/>
          <w:szCs w:val="22"/>
        </w:rPr>
      </w:pPr>
      <w:r>
        <w:rPr>
          <w:sz w:val="22"/>
          <w:szCs w:val="22"/>
        </w:rPr>
        <w:t>A</w:t>
      </w:r>
      <w:r w:rsidR="005063ED" w:rsidRPr="000D6F95">
        <w:rPr>
          <w:sz w:val="22"/>
          <w:szCs w:val="22"/>
        </w:rPr>
        <w:t>.</w:t>
      </w:r>
      <w:r>
        <w:rPr>
          <w:sz w:val="22"/>
          <w:szCs w:val="22"/>
        </w:rPr>
        <w:t>Kalniņa</w:t>
      </w:r>
      <w:r w:rsidR="005063ED" w:rsidRPr="000D6F95">
        <w:rPr>
          <w:sz w:val="22"/>
          <w:szCs w:val="22"/>
        </w:rPr>
        <w:t xml:space="preserve"> </w:t>
      </w:r>
    </w:p>
    <w:p w:rsidR="007004FC" w:rsidRPr="00C00B54" w:rsidRDefault="00B61392" w:rsidP="00C00B54">
      <w:pPr>
        <w:jc w:val="both"/>
        <w:rPr>
          <w:lang w:val="it-IT"/>
        </w:rPr>
      </w:pPr>
      <w:r>
        <w:rPr>
          <w:sz w:val="22"/>
          <w:szCs w:val="22"/>
        </w:rPr>
        <w:t>67876148</w:t>
      </w:r>
      <w:r w:rsidR="005063ED" w:rsidRPr="000D6F95">
        <w:rPr>
          <w:sz w:val="22"/>
          <w:szCs w:val="22"/>
        </w:rPr>
        <w:t xml:space="preserve">, </w:t>
      </w:r>
      <w:hyperlink r:id="rId9" w:history="1">
        <w:r w:rsidRPr="00665FC2">
          <w:rPr>
            <w:rStyle w:val="Hyperlink"/>
            <w:lang w:val="it-IT"/>
          </w:rPr>
          <w:t>astra.kalnina@vm.gov.lv</w:t>
        </w:r>
      </w:hyperlink>
    </w:p>
    <w:sectPr w:rsidR="007004FC" w:rsidRPr="00C00B54" w:rsidSect="00493511">
      <w:headerReference w:type="even" r:id="rId10"/>
      <w:headerReference w:type="default" r:id="rId11"/>
      <w:footerReference w:type="default" r:id="rId12"/>
      <w:footerReference w:type="first" r:id="rId13"/>
      <w:pgSz w:w="11906" w:h="16838"/>
      <w:pgMar w:top="1418" w:right="1134" w:bottom="1134"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B7" w:rsidRDefault="00273EB7">
      <w:r>
        <w:separator/>
      </w:r>
    </w:p>
  </w:endnote>
  <w:endnote w:type="continuationSeparator" w:id="0">
    <w:p w:rsidR="00273EB7" w:rsidRDefault="00273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B7" w:rsidRPr="001A6DB5" w:rsidRDefault="00273EB7" w:rsidP="001A6DB5">
    <w:pPr>
      <w:pStyle w:val="Heading1"/>
      <w:jc w:val="both"/>
      <w:rPr>
        <w:rFonts w:ascii="Times New Roman" w:eastAsia="Arial Unicode MS" w:hAnsi="Times New Roman"/>
        <w:b w:val="0"/>
        <w:noProof/>
        <w:color w:val="auto"/>
        <w:sz w:val="20"/>
        <w:szCs w:val="20"/>
      </w:rPr>
    </w:pPr>
    <w:r w:rsidRPr="001A6DB5">
      <w:rPr>
        <w:rFonts w:ascii="Times New Roman" w:hAnsi="Times New Roman"/>
        <w:b w:val="0"/>
        <w:bCs w:val="0"/>
        <w:color w:val="auto"/>
        <w:sz w:val="20"/>
        <w:szCs w:val="20"/>
      </w:rPr>
      <w:t>VManot</w:t>
    </w:r>
    <w:r w:rsidR="002F5A96">
      <w:rPr>
        <w:rFonts w:ascii="Times New Roman" w:hAnsi="Times New Roman"/>
        <w:b w:val="0"/>
        <w:bCs w:val="0"/>
        <w:color w:val="auto"/>
        <w:sz w:val="20"/>
        <w:szCs w:val="20"/>
      </w:rPr>
      <w:t>_2</w:t>
    </w:r>
    <w:r>
      <w:rPr>
        <w:rFonts w:ascii="Times New Roman" w:hAnsi="Times New Roman"/>
        <w:b w:val="0"/>
        <w:bCs w:val="0"/>
        <w:color w:val="auto"/>
        <w:sz w:val="20"/>
        <w:szCs w:val="20"/>
      </w:rPr>
      <w:t>40414</w:t>
    </w:r>
    <w:r w:rsidRPr="001A6DB5">
      <w:rPr>
        <w:rFonts w:ascii="Times New Roman" w:hAnsi="Times New Roman"/>
        <w:b w:val="0"/>
        <w:bCs w:val="0"/>
        <w:color w:val="auto"/>
        <w:sz w:val="20"/>
        <w:szCs w:val="20"/>
      </w:rPr>
      <w:t>_</w:t>
    </w:r>
    <w:r>
      <w:rPr>
        <w:rFonts w:ascii="Times New Roman" w:hAnsi="Times New Roman"/>
        <w:b w:val="0"/>
        <w:bCs w:val="0"/>
        <w:color w:val="auto"/>
        <w:sz w:val="20"/>
        <w:szCs w:val="20"/>
      </w:rPr>
      <w:t>peldv</w:t>
    </w:r>
    <w:r w:rsidRPr="001A6DB5">
      <w:rPr>
        <w:rFonts w:ascii="Times New Roman" w:hAnsi="Times New Roman"/>
        <w:b w:val="0"/>
        <w:bCs w:val="0"/>
        <w:color w:val="auto"/>
        <w:sz w:val="20"/>
        <w:szCs w:val="20"/>
      </w:rPr>
      <w:t>; Ministru kabineta noteikumu projekta „</w:t>
    </w:r>
    <w:bookmarkStart w:id="2" w:name="OLE_LINK3"/>
    <w:bookmarkStart w:id="3" w:name="OLE_LINK4"/>
    <w:r w:rsidRPr="001A6DB5">
      <w:rPr>
        <w:rFonts w:ascii="Times New Roman" w:hAnsi="Times New Roman"/>
        <w:b w:val="0"/>
        <w:noProof/>
        <w:color w:val="auto"/>
        <w:sz w:val="20"/>
        <w:szCs w:val="20"/>
      </w:rPr>
      <w:t>Grozījumi Ministru kabineta 2012.</w:t>
    </w:r>
    <w:r>
      <w:rPr>
        <w:rFonts w:ascii="Times New Roman" w:hAnsi="Times New Roman"/>
        <w:b w:val="0"/>
        <w:noProof/>
        <w:color w:val="auto"/>
        <w:sz w:val="20"/>
        <w:szCs w:val="20"/>
      </w:rPr>
      <w:t>gada 10.janvāra noteikumos Nr.38</w:t>
    </w:r>
    <w:r w:rsidRPr="001A6DB5">
      <w:rPr>
        <w:rFonts w:ascii="Times New Roman" w:hAnsi="Times New Roman"/>
        <w:b w:val="0"/>
        <w:noProof/>
        <w:color w:val="auto"/>
        <w:sz w:val="20"/>
        <w:szCs w:val="20"/>
      </w:rPr>
      <w:t xml:space="preserve"> „</w:t>
    </w:r>
    <w:r w:rsidRPr="001A6DB5">
      <w:rPr>
        <w:rFonts w:ascii="Times New Roman" w:hAnsi="Times New Roman"/>
        <w:b w:val="0"/>
        <w:color w:val="auto"/>
        <w:sz w:val="20"/>
        <w:szCs w:val="20"/>
      </w:rPr>
      <w:t>Peldvietas izveidošanas un uzturēšanas kārtība</w:t>
    </w:r>
    <w:r w:rsidRPr="001A6DB5">
      <w:rPr>
        <w:rFonts w:ascii="Times New Roman" w:hAnsi="Times New Roman"/>
        <w:b w:val="0"/>
        <w:noProof/>
        <w:color w:val="auto"/>
        <w:sz w:val="20"/>
        <w:szCs w:val="20"/>
      </w:rPr>
      <w:t>”</w:t>
    </w:r>
    <w:bookmarkEnd w:id="2"/>
    <w:bookmarkEnd w:id="3"/>
    <w:r w:rsidRPr="001A6DB5">
      <w:rPr>
        <w:rFonts w:ascii="Times New Roman" w:hAnsi="Times New Roman"/>
        <w:b w:val="0"/>
        <w:bCs w:val="0"/>
        <w:color w:val="auto"/>
        <w:sz w:val="20"/>
        <w:szCs w:val="20"/>
      </w:rPr>
      <w:t xml:space="preserve">” </w:t>
    </w:r>
    <w:bookmarkStart w:id="4" w:name="OLE_LINK5"/>
    <w:bookmarkStart w:id="5" w:name="OLE_LINK6"/>
    <w:bookmarkStart w:id="6" w:name="_Hlk345418820"/>
    <w:r w:rsidRPr="001A6DB5">
      <w:rPr>
        <w:rFonts w:ascii="Times New Roman" w:hAnsi="Times New Roman"/>
        <w:b w:val="0"/>
        <w:bCs w:val="0"/>
        <w:color w:val="auto"/>
        <w:sz w:val="20"/>
        <w:szCs w:val="20"/>
      </w:rPr>
      <w:t xml:space="preserve">sākotnējās ietekmes novērtējuma </w:t>
    </w:r>
    <w:smartTag w:uri="schemas-tilde-lv/tildestengine" w:element="veidnes">
      <w:smartTagPr>
        <w:attr w:name="text" w:val="ziņojums"/>
        <w:attr w:name="id" w:val="-1"/>
        <w:attr w:name="baseform" w:val="ziņojum|s"/>
      </w:smartTagPr>
      <w:r w:rsidRPr="001A6DB5">
        <w:rPr>
          <w:rFonts w:ascii="Times New Roman" w:hAnsi="Times New Roman"/>
          <w:b w:val="0"/>
          <w:bCs w:val="0"/>
          <w:color w:val="auto"/>
          <w:sz w:val="20"/>
          <w:szCs w:val="20"/>
        </w:rPr>
        <w:t>ziņojums</w:t>
      </w:r>
    </w:smartTag>
    <w:r w:rsidRPr="001A6DB5">
      <w:rPr>
        <w:rFonts w:ascii="Times New Roman" w:hAnsi="Times New Roman"/>
        <w:b w:val="0"/>
        <w:bCs w:val="0"/>
        <w:color w:val="auto"/>
        <w:sz w:val="20"/>
        <w:szCs w:val="20"/>
      </w:rPr>
      <w:t xml:space="preserve"> (anotācija)</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B7" w:rsidRPr="001A6DB5" w:rsidRDefault="00273EB7" w:rsidP="001A6DB5">
    <w:pPr>
      <w:pStyle w:val="Heading1"/>
      <w:jc w:val="both"/>
      <w:rPr>
        <w:rFonts w:ascii="Times New Roman" w:eastAsia="Arial Unicode MS" w:hAnsi="Times New Roman"/>
        <w:b w:val="0"/>
        <w:noProof/>
        <w:color w:val="auto"/>
        <w:sz w:val="20"/>
        <w:szCs w:val="20"/>
      </w:rPr>
    </w:pPr>
    <w:r w:rsidRPr="001A6DB5">
      <w:rPr>
        <w:rFonts w:ascii="Times New Roman" w:hAnsi="Times New Roman"/>
        <w:b w:val="0"/>
        <w:bCs w:val="0"/>
        <w:color w:val="auto"/>
        <w:sz w:val="20"/>
        <w:szCs w:val="20"/>
      </w:rPr>
      <w:t>VManot</w:t>
    </w:r>
    <w:r w:rsidR="002F5A96">
      <w:rPr>
        <w:rFonts w:ascii="Times New Roman" w:hAnsi="Times New Roman"/>
        <w:b w:val="0"/>
        <w:bCs w:val="0"/>
        <w:color w:val="auto"/>
        <w:sz w:val="20"/>
        <w:szCs w:val="20"/>
      </w:rPr>
      <w:t>_2</w:t>
    </w:r>
    <w:r>
      <w:rPr>
        <w:rFonts w:ascii="Times New Roman" w:hAnsi="Times New Roman"/>
        <w:b w:val="0"/>
        <w:bCs w:val="0"/>
        <w:color w:val="auto"/>
        <w:sz w:val="20"/>
        <w:szCs w:val="20"/>
      </w:rPr>
      <w:t>40414</w:t>
    </w:r>
    <w:r w:rsidRPr="001A6DB5">
      <w:rPr>
        <w:rFonts w:ascii="Times New Roman" w:hAnsi="Times New Roman"/>
        <w:b w:val="0"/>
        <w:bCs w:val="0"/>
        <w:color w:val="auto"/>
        <w:sz w:val="20"/>
        <w:szCs w:val="20"/>
      </w:rPr>
      <w:t>_</w:t>
    </w:r>
    <w:r>
      <w:rPr>
        <w:rFonts w:ascii="Times New Roman" w:hAnsi="Times New Roman"/>
        <w:b w:val="0"/>
        <w:bCs w:val="0"/>
        <w:color w:val="auto"/>
        <w:sz w:val="20"/>
        <w:szCs w:val="20"/>
      </w:rPr>
      <w:t>peldv</w:t>
    </w:r>
    <w:r w:rsidRPr="001A6DB5">
      <w:rPr>
        <w:rFonts w:ascii="Times New Roman" w:hAnsi="Times New Roman"/>
        <w:b w:val="0"/>
        <w:bCs w:val="0"/>
        <w:color w:val="auto"/>
        <w:sz w:val="20"/>
        <w:szCs w:val="20"/>
      </w:rPr>
      <w:t>; Ministru kabineta noteikumu projekta „</w:t>
    </w:r>
    <w:bookmarkStart w:id="7" w:name="OLE_LINK1"/>
    <w:bookmarkStart w:id="8" w:name="OLE_LINK2"/>
    <w:r w:rsidRPr="001A6DB5">
      <w:rPr>
        <w:rFonts w:ascii="Times New Roman" w:hAnsi="Times New Roman"/>
        <w:b w:val="0"/>
        <w:noProof/>
        <w:color w:val="auto"/>
        <w:sz w:val="20"/>
        <w:szCs w:val="20"/>
      </w:rPr>
      <w:t>Grozījumi Ministru kabineta 2012.</w:t>
    </w:r>
    <w:r>
      <w:rPr>
        <w:rFonts w:ascii="Times New Roman" w:hAnsi="Times New Roman"/>
        <w:b w:val="0"/>
        <w:noProof/>
        <w:color w:val="auto"/>
        <w:sz w:val="20"/>
        <w:szCs w:val="20"/>
      </w:rPr>
      <w:t>gada 10.janvāra noteikumos Nr.38</w:t>
    </w:r>
    <w:r w:rsidRPr="001A6DB5">
      <w:rPr>
        <w:rFonts w:ascii="Times New Roman" w:hAnsi="Times New Roman"/>
        <w:b w:val="0"/>
        <w:noProof/>
        <w:color w:val="auto"/>
        <w:sz w:val="20"/>
        <w:szCs w:val="20"/>
      </w:rPr>
      <w:t xml:space="preserve"> „</w:t>
    </w:r>
    <w:r w:rsidRPr="001A6DB5">
      <w:rPr>
        <w:rFonts w:ascii="Times New Roman" w:hAnsi="Times New Roman"/>
        <w:b w:val="0"/>
        <w:color w:val="auto"/>
        <w:sz w:val="20"/>
        <w:szCs w:val="20"/>
      </w:rPr>
      <w:t>Peldvietas izveidošanas un uzturēšanas kārtība</w:t>
    </w:r>
    <w:r w:rsidRPr="001A6DB5">
      <w:rPr>
        <w:rFonts w:ascii="Times New Roman" w:hAnsi="Times New Roman"/>
        <w:b w:val="0"/>
        <w:noProof/>
        <w:color w:val="auto"/>
        <w:sz w:val="20"/>
        <w:szCs w:val="20"/>
      </w:rPr>
      <w:t>”</w:t>
    </w:r>
    <w:bookmarkEnd w:id="7"/>
    <w:bookmarkEnd w:id="8"/>
    <w:r w:rsidRPr="001A6DB5">
      <w:rPr>
        <w:rFonts w:ascii="Times New Roman" w:hAnsi="Times New Roman"/>
        <w:b w:val="0"/>
        <w:bCs w:val="0"/>
        <w:color w:val="auto"/>
        <w:sz w:val="20"/>
        <w:szCs w:val="20"/>
      </w:rPr>
      <w:t xml:space="preserve">” sākotnējās ietekmes novērtējuma </w:t>
    </w:r>
    <w:smartTag w:uri="schemas-tilde-lv/tildestengine" w:element="veidnes">
      <w:smartTagPr>
        <w:attr w:name="text" w:val="ziņojums"/>
        <w:attr w:name="id" w:val="-1"/>
        <w:attr w:name="baseform" w:val="ziņojum|s"/>
      </w:smartTagPr>
      <w:r w:rsidRPr="001A6DB5">
        <w:rPr>
          <w:rFonts w:ascii="Times New Roman" w:hAnsi="Times New Roman"/>
          <w:b w:val="0"/>
          <w:bCs w:val="0"/>
          <w:color w:val="auto"/>
          <w:sz w:val="20"/>
          <w:szCs w:val="20"/>
        </w:rPr>
        <w:t>ziņojums</w:t>
      </w:r>
    </w:smartTag>
    <w:r w:rsidRPr="001A6DB5">
      <w:rPr>
        <w:rFonts w:ascii="Times New Roman" w:hAnsi="Times New Roman"/>
        <w:b w:val="0"/>
        <w:bCs w:val="0"/>
        <w:color w:val="auto"/>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B7" w:rsidRDefault="00273EB7">
      <w:r>
        <w:separator/>
      </w:r>
    </w:p>
  </w:footnote>
  <w:footnote w:type="continuationSeparator" w:id="0">
    <w:p w:rsidR="00273EB7" w:rsidRDefault="00273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B7" w:rsidRDefault="00CA23E7" w:rsidP="00190F88">
    <w:pPr>
      <w:pStyle w:val="Header"/>
      <w:framePr w:wrap="around" w:vAnchor="text" w:hAnchor="margin" w:xAlign="center" w:y="1"/>
      <w:rPr>
        <w:rStyle w:val="PageNumber"/>
      </w:rPr>
    </w:pPr>
    <w:r>
      <w:rPr>
        <w:rStyle w:val="PageNumber"/>
      </w:rPr>
      <w:fldChar w:fldCharType="begin"/>
    </w:r>
    <w:r w:rsidR="00273EB7">
      <w:rPr>
        <w:rStyle w:val="PageNumber"/>
      </w:rPr>
      <w:instrText xml:space="preserve">PAGE  </w:instrText>
    </w:r>
    <w:r>
      <w:rPr>
        <w:rStyle w:val="PageNumber"/>
      </w:rPr>
      <w:fldChar w:fldCharType="end"/>
    </w:r>
  </w:p>
  <w:p w:rsidR="00273EB7" w:rsidRDefault="00273E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B7" w:rsidRPr="00DB073B" w:rsidRDefault="00CA23E7"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273EB7" w:rsidRPr="00DB073B">
      <w:rPr>
        <w:rStyle w:val="PageNumber"/>
        <w:sz w:val="20"/>
        <w:szCs w:val="20"/>
      </w:rPr>
      <w:instrText xml:space="preserve">PAGE  </w:instrText>
    </w:r>
    <w:r w:rsidRPr="00DB073B">
      <w:rPr>
        <w:rStyle w:val="PageNumber"/>
        <w:sz w:val="20"/>
        <w:szCs w:val="20"/>
      </w:rPr>
      <w:fldChar w:fldCharType="separate"/>
    </w:r>
    <w:r w:rsidR="004C0155">
      <w:rPr>
        <w:rStyle w:val="PageNumber"/>
        <w:noProof/>
        <w:sz w:val="20"/>
        <w:szCs w:val="20"/>
      </w:rPr>
      <w:t>9</w:t>
    </w:r>
    <w:r w:rsidRPr="00DB073B">
      <w:rPr>
        <w:rStyle w:val="PageNumber"/>
        <w:sz w:val="20"/>
        <w:szCs w:val="20"/>
      </w:rPr>
      <w:fldChar w:fldCharType="end"/>
    </w:r>
  </w:p>
  <w:p w:rsidR="00273EB7" w:rsidRPr="00273EB7" w:rsidRDefault="00273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0"/>
  </w:num>
  <w:num w:numId="6">
    <w:abstractNumId w:val="22"/>
  </w:num>
  <w:num w:numId="7">
    <w:abstractNumId w:val="29"/>
  </w:num>
  <w:num w:numId="8">
    <w:abstractNumId w:val="15"/>
  </w:num>
  <w:num w:numId="9">
    <w:abstractNumId w:val="5"/>
  </w:num>
  <w:num w:numId="10">
    <w:abstractNumId w:val="16"/>
  </w:num>
  <w:num w:numId="11">
    <w:abstractNumId w:val="18"/>
  </w:num>
  <w:num w:numId="12">
    <w:abstractNumId w:val="23"/>
  </w:num>
  <w:num w:numId="13">
    <w:abstractNumId w:val="27"/>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6"/>
  </w:num>
  <w:num w:numId="21">
    <w:abstractNumId w:val="31"/>
  </w:num>
  <w:num w:numId="22">
    <w:abstractNumId w:val="34"/>
  </w:num>
  <w:num w:numId="23">
    <w:abstractNumId w:val="17"/>
  </w:num>
  <w:num w:numId="24">
    <w:abstractNumId w:val="13"/>
  </w:num>
  <w:num w:numId="25">
    <w:abstractNumId w:val="6"/>
  </w:num>
  <w:num w:numId="26">
    <w:abstractNumId w:val="12"/>
  </w:num>
  <w:num w:numId="27">
    <w:abstractNumId w:val="24"/>
  </w:num>
  <w:num w:numId="28">
    <w:abstractNumId w:val="30"/>
  </w:num>
  <w:num w:numId="29">
    <w:abstractNumId w:val="19"/>
  </w:num>
  <w:num w:numId="30">
    <w:abstractNumId w:val="2"/>
  </w:num>
  <w:num w:numId="31">
    <w:abstractNumId w:val="25"/>
  </w:num>
  <w:num w:numId="32">
    <w:abstractNumId w:val="20"/>
  </w:num>
  <w:num w:numId="33">
    <w:abstractNumId w:val="33"/>
  </w:num>
  <w:num w:numId="34">
    <w:abstractNumId w:val="2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5AF6"/>
    <w:rsid w:val="000074F4"/>
    <w:rsid w:val="00007E2E"/>
    <w:rsid w:val="000102A4"/>
    <w:rsid w:val="00011D24"/>
    <w:rsid w:val="00012837"/>
    <w:rsid w:val="000128E1"/>
    <w:rsid w:val="00013FF4"/>
    <w:rsid w:val="000151A7"/>
    <w:rsid w:val="000156D1"/>
    <w:rsid w:val="00016C40"/>
    <w:rsid w:val="0001775F"/>
    <w:rsid w:val="000179B7"/>
    <w:rsid w:val="00017D13"/>
    <w:rsid w:val="00017E7C"/>
    <w:rsid w:val="0002060D"/>
    <w:rsid w:val="00020659"/>
    <w:rsid w:val="00020FE1"/>
    <w:rsid w:val="00021D43"/>
    <w:rsid w:val="00022D37"/>
    <w:rsid w:val="00022E13"/>
    <w:rsid w:val="00024893"/>
    <w:rsid w:val="00025D3D"/>
    <w:rsid w:val="000262F2"/>
    <w:rsid w:val="0002663F"/>
    <w:rsid w:val="00026A3C"/>
    <w:rsid w:val="000271B1"/>
    <w:rsid w:val="000276A2"/>
    <w:rsid w:val="00031C90"/>
    <w:rsid w:val="00032388"/>
    <w:rsid w:val="00032443"/>
    <w:rsid w:val="00033082"/>
    <w:rsid w:val="00033910"/>
    <w:rsid w:val="00034782"/>
    <w:rsid w:val="00035614"/>
    <w:rsid w:val="00035CE2"/>
    <w:rsid w:val="00036D17"/>
    <w:rsid w:val="000373A9"/>
    <w:rsid w:val="00037631"/>
    <w:rsid w:val="00040190"/>
    <w:rsid w:val="00041766"/>
    <w:rsid w:val="00042C27"/>
    <w:rsid w:val="0004372D"/>
    <w:rsid w:val="000446A8"/>
    <w:rsid w:val="000448C4"/>
    <w:rsid w:val="000458AF"/>
    <w:rsid w:val="00046034"/>
    <w:rsid w:val="00046F2F"/>
    <w:rsid w:val="00046F51"/>
    <w:rsid w:val="00046FE7"/>
    <w:rsid w:val="00047229"/>
    <w:rsid w:val="00047B6F"/>
    <w:rsid w:val="00047DFF"/>
    <w:rsid w:val="00050D4C"/>
    <w:rsid w:val="00051BD0"/>
    <w:rsid w:val="00052217"/>
    <w:rsid w:val="0005288D"/>
    <w:rsid w:val="00053032"/>
    <w:rsid w:val="00053459"/>
    <w:rsid w:val="00054749"/>
    <w:rsid w:val="00054F59"/>
    <w:rsid w:val="00055514"/>
    <w:rsid w:val="0005553B"/>
    <w:rsid w:val="000555D1"/>
    <w:rsid w:val="000566BE"/>
    <w:rsid w:val="00056F68"/>
    <w:rsid w:val="00057805"/>
    <w:rsid w:val="000604D2"/>
    <w:rsid w:val="00060A13"/>
    <w:rsid w:val="00062F5B"/>
    <w:rsid w:val="00064798"/>
    <w:rsid w:val="00065013"/>
    <w:rsid w:val="00065576"/>
    <w:rsid w:val="00066EA2"/>
    <w:rsid w:val="00067E25"/>
    <w:rsid w:val="0007168D"/>
    <w:rsid w:val="000719FE"/>
    <w:rsid w:val="00071CB5"/>
    <w:rsid w:val="00072223"/>
    <w:rsid w:val="00072617"/>
    <w:rsid w:val="00072798"/>
    <w:rsid w:val="00073D4E"/>
    <w:rsid w:val="000746BC"/>
    <w:rsid w:val="000749FA"/>
    <w:rsid w:val="00077774"/>
    <w:rsid w:val="00077E09"/>
    <w:rsid w:val="00080FCF"/>
    <w:rsid w:val="00081872"/>
    <w:rsid w:val="0008194D"/>
    <w:rsid w:val="00081BA5"/>
    <w:rsid w:val="00081BD7"/>
    <w:rsid w:val="00083A60"/>
    <w:rsid w:val="0008419D"/>
    <w:rsid w:val="00084A67"/>
    <w:rsid w:val="0008560C"/>
    <w:rsid w:val="000857A7"/>
    <w:rsid w:val="0008756A"/>
    <w:rsid w:val="00087BC9"/>
    <w:rsid w:val="0009005E"/>
    <w:rsid w:val="00091518"/>
    <w:rsid w:val="000916E7"/>
    <w:rsid w:val="0009177B"/>
    <w:rsid w:val="00091E7D"/>
    <w:rsid w:val="00091FBA"/>
    <w:rsid w:val="00093006"/>
    <w:rsid w:val="0009432F"/>
    <w:rsid w:val="00095306"/>
    <w:rsid w:val="00096AA7"/>
    <w:rsid w:val="000972CB"/>
    <w:rsid w:val="000977E0"/>
    <w:rsid w:val="0009790A"/>
    <w:rsid w:val="00097AD0"/>
    <w:rsid w:val="000A07BD"/>
    <w:rsid w:val="000A1823"/>
    <w:rsid w:val="000A2301"/>
    <w:rsid w:val="000A2D92"/>
    <w:rsid w:val="000A4272"/>
    <w:rsid w:val="000A5147"/>
    <w:rsid w:val="000A581A"/>
    <w:rsid w:val="000A6372"/>
    <w:rsid w:val="000A6451"/>
    <w:rsid w:val="000A6A01"/>
    <w:rsid w:val="000B064E"/>
    <w:rsid w:val="000B0800"/>
    <w:rsid w:val="000B0E02"/>
    <w:rsid w:val="000B0E30"/>
    <w:rsid w:val="000B1971"/>
    <w:rsid w:val="000B2069"/>
    <w:rsid w:val="000B26A9"/>
    <w:rsid w:val="000B29A0"/>
    <w:rsid w:val="000B4636"/>
    <w:rsid w:val="000B4F42"/>
    <w:rsid w:val="000B5CC5"/>
    <w:rsid w:val="000B61D5"/>
    <w:rsid w:val="000B69CF"/>
    <w:rsid w:val="000C0D08"/>
    <w:rsid w:val="000C1041"/>
    <w:rsid w:val="000C2040"/>
    <w:rsid w:val="000C23B8"/>
    <w:rsid w:val="000C2E5B"/>
    <w:rsid w:val="000C4515"/>
    <w:rsid w:val="000C49A7"/>
    <w:rsid w:val="000C4F05"/>
    <w:rsid w:val="000C6D6F"/>
    <w:rsid w:val="000C790C"/>
    <w:rsid w:val="000D020D"/>
    <w:rsid w:val="000D29A5"/>
    <w:rsid w:val="000D2C7C"/>
    <w:rsid w:val="000D32D4"/>
    <w:rsid w:val="000D3499"/>
    <w:rsid w:val="000D4518"/>
    <w:rsid w:val="000D49CE"/>
    <w:rsid w:val="000D77E6"/>
    <w:rsid w:val="000D7B2F"/>
    <w:rsid w:val="000E01AD"/>
    <w:rsid w:val="000E0B5D"/>
    <w:rsid w:val="000E14D7"/>
    <w:rsid w:val="000E1D07"/>
    <w:rsid w:val="000E20DE"/>
    <w:rsid w:val="000E26E4"/>
    <w:rsid w:val="000E2F0F"/>
    <w:rsid w:val="000E391A"/>
    <w:rsid w:val="000E7010"/>
    <w:rsid w:val="000E70B2"/>
    <w:rsid w:val="000E72AB"/>
    <w:rsid w:val="000E7920"/>
    <w:rsid w:val="000E7DD5"/>
    <w:rsid w:val="000F061D"/>
    <w:rsid w:val="000F0AB5"/>
    <w:rsid w:val="000F11CF"/>
    <w:rsid w:val="000F1D14"/>
    <w:rsid w:val="000F22AC"/>
    <w:rsid w:val="000F392C"/>
    <w:rsid w:val="000F449C"/>
    <w:rsid w:val="000F657F"/>
    <w:rsid w:val="000F6BDF"/>
    <w:rsid w:val="000F6E77"/>
    <w:rsid w:val="000F781F"/>
    <w:rsid w:val="00100062"/>
    <w:rsid w:val="001001A6"/>
    <w:rsid w:val="00103826"/>
    <w:rsid w:val="001041B6"/>
    <w:rsid w:val="001071EE"/>
    <w:rsid w:val="00107310"/>
    <w:rsid w:val="00107F0E"/>
    <w:rsid w:val="00110596"/>
    <w:rsid w:val="00110682"/>
    <w:rsid w:val="001117A1"/>
    <w:rsid w:val="00112A9C"/>
    <w:rsid w:val="00112BE0"/>
    <w:rsid w:val="00113F8D"/>
    <w:rsid w:val="0011586E"/>
    <w:rsid w:val="00120B66"/>
    <w:rsid w:val="00120E67"/>
    <w:rsid w:val="001220C1"/>
    <w:rsid w:val="00122DAF"/>
    <w:rsid w:val="00124AA0"/>
    <w:rsid w:val="00124F12"/>
    <w:rsid w:val="00126137"/>
    <w:rsid w:val="0013054B"/>
    <w:rsid w:val="00130E2E"/>
    <w:rsid w:val="00131918"/>
    <w:rsid w:val="00132079"/>
    <w:rsid w:val="00132361"/>
    <w:rsid w:val="0013296F"/>
    <w:rsid w:val="00132F1C"/>
    <w:rsid w:val="0013342D"/>
    <w:rsid w:val="00133730"/>
    <w:rsid w:val="00133E5E"/>
    <w:rsid w:val="001343B6"/>
    <w:rsid w:val="00137721"/>
    <w:rsid w:val="00141B98"/>
    <w:rsid w:val="00141CA8"/>
    <w:rsid w:val="00142B77"/>
    <w:rsid w:val="0014372F"/>
    <w:rsid w:val="00144E3A"/>
    <w:rsid w:val="0014527D"/>
    <w:rsid w:val="00146F14"/>
    <w:rsid w:val="001474A0"/>
    <w:rsid w:val="00147AEC"/>
    <w:rsid w:val="00150435"/>
    <w:rsid w:val="0015060C"/>
    <w:rsid w:val="001507B7"/>
    <w:rsid w:val="00150D96"/>
    <w:rsid w:val="001511AD"/>
    <w:rsid w:val="001528A7"/>
    <w:rsid w:val="001529B5"/>
    <w:rsid w:val="00152CCD"/>
    <w:rsid w:val="00153092"/>
    <w:rsid w:val="00155397"/>
    <w:rsid w:val="001554C7"/>
    <w:rsid w:val="00156E42"/>
    <w:rsid w:val="0016018A"/>
    <w:rsid w:val="00160265"/>
    <w:rsid w:val="00161F0E"/>
    <w:rsid w:val="00163544"/>
    <w:rsid w:val="00163C27"/>
    <w:rsid w:val="00167071"/>
    <w:rsid w:val="00170804"/>
    <w:rsid w:val="00170E2A"/>
    <w:rsid w:val="00170FB4"/>
    <w:rsid w:val="00171A88"/>
    <w:rsid w:val="00171E85"/>
    <w:rsid w:val="0017316E"/>
    <w:rsid w:val="0017341C"/>
    <w:rsid w:val="001764E2"/>
    <w:rsid w:val="00176A7D"/>
    <w:rsid w:val="00180A99"/>
    <w:rsid w:val="00181BD1"/>
    <w:rsid w:val="0018250D"/>
    <w:rsid w:val="00182596"/>
    <w:rsid w:val="00182E4B"/>
    <w:rsid w:val="00183CC2"/>
    <w:rsid w:val="00185B91"/>
    <w:rsid w:val="00186E76"/>
    <w:rsid w:val="00187BED"/>
    <w:rsid w:val="00187C27"/>
    <w:rsid w:val="00187FDA"/>
    <w:rsid w:val="001900E4"/>
    <w:rsid w:val="00190F88"/>
    <w:rsid w:val="00191012"/>
    <w:rsid w:val="00193D6B"/>
    <w:rsid w:val="00193E0A"/>
    <w:rsid w:val="00194393"/>
    <w:rsid w:val="001959A0"/>
    <w:rsid w:val="001964B6"/>
    <w:rsid w:val="001969B2"/>
    <w:rsid w:val="00197281"/>
    <w:rsid w:val="00197F92"/>
    <w:rsid w:val="001A0C26"/>
    <w:rsid w:val="001A154B"/>
    <w:rsid w:val="001A29E8"/>
    <w:rsid w:val="001A33A5"/>
    <w:rsid w:val="001A33C6"/>
    <w:rsid w:val="001A4066"/>
    <w:rsid w:val="001A4FD2"/>
    <w:rsid w:val="001A689D"/>
    <w:rsid w:val="001A6AE4"/>
    <w:rsid w:val="001A6DB5"/>
    <w:rsid w:val="001A726C"/>
    <w:rsid w:val="001A7959"/>
    <w:rsid w:val="001A7D57"/>
    <w:rsid w:val="001B00BD"/>
    <w:rsid w:val="001B01FD"/>
    <w:rsid w:val="001B179B"/>
    <w:rsid w:val="001B1C4E"/>
    <w:rsid w:val="001B1D59"/>
    <w:rsid w:val="001B4A71"/>
    <w:rsid w:val="001B54B1"/>
    <w:rsid w:val="001B5C16"/>
    <w:rsid w:val="001B60BB"/>
    <w:rsid w:val="001B610E"/>
    <w:rsid w:val="001B6476"/>
    <w:rsid w:val="001C0C73"/>
    <w:rsid w:val="001C1924"/>
    <w:rsid w:val="001C1933"/>
    <w:rsid w:val="001C1964"/>
    <w:rsid w:val="001C1A3E"/>
    <w:rsid w:val="001C227B"/>
    <w:rsid w:val="001C2867"/>
    <w:rsid w:val="001C2E0C"/>
    <w:rsid w:val="001C39FD"/>
    <w:rsid w:val="001C6C1C"/>
    <w:rsid w:val="001C73C0"/>
    <w:rsid w:val="001C7C8B"/>
    <w:rsid w:val="001D0D0C"/>
    <w:rsid w:val="001D1BE3"/>
    <w:rsid w:val="001D1EED"/>
    <w:rsid w:val="001D26C6"/>
    <w:rsid w:val="001D2E41"/>
    <w:rsid w:val="001D314D"/>
    <w:rsid w:val="001D353F"/>
    <w:rsid w:val="001D3696"/>
    <w:rsid w:val="001D425B"/>
    <w:rsid w:val="001D4E16"/>
    <w:rsid w:val="001D5B54"/>
    <w:rsid w:val="001D6B04"/>
    <w:rsid w:val="001D7446"/>
    <w:rsid w:val="001E1DBF"/>
    <w:rsid w:val="001E2831"/>
    <w:rsid w:val="001E382E"/>
    <w:rsid w:val="001E41A8"/>
    <w:rsid w:val="001E440B"/>
    <w:rsid w:val="001E4639"/>
    <w:rsid w:val="001E4A7D"/>
    <w:rsid w:val="001E59D3"/>
    <w:rsid w:val="001E6536"/>
    <w:rsid w:val="001E67DC"/>
    <w:rsid w:val="001E6CD1"/>
    <w:rsid w:val="001E743E"/>
    <w:rsid w:val="001E7AC9"/>
    <w:rsid w:val="001F2056"/>
    <w:rsid w:val="001F335C"/>
    <w:rsid w:val="001F43A8"/>
    <w:rsid w:val="001F56B4"/>
    <w:rsid w:val="001F5A88"/>
    <w:rsid w:val="001F5CD6"/>
    <w:rsid w:val="001F6C95"/>
    <w:rsid w:val="002013B4"/>
    <w:rsid w:val="00201BD3"/>
    <w:rsid w:val="002040C8"/>
    <w:rsid w:val="00204B47"/>
    <w:rsid w:val="0020572F"/>
    <w:rsid w:val="00205B69"/>
    <w:rsid w:val="00206451"/>
    <w:rsid w:val="002068AE"/>
    <w:rsid w:val="00207536"/>
    <w:rsid w:val="00207DFC"/>
    <w:rsid w:val="0021090B"/>
    <w:rsid w:val="00211153"/>
    <w:rsid w:val="00211405"/>
    <w:rsid w:val="0021263D"/>
    <w:rsid w:val="00212ECB"/>
    <w:rsid w:val="00213F0C"/>
    <w:rsid w:val="00214012"/>
    <w:rsid w:val="0021592D"/>
    <w:rsid w:val="00215958"/>
    <w:rsid w:val="002170F7"/>
    <w:rsid w:val="002171D2"/>
    <w:rsid w:val="00217F25"/>
    <w:rsid w:val="00221600"/>
    <w:rsid w:val="002219CA"/>
    <w:rsid w:val="00221AA5"/>
    <w:rsid w:val="00221FDF"/>
    <w:rsid w:val="00222D76"/>
    <w:rsid w:val="0022383F"/>
    <w:rsid w:val="00223EB1"/>
    <w:rsid w:val="00225B0D"/>
    <w:rsid w:val="00225C41"/>
    <w:rsid w:val="00226CD3"/>
    <w:rsid w:val="00230C99"/>
    <w:rsid w:val="00231162"/>
    <w:rsid w:val="00231344"/>
    <w:rsid w:val="00231B8B"/>
    <w:rsid w:val="00232418"/>
    <w:rsid w:val="00232CB9"/>
    <w:rsid w:val="002332A5"/>
    <w:rsid w:val="0023436E"/>
    <w:rsid w:val="002347C0"/>
    <w:rsid w:val="00235387"/>
    <w:rsid w:val="0023637F"/>
    <w:rsid w:val="0024003B"/>
    <w:rsid w:val="00241904"/>
    <w:rsid w:val="002419E6"/>
    <w:rsid w:val="00241A6C"/>
    <w:rsid w:val="00242D2B"/>
    <w:rsid w:val="002434A6"/>
    <w:rsid w:val="002436BD"/>
    <w:rsid w:val="002442BF"/>
    <w:rsid w:val="00245918"/>
    <w:rsid w:val="00245B35"/>
    <w:rsid w:val="00246694"/>
    <w:rsid w:val="00247B48"/>
    <w:rsid w:val="00250239"/>
    <w:rsid w:val="00250CC9"/>
    <w:rsid w:val="002515E0"/>
    <w:rsid w:val="00252934"/>
    <w:rsid w:val="00252DDD"/>
    <w:rsid w:val="00255052"/>
    <w:rsid w:val="00255F1E"/>
    <w:rsid w:val="00260197"/>
    <w:rsid w:val="00260ED8"/>
    <w:rsid w:val="002623E9"/>
    <w:rsid w:val="00262E2B"/>
    <w:rsid w:val="0026483D"/>
    <w:rsid w:val="002653B1"/>
    <w:rsid w:val="00265C65"/>
    <w:rsid w:val="00265CFE"/>
    <w:rsid w:val="002666E5"/>
    <w:rsid w:val="00266EE9"/>
    <w:rsid w:val="00267C7E"/>
    <w:rsid w:val="00270398"/>
    <w:rsid w:val="00270429"/>
    <w:rsid w:val="0027042E"/>
    <w:rsid w:val="00270F58"/>
    <w:rsid w:val="00271862"/>
    <w:rsid w:val="002722EA"/>
    <w:rsid w:val="002723E9"/>
    <w:rsid w:val="002736DC"/>
    <w:rsid w:val="00273EB7"/>
    <w:rsid w:val="00274874"/>
    <w:rsid w:val="0027618C"/>
    <w:rsid w:val="002775FC"/>
    <w:rsid w:val="00277929"/>
    <w:rsid w:val="00277F30"/>
    <w:rsid w:val="0028107D"/>
    <w:rsid w:val="00281361"/>
    <w:rsid w:val="00282021"/>
    <w:rsid w:val="00282544"/>
    <w:rsid w:val="002838AD"/>
    <w:rsid w:val="00283B82"/>
    <w:rsid w:val="00284080"/>
    <w:rsid w:val="00284440"/>
    <w:rsid w:val="0028447B"/>
    <w:rsid w:val="002846E9"/>
    <w:rsid w:val="00284739"/>
    <w:rsid w:val="00284C34"/>
    <w:rsid w:val="00284C3D"/>
    <w:rsid w:val="00284FA0"/>
    <w:rsid w:val="0028580E"/>
    <w:rsid w:val="002872DD"/>
    <w:rsid w:val="002901CD"/>
    <w:rsid w:val="00290503"/>
    <w:rsid w:val="0029066C"/>
    <w:rsid w:val="0029145A"/>
    <w:rsid w:val="00292C8F"/>
    <w:rsid w:val="00292F64"/>
    <w:rsid w:val="0029322D"/>
    <w:rsid w:val="00293D17"/>
    <w:rsid w:val="00294582"/>
    <w:rsid w:val="00294B20"/>
    <w:rsid w:val="00294FAC"/>
    <w:rsid w:val="00297441"/>
    <w:rsid w:val="00297785"/>
    <w:rsid w:val="00297DBC"/>
    <w:rsid w:val="002A309C"/>
    <w:rsid w:val="002A3AA5"/>
    <w:rsid w:val="002A4F78"/>
    <w:rsid w:val="002A5F37"/>
    <w:rsid w:val="002A7210"/>
    <w:rsid w:val="002A77C5"/>
    <w:rsid w:val="002A7B6E"/>
    <w:rsid w:val="002A7EF7"/>
    <w:rsid w:val="002B0373"/>
    <w:rsid w:val="002B0BAC"/>
    <w:rsid w:val="002B1B23"/>
    <w:rsid w:val="002B2939"/>
    <w:rsid w:val="002B2BF9"/>
    <w:rsid w:val="002B4248"/>
    <w:rsid w:val="002B50DB"/>
    <w:rsid w:val="002B54C0"/>
    <w:rsid w:val="002B6C93"/>
    <w:rsid w:val="002B6D64"/>
    <w:rsid w:val="002C0509"/>
    <w:rsid w:val="002C1055"/>
    <w:rsid w:val="002C12AB"/>
    <w:rsid w:val="002C1EE8"/>
    <w:rsid w:val="002C22DC"/>
    <w:rsid w:val="002C2DD3"/>
    <w:rsid w:val="002C3A51"/>
    <w:rsid w:val="002C3BD9"/>
    <w:rsid w:val="002C4012"/>
    <w:rsid w:val="002C5408"/>
    <w:rsid w:val="002C592A"/>
    <w:rsid w:val="002C63A3"/>
    <w:rsid w:val="002C6B14"/>
    <w:rsid w:val="002C6B99"/>
    <w:rsid w:val="002C6F19"/>
    <w:rsid w:val="002C7A5E"/>
    <w:rsid w:val="002C7CAC"/>
    <w:rsid w:val="002D0C0E"/>
    <w:rsid w:val="002D12B2"/>
    <w:rsid w:val="002D1F24"/>
    <w:rsid w:val="002D2102"/>
    <w:rsid w:val="002D2395"/>
    <w:rsid w:val="002D2921"/>
    <w:rsid w:val="002D3169"/>
    <w:rsid w:val="002D3306"/>
    <w:rsid w:val="002D3A3A"/>
    <w:rsid w:val="002D48AA"/>
    <w:rsid w:val="002D5C19"/>
    <w:rsid w:val="002D5C24"/>
    <w:rsid w:val="002D7225"/>
    <w:rsid w:val="002D735E"/>
    <w:rsid w:val="002D7844"/>
    <w:rsid w:val="002D7BAA"/>
    <w:rsid w:val="002D7F54"/>
    <w:rsid w:val="002E128A"/>
    <w:rsid w:val="002E166A"/>
    <w:rsid w:val="002E34A5"/>
    <w:rsid w:val="002E3B59"/>
    <w:rsid w:val="002E3FF4"/>
    <w:rsid w:val="002E51DB"/>
    <w:rsid w:val="002E6223"/>
    <w:rsid w:val="002E64C5"/>
    <w:rsid w:val="002E7DC4"/>
    <w:rsid w:val="002F0266"/>
    <w:rsid w:val="002F0F57"/>
    <w:rsid w:val="002F24F7"/>
    <w:rsid w:val="002F26BE"/>
    <w:rsid w:val="002F2FC5"/>
    <w:rsid w:val="002F4FED"/>
    <w:rsid w:val="002F51C7"/>
    <w:rsid w:val="002F570C"/>
    <w:rsid w:val="002F5A96"/>
    <w:rsid w:val="002F78C8"/>
    <w:rsid w:val="002F7C67"/>
    <w:rsid w:val="00301079"/>
    <w:rsid w:val="0030123D"/>
    <w:rsid w:val="00301A05"/>
    <w:rsid w:val="00301CF3"/>
    <w:rsid w:val="00302255"/>
    <w:rsid w:val="0030254B"/>
    <w:rsid w:val="00302F35"/>
    <w:rsid w:val="003037BB"/>
    <w:rsid w:val="00305679"/>
    <w:rsid w:val="003056CC"/>
    <w:rsid w:val="003060BA"/>
    <w:rsid w:val="00306BC7"/>
    <w:rsid w:val="00306ED8"/>
    <w:rsid w:val="00307899"/>
    <w:rsid w:val="003103E9"/>
    <w:rsid w:val="00310BE4"/>
    <w:rsid w:val="00313412"/>
    <w:rsid w:val="00313BB7"/>
    <w:rsid w:val="00314CF9"/>
    <w:rsid w:val="00314DD8"/>
    <w:rsid w:val="0031545B"/>
    <w:rsid w:val="00316009"/>
    <w:rsid w:val="003163EA"/>
    <w:rsid w:val="00316958"/>
    <w:rsid w:val="00317A8D"/>
    <w:rsid w:val="00317D57"/>
    <w:rsid w:val="00317FAE"/>
    <w:rsid w:val="0032020B"/>
    <w:rsid w:val="003214CC"/>
    <w:rsid w:val="003224B5"/>
    <w:rsid w:val="00323CA0"/>
    <w:rsid w:val="003242A8"/>
    <w:rsid w:val="00324CB5"/>
    <w:rsid w:val="0032684D"/>
    <w:rsid w:val="00326C88"/>
    <w:rsid w:val="0032715C"/>
    <w:rsid w:val="00327F0E"/>
    <w:rsid w:val="003300FF"/>
    <w:rsid w:val="00331CF2"/>
    <w:rsid w:val="00331D7E"/>
    <w:rsid w:val="003325CA"/>
    <w:rsid w:val="003329B8"/>
    <w:rsid w:val="0033366F"/>
    <w:rsid w:val="00333A64"/>
    <w:rsid w:val="00334FBD"/>
    <w:rsid w:val="003350EE"/>
    <w:rsid w:val="00336F89"/>
    <w:rsid w:val="00337CA5"/>
    <w:rsid w:val="00337DE2"/>
    <w:rsid w:val="00340341"/>
    <w:rsid w:val="00342D65"/>
    <w:rsid w:val="00342E8E"/>
    <w:rsid w:val="00345456"/>
    <w:rsid w:val="00345743"/>
    <w:rsid w:val="00345C9C"/>
    <w:rsid w:val="003478CA"/>
    <w:rsid w:val="0034799E"/>
    <w:rsid w:val="00347A3D"/>
    <w:rsid w:val="00350352"/>
    <w:rsid w:val="003503F9"/>
    <w:rsid w:val="0035414C"/>
    <w:rsid w:val="00355CA7"/>
    <w:rsid w:val="0035678A"/>
    <w:rsid w:val="00360BAD"/>
    <w:rsid w:val="00361732"/>
    <w:rsid w:val="00361BE6"/>
    <w:rsid w:val="003621FD"/>
    <w:rsid w:val="00362478"/>
    <w:rsid w:val="0036259E"/>
    <w:rsid w:val="00364B68"/>
    <w:rsid w:val="00364D1C"/>
    <w:rsid w:val="00364FA5"/>
    <w:rsid w:val="003657A4"/>
    <w:rsid w:val="00365CC9"/>
    <w:rsid w:val="00366467"/>
    <w:rsid w:val="0036672D"/>
    <w:rsid w:val="003720E1"/>
    <w:rsid w:val="0037218D"/>
    <w:rsid w:val="0037241A"/>
    <w:rsid w:val="00373A31"/>
    <w:rsid w:val="00373D65"/>
    <w:rsid w:val="003748B5"/>
    <w:rsid w:val="00375486"/>
    <w:rsid w:val="00375B25"/>
    <w:rsid w:val="00375C2D"/>
    <w:rsid w:val="00380ED5"/>
    <w:rsid w:val="00381E76"/>
    <w:rsid w:val="00382942"/>
    <w:rsid w:val="0038432F"/>
    <w:rsid w:val="00386BFE"/>
    <w:rsid w:val="0038707F"/>
    <w:rsid w:val="00387539"/>
    <w:rsid w:val="00387779"/>
    <w:rsid w:val="00387997"/>
    <w:rsid w:val="00387F6B"/>
    <w:rsid w:val="00391C1B"/>
    <w:rsid w:val="00392356"/>
    <w:rsid w:val="00394350"/>
    <w:rsid w:val="00394B32"/>
    <w:rsid w:val="003955F5"/>
    <w:rsid w:val="0039626B"/>
    <w:rsid w:val="00396542"/>
    <w:rsid w:val="00396812"/>
    <w:rsid w:val="0039685B"/>
    <w:rsid w:val="00397413"/>
    <w:rsid w:val="00397E8E"/>
    <w:rsid w:val="003A0632"/>
    <w:rsid w:val="003A13FD"/>
    <w:rsid w:val="003A1C34"/>
    <w:rsid w:val="003A20B5"/>
    <w:rsid w:val="003A37D3"/>
    <w:rsid w:val="003A37E4"/>
    <w:rsid w:val="003A394F"/>
    <w:rsid w:val="003A4138"/>
    <w:rsid w:val="003A7F0C"/>
    <w:rsid w:val="003A7F79"/>
    <w:rsid w:val="003B0482"/>
    <w:rsid w:val="003B0542"/>
    <w:rsid w:val="003B0A6B"/>
    <w:rsid w:val="003B1385"/>
    <w:rsid w:val="003B2713"/>
    <w:rsid w:val="003B2B9F"/>
    <w:rsid w:val="003B3664"/>
    <w:rsid w:val="003B3931"/>
    <w:rsid w:val="003B44F5"/>
    <w:rsid w:val="003B462C"/>
    <w:rsid w:val="003B49B1"/>
    <w:rsid w:val="003B4A33"/>
    <w:rsid w:val="003B56CA"/>
    <w:rsid w:val="003B5804"/>
    <w:rsid w:val="003B6404"/>
    <w:rsid w:val="003B6D85"/>
    <w:rsid w:val="003C0340"/>
    <w:rsid w:val="003C078A"/>
    <w:rsid w:val="003C0A46"/>
    <w:rsid w:val="003C2F31"/>
    <w:rsid w:val="003C34E0"/>
    <w:rsid w:val="003C4418"/>
    <w:rsid w:val="003C4B61"/>
    <w:rsid w:val="003C5671"/>
    <w:rsid w:val="003C66DE"/>
    <w:rsid w:val="003C6784"/>
    <w:rsid w:val="003C6BE6"/>
    <w:rsid w:val="003C6F2D"/>
    <w:rsid w:val="003C76D8"/>
    <w:rsid w:val="003D086B"/>
    <w:rsid w:val="003D1DF1"/>
    <w:rsid w:val="003D1FB8"/>
    <w:rsid w:val="003D21FF"/>
    <w:rsid w:val="003D2BEC"/>
    <w:rsid w:val="003D30C7"/>
    <w:rsid w:val="003D47FD"/>
    <w:rsid w:val="003D4B5F"/>
    <w:rsid w:val="003D50BA"/>
    <w:rsid w:val="003D5595"/>
    <w:rsid w:val="003D5933"/>
    <w:rsid w:val="003D6516"/>
    <w:rsid w:val="003E00F0"/>
    <w:rsid w:val="003E1331"/>
    <w:rsid w:val="003E25F8"/>
    <w:rsid w:val="003E2855"/>
    <w:rsid w:val="003E3936"/>
    <w:rsid w:val="003E4136"/>
    <w:rsid w:val="003E67CC"/>
    <w:rsid w:val="003E79B2"/>
    <w:rsid w:val="003F0112"/>
    <w:rsid w:val="003F071A"/>
    <w:rsid w:val="003F160B"/>
    <w:rsid w:val="003F2D42"/>
    <w:rsid w:val="003F43F6"/>
    <w:rsid w:val="003F52FA"/>
    <w:rsid w:val="003F5EF4"/>
    <w:rsid w:val="003F5F22"/>
    <w:rsid w:val="003F6406"/>
    <w:rsid w:val="003F6547"/>
    <w:rsid w:val="003F7891"/>
    <w:rsid w:val="003F7F44"/>
    <w:rsid w:val="00400032"/>
    <w:rsid w:val="0040062E"/>
    <w:rsid w:val="00400852"/>
    <w:rsid w:val="00400B5B"/>
    <w:rsid w:val="00402229"/>
    <w:rsid w:val="00402C35"/>
    <w:rsid w:val="00404360"/>
    <w:rsid w:val="00405A00"/>
    <w:rsid w:val="00405CE5"/>
    <w:rsid w:val="00406EE1"/>
    <w:rsid w:val="00406F07"/>
    <w:rsid w:val="0041205C"/>
    <w:rsid w:val="00413BC1"/>
    <w:rsid w:val="004154F0"/>
    <w:rsid w:val="0041563A"/>
    <w:rsid w:val="004163F7"/>
    <w:rsid w:val="004172D8"/>
    <w:rsid w:val="004175A2"/>
    <w:rsid w:val="004176A2"/>
    <w:rsid w:val="00420870"/>
    <w:rsid w:val="004210FE"/>
    <w:rsid w:val="00421904"/>
    <w:rsid w:val="00421A37"/>
    <w:rsid w:val="00423268"/>
    <w:rsid w:val="00423346"/>
    <w:rsid w:val="00423F0E"/>
    <w:rsid w:val="00424FC5"/>
    <w:rsid w:val="0042553D"/>
    <w:rsid w:val="004257BB"/>
    <w:rsid w:val="00426C62"/>
    <w:rsid w:val="0043069D"/>
    <w:rsid w:val="00431181"/>
    <w:rsid w:val="00431A2E"/>
    <w:rsid w:val="00431B9D"/>
    <w:rsid w:val="004325F8"/>
    <w:rsid w:val="0043527F"/>
    <w:rsid w:val="0043598A"/>
    <w:rsid w:val="00435CCC"/>
    <w:rsid w:val="004401EA"/>
    <w:rsid w:val="00441021"/>
    <w:rsid w:val="00441483"/>
    <w:rsid w:val="004417CE"/>
    <w:rsid w:val="00441BCB"/>
    <w:rsid w:val="00442FB1"/>
    <w:rsid w:val="004438D2"/>
    <w:rsid w:val="00443BE5"/>
    <w:rsid w:val="00446AEB"/>
    <w:rsid w:val="004471DB"/>
    <w:rsid w:val="004477EE"/>
    <w:rsid w:val="00450DEE"/>
    <w:rsid w:val="0045144B"/>
    <w:rsid w:val="0045176A"/>
    <w:rsid w:val="00452754"/>
    <w:rsid w:val="0045385C"/>
    <w:rsid w:val="0045536D"/>
    <w:rsid w:val="00455A95"/>
    <w:rsid w:val="00455E28"/>
    <w:rsid w:val="00456332"/>
    <w:rsid w:val="00456643"/>
    <w:rsid w:val="00456ADB"/>
    <w:rsid w:val="00456ADC"/>
    <w:rsid w:val="0045734C"/>
    <w:rsid w:val="004602DC"/>
    <w:rsid w:val="00460307"/>
    <w:rsid w:val="00460742"/>
    <w:rsid w:val="00460882"/>
    <w:rsid w:val="0046240C"/>
    <w:rsid w:val="004629DA"/>
    <w:rsid w:val="00462DA3"/>
    <w:rsid w:val="00464006"/>
    <w:rsid w:val="004646A5"/>
    <w:rsid w:val="00465C16"/>
    <w:rsid w:val="00465D99"/>
    <w:rsid w:val="004665EB"/>
    <w:rsid w:val="00466B3F"/>
    <w:rsid w:val="004709AF"/>
    <w:rsid w:val="00470F5B"/>
    <w:rsid w:val="00472716"/>
    <w:rsid w:val="00473157"/>
    <w:rsid w:val="00475954"/>
    <w:rsid w:val="004800F9"/>
    <w:rsid w:val="00480AEB"/>
    <w:rsid w:val="004814BC"/>
    <w:rsid w:val="004845F2"/>
    <w:rsid w:val="00484C7B"/>
    <w:rsid w:val="00485765"/>
    <w:rsid w:val="00487777"/>
    <w:rsid w:val="004877E9"/>
    <w:rsid w:val="00487FB6"/>
    <w:rsid w:val="0049134A"/>
    <w:rsid w:val="00493511"/>
    <w:rsid w:val="00494388"/>
    <w:rsid w:val="004949D6"/>
    <w:rsid w:val="0049527C"/>
    <w:rsid w:val="00495C6D"/>
    <w:rsid w:val="004965D2"/>
    <w:rsid w:val="00496615"/>
    <w:rsid w:val="00497BDD"/>
    <w:rsid w:val="00497C8E"/>
    <w:rsid w:val="004A05B6"/>
    <w:rsid w:val="004A0AD5"/>
    <w:rsid w:val="004A19C9"/>
    <w:rsid w:val="004A3508"/>
    <w:rsid w:val="004A400A"/>
    <w:rsid w:val="004A45AD"/>
    <w:rsid w:val="004A4A8A"/>
    <w:rsid w:val="004A4E03"/>
    <w:rsid w:val="004A4F8E"/>
    <w:rsid w:val="004A58CB"/>
    <w:rsid w:val="004A5B5D"/>
    <w:rsid w:val="004A6790"/>
    <w:rsid w:val="004A69C7"/>
    <w:rsid w:val="004A7DC0"/>
    <w:rsid w:val="004A7FEE"/>
    <w:rsid w:val="004B1795"/>
    <w:rsid w:val="004B2762"/>
    <w:rsid w:val="004B29BA"/>
    <w:rsid w:val="004B2A1E"/>
    <w:rsid w:val="004B2D2F"/>
    <w:rsid w:val="004B3E8B"/>
    <w:rsid w:val="004B4F10"/>
    <w:rsid w:val="004B56DD"/>
    <w:rsid w:val="004C0155"/>
    <w:rsid w:val="004C06C7"/>
    <w:rsid w:val="004C0D9C"/>
    <w:rsid w:val="004C1301"/>
    <w:rsid w:val="004C14A5"/>
    <w:rsid w:val="004C1AFD"/>
    <w:rsid w:val="004C2626"/>
    <w:rsid w:val="004C2D45"/>
    <w:rsid w:val="004C37DB"/>
    <w:rsid w:val="004C3DF1"/>
    <w:rsid w:val="004C4719"/>
    <w:rsid w:val="004C4853"/>
    <w:rsid w:val="004C49CD"/>
    <w:rsid w:val="004C558B"/>
    <w:rsid w:val="004C5A11"/>
    <w:rsid w:val="004C677A"/>
    <w:rsid w:val="004C6C50"/>
    <w:rsid w:val="004C77D8"/>
    <w:rsid w:val="004D10C4"/>
    <w:rsid w:val="004D268E"/>
    <w:rsid w:val="004D2F36"/>
    <w:rsid w:val="004D3319"/>
    <w:rsid w:val="004D46A3"/>
    <w:rsid w:val="004D472C"/>
    <w:rsid w:val="004D62F0"/>
    <w:rsid w:val="004D6958"/>
    <w:rsid w:val="004D772B"/>
    <w:rsid w:val="004D777E"/>
    <w:rsid w:val="004D7ADD"/>
    <w:rsid w:val="004E1200"/>
    <w:rsid w:val="004E18C6"/>
    <w:rsid w:val="004E26CC"/>
    <w:rsid w:val="004E44DC"/>
    <w:rsid w:val="004E543C"/>
    <w:rsid w:val="004E5B1E"/>
    <w:rsid w:val="004E5BB8"/>
    <w:rsid w:val="004E60D4"/>
    <w:rsid w:val="004E68BD"/>
    <w:rsid w:val="004E6AB7"/>
    <w:rsid w:val="004E6FCE"/>
    <w:rsid w:val="004E74DC"/>
    <w:rsid w:val="004E7795"/>
    <w:rsid w:val="004E7FD2"/>
    <w:rsid w:val="004F0F17"/>
    <w:rsid w:val="004F1219"/>
    <w:rsid w:val="004F1F88"/>
    <w:rsid w:val="004F51BA"/>
    <w:rsid w:val="004F5502"/>
    <w:rsid w:val="004F58DB"/>
    <w:rsid w:val="004F5F1B"/>
    <w:rsid w:val="004F6A26"/>
    <w:rsid w:val="00500320"/>
    <w:rsid w:val="005009F5"/>
    <w:rsid w:val="00500B05"/>
    <w:rsid w:val="005020C7"/>
    <w:rsid w:val="00502374"/>
    <w:rsid w:val="00502D14"/>
    <w:rsid w:val="00502FA5"/>
    <w:rsid w:val="00502FBA"/>
    <w:rsid w:val="00504986"/>
    <w:rsid w:val="005063ED"/>
    <w:rsid w:val="005064B6"/>
    <w:rsid w:val="00506D42"/>
    <w:rsid w:val="00510EF6"/>
    <w:rsid w:val="00512C46"/>
    <w:rsid w:val="00513DE5"/>
    <w:rsid w:val="00514003"/>
    <w:rsid w:val="00514875"/>
    <w:rsid w:val="00515085"/>
    <w:rsid w:val="00515398"/>
    <w:rsid w:val="0051554B"/>
    <w:rsid w:val="00515A76"/>
    <w:rsid w:val="00515AEE"/>
    <w:rsid w:val="00516072"/>
    <w:rsid w:val="005164E5"/>
    <w:rsid w:val="0051669A"/>
    <w:rsid w:val="0051705F"/>
    <w:rsid w:val="005219F0"/>
    <w:rsid w:val="00521B39"/>
    <w:rsid w:val="00526797"/>
    <w:rsid w:val="005270C2"/>
    <w:rsid w:val="005332EC"/>
    <w:rsid w:val="00533D5E"/>
    <w:rsid w:val="00534418"/>
    <w:rsid w:val="0053474A"/>
    <w:rsid w:val="005353AB"/>
    <w:rsid w:val="0053649B"/>
    <w:rsid w:val="005368FF"/>
    <w:rsid w:val="00537BEC"/>
    <w:rsid w:val="00541DD1"/>
    <w:rsid w:val="00541F09"/>
    <w:rsid w:val="00542D32"/>
    <w:rsid w:val="0054472A"/>
    <w:rsid w:val="005449CA"/>
    <w:rsid w:val="00547BDA"/>
    <w:rsid w:val="0055022A"/>
    <w:rsid w:val="00551CF7"/>
    <w:rsid w:val="00552943"/>
    <w:rsid w:val="00553A88"/>
    <w:rsid w:val="005560BC"/>
    <w:rsid w:val="005573BE"/>
    <w:rsid w:val="00557AA9"/>
    <w:rsid w:val="00560F5D"/>
    <w:rsid w:val="0056511A"/>
    <w:rsid w:val="005652CC"/>
    <w:rsid w:val="00566295"/>
    <w:rsid w:val="00566444"/>
    <w:rsid w:val="00566E2C"/>
    <w:rsid w:val="00567A66"/>
    <w:rsid w:val="005718A8"/>
    <w:rsid w:val="00572466"/>
    <w:rsid w:val="00572700"/>
    <w:rsid w:val="00572B9A"/>
    <w:rsid w:val="00573F80"/>
    <w:rsid w:val="005743EA"/>
    <w:rsid w:val="00575BC3"/>
    <w:rsid w:val="00576F4D"/>
    <w:rsid w:val="00577969"/>
    <w:rsid w:val="00577A7F"/>
    <w:rsid w:val="00580468"/>
    <w:rsid w:val="0058163E"/>
    <w:rsid w:val="00581F40"/>
    <w:rsid w:val="00582FB7"/>
    <w:rsid w:val="005830B1"/>
    <w:rsid w:val="00583704"/>
    <w:rsid w:val="00584218"/>
    <w:rsid w:val="00584AF8"/>
    <w:rsid w:val="00584D7D"/>
    <w:rsid w:val="0058603B"/>
    <w:rsid w:val="005905CA"/>
    <w:rsid w:val="00591FE2"/>
    <w:rsid w:val="005920DB"/>
    <w:rsid w:val="00592F75"/>
    <w:rsid w:val="0059431B"/>
    <w:rsid w:val="005944B0"/>
    <w:rsid w:val="0059677A"/>
    <w:rsid w:val="00597617"/>
    <w:rsid w:val="005A0158"/>
    <w:rsid w:val="005A1C2C"/>
    <w:rsid w:val="005A26F6"/>
    <w:rsid w:val="005A39CC"/>
    <w:rsid w:val="005A3D7B"/>
    <w:rsid w:val="005A45E8"/>
    <w:rsid w:val="005A4772"/>
    <w:rsid w:val="005A5533"/>
    <w:rsid w:val="005A5FD3"/>
    <w:rsid w:val="005A6D31"/>
    <w:rsid w:val="005A77E2"/>
    <w:rsid w:val="005B30EF"/>
    <w:rsid w:val="005B3156"/>
    <w:rsid w:val="005B3314"/>
    <w:rsid w:val="005B3C9E"/>
    <w:rsid w:val="005B4730"/>
    <w:rsid w:val="005B5264"/>
    <w:rsid w:val="005B6381"/>
    <w:rsid w:val="005B6ED7"/>
    <w:rsid w:val="005B74D1"/>
    <w:rsid w:val="005C057F"/>
    <w:rsid w:val="005C2577"/>
    <w:rsid w:val="005C3722"/>
    <w:rsid w:val="005C3A68"/>
    <w:rsid w:val="005C4ADC"/>
    <w:rsid w:val="005C4AE6"/>
    <w:rsid w:val="005C4BB0"/>
    <w:rsid w:val="005C4C2D"/>
    <w:rsid w:val="005C7AB7"/>
    <w:rsid w:val="005D01CC"/>
    <w:rsid w:val="005D093D"/>
    <w:rsid w:val="005D095B"/>
    <w:rsid w:val="005D0E0A"/>
    <w:rsid w:val="005D3B54"/>
    <w:rsid w:val="005D4C18"/>
    <w:rsid w:val="005D5FDA"/>
    <w:rsid w:val="005D628E"/>
    <w:rsid w:val="005D64DC"/>
    <w:rsid w:val="005E05D7"/>
    <w:rsid w:val="005E0718"/>
    <w:rsid w:val="005E196C"/>
    <w:rsid w:val="005E2C0A"/>
    <w:rsid w:val="005E3CA4"/>
    <w:rsid w:val="005E3FD6"/>
    <w:rsid w:val="005E4020"/>
    <w:rsid w:val="005E4177"/>
    <w:rsid w:val="005E41E7"/>
    <w:rsid w:val="005E450F"/>
    <w:rsid w:val="005E5512"/>
    <w:rsid w:val="005E5A14"/>
    <w:rsid w:val="005E5AC4"/>
    <w:rsid w:val="005E5FE7"/>
    <w:rsid w:val="005E6040"/>
    <w:rsid w:val="005E619C"/>
    <w:rsid w:val="005E7A93"/>
    <w:rsid w:val="005F01FF"/>
    <w:rsid w:val="005F0793"/>
    <w:rsid w:val="005F230C"/>
    <w:rsid w:val="005F29DD"/>
    <w:rsid w:val="005F3F30"/>
    <w:rsid w:val="005F4061"/>
    <w:rsid w:val="005F48FC"/>
    <w:rsid w:val="005F515D"/>
    <w:rsid w:val="005F5C6B"/>
    <w:rsid w:val="005F64AB"/>
    <w:rsid w:val="005F6D49"/>
    <w:rsid w:val="005F6F7E"/>
    <w:rsid w:val="005F70D0"/>
    <w:rsid w:val="005F7A73"/>
    <w:rsid w:val="00600743"/>
    <w:rsid w:val="00601AA1"/>
    <w:rsid w:val="00603D94"/>
    <w:rsid w:val="00604620"/>
    <w:rsid w:val="0060470B"/>
    <w:rsid w:val="00604C48"/>
    <w:rsid w:val="00610CAD"/>
    <w:rsid w:val="006114C8"/>
    <w:rsid w:val="006115A0"/>
    <w:rsid w:val="006116A0"/>
    <w:rsid w:val="0061249F"/>
    <w:rsid w:val="006127C9"/>
    <w:rsid w:val="0061287B"/>
    <w:rsid w:val="006130F4"/>
    <w:rsid w:val="00613715"/>
    <w:rsid w:val="0061378A"/>
    <w:rsid w:val="0061536E"/>
    <w:rsid w:val="0061586F"/>
    <w:rsid w:val="0061718A"/>
    <w:rsid w:val="00621090"/>
    <w:rsid w:val="0062298A"/>
    <w:rsid w:val="006230E0"/>
    <w:rsid w:val="00623666"/>
    <w:rsid w:val="00623813"/>
    <w:rsid w:val="00623E92"/>
    <w:rsid w:val="0062432A"/>
    <w:rsid w:val="006249FF"/>
    <w:rsid w:val="00625050"/>
    <w:rsid w:val="0062614C"/>
    <w:rsid w:val="00626514"/>
    <w:rsid w:val="00626589"/>
    <w:rsid w:val="00626C88"/>
    <w:rsid w:val="00630B58"/>
    <w:rsid w:val="00631709"/>
    <w:rsid w:val="00633659"/>
    <w:rsid w:val="006339A0"/>
    <w:rsid w:val="00634461"/>
    <w:rsid w:val="0063467E"/>
    <w:rsid w:val="006352C3"/>
    <w:rsid w:val="00635C10"/>
    <w:rsid w:val="0063694A"/>
    <w:rsid w:val="00637064"/>
    <w:rsid w:val="00637DB8"/>
    <w:rsid w:val="00641349"/>
    <w:rsid w:val="006413A8"/>
    <w:rsid w:val="0064252A"/>
    <w:rsid w:val="00642E56"/>
    <w:rsid w:val="00643D4C"/>
    <w:rsid w:val="00643DAA"/>
    <w:rsid w:val="00643DFB"/>
    <w:rsid w:val="006440C2"/>
    <w:rsid w:val="006443C5"/>
    <w:rsid w:val="006448B9"/>
    <w:rsid w:val="00645C62"/>
    <w:rsid w:val="006462D3"/>
    <w:rsid w:val="0065047E"/>
    <w:rsid w:val="00650D5B"/>
    <w:rsid w:val="00651488"/>
    <w:rsid w:val="00651E00"/>
    <w:rsid w:val="0065216A"/>
    <w:rsid w:val="006531B6"/>
    <w:rsid w:val="00654983"/>
    <w:rsid w:val="006551EB"/>
    <w:rsid w:val="006555D5"/>
    <w:rsid w:val="006567FD"/>
    <w:rsid w:val="00656C03"/>
    <w:rsid w:val="00656C11"/>
    <w:rsid w:val="00656D76"/>
    <w:rsid w:val="0065702F"/>
    <w:rsid w:val="00657032"/>
    <w:rsid w:val="00657902"/>
    <w:rsid w:val="006607C0"/>
    <w:rsid w:val="00662012"/>
    <w:rsid w:val="006620E6"/>
    <w:rsid w:val="0066232F"/>
    <w:rsid w:val="00662443"/>
    <w:rsid w:val="006626F6"/>
    <w:rsid w:val="00662F73"/>
    <w:rsid w:val="006637E1"/>
    <w:rsid w:val="00665E3C"/>
    <w:rsid w:val="00666263"/>
    <w:rsid w:val="00666908"/>
    <w:rsid w:val="00666A02"/>
    <w:rsid w:val="0066783D"/>
    <w:rsid w:val="00670058"/>
    <w:rsid w:val="00670BD0"/>
    <w:rsid w:val="00671DBF"/>
    <w:rsid w:val="006722E1"/>
    <w:rsid w:val="00672B6D"/>
    <w:rsid w:val="00673346"/>
    <w:rsid w:val="00673B92"/>
    <w:rsid w:val="00674572"/>
    <w:rsid w:val="00674E9F"/>
    <w:rsid w:val="00675C44"/>
    <w:rsid w:val="006769D9"/>
    <w:rsid w:val="00676DED"/>
    <w:rsid w:val="006801A3"/>
    <w:rsid w:val="00680231"/>
    <w:rsid w:val="006817E4"/>
    <w:rsid w:val="00682197"/>
    <w:rsid w:val="006832EA"/>
    <w:rsid w:val="006847A1"/>
    <w:rsid w:val="00685094"/>
    <w:rsid w:val="006852BB"/>
    <w:rsid w:val="00687343"/>
    <w:rsid w:val="00687763"/>
    <w:rsid w:val="00690702"/>
    <w:rsid w:val="006908DE"/>
    <w:rsid w:val="00692B0D"/>
    <w:rsid w:val="0069327C"/>
    <w:rsid w:val="0069386F"/>
    <w:rsid w:val="00693E0E"/>
    <w:rsid w:val="0069448E"/>
    <w:rsid w:val="00696F72"/>
    <w:rsid w:val="006A0B77"/>
    <w:rsid w:val="006A1264"/>
    <w:rsid w:val="006A1AE3"/>
    <w:rsid w:val="006A1F12"/>
    <w:rsid w:val="006A2024"/>
    <w:rsid w:val="006A2137"/>
    <w:rsid w:val="006A2157"/>
    <w:rsid w:val="006A4406"/>
    <w:rsid w:val="006A64AD"/>
    <w:rsid w:val="006A787D"/>
    <w:rsid w:val="006B14F8"/>
    <w:rsid w:val="006B15D4"/>
    <w:rsid w:val="006B1AFE"/>
    <w:rsid w:val="006B35CF"/>
    <w:rsid w:val="006B5226"/>
    <w:rsid w:val="006B5B00"/>
    <w:rsid w:val="006B6CD8"/>
    <w:rsid w:val="006B7D10"/>
    <w:rsid w:val="006C0BD2"/>
    <w:rsid w:val="006C1994"/>
    <w:rsid w:val="006C1D5A"/>
    <w:rsid w:val="006C235F"/>
    <w:rsid w:val="006C30E1"/>
    <w:rsid w:val="006C3255"/>
    <w:rsid w:val="006C336F"/>
    <w:rsid w:val="006C3E2E"/>
    <w:rsid w:val="006C4DC1"/>
    <w:rsid w:val="006C629A"/>
    <w:rsid w:val="006C63F3"/>
    <w:rsid w:val="006C6448"/>
    <w:rsid w:val="006C6620"/>
    <w:rsid w:val="006C7065"/>
    <w:rsid w:val="006C73A8"/>
    <w:rsid w:val="006D15A3"/>
    <w:rsid w:val="006D21F5"/>
    <w:rsid w:val="006D48F1"/>
    <w:rsid w:val="006D55E4"/>
    <w:rsid w:val="006D6601"/>
    <w:rsid w:val="006D7AC1"/>
    <w:rsid w:val="006E3B19"/>
    <w:rsid w:val="006E3E5B"/>
    <w:rsid w:val="006E3F7C"/>
    <w:rsid w:val="006E42D2"/>
    <w:rsid w:val="006E666B"/>
    <w:rsid w:val="006E7368"/>
    <w:rsid w:val="006F0875"/>
    <w:rsid w:val="006F1227"/>
    <w:rsid w:val="006F14C5"/>
    <w:rsid w:val="006F15AB"/>
    <w:rsid w:val="006F2195"/>
    <w:rsid w:val="006F32B0"/>
    <w:rsid w:val="006F45BE"/>
    <w:rsid w:val="006F692C"/>
    <w:rsid w:val="006F76FD"/>
    <w:rsid w:val="0070040A"/>
    <w:rsid w:val="007004FC"/>
    <w:rsid w:val="007006F7"/>
    <w:rsid w:val="00700760"/>
    <w:rsid w:val="007013D2"/>
    <w:rsid w:val="0070325D"/>
    <w:rsid w:val="007033EC"/>
    <w:rsid w:val="00703707"/>
    <w:rsid w:val="00703D83"/>
    <w:rsid w:val="00705255"/>
    <w:rsid w:val="00706243"/>
    <w:rsid w:val="00706670"/>
    <w:rsid w:val="00706746"/>
    <w:rsid w:val="00706D2E"/>
    <w:rsid w:val="00707D0C"/>
    <w:rsid w:val="00710339"/>
    <w:rsid w:val="00710830"/>
    <w:rsid w:val="007110B7"/>
    <w:rsid w:val="0071144C"/>
    <w:rsid w:val="00711744"/>
    <w:rsid w:val="007117BF"/>
    <w:rsid w:val="007122E9"/>
    <w:rsid w:val="00712610"/>
    <w:rsid w:val="007131B2"/>
    <w:rsid w:val="0071350B"/>
    <w:rsid w:val="00714578"/>
    <w:rsid w:val="00714A74"/>
    <w:rsid w:val="00714A92"/>
    <w:rsid w:val="00715AE4"/>
    <w:rsid w:val="00715FBB"/>
    <w:rsid w:val="00716CA2"/>
    <w:rsid w:val="00717454"/>
    <w:rsid w:val="007216AE"/>
    <w:rsid w:val="00721868"/>
    <w:rsid w:val="00723614"/>
    <w:rsid w:val="00723F46"/>
    <w:rsid w:val="0072417C"/>
    <w:rsid w:val="00724C1B"/>
    <w:rsid w:val="00724EBD"/>
    <w:rsid w:val="007260AF"/>
    <w:rsid w:val="00726B48"/>
    <w:rsid w:val="00727C56"/>
    <w:rsid w:val="00727F20"/>
    <w:rsid w:val="00730314"/>
    <w:rsid w:val="007338B5"/>
    <w:rsid w:val="0073405B"/>
    <w:rsid w:val="007342BF"/>
    <w:rsid w:val="00734450"/>
    <w:rsid w:val="00734675"/>
    <w:rsid w:val="00734950"/>
    <w:rsid w:val="0073527A"/>
    <w:rsid w:val="007354B3"/>
    <w:rsid w:val="00735B02"/>
    <w:rsid w:val="0073762D"/>
    <w:rsid w:val="007378A4"/>
    <w:rsid w:val="007401D8"/>
    <w:rsid w:val="00741D3D"/>
    <w:rsid w:val="00743B3B"/>
    <w:rsid w:val="00743FEC"/>
    <w:rsid w:val="007452C0"/>
    <w:rsid w:val="0074535C"/>
    <w:rsid w:val="0074535E"/>
    <w:rsid w:val="00745F67"/>
    <w:rsid w:val="00746195"/>
    <w:rsid w:val="0074680C"/>
    <w:rsid w:val="007505E5"/>
    <w:rsid w:val="0075157E"/>
    <w:rsid w:val="00752D9D"/>
    <w:rsid w:val="0075310B"/>
    <w:rsid w:val="00753EC8"/>
    <w:rsid w:val="00754784"/>
    <w:rsid w:val="00757C6E"/>
    <w:rsid w:val="00757DDC"/>
    <w:rsid w:val="00761016"/>
    <w:rsid w:val="00761987"/>
    <w:rsid w:val="00761EBC"/>
    <w:rsid w:val="007629FC"/>
    <w:rsid w:val="00762BDA"/>
    <w:rsid w:val="00763B62"/>
    <w:rsid w:val="007646A4"/>
    <w:rsid w:val="00766194"/>
    <w:rsid w:val="00767611"/>
    <w:rsid w:val="00767A81"/>
    <w:rsid w:val="0077098A"/>
    <w:rsid w:val="00775054"/>
    <w:rsid w:val="00777A0E"/>
    <w:rsid w:val="007805FD"/>
    <w:rsid w:val="00782723"/>
    <w:rsid w:val="00782EEE"/>
    <w:rsid w:val="007840C3"/>
    <w:rsid w:val="00784422"/>
    <w:rsid w:val="00784C43"/>
    <w:rsid w:val="007851D7"/>
    <w:rsid w:val="00785D12"/>
    <w:rsid w:val="00785FC7"/>
    <w:rsid w:val="00786FBD"/>
    <w:rsid w:val="00786FD5"/>
    <w:rsid w:val="00786FD9"/>
    <w:rsid w:val="00792515"/>
    <w:rsid w:val="00794276"/>
    <w:rsid w:val="00794833"/>
    <w:rsid w:val="00795670"/>
    <w:rsid w:val="00795C2F"/>
    <w:rsid w:val="0079620D"/>
    <w:rsid w:val="00796BA4"/>
    <w:rsid w:val="00796C80"/>
    <w:rsid w:val="007A29A7"/>
    <w:rsid w:val="007A3762"/>
    <w:rsid w:val="007A4D54"/>
    <w:rsid w:val="007A4F9C"/>
    <w:rsid w:val="007A68DF"/>
    <w:rsid w:val="007A6D4C"/>
    <w:rsid w:val="007A6E2F"/>
    <w:rsid w:val="007A6F28"/>
    <w:rsid w:val="007A7A70"/>
    <w:rsid w:val="007B1085"/>
    <w:rsid w:val="007B1297"/>
    <w:rsid w:val="007B1402"/>
    <w:rsid w:val="007B1649"/>
    <w:rsid w:val="007B1697"/>
    <w:rsid w:val="007B1BB4"/>
    <w:rsid w:val="007B3831"/>
    <w:rsid w:val="007B3B54"/>
    <w:rsid w:val="007B3FA0"/>
    <w:rsid w:val="007B4495"/>
    <w:rsid w:val="007B4A2F"/>
    <w:rsid w:val="007B4BFE"/>
    <w:rsid w:val="007B534E"/>
    <w:rsid w:val="007B5664"/>
    <w:rsid w:val="007B5917"/>
    <w:rsid w:val="007C05D9"/>
    <w:rsid w:val="007C20AE"/>
    <w:rsid w:val="007C2BCC"/>
    <w:rsid w:val="007C2CBF"/>
    <w:rsid w:val="007C4EF0"/>
    <w:rsid w:val="007C5031"/>
    <w:rsid w:val="007C73F4"/>
    <w:rsid w:val="007D08B9"/>
    <w:rsid w:val="007D20EF"/>
    <w:rsid w:val="007D2A81"/>
    <w:rsid w:val="007D2F00"/>
    <w:rsid w:val="007D49D9"/>
    <w:rsid w:val="007D523D"/>
    <w:rsid w:val="007D579D"/>
    <w:rsid w:val="007D5F8A"/>
    <w:rsid w:val="007D727D"/>
    <w:rsid w:val="007E2664"/>
    <w:rsid w:val="007E30DA"/>
    <w:rsid w:val="007E3ABF"/>
    <w:rsid w:val="007E5B28"/>
    <w:rsid w:val="007E5BFA"/>
    <w:rsid w:val="007E5F5E"/>
    <w:rsid w:val="007E6689"/>
    <w:rsid w:val="007E6EFC"/>
    <w:rsid w:val="007E731C"/>
    <w:rsid w:val="007F0A03"/>
    <w:rsid w:val="007F10EE"/>
    <w:rsid w:val="007F19A3"/>
    <w:rsid w:val="007F21BB"/>
    <w:rsid w:val="007F226D"/>
    <w:rsid w:val="007F24D4"/>
    <w:rsid w:val="007F39EF"/>
    <w:rsid w:val="007F3E2E"/>
    <w:rsid w:val="007F4BF9"/>
    <w:rsid w:val="007F54C0"/>
    <w:rsid w:val="007F69D3"/>
    <w:rsid w:val="007F7049"/>
    <w:rsid w:val="007F795A"/>
    <w:rsid w:val="008003BB"/>
    <w:rsid w:val="00800588"/>
    <w:rsid w:val="008006F0"/>
    <w:rsid w:val="00800C92"/>
    <w:rsid w:val="008016A1"/>
    <w:rsid w:val="008026FA"/>
    <w:rsid w:val="00802D35"/>
    <w:rsid w:val="00803096"/>
    <w:rsid w:val="00803396"/>
    <w:rsid w:val="0080356C"/>
    <w:rsid w:val="00803715"/>
    <w:rsid w:val="008052F3"/>
    <w:rsid w:val="00805484"/>
    <w:rsid w:val="00805C98"/>
    <w:rsid w:val="00805ED0"/>
    <w:rsid w:val="00807801"/>
    <w:rsid w:val="00807FD0"/>
    <w:rsid w:val="00810040"/>
    <w:rsid w:val="00810583"/>
    <w:rsid w:val="00811953"/>
    <w:rsid w:val="0081195D"/>
    <w:rsid w:val="0081218A"/>
    <w:rsid w:val="008135C4"/>
    <w:rsid w:val="0081360A"/>
    <w:rsid w:val="008142E0"/>
    <w:rsid w:val="00815683"/>
    <w:rsid w:val="008157E4"/>
    <w:rsid w:val="008168A7"/>
    <w:rsid w:val="00817AE4"/>
    <w:rsid w:val="0082019B"/>
    <w:rsid w:val="0082023A"/>
    <w:rsid w:val="00820E47"/>
    <w:rsid w:val="0082162E"/>
    <w:rsid w:val="008219D2"/>
    <w:rsid w:val="00821A7A"/>
    <w:rsid w:val="00822DC6"/>
    <w:rsid w:val="008253F8"/>
    <w:rsid w:val="008264C2"/>
    <w:rsid w:val="008271C3"/>
    <w:rsid w:val="0082779B"/>
    <w:rsid w:val="008307A9"/>
    <w:rsid w:val="0083116D"/>
    <w:rsid w:val="00831221"/>
    <w:rsid w:val="00831E7C"/>
    <w:rsid w:val="00832A2B"/>
    <w:rsid w:val="008360E8"/>
    <w:rsid w:val="00836347"/>
    <w:rsid w:val="0083653E"/>
    <w:rsid w:val="0083660E"/>
    <w:rsid w:val="00836E43"/>
    <w:rsid w:val="0084059B"/>
    <w:rsid w:val="00841D8F"/>
    <w:rsid w:val="00841F46"/>
    <w:rsid w:val="00843B0F"/>
    <w:rsid w:val="008444EC"/>
    <w:rsid w:val="008448A3"/>
    <w:rsid w:val="00844B76"/>
    <w:rsid w:val="0084647A"/>
    <w:rsid w:val="00846690"/>
    <w:rsid w:val="00846994"/>
    <w:rsid w:val="008470F7"/>
    <w:rsid w:val="00850451"/>
    <w:rsid w:val="008505DD"/>
    <w:rsid w:val="00850A76"/>
    <w:rsid w:val="00851318"/>
    <w:rsid w:val="00851C27"/>
    <w:rsid w:val="00852042"/>
    <w:rsid w:val="00852382"/>
    <w:rsid w:val="00852642"/>
    <w:rsid w:val="00852983"/>
    <w:rsid w:val="008534C9"/>
    <w:rsid w:val="00853DDE"/>
    <w:rsid w:val="00855579"/>
    <w:rsid w:val="0085571C"/>
    <w:rsid w:val="0085599D"/>
    <w:rsid w:val="008562A9"/>
    <w:rsid w:val="00857641"/>
    <w:rsid w:val="00857F39"/>
    <w:rsid w:val="008607C4"/>
    <w:rsid w:val="0086113C"/>
    <w:rsid w:val="00862157"/>
    <w:rsid w:val="008644AF"/>
    <w:rsid w:val="0086454C"/>
    <w:rsid w:val="008658B8"/>
    <w:rsid w:val="00865EA1"/>
    <w:rsid w:val="00866C41"/>
    <w:rsid w:val="00867BB6"/>
    <w:rsid w:val="00867E04"/>
    <w:rsid w:val="00867E25"/>
    <w:rsid w:val="008703ED"/>
    <w:rsid w:val="00871CE7"/>
    <w:rsid w:val="008727D2"/>
    <w:rsid w:val="00873A2E"/>
    <w:rsid w:val="008749A1"/>
    <w:rsid w:val="0087510C"/>
    <w:rsid w:val="00876243"/>
    <w:rsid w:val="00876712"/>
    <w:rsid w:val="008767C7"/>
    <w:rsid w:val="008779F3"/>
    <w:rsid w:val="00877AFA"/>
    <w:rsid w:val="00877BD7"/>
    <w:rsid w:val="00877F51"/>
    <w:rsid w:val="0088071D"/>
    <w:rsid w:val="00880B8D"/>
    <w:rsid w:val="00883F99"/>
    <w:rsid w:val="00884B15"/>
    <w:rsid w:val="0088507D"/>
    <w:rsid w:val="0088682F"/>
    <w:rsid w:val="008877F5"/>
    <w:rsid w:val="00887B28"/>
    <w:rsid w:val="00890769"/>
    <w:rsid w:val="00892B9B"/>
    <w:rsid w:val="00892DEC"/>
    <w:rsid w:val="00896FB4"/>
    <w:rsid w:val="0089738E"/>
    <w:rsid w:val="00897B22"/>
    <w:rsid w:val="008A0021"/>
    <w:rsid w:val="008A0FAD"/>
    <w:rsid w:val="008A1434"/>
    <w:rsid w:val="008A173C"/>
    <w:rsid w:val="008A1AAD"/>
    <w:rsid w:val="008A1C0E"/>
    <w:rsid w:val="008A2782"/>
    <w:rsid w:val="008A3DA6"/>
    <w:rsid w:val="008A436F"/>
    <w:rsid w:val="008A4DE5"/>
    <w:rsid w:val="008A5335"/>
    <w:rsid w:val="008A56D8"/>
    <w:rsid w:val="008A5BD6"/>
    <w:rsid w:val="008A6DFB"/>
    <w:rsid w:val="008B08A2"/>
    <w:rsid w:val="008B204C"/>
    <w:rsid w:val="008B360E"/>
    <w:rsid w:val="008B3A38"/>
    <w:rsid w:val="008B3FD2"/>
    <w:rsid w:val="008B5FDB"/>
    <w:rsid w:val="008B649B"/>
    <w:rsid w:val="008B67DF"/>
    <w:rsid w:val="008B690A"/>
    <w:rsid w:val="008C1E4E"/>
    <w:rsid w:val="008C2138"/>
    <w:rsid w:val="008C2ABA"/>
    <w:rsid w:val="008C3507"/>
    <w:rsid w:val="008C4755"/>
    <w:rsid w:val="008C49CF"/>
    <w:rsid w:val="008C4A37"/>
    <w:rsid w:val="008C5649"/>
    <w:rsid w:val="008C63CB"/>
    <w:rsid w:val="008C6A55"/>
    <w:rsid w:val="008C7FA8"/>
    <w:rsid w:val="008D04C2"/>
    <w:rsid w:val="008D1899"/>
    <w:rsid w:val="008D3727"/>
    <w:rsid w:val="008D6457"/>
    <w:rsid w:val="008D66A8"/>
    <w:rsid w:val="008E0B2E"/>
    <w:rsid w:val="008E0F56"/>
    <w:rsid w:val="008E1B7E"/>
    <w:rsid w:val="008E2379"/>
    <w:rsid w:val="008E2761"/>
    <w:rsid w:val="008E2E9A"/>
    <w:rsid w:val="008E40A8"/>
    <w:rsid w:val="008E44A2"/>
    <w:rsid w:val="008E4ED3"/>
    <w:rsid w:val="008E64D2"/>
    <w:rsid w:val="008E657D"/>
    <w:rsid w:val="008E697D"/>
    <w:rsid w:val="008F0792"/>
    <w:rsid w:val="008F0BE3"/>
    <w:rsid w:val="008F3727"/>
    <w:rsid w:val="008F3BE3"/>
    <w:rsid w:val="008F4E2C"/>
    <w:rsid w:val="008F5474"/>
    <w:rsid w:val="00900788"/>
    <w:rsid w:val="00900EAC"/>
    <w:rsid w:val="00903263"/>
    <w:rsid w:val="009032EE"/>
    <w:rsid w:val="00903829"/>
    <w:rsid w:val="00904A81"/>
    <w:rsid w:val="0090588E"/>
    <w:rsid w:val="0090625C"/>
    <w:rsid w:val="00906A21"/>
    <w:rsid w:val="00906C2B"/>
    <w:rsid w:val="0090719C"/>
    <w:rsid w:val="009079C3"/>
    <w:rsid w:val="00910462"/>
    <w:rsid w:val="009105FD"/>
    <w:rsid w:val="00911F62"/>
    <w:rsid w:val="009136F9"/>
    <w:rsid w:val="00913C7F"/>
    <w:rsid w:val="00914252"/>
    <w:rsid w:val="009148A5"/>
    <w:rsid w:val="00915AB1"/>
    <w:rsid w:val="009167C8"/>
    <w:rsid w:val="0091735D"/>
    <w:rsid w:val="00917532"/>
    <w:rsid w:val="00917C45"/>
    <w:rsid w:val="00922A65"/>
    <w:rsid w:val="009235BA"/>
    <w:rsid w:val="00923B15"/>
    <w:rsid w:val="00924CE2"/>
    <w:rsid w:val="00924F88"/>
    <w:rsid w:val="009250A2"/>
    <w:rsid w:val="00925B9F"/>
    <w:rsid w:val="009261A6"/>
    <w:rsid w:val="0092728A"/>
    <w:rsid w:val="009300B6"/>
    <w:rsid w:val="009318A9"/>
    <w:rsid w:val="00931AED"/>
    <w:rsid w:val="009352E8"/>
    <w:rsid w:val="009367C3"/>
    <w:rsid w:val="00936E40"/>
    <w:rsid w:val="009378D9"/>
    <w:rsid w:val="00937E5D"/>
    <w:rsid w:val="00941C22"/>
    <w:rsid w:val="00942D28"/>
    <w:rsid w:val="00943611"/>
    <w:rsid w:val="009476A3"/>
    <w:rsid w:val="00951449"/>
    <w:rsid w:val="0095334F"/>
    <w:rsid w:val="00953AC2"/>
    <w:rsid w:val="00953EF8"/>
    <w:rsid w:val="00953EFA"/>
    <w:rsid w:val="00954FC6"/>
    <w:rsid w:val="009555C8"/>
    <w:rsid w:val="009558D1"/>
    <w:rsid w:val="0095652F"/>
    <w:rsid w:val="00956874"/>
    <w:rsid w:val="009575F4"/>
    <w:rsid w:val="00960D00"/>
    <w:rsid w:val="009617B0"/>
    <w:rsid w:val="0096234D"/>
    <w:rsid w:val="009640F9"/>
    <w:rsid w:val="00964AAB"/>
    <w:rsid w:val="00965897"/>
    <w:rsid w:val="00965F7B"/>
    <w:rsid w:val="0096765C"/>
    <w:rsid w:val="0096775E"/>
    <w:rsid w:val="00971745"/>
    <w:rsid w:val="00972167"/>
    <w:rsid w:val="009727E4"/>
    <w:rsid w:val="00972942"/>
    <w:rsid w:val="009732C6"/>
    <w:rsid w:val="009738CB"/>
    <w:rsid w:val="00974647"/>
    <w:rsid w:val="00974AFB"/>
    <w:rsid w:val="009768A3"/>
    <w:rsid w:val="00976AA6"/>
    <w:rsid w:val="00977E91"/>
    <w:rsid w:val="00977EFB"/>
    <w:rsid w:val="009813C5"/>
    <w:rsid w:val="009813CC"/>
    <w:rsid w:val="00981423"/>
    <w:rsid w:val="0098147C"/>
    <w:rsid w:val="00981D49"/>
    <w:rsid w:val="00982009"/>
    <w:rsid w:val="009847D1"/>
    <w:rsid w:val="00984D62"/>
    <w:rsid w:val="009851BF"/>
    <w:rsid w:val="00990BAD"/>
    <w:rsid w:val="00990CFF"/>
    <w:rsid w:val="00990E68"/>
    <w:rsid w:val="00991942"/>
    <w:rsid w:val="009922BD"/>
    <w:rsid w:val="009923A3"/>
    <w:rsid w:val="009934C5"/>
    <w:rsid w:val="00994A3A"/>
    <w:rsid w:val="00994C0F"/>
    <w:rsid w:val="00994D38"/>
    <w:rsid w:val="00997299"/>
    <w:rsid w:val="00997CE8"/>
    <w:rsid w:val="009A0862"/>
    <w:rsid w:val="009A0E62"/>
    <w:rsid w:val="009A21C4"/>
    <w:rsid w:val="009A2571"/>
    <w:rsid w:val="009A2D28"/>
    <w:rsid w:val="009A2F4C"/>
    <w:rsid w:val="009A3799"/>
    <w:rsid w:val="009A391E"/>
    <w:rsid w:val="009A4A13"/>
    <w:rsid w:val="009A51C7"/>
    <w:rsid w:val="009A5423"/>
    <w:rsid w:val="009A57F0"/>
    <w:rsid w:val="009B00E8"/>
    <w:rsid w:val="009B1042"/>
    <w:rsid w:val="009B2083"/>
    <w:rsid w:val="009B221C"/>
    <w:rsid w:val="009B22D7"/>
    <w:rsid w:val="009B3367"/>
    <w:rsid w:val="009B5769"/>
    <w:rsid w:val="009B62B1"/>
    <w:rsid w:val="009B72D4"/>
    <w:rsid w:val="009B72ED"/>
    <w:rsid w:val="009C07E7"/>
    <w:rsid w:val="009C32BE"/>
    <w:rsid w:val="009C6081"/>
    <w:rsid w:val="009C64F4"/>
    <w:rsid w:val="009C654B"/>
    <w:rsid w:val="009C65E3"/>
    <w:rsid w:val="009C6795"/>
    <w:rsid w:val="009C6DB3"/>
    <w:rsid w:val="009C6DEB"/>
    <w:rsid w:val="009C6EA7"/>
    <w:rsid w:val="009C6FFA"/>
    <w:rsid w:val="009C7203"/>
    <w:rsid w:val="009D0C48"/>
    <w:rsid w:val="009D13A6"/>
    <w:rsid w:val="009D35F6"/>
    <w:rsid w:val="009D3837"/>
    <w:rsid w:val="009D3A65"/>
    <w:rsid w:val="009D4271"/>
    <w:rsid w:val="009D4D5B"/>
    <w:rsid w:val="009D4EA4"/>
    <w:rsid w:val="009D5535"/>
    <w:rsid w:val="009D6504"/>
    <w:rsid w:val="009D78F8"/>
    <w:rsid w:val="009E0394"/>
    <w:rsid w:val="009E11A9"/>
    <w:rsid w:val="009E14D4"/>
    <w:rsid w:val="009E3811"/>
    <w:rsid w:val="009E38FF"/>
    <w:rsid w:val="009E428B"/>
    <w:rsid w:val="009E4B8A"/>
    <w:rsid w:val="009E5200"/>
    <w:rsid w:val="009E5243"/>
    <w:rsid w:val="009E577B"/>
    <w:rsid w:val="009E661A"/>
    <w:rsid w:val="009E6AB4"/>
    <w:rsid w:val="009F00F3"/>
    <w:rsid w:val="009F0FE2"/>
    <w:rsid w:val="009F24D8"/>
    <w:rsid w:val="009F2803"/>
    <w:rsid w:val="009F2F66"/>
    <w:rsid w:val="009F3CF1"/>
    <w:rsid w:val="009F4121"/>
    <w:rsid w:val="009F48DD"/>
    <w:rsid w:val="009F4C64"/>
    <w:rsid w:val="009F6295"/>
    <w:rsid w:val="009F69FF"/>
    <w:rsid w:val="009F6EDD"/>
    <w:rsid w:val="00A018C9"/>
    <w:rsid w:val="00A019B0"/>
    <w:rsid w:val="00A01F7F"/>
    <w:rsid w:val="00A02593"/>
    <w:rsid w:val="00A02936"/>
    <w:rsid w:val="00A03F94"/>
    <w:rsid w:val="00A054AB"/>
    <w:rsid w:val="00A05A12"/>
    <w:rsid w:val="00A06166"/>
    <w:rsid w:val="00A062A1"/>
    <w:rsid w:val="00A06412"/>
    <w:rsid w:val="00A0674A"/>
    <w:rsid w:val="00A06781"/>
    <w:rsid w:val="00A07252"/>
    <w:rsid w:val="00A10137"/>
    <w:rsid w:val="00A11A19"/>
    <w:rsid w:val="00A12558"/>
    <w:rsid w:val="00A12EE9"/>
    <w:rsid w:val="00A12FB8"/>
    <w:rsid w:val="00A14E59"/>
    <w:rsid w:val="00A1509C"/>
    <w:rsid w:val="00A235C6"/>
    <w:rsid w:val="00A2385A"/>
    <w:rsid w:val="00A241EE"/>
    <w:rsid w:val="00A24422"/>
    <w:rsid w:val="00A24CC4"/>
    <w:rsid w:val="00A256BF"/>
    <w:rsid w:val="00A25917"/>
    <w:rsid w:val="00A26E4C"/>
    <w:rsid w:val="00A31998"/>
    <w:rsid w:val="00A3219B"/>
    <w:rsid w:val="00A330E4"/>
    <w:rsid w:val="00A3377D"/>
    <w:rsid w:val="00A33B79"/>
    <w:rsid w:val="00A34260"/>
    <w:rsid w:val="00A35744"/>
    <w:rsid w:val="00A36189"/>
    <w:rsid w:val="00A37B48"/>
    <w:rsid w:val="00A37B4E"/>
    <w:rsid w:val="00A40950"/>
    <w:rsid w:val="00A42B41"/>
    <w:rsid w:val="00A44324"/>
    <w:rsid w:val="00A446B9"/>
    <w:rsid w:val="00A44A2E"/>
    <w:rsid w:val="00A44E13"/>
    <w:rsid w:val="00A45A25"/>
    <w:rsid w:val="00A45A7D"/>
    <w:rsid w:val="00A4666E"/>
    <w:rsid w:val="00A4759A"/>
    <w:rsid w:val="00A47797"/>
    <w:rsid w:val="00A504C0"/>
    <w:rsid w:val="00A50762"/>
    <w:rsid w:val="00A5128C"/>
    <w:rsid w:val="00A5152C"/>
    <w:rsid w:val="00A52C5D"/>
    <w:rsid w:val="00A5383B"/>
    <w:rsid w:val="00A54CF6"/>
    <w:rsid w:val="00A5685E"/>
    <w:rsid w:val="00A5748D"/>
    <w:rsid w:val="00A575E7"/>
    <w:rsid w:val="00A5777D"/>
    <w:rsid w:val="00A579F3"/>
    <w:rsid w:val="00A60791"/>
    <w:rsid w:val="00A60BAF"/>
    <w:rsid w:val="00A61C6F"/>
    <w:rsid w:val="00A62568"/>
    <w:rsid w:val="00A6295B"/>
    <w:rsid w:val="00A62BB0"/>
    <w:rsid w:val="00A63367"/>
    <w:rsid w:val="00A63AC7"/>
    <w:rsid w:val="00A640E5"/>
    <w:rsid w:val="00A6481F"/>
    <w:rsid w:val="00A66184"/>
    <w:rsid w:val="00A66825"/>
    <w:rsid w:val="00A70484"/>
    <w:rsid w:val="00A70CFD"/>
    <w:rsid w:val="00A71147"/>
    <w:rsid w:val="00A72A0B"/>
    <w:rsid w:val="00A72ECA"/>
    <w:rsid w:val="00A73B68"/>
    <w:rsid w:val="00A74EF7"/>
    <w:rsid w:val="00A75169"/>
    <w:rsid w:val="00A75599"/>
    <w:rsid w:val="00A77EE6"/>
    <w:rsid w:val="00A80075"/>
    <w:rsid w:val="00A81771"/>
    <w:rsid w:val="00A81E42"/>
    <w:rsid w:val="00A822BE"/>
    <w:rsid w:val="00A82BFB"/>
    <w:rsid w:val="00A82C55"/>
    <w:rsid w:val="00A852E9"/>
    <w:rsid w:val="00A864FE"/>
    <w:rsid w:val="00A86F41"/>
    <w:rsid w:val="00A87377"/>
    <w:rsid w:val="00A87D04"/>
    <w:rsid w:val="00A90BFE"/>
    <w:rsid w:val="00A91908"/>
    <w:rsid w:val="00A91B2D"/>
    <w:rsid w:val="00A94AA8"/>
    <w:rsid w:val="00A950C5"/>
    <w:rsid w:val="00A9570C"/>
    <w:rsid w:val="00A962C9"/>
    <w:rsid w:val="00A97DF8"/>
    <w:rsid w:val="00AA1D25"/>
    <w:rsid w:val="00AA35C9"/>
    <w:rsid w:val="00AA3D07"/>
    <w:rsid w:val="00AA3DA8"/>
    <w:rsid w:val="00AA4E04"/>
    <w:rsid w:val="00AA6272"/>
    <w:rsid w:val="00AA67BE"/>
    <w:rsid w:val="00AB24DC"/>
    <w:rsid w:val="00AB2B1A"/>
    <w:rsid w:val="00AB32E2"/>
    <w:rsid w:val="00AB397F"/>
    <w:rsid w:val="00AB3D22"/>
    <w:rsid w:val="00AB4CEC"/>
    <w:rsid w:val="00AB5824"/>
    <w:rsid w:val="00AB5832"/>
    <w:rsid w:val="00AB6055"/>
    <w:rsid w:val="00AB6780"/>
    <w:rsid w:val="00AB6B30"/>
    <w:rsid w:val="00AB6D31"/>
    <w:rsid w:val="00AB70A2"/>
    <w:rsid w:val="00AB7B4C"/>
    <w:rsid w:val="00AC0951"/>
    <w:rsid w:val="00AC1250"/>
    <w:rsid w:val="00AC21DE"/>
    <w:rsid w:val="00AC2B09"/>
    <w:rsid w:val="00AC3DBA"/>
    <w:rsid w:val="00AC4CF4"/>
    <w:rsid w:val="00AC51F2"/>
    <w:rsid w:val="00AC550A"/>
    <w:rsid w:val="00AC5AEC"/>
    <w:rsid w:val="00AC5E4C"/>
    <w:rsid w:val="00AC64D3"/>
    <w:rsid w:val="00AD01B1"/>
    <w:rsid w:val="00AD12A4"/>
    <w:rsid w:val="00AD1671"/>
    <w:rsid w:val="00AD1F71"/>
    <w:rsid w:val="00AD1FA5"/>
    <w:rsid w:val="00AD2E96"/>
    <w:rsid w:val="00AD326A"/>
    <w:rsid w:val="00AD437C"/>
    <w:rsid w:val="00AD52D5"/>
    <w:rsid w:val="00AD5370"/>
    <w:rsid w:val="00AD58EB"/>
    <w:rsid w:val="00AD6872"/>
    <w:rsid w:val="00AD6937"/>
    <w:rsid w:val="00AD7067"/>
    <w:rsid w:val="00AD7219"/>
    <w:rsid w:val="00AD777C"/>
    <w:rsid w:val="00AD7CDF"/>
    <w:rsid w:val="00AE0165"/>
    <w:rsid w:val="00AE2D50"/>
    <w:rsid w:val="00AE5066"/>
    <w:rsid w:val="00AE5CF0"/>
    <w:rsid w:val="00AE5E24"/>
    <w:rsid w:val="00AE5FA2"/>
    <w:rsid w:val="00AE61B7"/>
    <w:rsid w:val="00AE685F"/>
    <w:rsid w:val="00AE6C0D"/>
    <w:rsid w:val="00AE6CBA"/>
    <w:rsid w:val="00AE6E21"/>
    <w:rsid w:val="00AE79AD"/>
    <w:rsid w:val="00AE7CBA"/>
    <w:rsid w:val="00AF02E4"/>
    <w:rsid w:val="00AF08AB"/>
    <w:rsid w:val="00AF0A6F"/>
    <w:rsid w:val="00AF2033"/>
    <w:rsid w:val="00AF216C"/>
    <w:rsid w:val="00AF271D"/>
    <w:rsid w:val="00AF2ADC"/>
    <w:rsid w:val="00AF35E4"/>
    <w:rsid w:val="00AF45A5"/>
    <w:rsid w:val="00AF4604"/>
    <w:rsid w:val="00AF515A"/>
    <w:rsid w:val="00AF55A4"/>
    <w:rsid w:val="00AF57E6"/>
    <w:rsid w:val="00AF5963"/>
    <w:rsid w:val="00AF5CDE"/>
    <w:rsid w:val="00AF63DF"/>
    <w:rsid w:val="00AF6D65"/>
    <w:rsid w:val="00AF77D3"/>
    <w:rsid w:val="00B00861"/>
    <w:rsid w:val="00B00CA1"/>
    <w:rsid w:val="00B00DA7"/>
    <w:rsid w:val="00B01257"/>
    <w:rsid w:val="00B01953"/>
    <w:rsid w:val="00B01E41"/>
    <w:rsid w:val="00B023CD"/>
    <w:rsid w:val="00B03128"/>
    <w:rsid w:val="00B03FE2"/>
    <w:rsid w:val="00B04F83"/>
    <w:rsid w:val="00B05248"/>
    <w:rsid w:val="00B05803"/>
    <w:rsid w:val="00B05E2F"/>
    <w:rsid w:val="00B0640C"/>
    <w:rsid w:val="00B06913"/>
    <w:rsid w:val="00B071B8"/>
    <w:rsid w:val="00B10136"/>
    <w:rsid w:val="00B10DA9"/>
    <w:rsid w:val="00B10DC9"/>
    <w:rsid w:val="00B11599"/>
    <w:rsid w:val="00B11960"/>
    <w:rsid w:val="00B11A57"/>
    <w:rsid w:val="00B11DBF"/>
    <w:rsid w:val="00B1333F"/>
    <w:rsid w:val="00B13937"/>
    <w:rsid w:val="00B13DC9"/>
    <w:rsid w:val="00B151A2"/>
    <w:rsid w:val="00B157FE"/>
    <w:rsid w:val="00B1729D"/>
    <w:rsid w:val="00B202C5"/>
    <w:rsid w:val="00B204DC"/>
    <w:rsid w:val="00B20E35"/>
    <w:rsid w:val="00B218E9"/>
    <w:rsid w:val="00B2312E"/>
    <w:rsid w:val="00B25597"/>
    <w:rsid w:val="00B25C69"/>
    <w:rsid w:val="00B260BD"/>
    <w:rsid w:val="00B267B9"/>
    <w:rsid w:val="00B27C56"/>
    <w:rsid w:val="00B27FB1"/>
    <w:rsid w:val="00B3026E"/>
    <w:rsid w:val="00B308AF"/>
    <w:rsid w:val="00B31375"/>
    <w:rsid w:val="00B33162"/>
    <w:rsid w:val="00B338DF"/>
    <w:rsid w:val="00B33B25"/>
    <w:rsid w:val="00B33E09"/>
    <w:rsid w:val="00B34C0C"/>
    <w:rsid w:val="00B3572D"/>
    <w:rsid w:val="00B35912"/>
    <w:rsid w:val="00B35F0E"/>
    <w:rsid w:val="00B35F98"/>
    <w:rsid w:val="00B369A4"/>
    <w:rsid w:val="00B377A6"/>
    <w:rsid w:val="00B37A5E"/>
    <w:rsid w:val="00B4024B"/>
    <w:rsid w:val="00B40B94"/>
    <w:rsid w:val="00B40F53"/>
    <w:rsid w:val="00B43DFE"/>
    <w:rsid w:val="00B44325"/>
    <w:rsid w:val="00B44BFA"/>
    <w:rsid w:val="00B45422"/>
    <w:rsid w:val="00B457CC"/>
    <w:rsid w:val="00B47816"/>
    <w:rsid w:val="00B50708"/>
    <w:rsid w:val="00B50C68"/>
    <w:rsid w:val="00B50FB8"/>
    <w:rsid w:val="00B51293"/>
    <w:rsid w:val="00B51E72"/>
    <w:rsid w:val="00B5234E"/>
    <w:rsid w:val="00B52648"/>
    <w:rsid w:val="00B52B1E"/>
    <w:rsid w:val="00B53F02"/>
    <w:rsid w:val="00B5519E"/>
    <w:rsid w:val="00B55481"/>
    <w:rsid w:val="00B56C32"/>
    <w:rsid w:val="00B57ACF"/>
    <w:rsid w:val="00B61064"/>
    <w:rsid w:val="00B61392"/>
    <w:rsid w:val="00B6191F"/>
    <w:rsid w:val="00B619A1"/>
    <w:rsid w:val="00B62F0F"/>
    <w:rsid w:val="00B6331E"/>
    <w:rsid w:val="00B640CB"/>
    <w:rsid w:val="00B6490E"/>
    <w:rsid w:val="00B64BB1"/>
    <w:rsid w:val="00B65881"/>
    <w:rsid w:val="00B658ED"/>
    <w:rsid w:val="00B66640"/>
    <w:rsid w:val="00B66A71"/>
    <w:rsid w:val="00B66D68"/>
    <w:rsid w:val="00B7080E"/>
    <w:rsid w:val="00B70E96"/>
    <w:rsid w:val="00B711D6"/>
    <w:rsid w:val="00B71554"/>
    <w:rsid w:val="00B71E80"/>
    <w:rsid w:val="00B723AE"/>
    <w:rsid w:val="00B723E0"/>
    <w:rsid w:val="00B72D8A"/>
    <w:rsid w:val="00B73166"/>
    <w:rsid w:val="00B751E3"/>
    <w:rsid w:val="00B76FE5"/>
    <w:rsid w:val="00B771E0"/>
    <w:rsid w:val="00B813F3"/>
    <w:rsid w:val="00B81902"/>
    <w:rsid w:val="00B81DC5"/>
    <w:rsid w:val="00B81DD6"/>
    <w:rsid w:val="00B83492"/>
    <w:rsid w:val="00B8426C"/>
    <w:rsid w:val="00B84408"/>
    <w:rsid w:val="00B9017B"/>
    <w:rsid w:val="00B91B8D"/>
    <w:rsid w:val="00B920EB"/>
    <w:rsid w:val="00B92E7C"/>
    <w:rsid w:val="00B9321A"/>
    <w:rsid w:val="00B938F8"/>
    <w:rsid w:val="00B93E6C"/>
    <w:rsid w:val="00B946BC"/>
    <w:rsid w:val="00B948C1"/>
    <w:rsid w:val="00B94D03"/>
    <w:rsid w:val="00B94E90"/>
    <w:rsid w:val="00B96707"/>
    <w:rsid w:val="00B96736"/>
    <w:rsid w:val="00B9675B"/>
    <w:rsid w:val="00B968DF"/>
    <w:rsid w:val="00B977FF"/>
    <w:rsid w:val="00BA0D43"/>
    <w:rsid w:val="00BA0EAA"/>
    <w:rsid w:val="00BA1ACE"/>
    <w:rsid w:val="00BA255F"/>
    <w:rsid w:val="00BA30DB"/>
    <w:rsid w:val="00BA4E79"/>
    <w:rsid w:val="00BB015B"/>
    <w:rsid w:val="00BB0A82"/>
    <w:rsid w:val="00BB0C2C"/>
    <w:rsid w:val="00BB234C"/>
    <w:rsid w:val="00BB2557"/>
    <w:rsid w:val="00BB2750"/>
    <w:rsid w:val="00BB36CD"/>
    <w:rsid w:val="00BB3C27"/>
    <w:rsid w:val="00BB411A"/>
    <w:rsid w:val="00BB4EAB"/>
    <w:rsid w:val="00BB58F0"/>
    <w:rsid w:val="00BB7C94"/>
    <w:rsid w:val="00BC0A9D"/>
    <w:rsid w:val="00BC1123"/>
    <w:rsid w:val="00BC1AAC"/>
    <w:rsid w:val="00BC323C"/>
    <w:rsid w:val="00BC4DB8"/>
    <w:rsid w:val="00BC6730"/>
    <w:rsid w:val="00BC7CDC"/>
    <w:rsid w:val="00BD23AF"/>
    <w:rsid w:val="00BD2963"/>
    <w:rsid w:val="00BD5573"/>
    <w:rsid w:val="00BD7E15"/>
    <w:rsid w:val="00BD7E51"/>
    <w:rsid w:val="00BE0D07"/>
    <w:rsid w:val="00BE112F"/>
    <w:rsid w:val="00BE22C9"/>
    <w:rsid w:val="00BE382F"/>
    <w:rsid w:val="00BE5294"/>
    <w:rsid w:val="00BE5BBA"/>
    <w:rsid w:val="00BE6C72"/>
    <w:rsid w:val="00BF2EFD"/>
    <w:rsid w:val="00BF4133"/>
    <w:rsid w:val="00BF4802"/>
    <w:rsid w:val="00BF5BC2"/>
    <w:rsid w:val="00C00A2F"/>
    <w:rsid w:val="00C00B54"/>
    <w:rsid w:val="00C012C7"/>
    <w:rsid w:val="00C02000"/>
    <w:rsid w:val="00C0205B"/>
    <w:rsid w:val="00C03001"/>
    <w:rsid w:val="00C06BEC"/>
    <w:rsid w:val="00C0752D"/>
    <w:rsid w:val="00C07698"/>
    <w:rsid w:val="00C07B73"/>
    <w:rsid w:val="00C10A4B"/>
    <w:rsid w:val="00C1133D"/>
    <w:rsid w:val="00C11DBA"/>
    <w:rsid w:val="00C11F4A"/>
    <w:rsid w:val="00C131A1"/>
    <w:rsid w:val="00C14BB0"/>
    <w:rsid w:val="00C14BF3"/>
    <w:rsid w:val="00C15237"/>
    <w:rsid w:val="00C16126"/>
    <w:rsid w:val="00C20A2D"/>
    <w:rsid w:val="00C20F5F"/>
    <w:rsid w:val="00C21CF4"/>
    <w:rsid w:val="00C22056"/>
    <w:rsid w:val="00C224A5"/>
    <w:rsid w:val="00C23BB7"/>
    <w:rsid w:val="00C246C1"/>
    <w:rsid w:val="00C24DA3"/>
    <w:rsid w:val="00C25BCC"/>
    <w:rsid w:val="00C25BD1"/>
    <w:rsid w:val="00C25BFA"/>
    <w:rsid w:val="00C27A08"/>
    <w:rsid w:val="00C30D42"/>
    <w:rsid w:val="00C31312"/>
    <w:rsid w:val="00C31A92"/>
    <w:rsid w:val="00C31F6A"/>
    <w:rsid w:val="00C32663"/>
    <w:rsid w:val="00C326C6"/>
    <w:rsid w:val="00C35085"/>
    <w:rsid w:val="00C35295"/>
    <w:rsid w:val="00C35353"/>
    <w:rsid w:val="00C35DC4"/>
    <w:rsid w:val="00C36ADD"/>
    <w:rsid w:val="00C36E74"/>
    <w:rsid w:val="00C36FA8"/>
    <w:rsid w:val="00C40595"/>
    <w:rsid w:val="00C41621"/>
    <w:rsid w:val="00C41971"/>
    <w:rsid w:val="00C41A5F"/>
    <w:rsid w:val="00C434E7"/>
    <w:rsid w:val="00C449FA"/>
    <w:rsid w:val="00C4586F"/>
    <w:rsid w:val="00C465FF"/>
    <w:rsid w:val="00C5189C"/>
    <w:rsid w:val="00C51CC7"/>
    <w:rsid w:val="00C5384F"/>
    <w:rsid w:val="00C53AD3"/>
    <w:rsid w:val="00C54A5F"/>
    <w:rsid w:val="00C54C79"/>
    <w:rsid w:val="00C5520D"/>
    <w:rsid w:val="00C56291"/>
    <w:rsid w:val="00C56964"/>
    <w:rsid w:val="00C60ECE"/>
    <w:rsid w:val="00C60FE1"/>
    <w:rsid w:val="00C6179B"/>
    <w:rsid w:val="00C62282"/>
    <w:rsid w:val="00C62544"/>
    <w:rsid w:val="00C63EE4"/>
    <w:rsid w:val="00C6447F"/>
    <w:rsid w:val="00C6513B"/>
    <w:rsid w:val="00C6543C"/>
    <w:rsid w:val="00C656D5"/>
    <w:rsid w:val="00C663DA"/>
    <w:rsid w:val="00C67103"/>
    <w:rsid w:val="00C67D49"/>
    <w:rsid w:val="00C67FDB"/>
    <w:rsid w:val="00C70F9E"/>
    <w:rsid w:val="00C71698"/>
    <w:rsid w:val="00C7176C"/>
    <w:rsid w:val="00C71BB9"/>
    <w:rsid w:val="00C71E26"/>
    <w:rsid w:val="00C72AA4"/>
    <w:rsid w:val="00C73C2A"/>
    <w:rsid w:val="00C748C5"/>
    <w:rsid w:val="00C76DE7"/>
    <w:rsid w:val="00C77528"/>
    <w:rsid w:val="00C803B1"/>
    <w:rsid w:val="00C81205"/>
    <w:rsid w:val="00C81ADE"/>
    <w:rsid w:val="00C82D4F"/>
    <w:rsid w:val="00C8357B"/>
    <w:rsid w:val="00C83E11"/>
    <w:rsid w:val="00C849AB"/>
    <w:rsid w:val="00C862CB"/>
    <w:rsid w:val="00C87310"/>
    <w:rsid w:val="00C87555"/>
    <w:rsid w:val="00C8768E"/>
    <w:rsid w:val="00C87C01"/>
    <w:rsid w:val="00C9047B"/>
    <w:rsid w:val="00C91456"/>
    <w:rsid w:val="00C916C1"/>
    <w:rsid w:val="00C91C9B"/>
    <w:rsid w:val="00C920B1"/>
    <w:rsid w:val="00C936D0"/>
    <w:rsid w:val="00C9391B"/>
    <w:rsid w:val="00C94181"/>
    <w:rsid w:val="00C9437A"/>
    <w:rsid w:val="00C94C28"/>
    <w:rsid w:val="00C94C8E"/>
    <w:rsid w:val="00C951BC"/>
    <w:rsid w:val="00C96BA7"/>
    <w:rsid w:val="00C96EB0"/>
    <w:rsid w:val="00C97737"/>
    <w:rsid w:val="00CA0538"/>
    <w:rsid w:val="00CA0975"/>
    <w:rsid w:val="00CA1D15"/>
    <w:rsid w:val="00CA23E7"/>
    <w:rsid w:val="00CA4435"/>
    <w:rsid w:val="00CA4F1B"/>
    <w:rsid w:val="00CA63D7"/>
    <w:rsid w:val="00CA7B57"/>
    <w:rsid w:val="00CB0247"/>
    <w:rsid w:val="00CB02DA"/>
    <w:rsid w:val="00CB071A"/>
    <w:rsid w:val="00CB10B5"/>
    <w:rsid w:val="00CB17E2"/>
    <w:rsid w:val="00CB2650"/>
    <w:rsid w:val="00CB3440"/>
    <w:rsid w:val="00CB3CA7"/>
    <w:rsid w:val="00CB3F36"/>
    <w:rsid w:val="00CB4437"/>
    <w:rsid w:val="00CB5F2A"/>
    <w:rsid w:val="00CB691C"/>
    <w:rsid w:val="00CB7E61"/>
    <w:rsid w:val="00CC10A5"/>
    <w:rsid w:val="00CC1692"/>
    <w:rsid w:val="00CC28D7"/>
    <w:rsid w:val="00CC552A"/>
    <w:rsid w:val="00CC6CDE"/>
    <w:rsid w:val="00CC73FD"/>
    <w:rsid w:val="00CD010B"/>
    <w:rsid w:val="00CD064B"/>
    <w:rsid w:val="00CD11D7"/>
    <w:rsid w:val="00CD1203"/>
    <w:rsid w:val="00CD138B"/>
    <w:rsid w:val="00CD1657"/>
    <w:rsid w:val="00CD18A1"/>
    <w:rsid w:val="00CD2131"/>
    <w:rsid w:val="00CD2330"/>
    <w:rsid w:val="00CD3E31"/>
    <w:rsid w:val="00CD4501"/>
    <w:rsid w:val="00CD5743"/>
    <w:rsid w:val="00CD59D4"/>
    <w:rsid w:val="00CD6826"/>
    <w:rsid w:val="00CD73D3"/>
    <w:rsid w:val="00CD74A3"/>
    <w:rsid w:val="00CD7C96"/>
    <w:rsid w:val="00CE00E9"/>
    <w:rsid w:val="00CE0527"/>
    <w:rsid w:val="00CE06B7"/>
    <w:rsid w:val="00CE0C7E"/>
    <w:rsid w:val="00CE278D"/>
    <w:rsid w:val="00CE2FB7"/>
    <w:rsid w:val="00CE3F38"/>
    <w:rsid w:val="00CE470D"/>
    <w:rsid w:val="00CE5B0C"/>
    <w:rsid w:val="00CE5B23"/>
    <w:rsid w:val="00CE7848"/>
    <w:rsid w:val="00CE7EB0"/>
    <w:rsid w:val="00CF1DB1"/>
    <w:rsid w:val="00CF3FC1"/>
    <w:rsid w:val="00CF6CCB"/>
    <w:rsid w:val="00CF70AD"/>
    <w:rsid w:val="00CF7729"/>
    <w:rsid w:val="00CF783E"/>
    <w:rsid w:val="00CF7872"/>
    <w:rsid w:val="00D00468"/>
    <w:rsid w:val="00D00864"/>
    <w:rsid w:val="00D029F5"/>
    <w:rsid w:val="00D03BE0"/>
    <w:rsid w:val="00D03C84"/>
    <w:rsid w:val="00D05530"/>
    <w:rsid w:val="00D05669"/>
    <w:rsid w:val="00D06663"/>
    <w:rsid w:val="00D067BF"/>
    <w:rsid w:val="00D06A61"/>
    <w:rsid w:val="00D10634"/>
    <w:rsid w:val="00D107FA"/>
    <w:rsid w:val="00D110DC"/>
    <w:rsid w:val="00D11485"/>
    <w:rsid w:val="00D11978"/>
    <w:rsid w:val="00D11BA2"/>
    <w:rsid w:val="00D11F1F"/>
    <w:rsid w:val="00D12213"/>
    <w:rsid w:val="00D12275"/>
    <w:rsid w:val="00D126D1"/>
    <w:rsid w:val="00D12766"/>
    <w:rsid w:val="00D1413A"/>
    <w:rsid w:val="00D14CF2"/>
    <w:rsid w:val="00D15470"/>
    <w:rsid w:val="00D1606A"/>
    <w:rsid w:val="00D16C01"/>
    <w:rsid w:val="00D20FF4"/>
    <w:rsid w:val="00D21D38"/>
    <w:rsid w:val="00D229FC"/>
    <w:rsid w:val="00D23941"/>
    <w:rsid w:val="00D24D2C"/>
    <w:rsid w:val="00D25198"/>
    <w:rsid w:val="00D26853"/>
    <w:rsid w:val="00D27219"/>
    <w:rsid w:val="00D27506"/>
    <w:rsid w:val="00D30C23"/>
    <w:rsid w:val="00D32413"/>
    <w:rsid w:val="00D3320B"/>
    <w:rsid w:val="00D34010"/>
    <w:rsid w:val="00D34C92"/>
    <w:rsid w:val="00D355F1"/>
    <w:rsid w:val="00D35881"/>
    <w:rsid w:val="00D35B3B"/>
    <w:rsid w:val="00D3656D"/>
    <w:rsid w:val="00D3761F"/>
    <w:rsid w:val="00D378B7"/>
    <w:rsid w:val="00D40A3C"/>
    <w:rsid w:val="00D40A8C"/>
    <w:rsid w:val="00D41CEF"/>
    <w:rsid w:val="00D41EF1"/>
    <w:rsid w:val="00D423C8"/>
    <w:rsid w:val="00D428ED"/>
    <w:rsid w:val="00D42911"/>
    <w:rsid w:val="00D430EF"/>
    <w:rsid w:val="00D44C01"/>
    <w:rsid w:val="00D4508F"/>
    <w:rsid w:val="00D4578B"/>
    <w:rsid w:val="00D4618B"/>
    <w:rsid w:val="00D46224"/>
    <w:rsid w:val="00D46B8A"/>
    <w:rsid w:val="00D4700F"/>
    <w:rsid w:val="00D47427"/>
    <w:rsid w:val="00D50A58"/>
    <w:rsid w:val="00D513FB"/>
    <w:rsid w:val="00D514F2"/>
    <w:rsid w:val="00D52B20"/>
    <w:rsid w:val="00D537F1"/>
    <w:rsid w:val="00D540E4"/>
    <w:rsid w:val="00D54F31"/>
    <w:rsid w:val="00D557B5"/>
    <w:rsid w:val="00D56403"/>
    <w:rsid w:val="00D57800"/>
    <w:rsid w:val="00D60C54"/>
    <w:rsid w:val="00D611BB"/>
    <w:rsid w:val="00D618E5"/>
    <w:rsid w:val="00D6268A"/>
    <w:rsid w:val="00D62934"/>
    <w:rsid w:val="00D62A2A"/>
    <w:rsid w:val="00D62CCF"/>
    <w:rsid w:val="00D6408F"/>
    <w:rsid w:val="00D64D6E"/>
    <w:rsid w:val="00D65CF3"/>
    <w:rsid w:val="00D65F2F"/>
    <w:rsid w:val="00D6668F"/>
    <w:rsid w:val="00D66783"/>
    <w:rsid w:val="00D66859"/>
    <w:rsid w:val="00D66B05"/>
    <w:rsid w:val="00D66C05"/>
    <w:rsid w:val="00D67A1D"/>
    <w:rsid w:val="00D70F25"/>
    <w:rsid w:val="00D71A77"/>
    <w:rsid w:val="00D727CA"/>
    <w:rsid w:val="00D73CC4"/>
    <w:rsid w:val="00D7636D"/>
    <w:rsid w:val="00D771FC"/>
    <w:rsid w:val="00D80CA1"/>
    <w:rsid w:val="00D80FAA"/>
    <w:rsid w:val="00D816F4"/>
    <w:rsid w:val="00D859FC"/>
    <w:rsid w:val="00D8682F"/>
    <w:rsid w:val="00D8704C"/>
    <w:rsid w:val="00D87A7F"/>
    <w:rsid w:val="00D90EA5"/>
    <w:rsid w:val="00D914DD"/>
    <w:rsid w:val="00D9336E"/>
    <w:rsid w:val="00D93731"/>
    <w:rsid w:val="00D95E80"/>
    <w:rsid w:val="00D96C0D"/>
    <w:rsid w:val="00D96D8C"/>
    <w:rsid w:val="00D979ED"/>
    <w:rsid w:val="00DA097C"/>
    <w:rsid w:val="00DA54ED"/>
    <w:rsid w:val="00DA5C10"/>
    <w:rsid w:val="00DA5E2B"/>
    <w:rsid w:val="00DA74D3"/>
    <w:rsid w:val="00DA7818"/>
    <w:rsid w:val="00DA7DA5"/>
    <w:rsid w:val="00DA7EF5"/>
    <w:rsid w:val="00DB01D1"/>
    <w:rsid w:val="00DB073B"/>
    <w:rsid w:val="00DB227B"/>
    <w:rsid w:val="00DB2FF1"/>
    <w:rsid w:val="00DB3AA8"/>
    <w:rsid w:val="00DB3DE3"/>
    <w:rsid w:val="00DB3ED1"/>
    <w:rsid w:val="00DB564F"/>
    <w:rsid w:val="00DB6965"/>
    <w:rsid w:val="00DB78F0"/>
    <w:rsid w:val="00DC0B48"/>
    <w:rsid w:val="00DC2931"/>
    <w:rsid w:val="00DC2A36"/>
    <w:rsid w:val="00DC2B4B"/>
    <w:rsid w:val="00DC2E43"/>
    <w:rsid w:val="00DC61AC"/>
    <w:rsid w:val="00DC6508"/>
    <w:rsid w:val="00DC6E32"/>
    <w:rsid w:val="00DD0424"/>
    <w:rsid w:val="00DD095C"/>
    <w:rsid w:val="00DD0971"/>
    <w:rsid w:val="00DD1330"/>
    <w:rsid w:val="00DD16D0"/>
    <w:rsid w:val="00DD175D"/>
    <w:rsid w:val="00DD244D"/>
    <w:rsid w:val="00DD26A9"/>
    <w:rsid w:val="00DD3087"/>
    <w:rsid w:val="00DD3201"/>
    <w:rsid w:val="00DD3264"/>
    <w:rsid w:val="00DD3BA6"/>
    <w:rsid w:val="00DD6354"/>
    <w:rsid w:val="00DD7F4E"/>
    <w:rsid w:val="00DE04F7"/>
    <w:rsid w:val="00DE0B83"/>
    <w:rsid w:val="00DE1568"/>
    <w:rsid w:val="00DE1A81"/>
    <w:rsid w:val="00DE4E10"/>
    <w:rsid w:val="00DE50FA"/>
    <w:rsid w:val="00DE7460"/>
    <w:rsid w:val="00DF0A53"/>
    <w:rsid w:val="00DF0B2C"/>
    <w:rsid w:val="00DF1F07"/>
    <w:rsid w:val="00DF1FBE"/>
    <w:rsid w:val="00DF27C8"/>
    <w:rsid w:val="00DF470C"/>
    <w:rsid w:val="00DF5E39"/>
    <w:rsid w:val="00DF6145"/>
    <w:rsid w:val="00DF6AAA"/>
    <w:rsid w:val="00DF708A"/>
    <w:rsid w:val="00DF735D"/>
    <w:rsid w:val="00E004FA"/>
    <w:rsid w:val="00E00E55"/>
    <w:rsid w:val="00E01B91"/>
    <w:rsid w:val="00E01FF8"/>
    <w:rsid w:val="00E0208A"/>
    <w:rsid w:val="00E02ABF"/>
    <w:rsid w:val="00E03662"/>
    <w:rsid w:val="00E047E8"/>
    <w:rsid w:val="00E04D5F"/>
    <w:rsid w:val="00E0526A"/>
    <w:rsid w:val="00E06201"/>
    <w:rsid w:val="00E10603"/>
    <w:rsid w:val="00E11154"/>
    <w:rsid w:val="00E112A9"/>
    <w:rsid w:val="00E1307A"/>
    <w:rsid w:val="00E137B9"/>
    <w:rsid w:val="00E13BD0"/>
    <w:rsid w:val="00E13CB2"/>
    <w:rsid w:val="00E14987"/>
    <w:rsid w:val="00E14995"/>
    <w:rsid w:val="00E14B7E"/>
    <w:rsid w:val="00E160AD"/>
    <w:rsid w:val="00E169BD"/>
    <w:rsid w:val="00E16E6B"/>
    <w:rsid w:val="00E179CD"/>
    <w:rsid w:val="00E2051E"/>
    <w:rsid w:val="00E21445"/>
    <w:rsid w:val="00E216A1"/>
    <w:rsid w:val="00E2233E"/>
    <w:rsid w:val="00E23E8D"/>
    <w:rsid w:val="00E240F6"/>
    <w:rsid w:val="00E24B02"/>
    <w:rsid w:val="00E260F5"/>
    <w:rsid w:val="00E2617E"/>
    <w:rsid w:val="00E27E08"/>
    <w:rsid w:val="00E300C6"/>
    <w:rsid w:val="00E302DB"/>
    <w:rsid w:val="00E3035B"/>
    <w:rsid w:val="00E306E6"/>
    <w:rsid w:val="00E30B05"/>
    <w:rsid w:val="00E3218B"/>
    <w:rsid w:val="00E329BE"/>
    <w:rsid w:val="00E32C47"/>
    <w:rsid w:val="00E33F73"/>
    <w:rsid w:val="00E3482F"/>
    <w:rsid w:val="00E34B63"/>
    <w:rsid w:val="00E365CC"/>
    <w:rsid w:val="00E37F98"/>
    <w:rsid w:val="00E40B62"/>
    <w:rsid w:val="00E41BF7"/>
    <w:rsid w:val="00E42023"/>
    <w:rsid w:val="00E42CF1"/>
    <w:rsid w:val="00E42F9D"/>
    <w:rsid w:val="00E4340F"/>
    <w:rsid w:val="00E4355E"/>
    <w:rsid w:val="00E4362C"/>
    <w:rsid w:val="00E4425D"/>
    <w:rsid w:val="00E44D66"/>
    <w:rsid w:val="00E44E29"/>
    <w:rsid w:val="00E44EA7"/>
    <w:rsid w:val="00E46389"/>
    <w:rsid w:val="00E463BD"/>
    <w:rsid w:val="00E46559"/>
    <w:rsid w:val="00E46EED"/>
    <w:rsid w:val="00E47331"/>
    <w:rsid w:val="00E47A36"/>
    <w:rsid w:val="00E50016"/>
    <w:rsid w:val="00E50FB5"/>
    <w:rsid w:val="00E51600"/>
    <w:rsid w:val="00E517F7"/>
    <w:rsid w:val="00E528B5"/>
    <w:rsid w:val="00E5343E"/>
    <w:rsid w:val="00E53EB3"/>
    <w:rsid w:val="00E55C1A"/>
    <w:rsid w:val="00E5727D"/>
    <w:rsid w:val="00E602F7"/>
    <w:rsid w:val="00E61FF0"/>
    <w:rsid w:val="00E63856"/>
    <w:rsid w:val="00E6524E"/>
    <w:rsid w:val="00E6670C"/>
    <w:rsid w:val="00E6717B"/>
    <w:rsid w:val="00E67349"/>
    <w:rsid w:val="00E704F3"/>
    <w:rsid w:val="00E723B2"/>
    <w:rsid w:val="00E72AA9"/>
    <w:rsid w:val="00E72EF4"/>
    <w:rsid w:val="00E735C3"/>
    <w:rsid w:val="00E7461E"/>
    <w:rsid w:val="00E758EC"/>
    <w:rsid w:val="00E76469"/>
    <w:rsid w:val="00E7653E"/>
    <w:rsid w:val="00E776E8"/>
    <w:rsid w:val="00E77BD5"/>
    <w:rsid w:val="00E80895"/>
    <w:rsid w:val="00E80BD5"/>
    <w:rsid w:val="00E81624"/>
    <w:rsid w:val="00E849D3"/>
    <w:rsid w:val="00E84C1F"/>
    <w:rsid w:val="00E87318"/>
    <w:rsid w:val="00E873D2"/>
    <w:rsid w:val="00E87A2B"/>
    <w:rsid w:val="00E87B12"/>
    <w:rsid w:val="00E87C64"/>
    <w:rsid w:val="00E90DCE"/>
    <w:rsid w:val="00E91A8A"/>
    <w:rsid w:val="00E91D65"/>
    <w:rsid w:val="00E925A6"/>
    <w:rsid w:val="00E92C1F"/>
    <w:rsid w:val="00E92F81"/>
    <w:rsid w:val="00E95CB7"/>
    <w:rsid w:val="00E95D4B"/>
    <w:rsid w:val="00E95E36"/>
    <w:rsid w:val="00E961FB"/>
    <w:rsid w:val="00E96A6C"/>
    <w:rsid w:val="00E970D4"/>
    <w:rsid w:val="00E970E3"/>
    <w:rsid w:val="00E973CB"/>
    <w:rsid w:val="00E977E6"/>
    <w:rsid w:val="00EA0A3E"/>
    <w:rsid w:val="00EA0AE1"/>
    <w:rsid w:val="00EA0AFC"/>
    <w:rsid w:val="00EA106B"/>
    <w:rsid w:val="00EA17F8"/>
    <w:rsid w:val="00EA238A"/>
    <w:rsid w:val="00EA3FCC"/>
    <w:rsid w:val="00EA4480"/>
    <w:rsid w:val="00EA4ABD"/>
    <w:rsid w:val="00EA4C22"/>
    <w:rsid w:val="00EA5A34"/>
    <w:rsid w:val="00EA6696"/>
    <w:rsid w:val="00EA72A8"/>
    <w:rsid w:val="00EA792E"/>
    <w:rsid w:val="00EA7BAC"/>
    <w:rsid w:val="00EB02E5"/>
    <w:rsid w:val="00EB0CF4"/>
    <w:rsid w:val="00EB0E74"/>
    <w:rsid w:val="00EB199F"/>
    <w:rsid w:val="00EB21D1"/>
    <w:rsid w:val="00EB2971"/>
    <w:rsid w:val="00EB310A"/>
    <w:rsid w:val="00EB4234"/>
    <w:rsid w:val="00EB46C1"/>
    <w:rsid w:val="00EB7059"/>
    <w:rsid w:val="00EB738C"/>
    <w:rsid w:val="00EB78A6"/>
    <w:rsid w:val="00EC0549"/>
    <w:rsid w:val="00EC13E5"/>
    <w:rsid w:val="00EC23F7"/>
    <w:rsid w:val="00EC2F7B"/>
    <w:rsid w:val="00EC3CED"/>
    <w:rsid w:val="00EC4BD8"/>
    <w:rsid w:val="00EC5D8B"/>
    <w:rsid w:val="00EC63EB"/>
    <w:rsid w:val="00EC740E"/>
    <w:rsid w:val="00EC7DD9"/>
    <w:rsid w:val="00ED095D"/>
    <w:rsid w:val="00ED10CE"/>
    <w:rsid w:val="00ED1138"/>
    <w:rsid w:val="00ED30CE"/>
    <w:rsid w:val="00ED3FA2"/>
    <w:rsid w:val="00ED4064"/>
    <w:rsid w:val="00ED412F"/>
    <w:rsid w:val="00ED482E"/>
    <w:rsid w:val="00ED4A7C"/>
    <w:rsid w:val="00ED606E"/>
    <w:rsid w:val="00ED6372"/>
    <w:rsid w:val="00ED7A2D"/>
    <w:rsid w:val="00ED7A7E"/>
    <w:rsid w:val="00EE0D21"/>
    <w:rsid w:val="00EE1C28"/>
    <w:rsid w:val="00EE60C5"/>
    <w:rsid w:val="00EE6EBC"/>
    <w:rsid w:val="00EE7B45"/>
    <w:rsid w:val="00EF0C33"/>
    <w:rsid w:val="00EF15E1"/>
    <w:rsid w:val="00EF22D6"/>
    <w:rsid w:val="00EF2564"/>
    <w:rsid w:val="00EF36B2"/>
    <w:rsid w:val="00EF52E9"/>
    <w:rsid w:val="00EF56D6"/>
    <w:rsid w:val="00EF5E18"/>
    <w:rsid w:val="00EF62E4"/>
    <w:rsid w:val="00EF7887"/>
    <w:rsid w:val="00F03519"/>
    <w:rsid w:val="00F0496D"/>
    <w:rsid w:val="00F052E9"/>
    <w:rsid w:val="00F056DA"/>
    <w:rsid w:val="00F07A3E"/>
    <w:rsid w:val="00F07D12"/>
    <w:rsid w:val="00F10356"/>
    <w:rsid w:val="00F11752"/>
    <w:rsid w:val="00F1215C"/>
    <w:rsid w:val="00F124EB"/>
    <w:rsid w:val="00F12A69"/>
    <w:rsid w:val="00F13BE1"/>
    <w:rsid w:val="00F146EC"/>
    <w:rsid w:val="00F14AE0"/>
    <w:rsid w:val="00F14B1D"/>
    <w:rsid w:val="00F14EFC"/>
    <w:rsid w:val="00F15B0E"/>
    <w:rsid w:val="00F15C28"/>
    <w:rsid w:val="00F16463"/>
    <w:rsid w:val="00F169AF"/>
    <w:rsid w:val="00F17099"/>
    <w:rsid w:val="00F17A44"/>
    <w:rsid w:val="00F201EC"/>
    <w:rsid w:val="00F208A9"/>
    <w:rsid w:val="00F20C90"/>
    <w:rsid w:val="00F210B8"/>
    <w:rsid w:val="00F224B5"/>
    <w:rsid w:val="00F22F5B"/>
    <w:rsid w:val="00F231BE"/>
    <w:rsid w:val="00F2500F"/>
    <w:rsid w:val="00F251D1"/>
    <w:rsid w:val="00F256F6"/>
    <w:rsid w:val="00F26C21"/>
    <w:rsid w:val="00F30927"/>
    <w:rsid w:val="00F30F09"/>
    <w:rsid w:val="00F3140D"/>
    <w:rsid w:val="00F31445"/>
    <w:rsid w:val="00F318AE"/>
    <w:rsid w:val="00F321FE"/>
    <w:rsid w:val="00F332CC"/>
    <w:rsid w:val="00F3475C"/>
    <w:rsid w:val="00F34DE4"/>
    <w:rsid w:val="00F35095"/>
    <w:rsid w:val="00F36422"/>
    <w:rsid w:val="00F3798E"/>
    <w:rsid w:val="00F40018"/>
    <w:rsid w:val="00F41D00"/>
    <w:rsid w:val="00F42E0D"/>
    <w:rsid w:val="00F4323E"/>
    <w:rsid w:val="00F43A94"/>
    <w:rsid w:val="00F43BF5"/>
    <w:rsid w:val="00F44731"/>
    <w:rsid w:val="00F451C5"/>
    <w:rsid w:val="00F452A6"/>
    <w:rsid w:val="00F469BF"/>
    <w:rsid w:val="00F47D88"/>
    <w:rsid w:val="00F505F1"/>
    <w:rsid w:val="00F50BA5"/>
    <w:rsid w:val="00F52E22"/>
    <w:rsid w:val="00F533B5"/>
    <w:rsid w:val="00F54D04"/>
    <w:rsid w:val="00F55673"/>
    <w:rsid w:val="00F55743"/>
    <w:rsid w:val="00F557F0"/>
    <w:rsid w:val="00F56CF0"/>
    <w:rsid w:val="00F57A83"/>
    <w:rsid w:val="00F60374"/>
    <w:rsid w:val="00F6087C"/>
    <w:rsid w:val="00F60C9A"/>
    <w:rsid w:val="00F60CE2"/>
    <w:rsid w:val="00F6260B"/>
    <w:rsid w:val="00F6459D"/>
    <w:rsid w:val="00F64BF5"/>
    <w:rsid w:val="00F67F49"/>
    <w:rsid w:val="00F70A82"/>
    <w:rsid w:val="00F71968"/>
    <w:rsid w:val="00F721DB"/>
    <w:rsid w:val="00F733D7"/>
    <w:rsid w:val="00F7454F"/>
    <w:rsid w:val="00F7539E"/>
    <w:rsid w:val="00F755A5"/>
    <w:rsid w:val="00F76CE0"/>
    <w:rsid w:val="00F77988"/>
    <w:rsid w:val="00F77F48"/>
    <w:rsid w:val="00F80D13"/>
    <w:rsid w:val="00F835B6"/>
    <w:rsid w:val="00F85F7E"/>
    <w:rsid w:val="00F90A0A"/>
    <w:rsid w:val="00F90BFD"/>
    <w:rsid w:val="00F90E2A"/>
    <w:rsid w:val="00F90E99"/>
    <w:rsid w:val="00F91522"/>
    <w:rsid w:val="00F9229A"/>
    <w:rsid w:val="00F93F61"/>
    <w:rsid w:val="00F9634A"/>
    <w:rsid w:val="00F9688C"/>
    <w:rsid w:val="00F97359"/>
    <w:rsid w:val="00FA01F2"/>
    <w:rsid w:val="00FA0C4B"/>
    <w:rsid w:val="00FA11FB"/>
    <w:rsid w:val="00FA1379"/>
    <w:rsid w:val="00FA24C0"/>
    <w:rsid w:val="00FA3463"/>
    <w:rsid w:val="00FA41FE"/>
    <w:rsid w:val="00FA46B3"/>
    <w:rsid w:val="00FA537F"/>
    <w:rsid w:val="00FA793B"/>
    <w:rsid w:val="00FB092C"/>
    <w:rsid w:val="00FB0AE4"/>
    <w:rsid w:val="00FB0C1F"/>
    <w:rsid w:val="00FB0E0F"/>
    <w:rsid w:val="00FB1436"/>
    <w:rsid w:val="00FB1D9C"/>
    <w:rsid w:val="00FB2D29"/>
    <w:rsid w:val="00FB30D4"/>
    <w:rsid w:val="00FB30F1"/>
    <w:rsid w:val="00FB333C"/>
    <w:rsid w:val="00FB3BE0"/>
    <w:rsid w:val="00FB4142"/>
    <w:rsid w:val="00FB53E7"/>
    <w:rsid w:val="00FB5F3E"/>
    <w:rsid w:val="00FB66A2"/>
    <w:rsid w:val="00FB7B77"/>
    <w:rsid w:val="00FB7DFE"/>
    <w:rsid w:val="00FC19A9"/>
    <w:rsid w:val="00FC1D05"/>
    <w:rsid w:val="00FC1D3B"/>
    <w:rsid w:val="00FC258B"/>
    <w:rsid w:val="00FC458F"/>
    <w:rsid w:val="00FC55CD"/>
    <w:rsid w:val="00FC5891"/>
    <w:rsid w:val="00FC5FF6"/>
    <w:rsid w:val="00FC60C1"/>
    <w:rsid w:val="00FC7CC9"/>
    <w:rsid w:val="00FC7F44"/>
    <w:rsid w:val="00FC7FB2"/>
    <w:rsid w:val="00FD0137"/>
    <w:rsid w:val="00FD06FF"/>
    <w:rsid w:val="00FD148E"/>
    <w:rsid w:val="00FD278E"/>
    <w:rsid w:val="00FD2888"/>
    <w:rsid w:val="00FD2ACA"/>
    <w:rsid w:val="00FD2D3A"/>
    <w:rsid w:val="00FD2F80"/>
    <w:rsid w:val="00FD329C"/>
    <w:rsid w:val="00FD4291"/>
    <w:rsid w:val="00FD574A"/>
    <w:rsid w:val="00FD5D61"/>
    <w:rsid w:val="00FD5FAE"/>
    <w:rsid w:val="00FD7D2D"/>
    <w:rsid w:val="00FE33A9"/>
    <w:rsid w:val="00FE3FEA"/>
    <w:rsid w:val="00FE6F09"/>
    <w:rsid w:val="00FF027E"/>
    <w:rsid w:val="00FF13DA"/>
    <w:rsid w:val="00FF2643"/>
    <w:rsid w:val="00FF2F27"/>
    <w:rsid w:val="00FF5514"/>
    <w:rsid w:val="00FF5EDC"/>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1A6DB5"/>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Cambria" w:eastAsia="Times New Roman" w:hAnsi="Cambria" w:cs="Times New Roman"/>
      <w:b/>
      <w:bCs/>
      <w:color w:val="365F91"/>
      <w:sz w:val="28"/>
      <w:szCs w:val="28"/>
      <w:lang w:val="lv-LV" w:eastAsia="lv-LV"/>
    </w:rPr>
  </w:style>
  <w:style w:type="paragraph" w:styleId="NoSpacing">
    <w:name w:val="No Spacing"/>
    <w:uiPriority w:val="1"/>
    <w:qFormat/>
    <w:rsid w:val="003350EE"/>
    <w:rPr>
      <w:rFonts w:ascii="Calibri" w:eastAsia="Calibri" w:hAnsi="Calibri"/>
      <w:sz w:val="22"/>
      <w:szCs w:val="22"/>
      <w:lang w:eastAsia="en-US"/>
    </w:rPr>
  </w:style>
  <w:style w:type="character" w:styleId="Emphasis">
    <w:name w:val="Emphasis"/>
    <w:basedOn w:val="DefaultParagraphFont"/>
    <w:qFormat/>
    <w:rsid w:val="009B3367"/>
    <w:rPr>
      <w:i/>
      <w:iCs/>
    </w:rPr>
  </w:style>
  <w:style w:type="character" w:styleId="FollowedHyperlink">
    <w:name w:val="FollowedHyperlink"/>
    <w:basedOn w:val="DefaultParagraphFont"/>
    <w:rsid w:val="00ED3FA2"/>
    <w:rPr>
      <w:color w:val="800080"/>
      <w:u w:val="single"/>
    </w:rPr>
  </w:style>
</w:styles>
</file>

<file path=word/webSettings.xml><?xml version="1.0" encoding="utf-8"?>
<w:webSettings xmlns:r="http://schemas.openxmlformats.org/officeDocument/2006/relationships" xmlns:w="http://schemas.openxmlformats.org/wordprocessingml/2006/main">
  <w:divs>
    <w:div w:id="319163579">
      <w:bodyDiv w:val="1"/>
      <w:marLeft w:val="0"/>
      <w:marRight w:val="0"/>
      <w:marTop w:val="0"/>
      <w:marBottom w:val="0"/>
      <w:divBdr>
        <w:top w:val="none" w:sz="0" w:space="0" w:color="auto"/>
        <w:left w:val="none" w:sz="0" w:space="0" w:color="auto"/>
        <w:bottom w:val="none" w:sz="0" w:space="0" w:color="auto"/>
        <w:right w:val="none" w:sz="0" w:space="0" w:color="auto"/>
      </w:divBdr>
      <w:divsChild>
        <w:div w:id="47846388">
          <w:marLeft w:val="0"/>
          <w:marRight w:val="0"/>
          <w:marTop w:val="0"/>
          <w:marBottom w:val="0"/>
          <w:divBdr>
            <w:top w:val="none" w:sz="0" w:space="0" w:color="auto"/>
            <w:left w:val="none" w:sz="0" w:space="0" w:color="auto"/>
            <w:bottom w:val="none" w:sz="0" w:space="0" w:color="auto"/>
            <w:right w:val="none" w:sz="0" w:space="0" w:color="auto"/>
          </w:divBdr>
          <w:divsChild>
            <w:div w:id="956568817">
              <w:marLeft w:val="0"/>
              <w:marRight w:val="0"/>
              <w:marTop w:val="975"/>
              <w:marBottom w:val="0"/>
              <w:divBdr>
                <w:top w:val="none" w:sz="0" w:space="0" w:color="auto"/>
                <w:left w:val="none" w:sz="0" w:space="0" w:color="auto"/>
                <w:bottom w:val="none" w:sz="0" w:space="0" w:color="auto"/>
                <w:right w:val="none" w:sz="0" w:space="0" w:color="auto"/>
              </w:divBdr>
              <w:divsChild>
                <w:div w:id="491071983">
                  <w:marLeft w:val="0"/>
                  <w:marRight w:val="0"/>
                  <w:marTop w:val="0"/>
                  <w:marBottom w:val="0"/>
                  <w:divBdr>
                    <w:top w:val="none" w:sz="0" w:space="0" w:color="auto"/>
                    <w:left w:val="none" w:sz="0" w:space="0" w:color="auto"/>
                    <w:bottom w:val="none" w:sz="0" w:space="0" w:color="auto"/>
                    <w:right w:val="none" w:sz="0" w:space="0" w:color="auto"/>
                  </w:divBdr>
                  <w:divsChild>
                    <w:div w:id="33890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a.kaln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08A9-8CAD-4EB8-8D92-98740BB6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2289</Words>
  <Characters>13052</Characters>
  <Application>Microsoft Office Word</Application>
  <DocSecurity>0</DocSecurity>
  <Lines>108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10.janvāra noteikumos Nr.10 „Peldvietas izveidošanas un uzturēšanas kārtība"</vt:lpstr>
      <vt:lpstr>Grozījumi Ministru kabineta 2012.gada 10.janvāra noteikumos Nr.10 „Peldvietas izveidošanas un uzturēšanas kārtība"</vt:lpstr>
    </vt:vector>
  </TitlesOfParts>
  <Company>Veselības ministrija</Company>
  <LinksUpToDate>false</LinksUpToDate>
  <CharactersWithSpaces>15311</CharactersWithSpaces>
  <SharedDoc>false</SharedDoc>
  <HLinks>
    <vt:vector size="12" baseType="variant">
      <vt:variant>
        <vt:i4>7733332</vt:i4>
      </vt:variant>
      <vt:variant>
        <vt:i4>3</vt:i4>
      </vt:variant>
      <vt:variant>
        <vt:i4>0</vt:i4>
      </vt:variant>
      <vt:variant>
        <vt:i4>5</vt:i4>
      </vt:variant>
      <vt:variant>
        <vt:lpwstr>mailto:astra.kalnina@vm.gov.lv</vt:lpwstr>
      </vt:variant>
      <vt:variant>
        <vt:lpwstr/>
      </vt:variant>
      <vt:variant>
        <vt:i4>6029337</vt:i4>
      </vt:variant>
      <vt:variant>
        <vt:i4>0</vt:i4>
      </vt:variant>
      <vt:variant>
        <vt:i4>0</vt:i4>
      </vt:variant>
      <vt:variant>
        <vt:i4>5</vt:i4>
      </vt:variant>
      <vt:variant>
        <vt:lpwstr>http://www.vi.gov.lv/lv/vides-veseliba/peldudens/ied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10.janvāra noteikumos Nr.10 „Peldvietas izveidošanas un uzturēšanas kārtība"</dc:title>
  <dc:subject>Anotācija</dc:subject>
  <dc:creator>Astra Kalniņa</dc:creator>
  <dc:description>astra.kalnina@vm.gov.lv, 67876148</dc:description>
  <cp:lastModifiedBy>akalnina</cp:lastModifiedBy>
  <cp:revision>28</cp:revision>
  <cp:lastPrinted>2014-03-19T07:01:00Z</cp:lastPrinted>
  <dcterms:created xsi:type="dcterms:W3CDTF">2014-04-09T13:29:00Z</dcterms:created>
  <dcterms:modified xsi:type="dcterms:W3CDTF">2014-04-24T14:11:00Z</dcterms:modified>
</cp:coreProperties>
</file>