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2014.gada ____. __________</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Rīkojums Nr._____</w:t>
      </w:r>
    </w:p>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Rīgā</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(prot.Nr._____.§)</w:t>
      </w:r>
    </w:p>
    <w:p w:rsidR="00DA076A" w:rsidRPr="00997759" w:rsidRDefault="00DA076A" w:rsidP="00DA076A">
      <w:pPr>
        <w:jc w:val="both"/>
        <w:rPr>
          <w:rFonts w:ascii="Times New Roman" w:hAnsi="Times New Roman"/>
          <w:sz w:val="24"/>
          <w:szCs w:val="24"/>
        </w:rPr>
      </w:pPr>
    </w:p>
    <w:p w:rsidR="00DA076A" w:rsidRDefault="00DA076A" w:rsidP="00DA076A">
      <w:pPr>
        <w:jc w:val="both"/>
        <w:rPr>
          <w:rFonts w:ascii="Times New Roman" w:hAnsi="Times New Roman"/>
          <w:sz w:val="24"/>
          <w:szCs w:val="24"/>
        </w:rPr>
      </w:pPr>
    </w:p>
    <w:p w:rsidR="009A0CB9" w:rsidRDefault="009A0CB9" w:rsidP="00DA076A">
      <w:pPr>
        <w:jc w:val="both"/>
        <w:rPr>
          <w:rFonts w:ascii="Times New Roman" w:hAnsi="Times New Roman"/>
          <w:sz w:val="24"/>
          <w:szCs w:val="24"/>
        </w:rPr>
      </w:pPr>
    </w:p>
    <w:p w:rsidR="009A0CB9" w:rsidRPr="00997759" w:rsidRDefault="009A0CB9" w:rsidP="00DA076A">
      <w:pPr>
        <w:jc w:val="both"/>
        <w:rPr>
          <w:rFonts w:ascii="Times New Roman" w:hAnsi="Times New Roman"/>
          <w:sz w:val="24"/>
          <w:szCs w:val="24"/>
        </w:rPr>
      </w:pPr>
    </w:p>
    <w:p w:rsidR="00F757CA" w:rsidRDefault="00F757CA" w:rsidP="00B21CB3">
      <w:pPr>
        <w:jc w:val="center"/>
        <w:rPr>
          <w:rFonts w:ascii="Times New Roman" w:hAnsi="Times New Roman"/>
          <w:b/>
          <w:sz w:val="28"/>
          <w:szCs w:val="28"/>
        </w:rPr>
      </w:pPr>
      <w:bookmarkStart w:id="0" w:name="OLE_LINK13"/>
      <w:bookmarkStart w:id="1" w:name="OLE_LINK14"/>
      <w:bookmarkStart w:id="2" w:name="OLE_LINK1"/>
      <w:bookmarkStart w:id="3" w:name="OLE_LINK2"/>
      <w:r>
        <w:rPr>
          <w:rFonts w:ascii="Times New Roman" w:hAnsi="Times New Roman"/>
          <w:b/>
          <w:sz w:val="28"/>
          <w:szCs w:val="28"/>
        </w:rPr>
        <w:t>Ministru kabineta rīkojuma projekts</w:t>
      </w:r>
    </w:p>
    <w:p w:rsidR="00B21CB3" w:rsidRPr="00B21CB3" w:rsidRDefault="00F757CA" w:rsidP="00B21CB3">
      <w:pPr>
        <w:jc w:val="center"/>
        <w:rPr>
          <w:rFonts w:ascii="Times New Roman" w:hAnsi="Times New Roman"/>
          <w:b/>
          <w:sz w:val="28"/>
          <w:szCs w:val="28"/>
        </w:rPr>
      </w:pPr>
      <w:r>
        <w:rPr>
          <w:rFonts w:ascii="Times New Roman" w:hAnsi="Times New Roman"/>
          <w:b/>
          <w:sz w:val="28"/>
          <w:szCs w:val="28"/>
        </w:rPr>
        <w:t>„</w:t>
      </w:r>
      <w:bookmarkStart w:id="4" w:name="OLE_LINK7"/>
      <w:bookmarkStart w:id="5" w:name="OLE_LINK8"/>
      <w:r w:rsidR="00AD39A9" w:rsidRPr="00AD39A9">
        <w:rPr>
          <w:rFonts w:ascii="Times New Roman" w:hAnsi="Times New Roman"/>
          <w:b/>
          <w:sz w:val="28"/>
          <w:szCs w:val="28"/>
        </w:rPr>
        <w:t>Par atļauju Neatliekamās medicīniskās palīdzības dienestam uzņemties ilgtermiņa saistības par Neatliekamās medicīniskās palīdzības dienesta Rīgas reģionālajam centram nepieciešamā operatīvā medicīniskā transporta iegādi līzingā</w:t>
      </w:r>
      <w:bookmarkEnd w:id="4"/>
      <w:bookmarkEnd w:id="5"/>
      <w:r>
        <w:rPr>
          <w:rFonts w:ascii="Times New Roman" w:hAnsi="Times New Roman"/>
          <w:b/>
          <w:sz w:val="28"/>
          <w:szCs w:val="28"/>
        </w:rPr>
        <w:t>”</w:t>
      </w:r>
      <w:bookmarkEnd w:id="0"/>
      <w:bookmarkEnd w:id="1"/>
    </w:p>
    <w:bookmarkEnd w:id="2"/>
    <w:bookmarkEnd w:id="3"/>
    <w:p w:rsidR="00B21CB3" w:rsidRDefault="00B21CB3" w:rsidP="00B21CB3">
      <w:pPr>
        <w:rPr>
          <w:rFonts w:ascii="Times New Roman" w:hAnsi="Times New Roman"/>
          <w:sz w:val="28"/>
          <w:szCs w:val="28"/>
        </w:rPr>
      </w:pPr>
    </w:p>
    <w:p w:rsidR="009A0CB9" w:rsidRDefault="009A0CB9" w:rsidP="00B21CB3">
      <w:pPr>
        <w:rPr>
          <w:rFonts w:ascii="Times New Roman" w:hAnsi="Times New Roman"/>
          <w:sz w:val="28"/>
          <w:szCs w:val="28"/>
        </w:rPr>
      </w:pPr>
    </w:p>
    <w:p w:rsidR="00E926EA" w:rsidRPr="00B21CB3" w:rsidRDefault="00E926EA" w:rsidP="00B21CB3">
      <w:pPr>
        <w:rPr>
          <w:rFonts w:ascii="Times New Roman" w:hAnsi="Times New Roman"/>
          <w:sz w:val="28"/>
          <w:szCs w:val="28"/>
        </w:rPr>
      </w:pPr>
    </w:p>
    <w:p w:rsidR="00AD39A9" w:rsidRDefault="00577DA2" w:rsidP="00AD39A9">
      <w:pPr>
        <w:pStyle w:val="BodyText2"/>
        <w:numPr>
          <w:ilvl w:val="0"/>
          <w:numId w:val="2"/>
        </w:numPr>
        <w:tabs>
          <w:tab w:val="left" w:pos="426"/>
        </w:tabs>
        <w:spacing w:before="120"/>
        <w:ind w:left="0" w:firstLine="0"/>
        <w:rPr>
          <w:rFonts w:eastAsia="Calibri"/>
          <w:color w:val="000000"/>
          <w:szCs w:val="28"/>
          <w:lang w:eastAsia="lv-LV"/>
        </w:rPr>
      </w:pPr>
      <w:r>
        <w:rPr>
          <w:szCs w:val="28"/>
        </w:rPr>
        <w:t>Noteikt</w:t>
      </w:r>
      <w:r w:rsidR="00EE730B" w:rsidRPr="0020171F">
        <w:rPr>
          <w:szCs w:val="28"/>
        </w:rPr>
        <w:t>, ka Neatliekamās medicīniskās palīdzības dienestam operatīvā medicīniskā transporta iegāde</w:t>
      </w:r>
      <w:r w:rsidR="00EE730B">
        <w:rPr>
          <w:szCs w:val="28"/>
        </w:rPr>
        <w:t xml:space="preserve"> un </w:t>
      </w:r>
      <w:r>
        <w:rPr>
          <w:szCs w:val="28"/>
        </w:rPr>
        <w:t>n</w:t>
      </w:r>
      <w:r w:rsidRPr="0020171F">
        <w:rPr>
          <w:szCs w:val="28"/>
        </w:rPr>
        <w:t xml:space="preserve">eatliekamās medicīniskās palīdzības </w:t>
      </w:r>
      <w:r>
        <w:rPr>
          <w:szCs w:val="28"/>
        </w:rPr>
        <w:t xml:space="preserve">sniegšana </w:t>
      </w:r>
      <w:r w:rsidRPr="00002129">
        <w:rPr>
          <w:rFonts w:eastAsia="Calibri"/>
          <w:color w:val="000000"/>
          <w:szCs w:val="28"/>
          <w:lang w:eastAsia="lv-LV"/>
        </w:rPr>
        <w:t>Rīgas reģionālaj</w:t>
      </w:r>
      <w:r>
        <w:rPr>
          <w:rFonts w:eastAsia="Calibri"/>
          <w:color w:val="000000"/>
          <w:szCs w:val="28"/>
          <w:lang w:eastAsia="lv-LV"/>
        </w:rPr>
        <w:t>ā centrā</w:t>
      </w:r>
      <w:r w:rsidRPr="00002129">
        <w:rPr>
          <w:rFonts w:eastAsia="Calibri"/>
          <w:color w:val="000000"/>
          <w:szCs w:val="28"/>
          <w:lang w:eastAsia="lv-LV"/>
        </w:rPr>
        <w:t xml:space="preserve"> </w:t>
      </w:r>
      <w:r w:rsidR="00EE730B" w:rsidRPr="0020171F">
        <w:rPr>
          <w:szCs w:val="28"/>
        </w:rPr>
        <w:t>tiks nodrošināta Veselības ministrijai likumā „Par valsts budžetu 2015.gadam” budžeta programmas 39.04.00 „Neatliekamā medicīniskā palīdzība” ilgtermiņu saistību ietvaros</w:t>
      </w:r>
      <w:r w:rsidR="00EE730B">
        <w:rPr>
          <w:szCs w:val="28"/>
        </w:rPr>
        <w:t xml:space="preserve">, tai skaitā: </w:t>
      </w:r>
      <w:r w:rsidR="00EE730B" w:rsidRPr="0020171F">
        <w:rPr>
          <w:szCs w:val="28"/>
        </w:rPr>
        <w:t xml:space="preserve">2015.gadam – 4 818 084 </w:t>
      </w:r>
      <w:r w:rsidR="00EE730B" w:rsidRPr="0020171F">
        <w:rPr>
          <w:i/>
          <w:szCs w:val="28"/>
        </w:rPr>
        <w:t>euro</w:t>
      </w:r>
      <w:r w:rsidR="00EE730B">
        <w:rPr>
          <w:i/>
          <w:szCs w:val="28"/>
        </w:rPr>
        <w:t>,</w:t>
      </w:r>
      <w:r w:rsidR="00EE730B" w:rsidRPr="0020171F">
        <w:rPr>
          <w:szCs w:val="28"/>
        </w:rPr>
        <w:t xml:space="preserve"> 2016.gadam – 7 536 430 </w:t>
      </w:r>
      <w:r w:rsidR="00EE730B" w:rsidRPr="0020171F">
        <w:rPr>
          <w:i/>
          <w:szCs w:val="28"/>
        </w:rPr>
        <w:t>euro</w:t>
      </w:r>
      <w:r w:rsidR="00EE730B" w:rsidRPr="0020171F">
        <w:rPr>
          <w:szCs w:val="28"/>
        </w:rPr>
        <w:t xml:space="preserve">, 2017.gadam – 7 536 430 </w:t>
      </w:r>
      <w:r w:rsidR="00EE730B" w:rsidRPr="0020171F">
        <w:rPr>
          <w:i/>
          <w:szCs w:val="28"/>
        </w:rPr>
        <w:t>euro</w:t>
      </w:r>
      <w:r w:rsidR="00EE730B" w:rsidRPr="0020171F">
        <w:rPr>
          <w:szCs w:val="28"/>
        </w:rPr>
        <w:t xml:space="preserve">; 2018.gadam </w:t>
      </w:r>
      <w:r w:rsidR="00EE730B">
        <w:rPr>
          <w:szCs w:val="28"/>
        </w:rPr>
        <w:t>–</w:t>
      </w:r>
      <w:r w:rsidR="00EE730B" w:rsidRPr="0020171F">
        <w:rPr>
          <w:szCs w:val="28"/>
        </w:rPr>
        <w:t xml:space="preserve"> 7 536 430 </w:t>
      </w:r>
      <w:r w:rsidR="00EE730B" w:rsidRPr="0020171F">
        <w:rPr>
          <w:i/>
          <w:szCs w:val="28"/>
        </w:rPr>
        <w:t>euro</w:t>
      </w:r>
      <w:r w:rsidR="00EE730B" w:rsidRPr="0020171F">
        <w:rPr>
          <w:szCs w:val="28"/>
        </w:rPr>
        <w:t xml:space="preserve">; 2019.gadam </w:t>
      </w:r>
      <w:r w:rsidR="00EE730B">
        <w:rPr>
          <w:szCs w:val="28"/>
        </w:rPr>
        <w:t>–</w:t>
      </w:r>
      <w:r w:rsidR="00EE730B" w:rsidRPr="0020171F">
        <w:rPr>
          <w:szCs w:val="28"/>
        </w:rPr>
        <w:t xml:space="preserve"> 7 536 430 </w:t>
      </w:r>
      <w:r w:rsidR="00EE730B" w:rsidRPr="0020171F">
        <w:rPr>
          <w:i/>
          <w:szCs w:val="28"/>
        </w:rPr>
        <w:t>euro</w:t>
      </w:r>
      <w:r w:rsidR="00EE730B" w:rsidRPr="0020171F">
        <w:rPr>
          <w:szCs w:val="28"/>
        </w:rPr>
        <w:t xml:space="preserve">; 2020.gadam </w:t>
      </w:r>
      <w:r w:rsidR="00EE730B">
        <w:rPr>
          <w:szCs w:val="28"/>
        </w:rPr>
        <w:t>–</w:t>
      </w:r>
      <w:r w:rsidR="00EE730B" w:rsidRPr="0020171F">
        <w:rPr>
          <w:szCs w:val="28"/>
        </w:rPr>
        <w:t xml:space="preserve"> 7 536 430 </w:t>
      </w:r>
      <w:r w:rsidR="00EE730B" w:rsidRPr="0020171F">
        <w:rPr>
          <w:i/>
          <w:szCs w:val="28"/>
        </w:rPr>
        <w:t>euro</w:t>
      </w:r>
      <w:r w:rsidR="00EE730B" w:rsidRPr="0020171F">
        <w:rPr>
          <w:szCs w:val="28"/>
        </w:rPr>
        <w:t xml:space="preserve">; 2021.gadam </w:t>
      </w:r>
      <w:r w:rsidR="00EE730B">
        <w:rPr>
          <w:szCs w:val="28"/>
        </w:rPr>
        <w:t>–</w:t>
      </w:r>
      <w:r w:rsidR="00EE730B" w:rsidRPr="0020171F">
        <w:rPr>
          <w:szCs w:val="28"/>
        </w:rPr>
        <w:t xml:space="preserve"> 7 536 430 </w:t>
      </w:r>
      <w:r w:rsidR="00EE730B" w:rsidRPr="0020171F">
        <w:rPr>
          <w:i/>
          <w:szCs w:val="28"/>
        </w:rPr>
        <w:t>euro</w:t>
      </w:r>
      <w:r w:rsidR="00EE730B" w:rsidRPr="0020171F">
        <w:rPr>
          <w:szCs w:val="28"/>
        </w:rPr>
        <w:t xml:space="preserve">; 2022.gadam – 2 512 143 </w:t>
      </w:r>
      <w:r w:rsidR="00EE730B" w:rsidRPr="0020171F">
        <w:rPr>
          <w:i/>
          <w:szCs w:val="28"/>
        </w:rPr>
        <w:t>euro</w:t>
      </w:r>
      <w:r w:rsidR="00EE730B" w:rsidRPr="0020171F">
        <w:rPr>
          <w:szCs w:val="28"/>
        </w:rPr>
        <w:t>.</w:t>
      </w:r>
    </w:p>
    <w:p w:rsidR="00AD39A9" w:rsidRDefault="00EE730B" w:rsidP="00AD39A9">
      <w:pPr>
        <w:pStyle w:val="BodyText2"/>
        <w:numPr>
          <w:ilvl w:val="0"/>
          <w:numId w:val="2"/>
        </w:numPr>
        <w:tabs>
          <w:tab w:val="left" w:pos="426"/>
        </w:tabs>
        <w:spacing w:before="120"/>
        <w:ind w:left="0" w:firstLine="0"/>
        <w:rPr>
          <w:rFonts w:eastAsia="Calibri"/>
          <w:color w:val="000000"/>
          <w:szCs w:val="28"/>
          <w:lang w:eastAsia="lv-LV"/>
        </w:rPr>
      </w:pPr>
      <w:r w:rsidRPr="00002129">
        <w:rPr>
          <w:rFonts w:eastAsia="Calibri"/>
          <w:color w:val="000000"/>
          <w:szCs w:val="28"/>
          <w:lang w:eastAsia="lv-LV"/>
        </w:rPr>
        <w:t>Atļaut Neatliekamās medicīniskās palīdzības dienestam uzņemties i</w:t>
      </w:r>
      <w:r>
        <w:rPr>
          <w:rFonts w:eastAsia="Calibri"/>
          <w:color w:val="000000"/>
          <w:szCs w:val="28"/>
          <w:lang w:eastAsia="lv-LV"/>
        </w:rPr>
        <w:t>lgtermiņa saistības 2015. – 2022</w:t>
      </w:r>
      <w:r w:rsidRPr="00002129">
        <w:rPr>
          <w:rFonts w:eastAsia="Calibri"/>
          <w:color w:val="000000"/>
          <w:szCs w:val="28"/>
          <w:lang w:eastAsia="lv-LV"/>
        </w:rPr>
        <w:t xml:space="preserve">.gadam par Neatliekamās medicīniskās palīdzības dienesta Rīgas reģionālajam centram nepieciešamā operatīvā medicīniskā transporta iegādi līzingā Veselības ministrijas pamatbudžeta </w:t>
      </w:r>
      <w:r>
        <w:rPr>
          <w:rFonts w:eastAsia="Calibri"/>
          <w:color w:val="000000"/>
          <w:szCs w:val="28"/>
          <w:lang w:eastAsia="lv-LV"/>
        </w:rPr>
        <w:t>apakš</w:t>
      </w:r>
      <w:r w:rsidRPr="00002129">
        <w:rPr>
          <w:rFonts w:eastAsia="Calibri"/>
          <w:color w:val="000000"/>
          <w:szCs w:val="28"/>
          <w:lang w:eastAsia="lv-LV"/>
        </w:rPr>
        <w:t xml:space="preserve">programmā 39.04.00 „Neatliekamā medicīniskā palīdzība” </w:t>
      </w:r>
      <w:r>
        <w:rPr>
          <w:rFonts w:eastAsia="Calibri"/>
          <w:color w:val="000000"/>
          <w:szCs w:val="28"/>
          <w:lang w:eastAsia="lv-LV"/>
        </w:rPr>
        <w:t xml:space="preserve">  </w:t>
      </w:r>
      <w:r w:rsidRPr="00576213">
        <w:rPr>
          <w:rFonts w:eastAsia="Calibri"/>
          <w:color w:val="000000"/>
          <w:szCs w:val="28"/>
          <w:lang w:eastAsia="lv-LV"/>
        </w:rPr>
        <w:t xml:space="preserve">2015.gadam – </w:t>
      </w:r>
      <w:r w:rsidR="00576213" w:rsidRPr="00576213">
        <w:rPr>
          <w:rFonts w:eastAsia="Calibri"/>
          <w:color w:val="000000"/>
          <w:szCs w:val="28"/>
          <w:lang w:eastAsia="lv-LV"/>
        </w:rPr>
        <w:t>627 681</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2016.gadam – </w:t>
      </w:r>
      <w:r w:rsidR="00576213" w:rsidRPr="00576213">
        <w:rPr>
          <w:rFonts w:eastAsia="Calibri"/>
          <w:color w:val="000000"/>
          <w:szCs w:val="28"/>
          <w:lang w:eastAsia="lv-LV"/>
        </w:rPr>
        <w:t>1 702 859</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2017.gadam – </w:t>
      </w:r>
      <w:r w:rsidR="00576213" w:rsidRPr="00576213">
        <w:rPr>
          <w:rFonts w:eastAsia="Calibri"/>
          <w:color w:val="000000"/>
          <w:szCs w:val="28"/>
          <w:lang w:eastAsia="lv-LV"/>
        </w:rPr>
        <w:t>1 691 768</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2018.gadam – </w:t>
      </w:r>
      <w:r w:rsidR="00576213" w:rsidRPr="00576213">
        <w:rPr>
          <w:rFonts w:eastAsia="Calibri"/>
          <w:color w:val="000000"/>
          <w:szCs w:val="28"/>
          <w:lang w:eastAsia="lv-LV"/>
        </w:rPr>
        <w:t>1 670 569</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2019.gadam – </w:t>
      </w:r>
      <w:r w:rsidR="00576213" w:rsidRPr="00576213">
        <w:rPr>
          <w:rFonts w:eastAsia="Calibri"/>
          <w:color w:val="000000"/>
          <w:szCs w:val="28"/>
          <w:lang w:eastAsia="lv-LV"/>
        </w:rPr>
        <w:t>1 670 569 </w:t>
      </w:r>
      <w:r w:rsidRPr="00576213">
        <w:rPr>
          <w:rFonts w:eastAsia="Calibri"/>
          <w:i/>
          <w:color w:val="000000"/>
          <w:szCs w:val="28"/>
          <w:lang w:eastAsia="lv-LV"/>
        </w:rPr>
        <w:t>euro</w:t>
      </w:r>
      <w:r w:rsidRPr="00576213">
        <w:rPr>
          <w:rFonts w:eastAsia="Calibri"/>
          <w:color w:val="000000"/>
          <w:szCs w:val="28"/>
          <w:lang w:eastAsia="lv-LV"/>
        </w:rPr>
        <w:t xml:space="preserve">, 2020.gadam – </w:t>
      </w:r>
      <w:r w:rsidR="00576213" w:rsidRPr="00576213">
        <w:rPr>
          <w:rFonts w:eastAsia="Calibri"/>
          <w:color w:val="000000"/>
          <w:szCs w:val="28"/>
          <w:lang w:eastAsia="lv-LV"/>
        </w:rPr>
        <w:t>1</w:t>
      </w:r>
      <w:r w:rsidR="00577DA2">
        <w:rPr>
          <w:rFonts w:eastAsia="Calibri"/>
          <w:color w:val="000000"/>
          <w:szCs w:val="28"/>
          <w:lang w:eastAsia="lv-LV"/>
        </w:rPr>
        <w:t> </w:t>
      </w:r>
      <w:r w:rsidR="00576213" w:rsidRPr="00576213">
        <w:rPr>
          <w:rFonts w:eastAsia="Calibri"/>
          <w:color w:val="000000"/>
          <w:szCs w:val="28"/>
          <w:lang w:eastAsia="lv-LV"/>
        </w:rPr>
        <w:t>296</w:t>
      </w:r>
      <w:r w:rsidR="00577DA2">
        <w:rPr>
          <w:rFonts w:eastAsia="Calibri"/>
          <w:color w:val="000000"/>
          <w:szCs w:val="28"/>
          <w:lang w:eastAsia="lv-LV"/>
        </w:rPr>
        <w:t> </w:t>
      </w:r>
      <w:r w:rsidR="00576213" w:rsidRPr="00576213">
        <w:rPr>
          <w:rFonts w:eastAsia="Calibri"/>
          <w:color w:val="000000"/>
          <w:szCs w:val="28"/>
          <w:lang w:eastAsia="lv-LV"/>
        </w:rPr>
        <w:t>840</w:t>
      </w:r>
      <w:r w:rsidRPr="00576213">
        <w:rPr>
          <w:rFonts w:eastAsia="Calibri"/>
          <w:color w:val="000000"/>
          <w:szCs w:val="28"/>
          <w:lang w:eastAsia="lv-LV"/>
        </w:rPr>
        <w:t> </w:t>
      </w:r>
      <w:r w:rsidRPr="00576213">
        <w:rPr>
          <w:rFonts w:eastAsia="Calibri"/>
          <w:i/>
          <w:color w:val="000000"/>
          <w:szCs w:val="28"/>
          <w:lang w:eastAsia="lv-LV"/>
        </w:rPr>
        <w:t>euro</w:t>
      </w:r>
      <w:r w:rsidR="00576213">
        <w:rPr>
          <w:rFonts w:eastAsia="Calibri"/>
          <w:color w:val="000000"/>
          <w:szCs w:val="28"/>
          <w:lang w:eastAsia="lv-LV"/>
        </w:rPr>
        <w:t>,</w:t>
      </w:r>
      <w:r w:rsidRPr="00576213">
        <w:rPr>
          <w:rFonts w:eastAsia="Calibri"/>
          <w:color w:val="000000"/>
          <w:szCs w:val="28"/>
          <w:lang w:eastAsia="lv-LV"/>
        </w:rPr>
        <w:t xml:space="preserve"> 2021.gadam – </w:t>
      </w:r>
      <w:r w:rsidR="00576213" w:rsidRPr="00576213">
        <w:rPr>
          <w:rFonts w:eastAsia="Calibri"/>
          <w:color w:val="000000"/>
          <w:szCs w:val="28"/>
          <w:lang w:eastAsia="lv-LV"/>
        </w:rPr>
        <w:t>490</w:t>
      </w:r>
      <w:r w:rsidR="00577DA2">
        <w:rPr>
          <w:rFonts w:eastAsia="Calibri"/>
          <w:color w:val="000000"/>
          <w:szCs w:val="28"/>
          <w:lang w:eastAsia="lv-LV"/>
        </w:rPr>
        <w:t> </w:t>
      </w:r>
      <w:r w:rsidR="00576213" w:rsidRPr="00576213">
        <w:rPr>
          <w:rFonts w:eastAsia="Calibri"/>
          <w:color w:val="000000"/>
          <w:szCs w:val="28"/>
          <w:lang w:eastAsia="lv-LV"/>
        </w:rPr>
        <w:t>351</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2022.gadam – </w:t>
      </w:r>
      <w:r w:rsidR="00576213" w:rsidRPr="00576213">
        <w:rPr>
          <w:rFonts w:eastAsia="Calibri"/>
          <w:color w:val="000000"/>
          <w:szCs w:val="28"/>
          <w:lang w:eastAsia="lv-LV"/>
        </w:rPr>
        <w:t>84</w:t>
      </w:r>
      <w:r w:rsidR="00577DA2">
        <w:rPr>
          <w:rFonts w:eastAsia="Calibri"/>
          <w:color w:val="000000"/>
          <w:szCs w:val="28"/>
          <w:lang w:eastAsia="lv-LV"/>
        </w:rPr>
        <w:t> </w:t>
      </w:r>
      <w:r w:rsidR="00576213" w:rsidRPr="00576213">
        <w:rPr>
          <w:rFonts w:eastAsia="Calibri"/>
          <w:color w:val="000000"/>
          <w:szCs w:val="28"/>
          <w:lang w:eastAsia="lv-LV"/>
        </w:rPr>
        <w:t>080</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apmērā.</w:t>
      </w:r>
    </w:p>
    <w:p w:rsidR="00577DA2" w:rsidRPr="00577DA2" w:rsidRDefault="00577DA2" w:rsidP="00577DA2">
      <w:pPr>
        <w:pStyle w:val="BodyText2"/>
        <w:numPr>
          <w:ilvl w:val="0"/>
          <w:numId w:val="2"/>
        </w:numPr>
        <w:tabs>
          <w:tab w:val="left" w:pos="426"/>
        </w:tabs>
        <w:spacing w:before="120"/>
        <w:ind w:left="0" w:firstLine="0"/>
        <w:rPr>
          <w:rFonts w:eastAsia="Calibri"/>
          <w:szCs w:val="28"/>
          <w:lang w:eastAsia="lv-LV"/>
        </w:rPr>
      </w:pPr>
      <w:r w:rsidRPr="00577DA2">
        <w:rPr>
          <w:rFonts w:eastAsia="Calibri"/>
          <w:szCs w:val="28"/>
          <w:lang w:eastAsia="lv-LV"/>
        </w:rPr>
        <w:t xml:space="preserve">Pamatojoties uz Likuma par budžetu un finanšu vadību 24.panta trešo daļu, lai nodrošinātu tiesības uzņemties ilgtermiņa saistības un ilgtermiņa saistību iekļaušanu saimnieciskā gada valsts budžeta likuma valsts budžeta ilgtermiņa saistību maksimāli pieļaujamajā apjomā, Veselības ministrijai budžeta pieprasījumā 2016.-2018.gadam iekļaut šā rīkojuma 2.punktā minētās ilgtermiņa saistības par Neatliekamās medicīniskās palīdzības dienesta Rīgas reģionālajam centram nepieciešamā operatīvā medicīniskā transporta iegādi līzingā budžeta saistību pielikuma „Valsts budžeta ilgtermiņa saistību maksimāli pieļaujamais </w:t>
      </w:r>
      <w:r w:rsidRPr="00577DA2">
        <w:rPr>
          <w:rFonts w:eastAsia="Calibri"/>
          <w:szCs w:val="28"/>
          <w:lang w:eastAsia="lv-LV"/>
        </w:rPr>
        <w:lastRenderedPageBreak/>
        <w:t>apjoms” sadaļas „Citas ilgtermiņa saistības” budžeta  apakšprogrammā 39.04.00 „Neatliekamā medicīniskā palīdzība”, nepārsniedzot šā rīkojuma 2.punktā minēto saistību apmēru, tai skaitā 2016.gadam – 1 702 859 </w:t>
      </w:r>
      <w:r w:rsidRPr="00577DA2">
        <w:rPr>
          <w:rFonts w:eastAsia="Calibri"/>
          <w:i/>
          <w:szCs w:val="28"/>
          <w:lang w:eastAsia="lv-LV"/>
        </w:rPr>
        <w:t>euro</w:t>
      </w:r>
      <w:r w:rsidRPr="00577DA2">
        <w:rPr>
          <w:rFonts w:eastAsia="Calibri"/>
          <w:szCs w:val="28"/>
          <w:lang w:eastAsia="lv-LV"/>
        </w:rPr>
        <w:t>, 2017.gadam – 1 691 768 </w:t>
      </w:r>
      <w:r w:rsidRPr="00577DA2">
        <w:rPr>
          <w:rFonts w:eastAsia="Calibri"/>
          <w:i/>
          <w:szCs w:val="28"/>
          <w:lang w:eastAsia="lv-LV"/>
        </w:rPr>
        <w:t>euro</w:t>
      </w:r>
      <w:r w:rsidRPr="00577DA2">
        <w:rPr>
          <w:rFonts w:eastAsia="Calibri"/>
          <w:szCs w:val="28"/>
          <w:lang w:eastAsia="lv-LV"/>
        </w:rPr>
        <w:t>, 2018.gadam – 1 670 569 </w:t>
      </w:r>
      <w:r w:rsidRPr="00577DA2">
        <w:rPr>
          <w:rFonts w:eastAsia="Calibri"/>
          <w:i/>
          <w:szCs w:val="28"/>
          <w:lang w:eastAsia="lv-LV"/>
        </w:rPr>
        <w:t>euro</w:t>
      </w:r>
      <w:r w:rsidRPr="00577DA2">
        <w:rPr>
          <w:rFonts w:eastAsia="Calibri"/>
          <w:szCs w:val="28"/>
          <w:lang w:eastAsia="lv-LV"/>
        </w:rPr>
        <w:t>, 2019.gadam – 1 670 569 </w:t>
      </w:r>
      <w:r w:rsidRPr="00577DA2">
        <w:rPr>
          <w:rFonts w:eastAsia="Calibri"/>
          <w:i/>
          <w:szCs w:val="28"/>
          <w:lang w:eastAsia="lv-LV"/>
        </w:rPr>
        <w:t>euro</w:t>
      </w:r>
      <w:r w:rsidRPr="00577DA2">
        <w:rPr>
          <w:rFonts w:eastAsia="Calibri"/>
          <w:szCs w:val="28"/>
          <w:lang w:eastAsia="lv-LV"/>
        </w:rPr>
        <w:t>, 2020.gadam – 1 296 840 </w:t>
      </w:r>
      <w:r w:rsidRPr="00577DA2">
        <w:rPr>
          <w:rFonts w:eastAsia="Calibri"/>
          <w:i/>
          <w:szCs w:val="28"/>
          <w:lang w:eastAsia="lv-LV"/>
        </w:rPr>
        <w:t>euro</w:t>
      </w:r>
      <w:r w:rsidRPr="00577DA2">
        <w:rPr>
          <w:rFonts w:eastAsia="Calibri"/>
          <w:szCs w:val="28"/>
          <w:lang w:eastAsia="lv-LV"/>
        </w:rPr>
        <w:t>, 2021.gadam – 490 351 </w:t>
      </w:r>
      <w:r w:rsidRPr="00577DA2">
        <w:rPr>
          <w:rFonts w:eastAsia="Calibri"/>
          <w:i/>
          <w:szCs w:val="28"/>
          <w:lang w:eastAsia="lv-LV"/>
        </w:rPr>
        <w:t>euro</w:t>
      </w:r>
      <w:r>
        <w:rPr>
          <w:rFonts w:eastAsia="Calibri"/>
          <w:szCs w:val="28"/>
          <w:lang w:eastAsia="lv-LV"/>
        </w:rPr>
        <w:t xml:space="preserve"> un </w:t>
      </w:r>
      <w:r w:rsidRPr="00577DA2">
        <w:rPr>
          <w:rFonts w:eastAsia="Calibri"/>
          <w:szCs w:val="28"/>
          <w:lang w:eastAsia="lv-LV"/>
        </w:rPr>
        <w:t>2022.gadam – 84</w:t>
      </w:r>
      <w:r>
        <w:rPr>
          <w:rFonts w:eastAsia="Calibri"/>
          <w:szCs w:val="28"/>
          <w:lang w:eastAsia="lv-LV"/>
        </w:rPr>
        <w:t> </w:t>
      </w:r>
      <w:r w:rsidRPr="00577DA2">
        <w:rPr>
          <w:rFonts w:eastAsia="Calibri"/>
          <w:szCs w:val="28"/>
          <w:lang w:eastAsia="lv-LV"/>
        </w:rPr>
        <w:t>080 </w:t>
      </w:r>
      <w:r w:rsidRPr="00577DA2">
        <w:rPr>
          <w:rFonts w:eastAsia="Calibri"/>
          <w:i/>
          <w:szCs w:val="28"/>
          <w:lang w:eastAsia="lv-LV"/>
        </w:rPr>
        <w:t>euro</w:t>
      </w:r>
      <w:r w:rsidRPr="00577DA2">
        <w:rPr>
          <w:rFonts w:eastAsia="Calibri"/>
          <w:szCs w:val="28"/>
          <w:lang w:eastAsia="lv-LV"/>
        </w:rPr>
        <w:t>.</w:t>
      </w:r>
    </w:p>
    <w:p w:rsidR="00073C5B" w:rsidRPr="00073C5B" w:rsidRDefault="00EE730B" w:rsidP="00073C5B">
      <w:pPr>
        <w:pStyle w:val="BodyText2"/>
        <w:numPr>
          <w:ilvl w:val="0"/>
          <w:numId w:val="2"/>
        </w:numPr>
        <w:tabs>
          <w:tab w:val="left" w:pos="426"/>
        </w:tabs>
        <w:spacing w:before="120"/>
        <w:ind w:left="0" w:firstLine="0"/>
        <w:rPr>
          <w:szCs w:val="28"/>
        </w:rPr>
      </w:pPr>
      <w:r w:rsidRPr="00002129">
        <w:rPr>
          <w:rFonts w:eastAsia="Calibri"/>
          <w:color w:val="000000"/>
          <w:szCs w:val="28"/>
          <w:lang w:eastAsia="lv-LV"/>
        </w:rPr>
        <w:t>Atbalstīt Veselības ministrijas priekšlikumu budžeta apakšprogrammas 39.04.00 „Neatliekamā medicīniskā pal</w:t>
      </w:r>
      <w:r w:rsidRPr="00576213">
        <w:rPr>
          <w:rFonts w:eastAsia="Calibri"/>
          <w:color w:val="000000"/>
          <w:szCs w:val="28"/>
          <w:lang w:eastAsia="lv-LV"/>
        </w:rPr>
        <w:t>īdzība” ietva</w:t>
      </w:r>
      <w:r w:rsidR="00D72480">
        <w:rPr>
          <w:rFonts w:eastAsia="Calibri"/>
          <w:color w:val="000000"/>
          <w:szCs w:val="28"/>
          <w:lang w:eastAsia="lv-LV"/>
        </w:rPr>
        <w:t>ros veikt pārdali starp izdevumu</w:t>
      </w:r>
      <w:r w:rsidRPr="00576213">
        <w:rPr>
          <w:rFonts w:eastAsia="Calibri"/>
          <w:color w:val="000000"/>
          <w:szCs w:val="28"/>
          <w:lang w:eastAsia="lv-LV"/>
        </w:rPr>
        <w:t xml:space="preserve"> </w:t>
      </w:r>
      <w:r w:rsidR="006B54E7">
        <w:rPr>
          <w:rFonts w:eastAsia="Calibri"/>
          <w:color w:val="000000"/>
          <w:szCs w:val="28"/>
          <w:lang w:eastAsia="lv-LV"/>
        </w:rPr>
        <w:t xml:space="preserve">kodiem </w:t>
      </w:r>
      <w:r w:rsidRPr="00576213">
        <w:rPr>
          <w:rFonts w:eastAsia="Calibri"/>
          <w:color w:val="000000"/>
          <w:szCs w:val="28"/>
          <w:lang w:eastAsia="lv-LV"/>
        </w:rPr>
        <w:t>atbilstoši ekonomiskajām kategorijām 2015.gadam, samazinot izdevumus precēm un pakalpojumiem 3 278 715 </w:t>
      </w:r>
      <w:r w:rsidRPr="00576213">
        <w:rPr>
          <w:rFonts w:eastAsia="Calibri"/>
          <w:i/>
          <w:color w:val="000000"/>
          <w:szCs w:val="28"/>
          <w:lang w:eastAsia="lv-LV"/>
        </w:rPr>
        <w:t>euro</w:t>
      </w:r>
      <w:r w:rsidRPr="00576213">
        <w:rPr>
          <w:rFonts w:eastAsia="Calibri"/>
          <w:color w:val="000000"/>
          <w:szCs w:val="28"/>
          <w:lang w:eastAsia="lv-LV"/>
        </w:rPr>
        <w:t xml:space="preserve"> apmērā, attiecīgi palielinot izdevumus atlīdzībai   2 573 757 </w:t>
      </w:r>
      <w:r w:rsidRPr="00576213">
        <w:rPr>
          <w:rFonts w:eastAsia="Calibri"/>
          <w:i/>
          <w:color w:val="000000"/>
          <w:szCs w:val="28"/>
          <w:lang w:eastAsia="lv-LV"/>
        </w:rPr>
        <w:t>euro</w:t>
      </w:r>
      <w:r w:rsidRPr="00576213">
        <w:rPr>
          <w:rFonts w:eastAsia="Calibri"/>
          <w:color w:val="000000"/>
          <w:szCs w:val="28"/>
          <w:lang w:eastAsia="lv-LV"/>
        </w:rPr>
        <w:t xml:space="preserve"> apmērā (t.sk. atalgojumam 2 026 666 </w:t>
      </w:r>
      <w:r w:rsidRPr="00576213">
        <w:rPr>
          <w:rFonts w:eastAsia="Calibri"/>
          <w:i/>
          <w:color w:val="000000"/>
          <w:szCs w:val="28"/>
          <w:lang w:eastAsia="lv-LV"/>
        </w:rPr>
        <w:t>euro</w:t>
      </w:r>
      <w:r w:rsidRPr="00576213">
        <w:rPr>
          <w:rFonts w:eastAsia="Calibri"/>
          <w:color w:val="000000"/>
          <w:szCs w:val="28"/>
          <w:lang w:eastAsia="lv-LV"/>
        </w:rPr>
        <w:t xml:space="preserve"> apmērā), procentu izdevumiem </w:t>
      </w:r>
      <w:r w:rsidR="00576213" w:rsidRPr="00576213">
        <w:rPr>
          <w:rFonts w:eastAsia="Calibri"/>
          <w:color w:val="000000"/>
          <w:szCs w:val="28"/>
          <w:lang w:eastAsia="lv-LV"/>
        </w:rPr>
        <w:t>39 181</w:t>
      </w:r>
      <w:r w:rsidRPr="00576213">
        <w:rPr>
          <w:rFonts w:eastAsia="Calibri"/>
          <w:color w:val="000000"/>
          <w:szCs w:val="28"/>
          <w:lang w:eastAsia="lv-LV"/>
        </w:rPr>
        <w:t> </w:t>
      </w:r>
      <w:r w:rsidRPr="00576213">
        <w:rPr>
          <w:rFonts w:eastAsia="Calibri"/>
          <w:i/>
          <w:color w:val="000000"/>
          <w:szCs w:val="28"/>
          <w:lang w:eastAsia="lv-LV"/>
        </w:rPr>
        <w:t>euro</w:t>
      </w:r>
      <w:r w:rsidR="00576213" w:rsidRPr="00576213">
        <w:rPr>
          <w:rFonts w:eastAsia="Calibri"/>
          <w:color w:val="000000"/>
          <w:szCs w:val="28"/>
          <w:lang w:eastAsia="lv-LV"/>
        </w:rPr>
        <w:t xml:space="preserve"> apmērā un</w:t>
      </w:r>
      <w:r w:rsidRPr="00576213">
        <w:rPr>
          <w:rFonts w:eastAsia="Calibri"/>
          <w:color w:val="000000"/>
          <w:szCs w:val="28"/>
          <w:lang w:eastAsia="lv-LV"/>
        </w:rPr>
        <w:t xml:space="preserve"> pamatkapitāla veidošanai   </w:t>
      </w:r>
      <w:r w:rsidR="00576213" w:rsidRPr="00576213">
        <w:rPr>
          <w:rFonts w:eastAsia="Calibri"/>
          <w:color w:val="000000"/>
          <w:szCs w:val="28"/>
          <w:lang w:eastAsia="lv-LV"/>
        </w:rPr>
        <w:t>665 777</w:t>
      </w:r>
      <w:r w:rsidRPr="00576213">
        <w:rPr>
          <w:rFonts w:eastAsia="Calibri"/>
          <w:color w:val="000000"/>
          <w:szCs w:val="28"/>
          <w:lang w:eastAsia="lv-LV"/>
        </w:rPr>
        <w:t> </w:t>
      </w:r>
      <w:r w:rsidRPr="00576213">
        <w:rPr>
          <w:rFonts w:eastAsia="Calibri"/>
          <w:i/>
          <w:color w:val="000000"/>
          <w:szCs w:val="28"/>
          <w:lang w:eastAsia="lv-LV"/>
        </w:rPr>
        <w:t>euro</w:t>
      </w:r>
      <w:r w:rsidRPr="00576213">
        <w:rPr>
          <w:rFonts w:eastAsia="Calibri"/>
          <w:color w:val="000000"/>
          <w:szCs w:val="28"/>
          <w:lang w:eastAsia="lv-LV"/>
        </w:rPr>
        <w:t xml:space="preserve"> apmērā. </w:t>
      </w:r>
      <w:r w:rsidR="00073C5B" w:rsidRPr="00576213">
        <w:rPr>
          <w:rFonts w:eastAsia="Calibri"/>
          <w:color w:val="000000"/>
          <w:szCs w:val="28"/>
          <w:lang w:eastAsia="lv-LV"/>
        </w:rPr>
        <w:t xml:space="preserve">2016.gadam un turpmākajiem gadiem </w:t>
      </w:r>
      <w:r w:rsidR="00073C5B">
        <w:rPr>
          <w:rFonts w:eastAsia="Calibri"/>
          <w:color w:val="000000"/>
          <w:szCs w:val="28"/>
          <w:lang w:eastAsia="lv-LV"/>
        </w:rPr>
        <w:t xml:space="preserve">līdz 2021.gadam </w:t>
      </w:r>
      <w:r w:rsidR="00073C5B" w:rsidRPr="00576213">
        <w:rPr>
          <w:rFonts w:eastAsia="Calibri"/>
          <w:color w:val="000000"/>
          <w:szCs w:val="28"/>
          <w:lang w:eastAsia="lv-LV"/>
        </w:rPr>
        <w:t>ik</w:t>
      </w:r>
      <w:r w:rsidR="00073C5B">
        <w:rPr>
          <w:rFonts w:eastAsia="Calibri"/>
          <w:color w:val="000000"/>
          <w:szCs w:val="28"/>
          <w:lang w:eastAsia="lv-LV"/>
        </w:rPr>
        <w:t xml:space="preserve"> </w:t>
      </w:r>
      <w:r w:rsidR="00073C5B" w:rsidRPr="00576213">
        <w:rPr>
          <w:rFonts w:eastAsia="Calibri"/>
          <w:color w:val="000000"/>
          <w:szCs w:val="28"/>
          <w:lang w:eastAsia="lv-LV"/>
        </w:rPr>
        <w:t>gadu samazināt izdevumus precēm un pakalpojumiem 4 105 999 </w:t>
      </w:r>
      <w:r w:rsidR="00073C5B" w:rsidRPr="00576213">
        <w:rPr>
          <w:rFonts w:eastAsia="Calibri"/>
          <w:i/>
          <w:color w:val="000000"/>
          <w:szCs w:val="28"/>
          <w:lang w:eastAsia="lv-LV"/>
        </w:rPr>
        <w:t>euro</w:t>
      </w:r>
      <w:r w:rsidR="00073C5B" w:rsidRPr="00576213">
        <w:rPr>
          <w:rFonts w:eastAsia="Calibri"/>
          <w:color w:val="000000"/>
          <w:szCs w:val="28"/>
          <w:lang w:eastAsia="lv-LV"/>
        </w:rPr>
        <w:t xml:space="preserve"> apmērā, attiecīgi palielinot izdevumus atlīdzībai 4 105 999 </w:t>
      </w:r>
      <w:r w:rsidR="00073C5B" w:rsidRPr="00576213">
        <w:rPr>
          <w:rFonts w:eastAsia="Calibri"/>
          <w:i/>
          <w:color w:val="000000"/>
          <w:szCs w:val="28"/>
          <w:lang w:eastAsia="lv-LV"/>
        </w:rPr>
        <w:t>euro</w:t>
      </w:r>
      <w:r w:rsidR="00073C5B" w:rsidRPr="00576213">
        <w:rPr>
          <w:rFonts w:eastAsia="Calibri"/>
          <w:color w:val="000000"/>
          <w:szCs w:val="28"/>
          <w:lang w:eastAsia="lv-LV"/>
        </w:rPr>
        <w:t xml:space="preserve"> apmērā, t.sk. atalgojumam 3 238 44</w:t>
      </w:r>
      <w:r w:rsidR="00073C5B" w:rsidRPr="00577DA2">
        <w:rPr>
          <w:rFonts w:eastAsia="Calibri"/>
          <w:color w:val="000000"/>
          <w:szCs w:val="28"/>
          <w:lang w:eastAsia="lv-LV"/>
        </w:rPr>
        <w:t>9 </w:t>
      </w:r>
      <w:r w:rsidR="00073C5B" w:rsidRPr="00577DA2">
        <w:rPr>
          <w:rFonts w:eastAsia="Calibri"/>
          <w:i/>
          <w:color w:val="000000"/>
          <w:szCs w:val="28"/>
          <w:lang w:eastAsia="lv-LV"/>
        </w:rPr>
        <w:t>euro</w:t>
      </w:r>
      <w:r w:rsidR="00073C5B" w:rsidRPr="00577DA2">
        <w:rPr>
          <w:rFonts w:eastAsia="Calibri"/>
          <w:color w:val="000000"/>
          <w:szCs w:val="28"/>
          <w:lang w:eastAsia="lv-LV"/>
        </w:rPr>
        <w:t xml:space="preserve"> apmērā, savukārt 2022.gadam samazināt izdevumus precēm un pakalpojumiem 1 368 666 </w:t>
      </w:r>
      <w:r w:rsidR="00073C5B" w:rsidRPr="00577DA2">
        <w:rPr>
          <w:rFonts w:eastAsia="Calibri"/>
          <w:i/>
          <w:color w:val="000000"/>
          <w:szCs w:val="28"/>
          <w:lang w:eastAsia="lv-LV"/>
        </w:rPr>
        <w:t>euro</w:t>
      </w:r>
      <w:r w:rsidR="00073C5B" w:rsidRPr="00577DA2">
        <w:rPr>
          <w:rFonts w:eastAsia="Calibri"/>
          <w:color w:val="000000"/>
          <w:szCs w:val="28"/>
          <w:lang w:eastAsia="lv-LV"/>
        </w:rPr>
        <w:t xml:space="preserve"> apmērā, attiecīgi palielinot izdevumus atlīdzībai 1 368 666 </w:t>
      </w:r>
      <w:r w:rsidR="00073C5B" w:rsidRPr="00577DA2">
        <w:rPr>
          <w:rFonts w:eastAsia="Calibri"/>
          <w:i/>
          <w:color w:val="000000"/>
          <w:szCs w:val="28"/>
          <w:lang w:eastAsia="lv-LV"/>
        </w:rPr>
        <w:t>euro</w:t>
      </w:r>
      <w:r w:rsidR="00073C5B" w:rsidRPr="00577DA2">
        <w:rPr>
          <w:rFonts w:eastAsia="Calibri"/>
          <w:color w:val="000000"/>
          <w:szCs w:val="28"/>
          <w:lang w:eastAsia="lv-LV"/>
        </w:rPr>
        <w:t xml:space="preserve"> apmērā, t.sk. atalgojumam 1 079 483 </w:t>
      </w:r>
      <w:r w:rsidR="00073C5B" w:rsidRPr="00577DA2">
        <w:rPr>
          <w:rFonts w:eastAsia="Calibri"/>
          <w:i/>
          <w:color w:val="000000"/>
          <w:szCs w:val="28"/>
          <w:lang w:eastAsia="lv-LV"/>
        </w:rPr>
        <w:t>euro</w:t>
      </w:r>
      <w:r w:rsidR="00073C5B" w:rsidRPr="00577DA2">
        <w:rPr>
          <w:rFonts w:eastAsia="Calibri"/>
          <w:color w:val="000000"/>
          <w:szCs w:val="28"/>
          <w:lang w:eastAsia="lv-LV"/>
        </w:rPr>
        <w:t xml:space="preserve"> apmērā.</w:t>
      </w:r>
    </w:p>
    <w:p w:rsidR="00073C5B" w:rsidRPr="006B54E7" w:rsidRDefault="003C7A4F" w:rsidP="006B54E7">
      <w:pPr>
        <w:pStyle w:val="BodyText2"/>
        <w:numPr>
          <w:ilvl w:val="0"/>
          <w:numId w:val="2"/>
        </w:numPr>
        <w:tabs>
          <w:tab w:val="left" w:pos="426"/>
        </w:tabs>
        <w:spacing w:before="120"/>
        <w:ind w:left="0" w:firstLine="0"/>
        <w:rPr>
          <w:szCs w:val="28"/>
        </w:rPr>
      </w:pPr>
      <w:r>
        <w:rPr>
          <w:rFonts w:eastAsia="Calibri"/>
          <w:color w:val="000000"/>
          <w:szCs w:val="28"/>
          <w:lang w:eastAsia="lv-LV"/>
        </w:rPr>
        <w:t>A</w:t>
      </w:r>
      <w:r w:rsidR="00073C5B" w:rsidRPr="006B54E7">
        <w:rPr>
          <w:rFonts w:eastAsia="Calibri"/>
          <w:color w:val="000000"/>
          <w:szCs w:val="28"/>
          <w:lang w:eastAsia="lv-LV"/>
        </w:rPr>
        <w:t>tļaut Veselības ministrijai atbilstoši iepirkuma konkursa rezultātam par Rīgas reģionālajam centram nepieciešamā operatīvā medicīniskā transporta iegādi līzingā veikt precizējumus iepriekš minētajā 2015.gada izdevumu sadalījumā starp izdevumiem precēm un pakalpojumiem, procentu izdevumiem un izdevumiem pamatkapitāla veidošanai, ievērojot šā rīkojuma 2.punktā minēto ilgtermiņa saistību apmēru.</w:t>
      </w:r>
      <w:r w:rsidR="00EE730B" w:rsidRPr="006B54E7">
        <w:rPr>
          <w:rFonts w:eastAsia="Calibri"/>
          <w:color w:val="000000"/>
          <w:szCs w:val="28"/>
          <w:lang w:eastAsia="lv-LV"/>
        </w:rPr>
        <w:t xml:space="preserve"> </w:t>
      </w:r>
    </w:p>
    <w:p w:rsidR="00EE730B" w:rsidRPr="00577DA2" w:rsidRDefault="00EE730B" w:rsidP="00AD39A9">
      <w:pPr>
        <w:pStyle w:val="BodyText2"/>
        <w:numPr>
          <w:ilvl w:val="0"/>
          <w:numId w:val="2"/>
        </w:numPr>
        <w:tabs>
          <w:tab w:val="left" w:pos="426"/>
        </w:tabs>
        <w:spacing w:before="120"/>
        <w:ind w:left="0" w:firstLine="0"/>
        <w:rPr>
          <w:rFonts w:eastAsia="Calibri"/>
          <w:color w:val="000000"/>
          <w:szCs w:val="28"/>
          <w:lang w:eastAsia="lv-LV"/>
        </w:rPr>
      </w:pPr>
      <w:r w:rsidRPr="004E5C07">
        <w:rPr>
          <w:rFonts w:eastAsia="Calibri"/>
          <w:color w:val="000000"/>
          <w:szCs w:val="28"/>
          <w:lang w:eastAsia="lv-LV"/>
        </w:rPr>
        <w:t>Veselības</w:t>
      </w:r>
      <w:r w:rsidRPr="00CD781D">
        <w:rPr>
          <w:rFonts w:eastAsia="Calibri"/>
          <w:color w:val="000000"/>
          <w:szCs w:val="28"/>
          <w:lang w:eastAsia="lv-LV"/>
        </w:rPr>
        <w:t xml:space="preserve"> ministrijai normatīvajos aktos noteiktajā kārtībā sagatavot un iesniegt Finanšu ministrijā pieprasījumu valsts budžeta apropriācijas pārdalei </w:t>
      </w:r>
      <w:r>
        <w:rPr>
          <w:rFonts w:eastAsia="Calibri"/>
          <w:color w:val="000000"/>
          <w:szCs w:val="28"/>
          <w:lang w:eastAsia="lv-LV"/>
        </w:rPr>
        <w:t xml:space="preserve"> 2015.gadam </w:t>
      </w:r>
      <w:r w:rsidRPr="00CD781D">
        <w:rPr>
          <w:rFonts w:eastAsia="Calibri"/>
          <w:color w:val="000000"/>
          <w:szCs w:val="28"/>
          <w:lang w:eastAsia="lv-LV"/>
        </w:rPr>
        <w:t xml:space="preserve">atbilstoši šā rīkojuma </w:t>
      </w:r>
      <w:r w:rsidR="00577DA2" w:rsidRPr="00577DA2">
        <w:rPr>
          <w:rFonts w:eastAsia="Calibri"/>
          <w:color w:val="000000"/>
          <w:szCs w:val="28"/>
          <w:lang w:eastAsia="lv-LV"/>
        </w:rPr>
        <w:t>4</w:t>
      </w:r>
      <w:r w:rsidRPr="00577DA2">
        <w:rPr>
          <w:rFonts w:eastAsia="Calibri"/>
          <w:color w:val="000000"/>
          <w:szCs w:val="28"/>
          <w:lang w:eastAsia="lv-LV"/>
        </w:rPr>
        <w:t>.punktam</w:t>
      </w:r>
      <w:r w:rsidR="006B54E7">
        <w:rPr>
          <w:rFonts w:eastAsia="Calibri"/>
          <w:color w:val="000000"/>
          <w:szCs w:val="28"/>
          <w:lang w:eastAsia="lv-LV"/>
        </w:rPr>
        <w:t xml:space="preserve"> un 5.punktam</w:t>
      </w:r>
      <w:r w:rsidRPr="00CD781D">
        <w:rPr>
          <w:rFonts w:eastAsia="Calibri"/>
          <w:color w:val="000000"/>
          <w:szCs w:val="28"/>
          <w:lang w:eastAsia="lv-LV"/>
        </w:rPr>
        <w:t>.</w:t>
      </w:r>
    </w:p>
    <w:p w:rsidR="00EE730B" w:rsidRPr="00EE730B" w:rsidRDefault="00EE730B" w:rsidP="00AD39A9">
      <w:pPr>
        <w:pStyle w:val="BodyText2"/>
        <w:numPr>
          <w:ilvl w:val="0"/>
          <w:numId w:val="2"/>
        </w:numPr>
        <w:tabs>
          <w:tab w:val="left" w:pos="426"/>
        </w:tabs>
        <w:spacing w:before="120"/>
        <w:ind w:left="0" w:firstLine="0"/>
        <w:rPr>
          <w:szCs w:val="28"/>
        </w:rPr>
      </w:pPr>
      <w:r w:rsidRPr="00DB7CF4">
        <w:rPr>
          <w:rFonts w:eastAsia="Calibri"/>
          <w:color w:val="000000"/>
          <w:szCs w:val="28"/>
          <w:lang w:eastAsia="lv-LV"/>
        </w:rPr>
        <w:t xml:space="preserve">Finanšu ministram normatīvajos aktos noteiktajā kārtībā informēt Saeimas </w:t>
      </w:r>
      <w:r w:rsidRPr="00002129">
        <w:rPr>
          <w:rFonts w:eastAsia="Calibri"/>
          <w:color w:val="000000"/>
          <w:szCs w:val="28"/>
          <w:lang w:eastAsia="lv-LV"/>
        </w:rPr>
        <w:t>Budžeta un finanšu (nodokļu) komisiju</w:t>
      </w:r>
      <w:r>
        <w:rPr>
          <w:rFonts w:eastAsia="Calibri"/>
          <w:color w:val="000000"/>
          <w:szCs w:val="28"/>
          <w:lang w:eastAsia="lv-LV"/>
        </w:rPr>
        <w:t xml:space="preserve"> par šā rīkojuma </w:t>
      </w:r>
      <w:r w:rsidR="006B54E7">
        <w:rPr>
          <w:rFonts w:eastAsia="Calibri"/>
          <w:color w:val="000000"/>
          <w:szCs w:val="28"/>
          <w:lang w:eastAsia="lv-LV"/>
        </w:rPr>
        <w:t>4</w:t>
      </w:r>
      <w:r w:rsidRPr="00DB7CF4">
        <w:rPr>
          <w:rFonts w:eastAsia="Calibri"/>
          <w:color w:val="000000"/>
          <w:szCs w:val="28"/>
          <w:lang w:eastAsia="lv-LV"/>
        </w:rPr>
        <w:t xml:space="preserve">.punktā minēto apropriācijas pārdali </w:t>
      </w:r>
      <w:r w:rsidR="006B54E7">
        <w:rPr>
          <w:rFonts w:eastAsia="Calibri"/>
          <w:color w:val="000000"/>
          <w:szCs w:val="28"/>
          <w:lang w:eastAsia="lv-LV"/>
        </w:rPr>
        <w:t xml:space="preserve">2015.gadam </w:t>
      </w:r>
      <w:r w:rsidRPr="00DB7CF4">
        <w:rPr>
          <w:rFonts w:eastAsia="Calibri"/>
          <w:color w:val="000000"/>
          <w:szCs w:val="28"/>
          <w:lang w:eastAsia="lv-LV"/>
        </w:rPr>
        <w:t>un</w:t>
      </w:r>
      <w:r>
        <w:rPr>
          <w:rFonts w:eastAsia="Calibri"/>
          <w:color w:val="000000"/>
          <w:szCs w:val="28"/>
          <w:lang w:eastAsia="lv-LV"/>
        </w:rPr>
        <w:t>, ja</w:t>
      </w:r>
      <w:r w:rsidRPr="00DB7CF4">
        <w:rPr>
          <w:rFonts w:eastAsia="Calibri"/>
          <w:color w:val="000000"/>
          <w:szCs w:val="28"/>
          <w:lang w:eastAsia="lv-LV"/>
        </w:rPr>
        <w:t xml:space="preserve"> Saeimas </w:t>
      </w:r>
      <w:r w:rsidRPr="00002129">
        <w:rPr>
          <w:rFonts w:eastAsia="Calibri"/>
          <w:color w:val="000000"/>
          <w:szCs w:val="28"/>
          <w:lang w:eastAsia="lv-LV"/>
        </w:rPr>
        <w:t>Budžeta un finanšu (nodokļu) komisija</w:t>
      </w:r>
      <w:r>
        <w:rPr>
          <w:rFonts w:eastAsia="Calibri"/>
          <w:color w:val="000000"/>
          <w:szCs w:val="28"/>
          <w:lang w:eastAsia="lv-LV"/>
        </w:rPr>
        <w:t xml:space="preserve"> piecu darba dienu laikā pēc attiecīgās informācijas saņemšanas nav iebildusi pret apropriācijas pārdali,</w:t>
      </w:r>
      <w:r w:rsidRPr="00DB7CF4">
        <w:rPr>
          <w:rFonts w:eastAsia="Calibri"/>
          <w:color w:val="000000"/>
          <w:szCs w:val="28"/>
          <w:lang w:eastAsia="lv-LV"/>
        </w:rPr>
        <w:t xml:space="preserve"> veikt apropriācijas pārdali.</w:t>
      </w:r>
    </w:p>
    <w:p w:rsidR="00577DA2" w:rsidRPr="00EE730B" w:rsidRDefault="00577DA2" w:rsidP="00577DA2">
      <w:pPr>
        <w:pStyle w:val="BodyText2"/>
        <w:numPr>
          <w:ilvl w:val="0"/>
          <w:numId w:val="2"/>
        </w:numPr>
        <w:tabs>
          <w:tab w:val="left" w:pos="426"/>
        </w:tabs>
        <w:spacing w:before="120"/>
        <w:ind w:left="0" w:firstLine="0"/>
        <w:rPr>
          <w:szCs w:val="28"/>
        </w:rPr>
      </w:pPr>
      <w:r w:rsidRPr="00EA4E70">
        <w:rPr>
          <w:szCs w:val="28"/>
        </w:rPr>
        <w:t>Veselības ministrijai 2016.gada budžeta likumprojekta un 2016.,</w:t>
      </w:r>
      <w:r>
        <w:rPr>
          <w:szCs w:val="28"/>
        </w:rPr>
        <w:t xml:space="preserve"> </w:t>
      </w:r>
      <w:r w:rsidRPr="00EA4E70">
        <w:rPr>
          <w:szCs w:val="28"/>
        </w:rPr>
        <w:t>2017. un 2018.gada vidēja termiņa budžeta ietvara likumprojekta izstrādes procesā iesniegt priekšlikumus budžeta bāzes izdevumu izmaiņām</w:t>
      </w:r>
      <w:r>
        <w:rPr>
          <w:szCs w:val="28"/>
        </w:rPr>
        <w:t xml:space="preserve"> atbilstoši </w:t>
      </w:r>
      <w:r w:rsidRPr="00577DA2">
        <w:rPr>
          <w:szCs w:val="28"/>
        </w:rPr>
        <w:t xml:space="preserve">šā rīkojuma </w:t>
      </w:r>
      <w:r>
        <w:rPr>
          <w:szCs w:val="28"/>
        </w:rPr>
        <w:t>4</w:t>
      </w:r>
      <w:r w:rsidRPr="00577DA2">
        <w:rPr>
          <w:szCs w:val="28"/>
        </w:rPr>
        <w:t>.punktam.</w:t>
      </w:r>
    </w:p>
    <w:p w:rsidR="00B21CB3" w:rsidRDefault="00AD39A9" w:rsidP="00AD39A9">
      <w:pPr>
        <w:pStyle w:val="BodyText2"/>
        <w:numPr>
          <w:ilvl w:val="0"/>
          <w:numId w:val="2"/>
        </w:numPr>
        <w:tabs>
          <w:tab w:val="left" w:pos="426"/>
        </w:tabs>
        <w:spacing w:before="120"/>
        <w:ind w:left="0" w:firstLine="0"/>
        <w:rPr>
          <w:szCs w:val="28"/>
        </w:rPr>
      </w:pPr>
      <w:r>
        <w:rPr>
          <w:rFonts w:eastAsia="Calibri"/>
          <w:color w:val="000000"/>
          <w:szCs w:val="28"/>
          <w:lang w:eastAsia="lv-LV"/>
        </w:rPr>
        <w:lastRenderedPageBreak/>
        <w:t>A</w:t>
      </w:r>
      <w:r w:rsidR="00E926EA" w:rsidRPr="00E926EA">
        <w:rPr>
          <w:szCs w:val="28"/>
        </w:rPr>
        <w:t>tzīt par spēku zaudējušu Ministru kabineta 20</w:t>
      </w:r>
      <w:r w:rsidR="00E926EA">
        <w:rPr>
          <w:szCs w:val="28"/>
        </w:rPr>
        <w:t>14</w:t>
      </w:r>
      <w:r w:rsidR="00E926EA" w:rsidRPr="00E926EA">
        <w:rPr>
          <w:szCs w:val="28"/>
        </w:rPr>
        <w:t xml:space="preserve">.gada </w:t>
      </w:r>
      <w:r w:rsidR="00E926EA">
        <w:rPr>
          <w:szCs w:val="28"/>
        </w:rPr>
        <w:t>9</w:t>
      </w:r>
      <w:r w:rsidR="00E926EA" w:rsidRPr="00E926EA">
        <w:rPr>
          <w:szCs w:val="28"/>
        </w:rPr>
        <w:t>.</w:t>
      </w:r>
      <w:r w:rsidR="00E926EA">
        <w:rPr>
          <w:szCs w:val="28"/>
        </w:rPr>
        <w:t>septembra</w:t>
      </w:r>
      <w:r w:rsidR="00E926EA" w:rsidRPr="00E926EA">
        <w:rPr>
          <w:szCs w:val="28"/>
        </w:rPr>
        <w:t xml:space="preserve"> rīkojumu Nr.</w:t>
      </w:r>
      <w:r w:rsidR="00E926EA">
        <w:rPr>
          <w:szCs w:val="28"/>
        </w:rPr>
        <w:t>485</w:t>
      </w:r>
      <w:r w:rsidR="00E926EA" w:rsidRPr="00E926EA">
        <w:rPr>
          <w:szCs w:val="28"/>
        </w:rPr>
        <w:t xml:space="preserve"> "Par atļauju Neatliekamās medicīniskās palīdzības dienestam uz septiņiem gadiem slēgt pakalpojumu līgumu un ilgtermiņa saistībām operatīvā medicīniskā transporta un tā vadītāju </w:t>
      </w:r>
      <w:r w:rsidR="00E926EA" w:rsidRPr="00AD39A9">
        <w:rPr>
          <w:rFonts w:eastAsia="Calibri"/>
          <w:color w:val="000000"/>
          <w:szCs w:val="28"/>
          <w:lang w:eastAsia="lv-LV"/>
        </w:rPr>
        <w:t>pakalpojuma</w:t>
      </w:r>
      <w:r w:rsidR="00E926EA" w:rsidRPr="00E926EA">
        <w:rPr>
          <w:szCs w:val="28"/>
        </w:rPr>
        <w:t xml:space="preserve"> nodrošināšanai Neatliekamās medicīniskās palīdzības dienesta Rīgas reģionālajam centram" (Latvijas Vēstnesis, 20</w:t>
      </w:r>
      <w:r w:rsidR="00E926EA">
        <w:rPr>
          <w:szCs w:val="28"/>
        </w:rPr>
        <w:t>14</w:t>
      </w:r>
      <w:r w:rsidR="00E926EA" w:rsidRPr="00E926EA">
        <w:rPr>
          <w:szCs w:val="28"/>
        </w:rPr>
        <w:t xml:space="preserve">, </w:t>
      </w:r>
      <w:r w:rsidR="00E926EA">
        <w:rPr>
          <w:szCs w:val="28"/>
        </w:rPr>
        <w:t>178. Nr.</w:t>
      </w:r>
      <w:r w:rsidR="00E926EA" w:rsidRPr="00E926EA">
        <w:rPr>
          <w:szCs w:val="28"/>
        </w:rPr>
        <w:t>).</w:t>
      </w:r>
    </w:p>
    <w:p w:rsidR="00B21CB3" w:rsidRDefault="00B21CB3" w:rsidP="00B21CB3">
      <w:pPr>
        <w:jc w:val="both"/>
        <w:rPr>
          <w:rFonts w:ascii="Times New Roman" w:hAnsi="Times New Roman"/>
          <w:sz w:val="28"/>
          <w:szCs w:val="28"/>
        </w:rPr>
      </w:pPr>
    </w:p>
    <w:p w:rsidR="00B21CB3" w:rsidRDefault="00B21CB3" w:rsidP="00B21CB3">
      <w:pPr>
        <w:jc w:val="both"/>
        <w:rPr>
          <w:rFonts w:ascii="Times New Roman" w:hAnsi="Times New Roman"/>
          <w:sz w:val="28"/>
          <w:szCs w:val="28"/>
        </w:rPr>
      </w:pPr>
    </w:p>
    <w:p w:rsidR="009A0CB9" w:rsidRDefault="009A0CB9" w:rsidP="00B21CB3">
      <w:pPr>
        <w:jc w:val="both"/>
        <w:rPr>
          <w:rFonts w:ascii="Times New Roman" w:hAnsi="Times New Roman"/>
          <w:sz w:val="28"/>
          <w:szCs w:val="28"/>
        </w:rPr>
      </w:pPr>
    </w:p>
    <w:p w:rsidR="00E926EA" w:rsidRPr="00B21CB3" w:rsidRDefault="00E926EA" w:rsidP="00B21CB3">
      <w:pPr>
        <w:jc w:val="both"/>
        <w:rPr>
          <w:rFonts w:ascii="Times New Roman" w:hAnsi="Times New Roman"/>
          <w:sz w:val="28"/>
          <w:szCs w:val="28"/>
        </w:rPr>
      </w:pPr>
    </w:p>
    <w:p w:rsidR="00995A90" w:rsidRPr="00995A90" w:rsidRDefault="00995A90" w:rsidP="00995A90">
      <w:pPr>
        <w:ind w:firstLine="0"/>
        <w:jc w:val="both"/>
        <w:rPr>
          <w:rFonts w:ascii="Times New Roman" w:eastAsia="Times New Roman" w:hAnsi="Times New Roman" w:cs="Times New Roman"/>
          <w:sz w:val="28"/>
          <w:szCs w:val="28"/>
        </w:rPr>
      </w:pPr>
      <w:r w:rsidRPr="00995A90">
        <w:rPr>
          <w:rFonts w:ascii="Times New Roman" w:eastAsia="Times New Roman" w:hAnsi="Times New Roman" w:cs="Times New Roman"/>
          <w:sz w:val="28"/>
          <w:szCs w:val="28"/>
        </w:rPr>
        <w:t>Ministru prezidente</w:t>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t>L.Straujuma</w:t>
      </w:r>
    </w:p>
    <w:p w:rsidR="00B21CB3" w:rsidRPr="00B21CB3" w:rsidRDefault="00B21CB3" w:rsidP="00B21CB3">
      <w:pPr>
        <w:jc w:val="both"/>
        <w:rPr>
          <w:rFonts w:ascii="Times New Roman" w:hAnsi="Times New Roman"/>
          <w:sz w:val="28"/>
          <w:szCs w:val="28"/>
        </w:rPr>
      </w:pPr>
    </w:p>
    <w:p w:rsidR="00D801E3" w:rsidRPr="00997759" w:rsidRDefault="00D801E3" w:rsidP="00DA076A">
      <w:pPr>
        <w:rPr>
          <w:rFonts w:ascii="Times New Roman" w:hAnsi="Times New Roman"/>
          <w:sz w:val="24"/>
          <w:szCs w:val="24"/>
        </w:rPr>
      </w:pPr>
    </w:p>
    <w:p w:rsidR="00995A90" w:rsidRPr="00995A90" w:rsidRDefault="00995A90" w:rsidP="00995A90">
      <w:pPr>
        <w:ind w:firstLine="0"/>
        <w:jc w:val="both"/>
        <w:rPr>
          <w:rFonts w:ascii="Times New Roman" w:eastAsia="Times New Roman" w:hAnsi="Times New Roman" w:cs="Times New Roman"/>
          <w:sz w:val="28"/>
          <w:szCs w:val="28"/>
        </w:rPr>
      </w:pPr>
      <w:r w:rsidRPr="00995A90">
        <w:rPr>
          <w:rFonts w:ascii="Times New Roman" w:eastAsia="Times New Roman" w:hAnsi="Times New Roman" w:cs="Times New Roman"/>
          <w:sz w:val="28"/>
          <w:szCs w:val="28"/>
        </w:rPr>
        <w:t>Veselības ministrs</w:t>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r w:rsidRPr="00995A90">
        <w:rPr>
          <w:rFonts w:ascii="Times New Roman" w:eastAsia="Times New Roman" w:hAnsi="Times New Roman" w:cs="Times New Roman"/>
          <w:sz w:val="28"/>
          <w:szCs w:val="28"/>
        </w:rPr>
        <w:tab/>
      </w:r>
      <w:proofErr w:type="spellStart"/>
      <w:r w:rsidRPr="00995A90">
        <w:rPr>
          <w:rFonts w:ascii="Times New Roman" w:eastAsia="Times New Roman" w:hAnsi="Times New Roman" w:cs="Times New Roman"/>
          <w:sz w:val="28"/>
          <w:szCs w:val="28"/>
        </w:rPr>
        <w:t>G.Belēvičs</w:t>
      </w:r>
      <w:proofErr w:type="spellEnd"/>
    </w:p>
    <w:p w:rsidR="00D801E3" w:rsidRDefault="007A7CE7" w:rsidP="00DA076A">
      <w:pPr>
        <w:rPr>
          <w:rFonts w:ascii="Times New Roman" w:hAnsi="Times New Roman"/>
          <w:sz w:val="28"/>
          <w:szCs w:val="28"/>
        </w:rPr>
      </w:pPr>
      <w:r>
        <w:rPr>
          <w:rFonts w:ascii="Times New Roman" w:hAnsi="Times New Roman"/>
          <w:sz w:val="28"/>
          <w:szCs w:val="28"/>
        </w:rPr>
        <w:tab/>
      </w:r>
    </w:p>
    <w:p w:rsidR="00E926EA" w:rsidRDefault="00E926EA" w:rsidP="00DA076A">
      <w:pPr>
        <w:rPr>
          <w:rFonts w:ascii="Times New Roman" w:hAnsi="Times New Roman"/>
          <w:sz w:val="28"/>
          <w:szCs w:val="28"/>
        </w:rPr>
      </w:pPr>
    </w:p>
    <w:p w:rsidR="00E926EA" w:rsidRDefault="00E926EA" w:rsidP="00DA076A">
      <w:pPr>
        <w:rPr>
          <w:rFonts w:ascii="Times New Roman" w:hAnsi="Times New Roman"/>
          <w:sz w:val="28"/>
          <w:szCs w:val="28"/>
        </w:rPr>
      </w:pPr>
    </w:p>
    <w:p w:rsidR="009A0CB9" w:rsidRDefault="009A0CB9" w:rsidP="00DA076A">
      <w:pPr>
        <w:rPr>
          <w:rFonts w:ascii="Times New Roman" w:hAnsi="Times New Roman"/>
          <w:sz w:val="28"/>
          <w:szCs w:val="28"/>
        </w:rPr>
      </w:pPr>
    </w:p>
    <w:p w:rsidR="009A0CB9" w:rsidRDefault="009A0CB9" w:rsidP="00DA076A">
      <w:pPr>
        <w:rPr>
          <w:rFonts w:ascii="Times New Roman" w:hAnsi="Times New Roman"/>
          <w:sz w:val="28"/>
          <w:szCs w:val="28"/>
        </w:rPr>
      </w:pPr>
    </w:p>
    <w:p w:rsidR="009A0CB9" w:rsidRDefault="009A0CB9" w:rsidP="00DA076A">
      <w:pPr>
        <w:rPr>
          <w:rFonts w:ascii="Times New Roman" w:hAnsi="Times New Roman"/>
          <w:sz w:val="28"/>
          <w:szCs w:val="28"/>
        </w:rPr>
      </w:pPr>
    </w:p>
    <w:p w:rsidR="009A0CB9" w:rsidRDefault="009A0CB9" w:rsidP="00DA076A">
      <w:pPr>
        <w:rPr>
          <w:rFonts w:ascii="Times New Roman" w:hAnsi="Times New Roman"/>
          <w:sz w:val="28"/>
          <w:szCs w:val="28"/>
        </w:rPr>
      </w:pPr>
    </w:p>
    <w:p w:rsidR="009A0CB9" w:rsidRDefault="009A0CB9" w:rsidP="00DA076A">
      <w:pPr>
        <w:rPr>
          <w:rFonts w:ascii="Times New Roman" w:hAnsi="Times New Roman"/>
          <w:sz w:val="28"/>
          <w:szCs w:val="28"/>
        </w:rPr>
      </w:pPr>
    </w:p>
    <w:p w:rsidR="009A0CB9" w:rsidRPr="007A7CE7" w:rsidRDefault="009A0CB9" w:rsidP="00DA076A">
      <w:pPr>
        <w:rPr>
          <w:rFonts w:ascii="Times New Roman" w:hAnsi="Times New Roman"/>
          <w:sz w:val="28"/>
          <w:szCs w:val="28"/>
        </w:rPr>
      </w:pPr>
    </w:p>
    <w:p w:rsidR="00DA076A" w:rsidRPr="007A7CE7" w:rsidRDefault="00DA076A" w:rsidP="00DA076A">
      <w:pPr>
        <w:rPr>
          <w:rFonts w:ascii="Times New Roman" w:hAnsi="Times New Roman"/>
          <w:sz w:val="28"/>
          <w:szCs w:val="28"/>
        </w:rPr>
      </w:pPr>
    </w:p>
    <w:p w:rsidR="00B21CB3" w:rsidRPr="00373EAC" w:rsidRDefault="005A71F3" w:rsidP="00995A90">
      <w:pPr>
        <w:ind w:firstLine="0"/>
        <w:rPr>
          <w:rFonts w:ascii="Times New Roman" w:hAnsi="Times New Roman"/>
        </w:rPr>
      </w:pPr>
      <w:r>
        <w:rPr>
          <w:rFonts w:ascii="Times New Roman" w:hAnsi="Times New Roman"/>
        </w:rPr>
        <w:t>1</w:t>
      </w:r>
      <w:r w:rsidR="0049201F">
        <w:rPr>
          <w:rFonts w:ascii="Times New Roman" w:hAnsi="Times New Roman"/>
        </w:rPr>
        <w:t>2</w:t>
      </w:r>
      <w:r w:rsidR="00BE0D17">
        <w:rPr>
          <w:rFonts w:ascii="Times New Roman" w:hAnsi="Times New Roman"/>
        </w:rPr>
        <w:t>.</w:t>
      </w:r>
      <w:r w:rsidR="00C32081">
        <w:rPr>
          <w:rFonts w:ascii="Times New Roman" w:hAnsi="Times New Roman"/>
        </w:rPr>
        <w:t>01</w:t>
      </w:r>
      <w:r w:rsidR="00BE0D17">
        <w:rPr>
          <w:rFonts w:ascii="Times New Roman" w:hAnsi="Times New Roman"/>
        </w:rPr>
        <w:t>.201</w:t>
      </w:r>
      <w:r w:rsidR="00C32081">
        <w:rPr>
          <w:rFonts w:ascii="Times New Roman" w:hAnsi="Times New Roman"/>
        </w:rPr>
        <w:t>5</w:t>
      </w:r>
      <w:r w:rsidR="00BE0D17">
        <w:rPr>
          <w:rFonts w:ascii="Times New Roman" w:hAnsi="Times New Roman"/>
        </w:rPr>
        <w:t xml:space="preserve"> </w:t>
      </w:r>
      <w:r w:rsidR="00D767C2">
        <w:rPr>
          <w:rFonts w:ascii="Times New Roman" w:hAnsi="Times New Roman"/>
        </w:rPr>
        <w:t>17:35</w:t>
      </w:r>
    </w:p>
    <w:bookmarkStart w:id="6" w:name="OLE_LINK5"/>
    <w:bookmarkStart w:id="7" w:name="OLE_LINK6"/>
    <w:p w:rsidR="00995A90" w:rsidRPr="00995A90" w:rsidRDefault="00A85895" w:rsidP="00995A90">
      <w:pPr>
        <w:ind w:firstLine="0"/>
        <w:rPr>
          <w:rFonts w:ascii="Times New Roman" w:hAnsi="Times New Roman"/>
        </w:rPr>
      </w:pPr>
      <w:r w:rsidRPr="00995A90">
        <w:rPr>
          <w:rFonts w:ascii="Times New Roman" w:hAnsi="Times New Roman"/>
        </w:rPr>
        <w:fldChar w:fldCharType="begin"/>
      </w:r>
      <w:r w:rsidR="00995A90" w:rsidRPr="00995A90">
        <w:rPr>
          <w:rFonts w:ascii="Times New Roman" w:hAnsi="Times New Roman"/>
        </w:rPr>
        <w:instrText xml:space="preserve"> NUMWORDS  \# "# ##0"  \* MERGEFORMAT </w:instrText>
      </w:r>
      <w:r w:rsidRPr="00995A90">
        <w:rPr>
          <w:rFonts w:ascii="Times New Roman" w:hAnsi="Times New Roman"/>
        </w:rPr>
        <w:fldChar w:fldCharType="separate"/>
      </w:r>
      <w:r w:rsidR="00D767C2">
        <w:rPr>
          <w:rFonts w:ascii="Times New Roman" w:hAnsi="Times New Roman"/>
          <w:noProof/>
        </w:rPr>
        <w:t xml:space="preserve"> 629</w:t>
      </w:r>
      <w:r w:rsidRPr="00995A90">
        <w:rPr>
          <w:rFonts w:ascii="Times New Roman" w:hAnsi="Times New Roman"/>
        </w:rPr>
        <w:fldChar w:fldCharType="end"/>
      </w:r>
    </w:p>
    <w:p w:rsidR="000A0DC0" w:rsidRDefault="00E926EA" w:rsidP="00995A90">
      <w:pPr>
        <w:ind w:firstLine="0"/>
        <w:rPr>
          <w:rFonts w:ascii="Times New Roman" w:hAnsi="Times New Roman"/>
        </w:rPr>
      </w:pPr>
      <w:proofErr w:type="spellStart"/>
      <w:r>
        <w:rPr>
          <w:rFonts w:ascii="Times New Roman" w:hAnsi="Times New Roman"/>
        </w:rPr>
        <w:t>J.Blaževičs</w:t>
      </w:r>
      <w:proofErr w:type="spellEnd"/>
      <w:r>
        <w:rPr>
          <w:rFonts w:ascii="Times New Roman" w:hAnsi="Times New Roman"/>
        </w:rPr>
        <w:t>, 67876046</w:t>
      </w:r>
    </w:p>
    <w:p w:rsidR="000A0DC0" w:rsidRPr="00B21CB3" w:rsidRDefault="00A85895" w:rsidP="009A0CB9">
      <w:pPr>
        <w:ind w:firstLine="0"/>
        <w:rPr>
          <w:rFonts w:ascii="Times New Roman" w:hAnsi="Times New Roman"/>
        </w:rPr>
      </w:pPr>
      <w:hyperlink r:id="rId7" w:history="1">
        <w:r w:rsidR="00E926EA" w:rsidRPr="004E394E">
          <w:rPr>
            <w:rStyle w:val="Hyperlink"/>
            <w:rFonts w:ascii="Times New Roman" w:hAnsi="Times New Roman"/>
          </w:rPr>
          <w:t>Jevgenijs.Blazevics@vm.gov.lv</w:t>
        </w:r>
      </w:hyperlink>
      <w:bookmarkEnd w:id="6"/>
      <w:bookmarkEnd w:id="7"/>
    </w:p>
    <w:sectPr w:rsidR="000A0DC0" w:rsidRPr="00B21CB3" w:rsidSect="00EA4E70">
      <w:headerReference w:type="default" r:id="rId8"/>
      <w:footerReference w:type="default" r:id="rId9"/>
      <w:footerReference w:type="first" r:id="rId10"/>
      <w:pgSz w:w="11906" w:h="16838"/>
      <w:pgMar w:top="1701"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52" w:rsidRDefault="00781E52">
      <w:r>
        <w:separator/>
      </w:r>
    </w:p>
  </w:endnote>
  <w:endnote w:type="continuationSeparator" w:id="0">
    <w:p w:rsidR="00781E52" w:rsidRDefault="0078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0" w:rsidRPr="00093BA2" w:rsidRDefault="00093BA2" w:rsidP="00093BA2">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Pr="002A4AC5">
      <w:rPr>
        <w:rFonts w:ascii="Times New Roman" w:hAnsi="Times New Roman" w:cs="Times New Roman"/>
        <w:sz w:val="20"/>
        <w:szCs w:val="20"/>
      </w:rPr>
      <w:t>rik_</w:t>
    </w:r>
    <w:r>
      <w:rPr>
        <w:rFonts w:ascii="Times New Roman" w:hAnsi="Times New Roman" w:cs="Times New Roman"/>
        <w:sz w:val="20"/>
        <w:szCs w:val="20"/>
      </w:rPr>
      <w:t>1</w:t>
    </w:r>
    <w:r w:rsidR="0049201F">
      <w:rPr>
        <w:rFonts w:ascii="Times New Roman" w:hAnsi="Times New Roman" w:cs="Times New Roman"/>
        <w:sz w:val="20"/>
        <w:szCs w:val="20"/>
      </w:rPr>
      <w:t>2</w:t>
    </w:r>
    <w:r>
      <w:rPr>
        <w:rFonts w:ascii="Times New Roman" w:hAnsi="Times New Roman" w:cs="Times New Roman"/>
        <w:sz w:val="20"/>
        <w:szCs w:val="20"/>
      </w:rPr>
      <w:t>0115_OMT</w:t>
    </w:r>
    <w:r w:rsidRPr="002A4AC5">
      <w:rPr>
        <w:rFonts w:ascii="Times New Roman" w:hAnsi="Times New Roman" w:cs="Times New Roman"/>
        <w:sz w:val="20"/>
        <w:szCs w:val="20"/>
      </w:rPr>
      <w:t xml:space="preserve">; Ministru kabineta </w:t>
    </w:r>
    <w:smartTag w:uri="schemas-tilde-lv/tildestengine" w:element="veidnes">
      <w:smartTagPr>
        <w:attr w:name="text" w:val="rīkojuma"/>
        <w:attr w:name="id" w:val="-1"/>
        <w:attr w:name="baseform" w:val="rīkojum|s"/>
      </w:smartTagPr>
      <w:r w:rsidRPr="002A4AC5">
        <w:rPr>
          <w:rFonts w:ascii="Times New Roman" w:hAnsi="Times New Roman" w:cs="Times New Roman"/>
          <w:sz w:val="20"/>
          <w:szCs w:val="20"/>
        </w:rPr>
        <w:t>rīkojuma</w:t>
      </w:r>
    </w:smartTag>
    <w:r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Pr="00093BA2">
      <w:rPr>
        <w:rFonts w:ascii="Times New Roman" w:hAnsi="Times New Roman" w:cs="Times New Roman"/>
        <w:sz w:val="20"/>
        <w:szCs w:val="20"/>
      </w:rPr>
      <w:t>Par atļauju Neatliekamās medicīniskās palīdzības dienestam uzņemties ilgtermiņa saistības par Neatliekamās medicīniskās palīdzības dienesta Rīgas reģionālajam centram nepieciešamā operatīvā medicīniskā transporta iegādi līzingā</w:t>
    </w:r>
    <w:r>
      <w:rPr>
        <w:rFonts w:ascii="Times New Roman" w:hAnsi="Times New Roman" w:cs="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C5" w:rsidRPr="002A4AC5" w:rsidRDefault="0062751B" w:rsidP="002A4AC5">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002A4AC5" w:rsidRPr="002A4AC5">
      <w:rPr>
        <w:rFonts w:ascii="Times New Roman" w:hAnsi="Times New Roman" w:cs="Times New Roman"/>
        <w:sz w:val="20"/>
        <w:szCs w:val="20"/>
      </w:rPr>
      <w:t>rik_</w:t>
    </w:r>
    <w:r w:rsidR="00093BA2">
      <w:rPr>
        <w:rFonts w:ascii="Times New Roman" w:hAnsi="Times New Roman" w:cs="Times New Roman"/>
        <w:sz w:val="20"/>
        <w:szCs w:val="20"/>
      </w:rPr>
      <w:t>1</w:t>
    </w:r>
    <w:r w:rsidR="0049201F">
      <w:rPr>
        <w:rFonts w:ascii="Times New Roman" w:hAnsi="Times New Roman" w:cs="Times New Roman"/>
        <w:sz w:val="20"/>
        <w:szCs w:val="20"/>
      </w:rPr>
      <w:t>2</w:t>
    </w:r>
    <w:r w:rsidR="00C32081">
      <w:rPr>
        <w:rFonts w:ascii="Times New Roman" w:hAnsi="Times New Roman" w:cs="Times New Roman"/>
        <w:sz w:val="20"/>
        <w:szCs w:val="20"/>
      </w:rPr>
      <w:t>0115</w:t>
    </w:r>
    <w:r w:rsidR="000E3231">
      <w:rPr>
        <w:rFonts w:ascii="Times New Roman" w:hAnsi="Times New Roman" w:cs="Times New Roman"/>
        <w:sz w:val="20"/>
        <w:szCs w:val="20"/>
      </w:rPr>
      <w:t>_OMT</w:t>
    </w:r>
    <w:r w:rsidR="002A4AC5" w:rsidRPr="002A4AC5">
      <w:rPr>
        <w:rFonts w:ascii="Times New Roman" w:hAnsi="Times New Roman" w:cs="Times New Roman"/>
        <w:sz w:val="20"/>
        <w:szCs w:val="20"/>
      </w:rPr>
      <w:t xml:space="preserve">; </w:t>
    </w:r>
    <w:bookmarkStart w:id="8" w:name="OLE_LINK3"/>
    <w:bookmarkStart w:id="9" w:name="OLE_LINK4"/>
    <w:r w:rsidR="002A4AC5" w:rsidRPr="002A4AC5">
      <w:rPr>
        <w:rFonts w:ascii="Times New Roman" w:hAnsi="Times New Roman" w:cs="Times New Roman"/>
        <w:sz w:val="20"/>
        <w:szCs w:val="20"/>
      </w:rPr>
      <w:t xml:space="preserve">Ministru kabineta </w:t>
    </w:r>
    <w:smartTag w:uri="schemas-tilde-lv/tildestengine" w:element="veidnes">
      <w:smartTagPr>
        <w:attr w:name="text" w:val="rīkojuma"/>
        <w:attr w:name="id" w:val="-1"/>
        <w:attr w:name="baseform" w:val="rīkojum|s"/>
      </w:smartTagPr>
      <w:r w:rsidR="002A4AC5" w:rsidRPr="002A4AC5">
        <w:rPr>
          <w:rFonts w:ascii="Times New Roman" w:hAnsi="Times New Roman" w:cs="Times New Roman"/>
          <w:sz w:val="20"/>
          <w:szCs w:val="20"/>
        </w:rPr>
        <w:t>rīkojuma</w:t>
      </w:r>
    </w:smartTag>
    <w:r w:rsidR="002A4AC5"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00093BA2" w:rsidRPr="00093BA2">
      <w:rPr>
        <w:rFonts w:ascii="Times New Roman" w:hAnsi="Times New Roman" w:cs="Times New Roman"/>
        <w:sz w:val="20"/>
        <w:szCs w:val="20"/>
      </w:rPr>
      <w:t>Par atļauju Neatliekamās medicīniskās palīdzības dienestam uzņemties ilgtermiņa saistības par Neatliekamās medicīniskās palīdzības dienesta Rīgas reģionālajam centram nepieciešamā operatīvā medicīniskā transporta iegādi līzingā</w:t>
    </w:r>
    <w:r>
      <w:rPr>
        <w:rFonts w:ascii="Times New Roman" w:hAnsi="Times New Roman" w:cs="Times New Roman"/>
        <w:sz w:val="20"/>
        <w:szCs w:val="20"/>
      </w:rPr>
      <w:t>”</w:t>
    </w:r>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52" w:rsidRDefault="00781E52">
      <w:r>
        <w:separator/>
      </w:r>
    </w:p>
  </w:footnote>
  <w:footnote w:type="continuationSeparator" w:id="0">
    <w:p w:rsidR="00781E52" w:rsidRDefault="0078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86337"/>
      <w:docPartObj>
        <w:docPartGallery w:val="Page Numbers (Top of Page)"/>
        <w:docPartUnique/>
      </w:docPartObj>
    </w:sdtPr>
    <w:sdtEndPr>
      <w:rPr>
        <w:noProof/>
      </w:rPr>
    </w:sdtEndPr>
    <w:sdtContent>
      <w:p w:rsidR="002A4AC5" w:rsidRDefault="00A85895">
        <w:pPr>
          <w:pStyle w:val="Header"/>
          <w:jc w:val="center"/>
        </w:pPr>
        <w:r>
          <w:fldChar w:fldCharType="begin"/>
        </w:r>
        <w:r w:rsidR="002A4AC5">
          <w:instrText xml:space="preserve"> PAGE   \* MERGEFORMAT </w:instrText>
        </w:r>
        <w:r>
          <w:fldChar w:fldCharType="separate"/>
        </w:r>
        <w:r w:rsidR="00D767C2">
          <w:rPr>
            <w:noProof/>
          </w:rPr>
          <w:t>3</w:t>
        </w:r>
        <w:r>
          <w:rPr>
            <w:noProof/>
          </w:rPr>
          <w:fldChar w:fldCharType="end"/>
        </w:r>
      </w:p>
    </w:sdtContent>
  </w:sdt>
  <w:p w:rsidR="0062101A" w:rsidRDefault="00621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057AFF"/>
    <w:multiLevelType w:val="hybridMultilevel"/>
    <w:tmpl w:val="5D308BB2"/>
    <w:lvl w:ilvl="0" w:tplc="9B1CFD0A">
      <w:start w:val="1"/>
      <w:numFmt w:val="decimal"/>
      <w:lvlText w:val="%1."/>
      <w:lvlJc w:val="left"/>
      <w:pPr>
        <w:ind w:left="1005" w:hanging="645"/>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76A"/>
    <w:rsid w:val="00017DDA"/>
    <w:rsid w:val="00060226"/>
    <w:rsid w:val="0006741A"/>
    <w:rsid w:val="00073C5B"/>
    <w:rsid w:val="00093BA2"/>
    <w:rsid w:val="00094B81"/>
    <w:rsid w:val="000A03BC"/>
    <w:rsid w:val="000A0DC0"/>
    <w:rsid w:val="000C1632"/>
    <w:rsid w:val="000D21FA"/>
    <w:rsid w:val="000D27D2"/>
    <w:rsid w:val="000D2E8A"/>
    <w:rsid w:val="000D3AA4"/>
    <w:rsid w:val="000E3231"/>
    <w:rsid w:val="000F5079"/>
    <w:rsid w:val="00104832"/>
    <w:rsid w:val="001155DB"/>
    <w:rsid w:val="00122C6B"/>
    <w:rsid w:val="00126015"/>
    <w:rsid w:val="00172845"/>
    <w:rsid w:val="00193EAD"/>
    <w:rsid w:val="001B5958"/>
    <w:rsid w:val="001B6544"/>
    <w:rsid w:val="001E18E5"/>
    <w:rsid w:val="00251A8E"/>
    <w:rsid w:val="002678E1"/>
    <w:rsid w:val="0027402E"/>
    <w:rsid w:val="002874F3"/>
    <w:rsid w:val="00296120"/>
    <w:rsid w:val="002972B0"/>
    <w:rsid w:val="002A486E"/>
    <w:rsid w:val="002A4AC5"/>
    <w:rsid w:val="002A7632"/>
    <w:rsid w:val="002D60E7"/>
    <w:rsid w:val="002F0D52"/>
    <w:rsid w:val="002F478B"/>
    <w:rsid w:val="00316DEA"/>
    <w:rsid w:val="00343558"/>
    <w:rsid w:val="00354844"/>
    <w:rsid w:val="00361197"/>
    <w:rsid w:val="003640C4"/>
    <w:rsid w:val="00373EAC"/>
    <w:rsid w:val="00377F12"/>
    <w:rsid w:val="00383982"/>
    <w:rsid w:val="003B5353"/>
    <w:rsid w:val="003C7A4F"/>
    <w:rsid w:val="003E307C"/>
    <w:rsid w:val="00402BE3"/>
    <w:rsid w:val="0041546C"/>
    <w:rsid w:val="004354AA"/>
    <w:rsid w:val="00473DA7"/>
    <w:rsid w:val="0049201F"/>
    <w:rsid w:val="004D10CB"/>
    <w:rsid w:val="004D7541"/>
    <w:rsid w:val="004F5143"/>
    <w:rsid w:val="00510550"/>
    <w:rsid w:val="00563622"/>
    <w:rsid w:val="00564AC2"/>
    <w:rsid w:val="00576213"/>
    <w:rsid w:val="00577DA2"/>
    <w:rsid w:val="005960AB"/>
    <w:rsid w:val="005A71F3"/>
    <w:rsid w:val="005A74B9"/>
    <w:rsid w:val="005B73B5"/>
    <w:rsid w:val="0060664D"/>
    <w:rsid w:val="00606F6E"/>
    <w:rsid w:val="0062101A"/>
    <w:rsid w:val="0062113E"/>
    <w:rsid w:val="0062751B"/>
    <w:rsid w:val="006351F9"/>
    <w:rsid w:val="006809FB"/>
    <w:rsid w:val="006A73BF"/>
    <w:rsid w:val="006B54E7"/>
    <w:rsid w:val="006C738A"/>
    <w:rsid w:val="006E4F2A"/>
    <w:rsid w:val="006F5FE6"/>
    <w:rsid w:val="006F7900"/>
    <w:rsid w:val="0075617B"/>
    <w:rsid w:val="00777F5F"/>
    <w:rsid w:val="00781E52"/>
    <w:rsid w:val="007A239F"/>
    <w:rsid w:val="007A7CE7"/>
    <w:rsid w:val="007D21E5"/>
    <w:rsid w:val="007F3BA9"/>
    <w:rsid w:val="007F4E14"/>
    <w:rsid w:val="007F598E"/>
    <w:rsid w:val="0080647A"/>
    <w:rsid w:val="008068F5"/>
    <w:rsid w:val="00824799"/>
    <w:rsid w:val="008279A0"/>
    <w:rsid w:val="0083044F"/>
    <w:rsid w:val="00871C8F"/>
    <w:rsid w:val="00875DCD"/>
    <w:rsid w:val="008A2C5E"/>
    <w:rsid w:val="008B6A6E"/>
    <w:rsid w:val="008C1BDA"/>
    <w:rsid w:val="008D3759"/>
    <w:rsid w:val="008D3E42"/>
    <w:rsid w:val="008E376A"/>
    <w:rsid w:val="00907A2A"/>
    <w:rsid w:val="009262DE"/>
    <w:rsid w:val="00976B06"/>
    <w:rsid w:val="00981254"/>
    <w:rsid w:val="0099269A"/>
    <w:rsid w:val="009954A9"/>
    <w:rsid w:val="00995A90"/>
    <w:rsid w:val="00997759"/>
    <w:rsid w:val="009A0CB9"/>
    <w:rsid w:val="009B37B3"/>
    <w:rsid w:val="009F102A"/>
    <w:rsid w:val="00A00CD4"/>
    <w:rsid w:val="00A27693"/>
    <w:rsid w:val="00A5409E"/>
    <w:rsid w:val="00A64050"/>
    <w:rsid w:val="00A6635E"/>
    <w:rsid w:val="00A726A1"/>
    <w:rsid w:val="00A84DD0"/>
    <w:rsid w:val="00A85895"/>
    <w:rsid w:val="00AC5535"/>
    <w:rsid w:val="00AD39A9"/>
    <w:rsid w:val="00AE2F8B"/>
    <w:rsid w:val="00AF22EB"/>
    <w:rsid w:val="00AF2904"/>
    <w:rsid w:val="00B21CB3"/>
    <w:rsid w:val="00B5632E"/>
    <w:rsid w:val="00B56F98"/>
    <w:rsid w:val="00B622D1"/>
    <w:rsid w:val="00B62717"/>
    <w:rsid w:val="00B659B4"/>
    <w:rsid w:val="00B804E7"/>
    <w:rsid w:val="00B93FD3"/>
    <w:rsid w:val="00B943A3"/>
    <w:rsid w:val="00BB08A4"/>
    <w:rsid w:val="00BE0D17"/>
    <w:rsid w:val="00C063F2"/>
    <w:rsid w:val="00C25B9B"/>
    <w:rsid w:val="00C3167D"/>
    <w:rsid w:val="00C32081"/>
    <w:rsid w:val="00C45EE9"/>
    <w:rsid w:val="00C72C67"/>
    <w:rsid w:val="00C8302A"/>
    <w:rsid w:val="00CA76D8"/>
    <w:rsid w:val="00CB1344"/>
    <w:rsid w:val="00CB577A"/>
    <w:rsid w:val="00CC0523"/>
    <w:rsid w:val="00CC3479"/>
    <w:rsid w:val="00CF4BD2"/>
    <w:rsid w:val="00D06A11"/>
    <w:rsid w:val="00D06C5B"/>
    <w:rsid w:val="00D34C5E"/>
    <w:rsid w:val="00D72480"/>
    <w:rsid w:val="00D767C2"/>
    <w:rsid w:val="00D801E3"/>
    <w:rsid w:val="00D839FA"/>
    <w:rsid w:val="00DA076A"/>
    <w:rsid w:val="00DA7960"/>
    <w:rsid w:val="00DD1607"/>
    <w:rsid w:val="00E02FF9"/>
    <w:rsid w:val="00E05D9C"/>
    <w:rsid w:val="00E45581"/>
    <w:rsid w:val="00E47CA0"/>
    <w:rsid w:val="00E77068"/>
    <w:rsid w:val="00E926EA"/>
    <w:rsid w:val="00E9544E"/>
    <w:rsid w:val="00EA4E70"/>
    <w:rsid w:val="00EE730B"/>
    <w:rsid w:val="00F027AF"/>
    <w:rsid w:val="00F464F1"/>
    <w:rsid w:val="00F46740"/>
    <w:rsid w:val="00F56407"/>
    <w:rsid w:val="00F72733"/>
    <w:rsid w:val="00F757CA"/>
    <w:rsid w:val="00F9036C"/>
    <w:rsid w:val="00FA5169"/>
    <w:rsid w:val="00FB46C7"/>
    <w:rsid w:val="00FD42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6A"/>
    <w:pPr>
      <w:spacing w:after="0" w:line="240" w:lineRule="auto"/>
      <w:ind w:firstLine="360"/>
    </w:pPr>
    <w:rPr>
      <w:rFonts w:eastAsiaTheme="minorEastAsia"/>
    </w:rPr>
  </w:style>
  <w:style w:type="paragraph" w:styleId="Heading3">
    <w:name w:val="heading 3"/>
    <w:basedOn w:val="Normal"/>
    <w:link w:val="Heading3Char"/>
    <w:uiPriority w:val="9"/>
    <w:qFormat/>
    <w:rsid w:val="00E926EA"/>
    <w:pPr>
      <w:spacing w:before="100" w:beforeAutospacing="1" w:after="100" w:afterAutospacing="1"/>
      <w:ind w:firstLine="0"/>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76A"/>
    <w:pPr>
      <w:spacing w:after="0" w:line="240" w:lineRule="auto"/>
    </w:pPr>
  </w:style>
  <w:style w:type="character" w:styleId="Hyperlink">
    <w:name w:val="Hyperlink"/>
    <w:basedOn w:val="DefaultParagraphFont"/>
    <w:uiPriority w:val="99"/>
    <w:unhideWhenUsed/>
    <w:rsid w:val="00DA076A"/>
    <w:rPr>
      <w:color w:val="0000FF" w:themeColor="hyperlink"/>
      <w:u w:val="single"/>
    </w:rPr>
  </w:style>
  <w:style w:type="character" w:customStyle="1" w:styleId="NoSpacingChar">
    <w:name w:val="No Spacing Char"/>
    <w:basedOn w:val="DefaultParagraphFont"/>
    <w:link w:val="NoSpacing"/>
    <w:uiPriority w:val="1"/>
    <w:rsid w:val="00DA076A"/>
  </w:style>
  <w:style w:type="paragraph" w:styleId="Footer">
    <w:name w:val="footer"/>
    <w:basedOn w:val="Normal"/>
    <w:link w:val="FooterChar"/>
    <w:uiPriority w:val="99"/>
    <w:unhideWhenUsed/>
    <w:rsid w:val="00DA076A"/>
    <w:pPr>
      <w:tabs>
        <w:tab w:val="center" w:pos="4153"/>
        <w:tab w:val="right" w:pos="8306"/>
      </w:tabs>
    </w:pPr>
  </w:style>
  <w:style w:type="character" w:customStyle="1" w:styleId="FooterChar">
    <w:name w:val="Footer Char"/>
    <w:basedOn w:val="DefaultParagraphFont"/>
    <w:link w:val="Footer"/>
    <w:uiPriority w:val="99"/>
    <w:rsid w:val="00DA076A"/>
    <w:rPr>
      <w:rFonts w:eastAsiaTheme="minorEastAsia"/>
    </w:rPr>
  </w:style>
  <w:style w:type="paragraph" w:styleId="Header">
    <w:name w:val="header"/>
    <w:basedOn w:val="Normal"/>
    <w:link w:val="HeaderChar"/>
    <w:uiPriority w:val="99"/>
    <w:unhideWhenUsed/>
    <w:rsid w:val="00D801E3"/>
    <w:pPr>
      <w:tabs>
        <w:tab w:val="center" w:pos="4153"/>
        <w:tab w:val="right" w:pos="8306"/>
      </w:tabs>
    </w:pPr>
  </w:style>
  <w:style w:type="character" w:customStyle="1" w:styleId="HeaderChar">
    <w:name w:val="Header Char"/>
    <w:basedOn w:val="DefaultParagraphFont"/>
    <w:link w:val="Header"/>
    <w:uiPriority w:val="99"/>
    <w:rsid w:val="00D801E3"/>
    <w:rPr>
      <w:rFonts w:eastAsiaTheme="minorEastAsia"/>
    </w:rPr>
  </w:style>
  <w:style w:type="paragraph" w:styleId="BalloonText">
    <w:name w:val="Balloon Text"/>
    <w:basedOn w:val="Normal"/>
    <w:link w:val="BalloonTextChar"/>
    <w:uiPriority w:val="99"/>
    <w:semiHidden/>
    <w:unhideWhenUsed/>
    <w:rsid w:val="000D2E8A"/>
    <w:rPr>
      <w:rFonts w:ascii="Tahoma" w:hAnsi="Tahoma" w:cs="Tahoma"/>
      <w:sz w:val="16"/>
      <w:szCs w:val="16"/>
    </w:rPr>
  </w:style>
  <w:style w:type="character" w:customStyle="1" w:styleId="BalloonTextChar">
    <w:name w:val="Balloon Text Char"/>
    <w:basedOn w:val="DefaultParagraphFont"/>
    <w:link w:val="BalloonText"/>
    <w:uiPriority w:val="99"/>
    <w:semiHidden/>
    <w:rsid w:val="000D2E8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E926EA"/>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D39A9"/>
    <w:pPr>
      <w:ind w:firstLine="0"/>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D39A9"/>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EE730B"/>
    <w:rPr>
      <w:sz w:val="16"/>
      <w:szCs w:val="16"/>
    </w:rPr>
  </w:style>
  <w:style w:type="paragraph" w:styleId="CommentText">
    <w:name w:val="annotation text"/>
    <w:basedOn w:val="Normal"/>
    <w:link w:val="CommentTextChar"/>
    <w:uiPriority w:val="99"/>
    <w:semiHidden/>
    <w:unhideWhenUsed/>
    <w:rsid w:val="00EE730B"/>
    <w:rPr>
      <w:sz w:val="20"/>
      <w:szCs w:val="20"/>
    </w:rPr>
  </w:style>
  <w:style w:type="character" w:customStyle="1" w:styleId="CommentTextChar">
    <w:name w:val="Comment Text Char"/>
    <w:basedOn w:val="DefaultParagraphFont"/>
    <w:link w:val="CommentText"/>
    <w:uiPriority w:val="99"/>
    <w:semiHidden/>
    <w:rsid w:val="00EE73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730B"/>
    <w:rPr>
      <w:b/>
      <w:bCs/>
    </w:rPr>
  </w:style>
  <w:style w:type="character" w:customStyle="1" w:styleId="CommentSubjectChar">
    <w:name w:val="Comment Subject Char"/>
    <w:basedOn w:val="CommentTextChar"/>
    <w:link w:val="CommentSubject"/>
    <w:uiPriority w:val="99"/>
    <w:semiHidden/>
    <w:rsid w:val="00EE730B"/>
    <w:rPr>
      <w:b/>
      <w:bCs/>
    </w:rPr>
  </w:style>
</w:styles>
</file>

<file path=word/webSettings.xml><?xml version="1.0" encoding="utf-8"?>
<w:webSettings xmlns:r="http://schemas.openxmlformats.org/officeDocument/2006/relationships" xmlns:w="http://schemas.openxmlformats.org/wordprocessingml/2006/main">
  <w:divs>
    <w:div w:id="61027370">
      <w:bodyDiv w:val="1"/>
      <w:marLeft w:val="0"/>
      <w:marRight w:val="0"/>
      <w:marTop w:val="0"/>
      <w:marBottom w:val="0"/>
      <w:divBdr>
        <w:top w:val="none" w:sz="0" w:space="0" w:color="auto"/>
        <w:left w:val="none" w:sz="0" w:space="0" w:color="auto"/>
        <w:bottom w:val="none" w:sz="0" w:space="0" w:color="auto"/>
        <w:right w:val="none" w:sz="0" w:space="0" w:color="auto"/>
      </w:divBdr>
    </w:div>
    <w:div w:id="5978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vgenijs.Blazevics@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584</Words>
  <Characters>4684</Characters>
  <Application>Microsoft Office Word</Application>
  <DocSecurity>0</DocSecurity>
  <Lines>203</Lines>
  <Paragraphs>86</Paragraphs>
  <ScaleCrop>false</ScaleCrop>
  <HeadingPairs>
    <vt:vector size="2" baseType="variant">
      <vt:variant>
        <vt:lpstr>Title</vt:lpstr>
      </vt:variant>
      <vt:variant>
        <vt:i4>1</vt:i4>
      </vt:variant>
    </vt:vector>
  </HeadingPairs>
  <TitlesOfParts>
    <vt:vector size="1" baseType="lpstr">
      <vt:lpstr>Ministru kabineta rīkojuma projekts „Par atļauju Neatliekamās medicīniskās palīdzības dienestam slēgt pakalpojumu līgumu uz septiņiem gadiem un ilgtermiņa saistībām operatīvā medicīniskā transporta un tā vadītāju pakalpojuma nodrošināšanai Neatliekamās me</vt:lpstr>
    </vt:vector>
  </TitlesOfParts>
  <Company>Veselības ministrija</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projekts„Par atļauju Neatliekamās medicīniskās palīdzības dienestam uzņemties ilgtermiņa saistības par Neatliekamās medicīniskās palīdzības dienesta Rīgas reģionālajam centram nepieciešamā operatīvā medicīniskā transporta iegādi līzingā”</dc:title>
  <dc:subject>MK rīkojuma projekts</dc:subject>
  <dc:creator>Jevgenijs Blaževičs</dc:creator>
  <dc:description>Jevgenijs Blaževičs
tālr. 67876046
Jevgenijs.Blazevics@vm.gov.lv</dc:description>
  <cp:lastModifiedBy>jblazevics</cp:lastModifiedBy>
  <cp:revision>11</cp:revision>
  <cp:lastPrinted>2015-01-12T15:35:00Z</cp:lastPrinted>
  <dcterms:created xsi:type="dcterms:W3CDTF">2015-01-12T08:12:00Z</dcterms:created>
  <dcterms:modified xsi:type="dcterms:W3CDTF">2015-01-12T15:35:00Z</dcterms:modified>
  <cp:category>Veselības ministrija</cp:category>
</cp:coreProperties>
</file>