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247" w:rsidRDefault="00D81247" w:rsidP="00526E9D">
      <w:pPr>
        <w:pStyle w:val="Bezatstarpm"/>
        <w:jc w:val="right"/>
        <w:rPr>
          <w:rFonts w:ascii="Times New Roman" w:hAnsi="Times New Roman" w:cs="Times New Roman"/>
          <w:sz w:val="28"/>
          <w:szCs w:val="28"/>
        </w:rPr>
      </w:pPr>
    </w:p>
    <w:p w:rsidR="00D81247" w:rsidRDefault="00D81247" w:rsidP="00526E9D">
      <w:pPr>
        <w:pStyle w:val="Bezatstarpm"/>
        <w:jc w:val="right"/>
        <w:rPr>
          <w:rFonts w:ascii="Times New Roman" w:hAnsi="Times New Roman" w:cs="Times New Roman"/>
          <w:sz w:val="28"/>
          <w:szCs w:val="28"/>
        </w:rPr>
      </w:pPr>
    </w:p>
    <w:p w:rsidR="00526E9D" w:rsidRDefault="00526E9D" w:rsidP="00526E9D">
      <w:pPr>
        <w:pStyle w:val="Bezatstarpm"/>
        <w:jc w:val="right"/>
        <w:rPr>
          <w:rFonts w:ascii="Times New Roman" w:hAnsi="Times New Roman" w:cs="Times New Roman"/>
          <w:sz w:val="28"/>
          <w:szCs w:val="28"/>
        </w:rPr>
      </w:pPr>
      <w:r w:rsidRPr="00526E9D">
        <w:rPr>
          <w:rFonts w:ascii="Times New Roman" w:hAnsi="Times New Roman" w:cs="Times New Roman"/>
          <w:sz w:val="28"/>
          <w:szCs w:val="28"/>
        </w:rPr>
        <w:t>Likumprojekts</w:t>
      </w:r>
    </w:p>
    <w:p w:rsidR="00D81247" w:rsidRDefault="00D81247" w:rsidP="00526E9D">
      <w:pPr>
        <w:pStyle w:val="Bezatstarpm"/>
        <w:jc w:val="right"/>
        <w:rPr>
          <w:rFonts w:ascii="Times New Roman" w:hAnsi="Times New Roman" w:cs="Times New Roman"/>
          <w:b/>
          <w:sz w:val="28"/>
          <w:szCs w:val="28"/>
          <w:lang w:eastAsia="lv-LV"/>
        </w:rPr>
      </w:pPr>
    </w:p>
    <w:p w:rsidR="00D81247" w:rsidRPr="00526E9D" w:rsidRDefault="00D81247" w:rsidP="00526E9D">
      <w:pPr>
        <w:pStyle w:val="Bezatstarpm"/>
        <w:jc w:val="right"/>
        <w:rPr>
          <w:rFonts w:ascii="Times New Roman" w:hAnsi="Times New Roman" w:cs="Times New Roman"/>
          <w:b/>
          <w:sz w:val="28"/>
          <w:szCs w:val="28"/>
          <w:lang w:eastAsia="lv-LV"/>
        </w:rPr>
      </w:pPr>
    </w:p>
    <w:p w:rsidR="00E67D2E" w:rsidRDefault="00E67D2E" w:rsidP="00E67D2E">
      <w:pPr>
        <w:pStyle w:val="Bezatstarpm"/>
        <w:jc w:val="center"/>
        <w:rPr>
          <w:rFonts w:ascii="Times New Roman" w:hAnsi="Times New Roman" w:cs="Times New Roman"/>
          <w:b/>
          <w:sz w:val="28"/>
          <w:szCs w:val="28"/>
          <w:lang w:eastAsia="lv-LV"/>
        </w:rPr>
      </w:pPr>
      <w:r w:rsidRPr="00E67D2E">
        <w:rPr>
          <w:rFonts w:ascii="Times New Roman" w:hAnsi="Times New Roman" w:cs="Times New Roman"/>
          <w:b/>
          <w:sz w:val="28"/>
          <w:szCs w:val="28"/>
          <w:lang w:eastAsia="lv-LV"/>
        </w:rPr>
        <w:t>Grozījumi Veterinārmedicīnas likumā</w:t>
      </w:r>
    </w:p>
    <w:p w:rsidR="00D81247" w:rsidRDefault="00D81247" w:rsidP="00E67D2E">
      <w:pPr>
        <w:pStyle w:val="Bezatstarpm"/>
        <w:jc w:val="center"/>
        <w:rPr>
          <w:rFonts w:ascii="Times New Roman" w:hAnsi="Times New Roman" w:cs="Times New Roman"/>
          <w:b/>
          <w:sz w:val="28"/>
          <w:szCs w:val="28"/>
          <w:lang w:eastAsia="lv-LV"/>
        </w:rPr>
      </w:pPr>
    </w:p>
    <w:p w:rsidR="00D81247" w:rsidRPr="00E67D2E" w:rsidRDefault="00D81247" w:rsidP="00E67D2E">
      <w:pPr>
        <w:pStyle w:val="Bezatstarpm"/>
        <w:jc w:val="center"/>
        <w:rPr>
          <w:rFonts w:ascii="Times New Roman" w:hAnsi="Times New Roman" w:cs="Times New Roman"/>
          <w:b/>
          <w:sz w:val="28"/>
          <w:szCs w:val="28"/>
          <w:lang w:eastAsia="lv-LV"/>
        </w:rPr>
      </w:pPr>
    </w:p>
    <w:p w:rsidR="00E67D2E" w:rsidRDefault="00E67D2E" w:rsidP="00E67D2E">
      <w:pPr>
        <w:pStyle w:val="Bezatstarpm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E67D2E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Izdarīt Veterinārmedicīnas likumā (Latvijas Republikas Saeimas un Ministru Kabineta Ziņotājs, 2001, 11.nr.; 2002, 2.nr.; 2003, 4., 6., 15.nr.; 2004, 9., 18., 23.nr.; 2006, 9.nr.; 2009, 3., 14.nr.; Latvijas Vēstnesis, 2009, 196.nr.; 2010, 99.nr.; 2011, 112.nr.; 2012, 50.nr.; 2013, 80.nr.) šādus grozījumus:</w:t>
      </w:r>
    </w:p>
    <w:p w:rsidR="00E67D2E" w:rsidRDefault="00E67D2E" w:rsidP="00E67D2E">
      <w:pPr>
        <w:pStyle w:val="Bezatstarpm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:rsidR="00D81247" w:rsidRDefault="00D81247" w:rsidP="00E67D2E">
      <w:pPr>
        <w:pStyle w:val="Bezatstarpm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:rsidR="00CE2928" w:rsidRPr="00262D84" w:rsidRDefault="00CE2928" w:rsidP="00E67D2E">
      <w:pPr>
        <w:pStyle w:val="Bezatstarpm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262D8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1. Papildināt 8.pantu ar septīto punktu šādā redakcijā:</w:t>
      </w:r>
    </w:p>
    <w:p w:rsidR="00CE2928" w:rsidRDefault="00CE2928" w:rsidP="00E67D2E">
      <w:pPr>
        <w:pStyle w:val="Bezatstarpm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188F">
        <w:rPr>
          <w:rFonts w:ascii="Times New Roman" w:hAnsi="Times New Roman" w:cs="Times New Roman"/>
          <w:sz w:val="28"/>
          <w:szCs w:val="28"/>
        </w:rPr>
        <w:t>„</w:t>
      </w:r>
      <w:r w:rsidR="00E54775">
        <w:rPr>
          <w:rFonts w:ascii="Times New Roman" w:hAnsi="Times New Roman" w:cs="Times New Roman"/>
          <w:sz w:val="28"/>
          <w:szCs w:val="28"/>
        </w:rPr>
        <w:t>7</w:t>
      </w:r>
      <w:r w:rsidR="000D3CE7">
        <w:rPr>
          <w:rFonts w:ascii="Times New Roman" w:hAnsi="Times New Roman" w:cs="Times New Roman"/>
          <w:sz w:val="28"/>
          <w:szCs w:val="28"/>
        </w:rPr>
        <w:t>)</w:t>
      </w:r>
      <w:r w:rsidRPr="00F1188F">
        <w:rPr>
          <w:rFonts w:ascii="Times New Roman" w:hAnsi="Times New Roman" w:cs="Times New Roman"/>
          <w:sz w:val="28"/>
          <w:szCs w:val="28"/>
        </w:rPr>
        <w:t xml:space="preserve"> </w:t>
      </w:r>
      <w:r w:rsidR="00C62DB6">
        <w:rPr>
          <w:rFonts w:ascii="Times New Roman" w:hAnsi="Times New Roman" w:cs="Times New Roman"/>
          <w:sz w:val="28"/>
          <w:szCs w:val="28"/>
        </w:rPr>
        <w:t>p</w:t>
      </w:r>
      <w:r w:rsidRPr="00F1188F">
        <w:rPr>
          <w:rFonts w:ascii="Times New Roman" w:hAnsi="Times New Roman" w:cs="Times New Roman"/>
          <w:sz w:val="28"/>
          <w:szCs w:val="28"/>
        </w:rPr>
        <w:t>ārbaud</w:t>
      </w:r>
      <w:r w:rsidR="00C62DB6">
        <w:rPr>
          <w:rFonts w:ascii="Times New Roman" w:hAnsi="Times New Roman" w:cs="Times New Roman"/>
          <w:sz w:val="28"/>
          <w:szCs w:val="28"/>
        </w:rPr>
        <w:t>īt</w:t>
      </w:r>
      <w:r w:rsidRPr="00F1188F">
        <w:rPr>
          <w:rFonts w:ascii="Times New Roman" w:hAnsi="Times New Roman" w:cs="Times New Roman"/>
          <w:sz w:val="28"/>
          <w:szCs w:val="28"/>
        </w:rPr>
        <w:t xml:space="preserve"> mājas (istabas) dzīvniek</w:t>
      </w:r>
      <w:r w:rsidR="00C62DB6">
        <w:rPr>
          <w:rFonts w:ascii="Times New Roman" w:hAnsi="Times New Roman" w:cs="Times New Roman"/>
          <w:sz w:val="28"/>
          <w:szCs w:val="28"/>
        </w:rPr>
        <w:t>us</w:t>
      </w:r>
      <w:r w:rsidRPr="00F1188F">
        <w:rPr>
          <w:rFonts w:ascii="Times New Roman" w:hAnsi="Times New Roman" w:cs="Times New Roman"/>
          <w:sz w:val="28"/>
          <w:szCs w:val="28"/>
        </w:rPr>
        <w:t xml:space="preserve">, kurus nekomerciālos nolūkos ieved Latvijas teritorijā no citas </w:t>
      </w:r>
      <w:r>
        <w:rPr>
          <w:rFonts w:ascii="Times New Roman" w:hAnsi="Times New Roman" w:cs="Times New Roman"/>
          <w:sz w:val="28"/>
          <w:szCs w:val="28"/>
        </w:rPr>
        <w:t xml:space="preserve">Eiropas Savienības </w:t>
      </w:r>
      <w:r w:rsidRPr="00F1188F">
        <w:rPr>
          <w:rFonts w:ascii="Times New Roman" w:hAnsi="Times New Roman" w:cs="Times New Roman"/>
          <w:sz w:val="28"/>
          <w:szCs w:val="28"/>
        </w:rPr>
        <w:t>dalībvalsts</w:t>
      </w:r>
      <w:r>
        <w:rPr>
          <w:rFonts w:ascii="Times New Roman" w:hAnsi="Times New Roman" w:cs="Times New Roman"/>
          <w:sz w:val="28"/>
          <w:szCs w:val="28"/>
        </w:rPr>
        <w:t xml:space="preserve">, saskaņā ar </w:t>
      </w:r>
      <w:r w:rsidR="008C2DCC" w:rsidRPr="00F47084">
        <w:rPr>
          <w:rFonts w:ascii="Times New Roman" w:hAnsi="Times New Roman" w:cs="Times New Roman"/>
          <w:sz w:val="28"/>
          <w:szCs w:val="28"/>
        </w:rPr>
        <w:t>Eiropas Parlamenta un Padomes 20</w:t>
      </w:r>
      <w:r w:rsidR="008C2DCC">
        <w:rPr>
          <w:rFonts w:ascii="Times New Roman" w:hAnsi="Times New Roman" w:cs="Times New Roman"/>
          <w:sz w:val="28"/>
          <w:szCs w:val="28"/>
        </w:rPr>
        <w:t>1</w:t>
      </w:r>
      <w:r w:rsidR="008C2DCC" w:rsidRPr="00F47084">
        <w:rPr>
          <w:rFonts w:ascii="Times New Roman" w:hAnsi="Times New Roman" w:cs="Times New Roman"/>
          <w:sz w:val="28"/>
          <w:szCs w:val="28"/>
        </w:rPr>
        <w:t xml:space="preserve">3.gada </w:t>
      </w:r>
      <w:r w:rsidR="008C2DCC">
        <w:rPr>
          <w:rFonts w:ascii="Times New Roman" w:hAnsi="Times New Roman" w:cs="Times New Roman"/>
          <w:sz w:val="28"/>
          <w:szCs w:val="28"/>
        </w:rPr>
        <w:t>12</w:t>
      </w:r>
      <w:r w:rsidR="008C2DCC" w:rsidRPr="00F47084">
        <w:rPr>
          <w:rFonts w:ascii="Times New Roman" w:hAnsi="Times New Roman" w:cs="Times New Roman"/>
          <w:sz w:val="28"/>
          <w:szCs w:val="28"/>
        </w:rPr>
        <w:t>.</w:t>
      </w:r>
      <w:r w:rsidR="008C2DCC">
        <w:rPr>
          <w:rFonts w:ascii="Times New Roman" w:hAnsi="Times New Roman" w:cs="Times New Roman"/>
          <w:sz w:val="28"/>
          <w:szCs w:val="28"/>
        </w:rPr>
        <w:t>jūnija</w:t>
      </w:r>
      <w:r w:rsidR="008C2DCC" w:rsidRPr="00F47084">
        <w:rPr>
          <w:rFonts w:ascii="Times New Roman" w:hAnsi="Times New Roman" w:cs="Times New Roman"/>
          <w:sz w:val="28"/>
          <w:szCs w:val="28"/>
        </w:rPr>
        <w:t xml:space="preserve"> Regul</w:t>
      </w:r>
      <w:r w:rsidR="008C2DCC">
        <w:rPr>
          <w:rFonts w:ascii="Times New Roman" w:hAnsi="Times New Roman" w:cs="Times New Roman"/>
          <w:sz w:val="28"/>
          <w:szCs w:val="28"/>
        </w:rPr>
        <w:t>u</w:t>
      </w:r>
      <w:r w:rsidR="008C2DCC" w:rsidRPr="00F47084">
        <w:rPr>
          <w:rFonts w:ascii="Times New Roman" w:hAnsi="Times New Roman" w:cs="Times New Roman"/>
          <w:sz w:val="28"/>
          <w:szCs w:val="28"/>
        </w:rPr>
        <w:t xml:space="preserve"> (EK) Nr.</w:t>
      </w:r>
      <w:r w:rsidR="008C2DCC">
        <w:rPr>
          <w:rFonts w:ascii="Times New Roman" w:hAnsi="Times New Roman" w:cs="Times New Roman"/>
          <w:sz w:val="28"/>
          <w:szCs w:val="28"/>
        </w:rPr>
        <w:t>576</w:t>
      </w:r>
      <w:r w:rsidR="008C2DCC" w:rsidRPr="00F47084">
        <w:rPr>
          <w:rFonts w:ascii="Times New Roman" w:hAnsi="Times New Roman" w:cs="Times New Roman"/>
          <w:sz w:val="28"/>
          <w:szCs w:val="28"/>
        </w:rPr>
        <w:t>/20</w:t>
      </w:r>
      <w:r w:rsidR="008C2DCC">
        <w:rPr>
          <w:rFonts w:ascii="Times New Roman" w:hAnsi="Times New Roman" w:cs="Times New Roman"/>
          <w:sz w:val="28"/>
          <w:szCs w:val="28"/>
        </w:rPr>
        <w:t>1</w:t>
      </w:r>
      <w:r w:rsidR="008C2DCC" w:rsidRPr="00F47084">
        <w:rPr>
          <w:rFonts w:ascii="Times New Roman" w:hAnsi="Times New Roman" w:cs="Times New Roman"/>
          <w:sz w:val="28"/>
          <w:szCs w:val="28"/>
        </w:rPr>
        <w:t xml:space="preserve">3 par </w:t>
      </w:r>
      <w:proofErr w:type="spellStart"/>
      <w:r w:rsidR="008C2DCC" w:rsidRPr="00F47084">
        <w:rPr>
          <w:rFonts w:ascii="Times New Roman" w:hAnsi="Times New Roman" w:cs="Times New Roman"/>
          <w:sz w:val="28"/>
          <w:szCs w:val="28"/>
        </w:rPr>
        <w:t>lolojumdzīvnieku</w:t>
      </w:r>
      <w:proofErr w:type="spellEnd"/>
      <w:r w:rsidR="008C2DCC" w:rsidRPr="00F47084">
        <w:rPr>
          <w:rFonts w:ascii="Times New Roman" w:hAnsi="Times New Roman" w:cs="Times New Roman"/>
          <w:sz w:val="28"/>
          <w:szCs w:val="28"/>
        </w:rPr>
        <w:t xml:space="preserve"> nekomerciāl</w:t>
      </w:r>
      <w:r w:rsidR="008C2DCC">
        <w:rPr>
          <w:rFonts w:ascii="Times New Roman" w:hAnsi="Times New Roman" w:cs="Times New Roman"/>
          <w:sz w:val="28"/>
          <w:szCs w:val="28"/>
        </w:rPr>
        <w:t>u</w:t>
      </w:r>
      <w:r w:rsidR="008C2DCC" w:rsidRPr="00F47084">
        <w:rPr>
          <w:rFonts w:ascii="Times New Roman" w:hAnsi="Times New Roman" w:cs="Times New Roman"/>
          <w:sz w:val="28"/>
          <w:szCs w:val="28"/>
        </w:rPr>
        <w:t xml:space="preserve"> pārvietošan</w:t>
      </w:r>
      <w:r w:rsidR="008C2DCC">
        <w:rPr>
          <w:rFonts w:ascii="Times New Roman" w:hAnsi="Times New Roman" w:cs="Times New Roman"/>
          <w:sz w:val="28"/>
          <w:szCs w:val="28"/>
        </w:rPr>
        <w:t>u un par Regulas (EK) Nr.998/2003 atcelšanu</w:t>
      </w:r>
      <w:r w:rsidR="008C2DCC" w:rsidRPr="00F47084">
        <w:rPr>
          <w:rFonts w:ascii="Times New Roman" w:hAnsi="Times New Roman" w:cs="Times New Roman"/>
          <w:sz w:val="28"/>
          <w:szCs w:val="28"/>
        </w:rPr>
        <w:t xml:space="preserve"> </w:t>
      </w:r>
      <w:r w:rsidR="008C2DCC">
        <w:rPr>
          <w:rFonts w:ascii="Times New Roman" w:hAnsi="Times New Roman" w:cs="Times New Roman"/>
          <w:sz w:val="28"/>
          <w:szCs w:val="28"/>
        </w:rPr>
        <w:t xml:space="preserve">(turpmāk </w:t>
      </w:r>
      <w:r w:rsidR="000D3CE7" w:rsidRPr="002E4782">
        <w:rPr>
          <w:rFonts w:ascii="Times New Roman" w:hAnsi="Times New Roman" w:cs="Times New Roman"/>
          <w:color w:val="414142"/>
          <w:sz w:val="28"/>
          <w:szCs w:val="28"/>
          <w:shd w:val="clear" w:color="auto" w:fill="F1F1F1"/>
        </w:rPr>
        <w:t>—</w:t>
      </w:r>
      <w:r w:rsidR="008C2DCC">
        <w:rPr>
          <w:rFonts w:ascii="Times New Roman" w:hAnsi="Times New Roman" w:cs="Times New Roman"/>
          <w:sz w:val="28"/>
          <w:szCs w:val="28"/>
        </w:rPr>
        <w:t xml:space="preserve"> </w:t>
      </w:r>
      <w:r w:rsidRPr="00F1188F">
        <w:rPr>
          <w:rFonts w:ascii="Times New Roman" w:hAnsi="Times New Roman" w:cs="Times New Roman"/>
          <w:sz w:val="28"/>
          <w:szCs w:val="28"/>
        </w:rPr>
        <w:t xml:space="preserve">Parlamenta un Padomes </w:t>
      </w:r>
      <w:r>
        <w:rPr>
          <w:rFonts w:ascii="Times New Roman" w:hAnsi="Times New Roman" w:cs="Times New Roman"/>
          <w:sz w:val="28"/>
          <w:szCs w:val="28"/>
        </w:rPr>
        <w:t>r</w:t>
      </w:r>
      <w:r w:rsidRPr="00F1188F">
        <w:rPr>
          <w:rFonts w:ascii="Times New Roman" w:hAnsi="Times New Roman" w:cs="Times New Roman"/>
          <w:sz w:val="28"/>
          <w:szCs w:val="28"/>
        </w:rPr>
        <w:t>egul</w:t>
      </w:r>
      <w:r w:rsidR="008C2DCC">
        <w:rPr>
          <w:rFonts w:ascii="Times New Roman" w:hAnsi="Times New Roman" w:cs="Times New Roman"/>
          <w:sz w:val="28"/>
          <w:szCs w:val="28"/>
        </w:rPr>
        <w:t>a</w:t>
      </w:r>
      <w:r w:rsidRPr="00F1188F">
        <w:rPr>
          <w:rFonts w:ascii="Times New Roman" w:hAnsi="Times New Roman" w:cs="Times New Roman"/>
          <w:sz w:val="28"/>
          <w:szCs w:val="28"/>
        </w:rPr>
        <w:t xml:space="preserve"> Nr.576/2013</w:t>
      </w:r>
      <w:r w:rsidR="008C2DCC">
        <w:rPr>
          <w:rFonts w:ascii="Times New Roman" w:hAnsi="Times New Roman" w:cs="Times New Roman"/>
          <w:sz w:val="28"/>
          <w:szCs w:val="28"/>
        </w:rPr>
        <w:t>)</w:t>
      </w:r>
      <w:r w:rsidRPr="00F1188F">
        <w:rPr>
          <w:rFonts w:ascii="Times New Roman" w:hAnsi="Times New Roman" w:cs="Times New Roman"/>
          <w:sz w:val="28"/>
          <w:szCs w:val="28"/>
        </w:rPr>
        <w:t>.”</w:t>
      </w:r>
    </w:p>
    <w:p w:rsidR="00CE2928" w:rsidRDefault="00CE2928" w:rsidP="00E67D2E">
      <w:pPr>
        <w:pStyle w:val="Bezatstarpm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:rsidR="003340E0" w:rsidRDefault="00CE2928" w:rsidP="00F47084">
      <w:pPr>
        <w:pStyle w:val="Bezatstarpm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2</w:t>
      </w:r>
      <w:r w:rsidR="00F47084" w:rsidRPr="00F4708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. </w:t>
      </w:r>
      <w:r w:rsidR="003340E0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11.pantā:</w:t>
      </w:r>
    </w:p>
    <w:p w:rsidR="00F47084" w:rsidRDefault="003340E0" w:rsidP="00F47084">
      <w:pPr>
        <w:pStyle w:val="Bezatstarpm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p</w:t>
      </w:r>
      <w:r w:rsidR="00F4708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apildināt pirmās daļas ievaddaļu aiz vārda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„</w:t>
      </w:r>
      <w:r w:rsidR="00F4708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institūts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”</w:t>
      </w:r>
      <w:r w:rsidR="00F4708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ar zīmēm un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vārdu „</w:t>
      </w:r>
      <w:r w:rsidR="00F4708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„BIOR”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”</w:t>
      </w:r>
      <w:r w:rsidR="00C24A5D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;</w:t>
      </w:r>
    </w:p>
    <w:p w:rsidR="003F1538" w:rsidRDefault="003F1538" w:rsidP="00F47084">
      <w:pPr>
        <w:pStyle w:val="Bezatstarpm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:rsidR="00F47084" w:rsidRDefault="00A033BD" w:rsidP="00F47084">
      <w:pPr>
        <w:pStyle w:val="Bezatstarpm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p</w:t>
      </w:r>
      <w:r w:rsidR="003F153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apildināt pirmo daļu ar </w:t>
      </w:r>
      <w:r w:rsidR="00F4708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trešo punktu šādā redakcijā:</w:t>
      </w:r>
    </w:p>
    <w:p w:rsidR="00F47084" w:rsidRDefault="00F47084" w:rsidP="00F47084">
      <w:pPr>
        <w:pStyle w:val="Bezatstarpm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„3) veic riska novērtēšanu dzīvnieku veselības un sabiedrības veselības jomā.” </w:t>
      </w:r>
    </w:p>
    <w:p w:rsidR="00F47084" w:rsidRDefault="00F47084" w:rsidP="00F47084">
      <w:pPr>
        <w:pStyle w:val="Bezatstarpm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:rsidR="00F47084" w:rsidRPr="00F47084" w:rsidRDefault="00CE2928" w:rsidP="00F47084">
      <w:pPr>
        <w:pStyle w:val="Bezatstarpm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47084">
        <w:rPr>
          <w:rFonts w:ascii="Times New Roman" w:hAnsi="Times New Roman" w:cs="Times New Roman"/>
          <w:sz w:val="28"/>
          <w:szCs w:val="28"/>
        </w:rPr>
        <w:t xml:space="preserve">. </w:t>
      </w:r>
      <w:r w:rsidR="00F47084" w:rsidRPr="00F47084">
        <w:rPr>
          <w:rFonts w:ascii="Times New Roman" w:hAnsi="Times New Roman" w:cs="Times New Roman"/>
          <w:sz w:val="28"/>
          <w:szCs w:val="28"/>
        </w:rPr>
        <w:t>Papildināt 21.pantu ar piekto daļu šādā redakcijā:</w:t>
      </w:r>
    </w:p>
    <w:p w:rsidR="00F47084" w:rsidRDefault="00F47084" w:rsidP="00F47084">
      <w:pPr>
        <w:pStyle w:val="Bezatstarpm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7084">
        <w:rPr>
          <w:rFonts w:ascii="Times New Roman" w:hAnsi="Times New Roman" w:cs="Times New Roman"/>
          <w:sz w:val="28"/>
          <w:szCs w:val="28"/>
        </w:rPr>
        <w:t xml:space="preserve">„(5) Praktizējošs veterinārārsts veic </w:t>
      </w:r>
      <w:r w:rsidR="008B7B18" w:rsidRPr="00F47084">
        <w:rPr>
          <w:rFonts w:ascii="Times New Roman" w:hAnsi="Times New Roman" w:cs="Times New Roman"/>
          <w:sz w:val="28"/>
          <w:szCs w:val="28"/>
        </w:rPr>
        <w:t>Parlamenta un Padomes</w:t>
      </w:r>
      <w:r w:rsidR="008B7B18">
        <w:rPr>
          <w:rFonts w:ascii="Times New Roman" w:hAnsi="Times New Roman" w:cs="Times New Roman"/>
          <w:sz w:val="28"/>
          <w:szCs w:val="28"/>
        </w:rPr>
        <w:t xml:space="preserve"> regul</w:t>
      </w:r>
      <w:r w:rsidR="003D6DC2">
        <w:rPr>
          <w:rFonts w:ascii="Times New Roman" w:hAnsi="Times New Roman" w:cs="Times New Roman"/>
          <w:sz w:val="28"/>
          <w:szCs w:val="28"/>
        </w:rPr>
        <w:t>ā</w:t>
      </w:r>
      <w:r w:rsidR="008B7B18" w:rsidRPr="00F47084">
        <w:rPr>
          <w:rFonts w:ascii="Times New Roman" w:hAnsi="Times New Roman" w:cs="Times New Roman"/>
          <w:sz w:val="28"/>
          <w:szCs w:val="28"/>
        </w:rPr>
        <w:t xml:space="preserve"> Nr.</w:t>
      </w:r>
      <w:r w:rsidR="008B7B18">
        <w:rPr>
          <w:rFonts w:ascii="Times New Roman" w:hAnsi="Times New Roman" w:cs="Times New Roman"/>
          <w:sz w:val="28"/>
          <w:szCs w:val="28"/>
        </w:rPr>
        <w:t>576</w:t>
      </w:r>
      <w:r w:rsidR="008B7B18" w:rsidRPr="00F47084">
        <w:rPr>
          <w:rFonts w:ascii="Times New Roman" w:hAnsi="Times New Roman" w:cs="Times New Roman"/>
          <w:sz w:val="28"/>
          <w:szCs w:val="28"/>
        </w:rPr>
        <w:t>/20</w:t>
      </w:r>
      <w:r w:rsidR="008B7B18">
        <w:rPr>
          <w:rFonts w:ascii="Times New Roman" w:hAnsi="Times New Roman" w:cs="Times New Roman"/>
          <w:sz w:val="28"/>
          <w:szCs w:val="28"/>
        </w:rPr>
        <w:t>1</w:t>
      </w:r>
      <w:r w:rsidR="008B7B18" w:rsidRPr="00F47084">
        <w:rPr>
          <w:rFonts w:ascii="Times New Roman" w:hAnsi="Times New Roman" w:cs="Times New Roman"/>
          <w:sz w:val="28"/>
          <w:szCs w:val="28"/>
        </w:rPr>
        <w:t xml:space="preserve">3 </w:t>
      </w:r>
      <w:r w:rsidRPr="00F47084">
        <w:rPr>
          <w:rFonts w:ascii="Times New Roman" w:hAnsi="Times New Roman" w:cs="Times New Roman"/>
          <w:sz w:val="28"/>
          <w:szCs w:val="28"/>
        </w:rPr>
        <w:t>noteiktās pilnvarotā veterinārārsta darbības.”</w:t>
      </w:r>
    </w:p>
    <w:p w:rsidR="00F47084" w:rsidRDefault="00F47084" w:rsidP="00E67D2E">
      <w:pPr>
        <w:pStyle w:val="Bezatstarpm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:rsidR="003F1538" w:rsidRDefault="00CE2928" w:rsidP="00E67D2E">
      <w:pPr>
        <w:pStyle w:val="Bezatstarpm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4</w:t>
      </w:r>
      <w:r w:rsidR="003F153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 Svītrot 25.panta 19.punktā vārdus „un kārtību, kādā šīs prasības saskaņojamas ar Pārtikas un veterināro dienestu”.</w:t>
      </w:r>
    </w:p>
    <w:p w:rsidR="003F1538" w:rsidRDefault="003F1538" w:rsidP="00E67D2E">
      <w:pPr>
        <w:pStyle w:val="Bezatstarpm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:rsidR="00F47084" w:rsidRDefault="00CE2928" w:rsidP="00F47084">
      <w:pPr>
        <w:pStyle w:val="Bezatstarpm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5</w:t>
      </w:r>
      <w:r w:rsidR="00E67D2E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</w:t>
      </w:r>
      <w:r w:rsidR="00F4708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35.pantā:</w:t>
      </w:r>
    </w:p>
    <w:p w:rsidR="00F47084" w:rsidRDefault="00F47084" w:rsidP="00F47084">
      <w:pPr>
        <w:pStyle w:val="Bezatstarpm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izteikt pirmās daļas ievaddaļu šādā redakcijā:</w:t>
      </w:r>
    </w:p>
    <w:p w:rsidR="00F47084" w:rsidRDefault="00F47084" w:rsidP="00F47084">
      <w:pPr>
        <w:pStyle w:val="Bezatstarpm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„(1) Epizootijas uzliesmojuma gadījumā dzīvnieku īpašniekam, ja viņš izpildījis dzīvnieku veselības jom</w:t>
      </w:r>
      <w:r w:rsidR="00D11E8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u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="00D11E8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reglamentējoša</w:t>
      </w:r>
      <w:r w:rsidR="001521AE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jos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normatīvajos aktos noteiktās prasības, ir tiesības saņemt </w:t>
      </w:r>
      <w:r w:rsidR="001521AE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zaudējumu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kompensāciju par:”;</w:t>
      </w:r>
    </w:p>
    <w:p w:rsidR="00F47084" w:rsidRDefault="00F47084" w:rsidP="00F47084">
      <w:pPr>
        <w:pStyle w:val="Bezatstarpm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:rsidR="00F47084" w:rsidRDefault="00F47084" w:rsidP="00F47084">
      <w:pPr>
        <w:pStyle w:val="Bezatstarpm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izteikt otro daļu šādā redakcijā:</w:t>
      </w:r>
    </w:p>
    <w:p w:rsidR="00F47084" w:rsidRDefault="00F47084" w:rsidP="00F47084">
      <w:pPr>
        <w:pStyle w:val="Bezatstarpm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lastRenderedPageBreak/>
        <w:t>„(2) Ministru kabinets nosaka kārtību, kādā epizootij</w:t>
      </w:r>
      <w:r w:rsidR="000D3CE7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as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uzliesmojuma gadījumā piešķir un dzīvnieku īpašnieks saņem kompensāciju, kā arī kritērijus zaudējuma kompensācijas samazināšanai.”.</w:t>
      </w:r>
    </w:p>
    <w:p w:rsidR="00D3737F" w:rsidRDefault="00D3737F" w:rsidP="00F47084">
      <w:pPr>
        <w:pStyle w:val="Bezatstarpm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:rsidR="0018427B" w:rsidRPr="00E6216C" w:rsidRDefault="0018427B" w:rsidP="0018427B">
      <w:pPr>
        <w:pStyle w:val="Bezatstarpm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216C">
        <w:rPr>
          <w:rFonts w:ascii="Times New Roman" w:hAnsi="Times New Roman" w:cs="Times New Roman"/>
          <w:sz w:val="28"/>
          <w:szCs w:val="28"/>
        </w:rPr>
        <w:t>6. Izteikt 38.pantu šādā redakcijā:</w:t>
      </w:r>
    </w:p>
    <w:p w:rsidR="0018427B" w:rsidRPr="00AE1275" w:rsidRDefault="0018427B" w:rsidP="0018427B">
      <w:pPr>
        <w:pStyle w:val="Bezatstarpm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1275">
        <w:rPr>
          <w:rFonts w:ascii="Times New Roman" w:hAnsi="Times New Roman" w:cs="Times New Roman"/>
          <w:sz w:val="28"/>
          <w:szCs w:val="28"/>
        </w:rPr>
        <w:t xml:space="preserve">„38.pants. </w:t>
      </w:r>
    </w:p>
    <w:p w:rsidR="0018427B" w:rsidRPr="00AE1275" w:rsidRDefault="0018427B" w:rsidP="0018427B">
      <w:pPr>
        <w:pStyle w:val="Bezatstarpm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1275">
        <w:rPr>
          <w:rFonts w:ascii="Times New Roman" w:hAnsi="Times New Roman" w:cs="Times New Roman"/>
          <w:color w:val="000000"/>
          <w:sz w:val="28"/>
          <w:szCs w:val="28"/>
        </w:rPr>
        <w:t>(1) Ja dzīvnieku īpašnieks ir izpildījis dzīvnieku veselības jomu reglamentējošajos normatīvajos aktos noteiktās prasības, viņam ir tiesības saņemt zaudējumu kompensāciju par:</w:t>
      </w:r>
    </w:p>
    <w:p w:rsidR="0018427B" w:rsidRPr="00AE1275" w:rsidRDefault="0018427B" w:rsidP="0018427B">
      <w:pPr>
        <w:pStyle w:val="Bezatstarpm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1275">
        <w:rPr>
          <w:rFonts w:ascii="Times New Roman" w:hAnsi="Times New Roman" w:cs="Times New Roman"/>
          <w:color w:val="000000"/>
          <w:sz w:val="28"/>
          <w:szCs w:val="28"/>
        </w:rPr>
        <w:t xml:space="preserve">1) govju tuberkulozes, govju, aitu un kazu brucelozes un govju enzootiskās leikozes apkarošanas laikā radītajiem zaudējumiem, kā arī par dzīvniekiem, kurus, pastāvot aizdomām par saslimšanu, nokauj diagnozes noskaidrošanai, </w:t>
      </w:r>
      <w:r w:rsidRPr="00AE1275">
        <w:rPr>
          <w:rFonts w:ascii="Times New Roman" w:hAnsi="Times New Roman" w:cs="Times New Roman"/>
          <w:color w:val="414142"/>
          <w:sz w:val="28"/>
          <w:szCs w:val="28"/>
          <w:shd w:val="clear" w:color="auto" w:fill="F1F1F1"/>
        </w:rPr>
        <w:t>—</w:t>
      </w:r>
      <w:r w:rsidRPr="00AE1275">
        <w:rPr>
          <w:rFonts w:ascii="Times New Roman" w:hAnsi="Times New Roman" w:cs="Times New Roman"/>
          <w:color w:val="000000"/>
          <w:sz w:val="28"/>
          <w:szCs w:val="28"/>
        </w:rPr>
        <w:t xml:space="preserve"> līdz 50 procentiem no kautproduktu vidējās vērtības;</w:t>
      </w:r>
    </w:p>
    <w:p w:rsidR="0018427B" w:rsidRPr="00662080" w:rsidRDefault="0018427B" w:rsidP="0018427B">
      <w:pPr>
        <w:pStyle w:val="Bezatstarpm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2080">
        <w:rPr>
          <w:rFonts w:ascii="Times New Roman" w:hAnsi="Times New Roman" w:cs="Times New Roman"/>
          <w:sz w:val="28"/>
          <w:szCs w:val="28"/>
        </w:rPr>
        <w:t>2) transmisīvo sūkļveida encefalopātiju uzliesmojuma laikā radītajiem zaudējumiem, kā arī par dzīvniekiem, kurus, pastāvot aizdomām par saslimšanu, tiek nogalināti diagnozes noskaidrošanai, iznīcinātajiem kautķermeņiem, dzīvnieku izcelsmes produktiem, embrijiem un olšūnām;</w:t>
      </w:r>
    </w:p>
    <w:p w:rsidR="0018427B" w:rsidRPr="00662080" w:rsidRDefault="0018427B" w:rsidP="0018427B">
      <w:pPr>
        <w:pStyle w:val="Bezatstarpm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2080">
        <w:rPr>
          <w:rFonts w:ascii="Times New Roman" w:hAnsi="Times New Roman" w:cs="Times New Roman"/>
          <w:sz w:val="28"/>
          <w:szCs w:val="28"/>
        </w:rPr>
        <w:t>3) putnu salmonelozes (</w:t>
      </w:r>
      <w:proofErr w:type="spellStart"/>
      <w:r w:rsidRPr="00662080">
        <w:rPr>
          <w:rFonts w:ascii="Times New Roman" w:hAnsi="Times New Roman" w:cs="Times New Roman"/>
          <w:i/>
          <w:sz w:val="28"/>
          <w:szCs w:val="28"/>
        </w:rPr>
        <w:t>S.eneteritidis</w:t>
      </w:r>
      <w:proofErr w:type="spellEnd"/>
      <w:r w:rsidRPr="00662080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662080">
        <w:rPr>
          <w:rFonts w:ascii="Times New Roman" w:hAnsi="Times New Roman" w:cs="Times New Roman"/>
          <w:i/>
          <w:sz w:val="28"/>
          <w:szCs w:val="28"/>
        </w:rPr>
        <w:t>S.pullorum</w:t>
      </w:r>
      <w:proofErr w:type="spellEnd"/>
      <w:r w:rsidRPr="00662080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662080">
        <w:rPr>
          <w:rFonts w:ascii="Times New Roman" w:hAnsi="Times New Roman" w:cs="Times New Roman"/>
          <w:i/>
          <w:sz w:val="28"/>
          <w:szCs w:val="28"/>
        </w:rPr>
        <w:t>S.gallinarum</w:t>
      </w:r>
      <w:proofErr w:type="spellEnd"/>
      <w:r w:rsidRPr="00662080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662080">
        <w:rPr>
          <w:rFonts w:ascii="Times New Roman" w:hAnsi="Times New Roman" w:cs="Times New Roman"/>
          <w:i/>
          <w:sz w:val="28"/>
          <w:szCs w:val="28"/>
        </w:rPr>
        <w:t>S.typhimurium</w:t>
      </w:r>
      <w:proofErr w:type="spellEnd"/>
      <w:r w:rsidRPr="00662080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662080">
        <w:rPr>
          <w:rFonts w:ascii="Times New Roman" w:hAnsi="Times New Roman" w:cs="Times New Roman"/>
          <w:i/>
          <w:sz w:val="28"/>
          <w:szCs w:val="28"/>
        </w:rPr>
        <w:t>S.virchow</w:t>
      </w:r>
      <w:proofErr w:type="spellEnd"/>
      <w:r w:rsidRPr="00662080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662080">
        <w:rPr>
          <w:rFonts w:ascii="Times New Roman" w:hAnsi="Times New Roman" w:cs="Times New Roman"/>
          <w:i/>
          <w:sz w:val="28"/>
          <w:szCs w:val="28"/>
        </w:rPr>
        <w:t>S.infantis</w:t>
      </w:r>
      <w:proofErr w:type="spellEnd"/>
      <w:r w:rsidRPr="00662080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662080">
        <w:rPr>
          <w:rFonts w:ascii="Times New Roman" w:hAnsi="Times New Roman" w:cs="Times New Roman"/>
          <w:i/>
          <w:sz w:val="28"/>
          <w:szCs w:val="28"/>
        </w:rPr>
        <w:t>S.hadar</w:t>
      </w:r>
      <w:proofErr w:type="spellEnd"/>
      <w:r w:rsidRPr="00662080">
        <w:rPr>
          <w:rFonts w:ascii="Times New Roman" w:hAnsi="Times New Roman" w:cs="Times New Roman"/>
          <w:sz w:val="28"/>
          <w:szCs w:val="28"/>
        </w:rPr>
        <w:t xml:space="preserve">) uzliesmojuma apkarošanas laikā iznīcinātajiem cāļiem, jaunputniem vai pieaugušajiem putniem, iznīcinātajām olām, kas paredzētas patēriņam cilvēku uzturā un </w:t>
      </w:r>
      <w:proofErr w:type="spellStart"/>
      <w:r w:rsidRPr="00662080">
        <w:rPr>
          <w:rFonts w:ascii="Times New Roman" w:hAnsi="Times New Roman" w:cs="Times New Roman"/>
          <w:sz w:val="28"/>
          <w:szCs w:val="28"/>
        </w:rPr>
        <w:t>inkubēšanai</w:t>
      </w:r>
      <w:proofErr w:type="spellEnd"/>
      <w:r w:rsidRPr="00662080">
        <w:rPr>
          <w:rFonts w:ascii="Times New Roman" w:hAnsi="Times New Roman" w:cs="Times New Roman"/>
          <w:sz w:val="28"/>
          <w:szCs w:val="28"/>
        </w:rPr>
        <w:t>, produktiem, kas paredzēti patēriņam cilvēku uzturā, kā arī par dzīvnieku barību;</w:t>
      </w:r>
    </w:p>
    <w:p w:rsidR="0018427B" w:rsidRPr="00662080" w:rsidRDefault="0018427B" w:rsidP="0018427B">
      <w:pPr>
        <w:pStyle w:val="Bezatstarpm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2080">
        <w:rPr>
          <w:rFonts w:ascii="Times New Roman" w:hAnsi="Times New Roman" w:cs="Times New Roman"/>
          <w:sz w:val="28"/>
          <w:szCs w:val="28"/>
        </w:rPr>
        <w:t>4) akvakultūras dzīvnieku infekcijas slimību</w:t>
      </w:r>
      <w:r w:rsidR="00A8584D">
        <w:rPr>
          <w:rFonts w:ascii="Times New Roman" w:hAnsi="Times New Roman" w:cs="Times New Roman"/>
          <w:sz w:val="28"/>
          <w:szCs w:val="28"/>
        </w:rPr>
        <w:t> </w:t>
      </w:r>
      <w:r w:rsidR="00A8584D" w:rsidRPr="00AE1275">
        <w:rPr>
          <w:rFonts w:ascii="Times New Roman" w:hAnsi="Times New Roman" w:cs="Times New Roman"/>
          <w:color w:val="414142"/>
          <w:sz w:val="28"/>
          <w:szCs w:val="28"/>
          <w:shd w:val="clear" w:color="auto" w:fill="F1F1F1"/>
        </w:rPr>
        <w:t>—</w:t>
      </w:r>
      <w:r w:rsidR="00A8584D">
        <w:rPr>
          <w:rFonts w:ascii="Times New Roman" w:hAnsi="Times New Roman" w:cs="Times New Roman"/>
          <w:sz w:val="28"/>
          <w:szCs w:val="28"/>
        </w:rPr>
        <w:t xml:space="preserve"> </w:t>
      </w:r>
      <w:r w:rsidRPr="00662080">
        <w:rPr>
          <w:rFonts w:ascii="Times New Roman" w:hAnsi="Times New Roman" w:cs="Times New Roman"/>
          <w:sz w:val="28"/>
          <w:szCs w:val="28"/>
        </w:rPr>
        <w:t>epizootiskā</w:t>
      </w:r>
      <w:r w:rsidR="00A8584D">
        <w:rPr>
          <w:rFonts w:ascii="Times New Roman" w:hAnsi="Times New Roman" w:cs="Times New Roman"/>
          <w:sz w:val="28"/>
          <w:szCs w:val="28"/>
        </w:rPr>
        <w:t>s</w:t>
      </w:r>
      <w:r w:rsidRPr="00662080">
        <w:rPr>
          <w:rFonts w:ascii="Times New Roman" w:hAnsi="Times New Roman" w:cs="Times New Roman"/>
          <w:sz w:val="28"/>
          <w:szCs w:val="28"/>
        </w:rPr>
        <w:t xml:space="preserve"> hematopoētiskā</w:t>
      </w:r>
      <w:r w:rsidR="00A8584D">
        <w:rPr>
          <w:rFonts w:ascii="Times New Roman" w:hAnsi="Times New Roman" w:cs="Times New Roman"/>
          <w:sz w:val="28"/>
          <w:szCs w:val="28"/>
        </w:rPr>
        <w:t>s</w:t>
      </w:r>
      <w:r w:rsidRPr="00662080">
        <w:rPr>
          <w:rFonts w:ascii="Times New Roman" w:hAnsi="Times New Roman" w:cs="Times New Roman"/>
          <w:sz w:val="28"/>
          <w:szCs w:val="28"/>
        </w:rPr>
        <w:t xml:space="preserve"> nekroze</w:t>
      </w:r>
      <w:r w:rsidR="00A8584D">
        <w:rPr>
          <w:rFonts w:ascii="Times New Roman" w:hAnsi="Times New Roman" w:cs="Times New Roman"/>
          <w:sz w:val="28"/>
          <w:szCs w:val="28"/>
        </w:rPr>
        <w:t>s</w:t>
      </w:r>
      <w:r w:rsidRPr="00662080">
        <w:rPr>
          <w:rFonts w:ascii="Times New Roman" w:hAnsi="Times New Roman" w:cs="Times New Roman"/>
          <w:sz w:val="28"/>
          <w:szCs w:val="28"/>
        </w:rPr>
        <w:t>, epizootisk</w:t>
      </w:r>
      <w:r w:rsidR="00A8584D">
        <w:rPr>
          <w:rFonts w:ascii="Times New Roman" w:hAnsi="Times New Roman" w:cs="Times New Roman"/>
          <w:sz w:val="28"/>
          <w:szCs w:val="28"/>
        </w:rPr>
        <w:t>ā</w:t>
      </w:r>
      <w:r w:rsidRPr="00662080">
        <w:rPr>
          <w:rFonts w:ascii="Times New Roman" w:hAnsi="Times New Roman" w:cs="Times New Roman"/>
          <w:sz w:val="28"/>
          <w:szCs w:val="28"/>
        </w:rPr>
        <w:t xml:space="preserve"> čūlu sindrom</w:t>
      </w:r>
      <w:r w:rsidR="00A8584D">
        <w:rPr>
          <w:rFonts w:ascii="Times New Roman" w:hAnsi="Times New Roman" w:cs="Times New Roman"/>
          <w:sz w:val="28"/>
          <w:szCs w:val="28"/>
        </w:rPr>
        <w:t>a</w:t>
      </w:r>
      <w:r w:rsidRPr="006620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2080">
        <w:rPr>
          <w:rFonts w:ascii="Times New Roman" w:hAnsi="Times New Roman" w:cs="Times New Roman"/>
          <w:sz w:val="28"/>
          <w:szCs w:val="28"/>
        </w:rPr>
        <w:t>bonamioze</w:t>
      </w:r>
      <w:r w:rsidR="00A8584D"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Pr="006620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2080">
        <w:rPr>
          <w:rFonts w:ascii="Times New Roman" w:hAnsi="Times New Roman" w:cs="Times New Roman"/>
          <w:sz w:val="28"/>
          <w:szCs w:val="28"/>
        </w:rPr>
        <w:t>perkinsoze</w:t>
      </w:r>
      <w:proofErr w:type="spellEnd"/>
      <w:r w:rsidRPr="00662080">
        <w:rPr>
          <w:rFonts w:ascii="Times New Roman" w:hAnsi="Times New Roman" w:cs="Times New Roman"/>
          <w:sz w:val="28"/>
          <w:szCs w:val="28"/>
        </w:rPr>
        <w:t>,</w:t>
      </w:r>
      <w:r w:rsidR="00AE1275" w:rsidRPr="00662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584D">
        <w:rPr>
          <w:rFonts w:ascii="Times New Roman" w:hAnsi="Times New Roman" w:cs="Times New Roman"/>
          <w:sz w:val="28"/>
          <w:szCs w:val="28"/>
        </w:rPr>
        <w:t>m</w:t>
      </w:r>
      <w:r w:rsidRPr="00662080">
        <w:rPr>
          <w:rFonts w:ascii="Times New Roman" w:hAnsi="Times New Roman" w:cs="Times New Roman"/>
          <w:sz w:val="28"/>
          <w:szCs w:val="28"/>
        </w:rPr>
        <w:t>ikrocitoze</w:t>
      </w:r>
      <w:r w:rsidR="00A8584D"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Pr="00662080">
        <w:rPr>
          <w:rFonts w:ascii="Times New Roman" w:hAnsi="Times New Roman" w:cs="Times New Roman"/>
          <w:sz w:val="28"/>
          <w:szCs w:val="28"/>
        </w:rPr>
        <w:t>, Taura sindrom</w:t>
      </w:r>
      <w:r w:rsidR="00A8584D">
        <w:rPr>
          <w:rFonts w:ascii="Times New Roman" w:hAnsi="Times New Roman" w:cs="Times New Roman"/>
          <w:sz w:val="28"/>
          <w:szCs w:val="28"/>
        </w:rPr>
        <w:t>a</w:t>
      </w:r>
      <w:r w:rsidRPr="00662080">
        <w:rPr>
          <w:rFonts w:ascii="Times New Roman" w:hAnsi="Times New Roman" w:cs="Times New Roman"/>
          <w:sz w:val="28"/>
          <w:szCs w:val="28"/>
        </w:rPr>
        <w:t>, dzeltenās galvas slimība</w:t>
      </w:r>
      <w:r w:rsidR="00A8584D">
        <w:rPr>
          <w:rFonts w:ascii="Times New Roman" w:hAnsi="Times New Roman" w:cs="Times New Roman"/>
          <w:sz w:val="28"/>
          <w:szCs w:val="28"/>
        </w:rPr>
        <w:t xml:space="preserve">s </w:t>
      </w:r>
      <w:r w:rsidR="00A8584D" w:rsidRPr="00AE1275">
        <w:rPr>
          <w:rFonts w:ascii="Times New Roman" w:hAnsi="Times New Roman" w:cs="Times New Roman"/>
          <w:color w:val="414142"/>
          <w:sz w:val="28"/>
          <w:szCs w:val="28"/>
          <w:shd w:val="clear" w:color="auto" w:fill="F1F1F1"/>
        </w:rPr>
        <w:t>—</w:t>
      </w:r>
      <w:r w:rsidRPr="00662080">
        <w:rPr>
          <w:rFonts w:ascii="Times New Roman" w:hAnsi="Times New Roman" w:cs="Times New Roman"/>
          <w:sz w:val="28"/>
          <w:szCs w:val="28"/>
        </w:rPr>
        <w:t xml:space="preserve"> apkarošanas laikā veikto akvakultūras dzīvnieku iznīcināšanu, infekcijas slimību </w:t>
      </w:r>
      <w:r w:rsidR="00A8584D">
        <w:rPr>
          <w:rFonts w:ascii="Times New Roman" w:hAnsi="Times New Roman" w:cs="Times New Roman"/>
          <w:sz w:val="28"/>
          <w:szCs w:val="28"/>
        </w:rPr>
        <w:t>laik</w:t>
      </w:r>
      <w:r w:rsidRPr="00662080">
        <w:rPr>
          <w:rFonts w:ascii="Times New Roman" w:hAnsi="Times New Roman" w:cs="Times New Roman"/>
          <w:sz w:val="28"/>
          <w:szCs w:val="28"/>
        </w:rPr>
        <w:t>ā radītajiem zaudējumiem akvakultūras dzīvnieku audzētavas materiāltehniskajā aprīkojumā, kā arī akvakultūras dzīvnieku audzētavā veiktās dezinfekcijas izmaksām;</w:t>
      </w:r>
    </w:p>
    <w:p w:rsidR="0018427B" w:rsidRPr="00AE1275" w:rsidRDefault="0018427B" w:rsidP="0018427B">
      <w:pPr>
        <w:pStyle w:val="Bezatstarpm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1275">
        <w:rPr>
          <w:rFonts w:ascii="Times New Roman" w:hAnsi="Times New Roman" w:cs="Times New Roman"/>
          <w:sz w:val="28"/>
          <w:szCs w:val="28"/>
        </w:rPr>
        <w:t xml:space="preserve">5) </w:t>
      </w:r>
      <w:r w:rsidRPr="00AE1275">
        <w:rPr>
          <w:rFonts w:ascii="Times New Roman" w:hAnsi="Times New Roman" w:cs="Times New Roman"/>
          <w:color w:val="000000"/>
          <w:sz w:val="28"/>
          <w:szCs w:val="28"/>
        </w:rPr>
        <w:t>Amerikas peru puves apkarošanas laikā iznīcinātajām bišu saimēm</w:t>
      </w:r>
      <w:r w:rsidR="00D812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8584D" w:rsidRPr="00AE1275">
        <w:rPr>
          <w:rFonts w:ascii="Times New Roman" w:hAnsi="Times New Roman" w:cs="Times New Roman"/>
          <w:color w:val="414142"/>
          <w:sz w:val="28"/>
          <w:szCs w:val="28"/>
          <w:shd w:val="clear" w:color="auto" w:fill="F1F1F1"/>
        </w:rPr>
        <w:t>—</w:t>
      </w:r>
      <w:r w:rsidR="00D812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1247" w:rsidRPr="00D81247">
        <w:rPr>
          <w:rFonts w:ascii="Times New Roman" w:hAnsi="Times New Roman" w:cs="Times New Roman"/>
          <w:b/>
          <w:color w:val="000000"/>
          <w:sz w:val="28"/>
          <w:szCs w:val="28"/>
        </w:rPr>
        <w:t>50</w:t>
      </w:r>
      <w:r w:rsidR="00A8584D">
        <w:rPr>
          <w:rFonts w:ascii="Times New Roman" w:hAnsi="Times New Roman" w:cs="Times New Roman"/>
          <w:b/>
          <w:color w:val="000000"/>
          <w:sz w:val="28"/>
          <w:szCs w:val="28"/>
        </w:rPr>
        <w:t> procentu</w:t>
      </w:r>
      <w:r w:rsidR="00D81247" w:rsidRPr="00D8124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apmērā no bišu saimes vērtības</w:t>
      </w:r>
      <w:r w:rsidRPr="00AE127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8427B" w:rsidRPr="00AE1275" w:rsidRDefault="0018427B" w:rsidP="0018427B">
      <w:pPr>
        <w:pStyle w:val="Bezatstarpm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8427B" w:rsidRPr="00AE1275" w:rsidRDefault="0018427B" w:rsidP="0018427B">
      <w:pPr>
        <w:pStyle w:val="Bezatstarpm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1275">
        <w:rPr>
          <w:rFonts w:ascii="Times New Roman" w:hAnsi="Times New Roman" w:cs="Times New Roman"/>
          <w:color w:val="000000"/>
          <w:sz w:val="28"/>
          <w:szCs w:val="28"/>
        </w:rPr>
        <w:t>(2) Ministru kabinets nosaka kārtību, kādā piešķir un dzīvnieku īpašnieks saņem šī panta pirmajā daļā paredzēto zaudējumu kompensāciju, kā arī kritērijus zaudējuma kompensācijas samazināšanai.”</w:t>
      </w:r>
    </w:p>
    <w:p w:rsidR="0018427B" w:rsidRDefault="0018427B" w:rsidP="00C3255E">
      <w:pPr>
        <w:pStyle w:val="Bezatstarpm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:rsidR="00F1188F" w:rsidRPr="00E00936" w:rsidRDefault="00CE2928" w:rsidP="00C3255E">
      <w:pPr>
        <w:pStyle w:val="Bezatstarpm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E0093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7</w:t>
      </w:r>
      <w:r w:rsidR="00B315C4" w:rsidRPr="00E0093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. </w:t>
      </w:r>
      <w:r w:rsidR="003F1538" w:rsidRPr="00E0093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52.pant</w:t>
      </w:r>
      <w:r w:rsidR="00F1188F" w:rsidRPr="00E0093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ā:</w:t>
      </w:r>
    </w:p>
    <w:p w:rsidR="003F1538" w:rsidRPr="00E00936" w:rsidRDefault="00F1188F" w:rsidP="00C3255E">
      <w:pPr>
        <w:pStyle w:val="Bezatstarpm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E0093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izteikt</w:t>
      </w:r>
      <w:r w:rsidR="003F1538" w:rsidRPr="00E0093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ceturto daļu šādā redakcijā:</w:t>
      </w:r>
    </w:p>
    <w:p w:rsidR="00F1188F" w:rsidRDefault="00E00936" w:rsidP="00D77A5E">
      <w:pPr>
        <w:pStyle w:val="Bezatstarpm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0936">
        <w:rPr>
          <w:rFonts w:ascii="Times New Roman" w:hAnsi="Times New Roman" w:cs="Times New Roman"/>
          <w:sz w:val="28"/>
          <w:szCs w:val="28"/>
        </w:rPr>
        <w:t>„(4) Robežšķēršošanas vietās, kurās veic muitas kontroli, mājas (istabas) dzīvniekus saskaņā ar Parlamenta un Padomes regulu Nr.576/2013 kontrolē Valsts ieņēmumu dienests.</w:t>
      </w:r>
      <w:r w:rsidR="00D77A5E" w:rsidRPr="00E00936">
        <w:rPr>
          <w:rFonts w:ascii="Times New Roman" w:hAnsi="Times New Roman" w:cs="Times New Roman"/>
          <w:sz w:val="28"/>
          <w:szCs w:val="28"/>
        </w:rPr>
        <w:t>”</w:t>
      </w:r>
    </w:p>
    <w:p w:rsidR="003F1538" w:rsidRDefault="003F1538" w:rsidP="00C3255E">
      <w:pPr>
        <w:pStyle w:val="Bezatstarpm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:rsidR="008D6937" w:rsidRDefault="00CE2928" w:rsidP="008D6937">
      <w:pPr>
        <w:pStyle w:val="Bezatstarpm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8</w:t>
      </w:r>
      <w:r w:rsidR="008D6937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 Papildināt 56.pantu ar devīto punktu šādā redakcijā:</w:t>
      </w:r>
    </w:p>
    <w:p w:rsidR="008D6937" w:rsidRDefault="008D6937" w:rsidP="008D6937">
      <w:pPr>
        <w:pStyle w:val="Bezatstarpm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„9) par veikto vakcināciju pret trakumsērgu izdarīt attiecīgu ierakstu Eiropas Savienības mājas (istabas) dzīvnieka pasē saskaņā ar Eiropas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lastRenderedPageBreak/>
        <w:t>Parlamenta un Padomes regulas Nr.576/2013 prasībām vai vakcinācijas apliecībā, ievērojot dzīvnieku veselības jomas normatīvajos aktos noteikto kārtību.”</w:t>
      </w:r>
    </w:p>
    <w:p w:rsidR="008D6937" w:rsidRDefault="008D6937" w:rsidP="00C3255E">
      <w:pPr>
        <w:pStyle w:val="Bezatstarpm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:rsidR="003F1538" w:rsidRDefault="00CE2928" w:rsidP="00C3255E">
      <w:pPr>
        <w:pStyle w:val="Bezatstarpm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9</w:t>
      </w:r>
      <w:r w:rsidR="003F153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 59.pantā:</w:t>
      </w:r>
    </w:p>
    <w:p w:rsidR="001227B8" w:rsidRPr="00CE2928" w:rsidRDefault="00146F4D" w:rsidP="00C3255E">
      <w:pPr>
        <w:pStyle w:val="Bezatstarpm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CE292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izteikt 1.punktu šādā redakcijā:</w:t>
      </w:r>
    </w:p>
    <w:p w:rsidR="00146F4D" w:rsidRPr="00CE2928" w:rsidRDefault="00146F4D" w:rsidP="00C3255E">
      <w:pPr>
        <w:pStyle w:val="Bezatstarpm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CE292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„1) </w:t>
      </w:r>
      <w:r w:rsidR="00C92D30" w:rsidRPr="00CE292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nodrošināt dzīvnieku infekcijas slimību profilaksi un </w:t>
      </w:r>
      <w:r w:rsidRPr="00CE292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sadarbībā ar Pārtikas un veterinārā dienesta amatpersonām </w:t>
      </w:r>
      <w:r w:rsidR="00C92D30" w:rsidRPr="00CE292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un praktizējošiem veterinārārstiem </w:t>
      </w:r>
      <w:r w:rsidRPr="00CE292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organizēt </w:t>
      </w:r>
      <w:r w:rsidR="00C92D30" w:rsidRPr="00CE292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valsts uzraudzībā esošo dzīvnieku infekcijas slimību (izņemot epizootij</w:t>
      </w:r>
      <w:r w:rsidR="000D3CE7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as</w:t>
      </w:r>
      <w:r w:rsidR="00C92D30" w:rsidRPr="00CE292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) apkarošanu saskaņā ar </w:t>
      </w:r>
      <w:r w:rsidR="000B4836" w:rsidRPr="000B4836">
        <w:rPr>
          <w:rFonts w:ascii="Times New Roman" w:hAnsi="Times New Roman" w:cs="Times New Roman"/>
          <w:color w:val="000000"/>
          <w:sz w:val="28"/>
          <w:szCs w:val="28"/>
        </w:rPr>
        <w:t>normatīvajiem aktiem dzīvnieku veselības jomā</w:t>
      </w:r>
      <w:r w:rsidR="000B4836" w:rsidRPr="000B483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="00C92D30" w:rsidRPr="00CE292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un dzīvnieku infekcijas slimību apkarošanas programmām;”;</w:t>
      </w:r>
    </w:p>
    <w:p w:rsidR="00C92D30" w:rsidRDefault="00C92D30" w:rsidP="00C3255E">
      <w:pPr>
        <w:pStyle w:val="Bezatstarpm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:rsidR="003F1538" w:rsidRDefault="00EF0F4D" w:rsidP="00C3255E">
      <w:pPr>
        <w:pStyle w:val="Bezatstarpm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aizstāt</w:t>
      </w:r>
      <w:r w:rsidR="003F153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12.punktā vārdu „pamācībā” ar vārdu „instrukcijā”;</w:t>
      </w:r>
    </w:p>
    <w:p w:rsidR="00322B55" w:rsidRDefault="00322B55" w:rsidP="00C3255E">
      <w:pPr>
        <w:pStyle w:val="Bezatstarpm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:rsidR="00B315C4" w:rsidRDefault="003F1538" w:rsidP="00C3255E">
      <w:pPr>
        <w:pStyle w:val="Bezatstarpm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i</w:t>
      </w:r>
      <w:r w:rsidR="00752CB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zteikt</w:t>
      </w:r>
      <w:r w:rsidR="00B315C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14.punktu </w:t>
      </w:r>
      <w:r w:rsidR="00752CB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šādā redakcijā:</w:t>
      </w:r>
    </w:p>
    <w:p w:rsidR="00752CBF" w:rsidRDefault="00752CBF" w:rsidP="00C3255E">
      <w:pPr>
        <w:pStyle w:val="Bezatstarpm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„14) </w:t>
      </w:r>
      <w:r w:rsidR="0086103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nodrošināt suņu, kaķu un mājas (istabas) sesku </w:t>
      </w:r>
      <w:r w:rsidR="00AA754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profilaktisko </w:t>
      </w:r>
      <w:r w:rsidR="0086103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vakcināciju pret trakumsērgu</w:t>
      </w:r>
      <w:r w:rsidR="00AA754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="008D6937" w:rsidRPr="005E6B4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dzīvniek</w:t>
      </w:r>
      <w:r w:rsidR="00C92D30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a</w:t>
      </w:r>
      <w:r w:rsidR="008D6937" w:rsidRPr="005E6B4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="008D6937" w:rsidRPr="0012109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trīs mēnešu vecum</w:t>
      </w:r>
      <w:r w:rsidR="00CE2928" w:rsidRPr="0012109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ā, izņemot gadījum</w:t>
      </w:r>
      <w:r w:rsidR="000D3CE7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o</w:t>
      </w:r>
      <w:r w:rsidR="00CE2928" w:rsidRPr="0012109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s, kad praktizējošs veterinārārsts, ņemot vērā dzīvnieka veselības stāvokli, </w:t>
      </w:r>
      <w:r w:rsidR="000005B0" w:rsidRPr="0012109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nosaka </w:t>
      </w:r>
      <w:r w:rsidR="00CE2928" w:rsidRPr="0012109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citu vakcinācijas laiku. </w:t>
      </w:r>
      <w:r w:rsidR="00CE292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</w:t>
      </w:r>
      <w:r w:rsidR="008D6937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odrošināt atkārtot</w:t>
      </w:r>
      <w:r w:rsidR="000D3CE7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u</w:t>
      </w:r>
      <w:r w:rsidR="008D6937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vakcināciju (revakcināciju) </w:t>
      </w:r>
      <w:r w:rsidR="00AA754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saskaņā ar veterināro zāļu lietošanas instrukcijā noteikto kārtību;”</w:t>
      </w:r>
      <w:r w:rsidR="00A275F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</w:t>
      </w:r>
    </w:p>
    <w:p w:rsidR="00C3255E" w:rsidRDefault="00C3255E" w:rsidP="00E67D2E">
      <w:pPr>
        <w:pStyle w:val="Bezatstarpm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:rsidR="00F1188F" w:rsidRDefault="00CE2928" w:rsidP="00E67D2E">
      <w:pPr>
        <w:pStyle w:val="Bezatstarpm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10</w:t>
      </w:r>
      <w:r w:rsidR="00F1188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. Papildināt pārejas noteikumus ar </w:t>
      </w:r>
      <w:r w:rsidR="002E399D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25., 26. un 27.punktu šādā redakcijā:</w:t>
      </w:r>
    </w:p>
    <w:p w:rsidR="002E399D" w:rsidRDefault="002E399D" w:rsidP="002E399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</w:t>
      </w:r>
      <w:r w:rsidRPr="002E399D">
        <w:rPr>
          <w:rFonts w:ascii="Times New Roman" w:hAnsi="Times New Roman" w:cs="Times New Roman"/>
          <w:sz w:val="28"/>
          <w:szCs w:val="28"/>
        </w:rPr>
        <w:t xml:space="preserve">25. Likuma 21.panta piektā daļa stājas spēkā 2014.gada 29.decembrī. Līdz 2014.gada 28.decembrim praktizējošs veterinārārsts veic Parlamenta un Padomes 2003.gada 26.maija Regulā (EK) Nr.998/2003 par dzīvnieku veselības prasībām, kas piemērojamas </w:t>
      </w:r>
      <w:proofErr w:type="spellStart"/>
      <w:r w:rsidRPr="002E399D">
        <w:rPr>
          <w:rFonts w:ascii="Times New Roman" w:hAnsi="Times New Roman" w:cs="Times New Roman"/>
          <w:sz w:val="28"/>
          <w:szCs w:val="28"/>
        </w:rPr>
        <w:t>lolojumdzīvnieku</w:t>
      </w:r>
      <w:proofErr w:type="spellEnd"/>
      <w:r w:rsidRPr="002E399D">
        <w:rPr>
          <w:rFonts w:ascii="Times New Roman" w:hAnsi="Times New Roman" w:cs="Times New Roman"/>
          <w:sz w:val="28"/>
          <w:szCs w:val="28"/>
        </w:rPr>
        <w:t xml:space="preserve"> nekomerciālai pārvietošanai, un ar kuru groza Padomes Direktīvu 92/65/EK, noteiktās pilnvarotā veterinārārsta darbības.</w:t>
      </w:r>
    </w:p>
    <w:p w:rsidR="00D81247" w:rsidRPr="002E399D" w:rsidRDefault="00D81247" w:rsidP="002E399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3624" w:rsidRDefault="002E399D" w:rsidP="002E399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42FC">
        <w:rPr>
          <w:rFonts w:ascii="Times New Roman" w:hAnsi="Times New Roman" w:cs="Times New Roman"/>
          <w:sz w:val="28"/>
          <w:szCs w:val="28"/>
        </w:rPr>
        <w:t xml:space="preserve">26. Ministru kabinets līdz 2014.gada </w:t>
      </w:r>
      <w:r w:rsidRPr="00E6216C">
        <w:rPr>
          <w:rFonts w:ascii="Times New Roman" w:hAnsi="Times New Roman" w:cs="Times New Roman"/>
          <w:sz w:val="28"/>
          <w:szCs w:val="28"/>
        </w:rPr>
        <w:t>1.</w:t>
      </w:r>
      <w:r w:rsidR="00662080" w:rsidRPr="00E6216C">
        <w:rPr>
          <w:rFonts w:ascii="Times New Roman" w:hAnsi="Times New Roman" w:cs="Times New Roman"/>
          <w:sz w:val="28"/>
          <w:szCs w:val="28"/>
        </w:rPr>
        <w:t>augustam pieņem grozījumus</w:t>
      </w:r>
      <w:r w:rsidR="006E3624">
        <w:rPr>
          <w:rFonts w:ascii="Times New Roman" w:hAnsi="Times New Roman" w:cs="Times New Roman"/>
          <w:sz w:val="28"/>
          <w:szCs w:val="28"/>
        </w:rPr>
        <w:t>:</w:t>
      </w:r>
    </w:p>
    <w:p w:rsidR="006E3624" w:rsidRDefault="006E3624" w:rsidP="002E399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2E399D" w:rsidRPr="004642FC">
        <w:rPr>
          <w:rFonts w:ascii="Times New Roman" w:hAnsi="Times New Roman" w:cs="Times New Roman"/>
          <w:sz w:val="28"/>
          <w:szCs w:val="28"/>
        </w:rPr>
        <w:t>Ministru kabineta 2005.gada 15.marta noteikum</w:t>
      </w:r>
      <w:r w:rsidR="00662080">
        <w:rPr>
          <w:rFonts w:ascii="Times New Roman" w:hAnsi="Times New Roman" w:cs="Times New Roman"/>
          <w:sz w:val="28"/>
          <w:szCs w:val="28"/>
        </w:rPr>
        <w:t>os</w:t>
      </w:r>
      <w:r w:rsidR="002E399D" w:rsidRPr="004642FC">
        <w:rPr>
          <w:rFonts w:ascii="Times New Roman" w:hAnsi="Times New Roman" w:cs="Times New Roman"/>
          <w:sz w:val="28"/>
          <w:szCs w:val="28"/>
        </w:rPr>
        <w:t xml:space="preserve"> Nr.177 „Kārtība, kādā piešķir un dzīvnieku īpašnieks saņem kompensāciju par zaudējumiem, kas radušies valsts uzraudzībā esošās dzīvnieku infekcijas slimības vai epizootijas uzliesmojuma laikā”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216C" w:rsidRDefault="006E3624" w:rsidP="002E399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6FCF">
        <w:rPr>
          <w:rFonts w:ascii="Times New Roman" w:hAnsi="Times New Roman" w:cs="Times New Roman"/>
          <w:sz w:val="28"/>
          <w:szCs w:val="28"/>
        </w:rPr>
        <w:t xml:space="preserve">2) </w:t>
      </w:r>
      <w:r w:rsidR="00EA6FCF" w:rsidRPr="00EA6FCF">
        <w:rPr>
          <w:rFonts w:ascii="Times New Roman" w:hAnsi="Times New Roman" w:cs="Times New Roman"/>
          <w:sz w:val="28"/>
          <w:szCs w:val="28"/>
        </w:rPr>
        <w:t>Ministru kabineta 2013.gada 20.augusta</w:t>
      </w:r>
      <w:r w:rsidR="00EA6FCF" w:rsidRPr="00EA6FCF" w:rsidDel="00B743EF">
        <w:rPr>
          <w:rFonts w:ascii="Times New Roman" w:hAnsi="Times New Roman" w:cs="Times New Roman"/>
          <w:sz w:val="28"/>
          <w:szCs w:val="28"/>
        </w:rPr>
        <w:t xml:space="preserve"> </w:t>
      </w:r>
      <w:r w:rsidR="00EA6FCF">
        <w:rPr>
          <w:rFonts w:ascii="Times New Roman" w:hAnsi="Times New Roman" w:cs="Times New Roman"/>
          <w:sz w:val="28"/>
          <w:szCs w:val="28"/>
        </w:rPr>
        <w:t>noteikum</w:t>
      </w:r>
      <w:r w:rsidR="00662080">
        <w:rPr>
          <w:rFonts w:ascii="Times New Roman" w:hAnsi="Times New Roman" w:cs="Times New Roman"/>
          <w:sz w:val="28"/>
          <w:szCs w:val="28"/>
        </w:rPr>
        <w:t>os</w:t>
      </w:r>
      <w:r w:rsidR="00EA6FCF" w:rsidRPr="00EA6FCF">
        <w:rPr>
          <w:rFonts w:ascii="Times New Roman" w:hAnsi="Times New Roman" w:cs="Times New Roman"/>
          <w:sz w:val="28"/>
          <w:szCs w:val="28"/>
        </w:rPr>
        <w:t xml:space="preserve"> Nr.621 „Prasības </w:t>
      </w:r>
      <w:proofErr w:type="spellStart"/>
      <w:r w:rsidR="00EA6FCF" w:rsidRPr="00EA6FCF">
        <w:rPr>
          <w:rFonts w:ascii="Times New Roman" w:hAnsi="Times New Roman" w:cs="Times New Roman"/>
          <w:sz w:val="28"/>
          <w:szCs w:val="28"/>
        </w:rPr>
        <w:t>biodrošības</w:t>
      </w:r>
      <w:proofErr w:type="spellEnd"/>
      <w:r w:rsidR="00EA6FCF" w:rsidRPr="00EA6FCF">
        <w:rPr>
          <w:rFonts w:ascii="Times New Roman" w:hAnsi="Times New Roman" w:cs="Times New Roman"/>
          <w:sz w:val="28"/>
          <w:szCs w:val="28"/>
        </w:rPr>
        <w:t xml:space="preserve"> pasākumu izstrādei dzīvnieku turēšanas vietās un kārtība, kādā šīs prasības tiek saskaņotas ar Pārtikas un veterināro dienestu”</w:t>
      </w:r>
      <w:r w:rsidR="00E6216C">
        <w:rPr>
          <w:rFonts w:ascii="Times New Roman" w:hAnsi="Times New Roman" w:cs="Times New Roman"/>
          <w:sz w:val="28"/>
          <w:szCs w:val="28"/>
        </w:rPr>
        <w:t>;</w:t>
      </w:r>
    </w:p>
    <w:p w:rsidR="002E399D" w:rsidRPr="00EA6FCF" w:rsidRDefault="00E6216C" w:rsidP="00E6216C">
      <w:pPr>
        <w:pStyle w:val="Bezatstarpm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216C">
        <w:rPr>
          <w:rFonts w:ascii="Times New Roman" w:hAnsi="Times New Roman" w:cs="Times New Roman"/>
          <w:sz w:val="28"/>
          <w:szCs w:val="28"/>
        </w:rPr>
        <w:t>3) Ministru kabineta 2010.gada 27.jūlija noteikumos Nr.704 „Noteikumi par robežšķērsošanas vietām un tajās veicamajām pārbaudēm”, 3.pielikuma otrajā piezīmē svītrojot vārdus „mājas (istabas) putni”</w:t>
      </w:r>
      <w:r w:rsidRPr="00E6216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E399D" w:rsidRDefault="002E399D" w:rsidP="002E399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81247" w:rsidRDefault="00D81247" w:rsidP="002E399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81247" w:rsidRDefault="00D81247" w:rsidP="002E399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81247" w:rsidRDefault="00D81247" w:rsidP="002E399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399D" w:rsidRPr="002E399D" w:rsidRDefault="002E399D" w:rsidP="002E399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r w:rsidR="00E54775">
        <w:rPr>
          <w:rFonts w:ascii="Times New Roman" w:hAnsi="Times New Roman" w:cs="Times New Roman"/>
          <w:sz w:val="28"/>
          <w:szCs w:val="28"/>
        </w:rPr>
        <w:t xml:space="preserve">Likuma 8.panta septītais </w:t>
      </w:r>
      <w:r w:rsidR="00C73F60">
        <w:rPr>
          <w:rFonts w:ascii="Times New Roman" w:hAnsi="Times New Roman" w:cs="Times New Roman"/>
          <w:sz w:val="28"/>
          <w:szCs w:val="28"/>
        </w:rPr>
        <w:t>punkts</w:t>
      </w:r>
      <w:r w:rsidR="00865D6D">
        <w:rPr>
          <w:rFonts w:ascii="Times New Roman" w:hAnsi="Times New Roman" w:cs="Times New Roman"/>
          <w:sz w:val="28"/>
          <w:szCs w:val="28"/>
        </w:rPr>
        <w:t>, 56.panta 9.punkts</w:t>
      </w:r>
      <w:r w:rsidR="00977DC2">
        <w:rPr>
          <w:rFonts w:ascii="Times New Roman" w:hAnsi="Times New Roman" w:cs="Times New Roman"/>
          <w:sz w:val="28"/>
          <w:szCs w:val="28"/>
        </w:rPr>
        <w:t xml:space="preserve"> un </w:t>
      </w:r>
      <w:r w:rsidR="00C73F60">
        <w:rPr>
          <w:rFonts w:ascii="Times New Roman" w:hAnsi="Times New Roman" w:cs="Times New Roman"/>
          <w:sz w:val="28"/>
          <w:szCs w:val="28"/>
        </w:rPr>
        <w:t>g</w:t>
      </w:r>
      <w:r w:rsidR="00781265">
        <w:rPr>
          <w:rFonts w:ascii="Times New Roman" w:hAnsi="Times New Roman" w:cs="Times New Roman"/>
          <w:sz w:val="28"/>
          <w:szCs w:val="28"/>
        </w:rPr>
        <w:t>rozījumi l</w:t>
      </w:r>
      <w:r w:rsidRPr="002E399D">
        <w:rPr>
          <w:rFonts w:ascii="Times New Roman" w:hAnsi="Times New Roman" w:cs="Times New Roman"/>
          <w:sz w:val="28"/>
          <w:szCs w:val="28"/>
        </w:rPr>
        <w:t>ikuma 52.panta ceturt</w:t>
      </w:r>
      <w:r w:rsidR="00781265">
        <w:rPr>
          <w:rFonts w:ascii="Times New Roman" w:hAnsi="Times New Roman" w:cs="Times New Roman"/>
          <w:sz w:val="28"/>
          <w:szCs w:val="28"/>
        </w:rPr>
        <w:t>aj</w:t>
      </w:r>
      <w:r w:rsidRPr="002E399D">
        <w:rPr>
          <w:rFonts w:ascii="Times New Roman" w:hAnsi="Times New Roman" w:cs="Times New Roman"/>
          <w:sz w:val="28"/>
          <w:szCs w:val="28"/>
        </w:rPr>
        <w:t xml:space="preserve">ā </w:t>
      </w:r>
      <w:r w:rsidR="00781265">
        <w:rPr>
          <w:rFonts w:ascii="Times New Roman" w:hAnsi="Times New Roman" w:cs="Times New Roman"/>
          <w:sz w:val="28"/>
          <w:szCs w:val="28"/>
        </w:rPr>
        <w:t xml:space="preserve">daļā </w:t>
      </w:r>
      <w:r w:rsidR="00CA2F7A">
        <w:rPr>
          <w:rFonts w:ascii="Times New Roman" w:hAnsi="Times New Roman" w:cs="Times New Roman"/>
          <w:sz w:val="28"/>
          <w:szCs w:val="28"/>
        </w:rPr>
        <w:t>attiecībā uz mājas (istabas) dzīvnieku kontrol</w:t>
      </w:r>
      <w:r w:rsidR="000D3CE7">
        <w:rPr>
          <w:rFonts w:ascii="Times New Roman" w:hAnsi="Times New Roman" w:cs="Times New Roman"/>
          <w:sz w:val="28"/>
          <w:szCs w:val="28"/>
        </w:rPr>
        <w:t>i</w:t>
      </w:r>
      <w:r w:rsidR="00CA2F7A">
        <w:rPr>
          <w:rFonts w:ascii="Times New Roman" w:hAnsi="Times New Roman" w:cs="Times New Roman"/>
          <w:sz w:val="28"/>
          <w:szCs w:val="28"/>
        </w:rPr>
        <w:t xml:space="preserve"> saskaņā ar </w:t>
      </w:r>
      <w:r w:rsidR="00CA2F7A" w:rsidRPr="00F47084">
        <w:rPr>
          <w:rFonts w:ascii="Times New Roman" w:hAnsi="Times New Roman" w:cs="Times New Roman"/>
          <w:sz w:val="28"/>
          <w:szCs w:val="28"/>
        </w:rPr>
        <w:t>Parlamenta un Padomes</w:t>
      </w:r>
      <w:r w:rsidR="00CA2F7A">
        <w:rPr>
          <w:rFonts w:ascii="Times New Roman" w:hAnsi="Times New Roman" w:cs="Times New Roman"/>
          <w:sz w:val="28"/>
          <w:szCs w:val="28"/>
        </w:rPr>
        <w:t xml:space="preserve"> regulu</w:t>
      </w:r>
      <w:r w:rsidR="00CA2F7A" w:rsidRPr="00F47084">
        <w:rPr>
          <w:rFonts w:ascii="Times New Roman" w:hAnsi="Times New Roman" w:cs="Times New Roman"/>
          <w:sz w:val="28"/>
          <w:szCs w:val="28"/>
        </w:rPr>
        <w:t xml:space="preserve"> Nr.</w:t>
      </w:r>
      <w:r w:rsidR="00CA2F7A">
        <w:rPr>
          <w:rFonts w:ascii="Times New Roman" w:hAnsi="Times New Roman" w:cs="Times New Roman"/>
          <w:sz w:val="28"/>
          <w:szCs w:val="28"/>
        </w:rPr>
        <w:t>576</w:t>
      </w:r>
      <w:r w:rsidR="00CA2F7A" w:rsidRPr="00F47084">
        <w:rPr>
          <w:rFonts w:ascii="Times New Roman" w:hAnsi="Times New Roman" w:cs="Times New Roman"/>
          <w:sz w:val="28"/>
          <w:szCs w:val="28"/>
        </w:rPr>
        <w:t>/20</w:t>
      </w:r>
      <w:r w:rsidR="00CA2F7A">
        <w:rPr>
          <w:rFonts w:ascii="Times New Roman" w:hAnsi="Times New Roman" w:cs="Times New Roman"/>
          <w:sz w:val="28"/>
          <w:szCs w:val="28"/>
        </w:rPr>
        <w:t>1</w:t>
      </w:r>
      <w:r w:rsidR="00CA2F7A" w:rsidRPr="00F47084">
        <w:rPr>
          <w:rFonts w:ascii="Times New Roman" w:hAnsi="Times New Roman" w:cs="Times New Roman"/>
          <w:sz w:val="28"/>
          <w:szCs w:val="28"/>
        </w:rPr>
        <w:t>3</w:t>
      </w:r>
      <w:r w:rsidR="00CA2F7A">
        <w:rPr>
          <w:rFonts w:ascii="Times New Roman" w:hAnsi="Times New Roman" w:cs="Times New Roman"/>
          <w:sz w:val="28"/>
          <w:szCs w:val="28"/>
        </w:rPr>
        <w:t xml:space="preserve"> </w:t>
      </w:r>
      <w:r w:rsidRPr="002E399D">
        <w:rPr>
          <w:rFonts w:ascii="Times New Roman" w:hAnsi="Times New Roman" w:cs="Times New Roman"/>
          <w:sz w:val="28"/>
          <w:szCs w:val="28"/>
        </w:rPr>
        <w:t>stājas spēkā 2014.gada 29.decembrī.</w:t>
      </w:r>
      <w:r w:rsidR="000432FE">
        <w:rPr>
          <w:rFonts w:ascii="Times New Roman" w:hAnsi="Times New Roman" w:cs="Times New Roman"/>
          <w:sz w:val="28"/>
          <w:szCs w:val="28"/>
        </w:rPr>
        <w:t>”</w:t>
      </w:r>
    </w:p>
    <w:p w:rsidR="00A275F9" w:rsidRDefault="00A275F9" w:rsidP="00E67D2E">
      <w:pPr>
        <w:pStyle w:val="Bezatstarpm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:rsidR="00507952" w:rsidRDefault="00507952" w:rsidP="00E67D2E">
      <w:pPr>
        <w:pStyle w:val="Bezatstarpm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:rsidR="00507952" w:rsidRDefault="00507952" w:rsidP="00E67D2E">
      <w:pPr>
        <w:pStyle w:val="Bezatstarpm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:rsidR="00507952" w:rsidRPr="00E67D2E" w:rsidRDefault="00507952" w:rsidP="00E67D2E">
      <w:pPr>
        <w:pStyle w:val="Bezatstarpm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:rsidR="00CA145C" w:rsidRDefault="00CA145C" w:rsidP="00CA145C">
      <w:pPr>
        <w:pStyle w:val="naisf"/>
        <w:spacing w:before="0" w:beforeAutospacing="0" w:after="0" w:afterAutospacing="0"/>
        <w:ind w:firstLine="720"/>
        <w:rPr>
          <w:sz w:val="28"/>
          <w:szCs w:val="28"/>
        </w:rPr>
      </w:pPr>
      <w:r>
        <w:rPr>
          <w:sz w:val="28"/>
          <w:szCs w:val="28"/>
        </w:rPr>
        <w:t>Zemkopības ministr</w:t>
      </w:r>
      <w:r w:rsidR="00C11C62">
        <w:rPr>
          <w:sz w:val="28"/>
          <w:szCs w:val="28"/>
        </w:rPr>
        <w:t>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A4937">
        <w:rPr>
          <w:sz w:val="28"/>
          <w:szCs w:val="28"/>
        </w:rPr>
        <w:tab/>
      </w:r>
      <w:r w:rsidRPr="00CA4937">
        <w:rPr>
          <w:sz w:val="28"/>
          <w:szCs w:val="28"/>
        </w:rPr>
        <w:tab/>
      </w:r>
      <w:proofErr w:type="spellStart"/>
      <w:r w:rsidR="00C11C62">
        <w:rPr>
          <w:sz w:val="28"/>
          <w:szCs w:val="28"/>
        </w:rPr>
        <w:t>J.Dūklavs</w:t>
      </w:r>
      <w:proofErr w:type="spellEnd"/>
    </w:p>
    <w:p w:rsidR="00D81247" w:rsidRDefault="00D81247" w:rsidP="00CA145C">
      <w:pPr>
        <w:pStyle w:val="naisf"/>
        <w:spacing w:before="0" w:beforeAutospacing="0" w:after="0" w:afterAutospacing="0"/>
        <w:ind w:firstLine="720"/>
        <w:rPr>
          <w:sz w:val="28"/>
          <w:szCs w:val="28"/>
        </w:rPr>
      </w:pPr>
    </w:p>
    <w:p w:rsidR="00D81247" w:rsidRDefault="00D81247" w:rsidP="00CA145C">
      <w:pPr>
        <w:pStyle w:val="naisf"/>
        <w:spacing w:before="0" w:beforeAutospacing="0" w:after="0" w:afterAutospacing="0"/>
        <w:ind w:firstLine="720"/>
        <w:rPr>
          <w:sz w:val="28"/>
          <w:szCs w:val="28"/>
        </w:rPr>
      </w:pPr>
    </w:p>
    <w:p w:rsidR="00D81247" w:rsidRDefault="00D81247" w:rsidP="00CA145C">
      <w:pPr>
        <w:pStyle w:val="naisf"/>
        <w:spacing w:before="0" w:beforeAutospacing="0" w:after="0" w:afterAutospacing="0"/>
        <w:ind w:firstLine="720"/>
        <w:rPr>
          <w:sz w:val="28"/>
          <w:szCs w:val="28"/>
        </w:rPr>
      </w:pPr>
    </w:p>
    <w:p w:rsidR="00D81247" w:rsidRDefault="00D81247" w:rsidP="00CA145C">
      <w:pPr>
        <w:pStyle w:val="naisf"/>
        <w:spacing w:before="0" w:beforeAutospacing="0" w:after="0" w:afterAutospacing="0"/>
        <w:ind w:firstLine="720"/>
        <w:rPr>
          <w:sz w:val="28"/>
          <w:szCs w:val="28"/>
        </w:rPr>
      </w:pPr>
    </w:p>
    <w:p w:rsidR="00D81247" w:rsidRDefault="00D81247" w:rsidP="00CA145C">
      <w:pPr>
        <w:pStyle w:val="naisf"/>
        <w:spacing w:before="0" w:beforeAutospacing="0" w:after="0" w:afterAutospacing="0"/>
        <w:ind w:firstLine="720"/>
        <w:rPr>
          <w:sz w:val="28"/>
          <w:szCs w:val="28"/>
        </w:rPr>
      </w:pPr>
    </w:p>
    <w:p w:rsidR="00D81247" w:rsidRDefault="00D81247" w:rsidP="00CA145C">
      <w:pPr>
        <w:pStyle w:val="naisf"/>
        <w:spacing w:before="0" w:beforeAutospacing="0" w:after="0" w:afterAutospacing="0"/>
        <w:ind w:firstLine="720"/>
        <w:rPr>
          <w:sz w:val="28"/>
          <w:szCs w:val="28"/>
        </w:rPr>
      </w:pPr>
    </w:p>
    <w:p w:rsidR="00D81247" w:rsidRDefault="00D81247" w:rsidP="00CA145C">
      <w:pPr>
        <w:pStyle w:val="naisf"/>
        <w:spacing w:before="0" w:beforeAutospacing="0" w:after="0" w:afterAutospacing="0"/>
        <w:ind w:firstLine="720"/>
        <w:rPr>
          <w:sz w:val="28"/>
          <w:szCs w:val="28"/>
        </w:rPr>
      </w:pPr>
    </w:p>
    <w:p w:rsidR="00D81247" w:rsidRDefault="00D81247" w:rsidP="00CA145C">
      <w:pPr>
        <w:pStyle w:val="naisf"/>
        <w:spacing w:before="0" w:beforeAutospacing="0" w:after="0" w:afterAutospacing="0"/>
        <w:ind w:firstLine="720"/>
        <w:rPr>
          <w:sz w:val="28"/>
          <w:szCs w:val="28"/>
        </w:rPr>
      </w:pPr>
    </w:p>
    <w:p w:rsidR="00D81247" w:rsidRDefault="00D81247" w:rsidP="00CA145C">
      <w:pPr>
        <w:pStyle w:val="naisf"/>
        <w:spacing w:before="0" w:beforeAutospacing="0" w:after="0" w:afterAutospacing="0"/>
        <w:ind w:firstLine="720"/>
        <w:rPr>
          <w:sz w:val="28"/>
          <w:szCs w:val="28"/>
        </w:rPr>
      </w:pPr>
    </w:p>
    <w:p w:rsidR="00D81247" w:rsidRDefault="00D81247" w:rsidP="00CA145C">
      <w:pPr>
        <w:pStyle w:val="naisf"/>
        <w:spacing w:before="0" w:beforeAutospacing="0" w:after="0" w:afterAutospacing="0"/>
        <w:ind w:firstLine="720"/>
        <w:rPr>
          <w:sz w:val="28"/>
          <w:szCs w:val="28"/>
        </w:rPr>
      </w:pPr>
    </w:p>
    <w:p w:rsidR="00D81247" w:rsidRDefault="00D81247" w:rsidP="00CA145C">
      <w:pPr>
        <w:pStyle w:val="naisf"/>
        <w:spacing w:before="0" w:beforeAutospacing="0" w:after="0" w:afterAutospacing="0"/>
        <w:ind w:firstLine="720"/>
        <w:rPr>
          <w:sz w:val="28"/>
          <w:szCs w:val="28"/>
        </w:rPr>
      </w:pPr>
    </w:p>
    <w:p w:rsidR="00D81247" w:rsidRDefault="00D81247" w:rsidP="00CA145C">
      <w:pPr>
        <w:pStyle w:val="naisf"/>
        <w:spacing w:before="0" w:beforeAutospacing="0" w:after="0" w:afterAutospacing="0"/>
        <w:ind w:firstLine="720"/>
        <w:rPr>
          <w:sz w:val="28"/>
          <w:szCs w:val="28"/>
        </w:rPr>
      </w:pPr>
    </w:p>
    <w:p w:rsidR="00D81247" w:rsidRDefault="00D81247" w:rsidP="00CA145C">
      <w:pPr>
        <w:pStyle w:val="naisf"/>
        <w:spacing w:before="0" w:beforeAutospacing="0" w:after="0" w:afterAutospacing="0"/>
        <w:ind w:firstLine="720"/>
        <w:rPr>
          <w:sz w:val="28"/>
          <w:szCs w:val="28"/>
        </w:rPr>
      </w:pPr>
    </w:p>
    <w:p w:rsidR="00D81247" w:rsidRDefault="00D81247" w:rsidP="00CA145C">
      <w:pPr>
        <w:pStyle w:val="naisf"/>
        <w:spacing w:before="0" w:beforeAutospacing="0" w:after="0" w:afterAutospacing="0"/>
        <w:ind w:firstLine="720"/>
        <w:rPr>
          <w:sz w:val="28"/>
          <w:szCs w:val="28"/>
        </w:rPr>
      </w:pPr>
    </w:p>
    <w:p w:rsidR="00D81247" w:rsidRDefault="00D81247" w:rsidP="00CA145C">
      <w:pPr>
        <w:pStyle w:val="naisf"/>
        <w:spacing w:before="0" w:beforeAutospacing="0" w:after="0" w:afterAutospacing="0"/>
        <w:ind w:firstLine="720"/>
        <w:rPr>
          <w:sz w:val="28"/>
          <w:szCs w:val="28"/>
        </w:rPr>
      </w:pPr>
    </w:p>
    <w:p w:rsidR="00D81247" w:rsidRDefault="00D81247" w:rsidP="00CA145C">
      <w:pPr>
        <w:pStyle w:val="naisf"/>
        <w:spacing w:before="0" w:beforeAutospacing="0" w:after="0" w:afterAutospacing="0"/>
        <w:ind w:firstLine="720"/>
        <w:rPr>
          <w:sz w:val="28"/>
          <w:szCs w:val="28"/>
        </w:rPr>
      </w:pPr>
    </w:p>
    <w:p w:rsidR="00D81247" w:rsidRDefault="00D81247" w:rsidP="00CA145C">
      <w:pPr>
        <w:pStyle w:val="naisf"/>
        <w:spacing w:before="0" w:beforeAutospacing="0" w:after="0" w:afterAutospacing="0"/>
        <w:ind w:firstLine="720"/>
        <w:rPr>
          <w:sz w:val="28"/>
          <w:szCs w:val="28"/>
        </w:rPr>
      </w:pPr>
    </w:p>
    <w:p w:rsidR="00D81247" w:rsidRDefault="00D81247" w:rsidP="00CA145C">
      <w:pPr>
        <w:pStyle w:val="naisf"/>
        <w:spacing w:before="0" w:beforeAutospacing="0" w:after="0" w:afterAutospacing="0"/>
        <w:ind w:firstLine="720"/>
        <w:rPr>
          <w:sz w:val="28"/>
          <w:szCs w:val="28"/>
        </w:rPr>
      </w:pPr>
    </w:p>
    <w:p w:rsidR="00D81247" w:rsidRDefault="00D81247" w:rsidP="00CA145C">
      <w:pPr>
        <w:pStyle w:val="naisf"/>
        <w:spacing w:before="0" w:beforeAutospacing="0" w:after="0" w:afterAutospacing="0"/>
        <w:ind w:firstLine="720"/>
        <w:rPr>
          <w:sz w:val="28"/>
          <w:szCs w:val="28"/>
        </w:rPr>
      </w:pPr>
    </w:p>
    <w:p w:rsidR="00D81247" w:rsidRDefault="00D81247" w:rsidP="00CA145C">
      <w:pPr>
        <w:pStyle w:val="naisf"/>
        <w:spacing w:before="0" w:beforeAutospacing="0" w:after="0" w:afterAutospacing="0"/>
        <w:ind w:firstLine="720"/>
        <w:rPr>
          <w:sz w:val="28"/>
          <w:szCs w:val="28"/>
        </w:rPr>
      </w:pPr>
    </w:p>
    <w:p w:rsidR="00D81247" w:rsidRDefault="00D81247" w:rsidP="00CA145C">
      <w:pPr>
        <w:pStyle w:val="naisf"/>
        <w:spacing w:before="0" w:beforeAutospacing="0" w:after="0" w:afterAutospacing="0"/>
        <w:ind w:firstLine="720"/>
        <w:rPr>
          <w:sz w:val="28"/>
          <w:szCs w:val="28"/>
        </w:rPr>
      </w:pPr>
    </w:p>
    <w:p w:rsidR="00D81247" w:rsidRDefault="00D81247" w:rsidP="00CA145C">
      <w:pPr>
        <w:pStyle w:val="naisf"/>
        <w:spacing w:before="0" w:beforeAutospacing="0" w:after="0" w:afterAutospacing="0"/>
        <w:ind w:firstLine="720"/>
        <w:rPr>
          <w:sz w:val="28"/>
          <w:szCs w:val="28"/>
        </w:rPr>
      </w:pPr>
    </w:p>
    <w:p w:rsidR="00D81247" w:rsidRDefault="00D81247" w:rsidP="00CA145C">
      <w:pPr>
        <w:pStyle w:val="naisf"/>
        <w:spacing w:before="0" w:beforeAutospacing="0" w:after="0" w:afterAutospacing="0"/>
        <w:ind w:firstLine="720"/>
        <w:rPr>
          <w:sz w:val="28"/>
          <w:szCs w:val="28"/>
        </w:rPr>
      </w:pPr>
    </w:p>
    <w:p w:rsidR="00D81247" w:rsidRDefault="00D81247" w:rsidP="00CA145C">
      <w:pPr>
        <w:pStyle w:val="naisf"/>
        <w:spacing w:before="0" w:beforeAutospacing="0" w:after="0" w:afterAutospacing="0"/>
        <w:ind w:firstLine="720"/>
        <w:rPr>
          <w:sz w:val="28"/>
          <w:szCs w:val="28"/>
        </w:rPr>
      </w:pPr>
    </w:p>
    <w:p w:rsidR="00D81247" w:rsidRDefault="00D81247" w:rsidP="00CA145C">
      <w:pPr>
        <w:pStyle w:val="naisf"/>
        <w:spacing w:before="0" w:beforeAutospacing="0" w:after="0" w:afterAutospacing="0"/>
        <w:ind w:firstLine="720"/>
        <w:rPr>
          <w:sz w:val="28"/>
          <w:szCs w:val="28"/>
        </w:rPr>
      </w:pPr>
    </w:p>
    <w:p w:rsidR="00D81247" w:rsidRDefault="00D81247" w:rsidP="00CA145C">
      <w:pPr>
        <w:pStyle w:val="naisf"/>
        <w:spacing w:before="0" w:beforeAutospacing="0" w:after="0" w:afterAutospacing="0"/>
        <w:ind w:firstLine="720"/>
        <w:rPr>
          <w:sz w:val="28"/>
          <w:szCs w:val="28"/>
        </w:rPr>
      </w:pPr>
    </w:p>
    <w:p w:rsidR="00D81247" w:rsidRPr="00CA4937" w:rsidRDefault="00D81247" w:rsidP="00CA145C">
      <w:pPr>
        <w:pStyle w:val="naisf"/>
        <w:spacing w:before="0" w:beforeAutospacing="0" w:after="0" w:afterAutospacing="0"/>
        <w:ind w:firstLine="720"/>
        <w:rPr>
          <w:sz w:val="28"/>
          <w:szCs w:val="28"/>
        </w:rPr>
      </w:pPr>
    </w:p>
    <w:p w:rsidR="00507952" w:rsidRDefault="00507952" w:rsidP="00CA145C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</w:rPr>
        <w:t>2014.03.17. 8:22</w:t>
      </w:r>
    </w:p>
    <w:p w:rsidR="00461303" w:rsidRDefault="00CE3721" w:rsidP="00CA145C">
      <w:pPr>
        <w:jc w:val="both"/>
        <w:rPr>
          <w:rFonts w:ascii="Times New Roman" w:hAnsi="Times New Roman" w:cs="Times New Roman"/>
          <w:sz w:val="20"/>
          <w:szCs w:val="20"/>
        </w:rPr>
      </w:pPr>
      <w:fldSimple w:instr=" NUMWORDS   \* MERGEFORMAT ">
        <w:r>
          <w:rPr>
            <w:rFonts w:ascii="Times New Roman" w:hAnsi="Times New Roman" w:cs="Times New Roman"/>
            <w:noProof/>
            <w:sz w:val="20"/>
            <w:szCs w:val="20"/>
          </w:rPr>
          <w:t>783</w:t>
        </w:r>
      </w:fldSimple>
    </w:p>
    <w:p w:rsidR="00CA145C" w:rsidRPr="00121092" w:rsidRDefault="00CA145C" w:rsidP="00CA145C">
      <w:pPr>
        <w:jc w:val="both"/>
        <w:rPr>
          <w:rFonts w:ascii="Times New Roman" w:hAnsi="Times New Roman" w:cs="Times New Roman"/>
          <w:sz w:val="20"/>
          <w:szCs w:val="20"/>
        </w:rPr>
      </w:pPr>
      <w:r w:rsidRPr="00121092">
        <w:rPr>
          <w:rFonts w:ascii="Times New Roman" w:hAnsi="Times New Roman" w:cs="Times New Roman"/>
          <w:sz w:val="20"/>
          <w:szCs w:val="20"/>
        </w:rPr>
        <w:t>S.Vanaga</w:t>
      </w:r>
    </w:p>
    <w:p w:rsidR="009931C8" w:rsidRPr="00121092" w:rsidRDefault="00CA145C" w:rsidP="004D21DC">
      <w:pPr>
        <w:jc w:val="both"/>
        <w:rPr>
          <w:sz w:val="20"/>
          <w:szCs w:val="20"/>
        </w:rPr>
      </w:pPr>
      <w:r w:rsidRPr="00121092">
        <w:rPr>
          <w:rFonts w:ascii="Times New Roman" w:hAnsi="Times New Roman" w:cs="Times New Roman"/>
          <w:sz w:val="20"/>
          <w:szCs w:val="20"/>
        </w:rPr>
        <w:t>67027363, Sanita.Vanaga@zm.gov.lv</w:t>
      </w:r>
    </w:p>
    <w:sectPr w:rsidR="009931C8" w:rsidRPr="00121092" w:rsidSect="00832EAD"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136" w:rsidRDefault="00CF2136" w:rsidP="00D84DEF">
      <w:r>
        <w:separator/>
      </w:r>
    </w:p>
  </w:endnote>
  <w:endnote w:type="continuationSeparator" w:id="0">
    <w:p w:rsidR="00CF2136" w:rsidRDefault="00CF2136" w:rsidP="00D84D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DEF" w:rsidRPr="00D84DEF" w:rsidRDefault="00D84DEF">
    <w:pPr>
      <w:pStyle w:val="Kjene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ZMLik_</w:t>
    </w:r>
    <w:r w:rsidR="005F1D80">
      <w:rPr>
        <w:rFonts w:ascii="Times New Roman" w:hAnsi="Times New Roman" w:cs="Times New Roman"/>
        <w:sz w:val="20"/>
        <w:szCs w:val="20"/>
      </w:rPr>
      <w:t>1</w:t>
    </w:r>
    <w:r w:rsidR="00AB41F7">
      <w:rPr>
        <w:rFonts w:ascii="Times New Roman" w:hAnsi="Times New Roman" w:cs="Times New Roman"/>
        <w:sz w:val="20"/>
        <w:szCs w:val="20"/>
      </w:rPr>
      <w:t>4</w:t>
    </w:r>
    <w:r w:rsidR="005F1D80">
      <w:rPr>
        <w:rFonts w:ascii="Times New Roman" w:hAnsi="Times New Roman" w:cs="Times New Roman"/>
        <w:sz w:val="20"/>
        <w:szCs w:val="20"/>
      </w:rPr>
      <w:t>03</w:t>
    </w:r>
    <w:r w:rsidR="000B4836">
      <w:rPr>
        <w:rFonts w:ascii="Times New Roman" w:hAnsi="Times New Roman" w:cs="Times New Roman"/>
        <w:sz w:val="20"/>
        <w:szCs w:val="20"/>
      </w:rPr>
      <w:t>14</w:t>
    </w:r>
    <w:r w:rsidR="003A0C74">
      <w:rPr>
        <w:rFonts w:ascii="Times New Roman" w:hAnsi="Times New Roman" w:cs="Times New Roman"/>
        <w:sz w:val="20"/>
        <w:szCs w:val="20"/>
      </w:rPr>
      <w:t>_vetmedlik</w:t>
    </w:r>
    <w:r w:rsidR="00CA145C">
      <w:rPr>
        <w:rFonts w:ascii="Times New Roman" w:hAnsi="Times New Roman" w:cs="Times New Roman"/>
        <w:sz w:val="20"/>
        <w:szCs w:val="20"/>
      </w:rPr>
      <w:t>; likumprojekts „Grozījumi Veterinārmedicīnas likumā”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538" w:rsidRPr="003F1538" w:rsidRDefault="003F1538">
    <w:pPr>
      <w:pStyle w:val="Kjene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ZMLik_</w:t>
    </w:r>
    <w:r w:rsidR="005F1D80">
      <w:rPr>
        <w:rFonts w:ascii="Times New Roman" w:hAnsi="Times New Roman" w:cs="Times New Roman"/>
        <w:sz w:val="20"/>
        <w:szCs w:val="20"/>
      </w:rPr>
      <w:t>1</w:t>
    </w:r>
    <w:r w:rsidR="00AB41F7">
      <w:rPr>
        <w:rFonts w:ascii="Times New Roman" w:hAnsi="Times New Roman" w:cs="Times New Roman"/>
        <w:sz w:val="20"/>
        <w:szCs w:val="20"/>
      </w:rPr>
      <w:t>4</w:t>
    </w:r>
    <w:r w:rsidR="005F1D80">
      <w:rPr>
        <w:rFonts w:ascii="Times New Roman" w:hAnsi="Times New Roman" w:cs="Times New Roman"/>
        <w:sz w:val="20"/>
        <w:szCs w:val="20"/>
      </w:rPr>
      <w:t>03</w:t>
    </w:r>
    <w:r w:rsidR="000B4836">
      <w:rPr>
        <w:rFonts w:ascii="Times New Roman" w:hAnsi="Times New Roman" w:cs="Times New Roman"/>
        <w:sz w:val="20"/>
        <w:szCs w:val="20"/>
      </w:rPr>
      <w:t>14</w:t>
    </w:r>
    <w:r>
      <w:rPr>
        <w:rFonts w:ascii="Times New Roman" w:hAnsi="Times New Roman" w:cs="Times New Roman"/>
        <w:sz w:val="20"/>
        <w:szCs w:val="20"/>
      </w:rPr>
      <w:t>_vetmedlik</w:t>
    </w:r>
    <w:r w:rsidR="00CA145C">
      <w:rPr>
        <w:rFonts w:ascii="Times New Roman" w:hAnsi="Times New Roman" w:cs="Times New Roman"/>
        <w:sz w:val="20"/>
        <w:szCs w:val="20"/>
      </w:rPr>
      <w:t>; likumprojekts „Grozījumi Veterinārmedicīnas likumā”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136" w:rsidRDefault="00CF2136" w:rsidP="00D84DEF">
      <w:r>
        <w:separator/>
      </w:r>
    </w:p>
  </w:footnote>
  <w:footnote w:type="continuationSeparator" w:id="0">
    <w:p w:rsidR="00CF2136" w:rsidRDefault="00CF2136" w:rsidP="00D84D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-194927524"/>
      <w:docPartObj>
        <w:docPartGallery w:val="Page Numbers (Top of Page)"/>
        <w:docPartUnique/>
      </w:docPartObj>
    </w:sdtPr>
    <w:sdtContent>
      <w:p w:rsidR="00CA145C" w:rsidRPr="00832EAD" w:rsidRDefault="00A82CD4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32EA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A145C" w:rsidRPr="00832EA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32EA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E3721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832EA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A145C" w:rsidRPr="00832EAD" w:rsidRDefault="00CA145C">
    <w:pPr>
      <w:pStyle w:val="Galvene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67D2E"/>
    <w:rsid w:val="000005B0"/>
    <w:rsid w:val="000214DB"/>
    <w:rsid w:val="00021DA6"/>
    <w:rsid w:val="00033B37"/>
    <w:rsid w:val="000432FE"/>
    <w:rsid w:val="0005537A"/>
    <w:rsid w:val="00073DD1"/>
    <w:rsid w:val="000A1CEA"/>
    <w:rsid w:val="000A338B"/>
    <w:rsid w:val="000B4836"/>
    <w:rsid w:val="000D18E3"/>
    <w:rsid w:val="000D3CE7"/>
    <w:rsid w:val="000F664A"/>
    <w:rsid w:val="00110DA5"/>
    <w:rsid w:val="00121092"/>
    <w:rsid w:val="001227B8"/>
    <w:rsid w:val="001265FA"/>
    <w:rsid w:val="001316C0"/>
    <w:rsid w:val="0013766E"/>
    <w:rsid w:val="001469DC"/>
    <w:rsid w:val="00146F4D"/>
    <w:rsid w:val="00147009"/>
    <w:rsid w:val="001521AE"/>
    <w:rsid w:val="00154A95"/>
    <w:rsid w:val="001728F7"/>
    <w:rsid w:val="0018427B"/>
    <w:rsid w:val="00197F1F"/>
    <w:rsid w:val="001A5108"/>
    <w:rsid w:val="001B72F3"/>
    <w:rsid w:val="001C3855"/>
    <w:rsid w:val="00214120"/>
    <w:rsid w:val="00240375"/>
    <w:rsid w:val="00240EF5"/>
    <w:rsid w:val="00251144"/>
    <w:rsid w:val="00262D84"/>
    <w:rsid w:val="002D505E"/>
    <w:rsid w:val="002E399D"/>
    <w:rsid w:val="002F0259"/>
    <w:rsid w:val="003067DF"/>
    <w:rsid w:val="00322B55"/>
    <w:rsid w:val="003340E0"/>
    <w:rsid w:val="00337D2C"/>
    <w:rsid w:val="00361532"/>
    <w:rsid w:val="003648C5"/>
    <w:rsid w:val="003A0C74"/>
    <w:rsid w:val="003D3BFD"/>
    <w:rsid w:val="003D6DC2"/>
    <w:rsid w:val="003D78AE"/>
    <w:rsid w:val="003F1538"/>
    <w:rsid w:val="004201B7"/>
    <w:rsid w:val="00436553"/>
    <w:rsid w:val="004445B8"/>
    <w:rsid w:val="00461303"/>
    <w:rsid w:val="004642FC"/>
    <w:rsid w:val="004D21DC"/>
    <w:rsid w:val="00507952"/>
    <w:rsid w:val="00521BE7"/>
    <w:rsid w:val="00526E9D"/>
    <w:rsid w:val="00573D05"/>
    <w:rsid w:val="005D1093"/>
    <w:rsid w:val="005E442B"/>
    <w:rsid w:val="005E6B48"/>
    <w:rsid w:val="005F19D6"/>
    <w:rsid w:val="005F1D80"/>
    <w:rsid w:val="0063361B"/>
    <w:rsid w:val="00636FEF"/>
    <w:rsid w:val="00655AE4"/>
    <w:rsid w:val="006617A4"/>
    <w:rsid w:val="00662080"/>
    <w:rsid w:val="006708BA"/>
    <w:rsid w:val="006808F2"/>
    <w:rsid w:val="006B15BB"/>
    <w:rsid w:val="006E3624"/>
    <w:rsid w:val="006F2926"/>
    <w:rsid w:val="00706BDE"/>
    <w:rsid w:val="00750B68"/>
    <w:rsid w:val="00752CBF"/>
    <w:rsid w:val="00762242"/>
    <w:rsid w:val="00781265"/>
    <w:rsid w:val="007916E8"/>
    <w:rsid w:val="007B051F"/>
    <w:rsid w:val="00803E9B"/>
    <w:rsid w:val="008100FD"/>
    <w:rsid w:val="008131FB"/>
    <w:rsid w:val="008274FD"/>
    <w:rsid w:val="00832EAD"/>
    <w:rsid w:val="00841C4D"/>
    <w:rsid w:val="00861033"/>
    <w:rsid w:val="00865D6D"/>
    <w:rsid w:val="00874EE4"/>
    <w:rsid w:val="008B7B18"/>
    <w:rsid w:val="008C2DCC"/>
    <w:rsid w:val="008D3164"/>
    <w:rsid w:val="008D6937"/>
    <w:rsid w:val="00973860"/>
    <w:rsid w:val="00977D69"/>
    <w:rsid w:val="00977DC2"/>
    <w:rsid w:val="009931C8"/>
    <w:rsid w:val="009E51BE"/>
    <w:rsid w:val="00A033BD"/>
    <w:rsid w:val="00A048C2"/>
    <w:rsid w:val="00A275F9"/>
    <w:rsid w:val="00A520EA"/>
    <w:rsid w:val="00A62E05"/>
    <w:rsid w:val="00A77077"/>
    <w:rsid w:val="00A82CD4"/>
    <w:rsid w:val="00A8584D"/>
    <w:rsid w:val="00AA7543"/>
    <w:rsid w:val="00AB41F7"/>
    <w:rsid w:val="00AC64DD"/>
    <w:rsid w:val="00AE1275"/>
    <w:rsid w:val="00AE143A"/>
    <w:rsid w:val="00B315C4"/>
    <w:rsid w:val="00B42E2E"/>
    <w:rsid w:val="00B43DFF"/>
    <w:rsid w:val="00B82904"/>
    <w:rsid w:val="00C11C62"/>
    <w:rsid w:val="00C17538"/>
    <w:rsid w:val="00C17CFE"/>
    <w:rsid w:val="00C24A5D"/>
    <w:rsid w:val="00C3255E"/>
    <w:rsid w:val="00C52E90"/>
    <w:rsid w:val="00C62DB6"/>
    <w:rsid w:val="00C66707"/>
    <w:rsid w:val="00C6711A"/>
    <w:rsid w:val="00C73F60"/>
    <w:rsid w:val="00C92D30"/>
    <w:rsid w:val="00CA145C"/>
    <w:rsid w:val="00CA2F7A"/>
    <w:rsid w:val="00CD65E0"/>
    <w:rsid w:val="00CE2928"/>
    <w:rsid w:val="00CE3721"/>
    <w:rsid w:val="00CE43AD"/>
    <w:rsid w:val="00CE6CE1"/>
    <w:rsid w:val="00CF1A11"/>
    <w:rsid w:val="00CF2136"/>
    <w:rsid w:val="00D11E89"/>
    <w:rsid w:val="00D174D6"/>
    <w:rsid w:val="00D31803"/>
    <w:rsid w:val="00D3210F"/>
    <w:rsid w:val="00D3737F"/>
    <w:rsid w:val="00D46AE9"/>
    <w:rsid w:val="00D46FFC"/>
    <w:rsid w:val="00D54E93"/>
    <w:rsid w:val="00D55A79"/>
    <w:rsid w:val="00D660EE"/>
    <w:rsid w:val="00D77A5E"/>
    <w:rsid w:val="00D810FB"/>
    <w:rsid w:val="00D81247"/>
    <w:rsid w:val="00D84DEF"/>
    <w:rsid w:val="00DB501F"/>
    <w:rsid w:val="00E00936"/>
    <w:rsid w:val="00E15595"/>
    <w:rsid w:val="00E35204"/>
    <w:rsid w:val="00E42C7E"/>
    <w:rsid w:val="00E50376"/>
    <w:rsid w:val="00E54775"/>
    <w:rsid w:val="00E5763D"/>
    <w:rsid w:val="00E61895"/>
    <w:rsid w:val="00E6216C"/>
    <w:rsid w:val="00E639FD"/>
    <w:rsid w:val="00E67D2E"/>
    <w:rsid w:val="00E90B64"/>
    <w:rsid w:val="00EA6FCF"/>
    <w:rsid w:val="00ED6A47"/>
    <w:rsid w:val="00EF0F4D"/>
    <w:rsid w:val="00EF4A47"/>
    <w:rsid w:val="00EF506F"/>
    <w:rsid w:val="00F06C7C"/>
    <w:rsid w:val="00F1188F"/>
    <w:rsid w:val="00F26FC6"/>
    <w:rsid w:val="00F4054C"/>
    <w:rsid w:val="00F47084"/>
    <w:rsid w:val="00FC43F9"/>
    <w:rsid w:val="00FE2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F47084"/>
    <w:pPr>
      <w:spacing w:after="0" w:line="240" w:lineRule="auto"/>
    </w:pPr>
    <w:rPr>
      <w:rFonts w:ascii="Calibri" w:hAnsi="Calibri" w:cs="Calibri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E67D2E"/>
    <w:pPr>
      <w:spacing w:after="0" w:line="240" w:lineRule="auto"/>
    </w:pPr>
  </w:style>
  <w:style w:type="paragraph" w:styleId="Galvene">
    <w:name w:val="header"/>
    <w:basedOn w:val="Parastais"/>
    <w:link w:val="GalveneRakstz"/>
    <w:uiPriority w:val="99"/>
    <w:unhideWhenUsed/>
    <w:rsid w:val="00D84DEF"/>
    <w:pPr>
      <w:tabs>
        <w:tab w:val="center" w:pos="4153"/>
        <w:tab w:val="right" w:pos="8306"/>
      </w:tabs>
    </w:pPr>
    <w:rPr>
      <w:rFonts w:asciiTheme="minorHAnsi" w:hAnsiTheme="minorHAnsi" w:cstheme="minorBidi"/>
      <w:lang w:eastAsia="en-US"/>
    </w:rPr>
  </w:style>
  <w:style w:type="character" w:customStyle="1" w:styleId="GalveneRakstz">
    <w:name w:val="Galvene Rakstz."/>
    <w:basedOn w:val="Noklusjumarindkopasfonts"/>
    <w:link w:val="Galvene"/>
    <w:uiPriority w:val="99"/>
    <w:rsid w:val="00D84DEF"/>
  </w:style>
  <w:style w:type="paragraph" w:styleId="Kjene">
    <w:name w:val="footer"/>
    <w:basedOn w:val="Parastais"/>
    <w:link w:val="KjeneRakstz"/>
    <w:uiPriority w:val="99"/>
    <w:unhideWhenUsed/>
    <w:rsid w:val="00D84DEF"/>
    <w:pPr>
      <w:tabs>
        <w:tab w:val="center" w:pos="4153"/>
        <w:tab w:val="right" w:pos="8306"/>
      </w:tabs>
    </w:pPr>
    <w:rPr>
      <w:rFonts w:asciiTheme="minorHAnsi" w:hAnsiTheme="minorHAnsi" w:cstheme="minorBidi"/>
      <w:lang w:eastAsia="en-US"/>
    </w:rPr>
  </w:style>
  <w:style w:type="character" w:customStyle="1" w:styleId="KjeneRakstz">
    <w:name w:val="Kājene Rakstz."/>
    <w:basedOn w:val="Noklusjumarindkopasfonts"/>
    <w:link w:val="Kjene"/>
    <w:uiPriority w:val="99"/>
    <w:rsid w:val="00D84DEF"/>
  </w:style>
  <w:style w:type="paragraph" w:styleId="Nosaukums">
    <w:name w:val="Title"/>
    <w:basedOn w:val="Parastais"/>
    <w:link w:val="NosaukumsRakstz"/>
    <w:qFormat/>
    <w:rsid w:val="00CA145C"/>
    <w:pPr>
      <w:jc w:val="center"/>
    </w:pPr>
    <w:rPr>
      <w:rFonts w:ascii="Times New Roman" w:eastAsia="Times New Roman" w:hAnsi="Times New Roman" w:cs="Times New Roman"/>
      <w:b/>
      <w:sz w:val="28"/>
      <w:szCs w:val="20"/>
      <w:lang/>
    </w:rPr>
  </w:style>
  <w:style w:type="character" w:customStyle="1" w:styleId="NosaukumsRakstz">
    <w:name w:val="Nosaukums Rakstz."/>
    <w:basedOn w:val="Noklusjumarindkopasfonts"/>
    <w:link w:val="Nosaukums"/>
    <w:rsid w:val="00CA145C"/>
    <w:rPr>
      <w:rFonts w:ascii="Times New Roman" w:eastAsia="Times New Roman" w:hAnsi="Times New Roman" w:cs="Times New Roman"/>
      <w:b/>
      <w:sz w:val="28"/>
      <w:szCs w:val="20"/>
      <w:lang/>
    </w:rPr>
  </w:style>
  <w:style w:type="paragraph" w:customStyle="1" w:styleId="naisf">
    <w:name w:val="naisf"/>
    <w:basedOn w:val="Parastais"/>
    <w:rsid w:val="00CA14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2E399D"/>
    <w:rPr>
      <w:sz w:val="16"/>
      <w:szCs w:val="16"/>
    </w:rPr>
  </w:style>
  <w:style w:type="paragraph" w:styleId="Komentrateksts">
    <w:name w:val="annotation text"/>
    <w:basedOn w:val="Parastais"/>
    <w:link w:val="KomentratekstsRakstz"/>
    <w:uiPriority w:val="99"/>
    <w:semiHidden/>
    <w:unhideWhenUsed/>
    <w:rsid w:val="002E399D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2E399D"/>
    <w:rPr>
      <w:rFonts w:ascii="Calibri" w:hAnsi="Calibri" w:cs="Calibri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2E399D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2E399D"/>
    <w:rPr>
      <w:rFonts w:ascii="Calibri" w:hAnsi="Calibri" w:cs="Calibri"/>
      <w:b/>
      <w:bCs/>
      <w:sz w:val="20"/>
      <w:szCs w:val="20"/>
      <w:lang w:eastAsia="lv-LV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2E399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E399D"/>
    <w:rPr>
      <w:rFonts w:ascii="Tahoma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3D3BFD"/>
    <w:rPr>
      <w:color w:val="0000FF" w:themeColor="hyperlink"/>
      <w:u w:val="single"/>
    </w:rPr>
  </w:style>
  <w:style w:type="paragraph" w:styleId="ParastaisWeb">
    <w:name w:val="Normal (Web)"/>
    <w:basedOn w:val="Parastais"/>
    <w:uiPriority w:val="99"/>
    <w:rsid w:val="0018427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F47084"/>
    <w:pPr>
      <w:spacing w:after="0" w:line="240" w:lineRule="auto"/>
    </w:pPr>
    <w:rPr>
      <w:rFonts w:ascii="Calibri" w:hAnsi="Calibri" w:cs="Calibri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E67D2E"/>
    <w:pPr>
      <w:spacing w:after="0" w:line="240" w:lineRule="auto"/>
    </w:pPr>
  </w:style>
  <w:style w:type="paragraph" w:styleId="Galvene">
    <w:name w:val="header"/>
    <w:basedOn w:val="Parasts"/>
    <w:link w:val="GalveneRakstz"/>
    <w:uiPriority w:val="99"/>
    <w:unhideWhenUsed/>
    <w:rsid w:val="00D84DEF"/>
    <w:pPr>
      <w:tabs>
        <w:tab w:val="center" w:pos="4153"/>
        <w:tab w:val="right" w:pos="8306"/>
      </w:tabs>
    </w:pPr>
    <w:rPr>
      <w:rFonts w:asciiTheme="minorHAnsi" w:hAnsiTheme="minorHAnsi" w:cstheme="minorBidi"/>
      <w:lang w:eastAsia="en-US"/>
    </w:rPr>
  </w:style>
  <w:style w:type="character" w:customStyle="1" w:styleId="GalveneRakstz">
    <w:name w:val="Galvene Rakstz."/>
    <w:basedOn w:val="Noklusjumarindkopasfonts"/>
    <w:link w:val="Galvene"/>
    <w:uiPriority w:val="99"/>
    <w:rsid w:val="00D84DEF"/>
  </w:style>
  <w:style w:type="paragraph" w:styleId="Kjene">
    <w:name w:val="footer"/>
    <w:basedOn w:val="Parasts"/>
    <w:link w:val="KjeneRakstz"/>
    <w:uiPriority w:val="99"/>
    <w:unhideWhenUsed/>
    <w:rsid w:val="00D84DEF"/>
    <w:pPr>
      <w:tabs>
        <w:tab w:val="center" w:pos="4153"/>
        <w:tab w:val="right" w:pos="8306"/>
      </w:tabs>
    </w:pPr>
    <w:rPr>
      <w:rFonts w:asciiTheme="minorHAnsi" w:hAnsiTheme="minorHAnsi" w:cstheme="minorBidi"/>
      <w:lang w:eastAsia="en-US"/>
    </w:rPr>
  </w:style>
  <w:style w:type="character" w:customStyle="1" w:styleId="KjeneRakstz">
    <w:name w:val="Kājene Rakstz."/>
    <w:basedOn w:val="Noklusjumarindkopasfonts"/>
    <w:link w:val="Kjene"/>
    <w:uiPriority w:val="99"/>
    <w:rsid w:val="00D84DEF"/>
  </w:style>
  <w:style w:type="paragraph" w:styleId="Nosaukums">
    <w:name w:val="Title"/>
    <w:basedOn w:val="Parasts"/>
    <w:link w:val="NosaukumsRakstz"/>
    <w:qFormat/>
    <w:rsid w:val="00CA145C"/>
    <w:pPr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NosaukumsRakstz">
    <w:name w:val="Nosaukums Rakstz."/>
    <w:basedOn w:val="Noklusjumarindkopasfonts"/>
    <w:link w:val="Nosaukums"/>
    <w:rsid w:val="00CA145C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naisf">
    <w:name w:val="naisf"/>
    <w:basedOn w:val="Parasts"/>
    <w:rsid w:val="00CA14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2E399D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2E399D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2E399D"/>
    <w:rPr>
      <w:rFonts w:ascii="Calibri" w:hAnsi="Calibri" w:cs="Calibri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2E399D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2E399D"/>
    <w:rPr>
      <w:rFonts w:ascii="Calibri" w:hAnsi="Calibri" w:cs="Calibri"/>
      <w:b/>
      <w:bCs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2E399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E399D"/>
    <w:rPr>
      <w:rFonts w:ascii="Tahoma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3D3BFD"/>
    <w:rPr>
      <w:color w:val="0000FF" w:themeColor="hyperlink"/>
      <w:u w:val="single"/>
    </w:rPr>
  </w:style>
  <w:style w:type="paragraph" w:styleId="Paraststmeklis">
    <w:name w:val="Normal (Web)"/>
    <w:basedOn w:val="Parasts"/>
    <w:uiPriority w:val="99"/>
    <w:rsid w:val="0018427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3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CF13A-9672-4DA7-880E-8C9C72CBB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795</Words>
  <Characters>5938</Characters>
  <Application>Microsoft Office Word</Application>
  <DocSecurity>0</DocSecurity>
  <Lines>179</Lines>
  <Paragraphs>55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Grozījumi Veterinārmedicīnas likumā</vt:lpstr>
    </vt:vector>
  </TitlesOfParts>
  <Manager>Veterinārais un pārtikas departaments</Manager>
  <Company>Zemkopības ministrija</Company>
  <LinksUpToDate>false</LinksUpToDate>
  <CharactersWithSpaces>6678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Veterinārmedicīnas likumā</dc:title>
  <dc:subject>likumprojekts</dc:subject>
  <dc:creator>sanita.vanaga</dc:creator>
  <dc:description>Sanita.Vanaga@zm.gov.lv, 67027363</dc:description>
  <cp:lastModifiedBy>Renārs Žagars</cp:lastModifiedBy>
  <cp:revision>18</cp:revision>
  <cp:lastPrinted>2014-01-09T08:33:00Z</cp:lastPrinted>
  <dcterms:created xsi:type="dcterms:W3CDTF">2014-03-14T10:34:00Z</dcterms:created>
  <dcterms:modified xsi:type="dcterms:W3CDTF">2014-03-17T06:36:00Z</dcterms:modified>
</cp:coreProperties>
</file>