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C156" w14:textId="77777777" w:rsidR="0019357B" w:rsidRPr="00F5458C" w:rsidRDefault="0019357B" w:rsidP="0019357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C41E014" w14:textId="77777777" w:rsidR="0019357B" w:rsidRPr="00F5458C" w:rsidRDefault="0019357B" w:rsidP="0019357B">
      <w:pPr>
        <w:tabs>
          <w:tab w:val="left" w:pos="6663"/>
        </w:tabs>
        <w:rPr>
          <w:sz w:val="28"/>
          <w:szCs w:val="28"/>
        </w:rPr>
      </w:pPr>
    </w:p>
    <w:p w14:paraId="263E1EF5" w14:textId="77777777" w:rsidR="0019357B" w:rsidRPr="00F5458C" w:rsidRDefault="0019357B" w:rsidP="0019357B">
      <w:pPr>
        <w:tabs>
          <w:tab w:val="left" w:pos="6663"/>
        </w:tabs>
        <w:rPr>
          <w:sz w:val="28"/>
          <w:szCs w:val="28"/>
        </w:rPr>
      </w:pPr>
    </w:p>
    <w:p w14:paraId="38365F9E" w14:textId="77777777" w:rsidR="0019357B" w:rsidRPr="00F5458C" w:rsidRDefault="0019357B" w:rsidP="0019357B">
      <w:pPr>
        <w:tabs>
          <w:tab w:val="left" w:pos="6663"/>
        </w:tabs>
        <w:rPr>
          <w:sz w:val="28"/>
          <w:szCs w:val="28"/>
        </w:rPr>
      </w:pPr>
    </w:p>
    <w:p w14:paraId="18FEF63C" w14:textId="77777777" w:rsidR="0019357B" w:rsidRPr="00F5458C" w:rsidRDefault="0019357B" w:rsidP="0019357B">
      <w:pPr>
        <w:tabs>
          <w:tab w:val="left" w:pos="6663"/>
        </w:tabs>
        <w:rPr>
          <w:sz w:val="28"/>
          <w:szCs w:val="28"/>
        </w:rPr>
      </w:pPr>
    </w:p>
    <w:p w14:paraId="08391A5E" w14:textId="3F4E497B" w:rsidR="0019357B" w:rsidRPr="008C4EDF" w:rsidRDefault="0019357B" w:rsidP="0019357B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2491B">
        <w:rPr>
          <w:sz w:val="28"/>
          <w:szCs w:val="28"/>
        </w:rPr>
        <w:t>19. novembrī</w:t>
      </w:r>
      <w:r w:rsidRPr="008C4EDF">
        <w:rPr>
          <w:sz w:val="28"/>
          <w:szCs w:val="28"/>
        </w:rPr>
        <w:tab/>
        <w:t>Noteikumi Nr.</w:t>
      </w:r>
      <w:r w:rsidR="00C2491B">
        <w:rPr>
          <w:sz w:val="28"/>
          <w:szCs w:val="28"/>
        </w:rPr>
        <w:t> 707</w:t>
      </w:r>
    </w:p>
    <w:p w14:paraId="11B52EF7" w14:textId="1EE8F282" w:rsidR="0019357B" w:rsidRPr="00E9501F" w:rsidRDefault="0019357B" w:rsidP="0019357B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2491B">
        <w:rPr>
          <w:sz w:val="28"/>
          <w:szCs w:val="28"/>
        </w:rPr>
        <w:t>63 17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0C19C47" w14:textId="77777777" w:rsidR="00E8693F" w:rsidRPr="009D4FC4" w:rsidRDefault="00E8693F" w:rsidP="0019357B">
      <w:pPr>
        <w:pStyle w:val="Heading1"/>
        <w:keepNext w:val="0"/>
        <w:widowControl w:val="0"/>
        <w:rPr>
          <w:b w:val="0"/>
          <w:noProof/>
          <w:color w:val="000000" w:themeColor="text1"/>
          <w:lang w:val="lv-LV"/>
        </w:rPr>
      </w:pPr>
    </w:p>
    <w:p w14:paraId="3E950DE9" w14:textId="5724A4AD" w:rsidR="00E8693F" w:rsidRPr="009D4FC4" w:rsidRDefault="00E8693F" w:rsidP="0019357B">
      <w:pPr>
        <w:pStyle w:val="Heading1"/>
        <w:keepNext w:val="0"/>
        <w:widowControl w:val="0"/>
        <w:jc w:val="center"/>
        <w:rPr>
          <w:noProof/>
          <w:color w:val="000000" w:themeColor="text1"/>
          <w:lang w:val="lv-LV"/>
        </w:rPr>
      </w:pPr>
      <w:r w:rsidRPr="009D4FC4">
        <w:rPr>
          <w:color w:val="000000" w:themeColor="text1"/>
          <w:szCs w:val="28"/>
          <w:lang w:val="lv-LV"/>
        </w:rPr>
        <w:t>Grozījumi Ministru kabineta 2006</w:t>
      </w:r>
      <w:r w:rsidR="0019357B">
        <w:rPr>
          <w:color w:val="000000" w:themeColor="text1"/>
          <w:szCs w:val="28"/>
          <w:lang w:val="lv-LV"/>
        </w:rPr>
        <w:t>. g</w:t>
      </w:r>
      <w:r w:rsidRPr="009D4FC4">
        <w:rPr>
          <w:color w:val="000000" w:themeColor="text1"/>
          <w:szCs w:val="28"/>
          <w:lang w:val="lv-LV"/>
        </w:rPr>
        <w:t>ada 27</w:t>
      </w:r>
      <w:r w:rsidR="0019357B">
        <w:rPr>
          <w:color w:val="000000" w:themeColor="text1"/>
          <w:szCs w:val="28"/>
          <w:lang w:val="lv-LV"/>
        </w:rPr>
        <w:t>. j</w:t>
      </w:r>
      <w:r w:rsidRPr="009D4FC4">
        <w:rPr>
          <w:color w:val="000000" w:themeColor="text1"/>
          <w:szCs w:val="28"/>
          <w:lang w:val="lv-LV"/>
        </w:rPr>
        <w:t>ūnija noteikumos Nr.</w:t>
      </w:r>
      <w:r w:rsidR="0019357B">
        <w:rPr>
          <w:color w:val="000000" w:themeColor="text1"/>
          <w:szCs w:val="28"/>
          <w:lang w:val="lv-LV"/>
        </w:rPr>
        <w:t> </w:t>
      </w:r>
      <w:r w:rsidRPr="009D4FC4">
        <w:rPr>
          <w:color w:val="000000" w:themeColor="text1"/>
          <w:szCs w:val="28"/>
          <w:lang w:val="lv-LV"/>
        </w:rPr>
        <w:t xml:space="preserve">535 </w:t>
      </w:r>
      <w:r w:rsidR="0019357B">
        <w:rPr>
          <w:color w:val="000000" w:themeColor="text1"/>
          <w:szCs w:val="28"/>
          <w:lang w:val="lv-LV"/>
        </w:rPr>
        <w:t>"</w:t>
      </w:r>
      <w:r w:rsidRPr="009D4FC4">
        <w:rPr>
          <w:color w:val="000000" w:themeColor="text1"/>
          <w:szCs w:val="28"/>
          <w:lang w:val="lv-LV"/>
        </w:rPr>
        <w:t>Lauksaimniecībā vai mežsaimniecībā izmantojamo traktoru, piekabju un to sastāvdaļu atbilstības novērtēšanas noteikumi</w:t>
      </w:r>
      <w:r w:rsidR="0019357B">
        <w:rPr>
          <w:color w:val="000000" w:themeColor="text1"/>
          <w:szCs w:val="28"/>
          <w:lang w:val="lv-LV"/>
        </w:rPr>
        <w:t>"</w:t>
      </w:r>
    </w:p>
    <w:p w14:paraId="77436D5F" w14:textId="77777777" w:rsidR="00E8693F" w:rsidRPr="009D4FC4" w:rsidRDefault="00E8693F" w:rsidP="0019357B">
      <w:pPr>
        <w:pStyle w:val="Parasts1"/>
        <w:rPr>
          <w:color w:val="000000" w:themeColor="text1"/>
          <w:sz w:val="28"/>
          <w:szCs w:val="28"/>
          <w:lang w:val="lv-LV"/>
        </w:rPr>
      </w:pPr>
    </w:p>
    <w:p w14:paraId="70C7CB85" w14:textId="77777777" w:rsidR="00E8693F" w:rsidRPr="009D4FC4" w:rsidRDefault="00E8693F" w:rsidP="0019357B">
      <w:pPr>
        <w:pStyle w:val="Parasts1"/>
        <w:jc w:val="right"/>
        <w:rPr>
          <w:iCs/>
          <w:color w:val="000000" w:themeColor="text1"/>
          <w:sz w:val="28"/>
          <w:szCs w:val="28"/>
          <w:lang w:val="lv-LV"/>
        </w:rPr>
      </w:pPr>
      <w:r w:rsidRPr="009D4FC4">
        <w:rPr>
          <w:iCs/>
          <w:color w:val="000000" w:themeColor="text1"/>
          <w:sz w:val="28"/>
          <w:szCs w:val="28"/>
          <w:lang w:val="lv-LV"/>
        </w:rPr>
        <w:t>Izdoti saskaņā ar</w:t>
      </w:r>
    </w:p>
    <w:p w14:paraId="3BD7B0D1" w14:textId="77777777" w:rsidR="00E8693F" w:rsidRPr="009D4FC4" w:rsidRDefault="00E8693F" w:rsidP="0019357B">
      <w:pPr>
        <w:pStyle w:val="Parasts1"/>
        <w:jc w:val="right"/>
        <w:rPr>
          <w:iCs/>
          <w:color w:val="000000" w:themeColor="text1"/>
          <w:sz w:val="28"/>
          <w:szCs w:val="28"/>
          <w:lang w:val="lv-LV"/>
        </w:rPr>
      </w:pPr>
      <w:r w:rsidRPr="009D4FC4">
        <w:rPr>
          <w:iCs/>
          <w:color w:val="000000" w:themeColor="text1"/>
          <w:sz w:val="28"/>
          <w:szCs w:val="28"/>
          <w:lang w:val="lv-LV"/>
        </w:rPr>
        <w:t>Ceļu satiksmes likuma</w:t>
      </w:r>
    </w:p>
    <w:p w14:paraId="5CA7135F" w14:textId="77777777" w:rsidR="00E8693F" w:rsidRPr="009D4FC4" w:rsidRDefault="00E8693F" w:rsidP="0019357B">
      <w:pPr>
        <w:pStyle w:val="Parasts1"/>
        <w:jc w:val="right"/>
        <w:rPr>
          <w:iCs/>
          <w:color w:val="000000" w:themeColor="text1"/>
          <w:sz w:val="28"/>
          <w:szCs w:val="28"/>
          <w:lang w:val="lv-LV"/>
        </w:rPr>
      </w:pPr>
      <w:r w:rsidRPr="009D4FC4">
        <w:rPr>
          <w:color w:val="000000" w:themeColor="text1"/>
          <w:sz w:val="28"/>
          <w:lang w:val="lv-LV"/>
        </w:rPr>
        <w:t>15.</w:t>
      </w:r>
      <w:r w:rsidRPr="009D4FC4">
        <w:rPr>
          <w:color w:val="000000" w:themeColor="text1"/>
          <w:sz w:val="28"/>
          <w:vertAlign w:val="superscript"/>
          <w:lang w:val="lv-LV"/>
        </w:rPr>
        <w:t>1</w:t>
      </w:r>
      <w:r w:rsidRPr="009D4FC4">
        <w:rPr>
          <w:color w:val="000000" w:themeColor="text1"/>
          <w:vertAlign w:val="superscript"/>
          <w:lang w:val="lv-LV"/>
        </w:rPr>
        <w:t xml:space="preserve"> </w:t>
      </w:r>
      <w:r w:rsidRPr="009D4FC4">
        <w:rPr>
          <w:iCs/>
          <w:color w:val="000000" w:themeColor="text1"/>
          <w:sz w:val="28"/>
          <w:szCs w:val="28"/>
          <w:lang w:val="lv-LV"/>
        </w:rPr>
        <w:t>panta ceturto daļu</w:t>
      </w:r>
    </w:p>
    <w:p w14:paraId="109F0E5D" w14:textId="77777777" w:rsidR="00E8693F" w:rsidRPr="009D4FC4" w:rsidRDefault="00E8693F" w:rsidP="0019357B">
      <w:pPr>
        <w:pStyle w:val="Parasts1"/>
        <w:jc w:val="both"/>
        <w:rPr>
          <w:color w:val="000000" w:themeColor="text1"/>
          <w:sz w:val="28"/>
          <w:szCs w:val="28"/>
          <w:lang w:val="lv-LV"/>
        </w:rPr>
      </w:pPr>
    </w:p>
    <w:p w14:paraId="40F6BA03" w14:textId="1A1C8B06" w:rsidR="00E8693F" w:rsidRPr="009D4FC4" w:rsidRDefault="00E8693F" w:rsidP="0019357B">
      <w:pPr>
        <w:pStyle w:val="Parasts1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9D4FC4">
        <w:rPr>
          <w:color w:val="000000" w:themeColor="text1"/>
          <w:sz w:val="28"/>
          <w:szCs w:val="28"/>
          <w:lang w:val="lv-LV"/>
        </w:rPr>
        <w:t>Izdarīt Ministru kabineta 2006</w:t>
      </w:r>
      <w:r w:rsidR="0019357B">
        <w:rPr>
          <w:color w:val="000000" w:themeColor="text1"/>
          <w:sz w:val="28"/>
          <w:szCs w:val="28"/>
          <w:lang w:val="lv-LV"/>
        </w:rPr>
        <w:t>. g</w:t>
      </w:r>
      <w:r w:rsidRPr="009D4FC4">
        <w:rPr>
          <w:color w:val="000000" w:themeColor="text1"/>
          <w:sz w:val="28"/>
          <w:szCs w:val="28"/>
          <w:lang w:val="lv-LV"/>
        </w:rPr>
        <w:t>ada 27</w:t>
      </w:r>
      <w:r w:rsidR="0019357B">
        <w:rPr>
          <w:color w:val="000000" w:themeColor="text1"/>
          <w:sz w:val="28"/>
          <w:szCs w:val="28"/>
          <w:lang w:val="lv-LV"/>
        </w:rPr>
        <w:t>. j</w:t>
      </w:r>
      <w:r w:rsidRPr="009D4FC4">
        <w:rPr>
          <w:color w:val="000000" w:themeColor="text1"/>
          <w:sz w:val="28"/>
          <w:szCs w:val="28"/>
          <w:lang w:val="lv-LV"/>
        </w:rPr>
        <w:t>ūnija noteikumos Nr.</w:t>
      </w:r>
      <w:r w:rsidR="00DB6635">
        <w:rPr>
          <w:color w:val="000000" w:themeColor="text1"/>
          <w:sz w:val="28"/>
          <w:szCs w:val="28"/>
          <w:lang w:val="lv-LV"/>
        </w:rPr>
        <w:t> </w:t>
      </w:r>
      <w:r w:rsidRPr="009D4FC4">
        <w:rPr>
          <w:color w:val="000000" w:themeColor="text1"/>
          <w:sz w:val="28"/>
          <w:szCs w:val="28"/>
          <w:lang w:val="lv-LV"/>
        </w:rPr>
        <w:t xml:space="preserve">535 </w:t>
      </w:r>
      <w:r w:rsidR="0019357B">
        <w:rPr>
          <w:color w:val="000000" w:themeColor="text1"/>
          <w:sz w:val="28"/>
          <w:szCs w:val="28"/>
          <w:lang w:val="lv-LV"/>
        </w:rPr>
        <w:t>"</w:t>
      </w:r>
      <w:r w:rsidRPr="009D4FC4">
        <w:rPr>
          <w:color w:val="000000" w:themeColor="text1"/>
          <w:sz w:val="28"/>
          <w:szCs w:val="28"/>
          <w:lang w:val="lv-LV"/>
        </w:rPr>
        <w:t>Lauksaimniecībā vai mežsaimniecībā izmantojamo traktoru, piekabju un to sastāvdaļu atbilstības novērtēšanas noteikumi</w:t>
      </w:r>
      <w:r w:rsidR="0019357B">
        <w:rPr>
          <w:color w:val="000000" w:themeColor="text1"/>
          <w:sz w:val="28"/>
          <w:szCs w:val="28"/>
          <w:lang w:val="lv-LV"/>
        </w:rPr>
        <w:t>"</w:t>
      </w:r>
      <w:r w:rsidRPr="009D4FC4">
        <w:rPr>
          <w:color w:val="000000" w:themeColor="text1"/>
          <w:sz w:val="28"/>
          <w:szCs w:val="28"/>
          <w:lang w:val="lv-LV"/>
        </w:rPr>
        <w:t xml:space="preserve"> (Latvijas Vēstnesis, 2006, 104</w:t>
      </w:r>
      <w:r w:rsidR="0019357B">
        <w:rPr>
          <w:color w:val="000000" w:themeColor="text1"/>
          <w:sz w:val="28"/>
          <w:szCs w:val="28"/>
          <w:lang w:val="lv-LV"/>
        </w:rPr>
        <w:t>. n</w:t>
      </w:r>
      <w:r w:rsidRPr="009D4FC4">
        <w:rPr>
          <w:color w:val="000000" w:themeColor="text1"/>
          <w:sz w:val="28"/>
          <w:szCs w:val="28"/>
          <w:lang w:val="lv-LV"/>
        </w:rPr>
        <w:t>r.; 2007, 37., 129</w:t>
      </w:r>
      <w:r w:rsidR="0019357B">
        <w:rPr>
          <w:color w:val="000000" w:themeColor="text1"/>
          <w:sz w:val="28"/>
          <w:szCs w:val="28"/>
          <w:lang w:val="lv-LV"/>
        </w:rPr>
        <w:t>. n</w:t>
      </w:r>
      <w:r w:rsidRPr="009D4FC4">
        <w:rPr>
          <w:color w:val="000000" w:themeColor="text1"/>
          <w:sz w:val="28"/>
          <w:szCs w:val="28"/>
          <w:lang w:val="lv-LV"/>
        </w:rPr>
        <w:t>r.; 2008, 106</w:t>
      </w:r>
      <w:r w:rsidR="0019357B">
        <w:rPr>
          <w:color w:val="000000" w:themeColor="text1"/>
          <w:sz w:val="28"/>
          <w:szCs w:val="28"/>
          <w:lang w:val="lv-LV"/>
        </w:rPr>
        <w:t>. n</w:t>
      </w:r>
      <w:r w:rsidRPr="009D4FC4">
        <w:rPr>
          <w:color w:val="000000" w:themeColor="text1"/>
          <w:sz w:val="28"/>
          <w:szCs w:val="28"/>
          <w:lang w:val="lv-LV"/>
        </w:rPr>
        <w:t>r.; 2009, 205</w:t>
      </w:r>
      <w:r w:rsidR="0019357B">
        <w:rPr>
          <w:color w:val="000000" w:themeColor="text1"/>
          <w:sz w:val="28"/>
          <w:szCs w:val="28"/>
          <w:lang w:val="lv-LV"/>
        </w:rPr>
        <w:t>. n</w:t>
      </w:r>
      <w:r w:rsidRPr="009D4FC4">
        <w:rPr>
          <w:color w:val="000000" w:themeColor="text1"/>
          <w:sz w:val="28"/>
          <w:szCs w:val="28"/>
          <w:lang w:val="lv-LV"/>
        </w:rPr>
        <w:t>r.; 2010, 105</w:t>
      </w:r>
      <w:r w:rsidR="0019357B">
        <w:rPr>
          <w:color w:val="000000" w:themeColor="text1"/>
          <w:sz w:val="28"/>
          <w:szCs w:val="28"/>
          <w:lang w:val="lv-LV"/>
        </w:rPr>
        <w:t>. n</w:t>
      </w:r>
      <w:r w:rsidRPr="009D4FC4">
        <w:rPr>
          <w:color w:val="000000" w:themeColor="text1"/>
          <w:sz w:val="28"/>
          <w:szCs w:val="28"/>
          <w:lang w:val="lv-LV"/>
        </w:rPr>
        <w:t>r.; 2011, 32</w:t>
      </w:r>
      <w:r w:rsidR="0019357B">
        <w:rPr>
          <w:color w:val="000000" w:themeColor="text1"/>
          <w:sz w:val="28"/>
          <w:szCs w:val="28"/>
          <w:lang w:val="lv-LV"/>
        </w:rPr>
        <w:t>. n</w:t>
      </w:r>
      <w:r w:rsidRPr="009D4FC4">
        <w:rPr>
          <w:color w:val="000000" w:themeColor="text1"/>
          <w:sz w:val="28"/>
          <w:szCs w:val="28"/>
          <w:lang w:val="lv-LV"/>
        </w:rPr>
        <w:t>r.; 2012, 48., 83</w:t>
      </w:r>
      <w:r w:rsidR="0019357B">
        <w:rPr>
          <w:color w:val="000000" w:themeColor="text1"/>
          <w:sz w:val="28"/>
          <w:szCs w:val="28"/>
          <w:lang w:val="lv-LV"/>
        </w:rPr>
        <w:t>. n</w:t>
      </w:r>
      <w:r w:rsidRPr="009D4FC4">
        <w:rPr>
          <w:color w:val="000000" w:themeColor="text1"/>
          <w:sz w:val="28"/>
          <w:szCs w:val="28"/>
          <w:lang w:val="lv-LV"/>
        </w:rPr>
        <w:t>r.</w:t>
      </w:r>
      <w:r w:rsidR="008D2E87" w:rsidRPr="009D4FC4">
        <w:rPr>
          <w:color w:val="000000" w:themeColor="text1"/>
          <w:sz w:val="28"/>
          <w:szCs w:val="28"/>
          <w:lang w:val="lv-LV"/>
        </w:rPr>
        <w:t>; 2013, 65</w:t>
      </w:r>
      <w:r w:rsidR="000A632C" w:rsidRPr="009D4FC4">
        <w:rPr>
          <w:color w:val="000000" w:themeColor="text1"/>
          <w:sz w:val="28"/>
          <w:szCs w:val="28"/>
          <w:lang w:val="lv-LV"/>
        </w:rPr>
        <w:t>.</w:t>
      </w:r>
      <w:r w:rsidR="001B182E">
        <w:rPr>
          <w:color w:val="000000" w:themeColor="text1"/>
          <w:sz w:val="28"/>
          <w:szCs w:val="28"/>
          <w:lang w:val="lv-LV"/>
        </w:rPr>
        <w:t>,</w:t>
      </w:r>
      <w:r w:rsidR="00A33DBE">
        <w:rPr>
          <w:color w:val="000000" w:themeColor="text1"/>
          <w:sz w:val="28"/>
          <w:szCs w:val="28"/>
          <w:lang w:val="lv-LV"/>
        </w:rPr>
        <w:t>153</w:t>
      </w:r>
      <w:r w:rsidR="0019357B">
        <w:rPr>
          <w:color w:val="000000" w:themeColor="text1"/>
          <w:sz w:val="28"/>
          <w:szCs w:val="28"/>
          <w:lang w:val="lv-LV"/>
        </w:rPr>
        <w:t>. n</w:t>
      </w:r>
      <w:r w:rsidR="00A33DBE">
        <w:rPr>
          <w:color w:val="000000" w:themeColor="text1"/>
          <w:sz w:val="28"/>
          <w:szCs w:val="28"/>
          <w:lang w:val="lv-LV"/>
        </w:rPr>
        <w:t>r.</w:t>
      </w:r>
      <w:r w:rsidRPr="009D4FC4">
        <w:rPr>
          <w:color w:val="000000" w:themeColor="text1"/>
          <w:sz w:val="28"/>
          <w:szCs w:val="28"/>
          <w:lang w:val="lv-LV"/>
        </w:rPr>
        <w:t>) šādus grozījumus:</w:t>
      </w:r>
    </w:p>
    <w:p w14:paraId="544ACFB8" w14:textId="77777777" w:rsidR="00E8693F" w:rsidRPr="009D4FC4" w:rsidRDefault="00E8693F" w:rsidP="0019357B">
      <w:pPr>
        <w:pStyle w:val="Parasts1"/>
        <w:ind w:firstLine="720"/>
        <w:jc w:val="both"/>
        <w:rPr>
          <w:color w:val="000000" w:themeColor="text1"/>
          <w:sz w:val="28"/>
          <w:lang w:val="lv-LV"/>
        </w:rPr>
      </w:pPr>
    </w:p>
    <w:p w14:paraId="52EF53F0" w14:textId="0D8825C8" w:rsidR="00DC7F23" w:rsidRPr="0019357B" w:rsidRDefault="0019357B" w:rsidP="001935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A33DBE" w:rsidRPr="0019357B">
        <w:rPr>
          <w:color w:val="000000" w:themeColor="text1"/>
          <w:sz w:val="28"/>
          <w:szCs w:val="28"/>
        </w:rPr>
        <w:t>Aizstāt 1.18</w:t>
      </w:r>
      <w:r w:rsidRPr="0019357B">
        <w:rPr>
          <w:color w:val="000000" w:themeColor="text1"/>
          <w:sz w:val="28"/>
          <w:szCs w:val="28"/>
        </w:rPr>
        <w:t>. a</w:t>
      </w:r>
      <w:r w:rsidR="00A33DBE" w:rsidRPr="0019357B">
        <w:rPr>
          <w:color w:val="000000" w:themeColor="text1"/>
          <w:sz w:val="28"/>
          <w:szCs w:val="28"/>
        </w:rPr>
        <w:t>pakšpunktā</w:t>
      </w:r>
      <w:r w:rsidR="00BB64AB" w:rsidRPr="0019357B">
        <w:rPr>
          <w:color w:val="000000" w:themeColor="text1"/>
          <w:sz w:val="28"/>
          <w:szCs w:val="28"/>
        </w:rPr>
        <w:t xml:space="preserve"> </w:t>
      </w:r>
      <w:r w:rsidR="00A33DBE" w:rsidRPr="0019357B">
        <w:rPr>
          <w:color w:val="000000" w:themeColor="text1"/>
          <w:sz w:val="28"/>
          <w:szCs w:val="28"/>
        </w:rPr>
        <w:t xml:space="preserve">vārdus </w:t>
      </w:r>
      <w:r w:rsidRPr="0019357B">
        <w:rPr>
          <w:color w:val="000000" w:themeColor="text1"/>
          <w:sz w:val="28"/>
          <w:szCs w:val="28"/>
        </w:rPr>
        <w:t>"</w:t>
      </w:r>
      <w:r w:rsidR="00A33DBE" w:rsidRPr="0019357B">
        <w:rPr>
          <w:color w:val="000000" w:themeColor="text1"/>
          <w:sz w:val="28"/>
          <w:szCs w:val="28"/>
        </w:rPr>
        <w:t>valsts iestāde</w:t>
      </w:r>
      <w:r w:rsidRPr="0019357B">
        <w:rPr>
          <w:color w:val="000000" w:themeColor="text1"/>
          <w:sz w:val="28"/>
          <w:szCs w:val="28"/>
        </w:rPr>
        <w:t>"</w:t>
      </w:r>
      <w:r w:rsidR="00A33DBE" w:rsidRPr="0019357B">
        <w:rPr>
          <w:color w:val="000000" w:themeColor="text1"/>
          <w:sz w:val="28"/>
          <w:szCs w:val="28"/>
        </w:rPr>
        <w:t xml:space="preserve"> ar vārdiem </w:t>
      </w:r>
      <w:r w:rsidRPr="0019357B">
        <w:rPr>
          <w:color w:val="000000" w:themeColor="text1"/>
          <w:sz w:val="28"/>
          <w:szCs w:val="28"/>
        </w:rPr>
        <w:t>"</w:t>
      </w:r>
      <w:r w:rsidR="00DC7F23" w:rsidRPr="0019357B">
        <w:rPr>
          <w:color w:val="000000" w:themeColor="text1"/>
          <w:sz w:val="28"/>
          <w:szCs w:val="28"/>
        </w:rPr>
        <w:t>valsts</w:t>
      </w:r>
      <w:r w:rsidR="00A33DBE" w:rsidRPr="0019357B">
        <w:rPr>
          <w:color w:val="000000" w:themeColor="text1"/>
          <w:sz w:val="28"/>
          <w:szCs w:val="28"/>
        </w:rPr>
        <w:t xml:space="preserve"> izveidota vai </w:t>
      </w:r>
      <w:r w:rsidR="00006643" w:rsidRPr="00BE3A85">
        <w:rPr>
          <w:color w:val="000000" w:themeColor="text1"/>
          <w:sz w:val="28"/>
          <w:szCs w:val="28"/>
        </w:rPr>
        <w:t>norīkota</w:t>
      </w:r>
      <w:r w:rsidR="00A33DBE" w:rsidRPr="0019357B">
        <w:rPr>
          <w:color w:val="000000" w:themeColor="text1"/>
          <w:sz w:val="28"/>
          <w:szCs w:val="28"/>
        </w:rPr>
        <w:t xml:space="preserve"> </w:t>
      </w:r>
      <w:r w:rsidR="005229C9" w:rsidRPr="0019357B">
        <w:rPr>
          <w:color w:val="000000" w:themeColor="text1"/>
          <w:sz w:val="28"/>
          <w:szCs w:val="28"/>
        </w:rPr>
        <w:t>institūcija</w:t>
      </w:r>
      <w:r w:rsidRPr="0019357B">
        <w:rPr>
          <w:color w:val="000000" w:themeColor="text1"/>
          <w:sz w:val="28"/>
          <w:szCs w:val="28"/>
        </w:rPr>
        <w:t>"</w:t>
      </w:r>
      <w:r w:rsidR="004F2C8B" w:rsidRPr="0019357B">
        <w:rPr>
          <w:color w:val="000000" w:themeColor="text1"/>
          <w:sz w:val="28"/>
          <w:szCs w:val="28"/>
        </w:rPr>
        <w:t>.</w:t>
      </w:r>
    </w:p>
    <w:p w14:paraId="4273ED16" w14:textId="77777777" w:rsidR="007E0BC2" w:rsidRPr="009D4FC4" w:rsidRDefault="007E0BC2" w:rsidP="0019357B">
      <w:pPr>
        <w:pStyle w:val="Parasts1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745B4918" w14:textId="51CFEFC0" w:rsidR="0095284E" w:rsidRDefault="0019357B" w:rsidP="0019357B">
      <w:pPr>
        <w:pStyle w:val="Parasts1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2. </w:t>
      </w:r>
      <w:r w:rsidR="00A94D80" w:rsidRPr="009D4FC4">
        <w:rPr>
          <w:color w:val="000000" w:themeColor="text1"/>
          <w:sz w:val="28"/>
          <w:szCs w:val="28"/>
          <w:lang w:val="lv-LV"/>
        </w:rPr>
        <w:t>P</w:t>
      </w:r>
      <w:r w:rsidR="00B45C6F">
        <w:rPr>
          <w:color w:val="000000" w:themeColor="text1"/>
          <w:sz w:val="28"/>
          <w:szCs w:val="28"/>
          <w:lang w:val="lv-LV"/>
        </w:rPr>
        <w:t>apildināt noteikumus</w:t>
      </w:r>
      <w:r w:rsidR="00A33DBE">
        <w:rPr>
          <w:color w:val="000000" w:themeColor="text1"/>
          <w:sz w:val="28"/>
          <w:szCs w:val="28"/>
          <w:lang w:val="lv-LV"/>
        </w:rPr>
        <w:t xml:space="preserve"> ar 3.8</w:t>
      </w:r>
      <w:r>
        <w:rPr>
          <w:color w:val="000000" w:themeColor="text1"/>
          <w:sz w:val="28"/>
          <w:szCs w:val="28"/>
          <w:lang w:val="lv-LV"/>
        </w:rPr>
        <w:t>. a</w:t>
      </w:r>
      <w:r w:rsidR="0095284E" w:rsidRPr="009D4FC4">
        <w:rPr>
          <w:color w:val="000000" w:themeColor="text1"/>
          <w:sz w:val="28"/>
          <w:szCs w:val="28"/>
          <w:lang w:val="lv-LV"/>
        </w:rPr>
        <w:t>pakšpunktu šādā redakcijā:</w:t>
      </w:r>
    </w:p>
    <w:p w14:paraId="1C9682B2" w14:textId="77777777" w:rsidR="0019357B" w:rsidRPr="009D4FC4" w:rsidRDefault="0019357B" w:rsidP="0019357B">
      <w:pPr>
        <w:pStyle w:val="Parasts1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6D101155" w14:textId="2B75216A" w:rsidR="00E8693F" w:rsidRPr="009D4FC4" w:rsidRDefault="0019357B" w:rsidP="0019357B">
      <w:pPr>
        <w:pStyle w:val="Parasts1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"</w:t>
      </w:r>
      <w:r w:rsidR="00A33DBE">
        <w:rPr>
          <w:color w:val="000000" w:themeColor="text1"/>
          <w:sz w:val="28"/>
          <w:szCs w:val="28"/>
          <w:lang w:val="lv-LV"/>
        </w:rPr>
        <w:t xml:space="preserve">3.8. </w:t>
      </w:r>
      <w:r w:rsidR="00A33DBE" w:rsidRPr="00A33DBE">
        <w:rPr>
          <w:color w:val="000000" w:themeColor="text1"/>
          <w:sz w:val="28"/>
          <w:szCs w:val="28"/>
          <w:lang w:val="lv-LV"/>
        </w:rPr>
        <w:t xml:space="preserve">transportlīdzekļiem, </w:t>
      </w:r>
      <w:r w:rsidR="00257BF9">
        <w:rPr>
          <w:color w:val="000000" w:themeColor="text1"/>
          <w:sz w:val="28"/>
          <w:szCs w:val="28"/>
          <w:lang w:val="lv-LV"/>
        </w:rPr>
        <w:t>kas</w:t>
      </w:r>
      <w:r w:rsidR="00A33DBE" w:rsidRPr="00A33DBE">
        <w:rPr>
          <w:color w:val="000000" w:themeColor="text1"/>
          <w:sz w:val="28"/>
          <w:szCs w:val="28"/>
          <w:lang w:val="lv-LV"/>
        </w:rPr>
        <w:t xml:space="preserve"> izgatavoti līdz 2002</w:t>
      </w:r>
      <w:r>
        <w:rPr>
          <w:color w:val="000000" w:themeColor="text1"/>
          <w:sz w:val="28"/>
          <w:szCs w:val="28"/>
          <w:lang w:val="lv-LV"/>
        </w:rPr>
        <w:t>. g</w:t>
      </w:r>
      <w:r w:rsidR="00A33DBE" w:rsidRPr="00A33DBE">
        <w:rPr>
          <w:color w:val="000000" w:themeColor="text1"/>
          <w:sz w:val="28"/>
          <w:szCs w:val="28"/>
          <w:lang w:val="lv-LV"/>
        </w:rPr>
        <w:t>ada 31</w:t>
      </w:r>
      <w:r>
        <w:rPr>
          <w:color w:val="000000" w:themeColor="text1"/>
          <w:sz w:val="28"/>
          <w:szCs w:val="28"/>
          <w:lang w:val="lv-LV"/>
        </w:rPr>
        <w:t>. d</w:t>
      </w:r>
      <w:r w:rsidR="00A33DBE" w:rsidRPr="00A33DBE">
        <w:rPr>
          <w:color w:val="000000" w:themeColor="text1"/>
          <w:sz w:val="28"/>
          <w:szCs w:val="28"/>
          <w:lang w:val="lv-LV"/>
        </w:rPr>
        <w:t>ecembrim</w:t>
      </w:r>
      <w:r w:rsidR="00DC2E60" w:rsidRPr="009D4FC4">
        <w:rPr>
          <w:color w:val="000000" w:themeColor="text1"/>
          <w:sz w:val="28"/>
          <w:szCs w:val="28"/>
          <w:lang w:val="lv-LV"/>
        </w:rPr>
        <w:t>.</w:t>
      </w:r>
      <w:r>
        <w:rPr>
          <w:color w:val="000000" w:themeColor="text1"/>
          <w:sz w:val="28"/>
          <w:szCs w:val="28"/>
          <w:lang w:val="lv-LV"/>
        </w:rPr>
        <w:t>"</w:t>
      </w:r>
    </w:p>
    <w:p w14:paraId="1C75CE36" w14:textId="77777777" w:rsidR="00E8693F" w:rsidRPr="009D4FC4" w:rsidRDefault="0070625D" w:rsidP="0019357B">
      <w:pPr>
        <w:pStyle w:val="Parasts1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9D4FC4">
        <w:rPr>
          <w:color w:val="000000" w:themeColor="text1"/>
          <w:sz w:val="28"/>
          <w:szCs w:val="28"/>
          <w:lang w:val="lv-LV"/>
        </w:rPr>
        <w:tab/>
      </w:r>
    </w:p>
    <w:p w14:paraId="6E74A97B" w14:textId="312D86F9" w:rsidR="00257BF9" w:rsidRDefault="0019357B" w:rsidP="0019357B">
      <w:pPr>
        <w:pStyle w:val="Parasts1"/>
        <w:ind w:firstLine="720"/>
        <w:jc w:val="both"/>
        <w:rPr>
          <w:color w:val="000000" w:themeColor="text1"/>
          <w:sz w:val="28"/>
          <w:lang w:val="lv-LV"/>
        </w:rPr>
      </w:pPr>
      <w:r>
        <w:rPr>
          <w:color w:val="000000" w:themeColor="text1"/>
          <w:sz w:val="28"/>
          <w:lang w:val="lv-LV"/>
        </w:rPr>
        <w:t>3. </w:t>
      </w:r>
      <w:r w:rsidR="001B182E">
        <w:rPr>
          <w:color w:val="000000" w:themeColor="text1"/>
          <w:sz w:val="28"/>
          <w:lang w:val="lv-LV"/>
        </w:rPr>
        <w:t xml:space="preserve">Svītrot </w:t>
      </w:r>
      <w:r w:rsidR="00257BF9">
        <w:rPr>
          <w:color w:val="000000" w:themeColor="text1"/>
          <w:sz w:val="28"/>
          <w:lang w:val="lv-LV"/>
        </w:rPr>
        <w:t>17.</w:t>
      </w:r>
      <w:r w:rsidR="00257BF9" w:rsidRPr="00257BF9">
        <w:rPr>
          <w:color w:val="000000" w:themeColor="text1"/>
          <w:sz w:val="28"/>
          <w:vertAlign w:val="superscript"/>
          <w:lang w:val="lv-LV"/>
        </w:rPr>
        <w:t>1</w:t>
      </w:r>
      <w:r w:rsidR="00257BF9">
        <w:rPr>
          <w:color w:val="000000" w:themeColor="text1"/>
          <w:sz w:val="28"/>
          <w:lang w:val="lv-LV"/>
        </w:rPr>
        <w:t xml:space="preserve"> punkt</w:t>
      </w:r>
      <w:r w:rsidR="001B182E">
        <w:rPr>
          <w:color w:val="000000" w:themeColor="text1"/>
          <w:sz w:val="28"/>
          <w:lang w:val="lv-LV"/>
        </w:rPr>
        <w:t>ā</w:t>
      </w:r>
      <w:r w:rsidR="00257BF9">
        <w:rPr>
          <w:color w:val="000000" w:themeColor="text1"/>
          <w:sz w:val="28"/>
          <w:lang w:val="lv-LV"/>
        </w:rPr>
        <w:t xml:space="preserve"> vārdus </w:t>
      </w:r>
      <w:r>
        <w:rPr>
          <w:color w:val="000000" w:themeColor="text1"/>
          <w:sz w:val="28"/>
          <w:lang w:val="lv-LV"/>
        </w:rPr>
        <w:t>"</w:t>
      </w:r>
      <w:r w:rsidR="00257BF9">
        <w:rPr>
          <w:color w:val="000000" w:themeColor="text1"/>
          <w:sz w:val="28"/>
          <w:lang w:val="lv-LV"/>
        </w:rPr>
        <w:t>nelielā grupā</w:t>
      </w:r>
      <w:r>
        <w:rPr>
          <w:color w:val="000000" w:themeColor="text1"/>
          <w:sz w:val="28"/>
          <w:lang w:val="lv-LV"/>
        </w:rPr>
        <w:t>"</w:t>
      </w:r>
      <w:r w:rsidR="00ED0CE5">
        <w:rPr>
          <w:color w:val="000000" w:themeColor="text1"/>
          <w:sz w:val="28"/>
          <w:lang w:val="lv-LV"/>
        </w:rPr>
        <w:t>.</w:t>
      </w:r>
    </w:p>
    <w:p w14:paraId="0C96D8E9" w14:textId="77777777" w:rsidR="00257BF9" w:rsidRDefault="00257BF9" w:rsidP="0019357B">
      <w:pPr>
        <w:pStyle w:val="Parasts1"/>
        <w:ind w:firstLine="720"/>
        <w:jc w:val="both"/>
        <w:rPr>
          <w:color w:val="000000" w:themeColor="text1"/>
          <w:sz w:val="28"/>
          <w:lang w:val="lv-LV"/>
        </w:rPr>
      </w:pPr>
    </w:p>
    <w:p w14:paraId="120C14A0" w14:textId="3A9FB95A" w:rsidR="00E8693F" w:rsidRDefault="0019357B" w:rsidP="0019357B">
      <w:pPr>
        <w:pStyle w:val="Parasts1"/>
        <w:ind w:firstLine="720"/>
        <w:jc w:val="both"/>
        <w:rPr>
          <w:color w:val="000000" w:themeColor="text1"/>
          <w:sz w:val="28"/>
          <w:lang w:val="lv-LV"/>
        </w:rPr>
      </w:pPr>
      <w:r>
        <w:rPr>
          <w:color w:val="000000" w:themeColor="text1"/>
          <w:sz w:val="28"/>
          <w:lang w:val="lv-LV"/>
        </w:rPr>
        <w:t>4. </w:t>
      </w:r>
      <w:r w:rsidR="00A94D80" w:rsidRPr="009D4FC4">
        <w:rPr>
          <w:color w:val="000000" w:themeColor="text1"/>
          <w:sz w:val="28"/>
          <w:lang w:val="lv-LV"/>
        </w:rPr>
        <w:t>P</w:t>
      </w:r>
      <w:r w:rsidR="00E8693F" w:rsidRPr="009D4FC4">
        <w:rPr>
          <w:color w:val="000000" w:themeColor="text1"/>
          <w:sz w:val="28"/>
          <w:lang w:val="lv-LV"/>
        </w:rPr>
        <w:t>apildināt informatīvo atsauci uz Eir</w:t>
      </w:r>
      <w:r w:rsidR="00A33DBE">
        <w:rPr>
          <w:color w:val="000000" w:themeColor="text1"/>
          <w:sz w:val="28"/>
          <w:lang w:val="lv-LV"/>
        </w:rPr>
        <w:t>opas Savienības direktīvām ar 68</w:t>
      </w:r>
      <w:r w:rsidR="00E8693F" w:rsidRPr="009D4FC4">
        <w:rPr>
          <w:color w:val="000000" w:themeColor="text1"/>
          <w:sz w:val="28"/>
          <w:lang w:val="lv-LV"/>
        </w:rPr>
        <w:t>.</w:t>
      </w:r>
      <w:r w:rsidR="00A94D80" w:rsidRPr="009D4FC4">
        <w:rPr>
          <w:color w:val="000000" w:themeColor="text1"/>
          <w:sz w:val="28"/>
          <w:lang w:val="lv-LV"/>
        </w:rPr>
        <w:t xml:space="preserve"> </w:t>
      </w:r>
      <w:r w:rsidR="00A33DBE">
        <w:rPr>
          <w:color w:val="000000" w:themeColor="text1"/>
          <w:sz w:val="28"/>
          <w:lang w:val="lv-LV"/>
        </w:rPr>
        <w:t>un 69</w:t>
      </w:r>
      <w:r>
        <w:rPr>
          <w:color w:val="000000" w:themeColor="text1"/>
          <w:sz w:val="28"/>
          <w:lang w:val="lv-LV"/>
        </w:rPr>
        <w:t>. p</w:t>
      </w:r>
      <w:r w:rsidR="00E8693F" w:rsidRPr="009D4FC4">
        <w:rPr>
          <w:color w:val="000000" w:themeColor="text1"/>
          <w:sz w:val="28"/>
          <w:lang w:val="lv-LV"/>
        </w:rPr>
        <w:t>unktu šādā redakcijā:</w:t>
      </w:r>
    </w:p>
    <w:p w14:paraId="5520A7B3" w14:textId="77777777" w:rsidR="0019357B" w:rsidRPr="009D4FC4" w:rsidRDefault="0019357B" w:rsidP="0019357B">
      <w:pPr>
        <w:pStyle w:val="Parasts1"/>
        <w:ind w:firstLine="720"/>
        <w:jc w:val="both"/>
        <w:rPr>
          <w:color w:val="000000" w:themeColor="text1"/>
          <w:sz w:val="28"/>
          <w:lang w:val="lv-LV"/>
        </w:rPr>
      </w:pPr>
    </w:p>
    <w:p w14:paraId="747FF784" w14:textId="50338A62" w:rsidR="00A33DBE" w:rsidRDefault="0019357B" w:rsidP="0019357B">
      <w:pPr>
        <w:pStyle w:val="Parasts1"/>
        <w:ind w:firstLine="720"/>
        <w:jc w:val="both"/>
        <w:rPr>
          <w:color w:val="000000" w:themeColor="text1"/>
          <w:sz w:val="28"/>
          <w:lang w:val="lv-LV" w:eastAsia="lv-LV"/>
        </w:rPr>
      </w:pPr>
      <w:r>
        <w:rPr>
          <w:color w:val="000000" w:themeColor="text1"/>
          <w:sz w:val="28"/>
          <w:lang w:val="lv-LV" w:eastAsia="lv-LV"/>
        </w:rPr>
        <w:t>"</w:t>
      </w:r>
      <w:r w:rsidR="00A33DBE">
        <w:rPr>
          <w:color w:val="000000" w:themeColor="text1"/>
          <w:sz w:val="28"/>
          <w:lang w:val="lv-LV" w:eastAsia="lv-LV"/>
        </w:rPr>
        <w:t>68</w:t>
      </w:r>
      <w:r w:rsidR="00E8693F" w:rsidRPr="009D4FC4">
        <w:rPr>
          <w:color w:val="000000" w:themeColor="text1"/>
          <w:sz w:val="28"/>
          <w:lang w:val="lv-LV" w:eastAsia="lv-LV"/>
        </w:rPr>
        <w:t xml:space="preserve">) </w:t>
      </w:r>
      <w:r w:rsidR="00A33DBE" w:rsidRPr="009D4FC4">
        <w:rPr>
          <w:rFonts w:cs="Tahoma"/>
          <w:color w:val="000000" w:themeColor="text1"/>
          <w:sz w:val="28"/>
          <w:szCs w:val="17"/>
          <w:lang w:val="lv-LV"/>
        </w:rPr>
        <w:t xml:space="preserve">Komisijas </w:t>
      </w:r>
      <w:r w:rsidR="00A33DBE">
        <w:rPr>
          <w:color w:val="000000" w:themeColor="text1"/>
          <w:sz w:val="28"/>
          <w:lang w:val="lv-LV" w:eastAsia="lv-LV"/>
        </w:rPr>
        <w:t>2014. gada 18. marta</w:t>
      </w:r>
      <w:r w:rsidR="00A33DBE" w:rsidRPr="00A33DBE">
        <w:rPr>
          <w:color w:val="000000" w:themeColor="text1"/>
          <w:sz w:val="28"/>
          <w:lang w:val="lv-LV" w:eastAsia="lv-LV"/>
        </w:rPr>
        <w:t xml:space="preserve"> </w:t>
      </w:r>
      <w:r w:rsidR="00A33DBE" w:rsidRPr="009D4FC4">
        <w:rPr>
          <w:rFonts w:cs="Tahoma"/>
          <w:color w:val="000000" w:themeColor="text1"/>
          <w:sz w:val="28"/>
          <w:szCs w:val="17"/>
          <w:lang w:val="lv-LV"/>
        </w:rPr>
        <w:t>Direktīvas</w:t>
      </w:r>
      <w:r w:rsidR="00A33DBE" w:rsidRPr="00A33DBE">
        <w:rPr>
          <w:color w:val="000000" w:themeColor="text1"/>
          <w:sz w:val="28"/>
          <w:lang w:val="lv-LV" w:eastAsia="lv-LV"/>
        </w:rPr>
        <w:t xml:space="preserve"> 2014/43/ES</w:t>
      </w:r>
      <w:r w:rsidR="00ED0CE5">
        <w:rPr>
          <w:color w:val="000000" w:themeColor="text1"/>
          <w:sz w:val="28"/>
          <w:lang w:val="lv-LV" w:eastAsia="lv-LV"/>
        </w:rPr>
        <w:t>,</w:t>
      </w:r>
      <w:r w:rsidR="00A33DBE">
        <w:rPr>
          <w:color w:val="000000" w:themeColor="text1"/>
          <w:sz w:val="28"/>
          <w:lang w:val="lv-LV" w:eastAsia="lv-LV"/>
        </w:rPr>
        <w:t xml:space="preserve"> </w:t>
      </w:r>
      <w:r w:rsidR="00A33DBE" w:rsidRPr="00A33DBE">
        <w:rPr>
          <w:color w:val="000000" w:themeColor="text1"/>
          <w:sz w:val="28"/>
          <w:lang w:val="lv-LV" w:eastAsia="lv-LV"/>
        </w:rPr>
        <w:t>ar ko izdara grozījumus I, II un III pielikumā Eiropas Parlamenta un Padomes Direktīvai 2000/25/EK, ar kuru paredz darbības, kas veicamas, lai samazinātu gāzveida un cieto daļiņu piesārņojumu emisiju no dzinējiem, kas paredzēti lauksaimniecības vai mežsaimniecības traktoriem</w:t>
      </w:r>
      <w:r w:rsidR="00A33DBE">
        <w:rPr>
          <w:color w:val="000000" w:themeColor="text1"/>
          <w:sz w:val="28"/>
          <w:lang w:val="lv-LV" w:eastAsia="lv-LV"/>
        </w:rPr>
        <w:t>;</w:t>
      </w:r>
    </w:p>
    <w:p w14:paraId="6C478866" w14:textId="091539F7" w:rsidR="00E8693F" w:rsidRPr="00A33DBE" w:rsidRDefault="00A33DBE" w:rsidP="0019357B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69</w:t>
      </w:r>
      <w:r w:rsidR="00927DAA" w:rsidRPr="009D4FC4">
        <w:rPr>
          <w:color w:val="000000" w:themeColor="text1"/>
          <w:sz w:val="28"/>
          <w:szCs w:val="28"/>
        </w:rPr>
        <w:t>)</w:t>
      </w:r>
      <w:r w:rsidRPr="00A33DBE">
        <w:t xml:space="preserve"> </w:t>
      </w:r>
      <w:r w:rsidRPr="00A33DBE">
        <w:rPr>
          <w:color w:val="000000" w:themeColor="text1"/>
          <w:sz w:val="28"/>
          <w:szCs w:val="28"/>
        </w:rPr>
        <w:t>Komisijas 2014. gada 18. marta Direktīvas 2014/44/ES</w:t>
      </w:r>
      <w:r w:rsidR="00ED0CE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A33DBE">
        <w:rPr>
          <w:color w:val="000000" w:themeColor="text1"/>
          <w:sz w:val="28"/>
          <w:szCs w:val="28"/>
        </w:rPr>
        <w:t>ar ko groza I, II un III pielikumu Eiropas Parlamenta un Padomes Direktīvai 2003/37/EK, kas attiecas uz tipa apstiprinājumu lauksaimniecības vai mežsaimniecības traktoriem, to piekabēm un maināmām velkamām mašīnām kopā ar to sistēmām, detaļām un atsevišķām tehniskām vienībām</w:t>
      </w:r>
      <w:r w:rsidR="00927DAA" w:rsidRPr="009D4FC4">
        <w:rPr>
          <w:rFonts w:cs="Tahoma"/>
          <w:color w:val="000000" w:themeColor="text1"/>
          <w:sz w:val="28"/>
          <w:szCs w:val="17"/>
        </w:rPr>
        <w:t>.</w:t>
      </w:r>
      <w:r w:rsidR="0019357B">
        <w:rPr>
          <w:rFonts w:cs="Tahoma"/>
          <w:color w:val="000000" w:themeColor="text1"/>
          <w:sz w:val="28"/>
          <w:szCs w:val="17"/>
        </w:rPr>
        <w:t>"</w:t>
      </w:r>
    </w:p>
    <w:p w14:paraId="0F489E3A" w14:textId="77777777" w:rsidR="00C407FC" w:rsidRPr="009D4FC4" w:rsidRDefault="00C407FC" w:rsidP="0019357B">
      <w:pPr>
        <w:pStyle w:val="Parasts1"/>
        <w:ind w:firstLine="720"/>
        <w:jc w:val="both"/>
        <w:rPr>
          <w:color w:val="000000" w:themeColor="text1"/>
          <w:sz w:val="28"/>
          <w:lang w:val="lv-LV"/>
        </w:rPr>
      </w:pPr>
    </w:p>
    <w:p w14:paraId="6FEAE392" w14:textId="6F541A09" w:rsidR="00E8693F" w:rsidRDefault="0019357B" w:rsidP="0019357B">
      <w:pPr>
        <w:pStyle w:val="Parasts1"/>
        <w:ind w:firstLine="720"/>
        <w:jc w:val="both"/>
        <w:rPr>
          <w:color w:val="000000" w:themeColor="text1"/>
          <w:sz w:val="28"/>
          <w:lang w:val="lv-LV"/>
        </w:rPr>
      </w:pPr>
      <w:r>
        <w:rPr>
          <w:color w:val="000000" w:themeColor="text1"/>
          <w:sz w:val="28"/>
          <w:lang w:val="lv-LV"/>
        </w:rPr>
        <w:t>5. </w:t>
      </w:r>
      <w:r w:rsidR="00A33DBE">
        <w:rPr>
          <w:color w:val="000000" w:themeColor="text1"/>
          <w:sz w:val="28"/>
          <w:lang w:val="lv-LV"/>
        </w:rPr>
        <w:t>I</w:t>
      </w:r>
      <w:r w:rsidR="00E8693F" w:rsidRPr="009D4FC4">
        <w:rPr>
          <w:color w:val="000000" w:themeColor="text1"/>
          <w:sz w:val="28"/>
          <w:lang w:val="lv-LV"/>
        </w:rPr>
        <w:t>zteikt 1</w:t>
      </w:r>
      <w:r>
        <w:rPr>
          <w:color w:val="000000" w:themeColor="text1"/>
          <w:sz w:val="28"/>
          <w:lang w:val="lv-LV"/>
        </w:rPr>
        <w:t>. p</w:t>
      </w:r>
      <w:r w:rsidR="00E8693F" w:rsidRPr="009D4FC4">
        <w:rPr>
          <w:color w:val="000000" w:themeColor="text1"/>
          <w:sz w:val="28"/>
          <w:lang w:val="lv-LV"/>
        </w:rPr>
        <w:t xml:space="preserve">ielikuma B nodaļas I daļas tabulas </w:t>
      </w:r>
      <w:r>
        <w:rPr>
          <w:color w:val="000000" w:themeColor="text1"/>
          <w:sz w:val="28"/>
          <w:lang w:val="lv-LV"/>
        </w:rPr>
        <w:t>"</w:t>
      </w:r>
      <w:r w:rsidR="00257BF9">
        <w:rPr>
          <w:color w:val="000000" w:themeColor="text1"/>
          <w:sz w:val="28"/>
          <w:lang w:val="lv-LV"/>
        </w:rPr>
        <w:t>Atsevišķo direktīvu grozījumi</w:t>
      </w:r>
      <w:r>
        <w:rPr>
          <w:color w:val="000000" w:themeColor="text1"/>
          <w:sz w:val="28"/>
          <w:lang w:val="lv-LV"/>
        </w:rPr>
        <w:t>"</w:t>
      </w:r>
      <w:r w:rsidR="00257BF9">
        <w:rPr>
          <w:color w:val="000000" w:themeColor="text1"/>
          <w:sz w:val="28"/>
          <w:lang w:val="lv-LV"/>
        </w:rPr>
        <w:t xml:space="preserve"> 12. un</w:t>
      </w:r>
      <w:r w:rsidR="002A30CF" w:rsidRPr="009D4FC4">
        <w:rPr>
          <w:color w:val="000000" w:themeColor="text1"/>
          <w:sz w:val="28"/>
          <w:lang w:val="lv-LV"/>
        </w:rPr>
        <w:t xml:space="preserve"> </w:t>
      </w:r>
      <w:r w:rsidR="00257BF9">
        <w:rPr>
          <w:color w:val="000000" w:themeColor="text1"/>
          <w:sz w:val="28"/>
          <w:lang w:val="lv-LV"/>
        </w:rPr>
        <w:t>13</w:t>
      </w:r>
      <w:r>
        <w:rPr>
          <w:color w:val="000000" w:themeColor="text1"/>
          <w:sz w:val="28"/>
          <w:lang w:val="lv-LV"/>
        </w:rPr>
        <w:t>. p</w:t>
      </w:r>
      <w:r w:rsidR="00257BF9">
        <w:rPr>
          <w:color w:val="000000" w:themeColor="text1"/>
          <w:sz w:val="28"/>
          <w:lang w:val="lv-LV"/>
        </w:rPr>
        <w:t xml:space="preserve">unktu </w:t>
      </w:r>
      <w:r w:rsidR="00006643">
        <w:rPr>
          <w:color w:val="000000" w:themeColor="text1"/>
          <w:sz w:val="28"/>
          <w:lang w:val="lv-LV"/>
        </w:rPr>
        <w:t>šādā</w:t>
      </w:r>
      <w:r w:rsidR="00927DAA" w:rsidRPr="009D4FC4">
        <w:rPr>
          <w:color w:val="000000" w:themeColor="text1"/>
          <w:sz w:val="28"/>
          <w:lang w:val="lv-LV"/>
        </w:rPr>
        <w:t xml:space="preserve"> </w:t>
      </w:r>
      <w:r w:rsidR="00E8693F" w:rsidRPr="009D4FC4">
        <w:rPr>
          <w:color w:val="000000" w:themeColor="text1"/>
          <w:sz w:val="28"/>
          <w:lang w:val="lv-LV"/>
        </w:rPr>
        <w:t>redakcijā:</w:t>
      </w:r>
    </w:p>
    <w:p w14:paraId="21294357" w14:textId="3BCE8187" w:rsidR="009D4FC4" w:rsidRPr="009D4FC4" w:rsidRDefault="009D4FC4" w:rsidP="0019357B">
      <w:pPr>
        <w:pStyle w:val="Parasts1"/>
        <w:ind w:firstLine="720"/>
        <w:jc w:val="both"/>
        <w:rPr>
          <w:color w:val="000000" w:themeColor="text1"/>
          <w:sz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4"/>
        <w:gridCol w:w="1408"/>
        <w:gridCol w:w="1991"/>
        <w:gridCol w:w="3784"/>
        <w:gridCol w:w="1490"/>
      </w:tblGrid>
      <w:tr w:rsidR="00A33DBE" w:rsidRPr="009D4FC4" w14:paraId="4DCF21D2" w14:textId="77777777" w:rsidTr="0019357B">
        <w:tc>
          <w:tcPr>
            <w:tcW w:w="331" w:type="pct"/>
            <w:vMerge w:val="restart"/>
            <w:hideMark/>
          </w:tcPr>
          <w:p w14:paraId="53DAFC3D" w14:textId="68D75A38" w:rsidR="00A33DBE" w:rsidRPr="009D4FC4" w:rsidRDefault="0019357B" w:rsidP="001935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A33DBE" w:rsidRPr="009D4FC4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58" w:type="pct"/>
            <w:vMerge w:val="restart"/>
            <w:hideMark/>
          </w:tcPr>
          <w:p w14:paraId="130B935E" w14:textId="77777777" w:rsidR="00A33DBE" w:rsidRPr="00006643" w:rsidRDefault="00C2491B" w:rsidP="0019357B">
            <w:pPr>
              <w:rPr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A33DBE" w:rsidRPr="00006643">
                <w:rPr>
                  <w:color w:val="000000" w:themeColor="text1"/>
                  <w:sz w:val="24"/>
                  <w:szCs w:val="24"/>
                </w:rPr>
                <w:t>2000/25/EK</w:t>
              </w:r>
            </w:hyperlink>
          </w:p>
        </w:tc>
        <w:tc>
          <w:tcPr>
            <w:tcW w:w="1072" w:type="pct"/>
            <w:hideMark/>
          </w:tcPr>
          <w:p w14:paraId="3E214382" w14:textId="77777777" w:rsidR="00A33DBE" w:rsidRPr="00006643" w:rsidRDefault="00C2491B" w:rsidP="0019357B">
            <w:pPr>
              <w:rPr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A33DBE" w:rsidRPr="00006643">
                <w:rPr>
                  <w:color w:val="000000" w:themeColor="text1"/>
                  <w:sz w:val="24"/>
                  <w:szCs w:val="24"/>
                </w:rPr>
                <w:t>2005/13/EK</w:t>
              </w:r>
            </w:hyperlink>
          </w:p>
        </w:tc>
        <w:tc>
          <w:tcPr>
            <w:tcW w:w="2037" w:type="pct"/>
            <w:hideMark/>
          </w:tcPr>
          <w:p w14:paraId="1D279B36" w14:textId="56CE7148" w:rsidR="00A33DBE" w:rsidRPr="009D4FC4" w:rsidRDefault="00A33DBE" w:rsidP="00006643">
            <w:pPr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Komisijas 2005</w:t>
            </w:r>
            <w:r w:rsidR="0019357B">
              <w:rPr>
                <w:color w:val="000000" w:themeColor="text1"/>
                <w:sz w:val="24"/>
                <w:szCs w:val="24"/>
              </w:rPr>
              <w:t>. g</w:t>
            </w:r>
            <w:r w:rsidRPr="009D4FC4">
              <w:rPr>
                <w:color w:val="000000" w:themeColor="text1"/>
                <w:sz w:val="24"/>
                <w:szCs w:val="24"/>
              </w:rPr>
              <w:t>ada 21</w:t>
            </w:r>
            <w:r w:rsidR="0019357B">
              <w:rPr>
                <w:color w:val="000000" w:themeColor="text1"/>
                <w:sz w:val="24"/>
                <w:szCs w:val="24"/>
              </w:rPr>
              <w:t>. f</w:t>
            </w:r>
            <w:r w:rsidRPr="009D4FC4">
              <w:rPr>
                <w:color w:val="000000" w:themeColor="text1"/>
                <w:sz w:val="24"/>
                <w:szCs w:val="24"/>
              </w:rPr>
              <w:t xml:space="preserve">ebruāra Direktīva </w:t>
            </w:r>
            <w:hyperlink r:id="rId11" w:tgtFrame="_blank" w:history="1">
              <w:r w:rsidRPr="00006643">
                <w:rPr>
                  <w:color w:val="000000" w:themeColor="text1"/>
                  <w:sz w:val="24"/>
                  <w:szCs w:val="24"/>
                </w:rPr>
                <w:t>2005/13/EK</w:t>
              </w:r>
            </w:hyperlink>
            <w:r w:rsidRPr="009D4FC4">
              <w:rPr>
                <w:color w:val="000000" w:themeColor="text1"/>
                <w:sz w:val="24"/>
                <w:szCs w:val="24"/>
              </w:rPr>
              <w:t xml:space="preserve">, ar kuru groza Eiropas Parlamenta un Padomes Direktīvu </w:t>
            </w:r>
            <w:hyperlink r:id="rId12" w:tgtFrame="_blank" w:history="1">
              <w:r w:rsidRPr="00006643">
                <w:rPr>
                  <w:color w:val="000000" w:themeColor="text1"/>
                  <w:sz w:val="24"/>
                  <w:szCs w:val="24"/>
                </w:rPr>
                <w:t>2000/25/EK</w:t>
              </w:r>
            </w:hyperlink>
            <w:r w:rsidRPr="009D4FC4">
              <w:rPr>
                <w:color w:val="000000" w:themeColor="text1"/>
                <w:sz w:val="24"/>
                <w:szCs w:val="24"/>
              </w:rPr>
              <w:t xml:space="preserve"> saistībā ar gāzveida un cieto daļiņu piesārņojumu emisiju no dzinējiem, kas paredzēti lauksaimniecības vai mežsaimniecības traktoriem, un ar kuru groza Eiropas Parlamenta un Padomes Direktīvas </w:t>
            </w:r>
            <w:hyperlink r:id="rId13" w:tgtFrame="_blank" w:history="1">
              <w:r w:rsidRPr="00006643">
                <w:rPr>
                  <w:color w:val="000000" w:themeColor="text1"/>
                  <w:sz w:val="24"/>
                  <w:szCs w:val="24"/>
                </w:rPr>
                <w:t>2003/37/EK</w:t>
              </w:r>
            </w:hyperlink>
            <w:r w:rsidRPr="000066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4FC4">
              <w:rPr>
                <w:color w:val="000000" w:themeColor="text1"/>
                <w:sz w:val="24"/>
                <w:szCs w:val="24"/>
              </w:rPr>
              <w:t>I</w:t>
            </w:r>
            <w:r w:rsidR="00006643">
              <w:rPr>
                <w:color w:val="000000" w:themeColor="text1"/>
                <w:sz w:val="24"/>
                <w:szCs w:val="24"/>
              </w:rPr>
              <w:t> </w:t>
            </w:r>
            <w:r w:rsidRPr="009D4FC4">
              <w:rPr>
                <w:color w:val="000000" w:themeColor="text1"/>
                <w:sz w:val="24"/>
                <w:szCs w:val="24"/>
              </w:rPr>
              <w:t>pielikumu saistībā ar tipa apstiprinājumu lauksaimniecības vai mežsaimniecības traktoriem</w:t>
            </w:r>
          </w:p>
        </w:tc>
        <w:tc>
          <w:tcPr>
            <w:tcW w:w="802" w:type="pct"/>
            <w:hideMark/>
          </w:tcPr>
          <w:p w14:paraId="137A16F3" w14:textId="0877C5B5" w:rsidR="00A33DBE" w:rsidRPr="009D4FC4" w:rsidRDefault="00A33DBE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55, 01.03.2005., 35.</w:t>
            </w:r>
            <w:r w:rsidR="00006643">
              <w:rPr>
                <w:color w:val="000000" w:themeColor="text1"/>
                <w:sz w:val="24"/>
                <w:szCs w:val="24"/>
              </w:rPr>
              <w:t> </w:t>
            </w:r>
            <w:r w:rsidRPr="009D4FC4">
              <w:rPr>
                <w:color w:val="000000" w:themeColor="text1"/>
                <w:sz w:val="24"/>
                <w:szCs w:val="24"/>
              </w:rPr>
              <w:t>lpp.</w:t>
            </w:r>
          </w:p>
        </w:tc>
      </w:tr>
      <w:tr w:rsidR="00A33DBE" w:rsidRPr="009D4FC4" w14:paraId="346F5A9B" w14:textId="77777777" w:rsidTr="0019357B">
        <w:tc>
          <w:tcPr>
            <w:tcW w:w="0" w:type="auto"/>
            <w:vMerge/>
            <w:hideMark/>
          </w:tcPr>
          <w:p w14:paraId="1E516250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335558E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pct"/>
            <w:hideMark/>
          </w:tcPr>
          <w:p w14:paraId="201FEECC" w14:textId="77777777" w:rsidR="00A33DBE" w:rsidRPr="00006643" w:rsidRDefault="00C2491B" w:rsidP="0019357B">
            <w:pPr>
              <w:rPr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A33DBE" w:rsidRPr="00006643">
                <w:rPr>
                  <w:color w:val="000000" w:themeColor="text1"/>
                  <w:sz w:val="24"/>
                  <w:szCs w:val="24"/>
                </w:rPr>
                <w:t>2006/96/EK</w:t>
              </w:r>
            </w:hyperlink>
          </w:p>
        </w:tc>
        <w:tc>
          <w:tcPr>
            <w:tcW w:w="2037" w:type="pct"/>
            <w:hideMark/>
          </w:tcPr>
          <w:p w14:paraId="0418C328" w14:textId="6C1F6A45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Eiropas Padomes 2006</w:t>
            </w:r>
            <w:r w:rsidR="0019357B">
              <w:rPr>
                <w:color w:val="000000" w:themeColor="text1"/>
                <w:sz w:val="24"/>
                <w:szCs w:val="24"/>
              </w:rPr>
              <w:t>. g</w:t>
            </w:r>
            <w:r w:rsidRPr="009D4FC4">
              <w:rPr>
                <w:color w:val="000000" w:themeColor="text1"/>
                <w:sz w:val="24"/>
                <w:szCs w:val="24"/>
              </w:rPr>
              <w:t>ada 20</w:t>
            </w:r>
            <w:r w:rsidR="0019357B">
              <w:rPr>
                <w:color w:val="000000" w:themeColor="text1"/>
                <w:sz w:val="24"/>
                <w:szCs w:val="24"/>
              </w:rPr>
              <w:t>. n</w:t>
            </w:r>
            <w:r w:rsidRPr="009D4FC4">
              <w:rPr>
                <w:color w:val="000000" w:themeColor="text1"/>
                <w:sz w:val="24"/>
                <w:szCs w:val="24"/>
              </w:rPr>
              <w:t xml:space="preserve">ovembra Direktīva </w:t>
            </w:r>
            <w:hyperlink r:id="rId15" w:tgtFrame="_blank" w:history="1">
              <w:r w:rsidRPr="00006643">
                <w:rPr>
                  <w:color w:val="000000" w:themeColor="text1"/>
                  <w:sz w:val="24"/>
                  <w:szCs w:val="24"/>
                </w:rPr>
                <w:t>2006/96/EK</w:t>
              </w:r>
            </w:hyperlink>
            <w:r w:rsidRPr="009D4FC4">
              <w:rPr>
                <w:color w:val="000000" w:themeColor="text1"/>
                <w:sz w:val="24"/>
                <w:szCs w:val="24"/>
              </w:rPr>
              <w:t>, ar ko pielāgo dažas direktīvas preču brīvas aprites jomā saistībā ar Bulgārijas un Rumānijas pievienošanos</w:t>
            </w:r>
          </w:p>
        </w:tc>
        <w:tc>
          <w:tcPr>
            <w:tcW w:w="802" w:type="pct"/>
            <w:hideMark/>
          </w:tcPr>
          <w:p w14:paraId="45038E1A" w14:textId="75E85CBC" w:rsidR="00A33DBE" w:rsidRPr="009D4FC4" w:rsidRDefault="00A33DBE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363, 20.12.2006., 81.</w:t>
            </w:r>
            <w:r w:rsidR="00006643">
              <w:rPr>
                <w:color w:val="000000" w:themeColor="text1"/>
                <w:sz w:val="24"/>
                <w:szCs w:val="24"/>
              </w:rPr>
              <w:t> </w:t>
            </w:r>
            <w:r w:rsidRPr="009D4FC4">
              <w:rPr>
                <w:color w:val="000000" w:themeColor="text1"/>
                <w:sz w:val="24"/>
                <w:szCs w:val="24"/>
              </w:rPr>
              <w:t>lpp.</w:t>
            </w:r>
          </w:p>
        </w:tc>
      </w:tr>
      <w:tr w:rsidR="00A33DBE" w:rsidRPr="009D4FC4" w14:paraId="5DB1B715" w14:textId="77777777" w:rsidTr="0019357B">
        <w:tc>
          <w:tcPr>
            <w:tcW w:w="0" w:type="auto"/>
            <w:vMerge/>
            <w:hideMark/>
          </w:tcPr>
          <w:p w14:paraId="2EF3BA03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733C66D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pct"/>
            <w:hideMark/>
          </w:tcPr>
          <w:p w14:paraId="78502C6B" w14:textId="77777777" w:rsidR="00A33DBE" w:rsidRPr="00BE3A85" w:rsidRDefault="00C2491B" w:rsidP="0019357B">
            <w:pPr>
              <w:rPr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A33DBE" w:rsidRPr="00BE3A85">
                <w:rPr>
                  <w:color w:val="000000" w:themeColor="text1"/>
                  <w:sz w:val="24"/>
                  <w:szCs w:val="24"/>
                </w:rPr>
                <w:t>2010/22/ES</w:t>
              </w:r>
            </w:hyperlink>
          </w:p>
        </w:tc>
        <w:tc>
          <w:tcPr>
            <w:tcW w:w="2037" w:type="pct"/>
            <w:hideMark/>
          </w:tcPr>
          <w:p w14:paraId="36C5097F" w14:textId="2ECA3886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Eiropas Komisijas 2010</w:t>
            </w:r>
            <w:r w:rsidR="0019357B">
              <w:rPr>
                <w:color w:val="000000" w:themeColor="text1"/>
                <w:sz w:val="24"/>
                <w:szCs w:val="24"/>
              </w:rPr>
              <w:t>. g</w:t>
            </w:r>
            <w:r w:rsidRPr="009D4FC4">
              <w:rPr>
                <w:color w:val="000000" w:themeColor="text1"/>
                <w:sz w:val="24"/>
                <w:szCs w:val="24"/>
              </w:rPr>
              <w:t>ada 15</w:t>
            </w:r>
            <w:r w:rsidR="0019357B">
              <w:rPr>
                <w:color w:val="000000" w:themeColor="text1"/>
                <w:sz w:val="24"/>
                <w:szCs w:val="24"/>
              </w:rPr>
              <w:t>. m</w:t>
            </w:r>
            <w:r w:rsidRPr="009D4FC4">
              <w:rPr>
                <w:color w:val="000000" w:themeColor="text1"/>
                <w:sz w:val="24"/>
                <w:szCs w:val="24"/>
              </w:rPr>
              <w:t xml:space="preserve">arta Direktīva </w:t>
            </w:r>
            <w:hyperlink r:id="rId17" w:tgtFrame="_blank" w:history="1">
              <w:r w:rsidRPr="00BE3A85">
                <w:rPr>
                  <w:color w:val="000000" w:themeColor="text1"/>
                  <w:sz w:val="24"/>
                  <w:szCs w:val="24"/>
                </w:rPr>
                <w:t>2010/22/ES</w:t>
              </w:r>
            </w:hyperlink>
            <w:r w:rsidRPr="00BE3A85">
              <w:rPr>
                <w:color w:val="000000" w:themeColor="text1"/>
                <w:sz w:val="24"/>
                <w:szCs w:val="24"/>
              </w:rPr>
              <w:t>,</w:t>
            </w:r>
            <w:r w:rsidRPr="009D4FC4">
              <w:rPr>
                <w:color w:val="000000" w:themeColor="text1"/>
                <w:sz w:val="24"/>
                <w:szCs w:val="24"/>
              </w:rPr>
              <w:t xml:space="preserve"> ar ko groza Padomes Direktīvu </w:t>
            </w:r>
            <w:hyperlink r:id="rId18" w:tgtFrame="_blank" w:history="1">
              <w:r w:rsidRPr="00BE3A85">
                <w:rPr>
                  <w:color w:val="000000" w:themeColor="text1"/>
                  <w:sz w:val="24"/>
                  <w:szCs w:val="24"/>
                </w:rPr>
                <w:t>80/720/EEK</w:t>
              </w:r>
            </w:hyperlink>
            <w:r w:rsidRPr="00BE3A85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19" w:tgtFrame="_blank" w:history="1">
              <w:r w:rsidRPr="00BE3A85">
                <w:rPr>
                  <w:color w:val="000000" w:themeColor="text1"/>
                  <w:sz w:val="24"/>
                  <w:szCs w:val="24"/>
                </w:rPr>
                <w:t>86/298/EEK</w:t>
              </w:r>
            </w:hyperlink>
            <w:r w:rsidRPr="00BE3A85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20" w:tgtFrame="_blank" w:history="1">
              <w:r w:rsidRPr="00BE3A85">
                <w:rPr>
                  <w:color w:val="000000" w:themeColor="text1"/>
                  <w:sz w:val="24"/>
                  <w:szCs w:val="24"/>
                </w:rPr>
                <w:t>86/415/EEK</w:t>
              </w:r>
            </w:hyperlink>
            <w:r w:rsidRPr="00BE3A85">
              <w:rPr>
                <w:color w:val="000000" w:themeColor="text1"/>
                <w:sz w:val="24"/>
                <w:szCs w:val="24"/>
              </w:rPr>
              <w:t xml:space="preserve"> un </w:t>
            </w:r>
            <w:hyperlink r:id="rId21" w:tgtFrame="_blank" w:history="1">
              <w:r w:rsidRPr="00BE3A85">
                <w:rPr>
                  <w:color w:val="000000" w:themeColor="text1"/>
                  <w:sz w:val="24"/>
                  <w:szCs w:val="24"/>
                </w:rPr>
                <w:t>87/402/EEK</w:t>
              </w:r>
            </w:hyperlink>
            <w:r w:rsidRPr="009D4FC4">
              <w:rPr>
                <w:color w:val="000000" w:themeColor="text1"/>
                <w:sz w:val="24"/>
                <w:szCs w:val="24"/>
              </w:rPr>
              <w:t xml:space="preserve"> un Eiropas Parlamenta un Padomes Direktīvu </w:t>
            </w:r>
            <w:hyperlink r:id="rId22" w:tgtFrame="_blank" w:history="1">
              <w:r w:rsidRPr="00BE3A85">
                <w:rPr>
                  <w:color w:val="000000" w:themeColor="text1"/>
                  <w:sz w:val="24"/>
                  <w:szCs w:val="24"/>
                </w:rPr>
                <w:t>2000/25/EK</w:t>
              </w:r>
            </w:hyperlink>
            <w:r w:rsidRPr="00BE3A85">
              <w:rPr>
                <w:color w:val="000000" w:themeColor="text1"/>
                <w:sz w:val="24"/>
                <w:szCs w:val="24"/>
              </w:rPr>
              <w:t xml:space="preserve"> un </w:t>
            </w:r>
            <w:hyperlink r:id="rId23" w:tgtFrame="_blank" w:history="1">
              <w:r w:rsidRPr="00BE3A85">
                <w:rPr>
                  <w:color w:val="000000" w:themeColor="text1"/>
                  <w:sz w:val="24"/>
                  <w:szCs w:val="24"/>
                </w:rPr>
                <w:t>2003/37/EK</w:t>
              </w:r>
            </w:hyperlink>
            <w:r w:rsidRPr="00BE3A85">
              <w:rPr>
                <w:color w:val="000000" w:themeColor="text1"/>
                <w:sz w:val="24"/>
                <w:szCs w:val="24"/>
              </w:rPr>
              <w:t>,</w:t>
            </w:r>
            <w:r w:rsidRPr="009D4FC4">
              <w:rPr>
                <w:color w:val="000000" w:themeColor="text1"/>
                <w:sz w:val="24"/>
                <w:szCs w:val="24"/>
              </w:rPr>
              <w:t xml:space="preserve"> kas attiecas uz tipa apstiprinājumu lauksaimniecības vai mežsaimniecības traktoriem, lai pielāgotu minētās direktīvas tehnikas attīstībai</w:t>
            </w:r>
          </w:p>
        </w:tc>
        <w:tc>
          <w:tcPr>
            <w:tcW w:w="802" w:type="pct"/>
            <w:hideMark/>
          </w:tcPr>
          <w:p w14:paraId="400A1418" w14:textId="314DBE60" w:rsidR="00A33DBE" w:rsidRPr="009D4FC4" w:rsidRDefault="00A33DBE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91, 10.04.2010., 1./68.</w:t>
            </w:r>
            <w:r w:rsidR="00BE3A85">
              <w:rPr>
                <w:color w:val="000000" w:themeColor="text1"/>
                <w:sz w:val="24"/>
                <w:szCs w:val="24"/>
              </w:rPr>
              <w:t> </w:t>
            </w:r>
            <w:r w:rsidRPr="009D4FC4">
              <w:rPr>
                <w:color w:val="000000" w:themeColor="text1"/>
                <w:sz w:val="24"/>
                <w:szCs w:val="24"/>
              </w:rPr>
              <w:t>lpp.</w:t>
            </w:r>
          </w:p>
        </w:tc>
      </w:tr>
      <w:tr w:rsidR="00A33DBE" w:rsidRPr="009D4FC4" w14:paraId="605E4D4A" w14:textId="77777777" w:rsidTr="0019357B">
        <w:tc>
          <w:tcPr>
            <w:tcW w:w="0" w:type="auto"/>
            <w:vMerge/>
            <w:hideMark/>
          </w:tcPr>
          <w:p w14:paraId="05C97CB8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1DC25B63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pct"/>
            <w:hideMark/>
          </w:tcPr>
          <w:p w14:paraId="4438B5D0" w14:textId="77777777" w:rsidR="00A33DBE" w:rsidRPr="00BE3A85" w:rsidRDefault="00C2491B" w:rsidP="0019357B">
            <w:pPr>
              <w:rPr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A33DBE" w:rsidRPr="00BE3A85">
                <w:rPr>
                  <w:color w:val="000000" w:themeColor="text1"/>
                  <w:sz w:val="24"/>
                  <w:szCs w:val="24"/>
                </w:rPr>
                <w:t>2011/72/ES</w:t>
              </w:r>
            </w:hyperlink>
          </w:p>
        </w:tc>
        <w:tc>
          <w:tcPr>
            <w:tcW w:w="2037" w:type="pct"/>
            <w:hideMark/>
          </w:tcPr>
          <w:p w14:paraId="4EA3C607" w14:textId="37C4CA2E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Eiropas Parlamenta un Padomes 2011</w:t>
            </w:r>
            <w:r w:rsidR="0019357B">
              <w:rPr>
                <w:color w:val="000000" w:themeColor="text1"/>
                <w:sz w:val="24"/>
                <w:szCs w:val="24"/>
              </w:rPr>
              <w:t>. g</w:t>
            </w:r>
            <w:r w:rsidRPr="009D4FC4">
              <w:rPr>
                <w:color w:val="000000" w:themeColor="text1"/>
                <w:sz w:val="24"/>
                <w:szCs w:val="24"/>
              </w:rPr>
              <w:t>ada 14</w:t>
            </w:r>
            <w:r w:rsidR="0019357B">
              <w:rPr>
                <w:color w:val="000000" w:themeColor="text1"/>
                <w:sz w:val="24"/>
                <w:szCs w:val="24"/>
              </w:rPr>
              <w:t>. s</w:t>
            </w:r>
            <w:r w:rsidRPr="009D4FC4">
              <w:rPr>
                <w:color w:val="000000" w:themeColor="text1"/>
                <w:sz w:val="24"/>
                <w:szCs w:val="24"/>
              </w:rPr>
              <w:t xml:space="preserve">eptembra Direktīva </w:t>
            </w:r>
            <w:hyperlink r:id="rId25" w:tgtFrame="_blank" w:history="1">
              <w:r w:rsidRPr="00BE3A85">
                <w:rPr>
                  <w:color w:val="000000" w:themeColor="text1"/>
                  <w:sz w:val="24"/>
                  <w:szCs w:val="24"/>
                </w:rPr>
                <w:t>2011/72/ES</w:t>
              </w:r>
            </w:hyperlink>
            <w:r w:rsidRPr="00BE3A85">
              <w:rPr>
                <w:color w:val="000000" w:themeColor="text1"/>
                <w:sz w:val="24"/>
                <w:szCs w:val="24"/>
              </w:rPr>
              <w:t xml:space="preserve">, ar ko groza Direktīvu </w:t>
            </w:r>
            <w:hyperlink r:id="rId26" w:tgtFrame="_blank" w:history="1">
              <w:r w:rsidRPr="00BE3A85">
                <w:rPr>
                  <w:color w:val="000000" w:themeColor="text1"/>
                  <w:sz w:val="24"/>
                  <w:szCs w:val="24"/>
                </w:rPr>
                <w:t>2000/25/EK</w:t>
              </w:r>
            </w:hyperlink>
            <w:r w:rsidRPr="009D4FC4">
              <w:rPr>
                <w:color w:val="000000" w:themeColor="text1"/>
                <w:sz w:val="24"/>
                <w:szCs w:val="24"/>
              </w:rPr>
              <w:t xml:space="preserve"> attiecībā uz noteikumiem par traktoriem, kurus laiž tirgū saskaņā ar elastības shēmu</w:t>
            </w:r>
          </w:p>
        </w:tc>
        <w:tc>
          <w:tcPr>
            <w:tcW w:w="802" w:type="pct"/>
            <w:hideMark/>
          </w:tcPr>
          <w:p w14:paraId="7BF0CFBC" w14:textId="0E8D3D9F" w:rsidR="00A33DBE" w:rsidRPr="009D4FC4" w:rsidRDefault="00A33DBE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246, 23.09.2011., 1./4.</w:t>
            </w:r>
            <w:r w:rsidR="00BE3A85">
              <w:rPr>
                <w:color w:val="000000" w:themeColor="text1"/>
                <w:sz w:val="24"/>
                <w:szCs w:val="24"/>
              </w:rPr>
              <w:t> </w:t>
            </w:r>
            <w:r w:rsidRPr="009D4FC4">
              <w:rPr>
                <w:color w:val="000000" w:themeColor="text1"/>
                <w:sz w:val="24"/>
                <w:szCs w:val="24"/>
              </w:rPr>
              <w:t>lpp.</w:t>
            </w:r>
          </w:p>
        </w:tc>
      </w:tr>
    </w:tbl>
    <w:p w14:paraId="2B9E3363" w14:textId="77777777" w:rsidR="00BE3A85" w:rsidRDefault="00BE3A85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1460"/>
        <w:gridCol w:w="1976"/>
        <w:gridCol w:w="3769"/>
        <w:gridCol w:w="1550"/>
      </w:tblGrid>
      <w:tr w:rsidR="00A33DBE" w:rsidRPr="009D4FC4" w14:paraId="0B6FF637" w14:textId="77777777" w:rsidTr="0019357B">
        <w:tc>
          <w:tcPr>
            <w:tcW w:w="0" w:type="auto"/>
            <w:vMerge w:val="restart"/>
            <w:hideMark/>
          </w:tcPr>
          <w:p w14:paraId="1CC8029A" w14:textId="1BD3E8FF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14:paraId="401884F1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pct"/>
            <w:hideMark/>
          </w:tcPr>
          <w:p w14:paraId="07B0F7D5" w14:textId="77777777" w:rsidR="00A33DBE" w:rsidRPr="00BE3A85" w:rsidRDefault="00C2491B" w:rsidP="0019357B">
            <w:pPr>
              <w:rPr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A33DBE" w:rsidRPr="00BE3A85">
                <w:rPr>
                  <w:color w:val="000000" w:themeColor="text1"/>
                  <w:sz w:val="24"/>
                  <w:szCs w:val="24"/>
                </w:rPr>
                <w:t>2011/87/ES</w:t>
              </w:r>
            </w:hyperlink>
          </w:p>
        </w:tc>
        <w:tc>
          <w:tcPr>
            <w:tcW w:w="2037" w:type="pct"/>
            <w:hideMark/>
          </w:tcPr>
          <w:p w14:paraId="2B205789" w14:textId="138AD349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Eiropas Parlamenta un Padomes 2011</w:t>
            </w:r>
            <w:r w:rsidR="0019357B">
              <w:rPr>
                <w:color w:val="000000" w:themeColor="text1"/>
                <w:sz w:val="24"/>
                <w:szCs w:val="24"/>
              </w:rPr>
              <w:t>. g</w:t>
            </w:r>
            <w:r w:rsidRPr="009D4FC4">
              <w:rPr>
                <w:color w:val="000000" w:themeColor="text1"/>
                <w:sz w:val="24"/>
                <w:szCs w:val="24"/>
              </w:rPr>
              <w:t>ada 16</w:t>
            </w:r>
            <w:r w:rsidR="0019357B">
              <w:rPr>
                <w:color w:val="000000" w:themeColor="text1"/>
                <w:sz w:val="24"/>
                <w:szCs w:val="24"/>
              </w:rPr>
              <w:t>. n</w:t>
            </w:r>
            <w:r w:rsidRPr="009D4FC4">
              <w:rPr>
                <w:color w:val="000000" w:themeColor="text1"/>
                <w:sz w:val="24"/>
                <w:szCs w:val="24"/>
              </w:rPr>
              <w:t xml:space="preserve">ovembra Direktīva </w:t>
            </w:r>
            <w:hyperlink r:id="rId28" w:tgtFrame="_blank" w:history="1">
              <w:r w:rsidRPr="00BE3A85">
                <w:rPr>
                  <w:color w:val="000000" w:themeColor="text1"/>
                  <w:sz w:val="24"/>
                  <w:szCs w:val="24"/>
                </w:rPr>
                <w:t>2011/87/ES</w:t>
              </w:r>
            </w:hyperlink>
            <w:r w:rsidRPr="00BE3A85">
              <w:rPr>
                <w:color w:val="000000" w:themeColor="text1"/>
                <w:sz w:val="24"/>
                <w:szCs w:val="24"/>
              </w:rPr>
              <w:t>,</w:t>
            </w:r>
            <w:r w:rsidRPr="009D4FC4">
              <w:rPr>
                <w:color w:val="000000" w:themeColor="text1"/>
                <w:sz w:val="24"/>
                <w:szCs w:val="24"/>
              </w:rPr>
              <w:t xml:space="preserve"> ar ko attiecībā uz emisijas posmu piemērošanu traktoriem ar sašaurinātu sliedi groza Direktīvu</w:t>
            </w:r>
            <w:r w:rsidRPr="00BE3A85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9" w:tgtFrame="_blank" w:history="1">
              <w:r w:rsidRPr="00BE3A85">
                <w:rPr>
                  <w:color w:val="000000" w:themeColor="text1"/>
                  <w:sz w:val="24"/>
                  <w:szCs w:val="24"/>
                </w:rPr>
                <w:t>2000/25/EK</w:t>
              </w:r>
            </w:hyperlink>
          </w:p>
        </w:tc>
        <w:tc>
          <w:tcPr>
            <w:tcW w:w="802" w:type="pct"/>
            <w:hideMark/>
          </w:tcPr>
          <w:p w14:paraId="12CADC3E" w14:textId="5B81C0F2" w:rsidR="00A33DBE" w:rsidRPr="009D4FC4" w:rsidRDefault="00A33DBE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301, 18.11.2011., 1./2.</w:t>
            </w:r>
            <w:r w:rsidR="00BE3A85">
              <w:rPr>
                <w:color w:val="000000" w:themeColor="text1"/>
                <w:sz w:val="24"/>
                <w:szCs w:val="24"/>
              </w:rPr>
              <w:t> </w:t>
            </w:r>
            <w:r w:rsidRPr="009D4FC4">
              <w:rPr>
                <w:color w:val="000000" w:themeColor="text1"/>
                <w:sz w:val="24"/>
                <w:szCs w:val="24"/>
              </w:rPr>
              <w:t>lpp.</w:t>
            </w:r>
          </w:p>
        </w:tc>
      </w:tr>
      <w:tr w:rsidR="00A33DBE" w:rsidRPr="009D4FC4" w14:paraId="281CFB3D" w14:textId="77777777" w:rsidTr="0019357B">
        <w:tc>
          <w:tcPr>
            <w:tcW w:w="0" w:type="auto"/>
            <w:vMerge/>
            <w:hideMark/>
          </w:tcPr>
          <w:p w14:paraId="61455E97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D4AB30D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pct"/>
            <w:hideMark/>
          </w:tcPr>
          <w:p w14:paraId="75C3DEA6" w14:textId="77777777" w:rsidR="00A33DBE" w:rsidRPr="009D4FC4" w:rsidRDefault="00A33DBE" w:rsidP="0019357B">
            <w:pPr>
              <w:rPr>
                <w:color w:val="000000" w:themeColor="text1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2013/15/ES</w:t>
            </w:r>
          </w:p>
        </w:tc>
        <w:tc>
          <w:tcPr>
            <w:tcW w:w="2037" w:type="pct"/>
            <w:hideMark/>
          </w:tcPr>
          <w:p w14:paraId="764179D7" w14:textId="29808E61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Padomes 2013</w:t>
            </w:r>
            <w:r w:rsidR="0019357B">
              <w:rPr>
                <w:color w:val="000000" w:themeColor="text1"/>
                <w:sz w:val="24"/>
                <w:szCs w:val="24"/>
              </w:rPr>
              <w:t>. g</w:t>
            </w:r>
            <w:r w:rsidRPr="009D4FC4">
              <w:rPr>
                <w:color w:val="000000" w:themeColor="text1"/>
                <w:sz w:val="24"/>
                <w:szCs w:val="24"/>
              </w:rPr>
              <w:t>ada 13</w:t>
            </w:r>
            <w:r w:rsidR="0019357B">
              <w:rPr>
                <w:color w:val="000000" w:themeColor="text1"/>
                <w:sz w:val="24"/>
                <w:szCs w:val="24"/>
              </w:rPr>
              <w:t>. m</w:t>
            </w:r>
            <w:r w:rsidRPr="009D4FC4">
              <w:rPr>
                <w:color w:val="000000" w:themeColor="text1"/>
                <w:sz w:val="24"/>
                <w:szCs w:val="24"/>
              </w:rPr>
              <w:t>aija Direktīva 2013/15/ES, ar ko pielāgo dažas direktīvas brīvas preču aprites jomā saistībā ar Horvātijas Republikas pievienošanos</w:t>
            </w:r>
          </w:p>
        </w:tc>
        <w:tc>
          <w:tcPr>
            <w:tcW w:w="802" w:type="pct"/>
            <w:hideMark/>
          </w:tcPr>
          <w:p w14:paraId="48EC30E7" w14:textId="375172AC" w:rsidR="00A33DBE" w:rsidRPr="009D4FC4" w:rsidRDefault="00A33DBE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158, 10.06.2013., 172./183</w:t>
            </w:r>
            <w:r w:rsidR="00ED0CE5">
              <w:rPr>
                <w:color w:val="000000" w:themeColor="text1"/>
                <w:sz w:val="24"/>
                <w:szCs w:val="24"/>
              </w:rPr>
              <w:t>.</w:t>
            </w:r>
            <w:r w:rsidR="00225FFA">
              <w:rPr>
                <w:color w:val="000000" w:themeColor="text1"/>
                <w:sz w:val="24"/>
                <w:szCs w:val="24"/>
              </w:rPr>
              <w:t> </w:t>
            </w:r>
            <w:r w:rsidR="00ED0CE5" w:rsidRPr="009D4FC4">
              <w:rPr>
                <w:color w:val="000000" w:themeColor="text1"/>
                <w:sz w:val="24"/>
                <w:szCs w:val="24"/>
              </w:rPr>
              <w:t>lpp.</w:t>
            </w:r>
          </w:p>
        </w:tc>
      </w:tr>
      <w:tr w:rsidR="00A33DBE" w:rsidRPr="009D4FC4" w14:paraId="22FB9B84" w14:textId="77777777" w:rsidTr="0019357B">
        <w:tc>
          <w:tcPr>
            <w:tcW w:w="0" w:type="auto"/>
            <w:vMerge/>
          </w:tcPr>
          <w:p w14:paraId="7ADF2D85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E249C4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pct"/>
          </w:tcPr>
          <w:p w14:paraId="2A34C72F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2014/43/ES</w:t>
            </w:r>
          </w:p>
        </w:tc>
        <w:tc>
          <w:tcPr>
            <w:tcW w:w="2037" w:type="pct"/>
          </w:tcPr>
          <w:p w14:paraId="45CA2DE4" w14:textId="4AAFD53D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 w:rsidRPr="00A33DBE">
              <w:rPr>
                <w:color w:val="000000" w:themeColor="text1"/>
                <w:sz w:val="24"/>
                <w:szCs w:val="24"/>
              </w:rPr>
              <w:t>Komisijas 2014. gada 18. marta Direktīva 2014/43/ES</w:t>
            </w:r>
            <w:r w:rsidR="00ED0CE5">
              <w:rPr>
                <w:color w:val="000000" w:themeColor="text1"/>
                <w:sz w:val="24"/>
                <w:szCs w:val="24"/>
              </w:rPr>
              <w:t>,</w:t>
            </w:r>
            <w:r w:rsidRPr="00A33DBE">
              <w:rPr>
                <w:color w:val="000000" w:themeColor="text1"/>
                <w:sz w:val="24"/>
                <w:szCs w:val="24"/>
              </w:rPr>
              <w:t xml:space="preserve"> ar ko izdara grozījumus I, II un III pielikumā Eiropas Parlamenta un Padomes Direktīvai 2000/25/EK, ar kuru paredz darbības, kas veicamas, lai samazinātu gāzveida un cieto daļiņu piesārņojumu emisiju no dzinējiem, kas paredzēti lauksaimniecības vai mežsaimniecības traktoriem</w:t>
            </w:r>
          </w:p>
        </w:tc>
        <w:tc>
          <w:tcPr>
            <w:tcW w:w="802" w:type="pct"/>
          </w:tcPr>
          <w:p w14:paraId="784F592B" w14:textId="77777777" w:rsidR="00A33DBE" w:rsidRDefault="00397FF2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82,</w:t>
            </w:r>
          </w:p>
          <w:p w14:paraId="171CC28E" w14:textId="77777777" w:rsidR="00397FF2" w:rsidRDefault="00397FF2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20.03.2014.,</w:t>
            </w:r>
          </w:p>
          <w:p w14:paraId="456085D8" w14:textId="6F263202" w:rsidR="00397FF2" w:rsidRPr="009D4FC4" w:rsidRDefault="00397FF2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12./19.</w:t>
            </w:r>
            <w:r w:rsidR="00BE3A85">
              <w:rPr>
                <w:color w:val="000000" w:themeColor="text1"/>
                <w:sz w:val="24"/>
                <w:szCs w:val="24"/>
              </w:rPr>
              <w:t> </w:t>
            </w:r>
            <w:r w:rsidR="00ED0CE5">
              <w:rPr>
                <w:color w:val="000000" w:themeColor="text1"/>
                <w:sz w:val="24"/>
                <w:szCs w:val="24"/>
              </w:rPr>
              <w:t>lpp.</w:t>
            </w:r>
          </w:p>
        </w:tc>
      </w:tr>
      <w:tr w:rsidR="00A33DBE" w:rsidRPr="009D4FC4" w14:paraId="14B1067F" w14:textId="77777777" w:rsidTr="0019357B">
        <w:tc>
          <w:tcPr>
            <w:tcW w:w="0" w:type="auto"/>
            <w:vMerge w:val="restart"/>
            <w:hideMark/>
          </w:tcPr>
          <w:p w14:paraId="2989EDF2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0" w:type="auto"/>
            <w:vMerge w:val="restart"/>
            <w:hideMark/>
          </w:tcPr>
          <w:p w14:paraId="2B7A3255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2003/37/EK</w:t>
            </w:r>
          </w:p>
        </w:tc>
        <w:tc>
          <w:tcPr>
            <w:tcW w:w="1072" w:type="pct"/>
            <w:hideMark/>
          </w:tcPr>
          <w:p w14:paraId="09E9C36B" w14:textId="77777777" w:rsidR="00A33DBE" w:rsidRPr="009D4FC4" w:rsidRDefault="00A33DBE" w:rsidP="0019357B">
            <w:pPr>
              <w:rPr>
                <w:color w:val="000000" w:themeColor="text1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2013/15/ES</w:t>
            </w:r>
          </w:p>
        </w:tc>
        <w:tc>
          <w:tcPr>
            <w:tcW w:w="2037" w:type="pct"/>
            <w:hideMark/>
          </w:tcPr>
          <w:p w14:paraId="67FA9FDC" w14:textId="71839396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Padomes 2013</w:t>
            </w:r>
            <w:r w:rsidR="0019357B">
              <w:rPr>
                <w:color w:val="000000" w:themeColor="text1"/>
                <w:sz w:val="24"/>
                <w:szCs w:val="24"/>
              </w:rPr>
              <w:t>. g</w:t>
            </w:r>
            <w:r w:rsidRPr="009D4FC4">
              <w:rPr>
                <w:color w:val="000000" w:themeColor="text1"/>
                <w:sz w:val="24"/>
                <w:szCs w:val="24"/>
              </w:rPr>
              <w:t>ada 13</w:t>
            </w:r>
            <w:r w:rsidR="0019357B">
              <w:rPr>
                <w:color w:val="000000" w:themeColor="text1"/>
                <w:sz w:val="24"/>
                <w:szCs w:val="24"/>
              </w:rPr>
              <w:t>. m</w:t>
            </w:r>
            <w:r w:rsidRPr="009D4FC4">
              <w:rPr>
                <w:color w:val="000000" w:themeColor="text1"/>
                <w:sz w:val="24"/>
                <w:szCs w:val="24"/>
              </w:rPr>
              <w:t>aija Direktīva 2013/15/ES, ar ko pielāgo dažas direktīvas brīvas preču aprites jomā saistībā ar Horvātijas Republikas pievienošanos</w:t>
            </w:r>
          </w:p>
        </w:tc>
        <w:tc>
          <w:tcPr>
            <w:tcW w:w="802" w:type="pct"/>
            <w:hideMark/>
          </w:tcPr>
          <w:p w14:paraId="14D39969" w14:textId="275956C9" w:rsidR="00A33DBE" w:rsidRPr="009D4FC4" w:rsidRDefault="00A33DBE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FC4">
              <w:rPr>
                <w:color w:val="000000" w:themeColor="text1"/>
                <w:sz w:val="24"/>
                <w:szCs w:val="24"/>
              </w:rPr>
              <w:t>158, 10.06.2013., 172./183</w:t>
            </w:r>
            <w:r w:rsidR="00ED0CE5">
              <w:rPr>
                <w:color w:val="000000" w:themeColor="text1"/>
                <w:sz w:val="24"/>
                <w:szCs w:val="24"/>
              </w:rPr>
              <w:t>.</w:t>
            </w:r>
            <w:r w:rsidR="00BE3A85">
              <w:rPr>
                <w:color w:val="000000" w:themeColor="text1"/>
                <w:sz w:val="24"/>
                <w:szCs w:val="24"/>
              </w:rPr>
              <w:t> </w:t>
            </w:r>
            <w:r w:rsidR="00ED0CE5" w:rsidRPr="009D4FC4">
              <w:rPr>
                <w:color w:val="000000" w:themeColor="text1"/>
                <w:sz w:val="24"/>
                <w:szCs w:val="24"/>
              </w:rPr>
              <w:t>lpp.</w:t>
            </w:r>
          </w:p>
        </w:tc>
      </w:tr>
      <w:tr w:rsidR="00A33DBE" w:rsidRPr="009D4FC4" w14:paraId="0A9E455F" w14:textId="77777777" w:rsidTr="0019357B">
        <w:tc>
          <w:tcPr>
            <w:tcW w:w="0" w:type="auto"/>
            <w:vMerge/>
          </w:tcPr>
          <w:p w14:paraId="6652F633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BBE7FC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pct"/>
          </w:tcPr>
          <w:p w14:paraId="1EBF5FC7" w14:textId="77777777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</w:t>
            </w:r>
            <w:r w:rsidR="00257BF9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/44/ES</w:t>
            </w:r>
          </w:p>
        </w:tc>
        <w:tc>
          <w:tcPr>
            <w:tcW w:w="2037" w:type="pct"/>
          </w:tcPr>
          <w:p w14:paraId="2ECA15BC" w14:textId="1FDCC220" w:rsidR="00A33DBE" w:rsidRPr="009D4FC4" w:rsidRDefault="00A33DBE" w:rsidP="0019357B">
            <w:pPr>
              <w:rPr>
                <w:color w:val="000000" w:themeColor="text1"/>
                <w:sz w:val="24"/>
                <w:szCs w:val="24"/>
              </w:rPr>
            </w:pPr>
            <w:r w:rsidRPr="00A33DBE">
              <w:rPr>
                <w:color w:val="000000" w:themeColor="text1"/>
                <w:sz w:val="24"/>
                <w:szCs w:val="24"/>
              </w:rPr>
              <w:t>Komisijas 2014. gada 18. marta Direktīva 2014/44/ES</w:t>
            </w:r>
            <w:r w:rsidR="00ED0CE5">
              <w:rPr>
                <w:color w:val="000000" w:themeColor="text1"/>
                <w:sz w:val="24"/>
                <w:szCs w:val="24"/>
              </w:rPr>
              <w:t>,</w:t>
            </w:r>
            <w:r w:rsidRPr="00A33DBE">
              <w:rPr>
                <w:color w:val="000000" w:themeColor="text1"/>
                <w:sz w:val="24"/>
                <w:szCs w:val="24"/>
              </w:rPr>
              <w:t xml:space="preserve"> ar ko groza I, II un III pielikumu Eiropas Parlamenta un Padomes Direktīvai 2003/37/EK, kas attiecas uz tipa apstiprinājumu lauksaimniecības vai mežsaimniecības traktoriem, to piekabēm un maināmām velkamām mašīnām kopā ar to sistēmām, detaļām un atsevišķām tehniskām vienībām</w:t>
            </w:r>
          </w:p>
        </w:tc>
        <w:tc>
          <w:tcPr>
            <w:tcW w:w="802" w:type="pct"/>
          </w:tcPr>
          <w:p w14:paraId="19B088DE" w14:textId="77777777" w:rsidR="00A33DBE" w:rsidRDefault="00397FF2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82,</w:t>
            </w:r>
          </w:p>
          <w:p w14:paraId="247F6FA3" w14:textId="77777777" w:rsidR="00397FF2" w:rsidRDefault="00397FF2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20.03.2014.,</w:t>
            </w:r>
          </w:p>
          <w:p w14:paraId="47EA8287" w14:textId="296331C4" w:rsidR="00397FF2" w:rsidRPr="009D4FC4" w:rsidRDefault="00397FF2" w:rsidP="001935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20./26.</w:t>
            </w:r>
            <w:r w:rsidR="00BE3A85">
              <w:rPr>
                <w:color w:val="000000" w:themeColor="text1"/>
                <w:sz w:val="24"/>
                <w:szCs w:val="24"/>
              </w:rPr>
              <w:t> </w:t>
            </w:r>
            <w:r w:rsidR="00ED0CE5">
              <w:rPr>
                <w:color w:val="000000" w:themeColor="text1"/>
                <w:sz w:val="24"/>
                <w:szCs w:val="24"/>
              </w:rPr>
              <w:t>lpp.</w:t>
            </w:r>
            <w:r w:rsidR="0019357B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14:paraId="74D7F632" w14:textId="3745812A" w:rsidR="00A33DBE" w:rsidRDefault="00A33DBE" w:rsidP="0019357B">
      <w:pPr>
        <w:ind w:firstLine="720"/>
        <w:jc w:val="right"/>
        <w:rPr>
          <w:noProof/>
          <w:color w:val="000000" w:themeColor="text1"/>
          <w:sz w:val="28"/>
          <w:szCs w:val="28"/>
        </w:rPr>
      </w:pPr>
    </w:p>
    <w:p w14:paraId="49E83FFD" w14:textId="77777777" w:rsidR="003E2743" w:rsidRDefault="003E2743" w:rsidP="0019357B">
      <w:pPr>
        <w:ind w:firstLine="720"/>
        <w:rPr>
          <w:noProof/>
          <w:color w:val="000000" w:themeColor="text1"/>
          <w:sz w:val="28"/>
          <w:szCs w:val="28"/>
        </w:rPr>
      </w:pPr>
    </w:p>
    <w:p w14:paraId="6DEB9BBB" w14:textId="77777777" w:rsidR="003E2743" w:rsidRDefault="003E2743" w:rsidP="0019357B">
      <w:pPr>
        <w:ind w:firstLine="720"/>
        <w:rPr>
          <w:noProof/>
          <w:color w:val="000000" w:themeColor="text1"/>
          <w:sz w:val="28"/>
          <w:szCs w:val="28"/>
        </w:rPr>
      </w:pPr>
    </w:p>
    <w:p w14:paraId="6355E5F9" w14:textId="77777777" w:rsidR="0019357B" w:rsidRDefault="0019357B" w:rsidP="0019357B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1C0CCE35" w14:textId="27BEF1FB" w:rsidR="009D4FC4" w:rsidRPr="009D4FC4" w:rsidRDefault="009D4FC4" w:rsidP="0019357B">
      <w:pPr>
        <w:tabs>
          <w:tab w:val="left" w:pos="6663"/>
        </w:tabs>
        <w:ind w:firstLine="709"/>
        <w:rPr>
          <w:noProof/>
          <w:color w:val="000000" w:themeColor="text1"/>
          <w:sz w:val="28"/>
          <w:szCs w:val="28"/>
        </w:rPr>
      </w:pPr>
    </w:p>
    <w:p w14:paraId="324F8C6A" w14:textId="77777777" w:rsidR="009D4FC4" w:rsidRPr="009D4FC4" w:rsidRDefault="009D4FC4" w:rsidP="0019357B">
      <w:pPr>
        <w:pStyle w:val="Parasts1"/>
        <w:tabs>
          <w:tab w:val="left" w:pos="6663"/>
        </w:tabs>
        <w:ind w:firstLine="709"/>
        <w:rPr>
          <w:color w:val="000000" w:themeColor="text1"/>
          <w:sz w:val="28"/>
          <w:szCs w:val="28"/>
          <w:lang w:val="lv-LV"/>
        </w:rPr>
      </w:pPr>
    </w:p>
    <w:p w14:paraId="30CA8B16" w14:textId="77777777" w:rsidR="009D4FC4" w:rsidRPr="009D4FC4" w:rsidRDefault="009D4FC4" w:rsidP="0019357B">
      <w:pPr>
        <w:pStyle w:val="Parasts1"/>
        <w:tabs>
          <w:tab w:val="left" w:pos="6663"/>
        </w:tabs>
        <w:ind w:firstLine="709"/>
        <w:rPr>
          <w:color w:val="000000" w:themeColor="text1"/>
          <w:sz w:val="28"/>
          <w:szCs w:val="28"/>
          <w:lang w:val="lv-LV"/>
        </w:rPr>
      </w:pPr>
    </w:p>
    <w:p w14:paraId="654696E5" w14:textId="70AE7DBB" w:rsidR="009D4FC4" w:rsidRPr="009D4FC4" w:rsidRDefault="009D4FC4" w:rsidP="0019357B">
      <w:pPr>
        <w:pStyle w:val="Parasts1"/>
        <w:tabs>
          <w:tab w:val="left" w:pos="6663"/>
        </w:tabs>
        <w:ind w:firstLine="709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Zemkopības ministr</w:t>
      </w:r>
      <w:r w:rsidR="00ED0CE5">
        <w:rPr>
          <w:color w:val="000000" w:themeColor="text1"/>
          <w:sz w:val="28"/>
          <w:szCs w:val="28"/>
          <w:lang w:val="lv-LV"/>
        </w:rPr>
        <w:t>s</w:t>
      </w:r>
      <w:r>
        <w:rPr>
          <w:color w:val="000000" w:themeColor="text1"/>
          <w:sz w:val="28"/>
          <w:szCs w:val="28"/>
          <w:lang w:val="lv-LV"/>
        </w:rPr>
        <w:t xml:space="preserve"> </w:t>
      </w:r>
      <w:r>
        <w:rPr>
          <w:color w:val="000000" w:themeColor="text1"/>
          <w:sz w:val="28"/>
          <w:szCs w:val="28"/>
          <w:lang w:val="lv-LV"/>
        </w:rPr>
        <w:tab/>
      </w:r>
      <w:r w:rsidR="00ED0CE5">
        <w:rPr>
          <w:color w:val="000000" w:themeColor="text1"/>
          <w:sz w:val="28"/>
          <w:szCs w:val="28"/>
          <w:lang w:val="lv-LV"/>
        </w:rPr>
        <w:t>J</w:t>
      </w:r>
      <w:r w:rsidR="0019357B">
        <w:rPr>
          <w:color w:val="000000" w:themeColor="text1"/>
          <w:sz w:val="28"/>
          <w:szCs w:val="28"/>
          <w:lang w:val="lv-LV"/>
        </w:rPr>
        <w:t xml:space="preserve">ānis </w:t>
      </w:r>
      <w:proofErr w:type="spellStart"/>
      <w:r w:rsidR="0019357B">
        <w:rPr>
          <w:color w:val="000000" w:themeColor="text1"/>
          <w:sz w:val="28"/>
          <w:szCs w:val="28"/>
          <w:lang w:val="lv-LV"/>
        </w:rPr>
        <w:t>D</w:t>
      </w:r>
      <w:r w:rsidR="00ED0CE5">
        <w:rPr>
          <w:color w:val="000000" w:themeColor="text1"/>
          <w:sz w:val="28"/>
          <w:szCs w:val="28"/>
          <w:lang w:val="lv-LV"/>
        </w:rPr>
        <w:t>ūklavs</w:t>
      </w:r>
      <w:proofErr w:type="spellEnd"/>
      <w:r w:rsidR="000A4C81">
        <w:rPr>
          <w:color w:val="000000" w:themeColor="text1"/>
          <w:sz w:val="28"/>
          <w:szCs w:val="28"/>
          <w:lang w:val="lv-LV"/>
        </w:rPr>
        <w:t xml:space="preserve"> </w:t>
      </w:r>
    </w:p>
    <w:sectPr w:rsidR="009D4FC4" w:rsidRPr="009D4FC4" w:rsidSect="009D4FC4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85CBF" w14:textId="77777777" w:rsidR="00935B8A" w:rsidRDefault="00935B8A">
      <w:pPr>
        <w:pStyle w:val="Parasts1"/>
      </w:pPr>
      <w:r>
        <w:separator/>
      </w:r>
    </w:p>
  </w:endnote>
  <w:endnote w:type="continuationSeparator" w:id="0">
    <w:p w14:paraId="09AC7CC5" w14:textId="77777777" w:rsidR="00935B8A" w:rsidRDefault="00935B8A">
      <w:pPr>
        <w:pStyle w:val="Parast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C18E" w14:textId="01815A98" w:rsidR="0019357B" w:rsidRPr="0019357B" w:rsidRDefault="0019357B">
    <w:pPr>
      <w:pStyle w:val="Footer"/>
      <w:rPr>
        <w:sz w:val="16"/>
        <w:szCs w:val="16"/>
        <w:lang w:val="lv-LV"/>
      </w:rPr>
    </w:pPr>
    <w:r w:rsidRPr="0019357B">
      <w:rPr>
        <w:sz w:val="16"/>
        <w:szCs w:val="16"/>
        <w:lang w:val="lv-LV"/>
      </w:rPr>
      <w:t>N2191_4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41AD" w14:textId="124A626A" w:rsidR="0019357B" w:rsidRPr="0019357B" w:rsidRDefault="0019357B">
    <w:pPr>
      <w:pStyle w:val="Footer"/>
      <w:rPr>
        <w:sz w:val="16"/>
        <w:szCs w:val="16"/>
        <w:lang w:val="lv-LV"/>
      </w:rPr>
    </w:pPr>
    <w:r w:rsidRPr="0019357B">
      <w:rPr>
        <w:sz w:val="16"/>
        <w:szCs w:val="16"/>
        <w:lang w:val="lv-LV"/>
      </w:rPr>
      <w:t>N2191_4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A6F9C" w14:textId="77777777" w:rsidR="00935B8A" w:rsidRDefault="00935B8A">
      <w:pPr>
        <w:pStyle w:val="Parasts1"/>
      </w:pPr>
      <w:r>
        <w:separator/>
      </w:r>
    </w:p>
  </w:footnote>
  <w:footnote w:type="continuationSeparator" w:id="0">
    <w:p w14:paraId="015ABBBA" w14:textId="77777777" w:rsidR="00935B8A" w:rsidRDefault="00935B8A">
      <w:pPr>
        <w:pStyle w:val="Parast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16333" w14:textId="77777777" w:rsidR="00E8693F" w:rsidRDefault="008E77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69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78FD2" w14:textId="77777777" w:rsidR="00E8693F" w:rsidRDefault="00E86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1D14" w14:textId="77777777" w:rsidR="00E8693F" w:rsidRPr="003F2616" w:rsidRDefault="008E77B0">
    <w:pPr>
      <w:pStyle w:val="Header"/>
      <w:jc w:val="center"/>
      <w:rPr>
        <w:sz w:val="24"/>
        <w:szCs w:val="24"/>
      </w:rPr>
    </w:pPr>
    <w:r w:rsidRPr="003F2616">
      <w:rPr>
        <w:sz w:val="24"/>
        <w:szCs w:val="24"/>
      </w:rPr>
      <w:fldChar w:fldCharType="begin"/>
    </w:r>
    <w:r w:rsidR="00E8693F" w:rsidRPr="003F2616">
      <w:rPr>
        <w:sz w:val="24"/>
        <w:szCs w:val="24"/>
      </w:rPr>
      <w:instrText xml:space="preserve"> PAGE   \* MERGEFORMAT </w:instrText>
    </w:r>
    <w:r w:rsidRPr="003F2616">
      <w:rPr>
        <w:sz w:val="24"/>
        <w:szCs w:val="24"/>
      </w:rPr>
      <w:fldChar w:fldCharType="separate"/>
    </w:r>
    <w:r w:rsidR="00C2491B">
      <w:rPr>
        <w:noProof/>
        <w:sz w:val="24"/>
        <w:szCs w:val="24"/>
      </w:rPr>
      <w:t>2</w:t>
    </w:r>
    <w:r w:rsidRPr="003F2616">
      <w:rPr>
        <w:sz w:val="24"/>
        <w:szCs w:val="24"/>
      </w:rPr>
      <w:fldChar w:fldCharType="end"/>
    </w:r>
  </w:p>
  <w:p w14:paraId="1CF88E04" w14:textId="77777777" w:rsidR="00E8693F" w:rsidRPr="003F2616" w:rsidRDefault="00E8693F" w:rsidP="003F2616">
    <w:pPr>
      <w:pStyle w:val="Header"/>
      <w:rPr>
        <w:sz w:val="24"/>
        <w:szCs w:val="24"/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73B0" w14:textId="55E2BBB8" w:rsidR="0019357B" w:rsidRPr="0019357B" w:rsidRDefault="0019357B" w:rsidP="0019357B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0C076EF" wp14:editId="778F775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494FE0"/>
    <w:multiLevelType w:val="hybridMultilevel"/>
    <w:tmpl w:val="52C60306"/>
    <w:lvl w:ilvl="0" w:tplc="F7B20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5C7976"/>
    <w:multiLevelType w:val="hybridMultilevel"/>
    <w:tmpl w:val="3DEAA418"/>
    <w:lvl w:ilvl="0" w:tplc="8E5CD7E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1DC5C82"/>
    <w:multiLevelType w:val="hybridMultilevel"/>
    <w:tmpl w:val="5B20349C"/>
    <w:name w:val="Tiret 2"/>
    <w:lvl w:ilvl="0" w:tplc="9EDE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D2F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AE2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520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D01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AC2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24A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9E2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EE8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DF3C1F"/>
    <w:multiLevelType w:val="hybridMultilevel"/>
    <w:tmpl w:val="7A22E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C73A00"/>
    <w:multiLevelType w:val="hybridMultilevel"/>
    <w:tmpl w:val="1EB8FD26"/>
    <w:lvl w:ilvl="0" w:tplc="3DE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663E95"/>
    <w:multiLevelType w:val="multilevel"/>
    <w:tmpl w:val="2F4272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634A4974"/>
    <w:multiLevelType w:val="multilevel"/>
    <w:tmpl w:val="379848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0943349"/>
    <w:multiLevelType w:val="hybridMultilevel"/>
    <w:tmpl w:val="0B8A01B2"/>
    <w:lvl w:ilvl="0" w:tplc="F96420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C7DCD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EC9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28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9E8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D0A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42C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C8F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56F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D0F069F"/>
    <w:multiLevelType w:val="hybridMultilevel"/>
    <w:tmpl w:val="7FC6358A"/>
    <w:lvl w:ilvl="0" w:tplc="D90417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8269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42B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C88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B6E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4A7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705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EAF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CAB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20"/>
  </w:num>
  <w:num w:numId="8">
    <w:abstractNumId w:val="4"/>
  </w:num>
  <w:num w:numId="9">
    <w:abstractNumId w:val="9"/>
  </w:num>
  <w:num w:numId="10">
    <w:abstractNumId w:val="17"/>
  </w:num>
  <w:num w:numId="11">
    <w:abstractNumId w:val="19"/>
  </w:num>
  <w:num w:numId="12">
    <w:abstractNumId w:val="2"/>
  </w:num>
  <w:num w:numId="13">
    <w:abstractNumId w:val="12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A8"/>
    <w:rsid w:val="00000F06"/>
    <w:rsid w:val="00001614"/>
    <w:rsid w:val="00003BCF"/>
    <w:rsid w:val="00006643"/>
    <w:rsid w:val="00011B07"/>
    <w:rsid w:val="0001302A"/>
    <w:rsid w:val="00013E31"/>
    <w:rsid w:val="00014055"/>
    <w:rsid w:val="00015467"/>
    <w:rsid w:val="00015D8B"/>
    <w:rsid w:val="000163B9"/>
    <w:rsid w:val="00022BE1"/>
    <w:rsid w:val="00022D95"/>
    <w:rsid w:val="0002610D"/>
    <w:rsid w:val="00030C4C"/>
    <w:rsid w:val="000322FC"/>
    <w:rsid w:val="0003441B"/>
    <w:rsid w:val="0003556E"/>
    <w:rsid w:val="00035740"/>
    <w:rsid w:val="0003594A"/>
    <w:rsid w:val="00041BC3"/>
    <w:rsid w:val="00041F88"/>
    <w:rsid w:val="00050AA5"/>
    <w:rsid w:val="000614B1"/>
    <w:rsid w:val="00063C19"/>
    <w:rsid w:val="00063C6A"/>
    <w:rsid w:val="00066231"/>
    <w:rsid w:val="000672D6"/>
    <w:rsid w:val="00067458"/>
    <w:rsid w:val="00070BD0"/>
    <w:rsid w:val="00073E9A"/>
    <w:rsid w:val="00077685"/>
    <w:rsid w:val="00080629"/>
    <w:rsid w:val="00080D2D"/>
    <w:rsid w:val="00080EB4"/>
    <w:rsid w:val="000811B1"/>
    <w:rsid w:val="00081775"/>
    <w:rsid w:val="00082982"/>
    <w:rsid w:val="00085D96"/>
    <w:rsid w:val="0008737F"/>
    <w:rsid w:val="000874C1"/>
    <w:rsid w:val="00087E92"/>
    <w:rsid w:val="0009029D"/>
    <w:rsid w:val="00090A14"/>
    <w:rsid w:val="000922A0"/>
    <w:rsid w:val="00092669"/>
    <w:rsid w:val="000960BD"/>
    <w:rsid w:val="00096FC6"/>
    <w:rsid w:val="00097507"/>
    <w:rsid w:val="000A0CA8"/>
    <w:rsid w:val="000A23DC"/>
    <w:rsid w:val="000A449D"/>
    <w:rsid w:val="000A4C81"/>
    <w:rsid w:val="000A632C"/>
    <w:rsid w:val="000A7281"/>
    <w:rsid w:val="000A7CED"/>
    <w:rsid w:val="000B141F"/>
    <w:rsid w:val="000B445C"/>
    <w:rsid w:val="000B5195"/>
    <w:rsid w:val="000C0895"/>
    <w:rsid w:val="000C131D"/>
    <w:rsid w:val="000C2C03"/>
    <w:rsid w:val="000C323C"/>
    <w:rsid w:val="000C5287"/>
    <w:rsid w:val="000C6784"/>
    <w:rsid w:val="000D1151"/>
    <w:rsid w:val="000D129F"/>
    <w:rsid w:val="000D21FD"/>
    <w:rsid w:val="000D3A03"/>
    <w:rsid w:val="000D4AE9"/>
    <w:rsid w:val="000D523B"/>
    <w:rsid w:val="000D56F9"/>
    <w:rsid w:val="000E3314"/>
    <w:rsid w:val="000E742C"/>
    <w:rsid w:val="000E7D1C"/>
    <w:rsid w:val="000E7E35"/>
    <w:rsid w:val="000F011E"/>
    <w:rsid w:val="000F0578"/>
    <w:rsid w:val="000F232C"/>
    <w:rsid w:val="000F3353"/>
    <w:rsid w:val="000F5900"/>
    <w:rsid w:val="000F6599"/>
    <w:rsid w:val="000F68C2"/>
    <w:rsid w:val="001008EE"/>
    <w:rsid w:val="00101DB4"/>
    <w:rsid w:val="001069DD"/>
    <w:rsid w:val="001101E8"/>
    <w:rsid w:val="001104A5"/>
    <w:rsid w:val="001110EE"/>
    <w:rsid w:val="00112726"/>
    <w:rsid w:val="00113EF8"/>
    <w:rsid w:val="00121310"/>
    <w:rsid w:val="00127915"/>
    <w:rsid w:val="00130011"/>
    <w:rsid w:val="00132781"/>
    <w:rsid w:val="0013640D"/>
    <w:rsid w:val="001373A7"/>
    <w:rsid w:val="00140188"/>
    <w:rsid w:val="001407A8"/>
    <w:rsid w:val="00140F47"/>
    <w:rsid w:val="00140FAD"/>
    <w:rsid w:val="0014259D"/>
    <w:rsid w:val="0014301A"/>
    <w:rsid w:val="001470F1"/>
    <w:rsid w:val="00150E28"/>
    <w:rsid w:val="00155ECC"/>
    <w:rsid w:val="001568D2"/>
    <w:rsid w:val="001571D8"/>
    <w:rsid w:val="00161958"/>
    <w:rsid w:val="00163E12"/>
    <w:rsid w:val="00164375"/>
    <w:rsid w:val="00164E0B"/>
    <w:rsid w:val="00171086"/>
    <w:rsid w:val="00174C66"/>
    <w:rsid w:val="00175138"/>
    <w:rsid w:val="00187960"/>
    <w:rsid w:val="00187FB7"/>
    <w:rsid w:val="00191CD0"/>
    <w:rsid w:val="00193302"/>
    <w:rsid w:val="0019357B"/>
    <w:rsid w:val="00196330"/>
    <w:rsid w:val="001973F9"/>
    <w:rsid w:val="001A268F"/>
    <w:rsid w:val="001A3241"/>
    <w:rsid w:val="001A36D1"/>
    <w:rsid w:val="001A36DB"/>
    <w:rsid w:val="001A37A3"/>
    <w:rsid w:val="001A694D"/>
    <w:rsid w:val="001A6A53"/>
    <w:rsid w:val="001A7EA0"/>
    <w:rsid w:val="001B11E7"/>
    <w:rsid w:val="001B182E"/>
    <w:rsid w:val="001B2E5E"/>
    <w:rsid w:val="001B4537"/>
    <w:rsid w:val="001C22F0"/>
    <w:rsid w:val="001C51EB"/>
    <w:rsid w:val="001C6332"/>
    <w:rsid w:val="001D4EE0"/>
    <w:rsid w:val="001D5623"/>
    <w:rsid w:val="001D57A4"/>
    <w:rsid w:val="001D5BF7"/>
    <w:rsid w:val="001E12BC"/>
    <w:rsid w:val="001E2D39"/>
    <w:rsid w:val="001E30B5"/>
    <w:rsid w:val="001E30BD"/>
    <w:rsid w:val="001E4B44"/>
    <w:rsid w:val="001E57B9"/>
    <w:rsid w:val="001E7363"/>
    <w:rsid w:val="001F26DB"/>
    <w:rsid w:val="001F3FA9"/>
    <w:rsid w:val="001F4D4D"/>
    <w:rsid w:val="001F56BD"/>
    <w:rsid w:val="001F590C"/>
    <w:rsid w:val="0020324A"/>
    <w:rsid w:val="00205687"/>
    <w:rsid w:val="00214096"/>
    <w:rsid w:val="00214849"/>
    <w:rsid w:val="00220D37"/>
    <w:rsid w:val="00221748"/>
    <w:rsid w:val="00224EC6"/>
    <w:rsid w:val="00225017"/>
    <w:rsid w:val="00225FFA"/>
    <w:rsid w:val="00230097"/>
    <w:rsid w:val="00232A90"/>
    <w:rsid w:val="0023334E"/>
    <w:rsid w:val="00242D08"/>
    <w:rsid w:val="00251116"/>
    <w:rsid w:val="002535E6"/>
    <w:rsid w:val="00254A62"/>
    <w:rsid w:val="00257053"/>
    <w:rsid w:val="0025739A"/>
    <w:rsid w:val="00257BF9"/>
    <w:rsid w:val="002604D3"/>
    <w:rsid w:val="0026175F"/>
    <w:rsid w:val="00261FBE"/>
    <w:rsid w:val="0026351A"/>
    <w:rsid w:val="0026720C"/>
    <w:rsid w:val="00267957"/>
    <w:rsid w:val="0027114D"/>
    <w:rsid w:val="00271E66"/>
    <w:rsid w:val="0027733C"/>
    <w:rsid w:val="00282320"/>
    <w:rsid w:val="00291356"/>
    <w:rsid w:val="002930CE"/>
    <w:rsid w:val="00294410"/>
    <w:rsid w:val="0029571F"/>
    <w:rsid w:val="00295904"/>
    <w:rsid w:val="002A1106"/>
    <w:rsid w:val="002A1EFB"/>
    <w:rsid w:val="002A30CF"/>
    <w:rsid w:val="002A5035"/>
    <w:rsid w:val="002A6142"/>
    <w:rsid w:val="002A7959"/>
    <w:rsid w:val="002B0553"/>
    <w:rsid w:val="002B116F"/>
    <w:rsid w:val="002B1224"/>
    <w:rsid w:val="002B2850"/>
    <w:rsid w:val="002B33A7"/>
    <w:rsid w:val="002B3D68"/>
    <w:rsid w:val="002C0DBA"/>
    <w:rsid w:val="002C14E8"/>
    <w:rsid w:val="002C2E51"/>
    <w:rsid w:val="002C346E"/>
    <w:rsid w:val="002C44C9"/>
    <w:rsid w:val="002C45D2"/>
    <w:rsid w:val="002C4748"/>
    <w:rsid w:val="002C4BFB"/>
    <w:rsid w:val="002C5E94"/>
    <w:rsid w:val="002D0AE9"/>
    <w:rsid w:val="002D26C8"/>
    <w:rsid w:val="002D4EF7"/>
    <w:rsid w:val="002D73A9"/>
    <w:rsid w:val="002E15D4"/>
    <w:rsid w:val="002E27F4"/>
    <w:rsid w:val="002E6419"/>
    <w:rsid w:val="002F204D"/>
    <w:rsid w:val="002F26A9"/>
    <w:rsid w:val="002F2C8A"/>
    <w:rsid w:val="002F638C"/>
    <w:rsid w:val="002F6D74"/>
    <w:rsid w:val="002F745B"/>
    <w:rsid w:val="003000B9"/>
    <w:rsid w:val="00300F00"/>
    <w:rsid w:val="00301107"/>
    <w:rsid w:val="003014C5"/>
    <w:rsid w:val="0030171C"/>
    <w:rsid w:val="003048D2"/>
    <w:rsid w:val="00304D56"/>
    <w:rsid w:val="003052F9"/>
    <w:rsid w:val="00310FA9"/>
    <w:rsid w:val="00311300"/>
    <w:rsid w:val="00311EF9"/>
    <w:rsid w:val="0031669E"/>
    <w:rsid w:val="00320419"/>
    <w:rsid w:val="00320A27"/>
    <w:rsid w:val="003234E0"/>
    <w:rsid w:val="003266F5"/>
    <w:rsid w:val="003279D6"/>
    <w:rsid w:val="00327C22"/>
    <w:rsid w:val="00330FC1"/>
    <w:rsid w:val="00331243"/>
    <w:rsid w:val="00333CE7"/>
    <w:rsid w:val="00334FD6"/>
    <w:rsid w:val="0033647E"/>
    <w:rsid w:val="00341D77"/>
    <w:rsid w:val="00342D81"/>
    <w:rsid w:val="003454C7"/>
    <w:rsid w:val="00351674"/>
    <w:rsid w:val="00353A9F"/>
    <w:rsid w:val="00354108"/>
    <w:rsid w:val="00355B5F"/>
    <w:rsid w:val="00361F94"/>
    <w:rsid w:val="003637E8"/>
    <w:rsid w:val="00363E72"/>
    <w:rsid w:val="00371D90"/>
    <w:rsid w:val="00373ECD"/>
    <w:rsid w:val="003908CE"/>
    <w:rsid w:val="003929BA"/>
    <w:rsid w:val="0039349F"/>
    <w:rsid w:val="00397FF2"/>
    <w:rsid w:val="003A08E0"/>
    <w:rsid w:val="003A0D60"/>
    <w:rsid w:val="003A1F5A"/>
    <w:rsid w:val="003A2070"/>
    <w:rsid w:val="003A324C"/>
    <w:rsid w:val="003A480D"/>
    <w:rsid w:val="003B6ED6"/>
    <w:rsid w:val="003B7A06"/>
    <w:rsid w:val="003C02FA"/>
    <w:rsid w:val="003C1062"/>
    <w:rsid w:val="003C152E"/>
    <w:rsid w:val="003C4A25"/>
    <w:rsid w:val="003C5BCC"/>
    <w:rsid w:val="003D3A18"/>
    <w:rsid w:val="003D4413"/>
    <w:rsid w:val="003D7AF8"/>
    <w:rsid w:val="003E0AAA"/>
    <w:rsid w:val="003E1921"/>
    <w:rsid w:val="003E252A"/>
    <w:rsid w:val="003E2743"/>
    <w:rsid w:val="003E318D"/>
    <w:rsid w:val="003E6E06"/>
    <w:rsid w:val="003E7B85"/>
    <w:rsid w:val="003F0DAE"/>
    <w:rsid w:val="003F1BD5"/>
    <w:rsid w:val="003F2616"/>
    <w:rsid w:val="003F3980"/>
    <w:rsid w:val="00401A31"/>
    <w:rsid w:val="00405BC6"/>
    <w:rsid w:val="004060AA"/>
    <w:rsid w:val="00406C6A"/>
    <w:rsid w:val="00406D08"/>
    <w:rsid w:val="0041080B"/>
    <w:rsid w:val="00411FA6"/>
    <w:rsid w:val="00414641"/>
    <w:rsid w:val="004167CB"/>
    <w:rsid w:val="00417734"/>
    <w:rsid w:val="00420325"/>
    <w:rsid w:val="004210EF"/>
    <w:rsid w:val="004354B3"/>
    <w:rsid w:val="004377E4"/>
    <w:rsid w:val="004379C1"/>
    <w:rsid w:val="0044028B"/>
    <w:rsid w:val="00441020"/>
    <w:rsid w:val="00441086"/>
    <w:rsid w:val="004416F3"/>
    <w:rsid w:val="00443308"/>
    <w:rsid w:val="004433A7"/>
    <w:rsid w:val="00446AC7"/>
    <w:rsid w:val="004524F3"/>
    <w:rsid w:val="00452E02"/>
    <w:rsid w:val="00453E5E"/>
    <w:rsid w:val="00455A97"/>
    <w:rsid w:val="004563E4"/>
    <w:rsid w:val="004663E1"/>
    <w:rsid w:val="00466B3F"/>
    <w:rsid w:val="00467BBE"/>
    <w:rsid w:val="00473E25"/>
    <w:rsid w:val="00474877"/>
    <w:rsid w:val="00474ADC"/>
    <w:rsid w:val="00475C8D"/>
    <w:rsid w:val="00482BA8"/>
    <w:rsid w:val="004850DB"/>
    <w:rsid w:val="004A3194"/>
    <w:rsid w:val="004A525B"/>
    <w:rsid w:val="004B0412"/>
    <w:rsid w:val="004B4D8F"/>
    <w:rsid w:val="004B684F"/>
    <w:rsid w:val="004C51AB"/>
    <w:rsid w:val="004C6CF2"/>
    <w:rsid w:val="004D3846"/>
    <w:rsid w:val="004D48BA"/>
    <w:rsid w:val="004D4A10"/>
    <w:rsid w:val="004D6118"/>
    <w:rsid w:val="004D6C29"/>
    <w:rsid w:val="004D7207"/>
    <w:rsid w:val="004E1EF0"/>
    <w:rsid w:val="004E635B"/>
    <w:rsid w:val="004F2C8B"/>
    <w:rsid w:val="004F3A43"/>
    <w:rsid w:val="004F5A67"/>
    <w:rsid w:val="004F6B02"/>
    <w:rsid w:val="004F6FD3"/>
    <w:rsid w:val="0050049F"/>
    <w:rsid w:val="005036B1"/>
    <w:rsid w:val="0050458A"/>
    <w:rsid w:val="005046A8"/>
    <w:rsid w:val="00506B3F"/>
    <w:rsid w:val="00507513"/>
    <w:rsid w:val="00507A5B"/>
    <w:rsid w:val="00510C3A"/>
    <w:rsid w:val="005121E9"/>
    <w:rsid w:val="00512FE6"/>
    <w:rsid w:val="00515C1E"/>
    <w:rsid w:val="005161EF"/>
    <w:rsid w:val="005162A2"/>
    <w:rsid w:val="0051658D"/>
    <w:rsid w:val="00521035"/>
    <w:rsid w:val="005229C9"/>
    <w:rsid w:val="00522D59"/>
    <w:rsid w:val="00523096"/>
    <w:rsid w:val="00524103"/>
    <w:rsid w:val="005244DD"/>
    <w:rsid w:val="0052547C"/>
    <w:rsid w:val="0052587F"/>
    <w:rsid w:val="00530519"/>
    <w:rsid w:val="0053335C"/>
    <w:rsid w:val="00534772"/>
    <w:rsid w:val="0053561C"/>
    <w:rsid w:val="0054368A"/>
    <w:rsid w:val="0054525B"/>
    <w:rsid w:val="00545DD3"/>
    <w:rsid w:val="0054649D"/>
    <w:rsid w:val="00551C7F"/>
    <w:rsid w:val="0055281A"/>
    <w:rsid w:val="00552B19"/>
    <w:rsid w:val="00552EAD"/>
    <w:rsid w:val="0056169C"/>
    <w:rsid w:val="005621C9"/>
    <w:rsid w:val="00562DAB"/>
    <w:rsid w:val="0056531D"/>
    <w:rsid w:val="0056729D"/>
    <w:rsid w:val="005716DC"/>
    <w:rsid w:val="0057352F"/>
    <w:rsid w:val="005775E2"/>
    <w:rsid w:val="00582560"/>
    <w:rsid w:val="00586D1A"/>
    <w:rsid w:val="00587D6B"/>
    <w:rsid w:val="00591A6B"/>
    <w:rsid w:val="00591E0A"/>
    <w:rsid w:val="00593816"/>
    <w:rsid w:val="0059419A"/>
    <w:rsid w:val="00595724"/>
    <w:rsid w:val="00596491"/>
    <w:rsid w:val="00596558"/>
    <w:rsid w:val="005A3190"/>
    <w:rsid w:val="005A3EDC"/>
    <w:rsid w:val="005A43CD"/>
    <w:rsid w:val="005A4466"/>
    <w:rsid w:val="005A451F"/>
    <w:rsid w:val="005A512B"/>
    <w:rsid w:val="005A66A1"/>
    <w:rsid w:val="005A6DA8"/>
    <w:rsid w:val="005A6E59"/>
    <w:rsid w:val="005B0A3C"/>
    <w:rsid w:val="005B2417"/>
    <w:rsid w:val="005B4AA9"/>
    <w:rsid w:val="005B618E"/>
    <w:rsid w:val="005C1A8F"/>
    <w:rsid w:val="005C4C32"/>
    <w:rsid w:val="005C577C"/>
    <w:rsid w:val="005D003C"/>
    <w:rsid w:val="005D3D47"/>
    <w:rsid w:val="005E3D25"/>
    <w:rsid w:val="005E47D2"/>
    <w:rsid w:val="005F045F"/>
    <w:rsid w:val="005F2A19"/>
    <w:rsid w:val="005F4D7F"/>
    <w:rsid w:val="005F5A40"/>
    <w:rsid w:val="005F6A98"/>
    <w:rsid w:val="005F6EFD"/>
    <w:rsid w:val="006015DF"/>
    <w:rsid w:val="00601C6B"/>
    <w:rsid w:val="006028E5"/>
    <w:rsid w:val="00605104"/>
    <w:rsid w:val="00605EBF"/>
    <w:rsid w:val="006064DE"/>
    <w:rsid w:val="00610399"/>
    <w:rsid w:val="00610609"/>
    <w:rsid w:val="00612BDF"/>
    <w:rsid w:val="006162D3"/>
    <w:rsid w:val="00620B0A"/>
    <w:rsid w:val="0062140F"/>
    <w:rsid w:val="006220E4"/>
    <w:rsid w:val="006226CB"/>
    <w:rsid w:val="006235F6"/>
    <w:rsid w:val="00636164"/>
    <w:rsid w:val="0064021F"/>
    <w:rsid w:val="006449E7"/>
    <w:rsid w:val="00653251"/>
    <w:rsid w:val="006536DA"/>
    <w:rsid w:val="00654F8A"/>
    <w:rsid w:val="00660D13"/>
    <w:rsid w:val="00662CE1"/>
    <w:rsid w:val="00663DA5"/>
    <w:rsid w:val="00665D2F"/>
    <w:rsid w:val="00665DAC"/>
    <w:rsid w:val="0067122A"/>
    <w:rsid w:val="0067263A"/>
    <w:rsid w:val="006808DA"/>
    <w:rsid w:val="00681B80"/>
    <w:rsid w:val="006825CD"/>
    <w:rsid w:val="006835F2"/>
    <w:rsid w:val="006859CF"/>
    <w:rsid w:val="0068634C"/>
    <w:rsid w:val="006907AD"/>
    <w:rsid w:val="006921F2"/>
    <w:rsid w:val="00695705"/>
    <w:rsid w:val="006959CD"/>
    <w:rsid w:val="00696AE2"/>
    <w:rsid w:val="006A0573"/>
    <w:rsid w:val="006A1C68"/>
    <w:rsid w:val="006A24DB"/>
    <w:rsid w:val="006A337C"/>
    <w:rsid w:val="006A439C"/>
    <w:rsid w:val="006B0556"/>
    <w:rsid w:val="006B0A88"/>
    <w:rsid w:val="006B11D4"/>
    <w:rsid w:val="006B2CB0"/>
    <w:rsid w:val="006B4B6C"/>
    <w:rsid w:val="006B58BC"/>
    <w:rsid w:val="006B5E5E"/>
    <w:rsid w:val="006B7177"/>
    <w:rsid w:val="006B7B9A"/>
    <w:rsid w:val="006C0ED2"/>
    <w:rsid w:val="006C16E4"/>
    <w:rsid w:val="006C2333"/>
    <w:rsid w:val="006C53B7"/>
    <w:rsid w:val="006D0F03"/>
    <w:rsid w:val="006D43B6"/>
    <w:rsid w:val="006E14A7"/>
    <w:rsid w:val="006E25E4"/>
    <w:rsid w:val="006E2849"/>
    <w:rsid w:val="006E2AA8"/>
    <w:rsid w:val="006E58BD"/>
    <w:rsid w:val="006E6316"/>
    <w:rsid w:val="006E6DDB"/>
    <w:rsid w:val="006E73AD"/>
    <w:rsid w:val="006E7A41"/>
    <w:rsid w:val="006F15CC"/>
    <w:rsid w:val="006F32B7"/>
    <w:rsid w:val="006F5ED1"/>
    <w:rsid w:val="006F63D6"/>
    <w:rsid w:val="006F7334"/>
    <w:rsid w:val="006F7F88"/>
    <w:rsid w:val="0070090E"/>
    <w:rsid w:val="007046EE"/>
    <w:rsid w:val="0070625D"/>
    <w:rsid w:val="00706718"/>
    <w:rsid w:val="00707235"/>
    <w:rsid w:val="0070796F"/>
    <w:rsid w:val="0071127C"/>
    <w:rsid w:val="00712201"/>
    <w:rsid w:val="0071530A"/>
    <w:rsid w:val="0071630E"/>
    <w:rsid w:val="007173BC"/>
    <w:rsid w:val="00717BCE"/>
    <w:rsid w:val="00727D76"/>
    <w:rsid w:val="007313E5"/>
    <w:rsid w:val="007331E0"/>
    <w:rsid w:val="00733F5F"/>
    <w:rsid w:val="00741019"/>
    <w:rsid w:val="0074130D"/>
    <w:rsid w:val="00743A03"/>
    <w:rsid w:val="0074440D"/>
    <w:rsid w:val="00745089"/>
    <w:rsid w:val="00746CEA"/>
    <w:rsid w:val="007501AF"/>
    <w:rsid w:val="00750690"/>
    <w:rsid w:val="00753710"/>
    <w:rsid w:val="007539C8"/>
    <w:rsid w:val="00754052"/>
    <w:rsid w:val="007544CB"/>
    <w:rsid w:val="00754BC1"/>
    <w:rsid w:val="0076373D"/>
    <w:rsid w:val="00770FB7"/>
    <w:rsid w:val="007723D1"/>
    <w:rsid w:val="007723E8"/>
    <w:rsid w:val="00773040"/>
    <w:rsid w:val="0077323D"/>
    <w:rsid w:val="00775C05"/>
    <w:rsid w:val="00776833"/>
    <w:rsid w:val="00776E24"/>
    <w:rsid w:val="00781154"/>
    <w:rsid w:val="00781806"/>
    <w:rsid w:val="00782E9F"/>
    <w:rsid w:val="00783F29"/>
    <w:rsid w:val="00785891"/>
    <w:rsid w:val="00787E55"/>
    <w:rsid w:val="00792C83"/>
    <w:rsid w:val="0079325F"/>
    <w:rsid w:val="007940E0"/>
    <w:rsid w:val="00795AB9"/>
    <w:rsid w:val="00796527"/>
    <w:rsid w:val="00796721"/>
    <w:rsid w:val="00797ACC"/>
    <w:rsid w:val="007A0EA6"/>
    <w:rsid w:val="007A13B9"/>
    <w:rsid w:val="007A3992"/>
    <w:rsid w:val="007A473E"/>
    <w:rsid w:val="007B002B"/>
    <w:rsid w:val="007B0726"/>
    <w:rsid w:val="007B242E"/>
    <w:rsid w:val="007B29B8"/>
    <w:rsid w:val="007B3B60"/>
    <w:rsid w:val="007C01D1"/>
    <w:rsid w:val="007C02EF"/>
    <w:rsid w:val="007C52E5"/>
    <w:rsid w:val="007C55B2"/>
    <w:rsid w:val="007C63DE"/>
    <w:rsid w:val="007C7C3A"/>
    <w:rsid w:val="007D09DA"/>
    <w:rsid w:val="007D0A8D"/>
    <w:rsid w:val="007D1C0F"/>
    <w:rsid w:val="007D298B"/>
    <w:rsid w:val="007D4C2F"/>
    <w:rsid w:val="007D6D43"/>
    <w:rsid w:val="007D73AB"/>
    <w:rsid w:val="007E0BC2"/>
    <w:rsid w:val="007E2636"/>
    <w:rsid w:val="007E387B"/>
    <w:rsid w:val="007F0ECB"/>
    <w:rsid w:val="007F1DC5"/>
    <w:rsid w:val="007F3A89"/>
    <w:rsid w:val="007F425B"/>
    <w:rsid w:val="007F5687"/>
    <w:rsid w:val="007F6016"/>
    <w:rsid w:val="007F63E6"/>
    <w:rsid w:val="00800763"/>
    <w:rsid w:val="008022BD"/>
    <w:rsid w:val="008054CA"/>
    <w:rsid w:val="00806A79"/>
    <w:rsid w:val="008072C4"/>
    <w:rsid w:val="00810861"/>
    <w:rsid w:val="008126DF"/>
    <w:rsid w:val="008131CD"/>
    <w:rsid w:val="00817E91"/>
    <w:rsid w:val="00824A00"/>
    <w:rsid w:val="00825B75"/>
    <w:rsid w:val="00827A13"/>
    <w:rsid w:val="00835AE1"/>
    <w:rsid w:val="00835C4E"/>
    <w:rsid w:val="00835CA2"/>
    <w:rsid w:val="00837856"/>
    <w:rsid w:val="0084029F"/>
    <w:rsid w:val="00840803"/>
    <w:rsid w:val="00841F54"/>
    <w:rsid w:val="0084260A"/>
    <w:rsid w:val="008442EC"/>
    <w:rsid w:val="00844F24"/>
    <w:rsid w:val="00845610"/>
    <w:rsid w:val="0084570D"/>
    <w:rsid w:val="00852D85"/>
    <w:rsid w:val="008530A8"/>
    <w:rsid w:val="00853A91"/>
    <w:rsid w:val="00855F30"/>
    <w:rsid w:val="008562C2"/>
    <w:rsid w:val="0086236F"/>
    <w:rsid w:val="00864938"/>
    <w:rsid w:val="00867A7B"/>
    <w:rsid w:val="00867B62"/>
    <w:rsid w:val="00870AD4"/>
    <w:rsid w:val="00874183"/>
    <w:rsid w:val="0087464B"/>
    <w:rsid w:val="008748DF"/>
    <w:rsid w:val="008753EA"/>
    <w:rsid w:val="00882D03"/>
    <w:rsid w:val="00886FA5"/>
    <w:rsid w:val="00891038"/>
    <w:rsid w:val="008931B1"/>
    <w:rsid w:val="008A2FA1"/>
    <w:rsid w:val="008A61CD"/>
    <w:rsid w:val="008A67BE"/>
    <w:rsid w:val="008B1DC3"/>
    <w:rsid w:val="008B239D"/>
    <w:rsid w:val="008B252B"/>
    <w:rsid w:val="008B2F04"/>
    <w:rsid w:val="008B44B8"/>
    <w:rsid w:val="008B59B9"/>
    <w:rsid w:val="008B683D"/>
    <w:rsid w:val="008B784E"/>
    <w:rsid w:val="008C08BA"/>
    <w:rsid w:val="008C09C0"/>
    <w:rsid w:val="008D0373"/>
    <w:rsid w:val="008D2E87"/>
    <w:rsid w:val="008D4388"/>
    <w:rsid w:val="008E4550"/>
    <w:rsid w:val="008E70F6"/>
    <w:rsid w:val="008E7145"/>
    <w:rsid w:val="008E7413"/>
    <w:rsid w:val="008E7460"/>
    <w:rsid w:val="008E77B0"/>
    <w:rsid w:val="008F0C3B"/>
    <w:rsid w:val="008F24E5"/>
    <w:rsid w:val="008F4FF4"/>
    <w:rsid w:val="008F5071"/>
    <w:rsid w:val="00903883"/>
    <w:rsid w:val="00905F5F"/>
    <w:rsid w:val="009111DC"/>
    <w:rsid w:val="00912412"/>
    <w:rsid w:val="00917421"/>
    <w:rsid w:val="00924A5C"/>
    <w:rsid w:val="00924ECB"/>
    <w:rsid w:val="009260C6"/>
    <w:rsid w:val="009260E7"/>
    <w:rsid w:val="00927DAA"/>
    <w:rsid w:val="009304D3"/>
    <w:rsid w:val="00932948"/>
    <w:rsid w:val="00933391"/>
    <w:rsid w:val="00933706"/>
    <w:rsid w:val="009341EF"/>
    <w:rsid w:val="00935B8A"/>
    <w:rsid w:val="00941331"/>
    <w:rsid w:val="00941C4A"/>
    <w:rsid w:val="00943F33"/>
    <w:rsid w:val="009446C2"/>
    <w:rsid w:val="00944784"/>
    <w:rsid w:val="00945E3C"/>
    <w:rsid w:val="00950FC0"/>
    <w:rsid w:val="00951137"/>
    <w:rsid w:val="0095284E"/>
    <w:rsid w:val="009654E9"/>
    <w:rsid w:val="00966BA9"/>
    <w:rsid w:val="0097056F"/>
    <w:rsid w:val="00970BF3"/>
    <w:rsid w:val="00970C12"/>
    <w:rsid w:val="00971169"/>
    <w:rsid w:val="00973324"/>
    <w:rsid w:val="00974340"/>
    <w:rsid w:val="0097616C"/>
    <w:rsid w:val="00977612"/>
    <w:rsid w:val="00977CA2"/>
    <w:rsid w:val="00980EC2"/>
    <w:rsid w:val="009834D1"/>
    <w:rsid w:val="00984D97"/>
    <w:rsid w:val="00986933"/>
    <w:rsid w:val="00993259"/>
    <w:rsid w:val="0099615C"/>
    <w:rsid w:val="009A1CDC"/>
    <w:rsid w:val="009A237B"/>
    <w:rsid w:val="009A4DAB"/>
    <w:rsid w:val="009B10CF"/>
    <w:rsid w:val="009B5894"/>
    <w:rsid w:val="009B5B40"/>
    <w:rsid w:val="009B602E"/>
    <w:rsid w:val="009B6071"/>
    <w:rsid w:val="009B6325"/>
    <w:rsid w:val="009B68E4"/>
    <w:rsid w:val="009B70AA"/>
    <w:rsid w:val="009C3588"/>
    <w:rsid w:val="009C3896"/>
    <w:rsid w:val="009C5E4E"/>
    <w:rsid w:val="009D111F"/>
    <w:rsid w:val="009D28F1"/>
    <w:rsid w:val="009D2E92"/>
    <w:rsid w:val="009D4FC4"/>
    <w:rsid w:val="009E03A6"/>
    <w:rsid w:val="009E069E"/>
    <w:rsid w:val="009E2DE8"/>
    <w:rsid w:val="009F0335"/>
    <w:rsid w:val="009F2FC5"/>
    <w:rsid w:val="009F3420"/>
    <w:rsid w:val="009F3FFD"/>
    <w:rsid w:val="009F41B6"/>
    <w:rsid w:val="009F717D"/>
    <w:rsid w:val="00A03DBA"/>
    <w:rsid w:val="00A11E82"/>
    <w:rsid w:val="00A14116"/>
    <w:rsid w:val="00A147DF"/>
    <w:rsid w:val="00A26871"/>
    <w:rsid w:val="00A31683"/>
    <w:rsid w:val="00A32FEC"/>
    <w:rsid w:val="00A33DBE"/>
    <w:rsid w:val="00A35C27"/>
    <w:rsid w:val="00A36524"/>
    <w:rsid w:val="00A37BE6"/>
    <w:rsid w:val="00A40CE8"/>
    <w:rsid w:val="00A4207D"/>
    <w:rsid w:val="00A438EF"/>
    <w:rsid w:val="00A4469F"/>
    <w:rsid w:val="00A44979"/>
    <w:rsid w:val="00A44EF2"/>
    <w:rsid w:val="00A46588"/>
    <w:rsid w:val="00A46E77"/>
    <w:rsid w:val="00A473F9"/>
    <w:rsid w:val="00A510FB"/>
    <w:rsid w:val="00A54D3B"/>
    <w:rsid w:val="00A55272"/>
    <w:rsid w:val="00A55AD0"/>
    <w:rsid w:val="00A57794"/>
    <w:rsid w:val="00A64281"/>
    <w:rsid w:val="00A664E9"/>
    <w:rsid w:val="00A67114"/>
    <w:rsid w:val="00A67746"/>
    <w:rsid w:val="00A70EC4"/>
    <w:rsid w:val="00A71F9F"/>
    <w:rsid w:val="00A72802"/>
    <w:rsid w:val="00A73EC6"/>
    <w:rsid w:val="00A73ED0"/>
    <w:rsid w:val="00A74587"/>
    <w:rsid w:val="00A764AD"/>
    <w:rsid w:val="00A77A9F"/>
    <w:rsid w:val="00A77E0A"/>
    <w:rsid w:val="00A80EC1"/>
    <w:rsid w:val="00A81469"/>
    <w:rsid w:val="00A836C8"/>
    <w:rsid w:val="00A8388D"/>
    <w:rsid w:val="00A83FEA"/>
    <w:rsid w:val="00A87037"/>
    <w:rsid w:val="00A8715C"/>
    <w:rsid w:val="00A879CD"/>
    <w:rsid w:val="00A93401"/>
    <w:rsid w:val="00A94A78"/>
    <w:rsid w:val="00A94D80"/>
    <w:rsid w:val="00A94F40"/>
    <w:rsid w:val="00AA239E"/>
    <w:rsid w:val="00AA40FF"/>
    <w:rsid w:val="00AA69C9"/>
    <w:rsid w:val="00AB2D30"/>
    <w:rsid w:val="00AB3FF0"/>
    <w:rsid w:val="00AB54B2"/>
    <w:rsid w:val="00AB56ED"/>
    <w:rsid w:val="00AB5A4C"/>
    <w:rsid w:val="00AB686C"/>
    <w:rsid w:val="00AB69C9"/>
    <w:rsid w:val="00AC440B"/>
    <w:rsid w:val="00AC4AFA"/>
    <w:rsid w:val="00AC5D00"/>
    <w:rsid w:val="00AC753E"/>
    <w:rsid w:val="00AD10AD"/>
    <w:rsid w:val="00AD139D"/>
    <w:rsid w:val="00AD289C"/>
    <w:rsid w:val="00AD291A"/>
    <w:rsid w:val="00AD2D4B"/>
    <w:rsid w:val="00AD7754"/>
    <w:rsid w:val="00AD78DA"/>
    <w:rsid w:val="00AE0810"/>
    <w:rsid w:val="00AE0B85"/>
    <w:rsid w:val="00AE105B"/>
    <w:rsid w:val="00AE1FB9"/>
    <w:rsid w:val="00AE604A"/>
    <w:rsid w:val="00AE6B5A"/>
    <w:rsid w:val="00AE79DB"/>
    <w:rsid w:val="00AF0947"/>
    <w:rsid w:val="00AF3F21"/>
    <w:rsid w:val="00AF492D"/>
    <w:rsid w:val="00B02A16"/>
    <w:rsid w:val="00B04E53"/>
    <w:rsid w:val="00B11AFB"/>
    <w:rsid w:val="00B14413"/>
    <w:rsid w:val="00B15073"/>
    <w:rsid w:val="00B16015"/>
    <w:rsid w:val="00B2050F"/>
    <w:rsid w:val="00B2051C"/>
    <w:rsid w:val="00B24AE2"/>
    <w:rsid w:val="00B30051"/>
    <w:rsid w:val="00B329CC"/>
    <w:rsid w:val="00B36536"/>
    <w:rsid w:val="00B41DA3"/>
    <w:rsid w:val="00B42AEE"/>
    <w:rsid w:val="00B43699"/>
    <w:rsid w:val="00B4455C"/>
    <w:rsid w:val="00B45C6F"/>
    <w:rsid w:val="00B465E0"/>
    <w:rsid w:val="00B50480"/>
    <w:rsid w:val="00B51D4E"/>
    <w:rsid w:val="00B51E0C"/>
    <w:rsid w:val="00B54FA4"/>
    <w:rsid w:val="00B55BAA"/>
    <w:rsid w:val="00B561A4"/>
    <w:rsid w:val="00B607B5"/>
    <w:rsid w:val="00B6232F"/>
    <w:rsid w:val="00B642FD"/>
    <w:rsid w:val="00B66FD1"/>
    <w:rsid w:val="00B67B5A"/>
    <w:rsid w:val="00B71D2F"/>
    <w:rsid w:val="00B73E94"/>
    <w:rsid w:val="00B74018"/>
    <w:rsid w:val="00B807E8"/>
    <w:rsid w:val="00B8230B"/>
    <w:rsid w:val="00B859B3"/>
    <w:rsid w:val="00B8755F"/>
    <w:rsid w:val="00B87897"/>
    <w:rsid w:val="00B92661"/>
    <w:rsid w:val="00B92CEC"/>
    <w:rsid w:val="00BA0F8E"/>
    <w:rsid w:val="00BA12F5"/>
    <w:rsid w:val="00BA411C"/>
    <w:rsid w:val="00BA41F6"/>
    <w:rsid w:val="00BA5C50"/>
    <w:rsid w:val="00BB22D1"/>
    <w:rsid w:val="00BB2945"/>
    <w:rsid w:val="00BB2B44"/>
    <w:rsid w:val="00BB42A1"/>
    <w:rsid w:val="00BB5D97"/>
    <w:rsid w:val="00BB64AB"/>
    <w:rsid w:val="00BB66D3"/>
    <w:rsid w:val="00BC0435"/>
    <w:rsid w:val="00BC2C3A"/>
    <w:rsid w:val="00BC4958"/>
    <w:rsid w:val="00BC6ADE"/>
    <w:rsid w:val="00BC765F"/>
    <w:rsid w:val="00BD0518"/>
    <w:rsid w:val="00BD4379"/>
    <w:rsid w:val="00BD7369"/>
    <w:rsid w:val="00BD7F97"/>
    <w:rsid w:val="00BE053F"/>
    <w:rsid w:val="00BE22EE"/>
    <w:rsid w:val="00BE3A85"/>
    <w:rsid w:val="00BE4127"/>
    <w:rsid w:val="00BE4881"/>
    <w:rsid w:val="00BE696F"/>
    <w:rsid w:val="00BF0E49"/>
    <w:rsid w:val="00BF3653"/>
    <w:rsid w:val="00BF36D3"/>
    <w:rsid w:val="00BF6312"/>
    <w:rsid w:val="00C04B4C"/>
    <w:rsid w:val="00C07621"/>
    <w:rsid w:val="00C10F96"/>
    <w:rsid w:val="00C1397F"/>
    <w:rsid w:val="00C213AE"/>
    <w:rsid w:val="00C21AAA"/>
    <w:rsid w:val="00C22060"/>
    <w:rsid w:val="00C23C78"/>
    <w:rsid w:val="00C2491B"/>
    <w:rsid w:val="00C273C5"/>
    <w:rsid w:val="00C33F40"/>
    <w:rsid w:val="00C34698"/>
    <w:rsid w:val="00C35C8D"/>
    <w:rsid w:val="00C361AE"/>
    <w:rsid w:val="00C402BB"/>
    <w:rsid w:val="00C407FC"/>
    <w:rsid w:val="00C40EA0"/>
    <w:rsid w:val="00C42810"/>
    <w:rsid w:val="00C43EB9"/>
    <w:rsid w:val="00C468BF"/>
    <w:rsid w:val="00C514C1"/>
    <w:rsid w:val="00C53D94"/>
    <w:rsid w:val="00C6730F"/>
    <w:rsid w:val="00C70396"/>
    <w:rsid w:val="00C70796"/>
    <w:rsid w:val="00C70883"/>
    <w:rsid w:val="00C76453"/>
    <w:rsid w:val="00C7658A"/>
    <w:rsid w:val="00C77313"/>
    <w:rsid w:val="00C81FDD"/>
    <w:rsid w:val="00C85AA3"/>
    <w:rsid w:val="00C86B81"/>
    <w:rsid w:val="00C90BBB"/>
    <w:rsid w:val="00CA03AA"/>
    <w:rsid w:val="00CA3875"/>
    <w:rsid w:val="00CA3EE7"/>
    <w:rsid w:val="00CA4EA6"/>
    <w:rsid w:val="00CA566A"/>
    <w:rsid w:val="00CA5BD6"/>
    <w:rsid w:val="00CB09EB"/>
    <w:rsid w:val="00CB2D8A"/>
    <w:rsid w:val="00CB5316"/>
    <w:rsid w:val="00CC26B9"/>
    <w:rsid w:val="00CC670E"/>
    <w:rsid w:val="00CC7FBD"/>
    <w:rsid w:val="00CD0736"/>
    <w:rsid w:val="00CD2621"/>
    <w:rsid w:val="00CD3178"/>
    <w:rsid w:val="00CD32E5"/>
    <w:rsid w:val="00CD3809"/>
    <w:rsid w:val="00CD381B"/>
    <w:rsid w:val="00CD4D05"/>
    <w:rsid w:val="00CD5A92"/>
    <w:rsid w:val="00CD5E3C"/>
    <w:rsid w:val="00CE3991"/>
    <w:rsid w:val="00CE3E5C"/>
    <w:rsid w:val="00CE44B4"/>
    <w:rsid w:val="00CE4913"/>
    <w:rsid w:val="00CE7096"/>
    <w:rsid w:val="00CE7770"/>
    <w:rsid w:val="00CE7EC9"/>
    <w:rsid w:val="00CF5BD4"/>
    <w:rsid w:val="00CF7232"/>
    <w:rsid w:val="00CF7335"/>
    <w:rsid w:val="00D10CC3"/>
    <w:rsid w:val="00D10D37"/>
    <w:rsid w:val="00D115F5"/>
    <w:rsid w:val="00D1304C"/>
    <w:rsid w:val="00D14EB6"/>
    <w:rsid w:val="00D17698"/>
    <w:rsid w:val="00D216D7"/>
    <w:rsid w:val="00D234D0"/>
    <w:rsid w:val="00D24B6D"/>
    <w:rsid w:val="00D26565"/>
    <w:rsid w:val="00D26DD5"/>
    <w:rsid w:val="00D26DF9"/>
    <w:rsid w:val="00D272EC"/>
    <w:rsid w:val="00D27B9D"/>
    <w:rsid w:val="00D30502"/>
    <w:rsid w:val="00D32212"/>
    <w:rsid w:val="00D32EE4"/>
    <w:rsid w:val="00D34CE3"/>
    <w:rsid w:val="00D34EAF"/>
    <w:rsid w:val="00D40C75"/>
    <w:rsid w:val="00D4358B"/>
    <w:rsid w:val="00D452A0"/>
    <w:rsid w:val="00D47B96"/>
    <w:rsid w:val="00D503E8"/>
    <w:rsid w:val="00D52D93"/>
    <w:rsid w:val="00D56D52"/>
    <w:rsid w:val="00D605C4"/>
    <w:rsid w:val="00D6173D"/>
    <w:rsid w:val="00D61E55"/>
    <w:rsid w:val="00D63AEE"/>
    <w:rsid w:val="00D7073F"/>
    <w:rsid w:val="00D726A3"/>
    <w:rsid w:val="00D76C99"/>
    <w:rsid w:val="00D77DCA"/>
    <w:rsid w:val="00D8186F"/>
    <w:rsid w:val="00D84FFC"/>
    <w:rsid w:val="00D85D6D"/>
    <w:rsid w:val="00D86945"/>
    <w:rsid w:val="00D87324"/>
    <w:rsid w:val="00D8754F"/>
    <w:rsid w:val="00D87DDD"/>
    <w:rsid w:val="00D87DE4"/>
    <w:rsid w:val="00D87DE6"/>
    <w:rsid w:val="00D9016E"/>
    <w:rsid w:val="00D91AF7"/>
    <w:rsid w:val="00D94218"/>
    <w:rsid w:val="00D94905"/>
    <w:rsid w:val="00D97CB9"/>
    <w:rsid w:val="00DA001A"/>
    <w:rsid w:val="00DA0387"/>
    <w:rsid w:val="00DA1FD3"/>
    <w:rsid w:val="00DA45A2"/>
    <w:rsid w:val="00DA51D5"/>
    <w:rsid w:val="00DA7F36"/>
    <w:rsid w:val="00DB12C1"/>
    <w:rsid w:val="00DB6635"/>
    <w:rsid w:val="00DB727D"/>
    <w:rsid w:val="00DC293C"/>
    <w:rsid w:val="00DC2E60"/>
    <w:rsid w:val="00DC4CD0"/>
    <w:rsid w:val="00DC682A"/>
    <w:rsid w:val="00DC7BB1"/>
    <w:rsid w:val="00DC7F23"/>
    <w:rsid w:val="00DC7FED"/>
    <w:rsid w:val="00DD2334"/>
    <w:rsid w:val="00DD2738"/>
    <w:rsid w:val="00DD479B"/>
    <w:rsid w:val="00DD52FB"/>
    <w:rsid w:val="00DD6809"/>
    <w:rsid w:val="00DD7855"/>
    <w:rsid w:val="00DE0346"/>
    <w:rsid w:val="00DE0433"/>
    <w:rsid w:val="00DE10BD"/>
    <w:rsid w:val="00DE1CEA"/>
    <w:rsid w:val="00DE3BDD"/>
    <w:rsid w:val="00DE43B6"/>
    <w:rsid w:val="00DE7029"/>
    <w:rsid w:val="00DE7748"/>
    <w:rsid w:val="00DE7B4C"/>
    <w:rsid w:val="00DF0249"/>
    <w:rsid w:val="00DF0455"/>
    <w:rsid w:val="00DF2A44"/>
    <w:rsid w:val="00DF3345"/>
    <w:rsid w:val="00DF45A8"/>
    <w:rsid w:val="00DF4B94"/>
    <w:rsid w:val="00DF4B9B"/>
    <w:rsid w:val="00DF694D"/>
    <w:rsid w:val="00E00181"/>
    <w:rsid w:val="00E01845"/>
    <w:rsid w:val="00E04B51"/>
    <w:rsid w:val="00E15099"/>
    <w:rsid w:val="00E15A83"/>
    <w:rsid w:val="00E15EBC"/>
    <w:rsid w:val="00E20184"/>
    <w:rsid w:val="00E21BD1"/>
    <w:rsid w:val="00E21F9E"/>
    <w:rsid w:val="00E22EBF"/>
    <w:rsid w:val="00E26A45"/>
    <w:rsid w:val="00E303B0"/>
    <w:rsid w:val="00E317E0"/>
    <w:rsid w:val="00E32A47"/>
    <w:rsid w:val="00E37708"/>
    <w:rsid w:val="00E37FDA"/>
    <w:rsid w:val="00E40A22"/>
    <w:rsid w:val="00E411A5"/>
    <w:rsid w:val="00E431E8"/>
    <w:rsid w:val="00E43D3E"/>
    <w:rsid w:val="00E4428C"/>
    <w:rsid w:val="00E465E1"/>
    <w:rsid w:val="00E46659"/>
    <w:rsid w:val="00E466E3"/>
    <w:rsid w:val="00E47A44"/>
    <w:rsid w:val="00E55506"/>
    <w:rsid w:val="00E57878"/>
    <w:rsid w:val="00E658F9"/>
    <w:rsid w:val="00E67EA5"/>
    <w:rsid w:val="00E74A84"/>
    <w:rsid w:val="00E76CCC"/>
    <w:rsid w:val="00E8034A"/>
    <w:rsid w:val="00E81141"/>
    <w:rsid w:val="00E811DD"/>
    <w:rsid w:val="00E8262C"/>
    <w:rsid w:val="00E86614"/>
    <w:rsid w:val="00E8693F"/>
    <w:rsid w:val="00E86B57"/>
    <w:rsid w:val="00E87EDE"/>
    <w:rsid w:val="00E911CD"/>
    <w:rsid w:val="00E97A5E"/>
    <w:rsid w:val="00EA4A05"/>
    <w:rsid w:val="00EB0C03"/>
    <w:rsid w:val="00EB0ECB"/>
    <w:rsid w:val="00EB320C"/>
    <w:rsid w:val="00EB4270"/>
    <w:rsid w:val="00EB4525"/>
    <w:rsid w:val="00EB4F36"/>
    <w:rsid w:val="00EB7605"/>
    <w:rsid w:val="00EC3180"/>
    <w:rsid w:val="00EC4DB7"/>
    <w:rsid w:val="00EC528A"/>
    <w:rsid w:val="00EC5619"/>
    <w:rsid w:val="00EC641C"/>
    <w:rsid w:val="00EC6763"/>
    <w:rsid w:val="00EC70B5"/>
    <w:rsid w:val="00EC70D5"/>
    <w:rsid w:val="00EC73EA"/>
    <w:rsid w:val="00ED09E5"/>
    <w:rsid w:val="00ED0CE5"/>
    <w:rsid w:val="00ED50B9"/>
    <w:rsid w:val="00ED526A"/>
    <w:rsid w:val="00EE0388"/>
    <w:rsid w:val="00EE0FBC"/>
    <w:rsid w:val="00EE130E"/>
    <w:rsid w:val="00EE28D7"/>
    <w:rsid w:val="00EE4593"/>
    <w:rsid w:val="00EE7F0A"/>
    <w:rsid w:val="00EF062D"/>
    <w:rsid w:val="00EF0D82"/>
    <w:rsid w:val="00EF1300"/>
    <w:rsid w:val="00EF184F"/>
    <w:rsid w:val="00EF1FD6"/>
    <w:rsid w:val="00EF205C"/>
    <w:rsid w:val="00EF44A0"/>
    <w:rsid w:val="00EF46B2"/>
    <w:rsid w:val="00F01836"/>
    <w:rsid w:val="00F0335E"/>
    <w:rsid w:val="00F06FBC"/>
    <w:rsid w:val="00F07A13"/>
    <w:rsid w:val="00F10814"/>
    <w:rsid w:val="00F135BF"/>
    <w:rsid w:val="00F1493B"/>
    <w:rsid w:val="00F17E1F"/>
    <w:rsid w:val="00F22203"/>
    <w:rsid w:val="00F22613"/>
    <w:rsid w:val="00F22E9D"/>
    <w:rsid w:val="00F242A2"/>
    <w:rsid w:val="00F411D5"/>
    <w:rsid w:val="00F41497"/>
    <w:rsid w:val="00F44770"/>
    <w:rsid w:val="00F44AC7"/>
    <w:rsid w:val="00F44AE7"/>
    <w:rsid w:val="00F45D01"/>
    <w:rsid w:val="00F46223"/>
    <w:rsid w:val="00F50150"/>
    <w:rsid w:val="00F548B4"/>
    <w:rsid w:val="00F5558B"/>
    <w:rsid w:val="00F555A3"/>
    <w:rsid w:val="00F55C5C"/>
    <w:rsid w:val="00F64C3C"/>
    <w:rsid w:val="00F676F4"/>
    <w:rsid w:val="00F70409"/>
    <w:rsid w:val="00F7218C"/>
    <w:rsid w:val="00F75736"/>
    <w:rsid w:val="00F77069"/>
    <w:rsid w:val="00F77541"/>
    <w:rsid w:val="00F77FEC"/>
    <w:rsid w:val="00F81F49"/>
    <w:rsid w:val="00F832CA"/>
    <w:rsid w:val="00F840D0"/>
    <w:rsid w:val="00F846A0"/>
    <w:rsid w:val="00F849C7"/>
    <w:rsid w:val="00F85026"/>
    <w:rsid w:val="00F8676B"/>
    <w:rsid w:val="00F86BC1"/>
    <w:rsid w:val="00F86D19"/>
    <w:rsid w:val="00F86DC3"/>
    <w:rsid w:val="00F91372"/>
    <w:rsid w:val="00F91480"/>
    <w:rsid w:val="00F914E3"/>
    <w:rsid w:val="00F91830"/>
    <w:rsid w:val="00F938CB"/>
    <w:rsid w:val="00F94A68"/>
    <w:rsid w:val="00F953A6"/>
    <w:rsid w:val="00F97307"/>
    <w:rsid w:val="00FA5B8A"/>
    <w:rsid w:val="00FA7868"/>
    <w:rsid w:val="00FB1866"/>
    <w:rsid w:val="00FB1D64"/>
    <w:rsid w:val="00FB5563"/>
    <w:rsid w:val="00FB6A56"/>
    <w:rsid w:val="00FC35BF"/>
    <w:rsid w:val="00FC63A4"/>
    <w:rsid w:val="00FC7004"/>
    <w:rsid w:val="00FC7D30"/>
    <w:rsid w:val="00FD2042"/>
    <w:rsid w:val="00FD2051"/>
    <w:rsid w:val="00FD3C37"/>
    <w:rsid w:val="00FD3E28"/>
    <w:rsid w:val="00FD43F3"/>
    <w:rsid w:val="00FD472B"/>
    <w:rsid w:val="00FD49F5"/>
    <w:rsid w:val="00FD6025"/>
    <w:rsid w:val="00FD6FE7"/>
    <w:rsid w:val="00FE3C57"/>
    <w:rsid w:val="00FE441A"/>
    <w:rsid w:val="00FE58D2"/>
    <w:rsid w:val="00FF0A44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FF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40"/>
  </w:style>
  <w:style w:type="paragraph" w:styleId="Heading1">
    <w:name w:val="heading 1"/>
    <w:basedOn w:val="Parasts1"/>
    <w:next w:val="Parasts1"/>
    <w:link w:val="Heading1Char"/>
    <w:uiPriority w:val="99"/>
    <w:qFormat/>
    <w:rsid w:val="00941331"/>
    <w:pPr>
      <w:keepNext/>
      <w:outlineLvl w:val="0"/>
    </w:pPr>
    <w:rPr>
      <w:b/>
      <w:bCs/>
      <w:sz w:val="28"/>
    </w:rPr>
  </w:style>
  <w:style w:type="paragraph" w:styleId="Heading2">
    <w:name w:val="heading 2"/>
    <w:basedOn w:val="Parasts1"/>
    <w:next w:val="Parasts1"/>
    <w:link w:val="Heading2Char"/>
    <w:uiPriority w:val="99"/>
    <w:qFormat/>
    <w:rsid w:val="00941331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Parasts1"/>
    <w:next w:val="Parasts1"/>
    <w:link w:val="Heading3Char"/>
    <w:uiPriority w:val="99"/>
    <w:qFormat/>
    <w:rsid w:val="0094133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Parasts1"/>
    <w:next w:val="Parasts1"/>
    <w:link w:val="Heading4Char"/>
    <w:uiPriority w:val="99"/>
    <w:qFormat/>
    <w:rsid w:val="00941331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Parasts1"/>
    <w:next w:val="Parasts1"/>
    <w:link w:val="Heading5Char"/>
    <w:uiPriority w:val="99"/>
    <w:qFormat/>
    <w:rsid w:val="00941331"/>
    <w:pPr>
      <w:keepNext/>
      <w:outlineLvl w:val="4"/>
    </w:pPr>
    <w:rPr>
      <w:sz w:val="28"/>
    </w:rPr>
  </w:style>
  <w:style w:type="paragraph" w:styleId="Heading6">
    <w:name w:val="heading 6"/>
    <w:basedOn w:val="Parasts1"/>
    <w:next w:val="Parasts1"/>
    <w:link w:val="Heading6Char"/>
    <w:uiPriority w:val="99"/>
    <w:qFormat/>
    <w:rsid w:val="00941331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1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E7096"/>
    <w:rPr>
      <w:rFonts w:cs="Times New Roman"/>
      <w:b/>
      <w:i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911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911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911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911CD"/>
    <w:rPr>
      <w:rFonts w:ascii="Calibri" w:hAnsi="Calibri" w:cs="Times New Roman"/>
      <w:b/>
      <w:bCs/>
    </w:rPr>
  </w:style>
  <w:style w:type="paragraph" w:customStyle="1" w:styleId="Parasts1">
    <w:name w:val="Parasts1"/>
    <w:uiPriority w:val="99"/>
    <w:rsid w:val="00941331"/>
    <w:rPr>
      <w:sz w:val="24"/>
      <w:szCs w:val="24"/>
      <w:lang w:val="en-GB" w:eastAsia="en-US"/>
    </w:rPr>
  </w:style>
  <w:style w:type="paragraph" w:customStyle="1" w:styleId="naisf">
    <w:name w:val="naisf"/>
    <w:basedOn w:val="Parasts1"/>
    <w:uiPriority w:val="99"/>
    <w:rsid w:val="00941331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Parasts1"/>
    <w:uiPriority w:val="99"/>
    <w:rsid w:val="0094133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Parasts1"/>
    <w:uiPriority w:val="99"/>
    <w:rsid w:val="00941331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Parasts1"/>
    <w:uiPriority w:val="99"/>
    <w:rsid w:val="00941331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Parasts1"/>
    <w:link w:val="HTMLPreformattedChar"/>
    <w:uiPriority w:val="99"/>
    <w:rsid w:val="00941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E911CD"/>
    <w:rPr>
      <w:rFonts w:ascii="Courier New" w:hAnsi="Courier New" w:cs="Courier New"/>
      <w:sz w:val="20"/>
      <w:szCs w:val="20"/>
    </w:rPr>
  </w:style>
  <w:style w:type="paragraph" w:customStyle="1" w:styleId="Paraststmeklis1">
    <w:name w:val="Parasts (tīmeklis)1"/>
    <w:basedOn w:val="Parasts1"/>
    <w:uiPriority w:val="99"/>
    <w:rsid w:val="009413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Parasts1"/>
    <w:uiPriority w:val="99"/>
    <w:rsid w:val="009413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Parasts1"/>
    <w:link w:val="BodyTextChar"/>
    <w:uiPriority w:val="99"/>
    <w:rsid w:val="00941331"/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E911CD"/>
    <w:rPr>
      <w:rFonts w:cs="Times New Roman"/>
      <w:sz w:val="20"/>
      <w:szCs w:val="20"/>
    </w:rPr>
  </w:style>
  <w:style w:type="paragraph" w:styleId="BodyText2">
    <w:name w:val="Body Text 2"/>
    <w:basedOn w:val="Parasts1"/>
    <w:link w:val="BodyText2Char"/>
    <w:uiPriority w:val="99"/>
    <w:rsid w:val="00941331"/>
    <w:pPr>
      <w:jc w:val="both"/>
    </w:pPr>
    <w:rPr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E911CD"/>
    <w:rPr>
      <w:rFonts w:cs="Times New Roman"/>
      <w:sz w:val="20"/>
      <w:szCs w:val="20"/>
    </w:rPr>
  </w:style>
  <w:style w:type="paragraph" w:styleId="BodyText3">
    <w:name w:val="Body Text 3"/>
    <w:basedOn w:val="Parasts1"/>
    <w:link w:val="BodyText3Char"/>
    <w:uiPriority w:val="99"/>
    <w:rsid w:val="00941331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semiHidden/>
    <w:locked/>
    <w:rsid w:val="00E911CD"/>
    <w:rPr>
      <w:rFonts w:cs="Times New Roman"/>
      <w:sz w:val="16"/>
      <w:szCs w:val="16"/>
    </w:rPr>
  </w:style>
  <w:style w:type="paragraph" w:styleId="Header">
    <w:name w:val="header"/>
    <w:basedOn w:val="Parasts1"/>
    <w:link w:val="HeaderChar"/>
    <w:uiPriority w:val="99"/>
    <w:rsid w:val="0094133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0B5195"/>
    <w:rPr>
      <w:rFonts w:cs="Times New Roman"/>
      <w:lang w:val="en-US" w:eastAsia="en-US"/>
    </w:rPr>
  </w:style>
  <w:style w:type="character" w:styleId="PageNumber">
    <w:name w:val="page number"/>
    <w:uiPriority w:val="99"/>
    <w:rsid w:val="00941331"/>
    <w:rPr>
      <w:rFonts w:cs="Times New Roman"/>
    </w:rPr>
  </w:style>
  <w:style w:type="paragraph" w:styleId="BodyTextIndent">
    <w:name w:val="Body Text Indent"/>
    <w:basedOn w:val="Parasts1"/>
    <w:link w:val="BodyTextIndentChar"/>
    <w:uiPriority w:val="99"/>
    <w:rsid w:val="00941331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911CD"/>
    <w:rPr>
      <w:rFonts w:cs="Times New Roman"/>
      <w:sz w:val="20"/>
      <w:szCs w:val="20"/>
    </w:rPr>
  </w:style>
  <w:style w:type="paragraph" w:styleId="Footer">
    <w:name w:val="footer"/>
    <w:basedOn w:val="Parasts1"/>
    <w:link w:val="FooterChar"/>
    <w:uiPriority w:val="99"/>
    <w:rsid w:val="009413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911CD"/>
    <w:rPr>
      <w:rFonts w:cs="Times New Roman"/>
      <w:sz w:val="20"/>
      <w:szCs w:val="20"/>
    </w:rPr>
  </w:style>
  <w:style w:type="paragraph" w:styleId="BalloonText">
    <w:name w:val="Balloon Text"/>
    <w:basedOn w:val="Parasts1"/>
    <w:link w:val="BalloonTextChar"/>
    <w:uiPriority w:val="99"/>
    <w:semiHidden/>
    <w:rsid w:val="00941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11CD"/>
    <w:rPr>
      <w:rFonts w:cs="Times New Roman"/>
      <w:sz w:val="2"/>
    </w:rPr>
  </w:style>
  <w:style w:type="table" w:styleId="TableGrid">
    <w:name w:val="Table Grid"/>
    <w:basedOn w:val="TableNormal"/>
    <w:uiPriority w:val="59"/>
    <w:rsid w:val="0076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Parasts1"/>
    <w:next w:val="Parasts1"/>
    <w:uiPriority w:val="99"/>
    <w:rsid w:val="003234E0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Parasts1"/>
    <w:uiPriority w:val="99"/>
    <w:rsid w:val="00984D97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Parasts1"/>
    <w:uiPriority w:val="99"/>
    <w:rsid w:val="006835F2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uiPriority w:val="99"/>
    <w:rsid w:val="006E2AA8"/>
    <w:rPr>
      <w:strike/>
    </w:rPr>
  </w:style>
  <w:style w:type="character" w:styleId="Strong">
    <w:name w:val="Strong"/>
    <w:uiPriority w:val="22"/>
    <w:qFormat/>
    <w:rsid w:val="00FB6A56"/>
    <w:rPr>
      <w:rFonts w:cs="Times New Roman"/>
      <w:b/>
    </w:rPr>
  </w:style>
  <w:style w:type="paragraph" w:customStyle="1" w:styleId="CharCharRakstzRakstzCharChar">
    <w:name w:val="Char Char Rakstz. Rakstz. Char Char"/>
    <w:basedOn w:val="Parasts1"/>
    <w:autoRedefine/>
    <w:uiPriority w:val="99"/>
    <w:rsid w:val="00743A03"/>
    <w:pPr>
      <w:spacing w:before="40"/>
    </w:pPr>
    <w:rPr>
      <w:lang w:val="pl-PL" w:eastAsia="pl-PL"/>
    </w:rPr>
  </w:style>
  <w:style w:type="character" w:styleId="CommentReference">
    <w:name w:val="annotation reference"/>
    <w:uiPriority w:val="99"/>
    <w:semiHidden/>
    <w:rsid w:val="00187960"/>
    <w:rPr>
      <w:rFonts w:cs="Times New Roman"/>
      <w:sz w:val="16"/>
    </w:rPr>
  </w:style>
  <w:style w:type="paragraph" w:styleId="CommentText">
    <w:name w:val="annotation text"/>
    <w:basedOn w:val="Parasts1"/>
    <w:link w:val="CommentTextChar"/>
    <w:uiPriority w:val="99"/>
    <w:semiHidden/>
    <w:rsid w:val="001879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21AAA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9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911CD"/>
    <w:rPr>
      <w:rFonts w:cs="Times New Roman"/>
      <w:b/>
      <w:bCs/>
      <w:sz w:val="20"/>
      <w:szCs w:val="20"/>
      <w:lang w:val="en-GB" w:eastAsia="en-US"/>
    </w:rPr>
  </w:style>
  <w:style w:type="paragraph" w:customStyle="1" w:styleId="Rakstz1RakstzRakstzRakstz">
    <w:name w:val="Rakstz.1 Rakstz. Rakstz. Rakstz."/>
    <w:basedOn w:val="Parasts1"/>
    <w:uiPriority w:val="99"/>
    <w:rsid w:val="009654E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rm">
    <w:name w:val="Norm"/>
    <w:basedOn w:val="Parasts1"/>
    <w:autoRedefine/>
    <w:uiPriority w:val="99"/>
    <w:rsid w:val="00D63AEE"/>
    <w:pPr>
      <w:ind w:right="71" w:firstLine="720"/>
      <w:jc w:val="both"/>
    </w:pPr>
    <w:rPr>
      <w:sz w:val="28"/>
      <w:szCs w:val="28"/>
      <w:lang w:val="lv-LV" w:eastAsia="lv-LV"/>
    </w:rPr>
  </w:style>
  <w:style w:type="paragraph" w:styleId="BodyTextIndent2">
    <w:name w:val="Body Text Indent 2"/>
    <w:basedOn w:val="Parasts1"/>
    <w:link w:val="BodyTextIndent2Char"/>
    <w:uiPriority w:val="99"/>
    <w:rsid w:val="00EF44A0"/>
    <w:pPr>
      <w:spacing w:after="120" w:line="480" w:lineRule="auto"/>
      <w:ind w:left="283"/>
    </w:pPr>
    <w:rPr>
      <w:lang w:val="lv-LV" w:eastAsia="lv-LV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E911CD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D726A3"/>
    <w:rPr>
      <w:rFonts w:cs="Times New Roman"/>
    </w:rPr>
  </w:style>
  <w:style w:type="character" w:customStyle="1" w:styleId="apple-style-span">
    <w:name w:val="apple-style-span"/>
    <w:uiPriority w:val="99"/>
    <w:rsid w:val="00D726A3"/>
    <w:rPr>
      <w:rFonts w:cs="Times New Roman"/>
    </w:rPr>
  </w:style>
  <w:style w:type="paragraph" w:customStyle="1" w:styleId="tvhtmlmktable">
    <w:name w:val="tv_html mk_table"/>
    <w:basedOn w:val="Parasts1"/>
    <w:uiPriority w:val="99"/>
    <w:rsid w:val="000A7281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rsid w:val="00EC73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FE441A"/>
    <w:rPr>
      <w:rFonts w:cs="Times New Roman"/>
      <w:i/>
    </w:rPr>
  </w:style>
  <w:style w:type="paragraph" w:customStyle="1" w:styleId="RakstzRakstzRakstzCharChar">
    <w:name w:val="Rakstz. Rakstz. Rakstz. Char Char"/>
    <w:basedOn w:val="Parasts1"/>
    <w:uiPriority w:val="99"/>
    <w:rsid w:val="006E58BD"/>
    <w:pPr>
      <w:spacing w:before="40"/>
    </w:pPr>
    <w:rPr>
      <w:lang w:val="pl-PL" w:eastAsia="pl-PL"/>
    </w:rPr>
  </w:style>
  <w:style w:type="paragraph" w:customStyle="1" w:styleId="tvhtml1">
    <w:name w:val="tv_html1"/>
    <w:basedOn w:val="Parasts1"/>
    <w:uiPriority w:val="99"/>
    <w:rsid w:val="003929BA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character" w:customStyle="1" w:styleId="st1">
    <w:name w:val="st1"/>
    <w:uiPriority w:val="99"/>
    <w:rsid w:val="0003441B"/>
    <w:rPr>
      <w:rFonts w:cs="Times New Roman"/>
    </w:rPr>
  </w:style>
  <w:style w:type="paragraph" w:customStyle="1" w:styleId="tv2131">
    <w:name w:val="tv2131"/>
    <w:basedOn w:val="Parasts1"/>
    <w:rsid w:val="007F63E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BB64AB"/>
    <w:pPr>
      <w:ind w:left="720"/>
      <w:contextualSpacing/>
    </w:pPr>
  </w:style>
  <w:style w:type="paragraph" w:customStyle="1" w:styleId="Default">
    <w:name w:val="Default"/>
    <w:rsid w:val="00927D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27DA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27DA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27DAA"/>
    <w:rPr>
      <w:rFonts w:cs="Times New Roman"/>
      <w:color w:val="auto"/>
    </w:rPr>
  </w:style>
  <w:style w:type="numbering" w:customStyle="1" w:styleId="Bezsaraksta1">
    <w:name w:val="Bez saraksta1"/>
    <w:next w:val="NoList"/>
    <w:uiPriority w:val="99"/>
    <w:semiHidden/>
    <w:unhideWhenUsed/>
    <w:rsid w:val="009D4FC4"/>
  </w:style>
  <w:style w:type="paragraph" w:customStyle="1" w:styleId="tvhtml">
    <w:name w:val="tv_html"/>
    <w:basedOn w:val="Normal"/>
    <w:rsid w:val="009D4FC4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4F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40"/>
  </w:style>
  <w:style w:type="paragraph" w:styleId="Heading1">
    <w:name w:val="heading 1"/>
    <w:basedOn w:val="Parasts1"/>
    <w:next w:val="Parasts1"/>
    <w:link w:val="Heading1Char"/>
    <w:uiPriority w:val="99"/>
    <w:qFormat/>
    <w:rsid w:val="00941331"/>
    <w:pPr>
      <w:keepNext/>
      <w:outlineLvl w:val="0"/>
    </w:pPr>
    <w:rPr>
      <w:b/>
      <w:bCs/>
      <w:sz w:val="28"/>
    </w:rPr>
  </w:style>
  <w:style w:type="paragraph" w:styleId="Heading2">
    <w:name w:val="heading 2"/>
    <w:basedOn w:val="Parasts1"/>
    <w:next w:val="Parasts1"/>
    <w:link w:val="Heading2Char"/>
    <w:uiPriority w:val="99"/>
    <w:qFormat/>
    <w:rsid w:val="00941331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Parasts1"/>
    <w:next w:val="Parasts1"/>
    <w:link w:val="Heading3Char"/>
    <w:uiPriority w:val="99"/>
    <w:qFormat/>
    <w:rsid w:val="0094133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Parasts1"/>
    <w:next w:val="Parasts1"/>
    <w:link w:val="Heading4Char"/>
    <w:uiPriority w:val="99"/>
    <w:qFormat/>
    <w:rsid w:val="00941331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Parasts1"/>
    <w:next w:val="Parasts1"/>
    <w:link w:val="Heading5Char"/>
    <w:uiPriority w:val="99"/>
    <w:qFormat/>
    <w:rsid w:val="00941331"/>
    <w:pPr>
      <w:keepNext/>
      <w:outlineLvl w:val="4"/>
    </w:pPr>
    <w:rPr>
      <w:sz w:val="28"/>
    </w:rPr>
  </w:style>
  <w:style w:type="paragraph" w:styleId="Heading6">
    <w:name w:val="heading 6"/>
    <w:basedOn w:val="Parasts1"/>
    <w:next w:val="Parasts1"/>
    <w:link w:val="Heading6Char"/>
    <w:uiPriority w:val="99"/>
    <w:qFormat/>
    <w:rsid w:val="00941331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1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E7096"/>
    <w:rPr>
      <w:rFonts w:cs="Times New Roman"/>
      <w:b/>
      <w:i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911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911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911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911CD"/>
    <w:rPr>
      <w:rFonts w:ascii="Calibri" w:hAnsi="Calibri" w:cs="Times New Roman"/>
      <w:b/>
      <w:bCs/>
    </w:rPr>
  </w:style>
  <w:style w:type="paragraph" w:customStyle="1" w:styleId="Parasts1">
    <w:name w:val="Parasts1"/>
    <w:uiPriority w:val="99"/>
    <w:rsid w:val="00941331"/>
    <w:rPr>
      <w:sz w:val="24"/>
      <w:szCs w:val="24"/>
      <w:lang w:val="en-GB" w:eastAsia="en-US"/>
    </w:rPr>
  </w:style>
  <w:style w:type="paragraph" w:customStyle="1" w:styleId="naisf">
    <w:name w:val="naisf"/>
    <w:basedOn w:val="Parasts1"/>
    <w:uiPriority w:val="99"/>
    <w:rsid w:val="00941331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Parasts1"/>
    <w:uiPriority w:val="99"/>
    <w:rsid w:val="0094133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Parasts1"/>
    <w:uiPriority w:val="99"/>
    <w:rsid w:val="00941331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Parasts1"/>
    <w:uiPriority w:val="99"/>
    <w:rsid w:val="00941331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Parasts1"/>
    <w:link w:val="HTMLPreformattedChar"/>
    <w:uiPriority w:val="99"/>
    <w:rsid w:val="00941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E911CD"/>
    <w:rPr>
      <w:rFonts w:ascii="Courier New" w:hAnsi="Courier New" w:cs="Courier New"/>
      <w:sz w:val="20"/>
      <w:szCs w:val="20"/>
    </w:rPr>
  </w:style>
  <w:style w:type="paragraph" w:customStyle="1" w:styleId="Paraststmeklis1">
    <w:name w:val="Parasts (tīmeklis)1"/>
    <w:basedOn w:val="Parasts1"/>
    <w:uiPriority w:val="99"/>
    <w:rsid w:val="009413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Parasts1"/>
    <w:uiPriority w:val="99"/>
    <w:rsid w:val="009413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Parasts1"/>
    <w:link w:val="BodyTextChar"/>
    <w:uiPriority w:val="99"/>
    <w:rsid w:val="00941331"/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E911CD"/>
    <w:rPr>
      <w:rFonts w:cs="Times New Roman"/>
      <w:sz w:val="20"/>
      <w:szCs w:val="20"/>
    </w:rPr>
  </w:style>
  <w:style w:type="paragraph" w:styleId="BodyText2">
    <w:name w:val="Body Text 2"/>
    <w:basedOn w:val="Parasts1"/>
    <w:link w:val="BodyText2Char"/>
    <w:uiPriority w:val="99"/>
    <w:rsid w:val="00941331"/>
    <w:pPr>
      <w:jc w:val="both"/>
    </w:pPr>
    <w:rPr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E911CD"/>
    <w:rPr>
      <w:rFonts w:cs="Times New Roman"/>
      <w:sz w:val="20"/>
      <w:szCs w:val="20"/>
    </w:rPr>
  </w:style>
  <w:style w:type="paragraph" w:styleId="BodyText3">
    <w:name w:val="Body Text 3"/>
    <w:basedOn w:val="Parasts1"/>
    <w:link w:val="BodyText3Char"/>
    <w:uiPriority w:val="99"/>
    <w:rsid w:val="00941331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semiHidden/>
    <w:locked/>
    <w:rsid w:val="00E911CD"/>
    <w:rPr>
      <w:rFonts w:cs="Times New Roman"/>
      <w:sz w:val="16"/>
      <w:szCs w:val="16"/>
    </w:rPr>
  </w:style>
  <w:style w:type="paragraph" w:styleId="Header">
    <w:name w:val="header"/>
    <w:basedOn w:val="Parasts1"/>
    <w:link w:val="HeaderChar"/>
    <w:uiPriority w:val="99"/>
    <w:rsid w:val="0094133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0B5195"/>
    <w:rPr>
      <w:rFonts w:cs="Times New Roman"/>
      <w:lang w:val="en-US" w:eastAsia="en-US"/>
    </w:rPr>
  </w:style>
  <w:style w:type="character" w:styleId="PageNumber">
    <w:name w:val="page number"/>
    <w:uiPriority w:val="99"/>
    <w:rsid w:val="00941331"/>
    <w:rPr>
      <w:rFonts w:cs="Times New Roman"/>
    </w:rPr>
  </w:style>
  <w:style w:type="paragraph" w:styleId="BodyTextIndent">
    <w:name w:val="Body Text Indent"/>
    <w:basedOn w:val="Parasts1"/>
    <w:link w:val="BodyTextIndentChar"/>
    <w:uiPriority w:val="99"/>
    <w:rsid w:val="00941331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911CD"/>
    <w:rPr>
      <w:rFonts w:cs="Times New Roman"/>
      <w:sz w:val="20"/>
      <w:szCs w:val="20"/>
    </w:rPr>
  </w:style>
  <w:style w:type="paragraph" w:styleId="Footer">
    <w:name w:val="footer"/>
    <w:basedOn w:val="Parasts1"/>
    <w:link w:val="FooterChar"/>
    <w:uiPriority w:val="99"/>
    <w:rsid w:val="009413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911CD"/>
    <w:rPr>
      <w:rFonts w:cs="Times New Roman"/>
      <w:sz w:val="20"/>
      <w:szCs w:val="20"/>
    </w:rPr>
  </w:style>
  <w:style w:type="paragraph" w:styleId="BalloonText">
    <w:name w:val="Balloon Text"/>
    <w:basedOn w:val="Parasts1"/>
    <w:link w:val="BalloonTextChar"/>
    <w:uiPriority w:val="99"/>
    <w:semiHidden/>
    <w:rsid w:val="00941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11CD"/>
    <w:rPr>
      <w:rFonts w:cs="Times New Roman"/>
      <w:sz w:val="2"/>
    </w:rPr>
  </w:style>
  <w:style w:type="table" w:styleId="TableGrid">
    <w:name w:val="Table Grid"/>
    <w:basedOn w:val="TableNormal"/>
    <w:uiPriority w:val="59"/>
    <w:rsid w:val="0076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Parasts1"/>
    <w:next w:val="Parasts1"/>
    <w:uiPriority w:val="99"/>
    <w:rsid w:val="003234E0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Parasts1"/>
    <w:uiPriority w:val="99"/>
    <w:rsid w:val="00984D97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Parasts1"/>
    <w:uiPriority w:val="99"/>
    <w:rsid w:val="006835F2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uiPriority w:val="99"/>
    <w:rsid w:val="006E2AA8"/>
    <w:rPr>
      <w:strike/>
    </w:rPr>
  </w:style>
  <w:style w:type="character" w:styleId="Strong">
    <w:name w:val="Strong"/>
    <w:uiPriority w:val="22"/>
    <w:qFormat/>
    <w:rsid w:val="00FB6A56"/>
    <w:rPr>
      <w:rFonts w:cs="Times New Roman"/>
      <w:b/>
    </w:rPr>
  </w:style>
  <w:style w:type="paragraph" w:customStyle="1" w:styleId="CharCharRakstzRakstzCharChar">
    <w:name w:val="Char Char Rakstz. Rakstz. Char Char"/>
    <w:basedOn w:val="Parasts1"/>
    <w:autoRedefine/>
    <w:uiPriority w:val="99"/>
    <w:rsid w:val="00743A03"/>
    <w:pPr>
      <w:spacing w:before="40"/>
    </w:pPr>
    <w:rPr>
      <w:lang w:val="pl-PL" w:eastAsia="pl-PL"/>
    </w:rPr>
  </w:style>
  <w:style w:type="character" w:styleId="CommentReference">
    <w:name w:val="annotation reference"/>
    <w:uiPriority w:val="99"/>
    <w:semiHidden/>
    <w:rsid w:val="00187960"/>
    <w:rPr>
      <w:rFonts w:cs="Times New Roman"/>
      <w:sz w:val="16"/>
    </w:rPr>
  </w:style>
  <w:style w:type="paragraph" w:styleId="CommentText">
    <w:name w:val="annotation text"/>
    <w:basedOn w:val="Parasts1"/>
    <w:link w:val="CommentTextChar"/>
    <w:uiPriority w:val="99"/>
    <w:semiHidden/>
    <w:rsid w:val="001879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21AAA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9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911CD"/>
    <w:rPr>
      <w:rFonts w:cs="Times New Roman"/>
      <w:b/>
      <w:bCs/>
      <w:sz w:val="20"/>
      <w:szCs w:val="20"/>
      <w:lang w:val="en-GB" w:eastAsia="en-US"/>
    </w:rPr>
  </w:style>
  <w:style w:type="paragraph" w:customStyle="1" w:styleId="Rakstz1RakstzRakstzRakstz">
    <w:name w:val="Rakstz.1 Rakstz. Rakstz. Rakstz."/>
    <w:basedOn w:val="Parasts1"/>
    <w:uiPriority w:val="99"/>
    <w:rsid w:val="009654E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rm">
    <w:name w:val="Norm"/>
    <w:basedOn w:val="Parasts1"/>
    <w:autoRedefine/>
    <w:uiPriority w:val="99"/>
    <w:rsid w:val="00D63AEE"/>
    <w:pPr>
      <w:ind w:right="71" w:firstLine="720"/>
      <w:jc w:val="both"/>
    </w:pPr>
    <w:rPr>
      <w:sz w:val="28"/>
      <w:szCs w:val="28"/>
      <w:lang w:val="lv-LV" w:eastAsia="lv-LV"/>
    </w:rPr>
  </w:style>
  <w:style w:type="paragraph" w:styleId="BodyTextIndent2">
    <w:name w:val="Body Text Indent 2"/>
    <w:basedOn w:val="Parasts1"/>
    <w:link w:val="BodyTextIndent2Char"/>
    <w:uiPriority w:val="99"/>
    <w:rsid w:val="00EF44A0"/>
    <w:pPr>
      <w:spacing w:after="120" w:line="480" w:lineRule="auto"/>
      <w:ind w:left="283"/>
    </w:pPr>
    <w:rPr>
      <w:lang w:val="lv-LV" w:eastAsia="lv-LV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E911CD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D726A3"/>
    <w:rPr>
      <w:rFonts w:cs="Times New Roman"/>
    </w:rPr>
  </w:style>
  <w:style w:type="character" w:customStyle="1" w:styleId="apple-style-span">
    <w:name w:val="apple-style-span"/>
    <w:uiPriority w:val="99"/>
    <w:rsid w:val="00D726A3"/>
    <w:rPr>
      <w:rFonts w:cs="Times New Roman"/>
    </w:rPr>
  </w:style>
  <w:style w:type="paragraph" w:customStyle="1" w:styleId="tvhtmlmktable">
    <w:name w:val="tv_html mk_table"/>
    <w:basedOn w:val="Parasts1"/>
    <w:uiPriority w:val="99"/>
    <w:rsid w:val="000A7281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rsid w:val="00EC73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FE441A"/>
    <w:rPr>
      <w:rFonts w:cs="Times New Roman"/>
      <w:i/>
    </w:rPr>
  </w:style>
  <w:style w:type="paragraph" w:customStyle="1" w:styleId="RakstzRakstzRakstzCharChar">
    <w:name w:val="Rakstz. Rakstz. Rakstz. Char Char"/>
    <w:basedOn w:val="Parasts1"/>
    <w:uiPriority w:val="99"/>
    <w:rsid w:val="006E58BD"/>
    <w:pPr>
      <w:spacing w:before="40"/>
    </w:pPr>
    <w:rPr>
      <w:lang w:val="pl-PL" w:eastAsia="pl-PL"/>
    </w:rPr>
  </w:style>
  <w:style w:type="paragraph" w:customStyle="1" w:styleId="tvhtml1">
    <w:name w:val="tv_html1"/>
    <w:basedOn w:val="Parasts1"/>
    <w:uiPriority w:val="99"/>
    <w:rsid w:val="003929BA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character" w:customStyle="1" w:styleId="st1">
    <w:name w:val="st1"/>
    <w:uiPriority w:val="99"/>
    <w:rsid w:val="0003441B"/>
    <w:rPr>
      <w:rFonts w:cs="Times New Roman"/>
    </w:rPr>
  </w:style>
  <w:style w:type="paragraph" w:customStyle="1" w:styleId="tv2131">
    <w:name w:val="tv2131"/>
    <w:basedOn w:val="Parasts1"/>
    <w:rsid w:val="007F63E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BB64AB"/>
    <w:pPr>
      <w:ind w:left="720"/>
      <w:contextualSpacing/>
    </w:pPr>
  </w:style>
  <w:style w:type="paragraph" w:customStyle="1" w:styleId="Default">
    <w:name w:val="Default"/>
    <w:rsid w:val="00927D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27DA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27DA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27DAA"/>
    <w:rPr>
      <w:rFonts w:cs="Times New Roman"/>
      <w:color w:val="auto"/>
    </w:rPr>
  </w:style>
  <w:style w:type="numbering" w:customStyle="1" w:styleId="Bezsaraksta1">
    <w:name w:val="Bez saraksta1"/>
    <w:next w:val="NoList"/>
    <w:uiPriority w:val="99"/>
    <w:semiHidden/>
    <w:unhideWhenUsed/>
    <w:rsid w:val="009D4FC4"/>
  </w:style>
  <w:style w:type="paragraph" w:customStyle="1" w:styleId="tvhtml">
    <w:name w:val="tv_html"/>
    <w:basedOn w:val="Normal"/>
    <w:rsid w:val="009D4FC4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4F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0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140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0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4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381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7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CONSLEG:2003L0037:20081211:LV:HTML" TargetMode="External"/><Relationship Id="rId18" Type="http://schemas.openxmlformats.org/officeDocument/2006/relationships/hyperlink" Target="http://eur-lex.europa.eu/LexUriServ/LexUriServ.do?uri=CELEX:31980L0720:LV:HTML" TargetMode="External"/><Relationship Id="rId26" Type="http://schemas.openxmlformats.org/officeDocument/2006/relationships/hyperlink" Target="http://eur-lex.europa.eu/LexUriServ/LexUriServ.do?uri=CONSLEG:2000L0025:20070101:LV: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-lex.europa.eu/LexUriServ/LexUriServ.do?uri=CELEX:31987L0402:LV:HTML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CONSLEG:2000L0025:20070101:LV:HTML" TargetMode="External"/><Relationship Id="rId17" Type="http://schemas.openxmlformats.org/officeDocument/2006/relationships/hyperlink" Target="http://eur-lex.europa.eu/LexUriServ/LexUriServ.do?uri=OJ:L:2010:091:0001:01:LV:HTML" TargetMode="External"/><Relationship Id="rId25" Type="http://schemas.openxmlformats.org/officeDocument/2006/relationships/hyperlink" Target="http://eur-lex.europa.eu/LexUriServ/LexUriServ.do?uri=OJ:L:2011:246:0001:01:LV:HTML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xUriServ/LexUriServ.do?uri=OJ:L:2010:091:0001:01:LV:HTML" TargetMode="External"/><Relationship Id="rId20" Type="http://schemas.openxmlformats.org/officeDocument/2006/relationships/hyperlink" Target="http://eur-lex.europa.eu/LexUriServ/LexUriServ.do?uri=CELEX:31986L0415:LV:HTML" TargetMode="External"/><Relationship Id="rId29" Type="http://schemas.openxmlformats.org/officeDocument/2006/relationships/hyperlink" Target="http://eur-lex.europa.eu/LexUriServ/LexUriServ.do?uri=CONSLEG:2000L0025:20070101:LV: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CELEX:32005L0013:LV:HTML" TargetMode="External"/><Relationship Id="rId24" Type="http://schemas.openxmlformats.org/officeDocument/2006/relationships/hyperlink" Target="http://eur-lex.europa.eu/LexUriServ/LexUriServ.do?uri=OJ:L:2011:246:0001:01:LV:HTM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xUriServ/LexUriServ.do?uri=OJ:L:2006:363:0081:01:LV:HTML" TargetMode="External"/><Relationship Id="rId23" Type="http://schemas.openxmlformats.org/officeDocument/2006/relationships/hyperlink" Target="http://eur-lex.europa.eu/LexUriServ/LexUriServ.do?uri=CONSLEG:2003L0037:20081211:LV:HTML" TargetMode="External"/><Relationship Id="rId28" Type="http://schemas.openxmlformats.org/officeDocument/2006/relationships/hyperlink" Target="http://eur-lex.europa.eu/LexUriServ/LexUriServ.do?uri=OJ:L:2011:301:0001:01:LV: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CELEX:32005L0013:LV:HTML" TargetMode="External"/><Relationship Id="rId19" Type="http://schemas.openxmlformats.org/officeDocument/2006/relationships/hyperlink" Target="http://eur-lex.europa.eu/LexUriServ/LexUriServ.do?uri=CELEX:31986L0298:LV:HTML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CONSLEG:2000L0025:20070101:LV:HTML" TargetMode="External"/><Relationship Id="rId14" Type="http://schemas.openxmlformats.org/officeDocument/2006/relationships/hyperlink" Target="http://eur-lex.europa.eu/LexUriServ/LexUriServ.do?uri=OJ:L:2006:363:0081:01:LV:HTML" TargetMode="External"/><Relationship Id="rId22" Type="http://schemas.openxmlformats.org/officeDocument/2006/relationships/hyperlink" Target="http://eur-lex.europa.eu/LexUriServ/LexUriServ.do?uri=CONSLEG:2000L0025:20070101:LV:HTML" TargetMode="External"/><Relationship Id="rId27" Type="http://schemas.openxmlformats.org/officeDocument/2006/relationships/hyperlink" Target="http://eur-lex.europa.eu/LexUriServ/LexUriServ.do?uri=OJ:L:2011:301:0001:01:LV:HTML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E1B4-B08F-4789-82E5-3A8A6E9A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615</Words>
  <Characters>6413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27.jūnija noteikumos Nr.535 „Lauksaimniecībā vai mežsaimniecībā izmantojamo traktoru, piekabju un to sastāvdaļu atbilstības novērtēšanas noteikumi””</vt:lpstr>
      <vt:lpstr>Grozījumi Ministru kabineta 2006.gada 27.jūnija noteikumos Nr.535 „Lauksaimniecībā vai mežsaimniecībā izmantojamo traktoru, piekabju un to sastāvdaļu atbilstības novērtēšanas noteikumi””</vt:lpstr>
    </vt:vector>
  </TitlesOfParts>
  <Company>Zemkopības ministrija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27.jūnija noteikumos Nr.535 „Lauksaimniecībā vai mežsaimniecībā izmantojamo traktoru, piekabju un to sastāvdaļu atbilstības novērtēšanas noteikumi””</dc:title>
  <dc:subject>Noteikumu projekts</dc:subject>
  <dc:creator>Adris Bumbuls</dc:creator>
  <dc:description>Adris.Bumbuls@zm.gov.lv, 67027184 Fax:67027514</dc:description>
  <cp:lastModifiedBy>Leontīne Babkina</cp:lastModifiedBy>
  <cp:revision>8</cp:revision>
  <cp:lastPrinted>2014-10-24T09:52:00Z</cp:lastPrinted>
  <dcterms:created xsi:type="dcterms:W3CDTF">2014-09-22T09:55:00Z</dcterms:created>
  <dcterms:modified xsi:type="dcterms:W3CDTF">2014-11-21T07:54:00Z</dcterms:modified>
</cp:coreProperties>
</file>