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431A9" w14:textId="77777777" w:rsidR="00C90F9F" w:rsidRPr="00FB4DE6" w:rsidRDefault="00C90F9F" w:rsidP="00C90F9F">
      <w:pPr>
        <w:jc w:val="both"/>
        <w:rPr>
          <w:sz w:val="28"/>
          <w:szCs w:val="28"/>
        </w:rPr>
      </w:pPr>
      <w:r w:rsidRPr="00FB4DE6">
        <w:rPr>
          <w:sz w:val="28"/>
          <w:szCs w:val="28"/>
        </w:rPr>
        <w:t>2014.gada</w:t>
      </w:r>
      <w:r w:rsidRPr="00FB4DE6">
        <w:rPr>
          <w:sz w:val="28"/>
          <w:szCs w:val="28"/>
        </w:rPr>
        <w:tab/>
      </w:r>
      <w:r w:rsidRPr="00FB4DE6">
        <w:rPr>
          <w:sz w:val="28"/>
          <w:szCs w:val="28"/>
        </w:rPr>
        <w:tab/>
      </w:r>
      <w:r w:rsidRPr="00FB4DE6">
        <w:rPr>
          <w:sz w:val="28"/>
          <w:szCs w:val="28"/>
        </w:rPr>
        <w:tab/>
      </w:r>
      <w:r w:rsidRPr="00FB4DE6">
        <w:rPr>
          <w:sz w:val="28"/>
          <w:szCs w:val="28"/>
        </w:rPr>
        <w:tab/>
      </w:r>
      <w:r w:rsidRPr="00FB4DE6">
        <w:rPr>
          <w:sz w:val="28"/>
          <w:szCs w:val="28"/>
        </w:rPr>
        <w:tab/>
      </w:r>
      <w:r w:rsidRPr="00FB4DE6">
        <w:rPr>
          <w:sz w:val="28"/>
          <w:szCs w:val="28"/>
        </w:rPr>
        <w:tab/>
      </w:r>
      <w:r w:rsidRPr="00FB4DE6">
        <w:rPr>
          <w:sz w:val="28"/>
          <w:szCs w:val="28"/>
        </w:rPr>
        <w:tab/>
      </w:r>
      <w:r w:rsidRPr="00FB4DE6">
        <w:rPr>
          <w:sz w:val="28"/>
          <w:szCs w:val="28"/>
        </w:rPr>
        <w:tab/>
        <w:t>Noteikumi Nr.</w:t>
      </w:r>
    </w:p>
    <w:p w14:paraId="01D1FAD6" w14:textId="77777777" w:rsidR="00C90F9F" w:rsidRPr="00FB4DE6" w:rsidRDefault="00C90F9F" w:rsidP="00C90F9F">
      <w:pPr>
        <w:jc w:val="both"/>
        <w:rPr>
          <w:b/>
          <w:sz w:val="28"/>
          <w:szCs w:val="28"/>
        </w:rPr>
      </w:pPr>
      <w:r w:rsidRPr="00FB4DE6">
        <w:rPr>
          <w:sz w:val="28"/>
          <w:szCs w:val="28"/>
        </w:rPr>
        <w:t xml:space="preserve">Rīgā </w:t>
      </w:r>
      <w:r w:rsidRPr="00FB4DE6">
        <w:rPr>
          <w:sz w:val="28"/>
          <w:szCs w:val="28"/>
        </w:rPr>
        <w:tab/>
      </w:r>
      <w:r w:rsidRPr="00FB4DE6">
        <w:rPr>
          <w:sz w:val="28"/>
          <w:szCs w:val="28"/>
        </w:rPr>
        <w:tab/>
      </w:r>
      <w:r w:rsidRPr="00FB4DE6">
        <w:rPr>
          <w:sz w:val="28"/>
          <w:szCs w:val="28"/>
        </w:rPr>
        <w:tab/>
      </w:r>
      <w:r w:rsidRPr="00FB4DE6">
        <w:rPr>
          <w:sz w:val="28"/>
          <w:szCs w:val="28"/>
        </w:rPr>
        <w:tab/>
      </w:r>
      <w:r w:rsidRPr="00FB4DE6">
        <w:rPr>
          <w:sz w:val="28"/>
          <w:szCs w:val="28"/>
        </w:rPr>
        <w:tab/>
      </w:r>
      <w:r w:rsidRPr="00FB4DE6">
        <w:rPr>
          <w:sz w:val="28"/>
          <w:szCs w:val="28"/>
        </w:rPr>
        <w:tab/>
      </w:r>
      <w:r w:rsidRPr="00FB4DE6">
        <w:rPr>
          <w:sz w:val="28"/>
          <w:szCs w:val="28"/>
        </w:rPr>
        <w:tab/>
      </w:r>
      <w:r w:rsidRPr="00FB4DE6">
        <w:rPr>
          <w:sz w:val="28"/>
          <w:szCs w:val="28"/>
        </w:rPr>
        <w:tab/>
      </w:r>
      <w:r w:rsidRPr="00FB4DE6">
        <w:rPr>
          <w:sz w:val="28"/>
          <w:szCs w:val="28"/>
        </w:rPr>
        <w:tab/>
        <w:t xml:space="preserve">(prot. Nr. </w:t>
      </w:r>
      <w:r w:rsidRPr="00FB4DE6">
        <w:rPr>
          <w:sz w:val="28"/>
          <w:szCs w:val="28"/>
        </w:rPr>
        <w:tab/>
        <w:t>.§)</w:t>
      </w:r>
      <w:r w:rsidRPr="00FB4DE6">
        <w:rPr>
          <w:sz w:val="28"/>
          <w:szCs w:val="28"/>
        </w:rPr>
        <w:tab/>
      </w:r>
      <w:bookmarkStart w:id="0" w:name="OLE_LINK3"/>
      <w:bookmarkStart w:id="1" w:name="OLE_LINK4"/>
    </w:p>
    <w:p w14:paraId="6F90A06E" w14:textId="77777777" w:rsidR="00C90F9F" w:rsidRPr="00FB4DE6" w:rsidRDefault="00C90F9F" w:rsidP="00C90F9F">
      <w:pPr>
        <w:pStyle w:val="naiskr"/>
        <w:spacing w:before="0" w:after="0"/>
        <w:jc w:val="both"/>
        <w:rPr>
          <w:b/>
          <w:sz w:val="28"/>
          <w:szCs w:val="28"/>
        </w:rPr>
      </w:pPr>
    </w:p>
    <w:bookmarkEnd w:id="0"/>
    <w:bookmarkEnd w:id="1"/>
    <w:p w14:paraId="1A67A11D" w14:textId="77777777" w:rsidR="00C90F9F" w:rsidRPr="00FB4DE6" w:rsidRDefault="00C90F9F" w:rsidP="00C90F9F">
      <w:pPr>
        <w:pStyle w:val="naiskr"/>
        <w:spacing w:before="0" w:after="0"/>
        <w:jc w:val="center"/>
        <w:rPr>
          <w:b/>
          <w:sz w:val="28"/>
          <w:szCs w:val="28"/>
        </w:rPr>
      </w:pPr>
      <w:r>
        <w:rPr>
          <w:b/>
          <w:bCs/>
          <w:sz w:val="28"/>
          <w:szCs w:val="28"/>
        </w:rPr>
        <w:t>Valsts atbalsta piešķiršanas kārtība piena šķirņu slaucamo govju produktivitātes datu izvērtēšanai</w:t>
      </w:r>
    </w:p>
    <w:p w14:paraId="149C9766" w14:textId="77777777" w:rsidR="00F030D8" w:rsidRDefault="00F030D8" w:rsidP="00C90F9F">
      <w:pPr>
        <w:pStyle w:val="naislab"/>
        <w:spacing w:before="0" w:after="0"/>
        <w:ind w:firstLine="720"/>
        <w:rPr>
          <w:sz w:val="28"/>
          <w:szCs w:val="28"/>
        </w:rPr>
      </w:pPr>
    </w:p>
    <w:p w14:paraId="5668F0EE" w14:textId="77777777" w:rsidR="00C90F9F" w:rsidRPr="00FB4DE6" w:rsidRDefault="00C90F9F" w:rsidP="00C90F9F">
      <w:pPr>
        <w:pStyle w:val="naislab"/>
        <w:spacing w:before="0" w:after="0"/>
        <w:ind w:firstLine="720"/>
        <w:rPr>
          <w:sz w:val="28"/>
          <w:szCs w:val="28"/>
        </w:rPr>
      </w:pPr>
      <w:r w:rsidRPr="00FB4DE6">
        <w:rPr>
          <w:sz w:val="28"/>
          <w:szCs w:val="28"/>
        </w:rPr>
        <w:t>Izdoti saskaņā ar</w:t>
      </w:r>
    </w:p>
    <w:p w14:paraId="12EFC23D" w14:textId="77777777" w:rsidR="00C90F9F" w:rsidRPr="00FB4DE6" w:rsidRDefault="00C90F9F" w:rsidP="00C90F9F">
      <w:pPr>
        <w:pStyle w:val="naislab"/>
        <w:spacing w:before="0" w:after="0"/>
        <w:ind w:firstLine="720"/>
        <w:rPr>
          <w:sz w:val="28"/>
          <w:szCs w:val="28"/>
        </w:rPr>
      </w:pPr>
      <w:r w:rsidRPr="00FB4DE6">
        <w:rPr>
          <w:sz w:val="28"/>
          <w:szCs w:val="28"/>
        </w:rPr>
        <w:t xml:space="preserve">Lauksaimniecības un lauku attīstības </w:t>
      </w:r>
    </w:p>
    <w:p w14:paraId="12FB6798" w14:textId="77777777" w:rsidR="00C90F9F" w:rsidRPr="00FB4DE6" w:rsidRDefault="00C90F9F" w:rsidP="00C90F9F">
      <w:pPr>
        <w:pStyle w:val="naislab"/>
        <w:spacing w:before="0" w:after="0"/>
        <w:ind w:firstLine="720"/>
        <w:rPr>
          <w:sz w:val="28"/>
          <w:szCs w:val="28"/>
        </w:rPr>
      </w:pPr>
      <w:r w:rsidRPr="00FB4DE6">
        <w:rPr>
          <w:sz w:val="28"/>
          <w:szCs w:val="28"/>
        </w:rPr>
        <w:t xml:space="preserve">likuma 5.panta </w:t>
      </w:r>
      <w:r w:rsidR="00DD5DBE">
        <w:rPr>
          <w:sz w:val="28"/>
          <w:szCs w:val="28"/>
        </w:rPr>
        <w:t>3.</w:t>
      </w:r>
      <w:r w:rsidR="00DD5DBE" w:rsidRPr="00DD5DBE">
        <w:rPr>
          <w:sz w:val="28"/>
          <w:szCs w:val="28"/>
          <w:vertAlign w:val="superscript"/>
        </w:rPr>
        <w:t>1</w:t>
      </w:r>
      <w:r w:rsidR="00DD5DBE">
        <w:rPr>
          <w:sz w:val="28"/>
          <w:szCs w:val="28"/>
        </w:rPr>
        <w:t xml:space="preserve"> un </w:t>
      </w:r>
      <w:r w:rsidRPr="00DD5DBE">
        <w:rPr>
          <w:sz w:val="28"/>
          <w:szCs w:val="28"/>
        </w:rPr>
        <w:t>ceturto</w:t>
      </w:r>
      <w:r w:rsidRPr="00FB4DE6">
        <w:rPr>
          <w:sz w:val="28"/>
          <w:szCs w:val="28"/>
        </w:rPr>
        <w:t xml:space="preserve"> daļu</w:t>
      </w:r>
    </w:p>
    <w:p w14:paraId="51C1E5FE" w14:textId="77777777" w:rsidR="00F030D8" w:rsidRDefault="00F030D8" w:rsidP="00C90F9F">
      <w:pPr>
        <w:pStyle w:val="tv2131"/>
        <w:spacing w:line="240" w:lineRule="auto"/>
        <w:ind w:firstLine="720"/>
        <w:jc w:val="both"/>
        <w:rPr>
          <w:color w:val="auto"/>
          <w:sz w:val="28"/>
          <w:szCs w:val="28"/>
        </w:rPr>
      </w:pPr>
      <w:bookmarkStart w:id="2" w:name="p-422401"/>
      <w:bookmarkStart w:id="3" w:name="p1"/>
      <w:bookmarkEnd w:id="2"/>
      <w:bookmarkEnd w:id="3"/>
    </w:p>
    <w:p w14:paraId="16A12ED2" w14:textId="77777777" w:rsidR="00C90F9F" w:rsidRPr="007A6809" w:rsidRDefault="00C90F9F" w:rsidP="00C90F9F">
      <w:pPr>
        <w:pStyle w:val="tv2131"/>
        <w:spacing w:line="240" w:lineRule="auto"/>
        <w:ind w:firstLine="720"/>
        <w:jc w:val="both"/>
        <w:rPr>
          <w:color w:val="auto"/>
          <w:sz w:val="28"/>
          <w:szCs w:val="28"/>
        </w:rPr>
      </w:pPr>
      <w:r w:rsidRPr="00FB4DE6">
        <w:rPr>
          <w:color w:val="auto"/>
          <w:sz w:val="28"/>
          <w:szCs w:val="28"/>
        </w:rPr>
        <w:t xml:space="preserve">1. </w:t>
      </w:r>
      <w:r w:rsidRPr="007A6809">
        <w:rPr>
          <w:color w:val="auto"/>
          <w:sz w:val="28"/>
          <w:szCs w:val="28"/>
        </w:rPr>
        <w:t xml:space="preserve">Noteikumi nosaka kārtību, kādā piešķir valsts atbalstu piena šķirņu slaucamo </w:t>
      </w:r>
      <w:r>
        <w:rPr>
          <w:color w:val="auto"/>
          <w:sz w:val="28"/>
          <w:szCs w:val="28"/>
        </w:rPr>
        <w:t>govju</w:t>
      </w:r>
      <w:r w:rsidRPr="007A6809">
        <w:rPr>
          <w:color w:val="auto"/>
          <w:sz w:val="28"/>
          <w:szCs w:val="28"/>
        </w:rPr>
        <w:t xml:space="preserve"> produktivitātes datu izvērtēšanai (turpmāk – atbalsts).</w:t>
      </w:r>
    </w:p>
    <w:p w14:paraId="408DF732" w14:textId="77777777" w:rsidR="00C90F9F" w:rsidRPr="00271AC2" w:rsidRDefault="00C90F9F" w:rsidP="00C90F9F">
      <w:pPr>
        <w:pStyle w:val="tv2131"/>
        <w:spacing w:line="240" w:lineRule="auto"/>
        <w:ind w:firstLine="720"/>
        <w:jc w:val="both"/>
        <w:rPr>
          <w:color w:val="auto"/>
          <w:sz w:val="28"/>
          <w:szCs w:val="28"/>
        </w:rPr>
      </w:pPr>
      <w:bookmarkStart w:id="4" w:name="p-422402"/>
      <w:bookmarkStart w:id="5" w:name="p2"/>
      <w:bookmarkEnd w:id="4"/>
      <w:bookmarkEnd w:id="5"/>
    </w:p>
    <w:p w14:paraId="215108E4" w14:textId="77777777" w:rsidR="00C90F9F" w:rsidRDefault="00AC3FA0" w:rsidP="00C90F9F">
      <w:pPr>
        <w:ind w:firstLine="720"/>
        <w:jc w:val="both"/>
        <w:rPr>
          <w:sz w:val="28"/>
          <w:szCs w:val="28"/>
        </w:rPr>
      </w:pPr>
      <w:bookmarkStart w:id="6" w:name="p-422403"/>
      <w:bookmarkStart w:id="7" w:name="p3"/>
      <w:bookmarkEnd w:id="6"/>
      <w:bookmarkEnd w:id="7"/>
      <w:r>
        <w:rPr>
          <w:sz w:val="28"/>
          <w:szCs w:val="28"/>
        </w:rPr>
        <w:t>2</w:t>
      </w:r>
      <w:r w:rsidR="00C90F9F" w:rsidRPr="00747AB6">
        <w:rPr>
          <w:sz w:val="28"/>
          <w:szCs w:val="28"/>
        </w:rPr>
        <w:t xml:space="preserve">. Atbalsta mērķis ir sekmēt </w:t>
      </w:r>
      <w:r w:rsidR="00C90F9F">
        <w:rPr>
          <w:sz w:val="28"/>
          <w:szCs w:val="28"/>
        </w:rPr>
        <w:t>augst</w:t>
      </w:r>
      <w:r w:rsidR="00237C12">
        <w:rPr>
          <w:sz w:val="28"/>
          <w:szCs w:val="28"/>
        </w:rPr>
        <w:t>ražīgu</w:t>
      </w:r>
      <w:r w:rsidR="00C90F9F">
        <w:rPr>
          <w:sz w:val="28"/>
          <w:szCs w:val="28"/>
        </w:rPr>
        <w:t xml:space="preserve"> </w:t>
      </w:r>
      <w:r w:rsidR="00237C12" w:rsidRPr="00237C12">
        <w:rPr>
          <w:sz w:val="28"/>
          <w:szCs w:val="28"/>
        </w:rPr>
        <w:t>piena šķirņu slaucamo govju</w:t>
      </w:r>
      <w:r w:rsidR="00C90F9F">
        <w:rPr>
          <w:sz w:val="28"/>
          <w:szCs w:val="28"/>
        </w:rPr>
        <w:t xml:space="preserve"> audzēšanu</w:t>
      </w:r>
      <w:r w:rsidR="00C90F9F" w:rsidRPr="00747AB6">
        <w:rPr>
          <w:sz w:val="28"/>
          <w:szCs w:val="28"/>
        </w:rPr>
        <w:t xml:space="preserve"> </w:t>
      </w:r>
      <w:r w:rsidR="00C90F9F">
        <w:rPr>
          <w:sz w:val="28"/>
          <w:szCs w:val="28"/>
        </w:rPr>
        <w:t>piensaimniecības</w:t>
      </w:r>
      <w:r w:rsidR="00C90F9F" w:rsidRPr="00747AB6">
        <w:rPr>
          <w:sz w:val="28"/>
          <w:szCs w:val="28"/>
        </w:rPr>
        <w:t xml:space="preserve"> nozarē, mērķtiecīgi izmantojot augstvērtīgas piena šķirņu slaucamās govis, lai saglabātu un uzlabotu to genotipu un veicinātu augstvērtīgu jaundzīvnieku ataudzēšanu ganāmpulkos.</w:t>
      </w:r>
    </w:p>
    <w:p w14:paraId="3CCED07F" w14:textId="77777777" w:rsidR="00AC3FA0" w:rsidRDefault="00AC3FA0" w:rsidP="00C90F9F">
      <w:pPr>
        <w:ind w:firstLine="720"/>
        <w:jc w:val="both"/>
        <w:rPr>
          <w:sz w:val="28"/>
          <w:szCs w:val="28"/>
        </w:rPr>
      </w:pPr>
    </w:p>
    <w:p w14:paraId="65215E6B" w14:textId="5EC7E4FE" w:rsidR="00C9427C" w:rsidRDefault="00AC3FA0" w:rsidP="00AC3FA0">
      <w:pPr>
        <w:pStyle w:val="tv2131"/>
        <w:spacing w:line="240" w:lineRule="auto"/>
        <w:ind w:firstLine="720"/>
        <w:jc w:val="both"/>
        <w:rPr>
          <w:color w:val="auto"/>
          <w:sz w:val="28"/>
          <w:szCs w:val="28"/>
        </w:rPr>
      </w:pPr>
      <w:r>
        <w:rPr>
          <w:color w:val="auto"/>
          <w:sz w:val="28"/>
          <w:szCs w:val="28"/>
        </w:rPr>
        <w:t>3</w:t>
      </w:r>
      <w:r w:rsidRPr="007A6809">
        <w:rPr>
          <w:color w:val="auto"/>
          <w:sz w:val="28"/>
          <w:szCs w:val="28"/>
        </w:rPr>
        <w:t>. Atbalstu sniedz</w:t>
      </w:r>
      <w:r w:rsidR="00913509">
        <w:rPr>
          <w:color w:val="auto"/>
          <w:sz w:val="28"/>
          <w:szCs w:val="28"/>
        </w:rPr>
        <w:t xml:space="preserve"> </w:t>
      </w:r>
      <w:r w:rsidR="00592FEB" w:rsidRPr="007A6809">
        <w:rPr>
          <w:color w:val="auto"/>
          <w:sz w:val="28"/>
          <w:szCs w:val="28"/>
        </w:rPr>
        <w:t xml:space="preserve">saskaņā ar </w:t>
      </w:r>
      <w:r w:rsidRPr="007A6809">
        <w:rPr>
          <w:color w:val="auto"/>
          <w:sz w:val="28"/>
          <w:szCs w:val="28"/>
        </w:rPr>
        <w:t>Komisijas 20</w:t>
      </w:r>
      <w:r w:rsidR="00761363">
        <w:rPr>
          <w:color w:val="auto"/>
          <w:sz w:val="28"/>
          <w:szCs w:val="28"/>
        </w:rPr>
        <w:t>14</w:t>
      </w:r>
      <w:r w:rsidRPr="007A6809">
        <w:rPr>
          <w:color w:val="auto"/>
          <w:sz w:val="28"/>
          <w:szCs w:val="28"/>
        </w:rPr>
        <w:t xml:space="preserve">.gada </w:t>
      </w:r>
      <w:r w:rsidR="00761363">
        <w:rPr>
          <w:color w:val="auto"/>
          <w:sz w:val="28"/>
          <w:szCs w:val="28"/>
        </w:rPr>
        <w:t>2</w:t>
      </w:r>
      <w:r w:rsidRPr="007A6809">
        <w:rPr>
          <w:color w:val="auto"/>
          <w:sz w:val="28"/>
          <w:szCs w:val="28"/>
        </w:rPr>
        <w:t>5.</w:t>
      </w:r>
      <w:r w:rsidR="00761363">
        <w:rPr>
          <w:color w:val="auto"/>
          <w:sz w:val="28"/>
          <w:szCs w:val="28"/>
        </w:rPr>
        <w:t>jūnija</w:t>
      </w:r>
      <w:r w:rsidRPr="007A6809">
        <w:rPr>
          <w:color w:val="auto"/>
          <w:sz w:val="28"/>
          <w:szCs w:val="28"/>
        </w:rPr>
        <w:t xml:space="preserve"> Regulu (EK) Nr.</w:t>
      </w:r>
      <w:hyperlink r:id="rId6" w:tgtFrame="_blank" w:history="1">
        <w:r w:rsidR="00761363">
          <w:rPr>
            <w:color w:val="auto"/>
            <w:sz w:val="28"/>
            <w:szCs w:val="28"/>
          </w:rPr>
          <w:t>702</w:t>
        </w:r>
        <w:r w:rsidRPr="00F17CCF">
          <w:rPr>
            <w:color w:val="auto"/>
            <w:sz w:val="28"/>
            <w:szCs w:val="28"/>
          </w:rPr>
          <w:t>/20</w:t>
        </w:r>
        <w:r w:rsidR="00761363">
          <w:rPr>
            <w:color w:val="auto"/>
            <w:sz w:val="28"/>
            <w:szCs w:val="28"/>
          </w:rPr>
          <w:t>14</w:t>
        </w:r>
      </w:hyperlink>
      <w:r w:rsidR="00520AF8">
        <w:rPr>
          <w:color w:val="auto"/>
          <w:sz w:val="28"/>
          <w:szCs w:val="28"/>
        </w:rPr>
        <w:t>,</w:t>
      </w:r>
      <w:r w:rsidRPr="00F17CCF">
        <w:rPr>
          <w:color w:val="auto"/>
          <w:sz w:val="28"/>
          <w:szCs w:val="28"/>
        </w:rPr>
        <w:t xml:space="preserve"> </w:t>
      </w:r>
      <w:r w:rsidR="00761363">
        <w:rPr>
          <w:color w:val="auto"/>
          <w:sz w:val="28"/>
          <w:szCs w:val="28"/>
        </w:rPr>
        <w:t xml:space="preserve">ar kuru konkrētas atbalsta kategorijas lauksaimniecības un mežsaimniecības nozarē un lauku apvidos atzīst par saderīgām ar iekšējo tirgu, piemērojot </w:t>
      </w:r>
      <w:r w:rsidRPr="00F17CCF">
        <w:rPr>
          <w:color w:val="auto"/>
          <w:sz w:val="28"/>
          <w:szCs w:val="28"/>
        </w:rPr>
        <w:t>Līguma</w:t>
      </w:r>
      <w:r w:rsidR="00761363">
        <w:rPr>
          <w:color w:val="auto"/>
          <w:sz w:val="28"/>
          <w:szCs w:val="28"/>
        </w:rPr>
        <w:t xml:space="preserve"> par Eiropas Savienības darbību 107</w:t>
      </w:r>
      <w:r w:rsidRPr="00F17CCF">
        <w:rPr>
          <w:color w:val="auto"/>
          <w:sz w:val="28"/>
          <w:szCs w:val="28"/>
        </w:rPr>
        <w:t xml:space="preserve">. un </w:t>
      </w:r>
      <w:r w:rsidR="00761363">
        <w:rPr>
          <w:color w:val="auto"/>
          <w:sz w:val="28"/>
          <w:szCs w:val="28"/>
        </w:rPr>
        <w:t>10</w:t>
      </w:r>
      <w:r w:rsidRPr="00F17CCF">
        <w:rPr>
          <w:color w:val="auto"/>
          <w:sz w:val="28"/>
          <w:szCs w:val="28"/>
        </w:rPr>
        <w:t>8.pant</w:t>
      </w:r>
      <w:r w:rsidR="00761363">
        <w:rPr>
          <w:color w:val="auto"/>
          <w:sz w:val="28"/>
          <w:szCs w:val="28"/>
        </w:rPr>
        <w:t>u</w:t>
      </w:r>
      <w:r w:rsidRPr="00F17CCF">
        <w:rPr>
          <w:color w:val="auto"/>
          <w:sz w:val="28"/>
          <w:szCs w:val="28"/>
        </w:rPr>
        <w:t xml:space="preserve"> (Eiropas Savienības Oficiālais Vēstnesis, 20</w:t>
      </w:r>
      <w:r w:rsidR="00C9427C">
        <w:rPr>
          <w:color w:val="auto"/>
          <w:sz w:val="28"/>
          <w:szCs w:val="28"/>
        </w:rPr>
        <w:t>14</w:t>
      </w:r>
      <w:r w:rsidRPr="00F17CCF">
        <w:rPr>
          <w:color w:val="auto"/>
          <w:sz w:val="28"/>
          <w:szCs w:val="28"/>
        </w:rPr>
        <w:t xml:space="preserve">.gada </w:t>
      </w:r>
      <w:r w:rsidR="00C9427C">
        <w:rPr>
          <w:color w:val="auto"/>
          <w:sz w:val="28"/>
          <w:szCs w:val="28"/>
        </w:rPr>
        <w:t>1.jūlijs</w:t>
      </w:r>
      <w:r w:rsidRPr="00F17CCF">
        <w:rPr>
          <w:color w:val="auto"/>
          <w:sz w:val="28"/>
          <w:szCs w:val="28"/>
        </w:rPr>
        <w:t xml:space="preserve">, L </w:t>
      </w:r>
      <w:r w:rsidR="00C9427C">
        <w:rPr>
          <w:color w:val="auto"/>
          <w:sz w:val="28"/>
          <w:szCs w:val="28"/>
        </w:rPr>
        <w:t>193</w:t>
      </w:r>
      <w:r w:rsidRPr="00F17CCF">
        <w:rPr>
          <w:color w:val="auto"/>
          <w:sz w:val="28"/>
          <w:szCs w:val="28"/>
        </w:rPr>
        <w:t>)</w:t>
      </w:r>
      <w:r w:rsidR="00913509">
        <w:rPr>
          <w:color w:val="auto"/>
          <w:sz w:val="28"/>
          <w:szCs w:val="28"/>
        </w:rPr>
        <w:t>.</w:t>
      </w:r>
    </w:p>
    <w:p w14:paraId="4C30173F" w14:textId="77777777" w:rsidR="00AC3FA0" w:rsidRDefault="00AC3FA0" w:rsidP="00AC3FA0">
      <w:pPr>
        <w:pStyle w:val="tv2131"/>
        <w:spacing w:line="240" w:lineRule="auto"/>
        <w:ind w:firstLine="720"/>
        <w:jc w:val="both"/>
        <w:rPr>
          <w:color w:val="auto"/>
          <w:sz w:val="28"/>
          <w:szCs w:val="28"/>
        </w:rPr>
      </w:pPr>
    </w:p>
    <w:p w14:paraId="6BF8A6B3" w14:textId="77777777" w:rsidR="00AC3FA0" w:rsidRPr="00F17CCF" w:rsidRDefault="00AC3FA0" w:rsidP="00AC3FA0">
      <w:pPr>
        <w:pStyle w:val="tv2131"/>
        <w:spacing w:line="240" w:lineRule="auto"/>
        <w:ind w:firstLine="720"/>
        <w:jc w:val="both"/>
        <w:rPr>
          <w:color w:val="auto"/>
          <w:sz w:val="28"/>
          <w:szCs w:val="28"/>
        </w:rPr>
      </w:pPr>
      <w:r>
        <w:rPr>
          <w:color w:val="auto"/>
          <w:sz w:val="28"/>
          <w:szCs w:val="28"/>
        </w:rPr>
        <w:t>4.</w:t>
      </w:r>
      <w:r w:rsidRPr="00AC3FA0">
        <w:rPr>
          <w:color w:val="auto"/>
          <w:sz w:val="28"/>
          <w:szCs w:val="28"/>
        </w:rPr>
        <w:t xml:space="preserve"> Atbalsts sedz līdz 70 procentiem no izmaksām, kas saistītas ar </w:t>
      </w:r>
      <w:r w:rsidR="00237C12">
        <w:rPr>
          <w:color w:val="auto"/>
          <w:sz w:val="28"/>
          <w:szCs w:val="28"/>
        </w:rPr>
        <w:t>piena šķirņu slaucamo govju</w:t>
      </w:r>
      <w:r w:rsidR="003646F6" w:rsidRPr="00AC3FA0">
        <w:rPr>
          <w:color w:val="auto"/>
          <w:sz w:val="28"/>
          <w:szCs w:val="28"/>
        </w:rPr>
        <w:t xml:space="preserve"> produktivitātes kontrol</w:t>
      </w:r>
      <w:r w:rsidR="003646F6">
        <w:rPr>
          <w:color w:val="auto"/>
          <w:sz w:val="28"/>
          <w:szCs w:val="28"/>
        </w:rPr>
        <w:t>i</w:t>
      </w:r>
      <w:r w:rsidR="003646F6" w:rsidRPr="00AC3FA0">
        <w:rPr>
          <w:color w:val="auto"/>
          <w:sz w:val="28"/>
          <w:szCs w:val="28"/>
        </w:rPr>
        <w:t xml:space="preserve"> </w:t>
      </w:r>
      <w:r w:rsidRPr="00AC3FA0">
        <w:rPr>
          <w:color w:val="auto"/>
          <w:sz w:val="28"/>
          <w:szCs w:val="28"/>
        </w:rPr>
        <w:t xml:space="preserve">veiktajiem </w:t>
      </w:r>
      <w:r w:rsidR="003646F6">
        <w:rPr>
          <w:color w:val="auto"/>
          <w:sz w:val="28"/>
          <w:szCs w:val="28"/>
        </w:rPr>
        <w:t>testiem</w:t>
      </w:r>
      <w:r w:rsidRPr="00AC3FA0">
        <w:rPr>
          <w:color w:val="auto"/>
          <w:sz w:val="28"/>
          <w:szCs w:val="28"/>
        </w:rPr>
        <w:t xml:space="preserve">, lai noteiktu </w:t>
      </w:r>
      <w:r w:rsidR="00237C12">
        <w:rPr>
          <w:color w:val="auto"/>
          <w:sz w:val="28"/>
          <w:szCs w:val="28"/>
        </w:rPr>
        <w:t>to</w:t>
      </w:r>
      <w:r w:rsidRPr="00AC3FA0">
        <w:rPr>
          <w:color w:val="auto"/>
          <w:sz w:val="28"/>
          <w:szCs w:val="28"/>
        </w:rPr>
        <w:t xml:space="preserve"> produktivitāti</w:t>
      </w:r>
      <w:r>
        <w:rPr>
          <w:color w:val="auto"/>
          <w:sz w:val="28"/>
          <w:szCs w:val="28"/>
        </w:rPr>
        <w:t>.</w:t>
      </w:r>
    </w:p>
    <w:p w14:paraId="3D200090" w14:textId="77777777" w:rsidR="00881009" w:rsidRDefault="00881009" w:rsidP="00C90F9F">
      <w:pPr>
        <w:ind w:firstLine="720"/>
        <w:jc w:val="both"/>
        <w:rPr>
          <w:sz w:val="28"/>
          <w:szCs w:val="28"/>
        </w:rPr>
      </w:pPr>
    </w:p>
    <w:p w14:paraId="0FC25E92" w14:textId="4F1EADE7" w:rsidR="00881009" w:rsidRDefault="00AC3FA0" w:rsidP="00881009">
      <w:pPr>
        <w:ind w:firstLine="720"/>
        <w:jc w:val="both"/>
        <w:rPr>
          <w:sz w:val="28"/>
          <w:szCs w:val="28"/>
        </w:rPr>
      </w:pPr>
      <w:r>
        <w:rPr>
          <w:sz w:val="28"/>
          <w:szCs w:val="28"/>
        </w:rPr>
        <w:t>5</w:t>
      </w:r>
      <w:r w:rsidR="00881009" w:rsidRPr="00747AB6">
        <w:rPr>
          <w:sz w:val="28"/>
          <w:szCs w:val="28"/>
        </w:rPr>
        <w:t xml:space="preserve">. Kopējais atbalsta apmērs, lai segtu ar </w:t>
      </w:r>
      <w:r w:rsidR="00881009" w:rsidRPr="007A6809">
        <w:rPr>
          <w:sz w:val="28"/>
          <w:szCs w:val="28"/>
        </w:rPr>
        <w:t xml:space="preserve">piena šķirņu slaucamo </w:t>
      </w:r>
      <w:r w:rsidR="00881009">
        <w:rPr>
          <w:sz w:val="28"/>
          <w:szCs w:val="28"/>
        </w:rPr>
        <w:t>govju</w:t>
      </w:r>
      <w:r w:rsidR="00881009" w:rsidRPr="007A6809">
        <w:rPr>
          <w:sz w:val="28"/>
          <w:szCs w:val="28"/>
        </w:rPr>
        <w:t xml:space="preserve"> produktivitātes datu</w:t>
      </w:r>
      <w:r w:rsidR="00237C12">
        <w:rPr>
          <w:sz w:val="28"/>
          <w:szCs w:val="28"/>
        </w:rPr>
        <w:t xml:space="preserve"> noteikšanu un </w:t>
      </w:r>
      <w:r w:rsidR="00881009" w:rsidRPr="007A6809">
        <w:rPr>
          <w:sz w:val="28"/>
          <w:szCs w:val="28"/>
        </w:rPr>
        <w:t>izvērtēšan</w:t>
      </w:r>
      <w:r w:rsidR="00881009">
        <w:rPr>
          <w:sz w:val="28"/>
          <w:szCs w:val="28"/>
        </w:rPr>
        <w:t>u</w:t>
      </w:r>
      <w:r w:rsidR="00881009" w:rsidRPr="00747AB6">
        <w:rPr>
          <w:sz w:val="28"/>
          <w:szCs w:val="28"/>
        </w:rPr>
        <w:t xml:space="preserve"> sais</w:t>
      </w:r>
      <w:r w:rsidR="00881009">
        <w:rPr>
          <w:sz w:val="28"/>
          <w:szCs w:val="28"/>
        </w:rPr>
        <w:t>tītās administratīvās izmaksas</w:t>
      </w:r>
      <w:r w:rsidR="00881009" w:rsidRPr="00747AB6">
        <w:rPr>
          <w:sz w:val="28"/>
          <w:szCs w:val="28"/>
        </w:rPr>
        <w:t xml:space="preserve"> </w:t>
      </w:r>
      <w:r w:rsidR="00881009">
        <w:rPr>
          <w:sz w:val="28"/>
          <w:szCs w:val="28"/>
        </w:rPr>
        <w:t>(turpmāk – pakalpojums)</w:t>
      </w:r>
      <w:r w:rsidR="00520AF8">
        <w:rPr>
          <w:sz w:val="28"/>
          <w:szCs w:val="28"/>
        </w:rPr>
        <w:t>,</w:t>
      </w:r>
      <w:r w:rsidR="00881009" w:rsidRPr="00747AB6">
        <w:rPr>
          <w:sz w:val="28"/>
          <w:szCs w:val="28"/>
        </w:rPr>
        <w:t xml:space="preserve"> ir </w:t>
      </w:r>
      <w:r w:rsidR="007D733B">
        <w:rPr>
          <w:sz w:val="28"/>
          <w:szCs w:val="28"/>
        </w:rPr>
        <w:t>6 000 000</w:t>
      </w:r>
      <w:r w:rsidR="00881009" w:rsidRPr="00747AB6">
        <w:rPr>
          <w:sz w:val="28"/>
          <w:szCs w:val="28"/>
        </w:rPr>
        <w:t xml:space="preserve"> </w:t>
      </w:r>
      <w:r w:rsidR="00881009" w:rsidRPr="00747AB6">
        <w:rPr>
          <w:i/>
          <w:sz w:val="28"/>
          <w:szCs w:val="28"/>
        </w:rPr>
        <w:t>euro</w:t>
      </w:r>
      <w:r w:rsidR="00881009">
        <w:rPr>
          <w:sz w:val="28"/>
          <w:szCs w:val="28"/>
        </w:rPr>
        <w:t>.</w:t>
      </w:r>
    </w:p>
    <w:p w14:paraId="2EB2BABE" w14:textId="77777777" w:rsidR="00881009" w:rsidRDefault="00881009" w:rsidP="00881009">
      <w:pPr>
        <w:ind w:firstLine="720"/>
        <w:jc w:val="both"/>
        <w:rPr>
          <w:sz w:val="28"/>
          <w:szCs w:val="28"/>
        </w:rPr>
      </w:pPr>
    </w:p>
    <w:p w14:paraId="19B2CB3D" w14:textId="48BE908C" w:rsidR="00F5296B" w:rsidRDefault="00761363" w:rsidP="00AC3FA0">
      <w:pPr>
        <w:pStyle w:val="tv2131"/>
        <w:spacing w:line="240" w:lineRule="auto"/>
        <w:ind w:firstLine="720"/>
        <w:jc w:val="both"/>
        <w:rPr>
          <w:color w:val="auto"/>
          <w:sz w:val="28"/>
          <w:szCs w:val="28"/>
        </w:rPr>
      </w:pPr>
      <w:r>
        <w:rPr>
          <w:color w:val="auto"/>
          <w:sz w:val="28"/>
          <w:szCs w:val="28"/>
        </w:rPr>
        <w:t>6</w:t>
      </w:r>
      <w:r w:rsidR="00AC3FA0" w:rsidRPr="00FB4DE6">
        <w:rPr>
          <w:color w:val="auto"/>
          <w:sz w:val="28"/>
          <w:szCs w:val="28"/>
        </w:rPr>
        <w:t xml:space="preserve">. </w:t>
      </w:r>
      <w:r w:rsidR="00DA62A5">
        <w:rPr>
          <w:color w:val="auto"/>
          <w:sz w:val="28"/>
          <w:szCs w:val="28"/>
        </w:rPr>
        <w:t xml:space="preserve">Uz atbalstu </w:t>
      </w:r>
      <w:r w:rsidR="00AC3FA0" w:rsidRPr="00FB4DE6">
        <w:rPr>
          <w:color w:val="auto"/>
          <w:sz w:val="28"/>
          <w:szCs w:val="28"/>
        </w:rPr>
        <w:t xml:space="preserve">pakalpojuma sniegšanā </w:t>
      </w:r>
      <w:r w:rsidR="00DA62A5">
        <w:rPr>
          <w:color w:val="auto"/>
          <w:sz w:val="28"/>
          <w:szCs w:val="28"/>
        </w:rPr>
        <w:t>var pretendēt</w:t>
      </w:r>
      <w:r w:rsidR="008868EC">
        <w:rPr>
          <w:color w:val="auto"/>
          <w:sz w:val="28"/>
          <w:szCs w:val="28"/>
        </w:rPr>
        <w:t xml:space="preserve"> komersants,</w:t>
      </w:r>
      <w:r w:rsidR="00DA62A5" w:rsidRPr="00DA62A5">
        <w:rPr>
          <w:color w:val="auto"/>
          <w:sz w:val="28"/>
          <w:szCs w:val="28"/>
        </w:rPr>
        <w:t xml:space="preserve"> </w:t>
      </w:r>
      <w:r w:rsidR="00DA62A5" w:rsidRPr="00FB4DE6">
        <w:rPr>
          <w:color w:val="auto"/>
          <w:sz w:val="28"/>
          <w:szCs w:val="28"/>
        </w:rPr>
        <w:t>biedrība</w:t>
      </w:r>
      <w:r w:rsidR="008868EC">
        <w:rPr>
          <w:color w:val="auto"/>
          <w:sz w:val="28"/>
          <w:szCs w:val="28"/>
        </w:rPr>
        <w:t>, nodibinājums vai kooperatīvā sabiedrība</w:t>
      </w:r>
      <w:r w:rsidR="00DA62A5">
        <w:rPr>
          <w:color w:val="auto"/>
          <w:sz w:val="28"/>
          <w:szCs w:val="28"/>
        </w:rPr>
        <w:t xml:space="preserve"> (turpmāk – pretendents), ja ir ievēroti šādi nosacījumi:</w:t>
      </w:r>
    </w:p>
    <w:p w14:paraId="7B2BB02F" w14:textId="77777777" w:rsidR="00DA62A5" w:rsidRDefault="00761363" w:rsidP="00AC3FA0">
      <w:pPr>
        <w:pStyle w:val="tv2131"/>
        <w:spacing w:line="240" w:lineRule="auto"/>
        <w:ind w:firstLine="720"/>
        <w:jc w:val="both"/>
        <w:rPr>
          <w:color w:val="auto"/>
          <w:sz w:val="28"/>
          <w:szCs w:val="28"/>
        </w:rPr>
      </w:pPr>
      <w:r>
        <w:rPr>
          <w:color w:val="auto"/>
          <w:sz w:val="28"/>
          <w:szCs w:val="28"/>
        </w:rPr>
        <w:t>6</w:t>
      </w:r>
      <w:r w:rsidR="00AC3FA0" w:rsidRPr="00FB4DE6">
        <w:rPr>
          <w:color w:val="auto"/>
          <w:sz w:val="28"/>
          <w:szCs w:val="28"/>
        </w:rPr>
        <w:t>.1.</w:t>
      </w:r>
      <w:r w:rsidR="00592FEB">
        <w:rPr>
          <w:color w:val="auto"/>
          <w:sz w:val="28"/>
          <w:szCs w:val="28"/>
        </w:rPr>
        <w:t xml:space="preserve"> </w:t>
      </w:r>
      <w:r w:rsidR="00DA62A5">
        <w:rPr>
          <w:color w:val="auto"/>
          <w:sz w:val="28"/>
          <w:szCs w:val="28"/>
        </w:rPr>
        <w:t>pretendentam</w:t>
      </w:r>
      <w:r w:rsidR="00F5296B" w:rsidRPr="00FB4DE6">
        <w:rPr>
          <w:color w:val="auto"/>
          <w:sz w:val="28"/>
          <w:szCs w:val="28"/>
        </w:rPr>
        <w:t xml:space="preserve"> </w:t>
      </w:r>
      <w:r w:rsidR="00AC3FA0" w:rsidRPr="00FB4DE6">
        <w:rPr>
          <w:color w:val="auto"/>
          <w:sz w:val="28"/>
          <w:szCs w:val="28"/>
        </w:rPr>
        <w:t>ir piešķirts šķirnes dzīvnieku audzētāju organizācijas statuss atbilstoši normatīvajiem aktiem par šķirnes lauksaimniecības dzīvnieku audzētāju organizāciju atbilstības kritērijiem un šķirnes lauksaimniecības dzīvnieku audzētāju organizācijas statusa piešķiršanu, un pēc šī statusa piešķiršanas pretendents ciltsdarba jomā darbojas vismaz vienu gadu</w:t>
      </w:r>
      <w:r w:rsidR="00DA62A5">
        <w:rPr>
          <w:color w:val="auto"/>
          <w:sz w:val="28"/>
          <w:szCs w:val="28"/>
        </w:rPr>
        <w:t>;</w:t>
      </w:r>
    </w:p>
    <w:p w14:paraId="5612F0C9" w14:textId="77777777" w:rsidR="00DA62A5" w:rsidRDefault="00DA62A5" w:rsidP="00AC3FA0">
      <w:pPr>
        <w:pStyle w:val="tv2131"/>
        <w:spacing w:line="240" w:lineRule="auto"/>
        <w:ind w:firstLine="720"/>
        <w:jc w:val="both"/>
        <w:rPr>
          <w:color w:val="auto"/>
          <w:sz w:val="28"/>
          <w:szCs w:val="28"/>
        </w:rPr>
      </w:pPr>
      <w:r>
        <w:rPr>
          <w:color w:val="auto"/>
          <w:sz w:val="28"/>
          <w:szCs w:val="28"/>
        </w:rPr>
        <w:t>6.2. pretendents sniedz pakalpojumu:</w:t>
      </w:r>
      <w:r w:rsidR="00F5296B" w:rsidRPr="00F5296B">
        <w:rPr>
          <w:color w:val="auto"/>
          <w:sz w:val="28"/>
          <w:szCs w:val="28"/>
        </w:rPr>
        <w:t xml:space="preserve"> </w:t>
      </w:r>
    </w:p>
    <w:p w14:paraId="2FAC36A6" w14:textId="77777777" w:rsidR="00AC3FA0" w:rsidRPr="00FB4DE6" w:rsidRDefault="00761363" w:rsidP="00AC3FA0">
      <w:pPr>
        <w:pStyle w:val="tv2131"/>
        <w:spacing w:line="240" w:lineRule="auto"/>
        <w:ind w:firstLine="720"/>
        <w:jc w:val="both"/>
        <w:rPr>
          <w:color w:val="auto"/>
          <w:sz w:val="28"/>
          <w:szCs w:val="28"/>
        </w:rPr>
      </w:pPr>
      <w:r>
        <w:rPr>
          <w:color w:val="auto"/>
          <w:sz w:val="28"/>
          <w:szCs w:val="28"/>
        </w:rPr>
        <w:t>6</w:t>
      </w:r>
      <w:r w:rsidR="00AC3FA0" w:rsidRPr="00FB4DE6">
        <w:rPr>
          <w:color w:val="auto"/>
          <w:sz w:val="28"/>
          <w:szCs w:val="28"/>
        </w:rPr>
        <w:t>.</w:t>
      </w:r>
      <w:r w:rsidR="00DA62A5">
        <w:rPr>
          <w:color w:val="auto"/>
          <w:sz w:val="28"/>
          <w:szCs w:val="28"/>
        </w:rPr>
        <w:t>2</w:t>
      </w:r>
      <w:r w:rsidR="00AC3FA0" w:rsidRPr="00FB4DE6">
        <w:rPr>
          <w:color w:val="auto"/>
          <w:sz w:val="28"/>
          <w:szCs w:val="28"/>
        </w:rPr>
        <w:t>.</w:t>
      </w:r>
      <w:r w:rsidR="00DA62A5">
        <w:rPr>
          <w:color w:val="auto"/>
          <w:sz w:val="28"/>
          <w:szCs w:val="28"/>
        </w:rPr>
        <w:t>1.</w:t>
      </w:r>
      <w:r w:rsidR="00AC3FA0" w:rsidRPr="00FB4DE6">
        <w:rPr>
          <w:color w:val="auto"/>
          <w:sz w:val="28"/>
          <w:szCs w:val="28"/>
        </w:rPr>
        <w:t xml:space="preserve"> ganāmpulkā, kurš reģistrēts un kura lauksaimniecības dzīvnieki un novietne ir reģistrēti atbilstoši normatīvajiem aktiem par lauksaimniecības </w:t>
      </w:r>
      <w:r w:rsidR="00AC3FA0" w:rsidRPr="00FB4DE6">
        <w:rPr>
          <w:color w:val="auto"/>
          <w:sz w:val="28"/>
          <w:szCs w:val="28"/>
        </w:rPr>
        <w:lastRenderedPageBreak/>
        <w:t>dzīvnieku, to ganāmpulku un novietņu reģistrēšanu, kā arī lauksaimniecības dzīvnieku apzīmēšanu (turpmāk –</w:t>
      </w:r>
      <w:r w:rsidR="00B5388C">
        <w:rPr>
          <w:color w:val="auto"/>
          <w:sz w:val="28"/>
          <w:szCs w:val="28"/>
        </w:rPr>
        <w:t xml:space="preserve"> </w:t>
      </w:r>
      <w:r w:rsidR="00AC3FA0" w:rsidRPr="00FB4DE6">
        <w:rPr>
          <w:color w:val="auto"/>
          <w:sz w:val="28"/>
          <w:szCs w:val="28"/>
        </w:rPr>
        <w:t>ganāmpulks);</w:t>
      </w:r>
      <w:r w:rsidR="00592FEB">
        <w:rPr>
          <w:color w:val="auto"/>
          <w:sz w:val="28"/>
          <w:szCs w:val="28"/>
        </w:rPr>
        <w:t xml:space="preserve"> </w:t>
      </w:r>
    </w:p>
    <w:p w14:paraId="7CB939CB" w14:textId="77777777" w:rsidR="00C9427C" w:rsidRDefault="00761363" w:rsidP="00AC3FA0">
      <w:pPr>
        <w:pStyle w:val="tv2131"/>
        <w:spacing w:line="240" w:lineRule="auto"/>
        <w:ind w:firstLine="720"/>
        <w:jc w:val="both"/>
        <w:rPr>
          <w:color w:val="auto"/>
          <w:sz w:val="28"/>
          <w:szCs w:val="28"/>
        </w:rPr>
      </w:pPr>
      <w:r>
        <w:rPr>
          <w:color w:val="auto"/>
          <w:sz w:val="28"/>
          <w:szCs w:val="28"/>
        </w:rPr>
        <w:t>6</w:t>
      </w:r>
      <w:r w:rsidR="00AC3FA0" w:rsidRPr="001330C9">
        <w:rPr>
          <w:color w:val="auto"/>
          <w:sz w:val="28"/>
          <w:szCs w:val="28"/>
        </w:rPr>
        <w:t>.</w:t>
      </w:r>
      <w:r w:rsidR="00DA62A5">
        <w:rPr>
          <w:color w:val="auto"/>
          <w:sz w:val="28"/>
          <w:szCs w:val="28"/>
        </w:rPr>
        <w:t>2</w:t>
      </w:r>
      <w:r w:rsidR="00AC3FA0" w:rsidRPr="001330C9">
        <w:rPr>
          <w:color w:val="auto"/>
          <w:sz w:val="28"/>
          <w:szCs w:val="28"/>
        </w:rPr>
        <w:t>.</w:t>
      </w:r>
      <w:r w:rsidR="00FC5DBC">
        <w:rPr>
          <w:color w:val="auto"/>
          <w:sz w:val="28"/>
          <w:szCs w:val="28"/>
        </w:rPr>
        <w:t>2</w:t>
      </w:r>
      <w:r w:rsidR="00AC3FA0" w:rsidRPr="001330C9">
        <w:rPr>
          <w:color w:val="auto"/>
          <w:sz w:val="28"/>
          <w:szCs w:val="28"/>
        </w:rPr>
        <w:t xml:space="preserve">. </w:t>
      </w:r>
      <w:r w:rsidR="00B5388C">
        <w:rPr>
          <w:color w:val="auto"/>
          <w:sz w:val="28"/>
          <w:szCs w:val="28"/>
        </w:rPr>
        <w:t xml:space="preserve">ganāmpulkā, </w:t>
      </w:r>
      <w:r w:rsidR="00FC5DBC">
        <w:rPr>
          <w:color w:val="auto"/>
          <w:sz w:val="28"/>
          <w:szCs w:val="28"/>
        </w:rPr>
        <w:t>kura īpašniekam saskaņā ar normatīvajiem aktiem par piena kvotas administrēšanu ir piešķirta piegādes kvota</w:t>
      </w:r>
      <w:r w:rsidR="00913509">
        <w:rPr>
          <w:color w:val="auto"/>
          <w:sz w:val="28"/>
          <w:szCs w:val="28"/>
        </w:rPr>
        <w:t xml:space="preserve"> un </w:t>
      </w:r>
      <w:r w:rsidR="00DA62A5">
        <w:rPr>
          <w:color w:val="auto"/>
          <w:sz w:val="28"/>
          <w:szCs w:val="28"/>
        </w:rPr>
        <w:t>kurš nodod pienu pārstrādei.</w:t>
      </w:r>
    </w:p>
    <w:p w14:paraId="68EB297D" w14:textId="77777777" w:rsidR="003646F6" w:rsidRDefault="003646F6" w:rsidP="00AC3FA0">
      <w:pPr>
        <w:pStyle w:val="tv2131"/>
        <w:spacing w:line="240" w:lineRule="auto"/>
        <w:ind w:firstLine="720"/>
        <w:jc w:val="both"/>
        <w:rPr>
          <w:color w:val="auto"/>
          <w:sz w:val="28"/>
          <w:szCs w:val="28"/>
        </w:rPr>
      </w:pPr>
    </w:p>
    <w:p w14:paraId="20A38D48" w14:textId="72230DAB" w:rsidR="00685070" w:rsidRDefault="003646F6" w:rsidP="003646F6">
      <w:pPr>
        <w:pStyle w:val="tv2131"/>
        <w:spacing w:line="240" w:lineRule="auto"/>
        <w:ind w:firstLine="720"/>
        <w:jc w:val="both"/>
        <w:rPr>
          <w:color w:val="auto"/>
          <w:sz w:val="28"/>
          <w:szCs w:val="28"/>
        </w:rPr>
      </w:pPr>
      <w:r w:rsidRPr="00E849ED">
        <w:rPr>
          <w:color w:val="auto"/>
          <w:sz w:val="28"/>
          <w:szCs w:val="28"/>
        </w:rPr>
        <w:t xml:space="preserve">7. </w:t>
      </w:r>
      <w:r w:rsidR="00F030D8" w:rsidRPr="00E849ED">
        <w:rPr>
          <w:color w:val="auto"/>
          <w:sz w:val="28"/>
          <w:szCs w:val="28"/>
        </w:rPr>
        <w:t>Lauku atbalsta dienests a</w:t>
      </w:r>
      <w:r w:rsidRPr="00E849ED">
        <w:rPr>
          <w:color w:val="auto"/>
          <w:sz w:val="28"/>
          <w:szCs w:val="28"/>
        </w:rPr>
        <w:t>tbalst</w:t>
      </w:r>
      <w:r w:rsidR="005F62A1" w:rsidRPr="00E849ED">
        <w:rPr>
          <w:color w:val="auto"/>
          <w:sz w:val="28"/>
          <w:szCs w:val="28"/>
        </w:rPr>
        <w:t>u</w:t>
      </w:r>
      <w:r w:rsidR="00685070" w:rsidRPr="00E849ED">
        <w:rPr>
          <w:color w:val="auto"/>
          <w:sz w:val="28"/>
          <w:szCs w:val="28"/>
        </w:rPr>
        <w:t xml:space="preserve"> </w:t>
      </w:r>
      <w:r w:rsidR="007D733B">
        <w:rPr>
          <w:color w:val="auto"/>
          <w:sz w:val="28"/>
          <w:szCs w:val="28"/>
        </w:rPr>
        <w:t>4</w:t>
      </w:r>
      <w:r w:rsidR="00F87A12">
        <w:rPr>
          <w:color w:val="auto"/>
          <w:sz w:val="28"/>
          <w:szCs w:val="28"/>
        </w:rPr>
        <w:t>6</w:t>
      </w:r>
      <w:r w:rsidR="00520AF8">
        <w:rPr>
          <w:color w:val="auto"/>
          <w:sz w:val="28"/>
          <w:szCs w:val="28"/>
        </w:rPr>
        <w:t> </w:t>
      </w:r>
      <w:r w:rsidR="00065484" w:rsidRPr="00E849ED">
        <w:rPr>
          <w:i/>
          <w:color w:val="auto"/>
          <w:sz w:val="28"/>
          <w:szCs w:val="28"/>
        </w:rPr>
        <w:t>euro</w:t>
      </w:r>
      <w:r w:rsidR="00065484" w:rsidRPr="00E849ED">
        <w:rPr>
          <w:color w:val="auto"/>
          <w:sz w:val="28"/>
          <w:szCs w:val="28"/>
        </w:rPr>
        <w:t xml:space="preserve"> </w:t>
      </w:r>
      <w:r w:rsidR="00F74B7F">
        <w:rPr>
          <w:color w:val="auto"/>
          <w:sz w:val="28"/>
          <w:szCs w:val="28"/>
        </w:rPr>
        <w:t xml:space="preserve">apmērā </w:t>
      </w:r>
      <w:r w:rsidR="00685070" w:rsidRPr="00E849ED">
        <w:rPr>
          <w:color w:val="auto"/>
          <w:sz w:val="28"/>
          <w:szCs w:val="28"/>
        </w:rPr>
        <w:t>par</w:t>
      </w:r>
      <w:r w:rsidR="004059AC">
        <w:rPr>
          <w:color w:val="auto"/>
          <w:sz w:val="28"/>
          <w:szCs w:val="28"/>
        </w:rPr>
        <w:t xml:space="preserve"> vienas</w:t>
      </w:r>
      <w:r w:rsidR="00685070" w:rsidRPr="00E849ED">
        <w:rPr>
          <w:color w:val="auto"/>
          <w:sz w:val="28"/>
          <w:szCs w:val="28"/>
        </w:rPr>
        <w:t xml:space="preserve"> piena šķirņu slaucamās govs</w:t>
      </w:r>
      <w:r w:rsidR="005F62A1" w:rsidRPr="00E849ED">
        <w:rPr>
          <w:color w:val="auto"/>
          <w:sz w:val="28"/>
          <w:szCs w:val="28"/>
        </w:rPr>
        <w:t xml:space="preserve"> </w:t>
      </w:r>
      <w:r w:rsidR="00685070" w:rsidRPr="00E849ED">
        <w:rPr>
          <w:color w:val="auto"/>
          <w:sz w:val="28"/>
          <w:szCs w:val="28"/>
        </w:rPr>
        <w:t>produktivitātes</w:t>
      </w:r>
      <w:r w:rsidR="00237C12" w:rsidRPr="00E849ED">
        <w:rPr>
          <w:color w:val="auto"/>
          <w:sz w:val="28"/>
          <w:szCs w:val="28"/>
        </w:rPr>
        <w:t xml:space="preserve"> datu noteikšanu un</w:t>
      </w:r>
      <w:r w:rsidR="00065484" w:rsidRPr="00E849ED">
        <w:rPr>
          <w:color w:val="auto"/>
          <w:sz w:val="28"/>
          <w:szCs w:val="28"/>
        </w:rPr>
        <w:t xml:space="preserve"> izvērtēšanu pretendentam </w:t>
      </w:r>
      <w:r w:rsidR="00520AF8" w:rsidRPr="00E849ED">
        <w:rPr>
          <w:color w:val="auto"/>
          <w:sz w:val="28"/>
          <w:szCs w:val="28"/>
        </w:rPr>
        <w:t xml:space="preserve">piešķir </w:t>
      </w:r>
      <w:r w:rsidR="006B505B">
        <w:rPr>
          <w:color w:val="auto"/>
          <w:sz w:val="28"/>
          <w:szCs w:val="28"/>
        </w:rPr>
        <w:t>kā vienreizēju maksājumu</w:t>
      </w:r>
      <w:r w:rsidR="00065484" w:rsidRPr="00E849ED">
        <w:rPr>
          <w:color w:val="auto"/>
          <w:sz w:val="28"/>
          <w:szCs w:val="28"/>
        </w:rPr>
        <w:t>.</w:t>
      </w:r>
    </w:p>
    <w:p w14:paraId="3D6FDA13" w14:textId="77777777" w:rsidR="00EA1D30" w:rsidRDefault="00EA1D30" w:rsidP="003646F6">
      <w:pPr>
        <w:pStyle w:val="tv2131"/>
        <w:spacing w:line="240" w:lineRule="auto"/>
        <w:ind w:firstLine="720"/>
        <w:jc w:val="both"/>
        <w:rPr>
          <w:color w:val="auto"/>
          <w:sz w:val="28"/>
          <w:szCs w:val="28"/>
        </w:rPr>
      </w:pPr>
    </w:p>
    <w:p w14:paraId="070DD95B" w14:textId="6B5ECE6C" w:rsidR="00EA1D30" w:rsidRPr="00EA1D30" w:rsidRDefault="00EA1D30" w:rsidP="00EA1D30">
      <w:pPr>
        <w:pStyle w:val="tv2131"/>
        <w:spacing w:line="240" w:lineRule="auto"/>
        <w:ind w:firstLine="720"/>
        <w:jc w:val="both"/>
        <w:rPr>
          <w:color w:val="auto"/>
          <w:sz w:val="28"/>
          <w:szCs w:val="28"/>
        </w:rPr>
      </w:pPr>
      <w:r w:rsidRPr="00EA1D30">
        <w:rPr>
          <w:color w:val="auto"/>
          <w:sz w:val="28"/>
          <w:szCs w:val="28"/>
        </w:rPr>
        <w:t>8. Lauku atbalsta dienests</w:t>
      </w:r>
      <w:r w:rsidR="00F27BE0">
        <w:rPr>
          <w:color w:val="auto"/>
          <w:sz w:val="28"/>
          <w:szCs w:val="28"/>
        </w:rPr>
        <w:t xml:space="preserve"> atbalstu nepiešķir</w:t>
      </w:r>
      <w:r w:rsidRPr="00EA1D30">
        <w:rPr>
          <w:color w:val="auto"/>
          <w:sz w:val="28"/>
          <w:szCs w:val="28"/>
        </w:rPr>
        <w:t>,</w:t>
      </w:r>
      <w:r w:rsidR="00F27BE0">
        <w:rPr>
          <w:color w:val="auto"/>
          <w:sz w:val="28"/>
          <w:szCs w:val="28"/>
        </w:rPr>
        <w:t xml:space="preserve"> ja:</w:t>
      </w:r>
    </w:p>
    <w:p w14:paraId="4F71847D" w14:textId="158A35B5" w:rsidR="00EA1D30" w:rsidRPr="00EA1D30" w:rsidRDefault="00EA1D30" w:rsidP="00EA1D30">
      <w:pPr>
        <w:pStyle w:val="tv2131"/>
        <w:spacing w:line="240" w:lineRule="auto"/>
        <w:ind w:firstLine="720"/>
        <w:jc w:val="both"/>
        <w:rPr>
          <w:color w:val="auto"/>
          <w:sz w:val="28"/>
          <w:szCs w:val="28"/>
        </w:rPr>
      </w:pPr>
      <w:r w:rsidRPr="00EA1D30">
        <w:rPr>
          <w:color w:val="auto"/>
          <w:sz w:val="28"/>
          <w:szCs w:val="28"/>
        </w:rPr>
        <w:t>8.</w:t>
      </w:r>
      <w:r w:rsidR="00F27BE0">
        <w:rPr>
          <w:color w:val="auto"/>
          <w:sz w:val="28"/>
          <w:szCs w:val="28"/>
        </w:rPr>
        <w:t>1</w:t>
      </w:r>
      <w:r w:rsidRPr="00EA1D30">
        <w:rPr>
          <w:color w:val="auto"/>
          <w:sz w:val="28"/>
          <w:szCs w:val="28"/>
        </w:rPr>
        <w:t>. atbalsta pretendentam ar tiesas spriedumu ir pasludināts maksātnespējas process vai ar tiesas spriedumu tiek īstenots tiesiskās aizsardzības process, vai ar tiesas lēmumu tiek īstenots ārpustiesas tiesiskās aizsardzības process, vai ir uzsākta bankrota procedūra, piemērojama sanācija vai mierizlīgums, vai tā saimnieciskā darbība ir izbeigta;</w:t>
      </w:r>
    </w:p>
    <w:p w14:paraId="50F49FBA" w14:textId="61279A39" w:rsidR="00EA1D30" w:rsidRPr="00EA1D30" w:rsidRDefault="00EA1D30" w:rsidP="00EA1D30">
      <w:pPr>
        <w:pStyle w:val="tv2131"/>
        <w:spacing w:line="240" w:lineRule="auto"/>
        <w:ind w:firstLine="720"/>
        <w:jc w:val="both"/>
        <w:rPr>
          <w:color w:val="auto"/>
          <w:sz w:val="28"/>
          <w:szCs w:val="28"/>
        </w:rPr>
      </w:pPr>
      <w:r w:rsidRPr="00EA1D30">
        <w:rPr>
          <w:color w:val="auto"/>
          <w:sz w:val="28"/>
          <w:szCs w:val="28"/>
        </w:rPr>
        <w:t>8.</w:t>
      </w:r>
      <w:r w:rsidR="00F27BE0">
        <w:rPr>
          <w:color w:val="auto"/>
          <w:sz w:val="28"/>
          <w:szCs w:val="28"/>
        </w:rPr>
        <w:t>2</w:t>
      </w:r>
      <w:r w:rsidRPr="00EA1D30">
        <w:rPr>
          <w:color w:val="auto"/>
          <w:sz w:val="28"/>
          <w:szCs w:val="28"/>
        </w:rPr>
        <w:t>. atbalsta pretendents ir saņēmis glābšanas atbalstu un vēl nav atmaksājis aizdevumu vai atsaucis garantiju vai ir saņēmis pārstrukturēšanas atbalstu, un uz to joprojām attiecas pārstrukturēšanas plāns</w:t>
      </w:r>
      <w:r w:rsidR="00F27BE0">
        <w:rPr>
          <w:color w:val="auto"/>
          <w:sz w:val="28"/>
          <w:szCs w:val="28"/>
        </w:rPr>
        <w:t>.</w:t>
      </w:r>
    </w:p>
    <w:p w14:paraId="506CA752" w14:textId="77777777" w:rsidR="00EA1D30" w:rsidRPr="00EA1D30" w:rsidRDefault="00EA1D30" w:rsidP="00EA1D30">
      <w:pPr>
        <w:pStyle w:val="tv2131"/>
        <w:spacing w:line="240" w:lineRule="auto"/>
        <w:ind w:firstLine="720"/>
        <w:jc w:val="both"/>
        <w:rPr>
          <w:color w:val="auto"/>
          <w:sz w:val="28"/>
          <w:szCs w:val="28"/>
        </w:rPr>
      </w:pPr>
    </w:p>
    <w:p w14:paraId="45E06D43" w14:textId="1D70BEEA" w:rsidR="00A4287D" w:rsidRPr="002C1EFF" w:rsidRDefault="00F27BE0" w:rsidP="00A4287D">
      <w:pPr>
        <w:pStyle w:val="tv2131"/>
        <w:spacing w:line="240" w:lineRule="auto"/>
        <w:ind w:firstLine="720"/>
        <w:jc w:val="both"/>
        <w:rPr>
          <w:color w:val="auto"/>
          <w:sz w:val="28"/>
          <w:szCs w:val="28"/>
        </w:rPr>
      </w:pPr>
      <w:r>
        <w:rPr>
          <w:color w:val="auto"/>
          <w:sz w:val="28"/>
          <w:szCs w:val="28"/>
        </w:rPr>
        <w:t>9</w:t>
      </w:r>
      <w:r w:rsidR="00EA1D30" w:rsidRPr="002C1EFF">
        <w:rPr>
          <w:color w:val="auto"/>
          <w:sz w:val="28"/>
          <w:szCs w:val="28"/>
        </w:rPr>
        <w:t>.</w:t>
      </w:r>
      <w:r w:rsidR="00A4287D" w:rsidRPr="002C1EFF">
        <w:rPr>
          <w:color w:val="auto"/>
          <w:sz w:val="28"/>
          <w:szCs w:val="28"/>
        </w:rPr>
        <w:t xml:space="preserve"> Lai</w:t>
      </w:r>
      <w:r w:rsidR="00AB17A3" w:rsidRPr="002C1EFF">
        <w:rPr>
          <w:color w:val="auto"/>
          <w:sz w:val="28"/>
          <w:szCs w:val="28"/>
        </w:rPr>
        <w:t xml:space="preserve"> </w:t>
      </w:r>
      <w:r w:rsidR="005F62A1" w:rsidRPr="002C1EFF">
        <w:rPr>
          <w:color w:val="auto"/>
          <w:sz w:val="28"/>
          <w:szCs w:val="28"/>
        </w:rPr>
        <w:t>saņemtu</w:t>
      </w:r>
      <w:r w:rsidR="00AB17A3" w:rsidRPr="002C1EFF">
        <w:rPr>
          <w:color w:val="auto"/>
          <w:sz w:val="28"/>
          <w:szCs w:val="28"/>
        </w:rPr>
        <w:t xml:space="preserve"> atbalst</w:t>
      </w:r>
      <w:r w:rsidR="00237C12" w:rsidRPr="002C1EFF">
        <w:rPr>
          <w:color w:val="auto"/>
          <w:sz w:val="28"/>
          <w:szCs w:val="28"/>
        </w:rPr>
        <w:t>u</w:t>
      </w:r>
      <w:r w:rsidR="00DA62A5" w:rsidRPr="002C1EFF">
        <w:rPr>
          <w:color w:val="auto"/>
          <w:sz w:val="28"/>
          <w:szCs w:val="28"/>
        </w:rPr>
        <w:t xml:space="preserve">, </w:t>
      </w:r>
      <w:r w:rsidR="00DA4960" w:rsidRPr="002C1EFF">
        <w:rPr>
          <w:color w:val="auto"/>
          <w:sz w:val="28"/>
          <w:szCs w:val="28"/>
        </w:rPr>
        <w:t>pretendent</w:t>
      </w:r>
      <w:r w:rsidR="00065484" w:rsidRPr="002C1EFF">
        <w:rPr>
          <w:color w:val="auto"/>
          <w:sz w:val="28"/>
          <w:szCs w:val="28"/>
        </w:rPr>
        <w:t>s</w:t>
      </w:r>
      <w:r w:rsidR="00A4287D" w:rsidRPr="002C1EFF">
        <w:rPr>
          <w:color w:val="auto"/>
          <w:sz w:val="28"/>
          <w:szCs w:val="28"/>
        </w:rPr>
        <w:t xml:space="preserve"> līdz </w:t>
      </w:r>
      <w:r w:rsidR="006B505B" w:rsidRPr="002C1EFF">
        <w:rPr>
          <w:color w:val="auto"/>
          <w:sz w:val="28"/>
          <w:szCs w:val="28"/>
        </w:rPr>
        <w:t xml:space="preserve">2014.gada 1.oktobrim </w:t>
      </w:r>
      <w:r>
        <w:rPr>
          <w:color w:val="auto"/>
          <w:sz w:val="28"/>
          <w:szCs w:val="28"/>
        </w:rPr>
        <w:t xml:space="preserve">Lauku atbalsta dienestā </w:t>
      </w:r>
      <w:r w:rsidR="00A4287D" w:rsidRPr="002C1EFF">
        <w:rPr>
          <w:color w:val="auto"/>
          <w:sz w:val="28"/>
          <w:szCs w:val="28"/>
        </w:rPr>
        <w:t>iesniedz</w:t>
      </w:r>
      <w:r w:rsidR="00A4287D" w:rsidRPr="002C1EFF">
        <w:rPr>
          <w:sz w:val="28"/>
          <w:szCs w:val="28"/>
        </w:rPr>
        <w:t xml:space="preserve"> </w:t>
      </w:r>
      <w:r w:rsidR="00A4287D" w:rsidRPr="002C1EFF">
        <w:rPr>
          <w:color w:val="auto"/>
          <w:sz w:val="28"/>
          <w:szCs w:val="28"/>
        </w:rPr>
        <w:t xml:space="preserve">šo noteikumu </w:t>
      </w:r>
      <w:hyperlink r:id="rId7" w:anchor="p9" w:history="1">
        <w:r w:rsidR="00A4287D" w:rsidRPr="002C1EFF">
          <w:rPr>
            <w:color w:val="auto"/>
            <w:sz w:val="28"/>
            <w:szCs w:val="28"/>
          </w:rPr>
          <w:t>6.</w:t>
        </w:r>
        <w:r w:rsidR="00DA62A5" w:rsidRPr="002C1EFF">
          <w:rPr>
            <w:color w:val="auto"/>
            <w:sz w:val="28"/>
            <w:szCs w:val="28"/>
          </w:rPr>
          <w:t>2</w:t>
        </w:r>
        <w:r w:rsidR="00A4287D" w:rsidRPr="002C1EFF">
          <w:rPr>
            <w:color w:val="auto"/>
            <w:sz w:val="28"/>
            <w:szCs w:val="28"/>
          </w:rPr>
          <w:t>.apakšpunktā</w:t>
        </w:r>
      </w:hyperlink>
      <w:r w:rsidR="00A4287D" w:rsidRPr="002C1EFF">
        <w:rPr>
          <w:color w:val="auto"/>
          <w:sz w:val="28"/>
          <w:szCs w:val="28"/>
        </w:rPr>
        <w:t xml:space="preserve"> minētajām prasībām atbilstošu piena šķirņu slaucamo govju </w:t>
      </w:r>
      <w:r w:rsidR="005F62A1" w:rsidRPr="002C1EFF">
        <w:rPr>
          <w:color w:val="auto"/>
          <w:sz w:val="28"/>
          <w:szCs w:val="28"/>
        </w:rPr>
        <w:t xml:space="preserve">apsekoto </w:t>
      </w:r>
      <w:r w:rsidR="00A4287D" w:rsidRPr="002C1EFF">
        <w:rPr>
          <w:color w:val="auto"/>
          <w:sz w:val="28"/>
          <w:szCs w:val="28"/>
        </w:rPr>
        <w:t>ganāmpulku īpašnieku sarakstu (pielikums)</w:t>
      </w:r>
      <w:r w:rsidR="00520AF8" w:rsidRPr="002C1EFF">
        <w:rPr>
          <w:color w:val="auto"/>
          <w:sz w:val="28"/>
          <w:szCs w:val="28"/>
        </w:rPr>
        <w:t>.</w:t>
      </w:r>
      <w:r w:rsidR="0092055F">
        <w:rPr>
          <w:color w:val="auto"/>
          <w:sz w:val="28"/>
          <w:szCs w:val="28"/>
        </w:rPr>
        <w:t xml:space="preserve"> Sarakstu iesniedz </w:t>
      </w:r>
      <w:r w:rsidR="0092055F" w:rsidRPr="0092055F">
        <w:rPr>
          <w:color w:val="auto"/>
          <w:sz w:val="28"/>
          <w:szCs w:val="28"/>
        </w:rPr>
        <w:t>papīra dokumenta formā (pievienojot vai nosūtot elektronisko versiju) vai elektroniska dokumenta veidā (ja attiecīgais dokuments sagatavots atbilstoši normatīvajiem aktiem elektronisko dokumentu noformēšanas jomā)</w:t>
      </w:r>
      <w:r w:rsidR="0092055F">
        <w:rPr>
          <w:color w:val="auto"/>
          <w:sz w:val="28"/>
          <w:szCs w:val="28"/>
        </w:rPr>
        <w:t>.</w:t>
      </w:r>
    </w:p>
    <w:p w14:paraId="4DCC7DB4" w14:textId="77777777" w:rsidR="00DA4960" w:rsidRPr="002C1EFF" w:rsidRDefault="00DA4960" w:rsidP="003646F6">
      <w:pPr>
        <w:pStyle w:val="tv2131"/>
        <w:spacing w:line="240" w:lineRule="auto"/>
        <w:ind w:firstLine="720"/>
        <w:jc w:val="both"/>
        <w:rPr>
          <w:color w:val="auto"/>
          <w:sz w:val="28"/>
          <w:szCs w:val="28"/>
        </w:rPr>
      </w:pPr>
    </w:p>
    <w:p w14:paraId="38FF3E7A" w14:textId="6DB0BFCE" w:rsidR="00AB17A3" w:rsidRPr="002C1EFF" w:rsidRDefault="00EA1D30" w:rsidP="00AB17A3">
      <w:pPr>
        <w:pStyle w:val="tv2131"/>
        <w:tabs>
          <w:tab w:val="left" w:pos="840"/>
        </w:tabs>
        <w:spacing w:line="240" w:lineRule="auto"/>
        <w:ind w:firstLine="840"/>
        <w:jc w:val="both"/>
        <w:rPr>
          <w:color w:val="auto"/>
          <w:sz w:val="28"/>
          <w:szCs w:val="28"/>
        </w:rPr>
      </w:pPr>
      <w:r w:rsidRPr="002C1EFF">
        <w:rPr>
          <w:color w:val="auto"/>
          <w:sz w:val="28"/>
          <w:szCs w:val="28"/>
        </w:rPr>
        <w:t>1</w:t>
      </w:r>
      <w:r w:rsidR="001B38BD">
        <w:rPr>
          <w:color w:val="auto"/>
          <w:sz w:val="28"/>
          <w:szCs w:val="28"/>
        </w:rPr>
        <w:t>0</w:t>
      </w:r>
      <w:r w:rsidRPr="002C1EFF">
        <w:rPr>
          <w:color w:val="auto"/>
          <w:sz w:val="28"/>
          <w:szCs w:val="28"/>
        </w:rPr>
        <w:t>.</w:t>
      </w:r>
      <w:r w:rsidR="00AB17A3" w:rsidRPr="002C1EFF">
        <w:rPr>
          <w:color w:val="auto"/>
          <w:sz w:val="28"/>
          <w:szCs w:val="28"/>
        </w:rPr>
        <w:t xml:space="preserve"> Ja atbalsta saņemšanai ir vairāki pretendenti un šo noteikumu </w:t>
      </w:r>
      <w:hyperlink r:id="rId8" w:anchor="p19" w:history="1">
        <w:r w:rsidR="001B38BD">
          <w:rPr>
            <w:color w:val="auto"/>
            <w:sz w:val="28"/>
            <w:szCs w:val="28"/>
          </w:rPr>
          <w:t>9</w:t>
        </w:r>
        <w:r w:rsidR="005F62A1" w:rsidRPr="002C1EFF">
          <w:rPr>
            <w:color w:val="auto"/>
            <w:sz w:val="28"/>
            <w:szCs w:val="28"/>
          </w:rPr>
          <w:t>.</w:t>
        </w:r>
        <w:r w:rsidR="00AB17A3" w:rsidRPr="002C1EFF">
          <w:rPr>
            <w:color w:val="auto"/>
            <w:sz w:val="28"/>
            <w:szCs w:val="28"/>
          </w:rPr>
          <w:t>punktā</w:t>
        </w:r>
      </w:hyperlink>
      <w:r w:rsidR="00AB17A3" w:rsidRPr="002C1EFF">
        <w:rPr>
          <w:color w:val="auto"/>
          <w:sz w:val="28"/>
          <w:szCs w:val="28"/>
        </w:rPr>
        <w:t xml:space="preserve"> minētajos sarakstos tie norāda vienu un to pašu </w:t>
      </w:r>
      <w:r w:rsidR="00836E49" w:rsidRPr="002C1EFF">
        <w:rPr>
          <w:color w:val="auto"/>
          <w:sz w:val="28"/>
          <w:szCs w:val="28"/>
        </w:rPr>
        <w:t xml:space="preserve">apsekoto </w:t>
      </w:r>
      <w:r w:rsidR="00AB17A3" w:rsidRPr="002C1EFF">
        <w:rPr>
          <w:color w:val="auto"/>
          <w:sz w:val="28"/>
          <w:szCs w:val="28"/>
        </w:rPr>
        <w:t xml:space="preserve">ganāmpulku, atbalstu par konkrēto ganāmpulku nepiešķir. Ja pretendents sniedzis nepatiesu informāciju vai pārkāpis šo noteikumu </w:t>
      </w:r>
      <w:hyperlink r:id="rId9" w:anchor="p6" w:history="1">
        <w:r w:rsidR="00AB17A3" w:rsidRPr="002C1EFF">
          <w:rPr>
            <w:color w:val="auto"/>
            <w:sz w:val="28"/>
            <w:szCs w:val="28"/>
          </w:rPr>
          <w:t>6.punktā</w:t>
        </w:r>
      </w:hyperlink>
      <w:r w:rsidR="00AB17A3" w:rsidRPr="002C1EFF">
        <w:rPr>
          <w:color w:val="auto"/>
          <w:sz w:val="28"/>
          <w:szCs w:val="28"/>
        </w:rPr>
        <w:t xml:space="preserve"> minētās prasības, </w:t>
      </w:r>
      <w:r w:rsidR="00836E49" w:rsidRPr="002C1EFF">
        <w:rPr>
          <w:color w:val="auto"/>
          <w:sz w:val="28"/>
          <w:szCs w:val="28"/>
        </w:rPr>
        <w:t xml:space="preserve">Lauku atbalsta </w:t>
      </w:r>
      <w:r w:rsidR="00AB17A3" w:rsidRPr="002C1EFF">
        <w:rPr>
          <w:color w:val="auto"/>
          <w:sz w:val="28"/>
          <w:szCs w:val="28"/>
        </w:rPr>
        <w:t>dienests mēneša laikā pēc pārkāpuma konstatēšanas atbilstoši normatīvajiem aktiem par kārtību, kādā administrē Eiropas Lauksaimniecības garantiju fondu, Eiropas Lauksaimniecības fondu lauku attīstībai un Eiropas Zivsaimniecības fondu, kā arī valsts un Eiropas Savienības atbalstu lauksaimniecībai, lauku un zivsaimniecības attīstībai, pieprasa atbalsta atmaksu.</w:t>
      </w:r>
    </w:p>
    <w:p w14:paraId="330CB13A" w14:textId="77777777" w:rsidR="00AB17A3" w:rsidRPr="002C1EFF" w:rsidRDefault="00AB17A3" w:rsidP="00AB17A3">
      <w:pPr>
        <w:pStyle w:val="tv2131"/>
        <w:spacing w:line="240" w:lineRule="auto"/>
        <w:jc w:val="both"/>
        <w:rPr>
          <w:color w:val="auto"/>
          <w:sz w:val="28"/>
          <w:szCs w:val="28"/>
        </w:rPr>
      </w:pPr>
    </w:p>
    <w:p w14:paraId="08F7CEEC" w14:textId="4FBFE46D" w:rsidR="00AB17A3" w:rsidRPr="00FB4DE6" w:rsidRDefault="00DA62A5" w:rsidP="00AB17A3">
      <w:pPr>
        <w:pStyle w:val="tv2131"/>
        <w:spacing w:line="240" w:lineRule="auto"/>
        <w:ind w:firstLine="720"/>
        <w:jc w:val="both"/>
        <w:rPr>
          <w:color w:val="auto"/>
          <w:sz w:val="28"/>
          <w:szCs w:val="28"/>
        </w:rPr>
      </w:pPr>
      <w:bookmarkStart w:id="8" w:name="p-422421"/>
      <w:bookmarkStart w:id="9" w:name="p21"/>
      <w:bookmarkEnd w:id="8"/>
      <w:bookmarkEnd w:id="9"/>
      <w:r w:rsidRPr="002C1EFF">
        <w:rPr>
          <w:color w:val="auto"/>
          <w:sz w:val="28"/>
          <w:szCs w:val="28"/>
        </w:rPr>
        <w:t>1</w:t>
      </w:r>
      <w:r w:rsidR="001B38BD">
        <w:rPr>
          <w:color w:val="auto"/>
          <w:sz w:val="28"/>
          <w:szCs w:val="28"/>
        </w:rPr>
        <w:t>1</w:t>
      </w:r>
      <w:r w:rsidR="00AB17A3" w:rsidRPr="002C1EFF">
        <w:rPr>
          <w:color w:val="auto"/>
          <w:sz w:val="28"/>
          <w:szCs w:val="28"/>
        </w:rPr>
        <w:t xml:space="preserve">. </w:t>
      </w:r>
      <w:r w:rsidR="00836E49" w:rsidRPr="002C1EFF">
        <w:rPr>
          <w:color w:val="auto"/>
          <w:sz w:val="28"/>
          <w:szCs w:val="28"/>
        </w:rPr>
        <w:t>Lauku atbalsta d</w:t>
      </w:r>
      <w:r w:rsidR="00AB17A3" w:rsidRPr="002C1EFF">
        <w:rPr>
          <w:color w:val="auto"/>
          <w:sz w:val="28"/>
          <w:szCs w:val="28"/>
        </w:rPr>
        <w:t xml:space="preserve">ienests </w:t>
      </w:r>
      <w:r w:rsidR="00836E49" w:rsidRPr="002C1EFF">
        <w:rPr>
          <w:color w:val="auto"/>
          <w:sz w:val="28"/>
          <w:szCs w:val="28"/>
        </w:rPr>
        <w:t xml:space="preserve">līdz </w:t>
      </w:r>
      <w:r w:rsidR="006B505B" w:rsidRPr="002C1EFF">
        <w:rPr>
          <w:color w:val="auto"/>
          <w:sz w:val="28"/>
          <w:szCs w:val="28"/>
        </w:rPr>
        <w:t xml:space="preserve">2014.gada 15.oktobrim </w:t>
      </w:r>
      <w:r w:rsidR="00AB17A3" w:rsidRPr="002C1EFF">
        <w:rPr>
          <w:color w:val="auto"/>
          <w:sz w:val="28"/>
          <w:szCs w:val="28"/>
        </w:rPr>
        <w:t xml:space="preserve">pēc šo noteikumu </w:t>
      </w:r>
      <w:hyperlink r:id="rId10" w:anchor="p19" w:history="1">
        <w:r w:rsidR="001B38BD">
          <w:rPr>
            <w:color w:val="auto"/>
            <w:sz w:val="28"/>
            <w:szCs w:val="28"/>
          </w:rPr>
          <w:t>9</w:t>
        </w:r>
        <w:r w:rsidR="006B505B" w:rsidRPr="002C1EFF">
          <w:rPr>
            <w:color w:val="auto"/>
            <w:sz w:val="28"/>
            <w:szCs w:val="28"/>
          </w:rPr>
          <w:t>.punktā</w:t>
        </w:r>
      </w:hyperlink>
      <w:r w:rsidR="00AB17A3" w:rsidRPr="002C1EFF">
        <w:rPr>
          <w:color w:val="auto"/>
          <w:sz w:val="28"/>
          <w:szCs w:val="28"/>
        </w:rPr>
        <w:t xml:space="preserve"> minēt</w:t>
      </w:r>
      <w:r w:rsidRPr="002C1EFF">
        <w:rPr>
          <w:color w:val="auto"/>
          <w:sz w:val="28"/>
          <w:szCs w:val="28"/>
        </w:rPr>
        <w:t>o</w:t>
      </w:r>
      <w:r w:rsidR="00AB17A3" w:rsidRPr="002C1EFF">
        <w:rPr>
          <w:color w:val="auto"/>
          <w:sz w:val="28"/>
          <w:szCs w:val="28"/>
        </w:rPr>
        <w:t xml:space="preserve"> dokument</w:t>
      </w:r>
      <w:r w:rsidRPr="002C1EFF">
        <w:rPr>
          <w:color w:val="auto"/>
          <w:sz w:val="28"/>
          <w:szCs w:val="28"/>
        </w:rPr>
        <w:t>u</w:t>
      </w:r>
      <w:r w:rsidR="00AB17A3" w:rsidRPr="002C1EFF">
        <w:rPr>
          <w:color w:val="auto"/>
          <w:sz w:val="28"/>
          <w:szCs w:val="28"/>
        </w:rPr>
        <w:t xml:space="preserve"> saņemšanas izvērtē to atbilstību šo noteikumu prasībām un pieņem lēmumu par atbalsta piešķiršanu vai par atteik</w:t>
      </w:r>
      <w:r w:rsidR="00AB17A3" w:rsidRPr="00FB4DE6">
        <w:rPr>
          <w:color w:val="auto"/>
          <w:sz w:val="28"/>
          <w:szCs w:val="28"/>
        </w:rPr>
        <w:t>umu piešķirt atbalstu.</w:t>
      </w:r>
    </w:p>
    <w:p w14:paraId="25C9E6D6" w14:textId="77777777" w:rsidR="00AB17A3" w:rsidRPr="00FB4DE6" w:rsidRDefault="00AB17A3" w:rsidP="00AB17A3">
      <w:pPr>
        <w:pStyle w:val="labojumupamats1"/>
        <w:spacing w:line="240" w:lineRule="auto"/>
        <w:ind w:firstLine="720"/>
        <w:jc w:val="both"/>
        <w:rPr>
          <w:color w:val="auto"/>
          <w:sz w:val="28"/>
          <w:szCs w:val="28"/>
        </w:rPr>
      </w:pPr>
      <w:bookmarkStart w:id="10" w:name="p-464171"/>
      <w:bookmarkStart w:id="11" w:name="p21.1"/>
      <w:bookmarkStart w:id="12" w:name="p-470688"/>
      <w:bookmarkStart w:id="13" w:name="p21.2"/>
      <w:bookmarkEnd w:id="10"/>
      <w:bookmarkEnd w:id="11"/>
      <w:bookmarkEnd w:id="12"/>
      <w:bookmarkEnd w:id="13"/>
    </w:p>
    <w:p w14:paraId="4DA974EF" w14:textId="684C8FA0" w:rsidR="00AB17A3" w:rsidRPr="00FB4DE6" w:rsidRDefault="00836E49" w:rsidP="00AB17A3">
      <w:pPr>
        <w:pStyle w:val="tv2131"/>
        <w:spacing w:line="240" w:lineRule="auto"/>
        <w:ind w:firstLine="720"/>
        <w:jc w:val="both"/>
        <w:rPr>
          <w:color w:val="auto"/>
          <w:sz w:val="28"/>
          <w:szCs w:val="28"/>
        </w:rPr>
      </w:pPr>
      <w:bookmarkStart w:id="14" w:name="p-422422"/>
      <w:bookmarkStart w:id="15" w:name="p22"/>
      <w:bookmarkEnd w:id="14"/>
      <w:bookmarkEnd w:id="15"/>
      <w:r>
        <w:rPr>
          <w:color w:val="auto"/>
          <w:sz w:val="28"/>
          <w:szCs w:val="28"/>
        </w:rPr>
        <w:lastRenderedPageBreak/>
        <w:t>1</w:t>
      </w:r>
      <w:r w:rsidR="001B38BD">
        <w:rPr>
          <w:color w:val="auto"/>
          <w:sz w:val="28"/>
          <w:szCs w:val="28"/>
        </w:rPr>
        <w:t>2</w:t>
      </w:r>
      <w:r w:rsidR="00AB17A3" w:rsidRPr="00FB4DE6">
        <w:rPr>
          <w:color w:val="auto"/>
          <w:sz w:val="28"/>
          <w:szCs w:val="28"/>
        </w:rPr>
        <w:t xml:space="preserve">. Atbalstu izmaksā, nepārsniedzot šo noteikumu </w:t>
      </w:r>
      <w:hyperlink r:id="rId11" w:anchor="p4" w:history="1">
        <w:r>
          <w:rPr>
            <w:color w:val="auto"/>
            <w:sz w:val="28"/>
            <w:szCs w:val="28"/>
          </w:rPr>
          <w:t>5</w:t>
        </w:r>
        <w:r w:rsidR="00AB17A3" w:rsidRPr="00FB4DE6">
          <w:rPr>
            <w:color w:val="auto"/>
            <w:sz w:val="28"/>
            <w:szCs w:val="28"/>
          </w:rPr>
          <w:t>.punktā</w:t>
        </w:r>
      </w:hyperlink>
      <w:r w:rsidR="00AB17A3" w:rsidRPr="00FB4DE6">
        <w:rPr>
          <w:color w:val="auto"/>
          <w:sz w:val="28"/>
          <w:szCs w:val="28"/>
        </w:rPr>
        <w:t xml:space="preserve"> atbalsta pasākumam paredzēto finansējumu. Ja atbalsta pieprasījums pārsniedz piešķirto finansējuma apmēru, </w:t>
      </w:r>
      <w:r>
        <w:rPr>
          <w:color w:val="auto"/>
          <w:sz w:val="28"/>
          <w:szCs w:val="28"/>
        </w:rPr>
        <w:t xml:space="preserve">Lauku atbalsta </w:t>
      </w:r>
      <w:r w:rsidR="00AB17A3" w:rsidRPr="00FB4DE6">
        <w:rPr>
          <w:color w:val="auto"/>
          <w:sz w:val="28"/>
          <w:szCs w:val="28"/>
        </w:rPr>
        <w:t>dienests veic norēķinus, proporcionāli sa</w:t>
      </w:r>
      <w:r>
        <w:rPr>
          <w:color w:val="auto"/>
          <w:sz w:val="28"/>
          <w:szCs w:val="28"/>
        </w:rPr>
        <w:t>mazinot šo noteikumu 7</w:t>
      </w:r>
      <w:r w:rsidR="00AB17A3" w:rsidRPr="00FB4DE6">
        <w:rPr>
          <w:color w:val="auto"/>
          <w:sz w:val="28"/>
          <w:szCs w:val="28"/>
        </w:rPr>
        <w:t>.punktā minēto atbalsta apmēru par vienu dzīvnieku.</w:t>
      </w:r>
    </w:p>
    <w:p w14:paraId="78F7E2D1" w14:textId="77777777" w:rsidR="00AB17A3" w:rsidRPr="00FB4DE6" w:rsidRDefault="00AB17A3" w:rsidP="00AB17A3">
      <w:pPr>
        <w:pStyle w:val="tv2131"/>
        <w:spacing w:line="240" w:lineRule="auto"/>
        <w:ind w:firstLine="720"/>
        <w:jc w:val="both"/>
        <w:rPr>
          <w:color w:val="auto"/>
          <w:sz w:val="28"/>
          <w:szCs w:val="28"/>
        </w:rPr>
      </w:pPr>
    </w:p>
    <w:p w14:paraId="58C55EA4" w14:textId="0BCFC9AC" w:rsidR="00AB17A3" w:rsidRPr="00FB4DE6" w:rsidRDefault="00836E49" w:rsidP="00AB17A3">
      <w:pPr>
        <w:pStyle w:val="tv2131"/>
        <w:spacing w:line="240" w:lineRule="auto"/>
        <w:ind w:firstLine="720"/>
        <w:jc w:val="both"/>
        <w:rPr>
          <w:color w:val="auto"/>
          <w:sz w:val="28"/>
          <w:szCs w:val="28"/>
        </w:rPr>
      </w:pPr>
      <w:bookmarkStart w:id="16" w:name="p-422423"/>
      <w:bookmarkStart w:id="17" w:name="p23"/>
      <w:bookmarkEnd w:id="16"/>
      <w:bookmarkEnd w:id="17"/>
      <w:r>
        <w:rPr>
          <w:color w:val="auto"/>
          <w:sz w:val="28"/>
          <w:szCs w:val="28"/>
        </w:rPr>
        <w:t>1</w:t>
      </w:r>
      <w:r w:rsidR="001B38BD">
        <w:rPr>
          <w:color w:val="auto"/>
          <w:sz w:val="28"/>
          <w:szCs w:val="28"/>
        </w:rPr>
        <w:t>3</w:t>
      </w:r>
      <w:r w:rsidR="00AB17A3" w:rsidRPr="00FB4DE6">
        <w:rPr>
          <w:color w:val="auto"/>
          <w:sz w:val="28"/>
          <w:szCs w:val="28"/>
        </w:rPr>
        <w:t xml:space="preserve">. Šo noteikumu </w:t>
      </w:r>
      <w:r w:rsidR="00F030D8">
        <w:rPr>
          <w:color w:val="auto"/>
          <w:sz w:val="28"/>
          <w:szCs w:val="28"/>
        </w:rPr>
        <w:t>1</w:t>
      </w:r>
      <w:r w:rsidR="001B38BD">
        <w:rPr>
          <w:color w:val="auto"/>
          <w:sz w:val="28"/>
          <w:szCs w:val="28"/>
        </w:rPr>
        <w:t>1</w:t>
      </w:r>
      <w:r w:rsidR="00AB17A3" w:rsidRPr="00FB4DE6">
        <w:rPr>
          <w:color w:val="auto"/>
          <w:sz w:val="28"/>
          <w:szCs w:val="28"/>
        </w:rPr>
        <w:t xml:space="preserve">.punktā minēto lēmumu pretendents var apstrīdēt vai pārsūdzēt </w:t>
      </w:r>
      <w:hyperlink r:id="rId12" w:tgtFrame="_blank" w:history="1">
        <w:r w:rsidR="00AB17A3" w:rsidRPr="00FB4DE6">
          <w:rPr>
            <w:color w:val="auto"/>
            <w:sz w:val="28"/>
            <w:szCs w:val="28"/>
          </w:rPr>
          <w:t>Lauku atbalsta dienesta likumā</w:t>
        </w:r>
      </w:hyperlink>
      <w:r w:rsidR="00AB17A3" w:rsidRPr="00FB4DE6">
        <w:rPr>
          <w:color w:val="auto"/>
          <w:sz w:val="28"/>
          <w:szCs w:val="28"/>
        </w:rPr>
        <w:t xml:space="preserve"> noteiktajā kārtībā.</w:t>
      </w:r>
    </w:p>
    <w:p w14:paraId="26CC9704" w14:textId="77777777" w:rsidR="00DD5DBE" w:rsidRPr="00FB4DE6" w:rsidRDefault="00DD5DBE" w:rsidP="00AB17A3">
      <w:pPr>
        <w:ind w:firstLine="720"/>
        <w:jc w:val="both"/>
        <w:rPr>
          <w:sz w:val="28"/>
          <w:szCs w:val="28"/>
        </w:rPr>
      </w:pPr>
    </w:p>
    <w:p w14:paraId="11CA3B57" w14:textId="77777777" w:rsidR="003646F6" w:rsidRPr="001330C9" w:rsidRDefault="003646F6" w:rsidP="003646F6">
      <w:pPr>
        <w:pStyle w:val="tv2131"/>
        <w:spacing w:line="240" w:lineRule="auto"/>
        <w:ind w:firstLine="720"/>
        <w:jc w:val="both"/>
        <w:rPr>
          <w:color w:val="auto"/>
          <w:sz w:val="28"/>
          <w:szCs w:val="28"/>
        </w:rPr>
      </w:pPr>
    </w:p>
    <w:p w14:paraId="165325A4" w14:textId="77777777" w:rsidR="00DD5DBE" w:rsidRPr="00DD5DBE" w:rsidRDefault="00DD5DBE" w:rsidP="00DD5DBE">
      <w:pPr>
        <w:ind w:firstLine="720"/>
        <w:jc w:val="both"/>
        <w:rPr>
          <w:sz w:val="28"/>
          <w:szCs w:val="28"/>
        </w:rPr>
      </w:pPr>
      <w:r w:rsidRPr="00DD5DBE">
        <w:rPr>
          <w:sz w:val="28"/>
          <w:szCs w:val="28"/>
        </w:rPr>
        <w:t xml:space="preserve">Ministru prezidente </w:t>
      </w:r>
      <w:r w:rsidRPr="00DD5DBE">
        <w:rPr>
          <w:sz w:val="28"/>
          <w:szCs w:val="28"/>
        </w:rPr>
        <w:tab/>
      </w:r>
      <w:r w:rsidRPr="00DD5DBE">
        <w:rPr>
          <w:sz w:val="28"/>
          <w:szCs w:val="28"/>
        </w:rPr>
        <w:tab/>
      </w:r>
      <w:r w:rsidRPr="00DD5DBE">
        <w:rPr>
          <w:sz w:val="28"/>
          <w:szCs w:val="28"/>
        </w:rPr>
        <w:tab/>
      </w:r>
      <w:r w:rsidRPr="00DD5DBE">
        <w:rPr>
          <w:sz w:val="28"/>
          <w:szCs w:val="28"/>
        </w:rPr>
        <w:tab/>
      </w:r>
      <w:r w:rsidRPr="00DD5DBE">
        <w:rPr>
          <w:sz w:val="28"/>
          <w:szCs w:val="28"/>
        </w:rPr>
        <w:tab/>
      </w:r>
      <w:r w:rsidRPr="00DD5DBE">
        <w:rPr>
          <w:sz w:val="28"/>
          <w:szCs w:val="28"/>
        </w:rPr>
        <w:tab/>
        <w:t xml:space="preserve">L.Straujuma </w:t>
      </w:r>
    </w:p>
    <w:p w14:paraId="0ED7BE6D" w14:textId="77777777" w:rsidR="00DD5DBE" w:rsidRDefault="00DD5DBE" w:rsidP="00DD5DBE">
      <w:pPr>
        <w:ind w:firstLine="720"/>
        <w:jc w:val="both"/>
        <w:rPr>
          <w:sz w:val="28"/>
          <w:szCs w:val="28"/>
        </w:rPr>
      </w:pPr>
    </w:p>
    <w:p w14:paraId="3E0F9EC5" w14:textId="77777777" w:rsidR="00DE41D0" w:rsidRPr="00DD5DBE" w:rsidRDefault="00DE41D0" w:rsidP="00DD5DBE">
      <w:pPr>
        <w:ind w:firstLine="720"/>
        <w:jc w:val="both"/>
        <w:rPr>
          <w:sz w:val="28"/>
          <w:szCs w:val="28"/>
        </w:rPr>
      </w:pPr>
    </w:p>
    <w:p w14:paraId="05B117C5" w14:textId="77777777" w:rsidR="00DD5DBE" w:rsidRPr="00DD5DBE" w:rsidRDefault="00DD5DBE" w:rsidP="00DD5DBE">
      <w:pPr>
        <w:ind w:firstLine="720"/>
        <w:jc w:val="both"/>
        <w:rPr>
          <w:sz w:val="28"/>
          <w:szCs w:val="28"/>
        </w:rPr>
      </w:pPr>
      <w:r w:rsidRPr="00DD5DBE">
        <w:rPr>
          <w:sz w:val="28"/>
          <w:szCs w:val="28"/>
        </w:rPr>
        <w:t>Zemkopības ministrs</w:t>
      </w:r>
      <w:r w:rsidRPr="00DD5DBE">
        <w:rPr>
          <w:sz w:val="28"/>
          <w:szCs w:val="28"/>
        </w:rPr>
        <w:tab/>
      </w:r>
      <w:r w:rsidRPr="00DD5DBE">
        <w:rPr>
          <w:sz w:val="28"/>
          <w:szCs w:val="28"/>
        </w:rPr>
        <w:tab/>
      </w:r>
      <w:r w:rsidRPr="00DD5DBE">
        <w:rPr>
          <w:sz w:val="28"/>
          <w:szCs w:val="28"/>
        </w:rPr>
        <w:tab/>
      </w:r>
      <w:r w:rsidRPr="00DD5DBE">
        <w:rPr>
          <w:sz w:val="28"/>
          <w:szCs w:val="28"/>
        </w:rPr>
        <w:tab/>
      </w:r>
      <w:r w:rsidRPr="00DD5DBE">
        <w:rPr>
          <w:sz w:val="28"/>
          <w:szCs w:val="28"/>
        </w:rPr>
        <w:tab/>
      </w:r>
      <w:r w:rsidRPr="00DD5DBE">
        <w:rPr>
          <w:sz w:val="28"/>
          <w:szCs w:val="28"/>
        </w:rPr>
        <w:tab/>
        <w:t>J.Dūklavs</w:t>
      </w:r>
    </w:p>
    <w:p w14:paraId="75E98E92" w14:textId="77777777" w:rsidR="00DD5DBE" w:rsidRDefault="00DD5DBE" w:rsidP="00DD5DBE">
      <w:pPr>
        <w:jc w:val="both"/>
        <w:rPr>
          <w:sz w:val="16"/>
          <w:szCs w:val="20"/>
        </w:rPr>
      </w:pPr>
    </w:p>
    <w:p w14:paraId="1C0F651C" w14:textId="77777777" w:rsidR="00DD5DBE" w:rsidRPr="00DD5DBE" w:rsidRDefault="00DD5DBE" w:rsidP="00DD5DBE">
      <w:pPr>
        <w:jc w:val="both"/>
        <w:rPr>
          <w:sz w:val="16"/>
          <w:szCs w:val="20"/>
        </w:rPr>
      </w:pPr>
    </w:p>
    <w:p w14:paraId="15A6B692" w14:textId="77777777" w:rsidR="00DD5DBE" w:rsidRDefault="00DD5DBE" w:rsidP="00DD5DBE">
      <w:pPr>
        <w:jc w:val="both"/>
        <w:rPr>
          <w:sz w:val="16"/>
          <w:szCs w:val="20"/>
        </w:rPr>
      </w:pPr>
    </w:p>
    <w:p w14:paraId="754FC1B6" w14:textId="77777777" w:rsidR="009E6604" w:rsidRDefault="009E6604" w:rsidP="00DD5DBE">
      <w:pPr>
        <w:jc w:val="both"/>
        <w:rPr>
          <w:sz w:val="16"/>
          <w:szCs w:val="20"/>
        </w:rPr>
      </w:pPr>
    </w:p>
    <w:p w14:paraId="0FC765B8" w14:textId="77777777" w:rsidR="009E6604" w:rsidRDefault="009E6604" w:rsidP="00DD5DBE">
      <w:pPr>
        <w:jc w:val="both"/>
        <w:rPr>
          <w:sz w:val="16"/>
          <w:szCs w:val="20"/>
        </w:rPr>
      </w:pPr>
    </w:p>
    <w:p w14:paraId="6F960E65" w14:textId="77777777" w:rsidR="009E6604" w:rsidRDefault="009E6604" w:rsidP="00DD5DBE">
      <w:pPr>
        <w:jc w:val="both"/>
        <w:rPr>
          <w:sz w:val="16"/>
          <w:szCs w:val="20"/>
        </w:rPr>
      </w:pPr>
    </w:p>
    <w:p w14:paraId="6AB32EA0" w14:textId="77777777" w:rsidR="009E6604" w:rsidRDefault="009E6604" w:rsidP="00DD5DBE">
      <w:pPr>
        <w:jc w:val="both"/>
        <w:rPr>
          <w:sz w:val="16"/>
          <w:szCs w:val="20"/>
        </w:rPr>
      </w:pPr>
    </w:p>
    <w:p w14:paraId="7710ACBA" w14:textId="77777777" w:rsidR="009E6604" w:rsidRDefault="009E6604" w:rsidP="00DD5DBE">
      <w:pPr>
        <w:jc w:val="both"/>
        <w:rPr>
          <w:sz w:val="16"/>
          <w:szCs w:val="20"/>
        </w:rPr>
      </w:pPr>
    </w:p>
    <w:p w14:paraId="55BF5E65" w14:textId="77777777" w:rsidR="009E6604" w:rsidRDefault="009E6604" w:rsidP="00DD5DBE">
      <w:pPr>
        <w:jc w:val="both"/>
        <w:rPr>
          <w:sz w:val="16"/>
          <w:szCs w:val="20"/>
        </w:rPr>
      </w:pPr>
    </w:p>
    <w:p w14:paraId="2995283A" w14:textId="77777777" w:rsidR="009E6604" w:rsidRDefault="009E6604" w:rsidP="00DD5DBE">
      <w:pPr>
        <w:jc w:val="both"/>
        <w:rPr>
          <w:sz w:val="16"/>
          <w:szCs w:val="20"/>
        </w:rPr>
      </w:pPr>
    </w:p>
    <w:p w14:paraId="5A350340" w14:textId="77777777" w:rsidR="009E6604" w:rsidRDefault="009E6604" w:rsidP="00DD5DBE">
      <w:pPr>
        <w:jc w:val="both"/>
        <w:rPr>
          <w:sz w:val="16"/>
          <w:szCs w:val="20"/>
        </w:rPr>
      </w:pPr>
    </w:p>
    <w:p w14:paraId="3ECA8159" w14:textId="77777777" w:rsidR="009E6604" w:rsidRDefault="009E6604" w:rsidP="00DD5DBE">
      <w:pPr>
        <w:jc w:val="both"/>
        <w:rPr>
          <w:sz w:val="16"/>
          <w:szCs w:val="20"/>
        </w:rPr>
      </w:pPr>
    </w:p>
    <w:p w14:paraId="79D0F7AA" w14:textId="77777777" w:rsidR="009E6604" w:rsidRDefault="009E6604" w:rsidP="00DD5DBE">
      <w:pPr>
        <w:jc w:val="both"/>
        <w:rPr>
          <w:sz w:val="16"/>
          <w:szCs w:val="20"/>
        </w:rPr>
      </w:pPr>
    </w:p>
    <w:p w14:paraId="60BA27C5" w14:textId="77777777" w:rsidR="009E6604" w:rsidRDefault="009E6604" w:rsidP="00DD5DBE">
      <w:pPr>
        <w:jc w:val="both"/>
        <w:rPr>
          <w:sz w:val="16"/>
          <w:szCs w:val="20"/>
        </w:rPr>
      </w:pPr>
    </w:p>
    <w:p w14:paraId="6094A9E0" w14:textId="77777777" w:rsidR="009E6604" w:rsidRDefault="009E6604" w:rsidP="00DD5DBE">
      <w:pPr>
        <w:jc w:val="both"/>
        <w:rPr>
          <w:sz w:val="16"/>
          <w:szCs w:val="20"/>
        </w:rPr>
      </w:pPr>
    </w:p>
    <w:p w14:paraId="4245D323" w14:textId="77777777" w:rsidR="009E6604" w:rsidRDefault="009E6604" w:rsidP="00DD5DBE">
      <w:pPr>
        <w:jc w:val="both"/>
        <w:rPr>
          <w:sz w:val="16"/>
          <w:szCs w:val="20"/>
        </w:rPr>
      </w:pPr>
    </w:p>
    <w:p w14:paraId="0BC1BA9D" w14:textId="77777777" w:rsidR="009E6604" w:rsidRDefault="009E6604" w:rsidP="00DD5DBE">
      <w:pPr>
        <w:jc w:val="both"/>
        <w:rPr>
          <w:sz w:val="16"/>
          <w:szCs w:val="20"/>
        </w:rPr>
      </w:pPr>
    </w:p>
    <w:p w14:paraId="2220C4CC" w14:textId="77777777" w:rsidR="009E6604" w:rsidRDefault="009E6604" w:rsidP="00DD5DBE">
      <w:pPr>
        <w:jc w:val="both"/>
        <w:rPr>
          <w:sz w:val="16"/>
          <w:szCs w:val="20"/>
        </w:rPr>
      </w:pPr>
    </w:p>
    <w:p w14:paraId="5E2A7C95" w14:textId="77777777" w:rsidR="009E6604" w:rsidRDefault="009E6604" w:rsidP="00DD5DBE">
      <w:pPr>
        <w:jc w:val="both"/>
        <w:rPr>
          <w:sz w:val="16"/>
          <w:szCs w:val="20"/>
        </w:rPr>
      </w:pPr>
    </w:p>
    <w:p w14:paraId="1EFA3BFE" w14:textId="77777777" w:rsidR="009E6604" w:rsidRDefault="009E6604" w:rsidP="00DD5DBE">
      <w:pPr>
        <w:jc w:val="both"/>
        <w:rPr>
          <w:sz w:val="16"/>
          <w:szCs w:val="20"/>
        </w:rPr>
      </w:pPr>
    </w:p>
    <w:p w14:paraId="00DC4D47" w14:textId="77777777" w:rsidR="009E6604" w:rsidRDefault="009E6604" w:rsidP="00DD5DBE">
      <w:pPr>
        <w:jc w:val="both"/>
        <w:rPr>
          <w:sz w:val="16"/>
          <w:szCs w:val="20"/>
        </w:rPr>
      </w:pPr>
    </w:p>
    <w:p w14:paraId="1E8D53A5" w14:textId="77777777" w:rsidR="009E6604" w:rsidRDefault="009E6604" w:rsidP="00DD5DBE">
      <w:pPr>
        <w:jc w:val="both"/>
        <w:rPr>
          <w:sz w:val="16"/>
          <w:szCs w:val="20"/>
        </w:rPr>
      </w:pPr>
    </w:p>
    <w:p w14:paraId="2ECE92EC" w14:textId="77777777" w:rsidR="009E6604" w:rsidRDefault="009E6604" w:rsidP="00DD5DBE">
      <w:pPr>
        <w:jc w:val="both"/>
        <w:rPr>
          <w:sz w:val="16"/>
          <w:szCs w:val="20"/>
        </w:rPr>
      </w:pPr>
    </w:p>
    <w:p w14:paraId="45E72CA2" w14:textId="77777777" w:rsidR="009E6604" w:rsidRDefault="009E6604" w:rsidP="00DD5DBE">
      <w:pPr>
        <w:jc w:val="both"/>
        <w:rPr>
          <w:sz w:val="16"/>
          <w:szCs w:val="20"/>
        </w:rPr>
      </w:pPr>
    </w:p>
    <w:p w14:paraId="50A80A38" w14:textId="77777777" w:rsidR="009E6604" w:rsidRDefault="009E6604" w:rsidP="00DD5DBE">
      <w:pPr>
        <w:jc w:val="both"/>
        <w:rPr>
          <w:sz w:val="16"/>
          <w:szCs w:val="20"/>
        </w:rPr>
      </w:pPr>
    </w:p>
    <w:p w14:paraId="599CF3E3" w14:textId="77777777" w:rsidR="009E6604" w:rsidRDefault="009E6604" w:rsidP="00DD5DBE">
      <w:pPr>
        <w:jc w:val="both"/>
        <w:rPr>
          <w:sz w:val="16"/>
          <w:szCs w:val="20"/>
        </w:rPr>
      </w:pPr>
    </w:p>
    <w:p w14:paraId="75453ABB" w14:textId="77777777" w:rsidR="009E6604" w:rsidRDefault="009E6604" w:rsidP="00DD5DBE">
      <w:pPr>
        <w:jc w:val="both"/>
        <w:rPr>
          <w:sz w:val="16"/>
          <w:szCs w:val="20"/>
        </w:rPr>
      </w:pPr>
    </w:p>
    <w:p w14:paraId="7BEB0E04" w14:textId="77777777" w:rsidR="009E6604" w:rsidRDefault="009E6604" w:rsidP="00DD5DBE">
      <w:pPr>
        <w:jc w:val="both"/>
        <w:rPr>
          <w:sz w:val="16"/>
          <w:szCs w:val="20"/>
        </w:rPr>
      </w:pPr>
    </w:p>
    <w:p w14:paraId="0385B9DA" w14:textId="77777777" w:rsidR="009E6604" w:rsidRDefault="009E6604" w:rsidP="00DD5DBE">
      <w:pPr>
        <w:jc w:val="both"/>
        <w:rPr>
          <w:sz w:val="16"/>
          <w:szCs w:val="20"/>
        </w:rPr>
      </w:pPr>
    </w:p>
    <w:p w14:paraId="3C378031" w14:textId="77777777" w:rsidR="009E6604" w:rsidRDefault="009E6604" w:rsidP="00DD5DBE">
      <w:pPr>
        <w:jc w:val="both"/>
        <w:rPr>
          <w:sz w:val="16"/>
          <w:szCs w:val="20"/>
        </w:rPr>
      </w:pPr>
    </w:p>
    <w:p w14:paraId="383DA0C8" w14:textId="77777777" w:rsidR="009E6604" w:rsidRDefault="009E6604" w:rsidP="00DD5DBE">
      <w:pPr>
        <w:jc w:val="both"/>
        <w:rPr>
          <w:sz w:val="16"/>
          <w:szCs w:val="20"/>
        </w:rPr>
      </w:pPr>
    </w:p>
    <w:p w14:paraId="2F4DEF5A" w14:textId="77777777" w:rsidR="009E6604" w:rsidRDefault="009E6604" w:rsidP="00DD5DBE">
      <w:pPr>
        <w:jc w:val="both"/>
        <w:rPr>
          <w:sz w:val="16"/>
          <w:szCs w:val="20"/>
        </w:rPr>
      </w:pPr>
    </w:p>
    <w:p w14:paraId="5BE4093D" w14:textId="77777777" w:rsidR="009E6604" w:rsidRDefault="009E6604" w:rsidP="00DD5DBE">
      <w:pPr>
        <w:jc w:val="both"/>
        <w:rPr>
          <w:sz w:val="16"/>
          <w:szCs w:val="20"/>
        </w:rPr>
      </w:pPr>
    </w:p>
    <w:p w14:paraId="5643562E" w14:textId="77777777" w:rsidR="009E6604" w:rsidRDefault="009E6604" w:rsidP="00DD5DBE">
      <w:pPr>
        <w:jc w:val="both"/>
        <w:rPr>
          <w:sz w:val="16"/>
          <w:szCs w:val="20"/>
        </w:rPr>
      </w:pPr>
    </w:p>
    <w:p w14:paraId="704E0790" w14:textId="77777777" w:rsidR="009E6604" w:rsidRDefault="009E6604" w:rsidP="00DD5DBE">
      <w:pPr>
        <w:jc w:val="both"/>
        <w:rPr>
          <w:sz w:val="16"/>
          <w:szCs w:val="20"/>
        </w:rPr>
      </w:pPr>
    </w:p>
    <w:p w14:paraId="7C850BE1" w14:textId="77777777" w:rsidR="009E6604" w:rsidRDefault="009E6604" w:rsidP="00DD5DBE">
      <w:pPr>
        <w:jc w:val="both"/>
        <w:rPr>
          <w:sz w:val="16"/>
          <w:szCs w:val="20"/>
        </w:rPr>
      </w:pPr>
    </w:p>
    <w:p w14:paraId="1725BE96" w14:textId="77777777" w:rsidR="009E6604" w:rsidRDefault="009E6604" w:rsidP="00DD5DBE">
      <w:pPr>
        <w:jc w:val="both"/>
        <w:rPr>
          <w:sz w:val="16"/>
          <w:szCs w:val="20"/>
        </w:rPr>
      </w:pPr>
    </w:p>
    <w:p w14:paraId="1E0D401C" w14:textId="77777777" w:rsidR="009E6604" w:rsidRDefault="009E6604" w:rsidP="00DD5DBE">
      <w:pPr>
        <w:jc w:val="both"/>
        <w:rPr>
          <w:sz w:val="16"/>
          <w:szCs w:val="20"/>
        </w:rPr>
      </w:pPr>
    </w:p>
    <w:p w14:paraId="7D612DD0" w14:textId="77777777" w:rsidR="009E6604" w:rsidRDefault="009E6604" w:rsidP="00DD5DBE">
      <w:pPr>
        <w:jc w:val="both"/>
        <w:rPr>
          <w:sz w:val="16"/>
          <w:szCs w:val="20"/>
        </w:rPr>
      </w:pPr>
    </w:p>
    <w:p w14:paraId="142774E2" w14:textId="77777777" w:rsidR="009E6604" w:rsidRPr="00DD5DBE" w:rsidRDefault="009E6604" w:rsidP="00DD5DBE">
      <w:pPr>
        <w:jc w:val="both"/>
        <w:rPr>
          <w:sz w:val="16"/>
          <w:szCs w:val="20"/>
        </w:rPr>
      </w:pPr>
    </w:p>
    <w:p w14:paraId="37B6B8E2" w14:textId="77777777" w:rsidR="00DD5DBE" w:rsidRPr="00DD5DBE" w:rsidRDefault="00DD5DBE" w:rsidP="00DD5DBE">
      <w:pPr>
        <w:jc w:val="both"/>
        <w:rPr>
          <w:sz w:val="16"/>
          <w:szCs w:val="20"/>
        </w:rPr>
      </w:pPr>
    </w:p>
    <w:p w14:paraId="77DF98A1" w14:textId="77777777" w:rsidR="00DD5DBE" w:rsidRPr="00DD5DBE" w:rsidRDefault="00DD5DBE" w:rsidP="00DD5DBE">
      <w:pPr>
        <w:jc w:val="both"/>
        <w:rPr>
          <w:sz w:val="16"/>
          <w:szCs w:val="20"/>
        </w:rPr>
      </w:pPr>
    </w:p>
    <w:p w14:paraId="57EF5338" w14:textId="77777777" w:rsidR="00DD5DBE" w:rsidRPr="00DD5DBE" w:rsidRDefault="00DD5DBE" w:rsidP="00DD5DBE">
      <w:pPr>
        <w:jc w:val="both"/>
        <w:rPr>
          <w:sz w:val="16"/>
          <w:szCs w:val="20"/>
        </w:rPr>
      </w:pPr>
    </w:p>
    <w:p w14:paraId="646D7C04" w14:textId="77777777" w:rsidR="00DE41D0" w:rsidRDefault="00DE41D0" w:rsidP="00DD5DBE">
      <w:pPr>
        <w:jc w:val="both"/>
        <w:rPr>
          <w:sz w:val="20"/>
          <w:szCs w:val="20"/>
        </w:rPr>
      </w:pPr>
      <w:r>
        <w:rPr>
          <w:sz w:val="20"/>
          <w:szCs w:val="20"/>
        </w:rPr>
        <w:t>2014.08.26. 12:19</w:t>
      </w:r>
    </w:p>
    <w:p w14:paraId="1E25E8D2" w14:textId="77777777" w:rsidR="00DE41D0" w:rsidRDefault="00DE41D0" w:rsidP="00DD5DBE">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618</w:t>
      </w:r>
      <w:r>
        <w:rPr>
          <w:sz w:val="20"/>
          <w:szCs w:val="20"/>
        </w:rPr>
        <w:fldChar w:fldCharType="end"/>
      </w:r>
    </w:p>
    <w:p w14:paraId="5CD13409" w14:textId="2F617C02" w:rsidR="00DD5DBE" w:rsidRPr="00DD5DBE" w:rsidRDefault="00DD5DBE" w:rsidP="00DD5DBE">
      <w:pPr>
        <w:jc w:val="both"/>
        <w:rPr>
          <w:sz w:val="20"/>
          <w:szCs w:val="20"/>
        </w:rPr>
      </w:pPr>
      <w:bookmarkStart w:id="18" w:name="_GoBack"/>
      <w:bookmarkEnd w:id="18"/>
      <w:r w:rsidRPr="00DD5DBE">
        <w:rPr>
          <w:sz w:val="20"/>
          <w:szCs w:val="20"/>
        </w:rPr>
        <w:t>B.Ingiļāvičute</w:t>
      </w:r>
    </w:p>
    <w:p w14:paraId="60C624AB" w14:textId="77777777" w:rsidR="003646F6" w:rsidRPr="00DD5DBE" w:rsidRDefault="00DD5DBE" w:rsidP="00EA1D30">
      <w:pPr>
        <w:tabs>
          <w:tab w:val="left" w:pos="720"/>
          <w:tab w:val="center" w:pos="4153"/>
          <w:tab w:val="right" w:pos="8306"/>
        </w:tabs>
        <w:jc w:val="both"/>
        <w:rPr>
          <w:sz w:val="28"/>
          <w:szCs w:val="28"/>
          <w:lang w:val="x-none"/>
        </w:rPr>
      </w:pPr>
      <w:r w:rsidRPr="00DD5DBE">
        <w:rPr>
          <w:rFonts w:eastAsia="Calibri"/>
          <w:sz w:val="20"/>
          <w:szCs w:val="20"/>
          <w:lang w:val="x-none"/>
        </w:rPr>
        <w:t>67027661, Biruta.Ingilavicute@zm.gov.lv</w:t>
      </w:r>
    </w:p>
    <w:sectPr w:rsidR="003646F6" w:rsidRPr="00DD5DBE" w:rsidSect="00F030D8">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0F98A" w14:textId="77777777" w:rsidR="00ED2C90" w:rsidRDefault="00ED2C90" w:rsidP="00DD5DBE">
      <w:r>
        <w:separator/>
      </w:r>
    </w:p>
  </w:endnote>
  <w:endnote w:type="continuationSeparator" w:id="0">
    <w:p w14:paraId="02E3DCCE" w14:textId="77777777" w:rsidR="00ED2C90" w:rsidRDefault="00ED2C90" w:rsidP="00DD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7A0A3" w14:textId="6B5F66E0" w:rsidR="00DD5DBE" w:rsidRPr="00DD5DBE" w:rsidRDefault="00DD5DBE" w:rsidP="00DD5DBE">
    <w:pPr>
      <w:jc w:val="both"/>
    </w:pPr>
    <w:r w:rsidRPr="00DD5DBE">
      <w:rPr>
        <w:sz w:val="20"/>
        <w:szCs w:val="20"/>
      </w:rPr>
      <w:t>ZMNot_</w:t>
    </w:r>
    <w:r>
      <w:rPr>
        <w:sz w:val="20"/>
        <w:szCs w:val="20"/>
      </w:rPr>
      <w:t>2</w:t>
    </w:r>
    <w:r w:rsidR="009E6604">
      <w:rPr>
        <w:sz w:val="20"/>
        <w:szCs w:val="20"/>
      </w:rPr>
      <w:t>6</w:t>
    </w:r>
    <w:r>
      <w:rPr>
        <w:sz w:val="20"/>
        <w:szCs w:val="20"/>
      </w:rPr>
      <w:t>008</w:t>
    </w:r>
    <w:r w:rsidRPr="00DD5DBE">
      <w:rPr>
        <w:sz w:val="20"/>
        <w:szCs w:val="20"/>
      </w:rPr>
      <w:t>14_</w:t>
    </w:r>
    <w:r>
      <w:rPr>
        <w:sz w:val="20"/>
        <w:szCs w:val="20"/>
      </w:rPr>
      <w:t>atbalstspiens</w:t>
    </w:r>
    <w:r w:rsidRPr="00DD5DBE">
      <w:rPr>
        <w:sz w:val="20"/>
        <w:szCs w:val="20"/>
      </w:rPr>
      <w:t>; Ministru kabineta noteikumu projekts „Valsts atbalsta piešķiršanas kārtība piena šķirņu slaucamo govju produktivitātes datu izvērtēšanai”</w:t>
    </w:r>
  </w:p>
  <w:p w14:paraId="5B9A883F" w14:textId="77777777" w:rsidR="00DD5DBE" w:rsidRDefault="00DD5DB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E2D6" w14:textId="3F75E229" w:rsidR="009E6604" w:rsidRPr="009E6604" w:rsidRDefault="009E6604">
    <w:pPr>
      <w:pStyle w:val="Kjene"/>
      <w:rPr>
        <w:sz w:val="20"/>
        <w:szCs w:val="20"/>
      </w:rPr>
    </w:pPr>
    <w:r w:rsidRPr="009E6604">
      <w:rPr>
        <w:sz w:val="20"/>
        <w:szCs w:val="20"/>
      </w:rPr>
      <w:t>ZMNot_260814_atbalstspiens; Ministru kabineta noteikumu projekts „Valsts atbalsta piešķiršanas kārtība piena šķirņu slaucamo govju produktivitātes datu izvērtēšanai”</w:t>
    </w:r>
  </w:p>
  <w:p w14:paraId="0041CA89" w14:textId="77777777" w:rsidR="009E6604" w:rsidRDefault="009E660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14B3D" w14:textId="77777777" w:rsidR="00ED2C90" w:rsidRDefault="00ED2C90" w:rsidP="00DD5DBE">
      <w:r>
        <w:separator/>
      </w:r>
    </w:p>
  </w:footnote>
  <w:footnote w:type="continuationSeparator" w:id="0">
    <w:p w14:paraId="4E32C6D4" w14:textId="77777777" w:rsidR="00ED2C90" w:rsidRDefault="00ED2C90" w:rsidP="00DD5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991341"/>
      <w:docPartObj>
        <w:docPartGallery w:val="Page Numbers (Top of Page)"/>
        <w:docPartUnique/>
      </w:docPartObj>
    </w:sdtPr>
    <w:sdtEndPr/>
    <w:sdtContent>
      <w:p w14:paraId="4B69DA3F" w14:textId="77777777" w:rsidR="00F030D8" w:rsidRDefault="00F030D8">
        <w:pPr>
          <w:pStyle w:val="Galvene"/>
          <w:jc w:val="center"/>
        </w:pPr>
        <w:r>
          <w:fldChar w:fldCharType="begin"/>
        </w:r>
        <w:r>
          <w:instrText>PAGE   \* MERGEFORMAT</w:instrText>
        </w:r>
        <w:r>
          <w:fldChar w:fldCharType="separate"/>
        </w:r>
        <w:r w:rsidR="00DE41D0">
          <w:rPr>
            <w:noProof/>
          </w:rPr>
          <w:t>3</w:t>
        </w:r>
        <w:r>
          <w:fldChar w:fldCharType="end"/>
        </w:r>
      </w:p>
    </w:sdtContent>
  </w:sdt>
  <w:p w14:paraId="36E68D5C" w14:textId="77777777" w:rsidR="00F030D8" w:rsidRDefault="00F030D8">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7A"/>
    <w:rsid w:val="00025351"/>
    <w:rsid w:val="00065484"/>
    <w:rsid w:val="000D658B"/>
    <w:rsid w:val="001728B2"/>
    <w:rsid w:val="001B38BD"/>
    <w:rsid w:val="001D637A"/>
    <w:rsid w:val="002033FC"/>
    <w:rsid w:val="0022679F"/>
    <w:rsid w:val="00237C12"/>
    <w:rsid w:val="002A077B"/>
    <w:rsid w:val="002C1EFF"/>
    <w:rsid w:val="002D75DC"/>
    <w:rsid w:val="00353C99"/>
    <w:rsid w:val="00362E93"/>
    <w:rsid w:val="003646F6"/>
    <w:rsid w:val="003802D5"/>
    <w:rsid w:val="004059AC"/>
    <w:rsid w:val="0041456F"/>
    <w:rsid w:val="004A4131"/>
    <w:rsid w:val="004D6210"/>
    <w:rsid w:val="0050758D"/>
    <w:rsid w:val="00520AF8"/>
    <w:rsid w:val="0054518B"/>
    <w:rsid w:val="00592FEB"/>
    <w:rsid w:val="005A5F8D"/>
    <w:rsid w:val="005F62A1"/>
    <w:rsid w:val="00680440"/>
    <w:rsid w:val="00685070"/>
    <w:rsid w:val="006927D2"/>
    <w:rsid w:val="006B505B"/>
    <w:rsid w:val="0074540F"/>
    <w:rsid w:val="00761363"/>
    <w:rsid w:val="00772C54"/>
    <w:rsid w:val="00786656"/>
    <w:rsid w:val="00795B75"/>
    <w:rsid w:val="007D733B"/>
    <w:rsid w:val="00836E49"/>
    <w:rsid w:val="0086353B"/>
    <w:rsid w:val="00881009"/>
    <w:rsid w:val="008868EC"/>
    <w:rsid w:val="009050B6"/>
    <w:rsid w:val="00913509"/>
    <w:rsid w:val="0092055F"/>
    <w:rsid w:val="00927975"/>
    <w:rsid w:val="009570D5"/>
    <w:rsid w:val="009A0624"/>
    <w:rsid w:val="009B4498"/>
    <w:rsid w:val="009E6604"/>
    <w:rsid w:val="00A4287D"/>
    <w:rsid w:val="00AB17A3"/>
    <w:rsid w:val="00AC3FA0"/>
    <w:rsid w:val="00B5388C"/>
    <w:rsid w:val="00B53E93"/>
    <w:rsid w:val="00B60806"/>
    <w:rsid w:val="00C90F9F"/>
    <w:rsid w:val="00C9427C"/>
    <w:rsid w:val="00D426B1"/>
    <w:rsid w:val="00DA4960"/>
    <w:rsid w:val="00DA62A5"/>
    <w:rsid w:val="00DD5DBE"/>
    <w:rsid w:val="00DE41D0"/>
    <w:rsid w:val="00E849ED"/>
    <w:rsid w:val="00EA1D30"/>
    <w:rsid w:val="00ED2C90"/>
    <w:rsid w:val="00F030D8"/>
    <w:rsid w:val="00F2070E"/>
    <w:rsid w:val="00F27BE0"/>
    <w:rsid w:val="00F5296B"/>
    <w:rsid w:val="00F56C5F"/>
    <w:rsid w:val="00F64B31"/>
    <w:rsid w:val="00F7314D"/>
    <w:rsid w:val="00F74B7F"/>
    <w:rsid w:val="00F87A12"/>
    <w:rsid w:val="00FC5DBC"/>
    <w:rsid w:val="00FE54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9D82D9"/>
  <w15:docId w15:val="{4465F840-4760-437F-A932-929701CB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90F9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C90F9F"/>
    <w:pPr>
      <w:spacing w:before="75" w:after="75"/>
      <w:jc w:val="right"/>
    </w:pPr>
  </w:style>
  <w:style w:type="paragraph" w:customStyle="1" w:styleId="naiskr">
    <w:name w:val="naiskr"/>
    <w:basedOn w:val="Parasts"/>
    <w:uiPriority w:val="99"/>
    <w:rsid w:val="00C90F9F"/>
    <w:pPr>
      <w:spacing w:before="75" w:after="75"/>
    </w:pPr>
  </w:style>
  <w:style w:type="paragraph" w:customStyle="1" w:styleId="tv2131">
    <w:name w:val="tv2131"/>
    <w:basedOn w:val="Parasts"/>
    <w:rsid w:val="00C90F9F"/>
    <w:pPr>
      <w:spacing w:line="360" w:lineRule="auto"/>
      <w:ind w:firstLine="300"/>
    </w:pPr>
    <w:rPr>
      <w:color w:val="414142"/>
      <w:sz w:val="20"/>
      <w:szCs w:val="20"/>
    </w:rPr>
  </w:style>
  <w:style w:type="paragraph" w:customStyle="1" w:styleId="labojumupamats1">
    <w:name w:val="labojumu_pamats1"/>
    <w:basedOn w:val="Parasts"/>
    <w:rsid w:val="00AB17A3"/>
    <w:pPr>
      <w:spacing w:before="45" w:line="360" w:lineRule="auto"/>
      <w:ind w:firstLine="300"/>
    </w:pPr>
    <w:rPr>
      <w:i/>
      <w:iCs/>
      <w:color w:val="414142"/>
      <w:sz w:val="20"/>
      <w:szCs w:val="20"/>
    </w:rPr>
  </w:style>
  <w:style w:type="paragraph" w:styleId="Galvene">
    <w:name w:val="header"/>
    <w:basedOn w:val="Parasts"/>
    <w:link w:val="GalveneRakstz"/>
    <w:uiPriority w:val="99"/>
    <w:unhideWhenUsed/>
    <w:rsid w:val="00DD5DBE"/>
    <w:pPr>
      <w:tabs>
        <w:tab w:val="center" w:pos="4513"/>
        <w:tab w:val="right" w:pos="9026"/>
      </w:tabs>
    </w:pPr>
  </w:style>
  <w:style w:type="character" w:customStyle="1" w:styleId="GalveneRakstz">
    <w:name w:val="Galvene Rakstz."/>
    <w:basedOn w:val="Noklusjumarindkopasfonts"/>
    <w:link w:val="Galvene"/>
    <w:uiPriority w:val="99"/>
    <w:rsid w:val="00DD5DB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D5DBE"/>
    <w:pPr>
      <w:tabs>
        <w:tab w:val="center" w:pos="4513"/>
        <w:tab w:val="right" w:pos="9026"/>
      </w:tabs>
    </w:pPr>
  </w:style>
  <w:style w:type="character" w:customStyle="1" w:styleId="KjeneRakstz">
    <w:name w:val="Kājene Rakstz."/>
    <w:basedOn w:val="Noklusjumarindkopasfonts"/>
    <w:link w:val="Kjene"/>
    <w:uiPriority w:val="99"/>
    <w:rsid w:val="00DD5DBE"/>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DD5DB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D5DBE"/>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F7314D"/>
    <w:rPr>
      <w:sz w:val="16"/>
      <w:szCs w:val="16"/>
    </w:rPr>
  </w:style>
  <w:style w:type="paragraph" w:styleId="Komentrateksts">
    <w:name w:val="annotation text"/>
    <w:basedOn w:val="Parasts"/>
    <w:link w:val="KomentratekstsRakstz"/>
    <w:uiPriority w:val="99"/>
    <w:semiHidden/>
    <w:unhideWhenUsed/>
    <w:rsid w:val="00F7314D"/>
    <w:rPr>
      <w:sz w:val="20"/>
      <w:szCs w:val="20"/>
    </w:rPr>
  </w:style>
  <w:style w:type="character" w:customStyle="1" w:styleId="KomentratekstsRakstz">
    <w:name w:val="Komentāra teksts Rakstz."/>
    <w:basedOn w:val="Noklusjumarindkopasfonts"/>
    <w:link w:val="Komentrateksts"/>
    <w:uiPriority w:val="99"/>
    <w:semiHidden/>
    <w:rsid w:val="00F7314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7314D"/>
    <w:rPr>
      <w:b/>
      <w:bCs/>
    </w:rPr>
  </w:style>
  <w:style w:type="character" w:customStyle="1" w:styleId="KomentratmaRakstz">
    <w:name w:val="Komentāra tēma Rakstz."/>
    <w:basedOn w:val="KomentratekstsRakstz"/>
    <w:link w:val="Komentratma"/>
    <w:uiPriority w:val="99"/>
    <w:semiHidden/>
    <w:rsid w:val="00F7314D"/>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93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43612&amp;search=on"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ikumi.lv/doc.php?id=243612&amp;search=on" TargetMode="External"/><Relationship Id="rId12" Type="http://schemas.openxmlformats.org/officeDocument/2006/relationships/hyperlink" Target="http://likumi.lv/doc.php?id=515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ur-lex.europa.eu/LexUriServ/LexUriServ.do?uri=OJ:L:2006:358:0003:01:LV:HTML" TargetMode="External"/><Relationship Id="rId11" Type="http://schemas.openxmlformats.org/officeDocument/2006/relationships/hyperlink" Target="http://likumi.lv/doc.php?id=243612&amp;search=on"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likumi.lv/doc.php?id=243612&amp;search=on" TargetMode="External"/><Relationship Id="rId4" Type="http://schemas.openxmlformats.org/officeDocument/2006/relationships/footnotes" Target="footnotes.xml"/><Relationship Id="rId9" Type="http://schemas.openxmlformats.org/officeDocument/2006/relationships/hyperlink" Target="http://likumi.lv/doc.php?id=243612&amp;search=on"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698</Words>
  <Characters>5047</Characters>
  <Application>Microsoft Office Word</Application>
  <DocSecurity>0</DocSecurity>
  <Lines>168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 Ingilavicute</dc:creator>
  <cp:lastModifiedBy>ZM Lietvedibas nodala</cp:lastModifiedBy>
  <cp:revision>6</cp:revision>
  <cp:lastPrinted>2014-08-22T04:26:00Z</cp:lastPrinted>
  <dcterms:created xsi:type="dcterms:W3CDTF">2014-08-26T06:45:00Z</dcterms:created>
  <dcterms:modified xsi:type="dcterms:W3CDTF">2014-08-26T09:19:00Z</dcterms:modified>
</cp:coreProperties>
</file>